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jc w:val="center"/>
        <w:rPr>
          <w:rFonts w:ascii="Arial" w:eastAsia="Times New Roman" w:hAnsi="Arial" w:cs="Arial"/>
          <w:sz w:val="24"/>
          <w:szCs w:val="24"/>
          <w:lang w:eastAsia="ru-RU"/>
        </w:rPr>
      </w:pPr>
      <w:r w:rsidRPr="000367EE">
        <w:rPr>
          <w:rFonts w:ascii="Arial" w:eastAsia="Times New Roman" w:hAnsi="Arial" w:cs="Arial"/>
          <w:noProof/>
          <w:sz w:val="24"/>
          <w:szCs w:val="24"/>
          <w:lang w:eastAsia="ru-RU"/>
        </w:rPr>
        <w:drawing>
          <wp:inline distT="0" distB="0" distL="0" distR="0">
            <wp:extent cx="526415" cy="612775"/>
            <wp:effectExtent l="0" t="0" r="6985" b="0"/>
            <wp:docPr id="1" name="Picture 1" descr="\\e-lex\elex\elexdb\05a5cf06982ba7892ed2a6d38fe832d6\81e3a082f09cd43d815c0ff66fb370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lex\elex\elexdb\05a5cf06982ba7892ed2a6d38fe832d6\81e3a082f09cd43d815c0ff66fb3701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6415" cy="612775"/>
                    </a:xfrm>
                    <a:prstGeom prst="rect">
                      <a:avLst/>
                    </a:prstGeom>
                    <a:noFill/>
                    <a:ln>
                      <a:noFill/>
                    </a:ln>
                  </pic:spPr>
                </pic:pic>
              </a:graphicData>
            </a:graphic>
          </wp:inline>
        </w:drawing>
      </w:r>
    </w:p>
    <w:p w:rsidR="000367EE" w:rsidRPr="002B670C" w:rsidRDefault="000367EE" w:rsidP="000367EE">
      <w:pPr>
        <w:spacing w:after="0" w:line="240" w:lineRule="auto"/>
        <w:jc w:val="center"/>
        <w:rPr>
          <w:rFonts w:ascii="Arial" w:eastAsia="Times New Roman" w:hAnsi="Arial" w:cs="Arial"/>
          <w:b/>
          <w:bCs/>
          <w:sz w:val="25"/>
          <w:szCs w:val="25"/>
          <w:lang w:val="en-US" w:eastAsia="ru-RU"/>
        </w:rPr>
      </w:pPr>
      <w:r w:rsidRPr="002B670C">
        <w:rPr>
          <w:rFonts w:ascii="Arial" w:eastAsia="Times New Roman" w:hAnsi="Arial" w:cs="Arial"/>
          <w:b/>
          <w:bCs/>
          <w:sz w:val="25"/>
          <w:szCs w:val="25"/>
          <w:lang w:val="en-US" w:eastAsia="ru-RU"/>
        </w:rPr>
        <w:t>MINISTERUL FINANŢELOR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O R D I N</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cu privire la aprobarea Documentaţiei standard pentru</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realizarea achiziţiilor publice de bunuri şi servicii</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 </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 xml:space="preserve">nr. </w:t>
      </w:r>
      <w:proofErr w:type="gramStart"/>
      <w:r w:rsidRPr="002B670C">
        <w:rPr>
          <w:rFonts w:ascii="Arial" w:eastAsia="Times New Roman" w:hAnsi="Arial" w:cs="Arial"/>
          <w:b/>
          <w:bCs/>
          <w:sz w:val="24"/>
          <w:szCs w:val="24"/>
          <w:lang w:val="en-US" w:eastAsia="ru-RU"/>
        </w:rPr>
        <w:t>115  din</w:t>
      </w:r>
      <w:proofErr w:type="gramEnd"/>
      <w:r w:rsidRPr="002B670C">
        <w:rPr>
          <w:rFonts w:ascii="Arial" w:eastAsia="Times New Roman" w:hAnsi="Arial" w:cs="Arial"/>
          <w:b/>
          <w:bCs/>
          <w:sz w:val="24"/>
          <w:szCs w:val="24"/>
          <w:lang w:val="en-US" w:eastAsia="ru-RU"/>
        </w:rPr>
        <w:t>  15.09.2021</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r w:rsidRPr="002B670C">
        <w:rPr>
          <w:rFonts w:ascii="Arial" w:eastAsia="Times New Roman" w:hAnsi="Arial" w:cs="Arial"/>
          <w:i/>
          <w:iCs/>
          <w:lang w:val="en-US" w:eastAsia="ru-RU"/>
        </w:rPr>
        <w:t>(în vigoare 01.10.2021)</w:t>
      </w: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lang w:val="en-US" w:eastAsia="ru-RU"/>
        </w:rPr>
      </w:pPr>
      <w:r w:rsidRPr="002B670C">
        <w:rPr>
          <w:rFonts w:ascii="Arial" w:eastAsia="Times New Roman" w:hAnsi="Arial" w:cs="Arial"/>
          <w:lang w:val="en-US" w:eastAsia="ru-RU"/>
        </w:rPr>
        <w:t>Monitorul Oficial al R. Moldova nr. 230-237 art.1151 din 01.10.2021</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 *</w:t>
      </w:r>
    </w:p>
    <w:p w:rsidR="000367EE" w:rsidRPr="002B670C" w:rsidRDefault="000367EE" w:rsidP="000367EE">
      <w:pPr>
        <w:spacing w:after="0" w:line="240" w:lineRule="auto"/>
        <w:jc w:val="right"/>
        <w:rPr>
          <w:rFonts w:ascii="Arial" w:eastAsia="Times New Roman" w:hAnsi="Arial" w:cs="Arial"/>
          <w:sz w:val="24"/>
          <w:szCs w:val="24"/>
          <w:lang w:val="en-US" w:eastAsia="ru-RU"/>
        </w:rPr>
      </w:pPr>
      <w:r w:rsidRPr="002B670C">
        <w:rPr>
          <w:rFonts w:ascii="Arial" w:eastAsia="Times New Roman" w:hAnsi="Arial" w:cs="Arial"/>
          <w:sz w:val="19"/>
          <w:szCs w:val="19"/>
          <w:lang w:val="en-US" w:eastAsia="ru-RU"/>
        </w:rPr>
        <w:t>ÎNREGISTRAT:</w:t>
      </w:r>
    </w:p>
    <w:p w:rsidR="000367EE" w:rsidRPr="002B670C" w:rsidRDefault="000367EE" w:rsidP="000367EE">
      <w:pPr>
        <w:spacing w:after="0" w:line="240" w:lineRule="auto"/>
        <w:jc w:val="right"/>
        <w:rPr>
          <w:rFonts w:ascii="Arial" w:eastAsia="Times New Roman" w:hAnsi="Arial" w:cs="Arial"/>
          <w:sz w:val="24"/>
          <w:szCs w:val="24"/>
          <w:lang w:val="en-US" w:eastAsia="ru-RU"/>
        </w:rPr>
      </w:pPr>
      <w:r w:rsidRPr="002B670C">
        <w:rPr>
          <w:rFonts w:ascii="Arial" w:eastAsia="Times New Roman" w:hAnsi="Arial" w:cs="Arial"/>
          <w:sz w:val="19"/>
          <w:szCs w:val="19"/>
          <w:lang w:val="en-US" w:eastAsia="ru-RU"/>
        </w:rPr>
        <w:t>Ministerul Justiţiei</w:t>
      </w:r>
    </w:p>
    <w:p w:rsidR="000367EE" w:rsidRPr="002B670C" w:rsidRDefault="000367EE" w:rsidP="000367EE">
      <w:pPr>
        <w:spacing w:after="0" w:line="240" w:lineRule="auto"/>
        <w:jc w:val="right"/>
        <w:rPr>
          <w:rFonts w:ascii="Arial" w:eastAsia="Times New Roman" w:hAnsi="Arial" w:cs="Arial"/>
          <w:sz w:val="24"/>
          <w:szCs w:val="24"/>
          <w:lang w:val="en-US" w:eastAsia="ru-RU"/>
        </w:rPr>
      </w:pPr>
      <w:r w:rsidRPr="002B670C">
        <w:rPr>
          <w:rFonts w:ascii="Arial" w:eastAsia="Times New Roman" w:hAnsi="Arial" w:cs="Arial"/>
          <w:sz w:val="19"/>
          <w:szCs w:val="19"/>
          <w:lang w:val="en-US" w:eastAsia="ru-RU"/>
        </w:rPr>
        <w:t>al Republicii Moldova</w:t>
      </w:r>
    </w:p>
    <w:p w:rsidR="000367EE" w:rsidRPr="002B670C" w:rsidRDefault="000367EE" w:rsidP="000367EE">
      <w:pPr>
        <w:spacing w:after="0" w:line="240" w:lineRule="auto"/>
        <w:jc w:val="right"/>
        <w:rPr>
          <w:rFonts w:ascii="Arial" w:eastAsia="Times New Roman" w:hAnsi="Arial" w:cs="Arial"/>
          <w:sz w:val="24"/>
          <w:szCs w:val="24"/>
          <w:lang w:val="en-US" w:eastAsia="ru-RU"/>
        </w:rPr>
      </w:pPr>
      <w:r w:rsidRPr="002B670C">
        <w:rPr>
          <w:rFonts w:ascii="Arial" w:eastAsia="Times New Roman" w:hAnsi="Arial" w:cs="Arial"/>
          <w:sz w:val="19"/>
          <w:szCs w:val="19"/>
          <w:lang w:val="en-US" w:eastAsia="ru-RU"/>
        </w:rPr>
        <w:t>nr.1661 din 23 septembrie 2021</w:t>
      </w:r>
    </w:p>
    <w:p w:rsidR="000367EE" w:rsidRPr="002B670C" w:rsidRDefault="000367EE" w:rsidP="000367EE">
      <w:pPr>
        <w:spacing w:after="0" w:line="240" w:lineRule="auto"/>
        <w:jc w:val="right"/>
        <w:rPr>
          <w:rFonts w:ascii="Arial" w:eastAsia="Times New Roman" w:hAnsi="Arial" w:cs="Arial"/>
          <w:sz w:val="24"/>
          <w:szCs w:val="24"/>
          <w:lang w:val="en-US" w:eastAsia="ru-RU"/>
        </w:rPr>
      </w:pPr>
      <w:r w:rsidRPr="002B670C">
        <w:rPr>
          <w:rFonts w:ascii="Arial" w:eastAsia="Times New Roman" w:hAnsi="Arial" w:cs="Arial"/>
          <w:sz w:val="19"/>
          <w:szCs w:val="19"/>
          <w:lang w:val="en-US" w:eastAsia="ru-RU"/>
        </w:rPr>
        <w:t>Ministru ________Sergiu LITVINENCO</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În scopul asigurării aplicării unei metodologii unice privind procedurile de achiziţii publice de bunuri şi servicii, în temeiul art.50 din Legea nr.131/2015 privind achiziţiile publice (republicată în Monitorul Oficial al Republicii Moldova, 2018, nr.424–429, art.666),</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ORDON:</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w:t>
      </w:r>
      <w:r w:rsidRPr="002B670C">
        <w:rPr>
          <w:rFonts w:ascii="Arial" w:eastAsia="Times New Roman" w:hAnsi="Arial" w:cs="Arial"/>
          <w:sz w:val="24"/>
          <w:szCs w:val="24"/>
          <w:lang w:val="en-US" w:eastAsia="ru-RU"/>
        </w:rPr>
        <w:t xml:space="preserve"> Se aprobă Documentaţia standard pentru realizarea achiziţiilor publice de bunuri şi servicii, conform anexei nr.1.</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w:t>
      </w:r>
      <w:r w:rsidRPr="002B670C">
        <w:rPr>
          <w:rFonts w:ascii="Arial" w:eastAsia="Times New Roman" w:hAnsi="Arial" w:cs="Arial"/>
          <w:sz w:val="24"/>
          <w:szCs w:val="24"/>
          <w:lang w:val="en-US" w:eastAsia="ru-RU"/>
        </w:rPr>
        <w:t xml:space="preserve"> Autorităţile contractante iniţiază şi desfăşoară procedurile de achiziţii publice de bunuri şi servicii conform Documentaţiei standard pentru realizarea achiziţiilor publice de bunuri şi servicii.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w:t>
      </w:r>
      <w:r w:rsidRPr="002B670C">
        <w:rPr>
          <w:rFonts w:ascii="Arial" w:eastAsia="Times New Roman" w:hAnsi="Arial" w:cs="Arial"/>
          <w:sz w:val="24"/>
          <w:szCs w:val="24"/>
          <w:lang w:val="en-US" w:eastAsia="ru-RU"/>
        </w:rPr>
        <w:t xml:space="preserve"> Se abrogă unele ordine ale ministrului finanţelor, conform anexei nr.2.</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4.</w:t>
      </w:r>
      <w:r w:rsidRPr="002B670C">
        <w:rPr>
          <w:rFonts w:ascii="Arial" w:eastAsia="Times New Roman" w:hAnsi="Arial" w:cs="Arial"/>
          <w:sz w:val="24"/>
          <w:szCs w:val="24"/>
          <w:lang w:val="en-US" w:eastAsia="ru-RU"/>
        </w:rPr>
        <w:t xml:space="preserve"> Prezentul ordin intră în vigoare la data publicării în Monitorul Oficial al Republicii Moldova.</w:t>
      </w:r>
    </w:p>
    <w:tbl>
      <w:tblPr>
        <w:tblW w:w="0" w:type="auto"/>
        <w:tblInd w:w="567" w:type="dxa"/>
        <w:tblCellMar>
          <w:top w:w="15" w:type="dxa"/>
          <w:left w:w="15" w:type="dxa"/>
          <w:bottom w:w="15" w:type="dxa"/>
          <w:right w:w="15" w:type="dxa"/>
        </w:tblCellMar>
        <w:tblLook w:val="04A0" w:firstRow="1" w:lastRow="0" w:firstColumn="1" w:lastColumn="0" w:noHBand="0" w:noVBand="1"/>
      </w:tblPr>
      <w:tblGrid>
        <w:gridCol w:w="3665"/>
        <w:gridCol w:w="3641"/>
      </w:tblGrid>
      <w:tr w:rsidR="000367EE" w:rsidRPr="000367EE" w:rsidTr="000367EE">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MINISTRUL FINANŢELOR</w:t>
            </w:r>
          </w:p>
        </w:tc>
        <w:tc>
          <w:tcPr>
            <w:tcW w:w="0" w:type="auto"/>
            <w:tcBorders>
              <w:top w:val="nil"/>
              <w:left w:val="nil"/>
              <w:bottom w:val="nil"/>
              <w:right w:val="nil"/>
            </w:tcBorders>
            <w:noWrap/>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                       Dumitru BUDIANSCHI</w:t>
            </w:r>
          </w:p>
        </w:tc>
      </w:tr>
      <w:tr w:rsidR="000367EE" w:rsidRPr="000367EE" w:rsidTr="000367EE">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br/>
              <w:t>Nr.115. Chişinău, 15 septembrie 2021.</w:t>
            </w:r>
          </w:p>
        </w:tc>
        <w:tc>
          <w:tcPr>
            <w:tcW w:w="0" w:type="auto"/>
            <w:vAlign w:val="cente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jc w:val="right"/>
        <w:rPr>
          <w:rFonts w:ascii="Arial" w:eastAsia="Times New Roman" w:hAnsi="Arial" w:cs="Arial"/>
          <w:sz w:val="24"/>
          <w:szCs w:val="24"/>
          <w:lang w:eastAsia="ru-RU"/>
        </w:rPr>
      </w:pPr>
      <w:r w:rsidRPr="000367EE">
        <w:rPr>
          <w:rFonts w:ascii="Arial" w:eastAsia="Times New Roman" w:hAnsi="Arial" w:cs="Arial"/>
          <w:sz w:val="24"/>
          <w:szCs w:val="24"/>
          <w:lang w:eastAsia="ru-RU"/>
        </w:rPr>
        <w:t>Anexa nr.1</w:t>
      </w:r>
    </w:p>
    <w:p w:rsidR="000367EE" w:rsidRPr="000367EE" w:rsidRDefault="000367EE" w:rsidP="000367EE">
      <w:pPr>
        <w:spacing w:after="0" w:line="240" w:lineRule="auto"/>
        <w:jc w:val="right"/>
        <w:rPr>
          <w:rFonts w:ascii="Arial" w:eastAsia="Times New Roman" w:hAnsi="Arial" w:cs="Arial"/>
          <w:sz w:val="24"/>
          <w:szCs w:val="24"/>
          <w:lang w:eastAsia="ru-RU"/>
        </w:rPr>
      </w:pPr>
      <w:r w:rsidRPr="000367EE">
        <w:rPr>
          <w:rFonts w:ascii="Arial" w:eastAsia="Times New Roman" w:hAnsi="Arial" w:cs="Arial"/>
          <w:sz w:val="24"/>
          <w:szCs w:val="24"/>
          <w:lang w:eastAsia="ru-RU"/>
        </w:rPr>
        <w:t>la Ordinul ministrului finanţelor</w:t>
      </w:r>
    </w:p>
    <w:p w:rsidR="000367EE" w:rsidRPr="000367EE" w:rsidRDefault="000367EE" w:rsidP="000367EE">
      <w:pPr>
        <w:spacing w:after="0" w:line="240" w:lineRule="auto"/>
        <w:jc w:val="right"/>
        <w:rPr>
          <w:rFonts w:ascii="Arial" w:eastAsia="Times New Roman" w:hAnsi="Arial" w:cs="Arial"/>
          <w:sz w:val="24"/>
          <w:szCs w:val="24"/>
          <w:lang w:eastAsia="ru-RU"/>
        </w:rPr>
      </w:pPr>
      <w:r w:rsidRPr="000367EE">
        <w:rPr>
          <w:rFonts w:ascii="Arial" w:eastAsia="Times New Roman" w:hAnsi="Arial" w:cs="Arial"/>
          <w:sz w:val="24"/>
          <w:szCs w:val="24"/>
          <w:lang w:eastAsia="ru-RU"/>
        </w:rPr>
        <w:t>nr.115 din 15 septembrie 2021</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jc w:val="center"/>
        <w:rPr>
          <w:rFonts w:ascii="Arial" w:eastAsia="Times New Roman" w:hAnsi="Arial" w:cs="Arial"/>
          <w:sz w:val="24"/>
          <w:szCs w:val="24"/>
          <w:lang w:eastAsia="ru-RU"/>
        </w:rPr>
      </w:pPr>
      <w:r w:rsidRPr="000367EE">
        <w:rPr>
          <w:rFonts w:ascii="Arial" w:eastAsia="Times New Roman" w:hAnsi="Arial" w:cs="Arial"/>
          <w:b/>
          <w:bCs/>
          <w:sz w:val="24"/>
          <w:szCs w:val="24"/>
          <w:lang w:eastAsia="ru-RU"/>
        </w:rPr>
        <w:t>DOCUMENTAŢIA STANDARD</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pentru realizarea achiziţiilor publice de bunuri şi servicii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INSTRUCŢIUNI</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PENTRU AUTORITĂŢI CONTRACTANTE ŞI OFERTANŢI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Secţiunea 1</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Dispoziţii generale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lastRenderedPageBreak/>
        <w:t>1.</w:t>
      </w:r>
      <w:r w:rsidRPr="002B670C">
        <w:rPr>
          <w:rFonts w:ascii="Arial" w:eastAsia="Times New Roman" w:hAnsi="Arial" w:cs="Arial"/>
          <w:sz w:val="24"/>
          <w:szCs w:val="24"/>
          <w:lang w:val="en-US" w:eastAsia="ru-RU"/>
        </w:rPr>
        <w:t xml:space="preserve"> Prezenta Documentaţie reprezintă o instrucţiune pentru autorităţile contractante şi ofertanţi, utilizată la iniţierea şi desfăşurarea procedurilor de achiziţii publice de bunuri şi servicii. La procedurile de achiziţii de bunuri şi servicii iniţiate şi desfăşurate prin cererea ofertelor de preţuri şi achiziţiile de valoare mică, autorităţile contractante pot simplifica formularele în dependenţă de complexitatea achiziţiei.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w:t>
      </w:r>
      <w:r w:rsidRPr="002B670C">
        <w:rPr>
          <w:rFonts w:ascii="Arial" w:eastAsia="Times New Roman" w:hAnsi="Arial" w:cs="Arial"/>
          <w:sz w:val="24"/>
          <w:szCs w:val="24"/>
          <w:lang w:val="en-US" w:eastAsia="ru-RU"/>
        </w:rPr>
        <w:t xml:space="preserve"> Prezenta Documentaţie conţine anexe destinate iniţierii, publicării, atribuirii şi modificării procedurilor de achiziţii publice, precum şi destinate să faciliteze elaborarea şi prezentarea ofertei, şi a documentelor care să permită grupului de lucru examinarea şi evaluarea tuturor ofertelor depuse, după cum urmează: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Anunţ de intenţie (anexa nr.1);</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Anunţ de participare, inclusiv pentru procedurile de preselecţie/procedurile negociate (anexa nr.2);</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3) Invitaţie de participare la etapele de preselecţie/la procedurile negociate (anexa nr.3);</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4) Proces-verbal cu privire la rezultatele preselecţiei candidaţilor (anexa nr.4);</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5) Anunţ de atribuire (anexa nr.5);</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6) Anunţ privind modificarea contractului de achiziţii publice/acordului-cadru (anexa nr.6);</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7) Cerere de participare (anexa nr.7);</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8) Declaraţie privind valabilitatea ofertei (anexa nr.8);</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9) Scrisoare de garanţie bancară (anexa nr.9);</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10) Garanţia de bună execuţie (anexa nr.10.);</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11) Informaţii privind asocierea (anexa nr.11);</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12) Declaraţie privind lista principalelor livrări/prestări efectuate în ultimii 3 ani de activitate (anexa nr.12);</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13) Declaraţie privind dotările specifice, utilajul şi echipamentul necesar pentru îndeplinirea corespunzătoare a contractului (anexa nr.13);</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14) Declaraţie privind personalul de specialitate propus pentru implementarea contractului (anexa nr.14);</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15) Lista subcontractanţilor şi partea/părţile din contract care sunt îndeplinite de aceştia (anexa nr.15);</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16) Angajament terţ susţinător financiar (anexa nr.16);</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17) Declaraţie terţ susţinător financiar (anexa nr.17);</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18) Angajament privind susţinerea tehnică şi profesională a ofertantului/grupului de operatori economici (anexa nr.18);</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19) Declaraţie terţ susţinător tehnic (anexa nr.19);</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20) Declaraţie terţ susţinător profesional (anexa nr.20);</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21) Caiet de sarcini (anexa nr.21);</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22) Specificaţii tehnice (anexa nr.22);</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23) Specificaţii de preţ (anexa nr.23);</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24) Contract-model (anexa nr.24);</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25) Acord adiţional (anexa nr.25);</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26) Acord-cadru (anexa nr.26).</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w:t>
      </w:r>
      <w:r w:rsidRPr="002B670C">
        <w:rPr>
          <w:rFonts w:ascii="Arial" w:eastAsia="Times New Roman" w:hAnsi="Arial" w:cs="Arial"/>
          <w:sz w:val="24"/>
          <w:szCs w:val="24"/>
          <w:lang w:val="en-US" w:eastAsia="ru-RU"/>
        </w:rPr>
        <w:t xml:space="preserve"> Detaliile privind cantităţile de bunuri şi servicii, specificaţiile tehnice, standardele şi resursele sunt prezentate în caietul de sarcini (anexa nr.21).</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4.</w:t>
      </w:r>
      <w:r w:rsidRPr="002B670C">
        <w:rPr>
          <w:rFonts w:ascii="Arial" w:eastAsia="Times New Roman" w:hAnsi="Arial" w:cs="Arial"/>
          <w:sz w:val="24"/>
          <w:szCs w:val="24"/>
          <w:lang w:val="en-US" w:eastAsia="ru-RU"/>
        </w:rPr>
        <w:t xml:space="preserve"> Autoritatea contractantă urmează să se asigure că la momentul iniţierii procedurii de achiziţie publică, mijloacele financiare sunt alocate sau există o garanţie a alocării lor şi destinate exclusiv achiziţiei în cauză.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5.</w:t>
      </w:r>
      <w:r w:rsidRPr="002B670C">
        <w:rPr>
          <w:rFonts w:ascii="Arial" w:eastAsia="Times New Roman" w:hAnsi="Arial" w:cs="Arial"/>
          <w:sz w:val="24"/>
          <w:szCs w:val="24"/>
          <w:lang w:val="en-US" w:eastAsia="ru-RU"/>
        </w:rPr>
        <w:t xml:space="preserve"> Atribuirea contractului de achiziţie publică de bunuri şi servicii se realizează în conformitate cu prevederile Legii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lastRenderedPageBreak/>
        <w:t>6.</w:t>
      </w:r>
      <w:r w:rsidRPr="002B670C">
        <w:rPr>
          <w:rFonts w:ascii="Arial" w:eastAsia="Times New Roman" w:hAnsi="Arial" w:cs="Arial"/>
          <w:sz w:val="24"/>
          <w:szCs w:val="24"/>
          <w:lang w:val="en-US" w:eastAsia="ru-RU"/>
        </w:rPr>
        <w:t xml:space="preserve"> În cazul în care autoritatea contractantă iniţiază un acord-cadru, ca modalitate specială de atribuire a contractelor de achiziţii publice de bunuri şi de servicii, procedura se desfăşoară conform Regulamentului cu privire la acordul-cadru ca modalitate specială de atribuire a contractelor de achiziţii publice, aprobat prin Hotărârea Guvernului nr.694/2020.</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7.</w:t>
      </w:r>
      <w:r w:rsidRPr="002B670C">
        <w:rPr>
          <w:rFonts w:ascii="Arial" w:eastAsia="Times New Roman" w:hAnsi="Arial" w:cs="Arial"/>
          <w:sz w:val="24"/>
          <w:szCs w:val="24"/>
          <w:lang w:val="en-US" w:eastAsia="ru-RU"/>
        </w:rPr>
        <w:t xml:space="preserve"> În cazul în care autoritatea contractantă iniţiază procedura de negociere, procedura se desfăşoară conform Regulamentului cu privire la achiziţiile publice folosind procedura de negociere, aprobat prin Hotărârea Guvernului nr.599/2020.</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8.</w:t>
      </w:r>
      <w:r w:rsidRPr="002B670C">
        <w:rPr>
          <w:rFonts w:ascii="Arial" w:eastAsia="Times New Roman" w:hAnsi="Arial" w:cs="Arial"/>
          <w:sz w:val="24"/>
          <w:szCs w:val="24"/>
          <w:lang w:val="en-US" w:eastAsia="ru-RU"/>
        </w:rPr>
        <w:t xml:space="preserve"> În cazul în care autoritatea contractantă iniţiază proceduri cu preselecţie se utilizează anexele ce ţin de procedurile date: anexa nr.1, anexa nr.3, anexa nr.4, anexa nr.5, anexa nr.6 şi anexa nr.25.</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9.</w:t>
      </w:r>
      <w:r w:rsidRPr="002B670C">
        <w:rPr>
          <w:rFonts w:ascii="Arial" w:eastAsia="Times New Roman" w:hAnsi="Arial" w:cs="Arial"/>
          <w:sz w:val="24"/>
          <w:szCs w:val="24"/>
          <w:lang w:val="en-US" w:eastAsia="ru-RU"/>
        </w:rPr>
        <w:t xml:space="preserve"> Ofertantul suportă toate costurile asociate elaborării şi prezentării ofertei sale, precum şi documentelor care o însoţesc.</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10.</w:t>
      </w:r>
      <w:r w:rsidRPr="002B670C">
        <w:rPr>
          <w:rFonts w:ascii="Arial" w:eastAsia="Times New Roman" w:hAnsi="Arial" w:cs="Arial"/>
          <w:sz w:val="24"/>
          <w:szCs w:val="24"/>
          <w:lang w:val="en-US" w:eastAsia="ru-RU"/>
        </w:rPr>
        <w:t xml:space="preserve"> Cererea de participare (anexa nr.7), Oferta, Documentul Unic de Achiziţii European (în continuare – DUAE), documentaţia de atribuire, caietul de sarcini şi toată corespondenţa dintre ofertant şi autoritatea contractantă se întocmeşte în limba română, sau după caz, toate documentele enumerate pot fi întocmite în una din limbile de circulaţie internaţională. Documentele justificative şi literatura de specialitate tipărită, care fac parte din ofertă, pot fi întocmite şi în altă limbă, specificată în documentaţia de atribuire, cu condiţia ca acestea să fie însoţite de o traducere exactă a fragmentelor relevante în limba română.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11.</w:t>
      </w:r>
      <w:r w:rsidRPr="002B670C">
        <w:rPr>
          <w:rFonts w:ascii="Arial" w:eastAsia="Times New Roman" w:hAnsi="Arial" w:cs="Arial"/>
          <w:sz w:val="24"/>
          <w:szCs w:val="24"/>
          <w:lang w:val="en-US" w:eastAsia="ru-RU"/>
        </w:rPr>
        <w:t xml:space="preserve"> În cazul în care autoritatea contractantă a depistat că ofertantul a fost implicat în practicile descrise la pct.22 şi pct.23 în cadrul procedurii de atribuire pentru contractul de achiziţie publică aceasta:</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exclude ofertantul din procedura respectivă de achiziţie şi înaintează solicitarea către Agenţia Achiziţii Publice privind includerea lui în Lista de interdicţie, conform prevederilor Hotărârii Guvernului nr.1420/2016 pentru aprobarea Regulamentul privind evidenţa Listei operatorilor economici calificaţi; sau</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întreprinde orice alte măsuri prevăzute în art.42 al Legii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12.</w:t>
      </w:r>
      <w:r w:rsidRPr="002B670C">
        <w:rPr>
          <w:rFonts w:ascii="Arial" w:eastAsia="Times New Roman" w:hAnsi="Arial" w:cs="Arial"/>
          <w:sz w:val="24"/>
          <w:szCs w:val="24"/>
          <w:lang w:val="en-US" w:eastAsia="ru-RU"/>
        </w:rPr>
        <w:t xml:space="preserve"> Sunt interzise următoarele acţiuni în cadrul procedurii de achiziţie: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promisiunea sau oferirea unei persoane cu funcţie de răspundere, personal sau prin mijlocitor, de bunuri sau servicii, sau privilegii, sau avantaje sub orice formă, pentru a influenţa acţiunile unei alte părţi;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orice acţiune sau omisiune, inclusiv interpretare eronată, care, conştient sau din neglijenţă, induce în eroare sau tinde să inducă în eroare o parte pentru obţinerea unui beneficiu financiar sau de altă natură ori pentru a evita o obligaţie;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3) înţelegerea interzisă de lege, între două sau mai multe părţi, realizată în scopul coordonării comportamentului lor la procedurile de achiziţii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4) prejudicierea, direct sau indirect, a oricărei părţi sau a proprietăţii acestei părţi, pentru a influenţa în mod necorespunzător acţiunile acesteia;</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5) 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Secţiunea a 2-a</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Calificarea candidaţilor/ofertanţilor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lastRenderedPageBreak/>
        <w:t>13.</w:t>
      </w:r>
      <w:r w:rsidRPr="002B670C">
        <w:rPr>
          <w:rFonts w:ascii="Arial" w:eastAsia="Times New Roman" w:hAnsi="Arial" w:cs="Arial"/>
          <w:sz w:val="24"/>
          <w:szCs w:val="24"/>
          <w:lang w:val="en-US" w:eastAsia="ru-RU"/>
        </w:rPr>
        <w:t xml:space="preserve"> Orice operator economic, rezident sau nerezident, persoana fizică sau juridică de drept public sau privat ori asociaţie de astfel de persoane are dreptul de a participa la procedura de atribuire a contractului de achiziţie publică de bunuri şi servicii.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14.</w:t>
      </w:r>
      <w:r w:rsidRPr="002B670C">
        <w:rPr>
          <w:rFonts w:ascii="Arial" w:eastAsia="Times New Roman" w:hAnsi="Arial" w:cs="Arial"/>
          <w:sz w:val="24"/>
          <w:szCs w:val="24"/>
          <w:lang w:val="en-US" w:eastAsia="ru-RU"/>
        </w:rPr>
        <w:t xml:space="preserve"> Persoana fizică sau juridică care a participat la întocmirea documentaţiei de atribuire are dreptul, în calitate de operator economic, de a fi ofertant, ofertant asociat sau subcontractant, dar numai în cazul în care implicarea sa în elaborarea documentaţiei de atribuire nu este de natură să distorsioneze concurenţa. Persoana fizică sau juridică care participă direct în procesul de verificare şi evaluare a ofertelor nu are dreptul de a fi ofertant, ofertant asociat sau subcontractant, sub sancţiunea excluderii din procedura de atribuire.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15.</w:t>
      </w:r>
      <w:r w:rsidRPr="002B670C">
        <w:rPr>
          <w:rFonts w:ascii="Arial" w:eastAsia="Times New Roman" w:hAnsi="Arial" w:cs="Arial"/>
          <w:sz w:val="24"/>
          <w:szCs w:val="24"/>
          <w:lang w:val="en-US" w:eastAsia="ru-RU"/>
        </w:rPr>
        <w:t xml:space="preserve"> Mai multe persoane juridice au dreptul să se asocieze în scopul depunerii unei oferte comune, de asemenea, fiecare asociat urmează să prezinte DUAE-ul separat. Asocierea trebuie prezentată în formă scrisă la solicitarea autorităţii contractante, odată ce a fost declarat în DUAE.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16.</w:t>
      </w:r>
      <w:r w:rsidRPr="002B670C">
        <w:rPr>
          <w:rFonts w:ascii="Arial" w:eastAsia="Times New Roman" w:hAnsi="Arial" w:cs="Arial"/>
          <w:sz w:val="24"/>
          <w:szCs w:val="24"/>
          <w:lang w:val="en-US" w:eastAsia="ru-RU"/>
        </w:rPr>
        <w:t xml:space="preserve"> Filialele agenţilor economici, cu personalitate juridică şi înregistrate în conformitate cu prevederile pct.29, au dreptul de a participa la procedura de atribuire a contractului de achiziţie publică de bunuri şi servicii în nume propriu şi, în acest scop, trebuie să prezinte documente care dovedesc eligibilitatea, înregistrarea, capacitatea tehnică şi capacitatea economico-financiară.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17.</w:t>
      </w:r>
      <w:r w:rsidRPr="002B670C">
        <w:rPr>
          <w:rFonts w:ascii="Arial" w:eastAsia="Times New Roman" w:hAnsi="Arial" w:cs="Arial"/>
          <w:sz w:val="24"/>
          <w:szCs w:val="24"/>
          <w:lang w:val="en-US" w:eastAsia="ru-RU"/>
        </w:rPr>
        <w:t xml:space="preserve"> Sucursalele au dreptul de a participa la procedura de atribuire a contractului de achiziţie publică de bunuri şi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18.</w:t>
      </w:r>
      <w:r w:rsidRPr="002B670C">
        <w:rPr>
          <w:rFonts w:ascii="Arial" w:eastAsia="Times New Roman" w:hAnsi="Arial" w:cs="Arial"/>
          <w:sz w:val="24"/>
          <w:szCs w:val="24"/>
          <w:lang w:val="en-US" w:eastAsia="ru-RU"/>
        </w:rPr>
        <w:t xml:space="preserve"> Pentru confirmarea datelor de calificare în cadrul procedurii de achiziţii publice, operatorul economic completează şi prezintă DUAE, conform formularului standard al Documentului unic de achiziţii European, aprobat prin Ordinul ministrului finanţelor nr.72/2020, în conformitate cu cerinţele stabilite de autoritatea contractantă. Prezentarea oricărui alt formular DUAE, este temei de descalificare de la procedura de achiziţie publică.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19.</w:t>
      </w:r>
      <w:r w:rsidRPr="002B670C">
        <w:rPr>
          <w:rFonts w:ascii="Arial" w:eastAsia="Times New Roman" w:hAnsi="Arial" w:cs="Arial"/>
          <w:sz w:val="24"/>
          <w:szCs w:val="24"/>
          <w:lang w:val="en-US" w:eastAsia="ru-RU"/>
        </w:rPr>
        <w:t xml:space="preserve"> În dependenţă de specificul achiziţiei şi procedura aleasă, autoritatea contractantă are obligaţia de a stabili pentru fiecare procedură în parte criteriile de calificare cât şi documentele suport necesare pentru a fi prezentate de către operatorii economici.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20.</w:t>
      </w:r>
      <w:r w:rsidRPr="002B670C">
        <w:rPr>
          <w:rFonts w:ascii="Arial" w:eastAsia="Times New Roman" w:hAnsi="Arial" w:cs="Arial"/>
          <w:sz w:val="24"/>
          <w:szCs w:val="24"/>
          <w:lang w:val="en-US" w:eastAsia="ru-RU"/>
        </w:rPr>
        <w:t xml:space="preserve"> Autoritatea contractantă aplică criterii şi cerinţe de calificare numai referitoare la:</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eligibilitatea ofertantului sau candidatului;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capacitatea de exercitare a activităţii profesionale;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3) capacitatea economică şi financiară;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4) capacitatea tehnică;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5) standarde de asigurare a calităţii;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6) standarde de protecţie a mediului.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21.</w:t>
      </w:r>
      <w:r w:rsidRPr="002B670C">
        <w:rPr>
          <w:rFonts w:ascii="Arial" w:eastAsia="Times New Roman" w:hAnsi="Arial" w:cs="Arial"/>
          <w:sz w:val="24"/>
          <w:szCs w:val="24"/>
          <w:lang w:val="en-US"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 cu excepţia cazurilor prevăzute la art.33 </w:t>
      </w:r>
      <w:proofErr w:type="gramStart"/>
      <w:r w:rsidRPr="002B670C">
        <w:rPr>
          <w:rFonts w:ascii="Arial" w:eastAsia="Times New Roman" w:hAnsi="Arial" w:cs="Arial"/>
          <w:sz w:val="24"/>
          <w:szCs w:val="24"/>
          <w:lang w:val="en-US" w:eastAsia="ru-RU"/>
        </w:rPr>
        <w:t>alin.(</w:t>
      </w:r>
      <w:proofErr w:type="gramEnd"/>
      <w:r w:rsidRPr="002B670C">
        <w:rPr>
          <w:rFonts w:ascii="Arial" w:eastAsia="Times New Roman" w:hAnsi="Arial" w:cs="Arial"/>
          <w:sz w:val="24"/>
          <w:szCs w:val="24"/>
          <w:lang w:val="en-US" w:eastAsia="ru-RU"/>
        </w:rPr>
        <w:t>7) şi alin.(11) din Legea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lastRenderedPageBreak/>
        <w:t>22.</w:t>
      </w:r>
      <w:r w:rsidRPr="002B670C">
        <w:rPr>
          <w:rFonts w:ascii="Arial" w:eastAsia="Times New Roman" w:hAnsi="Arial" w:cs="Arial"/>
          <w:sz w:val="24"/>
          <w:szCs w:val="24"/>
          <w:lang w:val="en-US" w:eastAsia="ru-RU"/>
        </w:rPr>
        <w:t xml:space="preserve"> Se exclude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23.</w:t>
      </w:r>
      <w:r w:rsidRPr="002B670C">
        <w:rPr>
          <w:rFonts w:ascii="Arial" w:eastAsia="Times New Roman" w:hAnsi="Arial" w:cs="Arial"/>
          <w:sz w:val="24"/>
          <w:szCs w:val="24"/>
          <w:lang w:val="en-US" w:eastAsia="ru-RU"/>
        </w:rPr>
        <w:t xml:space="preserve"> Se exclude de la procedura pentru atribuire a contractului de achiziţie publică, şi respectiv, nu este eligibil, orice ofertant care se află în oricare dintre situaţiile prevăzute la art.19 </w:t>
      </w:r>
      <w:proofErr w:type="gramStart"/>
      <w:r w:rsidRPr="002B670C">
        <w:rPr>
          <w:rFonts w:ascii="Arial" w:eastAsia="Times New Roman" w:hAnsi="Arial" w:cs="Arial"/>
          <w:sz w:val="24"/>
          <w:szCs w:val="24"/>
          <w:lang w:val="en-US" w:eastAsia="ru-RU"/>
        </w:rPr>
        <w:t>alin.(</w:t>
      </w:r>
      <w:proofErr w:type="gramEnd"/>
      <w:r w:rsidRPr="002B670C">
        <w:rPr>
          <w:rFonts w:ascii="Arial" w:eastAsia="Times New Roman" w:hAnsi="Arial" w:cs="Arial"/>
          <w:sz w:val="24"/>
          <w:szCs w:val="24"/>
          <w:lang w:val="en-US" w:eastAsia="ru-RU"/>
        </w:rPr>
        <w:t>2) şi alin.(3) şi art.16 alin.(6) al Legii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24.</w:t>
      </w:r>
      <w:r w:rsidRPr="002B670C">
        <w:rPr>
          <w:rFonts w:ascii="Arial" w:eastAsia="Times New Roman" w:hAnsi="Arial" w:cs="Arial"/>
          <w:sz w:val="24"/>
          <w:szCs w:val="24"/>
          <w:lang w:val="en-US" w:eastAsia="ru-RU"/>
        </w:rPr>
        <w:t xml:space="preserve"> Orice ofertant/candidat care se află în una din situaţiile menţionate la pct.22 şi pct.23 furnizează dovezi care să arate că măsurile luate de el sunt suficiente pentru a demonstra fiabilitatea şi credibilitatea sa, în pofida existenţei unui motiv de excludere. Dacă autoritatea contractantă consideră astfel de dovezi suficiente, ofertantul/candidatul în cauză nu este exclus de la procedura de achiziţie publică, cu excepţia cazului în care operatorul economic a fost exclus prin hotărâre definitivă a unei instanţe de judecată de la participarea la procedurile de achiziţii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25.</w:t>
      </w:r>
      <w:r w:rsidRPr="002B670C">
        <w:rPr>
          <w:rFonts w:ascii="Arial" w:eastAsia="Times New Roman" w:hAnsi="Arial" w:cs="Arial"/>
          <w:sz w:val="24"/>
          <w:szCs w:val="24"/>
          <w:lang w:val="en-US" w:eastAsia="ru-RU"/>
        </w:rPr>
        <w:t xml:space="preserve"> Autoritatea contractantă extrage informaţia necesară pentru constatarea existenţei sau inexistenţei circumstanţelor menţionate la pct.22 şi pct.23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pct.22 şi pct.23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26.</w:t>
      </w:r>
      <w:r w:rsidRPr="002B670C">
        <w:rPr>
          <w:rFonts w:ascii="Arial" w:eastAsia="Times New Roman" w:hAnsi="Arial" w:cs="Arial"/>
          <w:sz w:val="24"/>
          <w:szCs w:val="24"/>
          <w:lang w:val="en-US" w:eastAsia="ru-RU"/>
        </w:rPr>
        <w:t xml:space="preserve"> În ceea ce privesc referinţele de 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27.</w:t>
      </w:r>
      <w:r w:rsidRPr="002B670C">
        <w:rPr>
          <w:rFonts w:ascii="Arial" w:eastAsia="Times New Roman" w:hAnsi="Arial" w:cs="Arial"/>
          <w:sz w:val="24"/>
          <w:szCs w:val="24"/>
          <w:lang w:val="en-US" w:eastAsia="ru-RU"/>
        </w:rPr>
        <w:t xml:space="preserve"> 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28.</w:t>
      </w:r>
      <w:r w:rsidRPr="002B670C">
        <w:rPr>
          <w:rFonts w:ascii="Arial" w:eastAsia="Times New Roman" w:hAnsi="Arial" w:cs="Arial"/>
          <w:sz w:val="24"/>
          <w:szCs w:val="24"/>
          <w:lang w:val="en-US" w:eastAsia="ru-RU"/>
        </w:rPr>
        <w:t xml:space="preserve"> Autoritatea contractantă evaluează măsurile întreprinse de către operatorii economici ţinînd seama de gravitatea şi circumstanţele particulare ale infracţiunii sau ale abaterii. În cazul în care consideră că măsurile întreprinse sunt insuficiente, autoritatea contractantă informează ofertantul/candidatul despre motivele excluderii.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29.</w:t>
      </w:r>
      <w:r w:rsidRPr="002B670C">
        <w:rPr>
          <w:rFonts w:ascii="Arial" w:eastAsia="Times New Roman" w:hAnsi="Arial" w:cs="Arial"/>
          <w:sz w:val="24"/>
          <w:szCs w:val="24"/>
          <w:lang w:val="en-US" w:eastAsia="ru-RU"/>
        </w:rPr>
        <w:t xml:space="preserve"> Autoritatea contractantă solicită oricărui ofertant să prezinte dovada din care să rezulte o formă de înregistrare în cazul persoanei juridice, capacitatea legală de a executa documentaţia de atribuire şi de a livra/presta bunurile/serviciile, în conformitate cu prevederile legale din ţara în care este stabilit.</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30.</w:t>
      </w:r>
      <w:r w:rsidRPr="002B670C">
        <w:rPr>
          <w:rFonts w:ascii="Arial" w:eastAsia="Times New Roman" w:hAnsi="Arial" w:cs="Arial"/>
          <w:sz w:val="24"/>
          <w:szCs w:val="24"/>
          <w:lang w:val="en-US" w:eastAsia="ru-RU"/>
        </w:rPr>
        <w:t xml:space="preserve"> Ofertantul urmează să dispună de un nivel minim de capacitate economică şi/sau financiară şi să prezinte informaţii/documente privind capacitatea economică </w:t>
      </w:r>
      <w:r w:rsidRPr="002B670C">
        <w:rPr>
          <w:rFonts w:ascii="Arial" w:eastAsia="Times New Roman" w:hAnsi="Arial" w:cs="Arial"/>
          <w:sz w:val="24"/>
          <w:szCs w:val="24"/>
          <w:lang w:val="en-US" w:eastAsia="ru-RU"/>
        </w:rPr>
        <w:lastRenderedPageBreak/>
        <w:t>şi/sau financiară pentru a se califica conform cerinţelor de îndeplinire a contractului, cum ar fi: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realizarea unei cifre medii anuale de afaceri în ultimii 3 ani egală sau mai mare decât suma stabilită în pct.16 din anexa nr.2, care nu trebuie să depăşească de două ori valoarea estimată a contractului, cu excepţia cazurilor bine justificate, precum cele legate de riscurile speciale aferente naturii bunurilor sau serviciilor;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declaraţii bancare corespunzătoare sau, după caz, dovezi privind asigurarea riscului profesional;</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3) situaţia financiară pentru perioada de gestiune anterioară, avizat şi înregistrat de organele competente, şi orice alte documente legale edificatoare prin care ofertantul îşi poate dovedi capacitatea economico-financiară.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31.</w:t>
      </w:r>
      <w:r w:rsidRPr="002B670C">
        <w:rPr>
          <w:rFonts w:ascii="Arial" w:eastAsia="Times New Roman" w:hAnsi="Arial" w:cs="Arial"/>
          <w:sz w:val="24"/>
          <w:szCs w:val="24"/>
          <w:lang w:val="en-US" w:eastAsia="ru-RU"/>
        </w:rPr>
        <w:t xml:space="preserve"> Atunci când un contract este împărţit pe loturi, indicele cifrei de afaceri se aplică pentru fiecare lot individual. Cu toate acestea, autoritatea contractantă urmează să stabilească cifra de afaceri anuală minimă impusă operatorilor economici cu referire la grupuri de loturi, dacă ofertantului câştigător îi sunt atribuite mai multe loturi care trebuie executate în acelaşi timp.</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32.</w:t>
      </w:r>
      <w:r w:rsidRPr="002B670C">
        <w:rPr>
          <w:rFonts w:ascii="Arial" w:eastAsia="Times New Roman" w:hAnsi="Arial" w:cs="Arial"/>
          <w:sz w:val="24"/>
          <w:szCs w:val="24"/>
          <w:lang w:val="en-US" w:eastAsia="ru-RU"/>
        </w:rPr>
        <w:t xml:space="preserve"> La solicitarea autorităţii contactante, ofertantul urmează să prezinte documentele care demonstrează capacitatea tehnică şi/sau profesională pentru executarea viitorului contract numai în măsura în care aceste informaţii sînt relevante pentru îndeplinirea contractului şi nu sînt disponibile în bazele de date ale autorităţilor publice sau ale părţilor terţe: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o listă a principalelor livrări de bunuri/servicii similare efectuate în ultimii 3 ani, conform Anexei nr.12. Respectivele certificări indică beneficiarii, indiferent dacă aceştia sunt autorităţi contractante sau clienţi privaţi, valorile şi perioadele de livrare/prestare.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declaraţia referitoare la echipamentele tehnice şi la măsurile aplicate în vederea asigurării calităţii, precum şi, dacă este cazul, la resursele de studiu şi cercetare;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3) informaţii referitoare la personalul/organismul tehnic de specialitate de care dispune sau al cărui angajament de participare a fost obţinut de către ofertant/candidat, în special pentru asigurarea controlului calităţii;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4) certificate sau alte documente emise de organisme abilitate în acest sens, care să ateste conformitatea bunurilor, identificată clar prin referire la specificaţii sau standarde relevante;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5) mostre (în măsura în care necesitatea prezentării este justificată), descrieri şi/sau fotografii a căror autenticitate trebuie să poată fi demonstrată în cazul în care autoritatea contractantă solicită acest lucru;</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6) informaţii referitoare la studiile, pregătirea profesională şi calificarea personalului de conducere, precum şi ale persoanelor responsabile pentru îndeplinirea contractului conform Anexei nr.14;</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7) declaraţia referitoare la efectivele medii anuale ale personalului angajat şi ale cadrelor de conducere în ultimii 3 ani;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8) dacă este cazul, informaţii privind măsurile de protecţie a mediului pe care operatorul economic le poate aplica în timpul îndeplinirii contractului de bunuri/servicii, în corespundere cu pct.36;</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9) informaţii referitoare la utilajele, instalaţiile, echipamentele tehnice de care dispune operatorul economic pentru îndeplinirea corespunzătoare al contractului de bunuri/servicii conform Anexei nr.13;</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xml:space="preserve">10) informaţii privind partea din contract pe care operatorul economic are, eventual, intenţia să o subcontracteze, conform Anexei nr.15. De asemenea, urmează </w:t>
      </w:r>
      <w:r w:rsidRPr="002B670C">
        <w:rPr>
          <w:rFonts w:ascii="Arial" w:eastAsia="Times New Roman" w:hAnsi="Arial" w:cs="Arial"/>
          <w:sz w:val="24"/>
          <w:szCs w:val="24"/>
          <w:lang w:val="en-US" w:eastAsia="ru-RU"/>
        </w:rPr>
        <w:lastRenderedPageBreak/>
        <w:t>a fi ataşat/ataşate la Anexa nr.15, copia/copiile contractului/contractelor încheiat/încheiate cu subatreprenorii.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33.</w:t>
      </w:r>
      <w:r w:rsidRPr="002B670C">
        <w:rPr>
          <w:rFonts w:ascii="Arial" w:eastAsia="Times New Roman" w:hAnsi="Arial" w:cs="Arial"/>
          <w:sz w:val="24"/>
          <w:szCs w:val="24"/>
          <w:lang w:val="en-US" w:eastAsia="ru-RU"/>
        </w:rPr>
        <w:t xml:space="preserve"> 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şi actelor de primire-predare.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34.</w:t>
      </w:r>
      <w:r w:rsidRPr="002B670C">
        <w:rPr>
          <w:rFonts w:ascii="Arial" w:eastAsia="Times New Roman" w:hAnsi="Arial" w:cs="Arial"/>
          <w:sz w:val="24"/>
          <w:szCs w:val="24"/>
          <w:lang w:val="en-US" w:eastAsia="ru-RU"/>
        </w:rPr>
        <w:t xml:space="preserve"> Operatorul economic urmează să prezinte, în cazul solicitării din partea autorităţii contactante, documente şi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internaţionale pertinente, emise de organisme acreditate.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35.</w:t>
      </w:r>
      <w:r w:rsidRPr="002B670C">
        <w:rPr>
          <w:rFonts w:ascii="Arial" w:eastAsia="Times New Roman" w:hAnsi="Arial" w:cs="Arial"/>
          <w:sz w:val="24"/>
          <w:szCs w:val="24"/>
          <w:lang w:val="en-US" w:eastAsia="ru-RU"/>
        </w:rPr>
        <w:t xml:space="preserve"> 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36.</w:t>
      </w:r>
      <w:r w:rsidRPr="002B670C">
        <w:rPr>
          <w:rFonts w:ascii="Arial" w:eastAsia="Times New Roman" w:hAnsi="Arial" w:cs="Arial"/>
          <w:sz w:val="24"/>
          <w:szCs w:val="24"/>
          <w:lang w:val="en-US" w:eastAsia="ru-RU"/>
        </w:rPr>
        <w:t xml:space="preserve"> Operatorul economic prezintă documente, certificate, emise de organisme independente, prin care se atestă faptul că respectă anumite standarde de protecţie a mediului, aceasta trebuie să se raporteze: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la Sistemul Comunitar de Management de Mediu şi Audit (EMAS), sau;</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la standarde de gestiune ecologică bazate pe seriile de standarde europene sau internaţionale în domeniu, certificate de organisme conforme cu legislaţia comunitară ori cu standardele europene sau internaţionale privind certificarea.</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37.</w:t>
      </w:r>
      <w:r w:rsidRPr="002B670C">
        <w:rPr>
          <w:rFonts w:ascii="Arial" w:eastAsia="Times New Roman" w:hAnsi="Arial" w:cs="Arial"/>
          <w:sz w:val="24"/>
          <w:szCs w:val="24"/>
          <w:lang w:val="en-US" w:eastAsia="ru-RU"/>
        </w:rPr>
        <w:t xml:space="preserve"> 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38.</w:t>
      </w:r>
      <w:r w:rsidRPr="002B670C">
        <w:rPr>
          <w:rFonts w:ascii="Arial" w:eastAsia="Times New Roman" w:hAnsi="Arial" w:cs="Arial"/>
          <w:sz w:val="24"/>
          <w:szCs w:val="24"/>
          <w:lang w:val="en-US" w:eastAsia="ru-RU"/>
        </w:rPr>
        <w:t xml:space="preserve"> Autorităţile contractante pot utiliza o serie de criterii generale privind durabilitatea pentru livrarea bunurilor şi prestarea serviciilor: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Etichetele cu criterii multiple: eticheta europeană (floarea), eticheta scandinavă (lebăda nordică) şi etichetele naţionale (precum îngerul albastru german);</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Achiziţionarea alimentelor organice şi cu un aport nutriţional echilibrat pentru şcoli/gradinţe;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3) Posibilităţile de reciclare/reutilizare a produsului după scoaterea din uz a acestuia;</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4) Folosirea de recipiente sau ambalaje reutilizabile pentru transportarea produselor;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5) Furnizarea de hârtie ecologică şi reciclată (fără clor şi fibră);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6) Restricţiile de utilizare a anumitor substanţe periculoase în compoziţia produsului;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7) Sisteme eficiente de tratare a deşeurilor în aer şi în apă în fabricarea produselor;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lastRenderedPageBreak/>
        <w:t>8) Utilizarea sistemelor şi schemelor de management de mediu (de exemplu EMAS, ISO 14001);</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9) Reducere ale emisiilor de CO2 şi a altor gaze prin scăderea frecvenţei livrării şi opţiuni noi de ambalare;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10) Reciclarea sau reutilizarea ambalajelor care însoţesc produsele;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11) Introducerea specificaţiilor pentru vehicole cu cel mai mic nivel posibil de emisii de CO2 pentru categoria şi dimensiunile respective, standarde EURO privind emisiile de particule şi de Nox;</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12) Încurajarea utilizării vehiculelor cu combustibili alternativi şi a variantelor electrice sau hibride;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13) Achiziţionarea vehiculelor cu sisteme de aer condiţionat cu agenţi de răcire cu nivel scăzut de GWP (potenţial de încălzire globală);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14) Achiziţionarea echipamentelor/utilajelor din clasa de eficienţă energetică cea mai ridicată;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15) Achiziţionarea corpurilor de iluminat cu un conţinut scăzut de mercur;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16) Reducerea poluării aerului în oraşe (prin achiziţia de autobuze şi automobile cu nivel scăzut al emisiilor de pulberi în suspensie şi oxizi de azot);</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17) Achiziţionarea de alimente organice şi nemijlocit susţinerea agriculturii durabile;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18) Economisirea resurselor naturale (prin achiziţia de produse obţinute din materiale reciclate, reducerea consumului de hârtie prin achiziţionarea, promovarea utilizării dispozitivelor multifuncţionale);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19) Achiziţionarea de materiale de construcţie şi aprovizionare durabilă;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20) Încurajarea utilizării de materiale reciclate în construcţie;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21) Aprovizionarea cu produse certificate ca fiind durabile (Patru etichete ecologice ale UE pentru componente);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22) Achiziţionarea şi utilizarea de materiale de construcţie cu impact redus asupra mediului;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23) Serviciile pentru depozitarea deşeurilor reciclabile şi sistemul de gestionare a deşeurilor;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24) Gestionarea deşeurilor din demolări;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25) Achiziţionarea serviciilor de curăţenie ecologică folosind produse care întrunesc cerinţele etichetelor ecologice;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26) Achiziţionarea serviciilor de catering cu alimente ecologice (bio), indicînd procentul de alimente ecologice;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27) Utilizarea unui sistem de management de mediu (EMS) pentru servicii de catering;</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28) Utilizarea de metode non-chimice, care respectă mediul;</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29) Achiziţionarea de energie electrică ecologică;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30) Impunerea unor durate de viaţă prelungite ale produselor şi a unei garanţii pentru piesele de schimb;</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31) şi altele.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39.</w:t>
      </w:r>
      <w:r w:rsidRPr="002B670C">
        <w:rPr>
          <w:rFonts w:ascii="Arial" w:eastAsia="Times New Roman" w:hAnsi="Arial" w:cs="Arial"/>
          <w:sz w:val="24"/>
          <w:szCs w:val="24"/>
          <w:lang w:val="en-US" w:eastAsia="ru-RU"/>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40.</w:t>
      </w:r>
      <w:r w:rsidRPr="002B670C">
        <w:rPr>
          <w:rFonts w:ascii="Arial" w:eastAsia="Times New Roman" w:hAnsi="Arial" w:cs="Arial"/>
          <w:sz w:val="24"/>
          <w:szCs w:val="24"/>
          <w:lang w:val="en-US" w:eastAsia="ru-RU"/>
        </w:rPr>
        <w:t xml:space="preserve"> În ceea ce priveşte criteriile privind cifra de afaceri, în cazul unei asocieri, cifra de afaceri medie anuală luată în considerare este valoarea generală, rezultată prin însumarea cifrelor de afaceri medii anuale corespunzătoare fiecărui membru al asocierii.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lastRenderedPageBreak/>
        <w:t>41.</w:t>
      </w:r>
      <w:r w:rsidRPr="002B670C">
        <w:rPr>
          <w:rFonts w:ascii="Arial" w:eastAsia="Times New Roman" w:hAnsi="Arial" w:cs="Arial"/>
          <w:sz w:val="24"/>
          <w:szCs w:val="24"/>
          <w:lang w:val="en-US" w:eastAsia="ru-RU"/>
        </w:rPr>
        <w:t xml:space="preserve"> În ceea ce priveşte experienţa, pentru a se califica conform cerinţelor stabilite, asociaţiile trebuie să demonstreze o experienţă proporţională sarcinilor ce revin fiecărui asociat.</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42.</w:t>
      </w:r>
      <w:r w:rsidRPr="002B670C">
        <w:rPr>
          <w:rFonts w:ascii="Arial" w:eastAsia="Times New Roman" w:hAnsi="Arial" w:cs="Arial"/>
          <w:sz w:val="24"/>
          <w:szCs w:val="24"/>
          <w:lang w:val="en-US" w:eastAsia="ru-RU"/>
        </w:rPr>
        <w:t xml:space="preserve"> Capacitatea economică şi financiară, cât şi capacitatea tehnică şi/sau profesională a ofertantului/candidatului poate fi susţinută, pentru îndeplinirea unui contract, şi de o altă persoană, indiferent de natura relaţiilor juridice existente între ofertant/candidat şi persoana respectivă.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43.</w:t>
      </w:r>
      <w:r w:rsidRPr="002B670C">
        <w:rPr>
          <w:rFonts w:ascii="Arial" w:eastAsia="Times New Roman" w:hAnsi="Arial" w:cs="Arial"/>
          <w:sz w:val="24"/>
          <w:szCs w:val="24"/>
          <w:lang w:val="en-US" w:eastAsia="ru-RU"/>
        </w:rPr>
        <w:t xml:space="preserve"> În cazul în care ofertantul/candidatul îşi demonstrează capacitatea economică şi financiară cât şi capacitatea tehnică şi/sau profesională invocînd şi susţinerea acordată, în conformitate cu prevederile pct.42 de către o altă persoană, acesta are obligaţia de a dovedi susţinerea de care beneficiază prin prezentarea în formă scrisă a unui angajament ferm al persoanei respective, încheiat în formă autentică (conform anexelor nr.16 şi nr.18) şi declaraţiile terţului susţinător financiar şi terţului susţinător tehnic şi profesional (anexele nr.17, nr.19 şi nr.20), prin care această persoană confirmă faptul că pune la dispoziţia ofertantului/candidatului resursele financiare cât şi resurse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pct.22 şi pct.23 care determină excluderea din procedura de atribuire.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Secţiunea a 3-a</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Pregătirea/Elaborarea ofertelor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44.</w:t>
      </w:r>
      <w:r w:rsidRPr="002B670C">
        <w:rPr>
          <w:rFonts w:ascii="Arial" w:eastAsia="Times New Roman" w:hAnsi="Arial" w:cs="Arial"/>
          <w:sz w:val="24"/>
          <w:szCs w:val="24"/>
          <w:lang w:val="en-US" w:eastAsia="ru-RU"/>
        </w:rPr>
        <w:t xml:space="preserve"> Autoritatea contractantă în caietul de sarcini descrie condiţiile/cerinţele de furnizare: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 xml:space="preserve">a) </w:t>
      </w:r>
      <w:r w:rsidRPr="002B670C">
        <w:rPr>
          <w:rFonts w:ascii="Arial" w:eastAsia="Times New Roman" w:hAnsi="Arial" w:cs="Arial"/>
          <w:b/>
          <w:bCs/>
          <w:i/>
          <w:iCs/>
          <w:sz w:val="24"/>
          <w:szCs w:val="24"/>
          <w:lang w:val="en-US" w:eastAsia="ru-RU"/>
        </w:rPr>
        <w:t>a energiei electrice,</w:t>
      </w:r>
      <w:r w:rsidRPr="002B670C">
        <w:rPr>
          <w:rFonts w:ascii="Arial" w:eastAsia="Times New Roman" w:hAnsi="Arial" w:cs="Arial"/>
          <w:sz w:val="24"/>
          <w:szCs w:val="24"/>
          <w:lang w:val="en-US" w:eastAsia="ru-RU"/>
        </w:rPr>
        <w:t xml:space="preserve"> în conformitate cu Legea nr.174/2017 cu privire la energetică şi actele normative de reglementare adoptate de către Consiliul de administraţie al Agenţiei Naţionale pentru Reglementare în Energetică (în continuare – ANRE), de exemplu: Regulamentul privind furnizarea energiei electrice, aprobat prin Hotărârea ANRE nr. 23/2017, Regulamentul privind racordarea la reţele electrice şi prestarea serviciilor de transport şi de distribuţie a energiei electrice, aprobat prin Hotărârea ANRE nr.168/2019, Metodologia de calculare, aprobare şi aplicare a tarifelor reglementate pentru serviciile auxiliare prestate de operatorii de sistem din sectorul electroenergetic, aprobată prin Hotărârea ANRE nr.269/2018, Instrucţiunea privind calcularea pierderilor de energie electrică activă şi reactivă în elementele de reţea aflate la balanţa consumatorului, aprobată prin Hotărârea ANRE nr.246/2007, Instrucţiunea privind calcularea consumului tehnologic de energie electrică în reţelele de distribuţie, în funcţie de valoarea factorului de putere în instalaţiile de utilizare, aprobată prin Hotărârea ANRE nr.89/2003 etc.</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i/>
          <w:iCs/>
          <w:sz w:val="24"/>
          <w:szCs w:val="24"/>
          <w:lang w:val="en-US" w:eastAsia="ru-RU"/>
        </w:rPr>
        <w:t>b) a gazelor naturale</w:t>
      </w:r>
      <w:r w:rsidRPr="002B670C">
        <w:rPr>
          <w:rFonts w:ascii="Arial" w:eastAsia="Times New Roman" w:hAnsi="Arial" w:cs="Arial"/>
          <w:sz w:val="24"/>
          <w:szCs w:val="24"/>
          <w:lang w:val="en-US" w:eastAsia="ru-RU"/>
        </w:rPr>
        <w:t xml:space="preserve"> în conformitate cu Legea nr.108/2016 cu privire la gazele naturale şi Legea nr.174/2017 cu privire la energetică şi actele normative de reglementare ale ANRE, de exemplu: Regulamentul privind furnizarea gazelor naturale, aprobat prin Hotărârea ANRE nr.113/2019.</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i/>
          <w:iCs/>
          <w:sz w:val="24"/>
          <w:szCs w:val="24"/>
          <w:lang w:val="en-US" w:eastAsia="ru-RU"/>
        </w:rPr>
        <w:t>c) a energiei termice</w:t>
      </w:r>
      <w:r w:rsidRPr="002B670C">
        <w:rPr>
          <w:rFonts w:ascii="Arial" w:eastAsia="Times New Roman" w:hAnsi="Arial" w:cs="Arial"/>
          <w:sz w:val="24"/>
          <w:szCs w:val="24"/>
          <w:lang w:val="en-US" w:eastAsia="ru-RU"/>
        </w:rPr>
        <w:t xml:space="preserve"> în conformitate cu Legea nr.92/2014 cu privire la energia termică şi promovarea cogenerării şi Legea nr.174/2017 cu privire la energetică, şi actele normative de reglementare ale ANRE, de exemplu: Regulamentul privind furnizarea energiei termice, aprobat prin Hotărârea ANRE nr.169/2019.</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i/>
          <w:iCs/>
          <w:sz w:val="24"/>
          <w:szCs w:val="24"/>
          <w:lang w:val="en-US" w:eastAsia="ru-RU"/>
        </w:rPr>
        <w:t>d) a alimentării cu apă şi canalizare în</w:t>
      </w:r>
      <w:r w:rsidRPr="002B670C">
        <w:rPr>
          <w:rFonts w:ascii="Arial" w:eastAsia="Times New Roman" w:hAnsi="Arial" w:cs="Arial"/>
          <w:sz w:val="24"/>
          <w:szCs w:val="24"/>
          <w:lang w:val="en-US" w:eastAsia="ru-RU"/>
        </w:rPr>
        <w:t xml:space="preserve"> conformitate cu Legea nr.303/2013 privind serviciul public de alimentare cu apă şi de canalizare şi actele normative </w:t>
      </w:r>
      <w:r w:rsidRPr="002B670C">
        <w:rPr>
          <w:rFonts w:ascii="Arial" w:eastAsia="Times New Roman" w:hAnsi="Arial" w:cs="Arial"/>
          <w:sz w:val="24"/>
          <w:szCs w:val="24"/>
          <w:lang w:val="en-US" w:eastAsia="ru-RU"/>
        </w:rPr>
        <w:lastRenderedPageBreak/>
        <w:t>secundare, de exemplu: Regulamentul-cadru de organizare şi funcţionare a serviciului public de alimentare cu apă şi de canalizare, aprobat prin Hotărârea ANRE nr.355/2019 sau Regulamentele de organizare şi funcţionare a serviciului public de alimentare cu apă şi de canalizare aprobate de autorităţile publice locale de nivelul întâi, în cazul în care au fost elaborate şi aprobate.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 xml:space="preserve">e) </w:t>
      </w:r>
      <w:r w:rsidRPr="002B670C">
        <w:rPr>
          <w:rFonts w:ascii="Arial" w:eastAsia="Times New Roman" w:hAnsi="Arial" w:cs="Arial"/>
          <w:b/>
          <w:bCs/>
          <w:i/>
          <w:iCs/>
          <w:sz w:val="24"/>
          <w:szCs w:val="24"/>
          <w:lang w:val="en-US" w:eastAsia="ru-RU"/>
        </w:rPr>
        <w:t>a produselor petroliere pentru alimentarea automobilelor</w:t>
      </w:r>
      <w:r w:rsidRPr="002B670C">
        <w:rPr>
          <w:rFonts w:ascii="Arial" w:eastAsia="Times New Roman" w:hAnsi="Arial" w:cs="Arial"/>
          <w:sz w:val="24"/>
          <w:szCs w:val="24"/>
          <w:lang w:val="en-US" w:eastAsia="ru-RU"/>
        </w:rPr>
        <w:t xml:space="preserve"> conform listei complete privind reţeaua de distribuţie la nivelul ţării din care să rezulte ca ofertantul deţine staţii de alimentare în localităţile indicate în documentaţia de atribuire. Carburantul se livrează la staţia de alimentare în baza cardurilor emise de către Furnizor. Ofertantul oferă autorităţii contractante posibilitatea de a achiziţiona carburant (fără plată în numerar) prin intermediul cardurilor valorice la staţiile de alimentare ale furnizorului la nivelul fiecăreia dintre localităţile menţionate în documentaţia de atribuire. În cazul în care locul destinaţiei finale îl constituie mai multe localităţi/regiuni, atribuirea contractelor de achiziţie se realizează pe loturi pentru fiecare localitate/regiune în parte. Livrarea cardurilor se face pe baza unei cereri de emitere de card din partea autorităţii contractante. Termenul solicitat pentru livrarea cardurilor la sediul autorităţii contractante este de 5 zile lucrătoare de la data intrării în vigoare a contractului şi, respectiv, de la data transmiterii cererii de emitere de carduri suplimentare.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45.</w:t>
      </w:r>
      <w:r w:rsidRPr="002B670C">
        <w:rPr>
          <w:rFonts w:ascii="Arial" w:eastAsia="Times New Roman" w:hAnsi="Arial" w:cs="Arial"/>
          <w:sz w:val="24"/>
          <w:szCs w:val="24"/>
          <w:lang w:val="en-US" w:eastAsia="ru-RU"/>
        </w:rPr>
        <w:t xml:space="preserve"> Autoritatea contractantă în caietul de sarcini precizează detalii privind modul de transportare, prestare, utilizare a produselor/serviciilor: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i/>
          <w:iCs/>
          <w:sz w:val="24"/>
          <w:szCs w:val="24"/>
          <w:lang w:val="en-US" w:eastAsia="ru-RU"/>
        </w:rPr>
        <w:t>a) produselor petroliere pentru alimentarea automobilelor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obligaţia de a garanta că produsele furnizate respectă standardele minime de poluare aprobate conform legislaţiei naţionale şi pot fi alimentate de la staţiile existente în localităţile indicate în documentaţia de atribuire. Carburanţii livraţi trebuie să corespundă calitativ normelor în vigoare. Se prezintă în partea II, Condiţiile Speciale a Contractului, cât şi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asistenţă permanentă 24 h, 7 zile din săptămână, pentru ca, în cazul apariţiei anumitor deficienţe în funcţionarea cardurilor pentru carburant, Furnizorul să fie în măsură să soluţioneze problemele apărute în cel mai scurt timp posibil. Furnizorul specifică dacă toate cardurile sunt acceptate la toate staţiile PECO situate în localităţile menţionate în documentaţia de atribuire. Furnizorul pune la dispoziţia achizitorului instrucţiuni de folosire a cardului. Autoritatea contractantă îşi rezervă dreptul de a mări sau micşora numărul de carduri şi de a suplimenta sau diminua cantitatea de carburanţi în baza prevederilor normative.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 xml:space="preserve">b) </w:t>
      </w:r>
      <w:r w:rsidRPr="002B670C">
        <w:rPr>
          <w:rFonts w:ascii="Arial" w:eastAsia="Times New Roman" w:hAnsi="Arial" w:cs="Arial"/>
          <w:b/>
          <w:bCs/>
          <w:i/>
          <w:iCs/>
          <w:sz w:val="24"/>
          <w:szCs w:val="24"/>
          <w:lang w:val="en-US" w:eastAsia="ru-RU"/>
        </w:rPr>
        <w:t>de furnizare a energiei electrice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xml:space="preserve">Evidenţa consumului de energie electrică se efectuează prin intermediul echipamentului de măsurare al Beneficiarului care este responsabil de integritatea acestuia. În cazul în care echipamentul de măsurare este instalat în limitele proprietăţii operatorului de sistem, responsabil de integritatea echipamentului de măsurare şi a </w:t>
      </w:r>
      <w:r w:rsidRPr="002B670C">
        <w:rPr>
          <w:rFonts w:ascii="Arial" w:eastAsia="Times New Roman" w:hAnsi="Arial" w:cs="Arial"/>
          <w:sz w:val="24"/>
          <w:szCs w:val="24"/>
          <w:lang w:val="en-US" w:eastAsia="ru-RU"/>
        </w:rPr>
        <w:lastRenderedPageBreak/>
        <w:t>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şi de înlocuire a echipamentului de măsurare al Beneficiarului se efectuează în conformitate cu Legea nr.174/2017 cu privire la energetică şi Legea nr.107/2016 cu privire la energia electrică, iar cheltuielile se suportă de către Beneficiar. Controlul echipamentului de măsurare şi al sigiliilor aplicate acestuia se efectuează de către operatorul de sistem, după necesitate, şi numai în prezenţa reprezentantului Beneficiarului. Citirea indicilor echipamentului de măsurare în scopul facturării energiei electrice consumate de Beneficiar, se efectuează de operatorul de sistem lunar. Personalul operatorului de sistem şi utilizatorul de sistem sunt în drept să stabilească, de comun acord, timpul efectuării activităţilor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indicaţiilor echipamentului de măsurare sau alte modalităţi de consum neînregistrat de echipamentul de măsurare, contravaloarea energiei electrice consumate se calculează în conformitate cu prevederile Regulamentului pentru furnizarea energiei electrice. Contravaloarea pierderilor de energie electrică în transformatoarele de forţă şi în liniile electrice ce aparţin Beneficiarului, se calculează în baza Instrucţiunii privind calcularea pierderilor de energie electrică activă şi reactivă în elementele de reţea aflate la balanţa consumatorului, aprobată prin Hotărârea ANRE nr.246/2007.</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46.</w:t>
      </w:r>
      <w:r w:rsidRPr="002B670C">
        <w:rPr>
          <w:rFonts w:ascii="Arial" w:eastAsia="Times New Roman" w:hAnsi="Arial" w:cs="Arial"/>
          <w:sz w:val="24"/>
          <w:szCs w:val="24"/>
          <w:lang w:val="en-US" w:eastAsia="ru-RU"/>
        </w:rPr>
        <w:t xml:space="preserve"> Autoritatea contractantă în caietul de sarcini precizează modalitatea de calculare a costului/preţului bunului/serviciului, prin trimitere la actele normative din domeniu.</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i/>
          <w:iCs/>
          <w:sz w:val="24"/>
          <w:szCs w:val="24"/>
          <w:lang w:val="en-US" w:eastAsia="ru-RU"/>
        </w:rPr>
        <w:t>a) a produselor petroliere pentru alimentarea automobilelor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Preţul unui litru de carburant ofertat va fi cel afişat la staţiile de alimentare ale ofertantului cu aplicarea discount-ului ofertat.</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Furnizorul asigură autorităţii contractante posibilitatea de a stabili limite individuale valorice pentru fiecare card, inclusiv de a le modifica în sensul majorării sau micşorării acestora. Preţul unitar ofertat constituie preţul mediu calculat de către ofertant utilizînd preţurile afişate la panourile informative în toate staţiile din localitate/regiune indicate în documentaţia de atribuire, în decurs de 15 zile până la data publicării anunţului de participare în Buletinul achiziţiilor publice, la care se aplică un discount.</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Calcularea preţului unitar se efectuează conform formulei: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563"/>
        <w:gridCol w:w="2076"/>
        <w:gridCol w:w="604"/>
      </w:tblGrid>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rPr>
                <w:rFonts w:ascii="Arial" w:eastAsia="Times New Roman" w:hAnsi="Arial" w:cs="Arial"/>
                <w:sz w:val="24"/>
                <w:szCs w:val="24"/>
                <w:lang w:val="en-US" w:eastAsia="ru-RU"/>
              </w:rPr>
            </w:pP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(M</w:t>
            </w:r>
            <w:r w:rsidRPr="000367EE">
              <w:rPr>
                <w:rFonts w:ascii="Times New Roman" w:eastAsia="Times New Roman" w:hAnsi="Times New Roman" w:cs="Times New Roman"/>
                <w:vertAlign w:val="subscript"/>
                <w:lang w:eastAsia="ru-RU"/>
              </w:rPr>
              <w:t>1</w:t>
            </w:r>
            <w:r w:rsidRPr="000367EE">
              <w:rPr>
                <w:rFonts w:ascii="Times New Roman" w:eastAsia="Times New Roman" w:hAnsi="Times New Roman" w:cs="Times New Roman"/>
                <w:lang w:eastAsia="ru-RU"/>
              </w:rPr>
              <w:t xml:space="preserve"> + M</w:t>
            </w:r>
            <w:r w:rsidRPr="000367EE">
              <w:rPr>
                <w:rFonts w:ascii="Times New Roman" w:eastAsia="Times New Roman" w:hAnsi="Times New Roman" w:cs="Times New Roman"/>
                <w:vertAlign w:val="subscript"/>
                <w:lang w:eastAsia="ru-RU"/>
              </w:rPr>
              <w:t>2</w:t>
            </w:r>
            <w:r w:rsidRPr="000367EE">
              <w:rPr>
                <w:rFonts w:ascii="Times New Roman" w:eastAsia="Times New Roman" w:hAnsi="Times New Roman" w:cs="Times New Roman"/>
                <w:lang w:eastAsia="ru-RU"/>
              </w:rPr>
              <w:t xml:space="preserve"> + .... + M</w:t>
            </w:r>
            <w:r w:rsidRPr="000367EE">
              <w:rPr>
                <w:rFonts w:ascii="Times New Roman" w:eastAsia="Times New Roman" w:hAnsi="Times New Roman" w:cs="Times New Roman"/>
                <w:vertAlign w:val="subscript"/>
                <w:lang w:eastAsia="ru-RU"/>
              </w:rPr>
              <w:t>15</w:t>
            </w:r>
            <w:r w:rsidRPr="000367EE">
              <w:rPr>
                <w:rFonts w:ascii="Times New Roman" w:eastAsia="Times New Roman" w:hAnsi="Times New Roman" w:cs="Times New Roman"/>
                <w:lang w:eastAsia="ru-RU"/>
              </w:rPr>
              <w:t>)</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Pu = </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D%</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15</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Unde,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Pu – reprezintă preţul unitar ofertat;</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M</w:t>
      </w:r>
      <w:r w:rsidRPr="002B670C">
        <w:rPr>
          <w:rFonts w:ascii="Arial" w:eastAsia="Times New Roman" w:hAnsi="Arial" w:cs="Arial"/>
          <w:sz w:val="24"/>
          <w:szCs w:val="24"/>
          <w:vertAlign w:val="subscript"/>
          <w:lang w:val="en-US" w:eastAsia="ru-RU"/>
        </w:rPr>
        <w:t>1</w:t>
      </w:r>
      <w:r w:rsidRPr="002B670C">
        <w:rPr>
          <w:rFonts w:ascii="Arial" w:eastAsia="Times New Roman" w:hAnsi="Arial" w:cs="Arial"/>
          <w:sz w:val="24"/>
          <w:szCs w:val="24"/>
          <w:lang w:val="en-US" w:eastAsia="ru-RU"/>
        </w:rPr>
        <w:t xml:space="preserve"> – reprezintă media preţurilor afişate la </w:t>
      </w:r>
      <w:r w:rsidRPr="002B670C">
        <w:rPr>
          <w:rFonts w:ascii="Arial" w:eastAsia="Times New Roman" w:hAnsi="Arial" w:cs="Arial"/>
          <w:b/>
          <w:bCs/>
          <w:sz w:val="24"/>
          <w:szCs w:val="24"/>
          <w:lang w:val="en-US" w:eastAsia="ru-RU"/>
        </w:rPr>
        <w:t>toate staţiile din localitatea/regiunea specificată în pct.1</w:t>
      </w:r>
      <w:r w:rsidRPr="002B670C">
        <w:rPr>
          <w:rFonts w:ascii="Arial" w:eastAsia="Times New Roman" w:hAnsi="Arial" w:cs="Arial"/>
          <w:sz w:val="24"/>
          <w:szCs w:val="24"/>
          <w:lang w:val="en-US" w:eastAsia="ru-RU"/>
        </w:rPr>
        <w:t xml:space="preserve"> pentru prima zi;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lastRenderedPageBreak/>
        <w:t>M</w:t>
      </w:r>
      <w:r w:rsidRPr="002B670C">
        <w:rPr>
          <w:rFonts w:ascii="Arial" w:eastAsia="Times New Roman" w:hAnsi="Arial" w:cs="Arial"/>
          <w:sz w:val="24"/>
          <w:szCs w:val="24"/>
          <w:vertAlign w:val="subscript"/>
          <w:lang w:val="en-US" w:eastAsia="ru-RU"/>
        </w:rPr>
        <w:t>2</w:t>
      </w:r>
      <w:r w:rsidRPr="002B670C">
        <w:rPr>
          <w:rFonts w:ascii="Arial" w:eastAsia="Times New Roman" w:hAnsi="Arial" w:cs="Arial"/>
          <w:sz w:val="24"/>
          <w:szCs w:val="24"/>
          <w:lang w:val="en-US" w:eastAsia="ru-RU"/>
        </w:rPr>
        <w:t xml:space="preserve"> – reprezintă media preţurilor afişate la </w:t>
      </w:r>
      <w:r w:rsidRPr="002B670C">
        <w:rPr>
          <w:rFonts w:ascii="Arial" w:eastAsia="Times New Roman" w:hAnsi="Arial" w:cs="Arial"/>
          <w:b/>
          <w:bCs/>
          <w:sz w:val="24"/>
          <w:szCs w:val="24"/>
          <w:lang w:val="en-US" w:eastAsia="ru-RU"/>
        </w:rPr>
        <w:t>toate staţiile din localitatea/regiunea specificată în pct.1</w:t>
      </w:r>
      <w:r w:rsidRPr="002B670C">
        <w:rPr>
          <w:rFonts w:ascii="Arial" w:eastAsia="Times New Roman" w:hAnsi="Arial" w:cs="Arial"/>
          <w:sz w:val="24"/>
          <w:szCs w:val="24"/>
          <w:lang w:val="en-US" w:eastAsia="ru-RU"/>
        </w:rPr>
        <w:t xml:space="preserve"> pentru a doua zi;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M</w:t>
      </w:r>
      <w:r w:rsidRPr="002B670C">
        <w:rPr>
          <w:rFonts w:ascii="Arial" w:eastAsia="Times New Roman" w:hAnsi="Arial" w:cs="Arial"/>
          <w:sz w:val="24"/>
          <w:szCs w:val="24"/>
          <w:vertAlign w:val="subscript"/>
          <w:lang w:val="en-US" w:eastAsia="ru-RU"/>
        </w:rPr>
        <w:t>15</w:t>
      </w:r>
      <w:r w:rsidRPr="002B670C">
        <w:rPr>
          <w:rFonts w:ascii="Arial" w:eastAsia="Times New Roman" w:hAnsi="Arial" w:cs="Arial"/>
          <w:sz w:val="24"/>
          <w:szCs w:val="24"/>
          <w:lang w:val="en-US" w:eastAsia="ru-RU"/>
        </w:rPr>
        <w:t xml:space="preserve"> – reprezintă media preţurilor afişate la </w:t>
      </w:r>
      <w:r w:rsidRPr="002B670C">
        <w:rPr>
          <w:rFonts w:ascii="Arial" w:eastAsia="Times New Roman" w:hAnsi="Arial" w:cs="Arial"/>
          <w:b/>
          <w:bCs/>
          <w:sz w:val="24"/>
          <w:szCs w:val="24"/>
          <w:lang w:val="en-US" w:eastAsia="ru-RU"/>
        </w:rPr>
        <w:t>toate staţiile din localitatea/regiunea specificată în pct.1</w:t>
      </w:r>
      <w:r w:rsidRPr="002B670C">
        <w:rPr>
          <w:rFonts w:ascii="Arial" w:eastAsia="Times New Roman" w:hAnsi="Arial" w:cs="Arial"/>
          <w:sz w:val="24"/>
          <w:szCs w:val="24"/>
          <w:lang w:val="en-US" w:eastAsia="ru-RU"/>
        </w:rPr>
        <w:t xml:space="preserve"> pentru a cincisprezecea zi;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D% – reprezintă discount-ul aplicat.</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Discount-ul este specificat expres în ofertă şi ulterior în anexa nr.2 la contract, rămânînd neschimbat pe întreaga perioadă de valabilitate al acestuia. Propunerea financiară este însoţită obligatoriu de documentele confirmative cu privire la preţurile prezentate (bon fiscal). Furnizorul facturează contravaloarea produselor la sfârşitul fiecărei luni, pentru consumul efectuat, conform unei centralizări cu cantitatea alimentată pe fiecare autovehicul în parte. Factura aferentă consumului înregistrat pe fiecare card în parte este însoţită de un raport de consum care conţine informaţii detaliate cu privire la tranzacţiile efectuate pe fiecare card şi maşină, locaţie, dată, ora alimentării, tipul carburantului şi, după caz, subtotalul cardului şi totalul general de carburant după fiecare tranzacţie.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În cazul procurării produselor petroliere pentru alimentarea automobilelor, în conformitate cu art.26 al Legii nr.131/2015 privind achiziţiile publice, se aplică criteriul cel mai bun raport calitate-preţ, din care factorul de evaluare preţul, constituie minimum 60%, iar restul factorilor sunt la decizia autorităţii contractante (ex: discount-ul, amplasarea staţiilor PECO, etc.).</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În restul cazurilor ce ţine de achiziţionarea de carburanţi lichizi şi/sau gazoşi în vrac, uleiuri, etc. se utilizează principiul general de procurare a bunurilor.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 xml:space="preserve">b) </w:t>
      </w:r>
      <w:r w:rsidRPr="002B670C">
        <w:rPr>
          <w:rFonts w:ascii="Arial" w:eastAsia="Times New Roman" w:hAnsi="Arial" w:cs="Arial"/>
          <w:b/>
          <w:bCs/>
          <w:i/>
          <w:iCs/>
          <w:sz w:val="24"/>
          <w:szCs w:val="24"/>
          <w:lang w:val="en-US" w:eastAsia="ru-RU"/>
        </w:rPr>
        <w:t>a energiei electrice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xml:space="preserve">Consumul tehnologic de energie electrică, cauzat de factorul de putere din instalaţiile electrice ale Beneficiarului se facturează numai în cazul în care factorul de putere Cos </w:t>
      </w:r>
      <w:r w:rsidRPr="000367EE">
        <w:rPr>
          <w:rFonts w:ascii="Arial" w:eastAsia="Times New Roman" w:hAnsi="Arial" w:cs="Arial"/>
          <w:sz w:val="24"/>
          <w:szCs w:val="24"/>
          <w:lang w:eastAsia="ru-RU"/>
        </w:rPr>
        <w:t>φ</w:t>
      </w:r>
      <w:r w:rsidRPr="002B670C">
        <w:rPr>
          <w:rFonts w:ascii="Arial" w:eastAsia="Times New Roman" w:hAnsi="Arial" w:cs="Arial"/>
          <w:sz w:val="24"/>
          <w:szCs w:val="24"/>
          <w:lang w:val="en-US" w:eastAsia="ru-RU"/>
        </w:rPr>
        <w:t>, calculat în punctul de delimitare, este mai mic de _________</w:t>
      </w:r>
      <w:proofErr w:type="gramStart"/>
      <w:r w:rsidRPr="002B670C">
        <w:rPr>
          <w:rFonts w:ascii="Arial" w:eastAsia="Times New Roman" w:hAnsi="Arial" w:cs="Arial"/>
          <w:sz w:val="24"/>
          <w:szCs w:val="24"/>
          <w:lang w:val="en-US" w:eastAsia="ru-RU"/>
        </w:rPr>
        <w:t>_(</w:t>
      </w:r>
      <w:proofErr w:type="gramEnd"/>
      <w:r w:rsidRPr="002B670C">
        <w:rPr>
          <w:rFonts w:ascii="Arial" w:eastAsia="Times New Roman" w:hAnsi="Arial" w:cs="Arial"/>
          <w:sz w:val="24"/>
          <w:szCs w:val="24"/>
          <w:lang w:val="en-US" w:eastAsia="ru-RU"/>
        </w:rPr>
        <w:t>0,92 pentru instalaţia de utilizare racordată la tensiunea 0,4 kV şi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preţul reieşind din tariful ANRE minus – discount-ul, modul de calculare a preţului se indică în condiţiile speciale a contractului şi de asemenea se indică şi cazurile de modificare a lui. Micşorarea şi/sau majorarea preţului şi valorii contractului se efectuează prin acord adiţional la contract.</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47.</w:t>
      </w:r>
      <w:r w:rsidRPr="002B670C">
        <w:rPr>
          <w:rFonts w:ascii="Arial" w:eastAsia="Times New Roman" w:hAnsi="Arial" w:cs="Arial"/>
          <w:sz w:val="24"/>
          <w:szCs w:val="24"/>
          <w:lang w:val="en-US" w:eastAsia="ru-RU"/>
        </w:rPr>
        <w:t xml:space="preserve"> Operatorul economic interesat de a participa la procedura de achiziţie publică este obligat să depună până la expirarea termenului-limită stabilit de către autoritatea contractantă, în acest sens, o cerere de participare, în cazul aplicării prevederilor art.33 </w:t>
      </w:r>
      <w:proofErr w:type="gramStart"/>
      <w:r w:rsidRPr="002B670C">
        <w:rPr>
          <w:rFonts w:ascii="Arial" w:eastAsia="Times New Roman" w:hAnsi="Arial" w:cs="Arial"/>
          <w:sz w:val="24"/>
          <w:szCs w:val="24"/>
          <w:lang w:val="en-US" w:eastAsia="ru-RU"/>
        </w:rPr>
        <w:t>alin.(</w:t>
      </w:r>
      <w:proofErr w:type="gramEnd"/>
      <w:r w:rsidRPr="002B670C">
        <w:rPr>
          <w:rFonts w:ascii="Arial" w:eastAsia="Times New Roman" w:hAnsi="Arial" w:cs="Arial"/>
          <w:sz w:val="24"/>
          <w:szCs w:val="24"/>
          <w:lang w:val="en-US" w:eastAsia="ru-RU"/>
        </w:rPr>
        <w:t>7) şi alin.(11) al Legii nr.131/2015. În celelalte cazuri, aceasta se depune odată cu oferta.</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48.</w:t>
      </w:r>
      <w:r w:rsidRPr="002B670C">
        <w:rPr>
          <w:rFonts w:ascii="Arial" w:eastAsia="Times New Roman" w:hAnsi="Arial" w:cs="Arial"/>
          <w:sz w:val="24"/>
          <w:szCs w:val="24"/>
          <w:lang w:val="en-US" w:eastAsia="ru-RU"/>
        </w:rPr>
        <w:t xml:space="preserve"> Oferta cuprinde următoarele formulare: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Propunerea tehnică – ofertantul elaborează propunerea tehnică, astfel încât aceasta să respecte în totalitate cerinţele de calificare, precum şi cerinţele prevăzute în caietul de sarcini. Propunerea tehnică conţine –Specificaţii tehnice (anexa nr.22);</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lastRenderedPageBreak/>
        <w:t>3) DUAE;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4) Garanţia pentru ofertă, după caz (anexa nr.9).</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49.</w:t>
      </w:r>
      <w:r w:rsidRPr="002B670C">
        <w:rPr>
          <w:rFonts w:ascii="Arial" w:eastAsia="Times New Roman" w:hAnsi="Arial" w:cs="Arial"/>
          <w:sz w:val="24"/>
          <w:szCs w:val="24"/>
          <w:lang w:val="en-US" w:eastAsia="ru-RU"/>
        </w:rPr>
        <w:t xml:space="preserve"> Toate documentele menţionate la pct.48 se completează fără nici o modificare sau abatere de la formulare, spaţiile goale fiind completate cu informaţia solicitată. Completarea defectuoasă a formularelor atrage respingerea ofertei.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50.</w:t>
      </w:r>
      <w:r w:rsidRPr="002B670C">
        <w:rPr>
          <w:rFonts w:ascii="Arial" w:eastAsia="Times New Roman" w:hAnsi="Arial" w:cs="Arial"/>
          <w:sz w:val="24"/>
          <w:szCs w:val="24"/>
          <w:lang w:val="en-US" w:eastAsia="ru-RU"/>
        </w:rPr>
        <w:t xml:space="preserve"> Operatorii economici pregătesc ofertele conform cerinţelor stabilite în anunţul de participare, publicat de către autoritatea contractantă în Buletinul achiziţiilor publice, şi depun ofertele în mod electronic, folosind fluxurile interactive de lucru puse la dispoziţie de platformele electronice, cu excepţia cazurilor prevăzute la art.33 </w:t>
      </w:r>
      <w:proofErr w:type="gramStart"/>
      <w:r w:rsidRPr="002B670C">
        <w:rPr>
          <w:rFonts w:ascii="Arial" w:eastAsia="Times New Roman" w:hAnsi="Arial" w:cs="Arial"/>
          <w:sz w:val="24"/>
          <w:szCs w:val="24"/>
          <w:lang w:val="en-US" w:eastAsia="ru-RU"/>
        </w:rPr>
        <w:t>alin.(</w:t>
      </w:r>
      <w:proofErr w:type="gramEnd"/>
      <w:r w:rsidRPr="002B670C">
        <w:rPr>
          <w:rFonts w:ascii="Arial" w:eastAsia="Times New Roman" w:hAnsi="Arial" w:cs="Arial"/>
          <w:sz w:val="24"/>
          <w:szCs w:val="24"/>
          <w:lang w:val="en-US" w:eastAsia="ru-RU"/>
        </w:rPr>
        <w:t>7) şi alin.(11) din Legea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51.</w:t>
      </w:r>
      <w:r w:rsidRPr="002B670C">
        <w:rPr>
          <w:rFonts w:ascii="Arial" w:eastAsia="Times New Roman" w:hAnsi="Arial" w:cs="Arial"/>
          <w:sz w:val="24"/>
          <w:szCs w:val="24"/>
          <w:lang w:val="en-US" w:eastAsia="ru-RU"/>
        </w:rPr>
        <w:t xml:space="preserve"> Ofertantul depune garanţia pentru ofertă conform prevederilor Legii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52.</w:t>
      </w:r>
      <w:r w:rsidRPr="002B670C">
        <w:rPr>
          <w:rFonts w:ascii="Arial" w:eastAsia="Times New Roman" w:hAnsi="Arial" w:cs="Arial"/>
          <w:sz w:val="24"/>
          <w:szCs w:val="24"/>
          <w:lang w:val="en-US" w:eastAsia="ru-RU"/>
        </w:rPr>
        <w:t xml:space="preserve"> În cazul unei asocieri, garanţia pentru ofertă se depune de liderul asociaţiei.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53.</w:t>
      </w:r>
      <w:r w:rsidRPr="002B670C">
        <w:rPr>
          <w:rFonts w:ascii="Arial" w:eastAsia="Times New Roman" w:hAnsi="Arial" w:cs="Arial"/>
          <w:sz w:val="24"/>
          <w:szCs w:val="24"/>
          <w:lang w:val="en-US" w:eastAsia="ru-RU"/>
        </w:rPr>
        <w:t xml:space="preserve"> Ofertantul are obligaţia, prin depunerea declaraţiei privind valabilitatea ofertei (anexa nr.8),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anexa nr.2 se respinge de către grupul de lucru ca fiind necorespunzătoare.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54.</w:t>
      </w:r>
      <w:r w:rsidRPr="002B670C">
        <w:rPr>
          <w:rFonts w:ascii="Arial" w:eastAsia="Times New Roman" w:hAnsi="Arial" w:cs="Arial"/>
          <w:sz w:val="24"/>
          <w:szCs w:val="24"/>
          <w:lang w:val="en-US" w:eastAsia="ru-RU"/>
        </w:rPr>
        <w:t xml:space="preserve"> În cazul extinderii perioadei de valabilitate a ofertei, perioada de valabilitate a garanţiei pentru ofertă se prelungeşte în mod corespunzător.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55.</w:t>
      </w:r>
      <w:r w:rsidRPr="002B670C">
        <w:rPr>
          <w:rFonts w:ascii="Arial" w:eastAsia="Times New Roman" w:hAnsi="Arial" w:cs="Arial"/>
          <w:sz w:val="24"/>
          <w:szCs w:val="24"/>
          <w:lang w:val="en-US" w:eastAsia="ru-RU"/>
        </w:rPr>
        <w:t xml:space="preserve"> Ofertantul are obligaţia de a comunica autorităţii contractante dacă este sau nu este de acord cu prelungirea perioadei de valabilitate a ofertei. Ofertantul care nu este de acord cu prelungirea perioadei de valabilitate a ofertei se consideră că şi-a retras oferta, fără ca acest fapt să atragă pierderea garanţiei pentru ofertă.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56.</w:t>
      </w:r>
      <w:r w:rsidRPr="002B670C">
        <w:rPr>
          <w:rFonts w:ascii="Arial" w:eastAsia="Times New Roman" w:hAnsi="Arial" w:cs="Arial"/>
          <w:sz w:val="24"/>
          <w:szCs w:val="24"/>
          <w:lang w:val="en-US" w:eastAsia="ru-RU"/>
        </w:rPr>
        <w:t xml:space="preserve"> Ofertele care conţin o perioadă de garanţie mai mică decât perioada de valabilitate a ofertelor prevăzută în anexa nr.2 se resping de către grupul de lucru sau, după caz, specialistul certificat în domeniul achiziţiilor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57.</w:t>
      </w:r>
      <w:r w:rsidRPr="002B670C">
        <w:rPr>
          <w:rFonts w:ascii="Arial" w:eastAsia="Times New Roman" w:hAnsi="Arial" w:cs="Arial"/>
          <w:sz w:val="24"/>
          <w:szCs w:val="24"/>
          <w:lang w:val="en-US" w:eastAsia="ru-RU"/>
        </w:rPr>
        <w:t xml:space="preserve"> Autoritatea contractantă stabileşte perioada maximă de livrare/prestare a bunurilor/serviciilor în anexa nr.2.</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58.</w:t>
      </w:r>
      <w:r w:rsidRPr="002B670C">
        <w:rPr>
          <w:rFonts w:ascii="Arial" w:eastAsia="Times New Roman" w:hAnsi="Arial" w:cs="Arial"/>
          <w:sz w:val="24"/>
          <w:szCs w:val="24"/>
          <w:lang w:val="en-US" w:eastAsia="ru-RU"/>
        </w:rPr>
        <w:t xml:space="preserve"> Preţurile pentru bunurile/serviciile solicitate se indică în lei moldoveneşti, cu două cifre după virgulă, cu excepţia cazurilor în care anexa nr.2 prevede altfel.</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Secţiunea a 4-a</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Depunerea şi deschiderea ofertelor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59.</w:t>
      </w:r>
      <w:r w:rsidRPr="002B670C">
        <w:rPr>
          <w:rFonts w:ascii="Arial" w:eastAsia="Times New Roman" w:hAnsi="Arial" w:cs="Arial"/>
          <w:sz w:val="24"/>
          <w:szCs w:val="24"/>
          <w:lang w:val="en-US"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 şi se prezintă conform cerinţelor expuse în anexa nr.2 în conformitate cu instrumentele existente în SIA RSAP, cu excepţia cazurilor prevăzute la art.33 alin.(7) şi alin.(11) din Legea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60.</w:t>
      </w:r>
      <w:r w:rsidRPr="002B670C">
        <w:rPr>
          <w:rFonts w:ascii="Arial" w:eastAsia="Times New Roman" w:hAnsi="Arial" w:cs="Arial"/>
          <w:sz w:val="24"/>
          <w:szCs w:val="24"/>
          <w:lang w:val="en-US"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În cazul prezentării ofertelor pe suport de hârtie, autoritatea contractantă eliberează operatorului economic, în mod obligatoriu, o recipisă în care indică data şi ora recepţionării ofertei.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61.</w:t>
      </w:r>
      <w:r w:rsidRPr="002B670C">
        <w:rPr>
          <w:rFonts w:ascii="Arial" w:eastAsia="Times New Roman" w:hAnsi="Arial" w:cs="Arial"/>
          <w:sz w:val="24"/>
          <w:szCs w:val="24"/>
          <w:lang w:val="en-US" w:eastAsia="ru-RU"/>
        </w:rPr>
        <w:t xml:space="preserve"> Documentele justificative în sprijinul informaţiilor declarate în DUAE, care conţin date cu caracter personal, se prezintă separat, pe suport de hârtie sau în formă scanată, cu aplicarea semnăturii electronice, utilizînd mijloace electronice de </w:t>
      </w:r>
      <w:r w:rsidRPr="002B670C">
        <w:rPr>
          <w:rFonts w:ascii="Arial" w:eastAsia="Times New Roman" w:hAnsi="Arial" w:cs="Arial"/>
          <w:sz w:val="24"/>
          <w:szCs w:val="24"/>
          <w:lang w:val="en-US" w:eastAsia="ru-RU"/>
        </w:rPr>
        <w:lastRenderedPageBreak/>
        <w:t>comunicare sau alte mijloace la etapa evaluării ofertelor, la solicitarea autorităţii contractante.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62.</w:t>
      </w:r>
      <w:r w:rsidRPr="002B670C">
        <w:rPr>
          <w:rFonts w:ascii="Arial" w:eastAsia="Times New Roman" w:hAnsi="Arial" w:cs="Arial"/>
          <w:sz w:val="24"/>
          <w:szCs w:val="24"/>
          <w:lang w:val="en-US" w:eastAsia="ru-RU"/>
        </w:rPr>
        <w:t xml:space="preserve"> SIA RSAP nu acceptă ofertele transmise după expirarea termenului limită de depunere a ofertelor.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63.</w:t>
      </w:r>
      <w:r w:rsidRPr="002B670C">
        <w:rPr>
          <w:rFonts w:ascii="Arial" w:eastAsia="Times New Roman" w:hAnsi="Arial" w:cs="Arial"/>
          <w:sz w:val="24"/>
          <w:szCs w:val="24"/>
          <w:lang w:val="en-US" w:eastAsia="ru-RU"/>
        </w:rPr>
        <w:t xml:space="preserve"> În cazurile prevăzute la art.33 </w:t>
      </w:r>
      <w:proofErr w:type="gramStart"/>
      <w:r w:rsidRPr="002B670C">
        <w:rPr>
          <w:rFonts w:ascii="Arial" w:eastAsia="Times New Roman" w:hAnsi="Arial" w:cs="Arial"/>
          <w:sz w:val="24"/>
          <w:szCs w:val="24"/>
          <w:lang w:val="en-US" w:eastAsia="ru-RU"/>
        </w:rPr>
        <w:t>alin.(</w:t>
      </w:r>
      <w:proofErr w:type="gramEnd"/>
      <w:r w:rsidRPr="002B670C">
        <w:rPr>
          <w:rFonts w:ascii="Arial" w:eastAsia="Times New Roman" w:hAnsi="Arial" w:cs="Arial"/>
          <w:sz w:val="24"/>
          <w:szCs w:val="24"/>
          <w:lang w:val="en-US" w:eastAsia="ru-RU"/>
        </w:rPr>
        <w:t>7) şi alin.(11) din Legea nr.131/2015 privind achiziţiile publice, ofertele depuse după termenul limită de deschidere a ofertelor se înregistrează de către autoritatea contractantă şi se restituite ofertantului, fără a fi deschise.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64.</w:t>
      </w:r>
      <w:r w:rsidRPr="002B670C">
        <w:rPr>
          <w:rFonts w:ascii="Arial" w:eastAsia="Times New Roman" w:hAnsi="Arial" w:cs="Arial"/>
          <w:sz w:val="24"/>
          <w:szCs w:val="24"/>
          <w:lang w:val="en-US" w:eastAsia="ru-RU"/>
        </w:rPr>
        <w:t xml:space="preserve"> În cazul asocierii conform pct.15, fiecare dintre aceştia îşi asumă obligaţia pentru oferta comună şi răspunde pentru orice consecinţe ale viitorului contract de achiziţie publică. Informaţia privind asocierea se prezintă completînd anexa nr.11.</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65.</w:t>
      </w:r>
      <w:r w:rsidRPr="002B670C">
        <w:rPr>
          <w:rFonts w:ascii="Arial" w:eastAsia="Times New Roman" w:hAnsi="Arial" w:cs="Arial"/>
          <w:sz w:val="24"/>
          <w:szCs w:val="24"/>
          <w:lang w:val="en-US" w:eastAsia="ru-RU"/>
        </w:rPr>
        <w:t xml:space="preserve"> 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66.</w:t>
      </w:r>
      <w:r w:rsidRPr="002B670C">
        <w:rPr>
          <w:rFonts w:ascii="Arial" w:eastAsia="Times New Roman" w:hAnsi="Arial" w:cs="Arial"/>
          <w:sz w:val="24"/>
          <w:szCs w:val="24"/>
          <w:lang w:val="en-US" w:eastAsia="ru-RU"/>
        </w:rPr>
        <w:t xml:space="preserve"> Persoanele juridice nominalizate ca subcontractanţi în cadrul uneia sau mai multor oferte nu au dreptul de a depune oferta în nume propriu sau în asociere.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67.</w:t>
      </w:r>
      <w:r w:rsidRPr="002B670C">
        <w:rPr>
          <w:rFonts w:ascii="Arial" w:eastAsia="Times New Roman" w:hAnsi="Arial" w:cs="Arial"/>
          <w:sz w:val="24"/>
          <w:szCs w:val="24"/>
          <w:lang w:val="en-US" w:eastAsia="ru-RU"/>
        </w:rPr>
        <w:t xml:space="preserve"> Ofertantul are dreptul să modifice sau să retragă oferta înainte de expirarea termenului de depunere a ofertelor, fără a pierde dreptul de retragere a garanţiei pentru ofertă.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Secţiunea a 5-a</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Evaluarea şi compararea ofertelor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68.</w:t>
      </w:r>
      <w:r w:rsidRPr="002B670C">
        <w:rPr>
          <w:rFonts w:ascii="Arial" w:eastAsia="Times New Roman" w:hAnsi="Arial" w:cs="Arial"/>
          <w:sz w:val="24"/>
          <w:szCs w:val="24"/>
          <w:lang w:val="en-US" w:eastAsia="ru-RU"/>
        </w:rPr>
        <w:t xml:space="preserve"> În cazul în care ofertele conţin secrete tehnice, comerciale sau ţin de protecţia proprietăţii intelectuale, autoritatea contractantă asigură păstrarea confidenţialităţii asupra conţinutului ofertei, precum şi asupra oricărei informaţii privind ofertantul şi totodată, asigura dreptul operatorului economic de a nu face publice aceste date prin aplicarea art.33 alin.(7) şi alin.(11) al Legii nr.131/2015 privind achiziţiile publice, însă aplicarea acestui articol se referă numai la partea ce conţin datele enumerate mai sus.</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69.</w:t>
      </w:r>
      <w:r w:rsidRPr="002B670C">
        <w:rPr>
          <w:rFonts w:ascii="Arial" w:eastAsia="Times New Roman" w:hAnsi="Arial" w:cs="Arial"/>
          <w:sz w:val="24"/>
          <w:szCs w:val="24"/>
          <w:lang w:val="en-US" w:eastAsia="ru-RU"/>
        </w:rPr>
        <w:t xml:space="preserve"> Examinarea documentelor de către autoritatea contractantă se efectuează în baza informaţiilor prezentate de către operatorii economici în DUAE, şi conform cerinţelor stipulate în anunţul de participare prin care menţionează că: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este eligibil să participe la procedurile de achiziţii publice şi nu există motive de excludere din cadrul procedurilor de achiziţii publice pentru atribuirea contractului de achiziţie publică;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îndeplineşte criteriile referitoare la situaţia economică şi financiară şi/sau capacitatea tehnică şi profesională stabilite de autoritatea contractantă în anunţul de participare sau în documentaţia de atribuire.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3) se obligă să asigure şi să respecte standardele de asigurare a calităţii şi standardele de protecţie a mediului.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70.</w:t>
      </w:r>
      <w:r w:rsidRPr="002B670C">
        <w:rPr>
          <w:rFonts w:ascii="Arial" w:eastAsia="Times New Roman" w:hAnsi="Arial" w:cs="Arial"/>
          <w:sz w:val="24"/>
          <w:szCs w:val="24"/>
          <w:lang w:val="en-US" w:eastAsia="ru-RU"/>
        </w:rPr>
        <w:t xml:space="preserve"> DUAE a operatorilor economici se verifică după caz, direct de către autoritatea contractantă prin procedurile automate desfăşurate în SIA RSAP, prin accesarea unei baze de date a autorităţilor publice sau a terţilor din Republica Moldova, iar atunci când este necesar şi în alte state.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71.</w:t>
      </w:r>
      <w:r w:rsidRPr="002B670C">
        <w:rPr>
          <w:rFonts w:ascii="Arial" w:eastAsia="Times New Roman" w:hAnsi="Arial" w:cs="Arial"/>
          <w:sz w:val="24"/>
          <w:szCs w:val="24"/>
          <w:lang w:val="en-US"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w:t>
      </w:r>
      <w:r w:rsidRPr="002B670C">
        <w:rPr>
          <w:rFonts w:ascii="Arial" w:eastAsia="Times New Roman" w:hAnsi="Arial" w:cs="Arial"/>
          <w:sz w:val="24"/>
          <w:szCs w:val="24"/>
          <w:lang w:val="en-US" w:eastAsia="ru-RU"/>
        </w:rPr>
        <w:lastRenderedPageBreak/>
        <w:t>respingerea ofertei, fiind stabilită ca inacceptabilă şi neconformă, şi se examinează documentele următorului ofertant/candidat.</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72.</w:t>
      </w:r>
      <w:r w:rsidRPr="002B670C">
        <w:rPr>
          <w:rFonts w:ascii="Arial" w:eastAsia="Times New Roman" w:hAnsi="Arial" w:cs="Arial"/>
          <w:sz w:val="24"/>
          <w:szCs w:val="24"/>
          <w:lang w:val="en-US" w:eastAsia="ru-RU"/>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73.</w:t>
      </w:r>
      <w:r w:rsidRPr="002B670C">
        <w:rPr>
          <w:rFonts w:ascii="Arial" w:eastAsia="Times New Roman" w:hAnsi="Arial" w:cs="Arial"/>
          <w:sz w:val="24"/>
          <w:szCs w:val="24"/>
          <w:lang w:val="en-US" w:eastAsia="ru-RU"/>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DUAE, cu excepţia procedurilor desfăşurate în mai multe etape, când documentele justificative sunt solicitate înainte de transmiterea invitaţiilor pentru etapa a doua către candidaţii selectaţi.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74.</w:t>
      </w:r>
      <w:r w:rsidRPr="002B670C">
        <w:rPr>
          <w:rFonts w:ascii="Arial" w:eastAsia="Times New Roman" w:hAnsi="Arial" w:cs="Arial"/>
          <w:sz w:val="24"/>
          <w:szCs w:val="24"/>
          <w:lang w:val="en-US" w:eastAsia="ru-RU"/>
        </w:rPr>
        <w:t xml:space="preserve"> Ofertele se examinează de către grupul de lucru creat de autoritatea contractantă sau, după caz, specialistul certificat în domeniul achiziţiilor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75.</w:t>
      </w:r>
      <w:r w:rsidRPr="002B670C">
        <w:rPr>
          <w:rFonts w:ascii="Arial" w:eastAsia="Times New Roman" w:hAnsi="Arial" w:cs="Arial"/>
          <w:sz w:val="24"/>
          <w:szCs w:val="24"/>
          <w:lang w:val="en-US" w:eastAsia="ru-RU"/>
        </w:rPr>
        <w:t xml:space="preserve"> Grupul de lucru sau, după caz, specialistul certificat în domeniul achiziţiilor publice are obligaţia de a stabili care sunt clarificările necesare pentru evaluarea fiecărei oferte, precum şi perioada acordată pentru transmiterea clarificărilor.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76.</w:t>
      </w:r>
      <w:r w:rsidRPr="002B670C">
        <w:rPr>
          <w:rFonts w:ascii="Arial" w:eastAsia="Times New Roman" w:hAnsi="Arial" w:cs="Arial"/>
          <w:sz w:val="24"/>
          <w:szCs w:val="24"/>
          <w:lang w:val="en-US" w:eastAsia="ru-RU"/>
        </w:rPr>
        <w:t xml:space="preserve"> În cazul unei oferte care are un preţ anormal de scăzut în raport cu preţul estimat al achiziţiei, autoritatea contractantă are obligaţia de a efectua controlul calculării elementelor preţului şi de a verifica şi anumite elemente ale propunerii financiare stabilite ca fiind cu preţ anormal de scăzut cât şi respectarea de către ofertant a cerinţelor tehnice indicate în caietul de sarcini, şi de a solicita în scris, şi înainte de a lua o decizie de respingere a acelei oferte, detalii şi precizări pe care le consideră relevante cu privire la ofertă, precum, şi de a verifica răspunsurile care justifică preţul respectiv.</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77.</w:t>
      </w:r>
      <w:r w:rsidRPr="002B670C">
        <w:rPr>
          <w:rFonts w:ascii="Arial" w:eastAsia="Times New Roman" w:hAnsi="Arial" w:cs="Arial"/>
          <w:sz w:val="24"/>
          <w:szCs w:val="24"/>
          <w:lang w:val="en-US" w:eastAsia="ru-RU"/>
        </w:rPr>
        <w:t xml:space="preserve"> Grupul de lucru sau, după caz, specialistul certificat în domeniul achiziţiilor publice respinge oferta în oricare dintre următoarele cazuri: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ofertantul nu îndeplineşte cerinţele de calificare şi de selecţie;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oferta nu respectă cerinţele prevăzute în documentaţia de atribuire pentru elaborarea şi prezentarea ofertelor;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3) ofertantul nu transmite în perioada stabilită clarificările solicitate;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4) oferta financiară nu are un preţ fixat;</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5) ofertantul modifică, prin clarificările pe care le prezintă, conţinutul propunerii tehnice şi/sau al propunerii financiare, cu excepţia situaţiei în care modificarea este determinată de corectarea erorilor aritmetice sau abaterilor neînsemnate;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6) oferta este anormal de scăzută potrivit art.70 al Legii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7) atunci când explicaţiile prezentate de ofertant, la solicitarea autorităţii contractante, nu sunt concludente şi/sau nu sunt susţinute de documentele justificative cerute de către grupul de lucru sau, după caz, specialistul certificat în domeniul achiziţiilor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8) s-a constatat comiterea unor acte de corupţie, acte conexe actelor de corupţie sau fapte coruptibile confirmate prin hotărâre definitivă a instanţei de judecată.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78.</w:t>
      </w:r>
      <w:r w:rsidRPr="002B670C">
        <w:rPr>
          <w:rFonts w:ascii="Arial" w:eastAsia="Times New Roman" w:hAnsi="Arial" w:cs="Arial"/>
          <w:sz w:val="24"/>
          <w:szCs w:val="24"/>
          <w:lang w:val="en-US" w:eastAsia="ru-RU"/>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lastRenderedPageBreak/>
        <w:t>79.</w:t>
      </w:r>
      <w:r w:rsidRPr="002B670C">
        <w:rPr>
          <w:rFonts w:ascii="Arial" w:eastAsia="Times New Roman" w:hAnsi="Arial" w:cs="Arial"/>
          <w:sz w:val="24"/>
          <w:szCs w:val="24"/>
          <w:lang w:val="en-US"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80.</w:t>
      </w:r>
      <w:r w:rsidRPr="002B670C">
        <w:rPr>
          <w:rFonts w:ascii="Arial" w:eastAsia="Times New Roman" w:hAnsi="Arial" w:cs="Arial"/>
          <w:sz w:val="24"/>
          <w:szCs w:val="24"/>
          <w:lang w:val="en-US"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81.</w:t>
      </w:r>
      <w:r w:rsidRPr="002B670C">
        <w:rPr>
          <w:rFonts w:ascii="Arial" w:eastAsia="Times New Roman" w:hAnsi="Arial" w:cs="Arial"/>
          <w:sz w:val="24"/>
          <w:szCs w:val="24"/>
          <w:lang w:val="en-US" w:eastAsia="ru-RU"/>
        </w:rPr>
        <w:t xml:space="preserve"> Grupul de lucru, după caz, specialistul certificat în domeniul achiziţiilor publice are dreptul de a corecta erorile aritmetice numai cu acceptul ofertantului. Dacă ofertantul nu acceptă corectarea acestor erori, oferta sa se consideră necorespunzătoare şi, în consecinţă, se respinge de către grupul de lucru.</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82.</w:t>
      </w:r>
      <w:r w:rsidRPr="002B670C">
        <w:rPr>
          <w:rFonts w:ascii="Arial" w:eastAsia="Times New Roman" w:hAnsi="Arial" w:cs="Arial"/>
          <w:sz w:val="24"/>
          <w:szCs w:val="24"/>
          <w:lang w:val="en-US" w:eastAsia="ru-RU"/>
        </w:rPr>
        <w:t xml:space="preserve"> Operatorul economic este obligat să răspundă la solicitarea de clarificare a autorităţii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83.</w:t>
      </w:r>
      <w:r w:rsidRPr="002B670C">
        <w:rPr>
          <w:rFonts w:ascii="Arial" w:eastAsia="Times New Roman" w:hAnsi="Arial" w:cs="Arial"/>
          <w:sz w:val="24"/>
          <w:szCs w:val="24"/>
          <w:lang w:val="en-US"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84.</w:t>
      </w:r>
      <w:r w:rsidRPr="002B670C">
        <w:rPr>
          <w:rFonts w:ascii="Arial" w:eastAsia="Times New Roman" w:hAnsi="Arial" w:cs="Arial"/>
          <w:sz w:val="24"/>
          <w:szCs w:val="24"/>
          <w:lang w:val="en-US"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85.</w:t>
      </w:r>
      <w:r w:rsidRPr="002B670C">
        <w:rPr>
          <w:rFonts w:ascii="Arial" w:eastAsia="Times New Roman" w:hAnsi="Arial" w:cs="Arial"/>
          <w:sz w:val="24"/>
          <w:szCs w:val="24"/>
          <w:lang w:val="en-US" w:eastAsia="ru-RU"/>
        </w:rPr>
        <w:t xml:space="preserve"> Autoritatea contractantă solicită ofertanţilor să demonstreze împuternicirea de a încheia contractele de achiziţii publice şi componenţa fondatorilor, asociaţiilor, acţionarilor, administratorilor şi a beneficiarilor efectivi.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86.</w:t>
      </w:r>
      <w:r w:rsidRPr="002B670C">
        <w:rPr>
          <w:rFonts w:ascii="Arial" w:eastAsia="Times New Roman" w:hAnsi="Arial" w:cs="Arial"/>
          <w:sz w:val="24"/>
          <w:szCs w:val="24"/>
          <w:lang w:val="en-US"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Secţiunea a 6-a</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Atribuirea contractului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87.</w:t>
      </w:r>
      <w:r w:rsidRPr="002B670C">
        <w:rPr>
          <w:rFonts w:ascii="Arial" w:eastAsia="Times New Roman" w:hAnsi="Arial" w:cs="Arial"/>
          <w:sz w:val="24"/>
          <w:szCs w:val="24"/>
          <w:lang w:val="en-US" w:eastAsia="ru-RU"/>
        </w:rPr>
        <w:t xml:space="preserve"> Autoritatea contractantă anulează procedura de atribuire a contractului de achiziţie publică conform art.71 din Legea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88.</w:t>
      </w:r>
      <w:r w:rsidRPr="002B670C">
        <w:rPr>
          <w:rFonts w:ascii="Arial" w:eastAsia="Times New Roman" w:hAnsi="Arial" w:cs="Arial"/>
          <w:sz w:val="24"/>
          <w:szCs w:val="24"/>
          <w:lang w:val="en-US" w:eastAsia="ru-RU"/>
        </w:rPr>
        <w:t xml:space="preserve"> Decizia de anulare nu creează vreo obligaţie a autorităţii contractante faţă de ofertanţi, cu excepţia returnării garanţiei pentru ofertă. Decizia de anulare a procedurii de atribuire se expediază Agenţiei Achiziţii Publice nu mai târziu de data informării despre rezultatele procedurii de atribuire prevăzută la art.31 </w:t>
      </w:r>
      <w:proofErr w:type="gramStart"/>
      <w:r w:rsidRPr="002B670C">
        <w:rPr>
          <w:rFonts w:ascii="Arial" w:eastAsia="Times New Roman" w:hAnsi="Arial" w:cs="Arial"/>
          <w:sz w:val="24"/>
          <w:szCs w:val="24"/>
          <w:lang w:val="en-US" w:eastAsia="ru-RU"/>
        </w:rPr>
        <w:t>alin.(</w:t>
      </w:r>
      <w:proofErr w:type="gramEnd"/>
      <w:r w:rsidRPr="002B670C">
        <w:rPr>
          <w:rFonts w:ascii="Arial" w:eastAsia="Times New Roman" w:hAnsi="Arial" w:cs="Arial"/>
          <w:sz w:val="24"/>
          <w:szCs w:val="24"/>
          <w:lang w:val="en-US" w:eastAsia="ru-RU"/>
        </w:rPr>
        <w:t>1) al Legii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89.</w:t>
      </w:r>
      <w:r w:rsidRPr="002B670C">
        <w:rPr>
          <w:rFonts w:ascii="Arial" w:eastAsia="Times New Roman" w:hAnsi="Arial" w:cs="Arial"/>
          <w:sz w:val="24"/>
          <w:szCs w:val="24"/>
          <w:lang w:val="en-US" w:eastAsia="ru-RU"/>
        </w:rPr>
        <w:t xml:space="preserve"> În cazul în care se anulează aplicarea procedurii pentru atribuirea contractului de achiziţie publică, autoritatea contractantă are obligaţia de a comunica </w:t>
      </w:r>
      <w:r w:rsidRPr="002B670C">
        <w:rPr>
          <w:rFonts w:ascii="Arial" w:eastAsia="Times New Roman" w:hAnsi="Arial" w:cs="Arial"/>
          <w:sz w:val="24"/>
          <w:szCs w:val="24"/>
          <w:lang w:val="en-US" w:eastAsia="ru-RU"/>
        </w:rPr>
        <w:lastRenderedPageBreak/>
        <w:t>în scris tuturor participanţilor la procedura de achiziţie publică, în cel mult 3 zile de la data anulării procedurii, atât încetarea obligaţiilor pe care aceştia şi le-au creat prin depunerea de oferte, cât şi motivul anulării.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90.</w:t>
      </w:r>
      <w:r w:rsidRPr="002B670C">
        <w:rPr>
          <w:rFonts w:ascii="Arial" w:eastAsia="Times New Roman" w:hAnsi="Arial" w:cs="Arial"/>
          <w:sz w:val="24"/>
          <w:szCs w:val="24"/>
          <w:lang w:val="en-US" w:eastAsia="ru-RU"/>
        </w:rPr>
        <w:t xml:space="preserve"> Darea de seamă privind anularea procedurii de achiziţie publică este întocmită de către autoritatea contractantă şi este publicată în Buletinul achiziţiilor publice nu mai târziu de data emiterii deciziei de anulare a procedurii de achiziţie publică.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91.</w:t>
      </w:r>
      <w:r w:rsidRPr="002B670C">
        <w:rPr>
          <w:rFonts w:ascii="Arial" w:eastAsia="Times New Roman" w:hAnsi="Arial" w:cs="Arial"/>
          <w:sz w:val="24"/>
          <w:szCs w:val="24"/>
          <w:lang w:val="en-US" w:eastAsia="ru-RU"/>
        </w:rPr>
        <w:t xml:space="preserve"> La momentul încheierii contractului, dar nu mai târziu de data expirării garanţiei pentru ofertă, după caz, ofertantul câştigător prezintă garanţia de bună execuţie, în conformitate cu cerinţele stipulate în art.68 al Legii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92.</w:t>
      </w:r>
      <w:r w:rsidRPr="002B670C">
        <w:rPr>
          <w:rFonts w:ascii="Arial" w:eastAsia="Times New Roman" w:hAnsi="Arial" w:cs="Arial"/>
          <w:sz w:val="24"/>
          <w:szCs w:val="24"/>
          <w:lang w:val="en-US" w:eastAsia="ru-RU"/>
        </w:rPr>
        <w:t xml:space="preserve"> Garanţia de bună execuţie a contractului, dacă părţile agreează, se constituie din:</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reţineri succesive din plata cuvenită pentru facturile fiscale înaintate, cu efectuarea transferului sumei respective pe un cont special deschis de către operatorul economic, pus la dispoziţia autorităţii contractante, la o bancă licenţiată, agreată de ambele părţi;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reţineri succesive directe din plata cuvenită pentru facturile fiscale înaintate;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3) transfer pe contul autorităţii contractante;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4) formă de garanţie bancară de la o instituţie licenţiată, (anexa nr.10).</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93.</w:t>
      </w:r>
      <w:r w:rsidRPr="002B670C">
        <w:rPr>
          <w:rFonts w:ascii="Arial" w:eastAsia="Times New Roman" w:hAnsi="Arial" w:cs="Arial"/>
          <w:sz w:val="24"/>
          <w:szCs w:val="24"/>
          <w:lang w:val="en-US" w:eastAsia="ru-RU"/>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94.</w:t>
      </w:r>
      <w:r w:rsidRPr="002B670C">
        <w:rPr>
          <w:rFonts w:ascii="Arial" w:eastAsia="Times New Roman" w:hAnsi="Arial" w:cs="Arial"/>
          <w:sz w:val="24"/>
          <w:szCs w:val="24"/>
          <w:lang w:val="en-US"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95.</w:t>
      </w:r>
      <w:r w:rsidRPr="002B670C">
        <w:rPr>
          <w:rFonts w:ascii="Arial" w:eastAsia="Times New Roman" w:hAnsi="Arial" w:cs="Arial"/>
          <w:sz w:val="24"/>
          <w:szCs w:val="24"/>
          <w:lang w:val="en-US" w:eastAsia="ru-RU"/>
        </w:rPr>
        <w:t xml:space="preserve"> La data încheierii contractului de achiziţie publică de bunuri/servicii se interzice modificarea unor elemente ale ofertei câştigătoare, impunerea de noi cerinţe ofertantului câştigător sau implicarea oricărui alt ofertant decât cel care a prezentat oferta cea mai avantajoasă.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96.</w:t>
      </w:r>
      <w:r w:rsidRPr="002B670C">
        <w:rPr>
          <w:rFonts w:ascii="Arial" w:eastAsia="Times New Roman" w:hAnsi="Arial" w:cs="Arial"/>
          <w:sz w:val="24"/>
          <w:szCs w:val="24"/>
          <w:lang w:val="en-US" w:eastAsia="ru-RU"/>
        </w:rPr>
        <w:t xml:space="preserve"> Contractul pentru care sursele financiare se alocă din bugetul de stat/bugetul local se înregistrează obligatoriu la una din trezoreriile regionale ale Ministerului Finanţelor şi intră în vigoare la data înregistrării sau la o altă dată ulterioară prevăzută de acesta după înregistrare la una din trezoreriile regionale ale Ministerului Finanţelor.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97.</w:t>
      </w:r>
      <w:r w:rsidRPr="002B670C">
        <w:rPr>
          <w:rFonts w:ascii="Arial" w:eastAsia="Times New Roman" w:hAnsi="Arial" w:cs="Arial"/>
          <w:sz w:val="24"/>
          <w:szCs w:val="24"/>
          <w:lang w:val="en-US" w:eastAsia="ru-RU"/>
        </w:rPr>
        <w:t xml:space="preserve"> Autoritatea contractantă utilizează contractul-model (anexa nr.24) din prezenta documentaţie-standard, inclusiv pentru contracte subsecvente încheiate conform acordului-cadru (anexa nr.26), pentru contracte de valoare mică, pentru contractele în urma desfăşurării procedurii prin cererea ofertelor de preţuri, la fel şi pentru contractele în urma desfăşurării procedurilor negociate. Contractul poate fi încheiat între una sau mai multe autorităţi contractante şi unul sau mai mulţi operatori economici, care </w:t>
      </w:r>
      <w:proofErr w:type="gramStart"/>
      <w:r w:rsidRPr="002B670C">
        <w:rPr>
          <w:rFonts w:ascii="Arial" w:eastAsia="Times New Roman" w:hAnsi="Arial" w:cs="Arial"/>
          <w:sz w:val="24"/>
          <w:szCs w:val="24"/>
          <w:lang w:val="en-US" w:eastAsia="ru-RU"/>
        </w:rPr>
        <w:t>are</w:t>
      </w:r>
      <w:proofErr w:type="gramEnd"/>
      <w:r w:rsidRPr="002B670C">
        <w:rPr>
          <w:rFonts w:ascii="Arial" w:eastAsia="Times New Roman" w:hAnsi="Arial" w:cs="Arial"/>
          <w:sz w:val="24"/>
          <w:szCs w:val="24"/>
          <w:lang w:val="en-US" w:eastAsia="ru-RU"/>
        </w:rPr>
        <w:t xml:space="preserve"> ca obiect livrarea/prestarea bunurilor/serviciilor.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98.</w:t>
      </w:r>
      <w:r w:rsidRPr="002B670C">
        <w:rPr>
          <w:rFonts w:ascii="Arial" w:eastAsia="Times New Roman" w:hAnsi="Arial" w:cs="Arial"/>
          <w:sz w:val="24"/>
          <w:szCs w:val="24"/>
          <w:lang w:val="en-US" w:eastAsia="ru-RU"/>
        </w:rPr>
        <w:t xml:space="preserve"> Contractul este compus din două părţi: Partea I cea generală care este obligatorie, şi care nu se modifică, doar cu excepţia contractelor de achiziţii publice ce nu cad sub incidenţa Legii nr.131/2015 privind achiziţiile publice şi Partea II ceea ce </w:t>
      </w:r>
      <w:r w:rsidRPr="002B670C">
        <w:rPr>
          <w:rFonts w:ascii="Arial" w:eastAsia="Times New Roman" w:hAnsi="Arial" w:cs="Arial"/>
          <w:sz w:val="24"/>
          <w:szCs w:val="24"/>
          <w:lang w:val="en-US" w:eastAsia="ru-RU"/>
        </w:rPr>
        <w:lastRenderedPageBreak/>
        <w:t>ţine de condiţiile speciale al contractului care se completează doar la necesitate, unde autoritatea contractantă are dreptul de a stabili condiţii/cerinţe speciale în dependenţă de obiectul achiziţiei, de complexitatea procedurii, atât şi de a stabili condiţiile achitării (în special la achiziţionarea combustibilului, energiei electrice, gaze, apa şi canalizare, salubritate, servicii de comunicaţii electronice, etc.), atât şi de a stabili condiţiile achitării în avans. În cazul achiziţiilor serviciilor din domeniul energetic şi de alimentare cu apă şi de canalizare, contractul de achiziţii publice conţin clauzele obligatorii stabilite prin legile sectoriale şi actele normative de reglementare aprobate de către ANRE. Totodată, prevederile obligatorii stabilite prin deciziile acesteia, care nu se regăsesc în partea I cea generală al contractului, se indică în partea II ce ţine de condiţiile speciale al contractului.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99.</w:t>
      </w:r>
      <w:r w:rsidRPr="002B670C">
        <w:rPr>
          <w:rFonts w:ascii="Arial" w:eastAsia="Times New Roman" w:hAnsi="Arial" w:cs="Arial"/>
          <w:sz w:val="24"/>
          <w:szCs w:val="24"/>
          <w:lang w:val="en-US" w:eastAsia="ru-RU"/>
        </w:rPr>
        <w:t xml:space="preserve"> Termenii de asumare a angajamentelor în contractele de achiziţii publice de către autorităţile/instituţiile bugetare se stabilesc în conformitate cu prevederile art.66 din Legea nr.181/2015 finanţelor publice şi responsabilităţii bugetar-fiscale.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100.</w:t>
      </w:r>
      <w:r w:rsidRPr="002B670C">
        <w:rPr>
          <w:rFonts w:ascii="Arial" w:eastAsia="Times New Roman" w:hAnsi="Arial" w:cs="Arial"/>
          <w:sz w:val="24"/>
          <w:szCs w:val="24"/>
          <w:lang w:val="en-US" w:eastAsia="ru-RU"/>
        </w:rPr>
        <w:t xml:space="preserve"> În cazul serviciilor de audit, autoritatea contractantă indică în partea II ce ţine de condiţiile speciale al contractului drepturile/obligaţiile Beneficiarului şi drepturile/obligaţiile Prestatorului, în conformitate cu prevederile Ordinului ministrului finanţelor nr.160/2020 cu privire la aprobarea Regulamentului privind activitatea de audit intern pe bază de contract în sectorul public.</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101.</w:t>
      </w:r>
      <w:r w:rsidRPr="002B670C">
        <w:rPr>
          <w:rFonts w:ascii="Arial" w:eastAsia="Times New Roman" w:hAnsi="Arial" w:cs="Arial"/>
          <w:sz w:val="24"/>
          <w:szCs w:val="24"/>
          <w:lang w:val="en-US" w:eastAsia="ru-RU"/>
        </w:rPr>
        <w:t xml:space="preserve"> Nu se acceptă în cadrul achiziţiilor publice proiectele contractelor ce deviază de la anexa nr.24, întocmite de prestator/furnizor cu excepţia cazurilor când serviciile sunt prestate în afara ţării şi sunt încheiate conform cadrului juridic local (de exemplu: serviciile de instruire, servicii hoteliere, etc.).</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102.</w:t>
      </w:r>
      <w:r w:rsidRPr="002B670C">
        <w:rPr>
          <w:rFonts w:ascii="Arial" w:eastAsia="Times New Roman" w:hAnsi="Arial" w:cs="Arial"/>
          <w:sz w:val="24"/>
          <w:szCs w:val="24"/>
          <w:lang w:val="en-US" w:eastAsia="ru-RU"/>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103.</w:t>
      </w:r>
      <w:r w:rsidRPr="002B670C">
        <w:rPr>
          <w:rFonts w:ascii="Arial" w:eastAsia="Times New Roman" w:hAnsi="Arial" w:cs="Arial"/>
          <w:sz w:val="24"/>
          <w:szCs w:val="24"/>
          <w:lang w:val="en-US" w:eastAsia="ru-RU"/>
        </w:rPr>
        <w:t xml:space="preserve"> Contestaţiile se depun direct la Agenţia Naţională pentru Soluţionare a Contestaţiilor. Toate contestaţiile se depun, se examinează şi se soluţionează în modul stabilit de Legea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104.</w:t>
      </w:r>
      <w:r w:rsidRPr="002B670C">
        <w:rPr>
          <w:rFonts w:ascii="Arial" w:eastAsia="Times New Roman" w:hAnsi="Arial" w:cs="Arial"/>
          <w:sz w:val="24"/>
          <w:szCs w:val="24"/>
          <w:lang w:val="en-US" w:eastAsia="ru-RU"/>
        </w:rPr>
        <w:t xml:space="preserve"> Operatorul economic, conform art.83 al Legii nr.131/2015 privind achiziţiile publice, în termen de până la 5 zile, sau10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105.</w:t>
      </w:r>
      <w:r w:rsidRPr="002B670C">
        <w:rPr>
          <w:rFonts w:ascii="Arial" w:eastAsia="Times New Roman" w:hAnsi="Arial" w:cs="Arial"/>
          <w:sz w:val="24"/>
          <w:szCs w:val="24"/>
          <w:lang w:val="en-US" w:eastAsia="ru-RU"/>
        </w:rPr>
        <w:t xml:space="preserve"> Contestaţiile privind anunţurile de participare la licitaţie şi documentaţia de atribuire se depun în termenele indicate la pct.104, însă nu mai târziu de deschiderea ofertelor de către autoritatea contractantă.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106.</w:t>
      </w:r>
      <w:r w:rsidRPr="002B670C">
        <w:rPr>
          <w:rFonts w:ascii="Arial" w:eastAsia="Times New Roman" w:hAnsi="Arial" w:cs="Arial"/>
          <w:sz w:val="24"/>
          <w:szCs w:val="24"/>
          <w:lang w:val="en-US" w:eastAsia="ru-RU"/>
        </w:rPr>
        <w:t xml:space="preserve"> Fiecare ofertant care participă, în mod individual sau ca asociat, la procedura de atribuire a contractului de achiziţie publică de bunuri/servicii are obligaţia să prezinte anexele prevăzute în prezenta documentaţie, completate în mod corespunzător şi semnate de persoanele autorizate, conform cerinţelor stabilite în anexa nr.2.</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2F2912" w:rsidRDefault="002F2912" w:rsidP="000367EE">
      <w:pPr>
        <w:spacing w:after="0" w:line="240" w:lineRule="auto"/>
        <w:ind w:firstLine="567"/>
        <w:jc w:val="both"/>
        <w:rPr>
          <w:rFonts w:ascii="Arial" w:eastAsia="Times New Roman" w:hAnsi="Arial" w:cs="Arial"/>
          <w:sz w:val="24"/>
          <w:szCs w:val="24"/>
          <w:lang w:val="en-US" w:eastAsia="ru-RU"/>
        </w:rPr>
      </w:pPr>
    </w:p>
    <w:p w:rsidR="002F2912" w:rsidRDefault="002F2912" w:rsidP="000367EE">
      <w:pPr>
        <w:spacing w:after="0" w:line="240" w:lineRule="auto"/>
        <w:ind w:firstLine="567"/>
        <w:jc w:val="both"/>
        <w:rPr>
          <w:rFonts w:ascii="Arial" w:eastAsia="Times New Roman" w:hAnsi="Arial" w:cs="Arial"/>
          <w:sz w:val="24"/>
          <w:szCs w:val="24"/>
          <w:lang w:val="en-US" w:eastAsia="ru-RU"/>
        </w:rPr>
      </w:pPr>
    </w:p>
    <w:p w:rsidR="002F2912" w:rsidRDefault="002F2912" w:rsidP="000367EE">
      <w:pPr>
        <w:spacing w:after="0" w:line="240" w:lineRule="auto"/>
        <w:ind w:firstLine="567"/>
        <w:jc w:val="both"/>
        <w:rPr>
          <w:rFonts w:ascii="Arial" w:eastAsia="Times New Roman" w:hAnsi="Arial" w:cs="Arial"/>
          <w:sz w:val="24"/>
          <w:szCs w:val="24"/>
          <w:lang w:val="en-US" w:eastAsia="ru-RU"/>
        </w:rPr>
      </w:pPr>
    </w:p>
    <w:p w:rsidR="002F2912" w:rsidRPr="002B670C" w:rsidRDefault="002F2912" w:rsidP="000367EE">
      <w:pPr>
        <w:spacing w:after="0" w:line="240" w:lineRule="auto"/>
        <w:ind w:firstLine="567"/>
        <w:jc w:val="both"/>
        <w:rPr>
          <w:rFonts w:ascii="Arial" w:eastAsia="Times New Roman" w:hAnsi="Arial" w:cs="Arial"/>
          <w:sz w:val="24"/>
          <w:szCs w:val="24"/>
          <w:lang w:val="en-US"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610"/>
        <w:gridCol w:w="3611"/>
      </w:tblGrid>
      <w:tr w:rsidR="000367EE" w:rsidRPr="00F0756A" w:rsidTr="000367EE">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nr.1</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7F40B6" w:rsidRPr="007F40B6" w:rsidRDefault="007F40B6" w:rsidP="000367EE">
            <w:pPr>
              <w:spacing w:after="0" w:line="240" w:lineRule="auto"/>
              <w:jc w:val="center"/>
              <w:rPr>
                <w:rFonts w:ascii="Times New Roman" w:eastAsia="Times New Roman" w:hAnsi="Times New Roman" w:cs="Times New Roman"/>
                <w:b/>
                <w:bCs/>
                <w:lang w:val="en-US" w:eastAsia="ru-RU"/>
              </w:rPr>
            </w:pPr>
            <w:r w:rsidRPr="007F40B6">
              <w:rPr>
                <w:rFonts w:ascii="Times New Roman" w:hAnsi="Times New Roman" w:cs="Times New Roman"/>
                <w:b/>
                <w:highlight w:val="yellow"/>
                <w:lang w:val="en-US"/>
              </w:rPr>
              <w:t>NU SE APLICĂ</w:t>
            </w:r>
          </w:p>
          <w:p w:rsidR="007F40B6" w:rsidRDefault="007F40B6"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ANUNŢ DE INTENŢIE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Nr. ______din____________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I. Informaţii generale despre autoritatea contractantă: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p>
        </w:tc>
      </w:tr>
      <w:tr w:rsidR="000367EE" w:rsidRPr="000367EE" w:rsidTr="000367EE">
        <w:trPr>
          <w:jc w:val="center"/>
        </w:trPr>
        <w:tc>
          <w:tcPr>
            <w:tcW w:w="2500" w:type="pct"/>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Denumirea autorităţii contractante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IDNO</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Adresa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Numărul de telefon/fax</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Adresa de e-mail a autorităţii contractante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Pagina web oficială a autorităţii contractante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Persoana de contact, numărul de telefon/e-mail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Adresa de e-mail sau pagina web oficială de la care se va putea obţine accesul liber, direct, total şi gratuit la documentaţia de atribuire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(În cazul în care, din motivele prevăzute la art.33 alin.(11) a Legii nr.131/2015 privind achiziţiile publice, nu se asigură accesul liber, direct, total şi gratuit, o menţiune privind modul în care poate fi accesată documentaţia de atribuire)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Tipul autorităţii contractante şi obiectul principal de activitate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(Dacă este cazul, menţiunea că autoritatea contractantă este o autoritate centrală de achiziţie sau că achiziţia implică ori ar putea implica o altă formă de achiziţie comună)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bl>
    <w:p w:rsidR="000367EE" w:rsidRPr="002B670C" w:rsidRDefault="000367EE" w:rsidP="000367EE">
      <w:pPr>
        <w:spacing w:after="0" w:line="240" w:lineRule="auto"/>
        <w:jc w:val="center"/>
        <w:rPr>
          <w:rFonts w:ascii="Arial" w:eastAsia="Times New Roman" w:hAnsi="Arial" w:cs="Arial"/>
          <w:vanish/>
          <w:sz w:val="24"/>
          <w:szCs w:val="24"/>
          <w:lang w:val="en-US"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71"/>
        <w:gridCol w:w="631"/>
        <w:gridCol w:w="1518"/>
        <w:gridCol w:w="1364"/>
        <w:gridCol w:w="1262"/>
        <w:gridCol w:w="1975"/>
      </w:tblGrid>
      <w:tr w:rsidR="000367EE" w:rsidRPr="00F0756A" w:rsidTr="000367EE">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II. Informaţii despre obiectul achiziţiei</w:t>
            </w: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Cod CPV</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Denumirea bunurilor/ serviciilor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Cantitate/ Unitate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Descrierea achiziţiei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Valoarea estimată, fără TVA</w:t>
            </w:r>
            <w:r w:rsidRPr="002B670C">
              <w:rPr>
                <w:rFonts w:ascii="Times New Roman" w:eastAsia="Times New Roman" w:hAnsi="Times New Roman" w:cs="Times New Roman"/>
                <w:b/>
                <w:bCs/>
                <w:i/>
                <w:iCs/>
                <w:lang w:val="en-US" w:eastAsia="ru-RU"/>
              </w:rPr>
              <w:t>(pentru fiecare lot în parte)</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 lotul 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 lotul 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bl>
    <w:p w:rsidR="000367EE" w:rsidRPr="000367EE" w:rsidRDefault="000367EE" w:rsidP="000367EE">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610"/>
        <w:gridCol w:w="3611"/>
      </w:tblGrid>
      <w:tr w:rsidR="000367EE" w:rsidRPr="00F0756A" w:rsidTr="000367EE">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lastRenderedPageBreak/>
              <w:t xml:space="preserve">III. Condiţii de </w:t>
            </w:r>
            <w:proofErr w:type="gramStart"/>
            <w:r w:rsidRPr="002B670C">
              <w:rPr>
                <w:rFonts w:ascii="Times New Roman" w:eastAsia="Times New Roman" w:hAnsi="Times New Roman" w:cs="Times New Roman"/>
                <w:b/>
                <w:bCs/>
                <w:lang w:val="en-US" w:eastAsia="ru-RU"/>
              </w:rPr>
              <w:t>participare</w:t>
            </w:r>
            <w:r w:rsidRPr="002B670C">
              <w:rPr>
                <w:rFonts w:ascii="Times New Roman" w:eastAsia="Times New Roman" w:hAnsi="Times New Roman" w:cs="Times New Roman"/>
                <w:i/>
                <w:iCs/>
                <w:lang w:val="en-US" w:eastAsia="ru-RU"/>
              </w:rPr>
              <w:t>(</w:t>
            </w:r>
            <w:proofErr w:type="gramEnd"/>
            <w:r w:rsidRPr="002B670C">
              <w:rPr>
                <w:rFonts w:ascii="Times New Roman" w:eastAsia="Times New Roman" w:hAnsi="Times New Roman" w:cs="Times New Roman"/>
                <w:i/>
                <w:iCs/>
                <w:lang w:val="en-US" w:eastAsia="ru-RU"/>
              </w:rPr>
              <w:t>în măsura în care sunt deja cunoscute)</w:t>
            </w:r>
            <w:r w:rsidRPr="002B670C">
              <w:rPr>
                <w:rFonts w:ascii="Times New Roman" w:eastAsia="Times New Roman" w:hAnsi="Times New Roman" w:cs="Times New Roman"/>
                <w:b/>
                <w:bCs/>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0367EE" w:rsidTr="000367EE">
        <w:trPr>
          <w:jc w:val="center"/>
        </w:trPr>
        <w:tc>
          <w:tcPr>
            <w:tcW w:w="2500" w:type="pct"/>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Contractul de achiziţie publică este rezervat unor ateliere protejate sau acesta poate fi executat numai în cadrul unor programe de angajare protejată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Nu </w:t>
            </w:r>
            <w:r w:rsidRPr="000367EE">
              <w:rPr>
                <w:rFonts w:ascii="Segoe UI Symbol" w:eastAsia="Times New Roman" w:hAnsi="Segoe UI Symbol" w:cs="Segoe UI Symbol"/>
                <w:lang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Da </w:t>
            </w:r>
            <w:r w:rsidRPr="000367EE">
              <w:rPr>
                <w:rFonts w:ascii="Segoe UI Symbol" w:eastAsia="Times New Roman" w:hAnsi="Segoe UI Symbol" w:cs="Segoe UI Symbol"/>
                <w:lang w:eastAsia="ru-RU"/>
              </w:rPr>
              <w:t>☐</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Prestarea serviciului este rezervată unei anumite profesii în temeiul unor legi sau al unor acte administrative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Nu </w:t>
            </w:r>
            <w:r w:rsidRPr="000367EE">
              <w:rPr>
                <w:rFonts w:ascii="Segoe UI Symbol" w:eastAsia="Times New Roman" w:hAnsi="Segoe UI Symbol" w:cs="Segoe UI Symbol"/>
                <w:lang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Da </w:t>
            </w:r>
            <w:r w:rsidRPr="000367EE">
              <w:rPr>
                <w:rFonts w:ascii="Segoe UI Symbol" w:eastAsia="Times New Roman" w:hAnsi="Segoe UI Symbol" w:cs="Segoe UI Symbol"/>
                <w:lang w:eastAsia="ru-RU"/>
              </w:rPr>
              <w:t>☐</w:t>
            </w: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Scurtă descriere a criteriilor de selecţie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0367EE" w:rsidTr="000367EE">
        <w:trPr>
          <w:jc w:val="center"/>
        </w:trPr>
        <w:tc>
          <w:tcPr>
            <w:tcW w:w="0" w:type="auto"/>
            <w:gridSpan w:val="2"/>
            <w:tcBorders>
              <w:top w:val="single" w:sz="6" w:space="0" w:color="000000"/>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IV. Alte informaţii:</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 </w:t>
            </w: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Data estimată pentru publicarea anunţului de participare pentru contractul/contractele la care se referă anunţul de intenţie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Tehnici şi instrumente specifice de atribuire utilizate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Acord-cadru </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Sistem dinamic de achiziţie </w:t>
            </w:r>
            <w:r w:rsidRPr="002B670C">
              <w:rPr>
                <w:rFonts w:ascii="Segoe UI Symbol" w:eastAsia="Times New Roman" w:hAnsi="Segoe UI Symbol" w:cs="Segoe UI Symbol"/>
                <w:lang w:val="en-US" w:eastAsia="ru-RU"/>
              </w:rPr>
              <w:t>☐</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Contractul intră sub incidenţa Acordului privind achiziţiile guvernamentale al Organizaţiei Mondiale a Comerţului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(Numai în cazul anunţurilor transmise spre publicare în Jurnalul Oficial al Uniunii Europene, în continuare JOUE)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Nu </w:t>
            </w:r>
            <w:r w:rsidRPr="000367EE">
              <w:rPr>
                <w:rFonts w:ascii="Segoe UI Symbol" w:eastAsia="Times New Roman" w:hAnsi="Segoe UI Symbol" w:cs="Segoe UI Symbol"/>
                <w:lang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Da </w:t>
            </w:r>
            <w:r w:rsidRPr="000367EE">
              <w:rPr>
                <w:rFonts w:ascii="Segoe UI Symbol" w:eastAsia="Times New Roman" w:hAnsi="Segoe UI Symbol" w:cs="Segoe UI Symbol"/>
                <w:lang w:eastAsia="ru-RU"/>
              </w:rPr>
              <w:t>☐</w:t>
            </w: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Agenţia Naţională pentru Soluţionarea Contestaţiilor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7F40B6" w:rsidRDefault="000367EE" w:rsidP="000367EE">
            <w:pPr>
              <w:spacing w:after="0" w:line="240" w:lineRule="auto"/>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xml:space="preserve">mun. Chişinău, bd. Ştefan cel Mare şi Sfânt, 124, MD-2001;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tel/fax: (022) 820 652, 820-651</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e-mail: contestatii@ansc.md</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pagina web: </w:t>
            </w:r>
            <w:r w:rsidRPr="002B670C">
              <w:rPr>
                <w:rFonts w:ascii="Times New Roman" w:eastAsia="Times New Roman" w:hAnsi="Times New Roman" w:cs="Times New Roman"/>
                <w:u w:val="single"/>
                <w:lang w:val="en-US" w:eastAsia="ru-RU"/>
              </w:rPr>
              <w:t>www.ansc.md </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Alte informaţii relevante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F0756A" w:rsidTr="000367EE">
        <w:trPr>
          <w:jc w:val="center"/>
        </w:trPr>
        <w:tc>
          <w:tcPr>
            <w:tcW w:w="0" w:type="auto"/>
            <w:gridSpan w:val="2"/>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Conducătorul grupului de lucru:</w:t>
            </w:r>
            <w:r w:rsidRPr="002B670C">
              <w:rPr>
                <w:rFonts w:ascii="Times New Roman" w:eastAsia="Times New Roman" w:hAnsi="Times New Roman" w:cs="Times New Roman"/>
                <w:lang w:val="en-US" w:eastAsia="ru-RU"/>
              </w:rPr>
              <w:t xml:space="preserve"> ___________________________</w:t>
            </w:r>
            <w:r w:rsidRPr="002B670C">
              <w:rPr>
                <w:rFonts w:ascii="Times New Roman" w:eastAsia="Times New Roman" w:hAnsi="Times New Roman" w:cs="Times New Roman"/>
                <w:b/>
                <w:bCs/>
                <w:lang w:val="en-US" w:eastAsia="ru-RU"/>
              </w:rPr>
              <w:t>        L.Ş.</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i/>
                <w:iCs/>
                <w:lang w:val="en-US" w:eastAsia="ru-RU"/>
              </w:rPr>
              <w:t>Notă:</w:t>
            </w:r>
            <w:r w:rsidRPr="002B670C">
              <w:rPr>
                <w:rFonts w:ascii="Times New Roman" w:eastAsia="Times New Roman" w:hAnsi="Times New Roman" w:cs="Times New Roman"/>
                <w:i/>
                <w:iCs/>
                <w:lang w:val="en-US" w:eastAsia="ru-RU"/>
              </w:rPr>
              <w:t>Anunţurile de intenţie privind achiziţiile publice preconizate se publică în Buletinul achiziţiilor publice în cel mult 30 de zile de la data aprobării bugetului propriu al autorităţii contractante, în mod separat pentru fiecare procedură de achiziţie (art.28 al Legii nr.131/2015 privind achiziţiile publice).</w:t>
            </w:r>
          </w:p>
        </w:tc>
      </w:tr>
    </w:tbl>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7F40B6" w:rsidRDefault="007F40B6" w:rsidP="000367EE">
      <w:pPr>
        <w:spacing w:after="0" w:line="240" w:lineRule="auto"/>
        <w:ind w:firstLine="567"/>
        <w:jc w:val="both"/>
        <w:rPr>
          <w:rFonts w:ascii="Arial" w:eastAsia="Times New Roman" w:hAnsi="Arial" w:cs="Arial"/>
          <w:sz w:val="24"/>
          <w:szCs w:val="24"/>
          <w:lang w:val="en-US" w:eastAsia="ru-RU"/>
        </w:rPr>
      </w:pPr>
    </w:p>
    <w:p w:rsidR="007F40B6" w:rsidRDefault="007F40B6" w:rsidP="000367EE">
      <w:pPr>
        <w:spacing w:after="0" w:line="240" w:lineRule="auto"/>
        <w:ind w:firstLine="567"/>
        <w:jc w:val="both"/>
        <w:rPr>
          <w:rFonts w:ascii="Arial" w:eastAsia="Times New Roman" w:hAnsi="Arial" w:cs="Arial"/>
          <w:sz w:val="24"/>
          <w:szCs w:val="24"/>
          <w:lang w:val="en-US" w:eastAsia="ru-RU"/>
        </w:rPr>
      </w:pPr>
    </w:p>
    <w:p w:rsidR="007F40B6" w:rsidRDefault="007F40B6" w:rsidP="000367EE">
      <w:pPr>
        <w:spacing w:after="0" w:line="240" w:lineRule="auto"/>
        <w:ind w:firstLine="567"/>
        <w:jc w:val="both"/>
        <w:rPr>
          <w:rFonts w:ascii="Arial" w:eastAsia="Times New Roman" w:hAnsi="Arial" w:cs="Arial"/>
          <w:sz w:val="24"/>
          <w:szCs w:val="24"/>
          <w:lang w:val="en-US" w:eastAsia="ru-RU"/>
        </w:rPr>
      </w:pPr>
    </w:p>
    <w:p w:rsidR="007F40B6" w:rsidRDefault="007F40B6" w:rsidP="000367EE">
      <w:pPr>
        <w:spacing w:after="0" w:line="240" w:lineRule="auto"/>
        <w:ind w:firstLine="567"/>
        <w:jc w:val="both"/>
        <w:rPr>
          <w:rFonts w:ascii="Arial" w:eastAsia="Times New Roman" w:hAnsi="Arial" w:cs="Arial"/>
          <w:sz w:val="24"/>
          <w:szCs w:val="24"/>
          <w:lang w:val="en-US" w:eastAsia="ru-RU"/>
        </w:rPr>
      </w:pPr>
    </w:p>
    <w:p w:rsidR="007F40B6" w:rsidRDefault="007F40B6" w:rsidP="000367EE">
      <w:pPr>
        <w:spacing w:after="0" w:line="240" w:lineRule="auto"/>
        <w:ind w:firstLine="567"/>
        <w:jc w:val="both"/>
        <w:rPr>
          <w:rFonts w:ascii="Arial" w:eastAsia="Times New Roman" w:hAnsi="Arial" w:cs="Arial"/>
          <w:sz w:val="24"/>
          <w:szCs w:val="24"/>
          <w:lang w:val="en-US" w:eastAsia="ru-RU"/>
        </w:rPr>
      </w:pPr>
    </w:p>
    <w:p w:rsidR="007F40B6" w:rsidRDefault="007F40B6" w:rsidP="000367EE">
      <w:pPr>
        <w:spacing w:after="0" w:line="240" w:lineRule="auto"/>
        <w:ind w:firstLine="567"/>
        <w:jc w:val="both"/>
        <w:rPr>
          <w:rFonts w:ascii="Arial" w:eastAsia="Times New Roman" w:hAnsi="Arial" w:cs="Arial"/>
          <w:sz w:val="24"/>
          <w:szCs w:val="24"/>
          <w:lang w:val="en-US" w:eastAsia="ru-RU"/>
        </w:rPr>
      </w:pPr>
    </w:p>
    <w:p w:rsidR="007F40B6" w:rsidRDefault="007F40B6" w:rsidP="000367EE">
      <w:pPr>
        <w:spacing w:after="0" w:line="240" w:lineRule="auto"/>
        <w:ind w:firstLine="567"/>
        <w:jc w:val="both"/>
        <w:rPr>
          <w:rFonts w:ascii="Arial" w:eastAsia="Times New Roman" w:hAnsi="Arial" w:cs="Arial"/>
          <w:sz w:val="24"/>
          <w:szCs w:val="24"/>
          <w:lang w:val="en-US" w:eastAsia="ru-RU"/>
        </w:rPr>
      </w:pPr>
    </w:p>
    <w:p w:rsidR="007F40B6" w:rsidRDefault="007F40B6" w:rsidP="000367EE">
      <w:pPr>
        <w:spacing w:after="0" w:line="240" w:lineRule="auto"/>
        <w:ind w:firstLine="567"/>
        <w:jc w:val="both"/>
        <w:rPr>
          <w:rFonts w:ascii="Arial" w:eastAsia="Times New Roman" w:hAnsi="Arial" w:cs="Arial"/>
          <w:sz w:val="24"/>
          <w:szCs w:val="24"/>
          <w:lang w:val="en-US" w:eastAsia="ru-RU"/>
        </w:rPr>
      </w:pPr>
    </w:p>
    <w:p w:rsidR="007F40B6" w:rsidRPr="002B670C" w:rsidRDefault="007F40B6" w:rsidP="000367EE">
      <w:pPr>
        <w:spacing w:after="0" w:line="240" w:lineRule="auto"/>
        <w:ind w:firstLine="567"/>
        <w:jc w:val="both"/>
        <w:rPr>
          <w:rFonts w:ascii="Arial" w:eastAsia="Times New Roman" w:hAnsi="Arial" w:cs="Arial"/>
          <w:sz w:val="24"/>
          <w:szCs w:val="24"/>
          <w:lang w:val="en-US" w:eastAsia="ru-RU"/>
        </w:rPr>
      </w:pPr>
    </w:p>
    <w:tbl>
      <w:tblPr>
        <w:tblW w:w="5367" w:type="pct"/>
        <w:jc w:val="center"/>
        <w:tblLayout w:type="fixed"/>
        <w:tblCellMar>
          <w:top w:w="15" w:type="dxa"/>
          <w:left w:w="15" w:type="dxa"/>
          <w:bottom w:w="15" w:type="dxa"/>
          <w:right w:w="15" w:type="dxa"/>
        </w:tblCellMar>
        <w:tblLook w:val="04A0" w:firstRow="1" w:lastRow="0" w:firstColumn="1" w:lastColumn="0" w:noHBand="0" w:noVBand="1"/>
      </w:tblPr>
      <w:tblGrid>
        <w:gridCol w:w="568"/>
        <w:gridCol w:w="1053"/>
        <w:gridCol w:w="1922"/>
        <w:gridCol w:w="623"/>
        <w:gridCol w:w="370"/>
        <w:gridCol w:w="4253"/>
        <w:gridCol w:w="889"/>
        <w:gridCol w:w="11"/>
      </w:tblGrid>
      <w:tr w:rsidR="000367EE" w:rsidRPr="00F0756A" w:rsidTr="00472ADE">
        <w:trPr>
          <w:jc w:val="center"/>
        </w:trPr>
        <w:tc>
          <w:tcPr>
            <w:tcW w:w="9689" w:type="dxa"/>
            <w:gridSpan w:val="8"/>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nr.2</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ANUNŢ DE PARTICIPARE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INCLUSIV PENTRU PROCEDURILE DE PRESELECŢIE/PROCEDURILE NEGOCIATE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7F40B6" w:rsidRPr="000063AC" w:rsidRDefault="007F40B6" w:rsidP="000367EE">
            <w:pPr>
              <w:spacing w:after="0" w:line="240" w:lineRule="auto"/>
              <w:ind w:firstLine="567"/>
              <w:jc w:val="both"/>
              <w:rPr>
                <w:rFonts w:ascii="Times New Roman" w:eastAsia="Times New Roman" w:hAnsi="Times New Roman" w:cs="Times New Roman"/>
                <w:b/>
                <w:bCs/>
                <w:lang w:eastAsia="ru-RU"/>
              </w:rPr>
            </w:pPr>
            <w:r>
              <w:rPr>
                <w:rFonts w:ascii="Times New Roman" w:eastAsia="Times New Roman" w:hAnsi="Times New Roman" w:cs="Times New Roman"/>
                <w:b/>
                <w:bCs/>
                <w:lang w:val="en-US" w:eastAsia="ru-RU"/>
              </w:rPr>
              <w:t>Privind</w:t>
            </w:r>
            <w:r w:rsidRPr="000063AC">
              <w:rPr>
                <w:rFonts w:ascii="Times New Roman" w:eastAsia="Times New Roman" w:hAnsi="Times New Roman" w:cs="Times New Roman"/>
                <w:b/>
                <w:bCs/>
                <w:lang w:eastAsia="ru-RU"/>
              </w:rPr>
              <w:t xml:space="preserve"> </w:t>
            </w:r>
            <w:r w:rsidR="000367EE" w:rsidRPr="002B670C">
              <w:rPr>
                <w:rFonts w:ascii="Times New Roman" w:eastAsia="Times New Roman" w:hAnsi="Times New Roman" w:cs="Times New Roman"/>
                <w:b/>
                <w:bCs/>
                <w:lang w:val="en-US" w:eastAsia="ru-RU"/>
              </w:rPr>
              <w:t>achizi</w:t>
            </w:r>
            <w:r w:rsidR="000367EE" w:rsidRPr="000063AC">
              <w:rPr>
                <w:rFonts w:ascii="Times New Roman" w:eastAsia="Times New Roman" w:hAnsi="Times New Roman" w:cs="Times New Roman"/>
                <w:b/>
                <w:bCs/>
                <w:lang w:eastAsia="ru-RU"/>
              </w:rPr>
              <w:t>ţ</w:t>
            </w:r>
            <w:r w:rsidR="000367EE" w:rsidRPr="002B670C">
              <w:rPr>
                <w:rFonts w:ascii="Times New Roman" w:eastAsia="Times New Roman" w:hAnsi="Times New Roman" w:cs="Times New Roman"/>
                <w:b/>
                <w:bCs/>
                <w:lang w:val="en-US" w:eastAsia="ru-RU"/>
              </w:rPr>
              <w:t>ionarea</w:t>
            </w:r>
          </w:p>
          <w:p w:rsidR="000367EE" w:rsidRPr="000063AC" w:rsidRDefault="007F40B6" w:rsidP="000063AC">
            <w:pPr>
              <w:rPr>
                <w:rFonts w:ascii="Times New Roman" w:eastAsia="Calibri" w:hAnsi="Times New Roman" w:cs="Times New Roman"/>
                <w:sz w:val="24"/>
                <w:szCs w:val="24"/>
              </w:rPr>
            </w:pPr>
            <w:r w:rsidRPr="000063AC">
              <w:rPr>
                <w:rFonts w:ascii="Times New Roman" w:eastAsia="Times New Roman" w:hAnsi="Times New Roman" w:cs="Times New Roman"/>
                <w:lang w:eastAsia="ru-RU"/>
              </w:rPr>
              <w:t xml:space="preserve"> ____</w:t>
            </w:r>
            <w:r w:rsidR="000063AC" w:rsidRPr="000063AC">
              <w:rPr>
                <w:rFonts w:ascii="Times New Roman" w:eastAsia="Calibri" w:hAnsi="Times New Roman" w:cs="Times New Roman"/>
              </w:rPr>
              <w:t xml:space="preserve"> </w:t>
            </w:r>
            <w:r w:rsidR="000063AC" w:rsidRPr="000063AC">
              <w:rPr>
                <w:rFonts w:ascii="Times New Roman" w:eastAsia="Calibri" w:hAnsi="Times New Roman" w:cs="Times New Roman"/>
                <w:u w:val="single"/>
              </w:rPr>
              <w:t>Разработка Платформы по изучению гагаузского языка</w:t>
            </w:r>
            <w:r w:rsidR="000367EE" w:rsidRPr="000063AC">
              <w:rPr>
                <w:rFonts w:ascii="Times New Roman" w:eastAsia="Times New Roman" w:hAnsi="Times New Roman" w:cs="Times New Roman"/>
                <w:u w:val="single"/>
                <w:lang w:eastAsia="ru-RU"/>
              </w:rPr>
              <w:t>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r w:rsidRPr="000063AC">
              <w:rPr>
                <w:rFonts w:ascii="Times New Roman" w:eastAsia="Times New Roman" w:hAnsi="Times New Roman" w:cs="Times New Roman"/>
                <w:lang w:eastAsia="ru-RU"/>
              </w:rPr>
              <w:t xml:space="preserve"> </w:t>
            </w:r>
            <w:r w:rsidRPr="002B670C">
              <w:rPr>
                <w:rFonts w:ascii="Times New Roman" w:eastAsia="Times New Roman" w:hAnsi="Times New Roman" w:cs="Times New Roman"/>
                <w:sz w:val="18"/>
                <w:szCs w:val="18"/>
                <w:lang w:val="en-US" w:eastAsia="ru-RU"/>
              </w:rPr>
              <w:t> (se indică obiectul achiziţiei)</w:t>
            </w:r>
          </w:p>
          <w:p w:rsidR="007F40B6" w:rsidRDefault="000367EE" w:rsidP="000367EE">
            <w:pPr>
              <w:spacing w:after="0" w:line="240" w:lineRule="auto"/>
              <w:ind w:firstLine="567"/>
              <w:jc w:val="both"/>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prin procedura de achiziţie</w:t>
            </w:r>
          </w:p>
          <w:p w:rsidR="000367EE" w:rsidRPr="002B670C" w:rsidRDefault="007F40B6" w:rsidP="000367EE">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 ______</w:t>
            </w:r>
            <w:r w:rsidR="000063AC">
              <w:rPr>
                <w:rFonts w:ascii="Times New Roman" w:eastAsia="Times New Roman" w:hAnsi="Times New Roman" w:cs="Times New Roman"/>
                <w:u w:val="single"/>
                <w:lang w:eastAsia="ru-RU"/>
              </w:rPr>
              <w:t>запрос</w:t>
            </w:r>
            <w:r w:rsidR="000063AC" w:rsidRPr="00472ADE">
              <w:rPr>
                <w:rFonts w:ascii="Times New Roman" w:eastAsia="Times New Roman" w:hAnsi="Times New Roman" w:cs="Times New Roman"/>
                <w:u w:val="single"/>
                <w:lang w:val="en-US" w:eastAsia="ru-RU"/>
              </w:rPr>
              <w:t xml:space="preserve"> </w:t>
            </w:r>
            <w:r w:rsidR="000063AC">
              <w:rPr>
                <w:rFonts w:ascii="Times New Roman" w:eastAsia="Times New Roman" w:hAnsi="Times New Roman" w:cs="Times New Roman"/>
                <w:u w:val="single"/>
                <w:lang w:eastAsia="ru-RU"/>
              </w:rPr>
              <w:t>ценовых</w:t>
            </w:r>
            <w:r w:rsidR="000063AC" w:rsidRPr="00472ADE">
              <w:rPr>
                <w:rFonts w:ascii="Times New Roman" w:eastAsia="Times New Roman" w:hAnsi="Times New Roman" w:cs="Times New Roman"/>
                <w:u w:val="single"/>
                <w:lang w:val="en-US" w:eastAsia="ru-RU"/>
              </w:rPr>
              <w:t xml:space="preserve"> </w:t>
            </w:r>
            <w:r w:rsidR="000063AC">
              <w:rPr>
                <w:rFonts w:ascii="Times New Roman" w:eastAsia="Times New Roman" w:hAnsi="Times New Roman" w:cs="Times New Roman"/>
                <w:u w:val="single"/>
                <w:lang w:eastAsia="ru-RU"/>
              </w:rPr>
              <w:t>оферт</w:t>
            </w:r>
            <w:r w:rsidR="000367EE" w:rsidRPr="002B670C">
              <w:rPr>
                <w:rFonts w:ascii="Times New Roman" w:eastAsia="Times New Roman" w:hAnsi="Times New Roman" w:cs="Times New Roman"/>
                <w:lang w:val="en-US" w:eastAsia="ru-RU"/>
              </w:rPr>
              <w:t>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(tipul procedurii de achiziţie)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7F40B6" w:rsidRPr="007F40B6" w:rsidRDefault="000367EE" w:rsidP="007F40B6">
            <w:pPr>
              <w:pStyle w:val="a6"/>
              <w:numPr>
                <w:ilvl w:val="0"/>
                <w:numId w:val="1"/>
              </w:numPr>
              <w:spacing w:after="0" w:line="240" w:lineRule="auto"/>
              <w:jc w:val="both"/>
              <w:rPr>
                <w:rFonts w:ascii="Times New Roman" w:eastAsia="Times New Roman" w:hAnsi="Times New Roman" w:cs="Times New Roman"/>
                <w:b/>
                <w:bCs/>
                <w:lang w:val="en-US" w:eastAsia="ru-RU"/>
              </w:rPr>
            </w:pPr>
            <w:r w:rsidRPr="007F40B6">
              <w:rPr>
                <w:rFonts w:ascii="Times New Roman" w:eastAsia="Times New Roman" w:hAnsi="Times New Roman" w:cs="Times New Roman"/>
                <w:b/>
                <w:bCs/>
                <w:lang w:val="en-US" w:eastAsia="ru-RU"/>
              </w:rPr>
              <w:t>Denumirea autorităţii contractante:</w:t>
            </w:r>
          </w:p>
          <w:p w:rsidR="000367EE" w:rsidRPr="007F40B6" w:rsidRDefault="007F40B6" w:rsidP="007F40B6">
            <w:pPr>
              <w:pStyle w:val="a6"/>
              <w:spacing w:after="0" w:line="240" w:lineRule="auto"/>
              <w:ind w:left="927"/>
              <w:jc w:val="both"/>
              <w:rPr>
                <w:rFonts w:ascii="Times New Roman" w:eastAsia="Times New Roman" w:hAnsi="Times New Roman" w:cs="Times New Roman"/>
                <w:lang w:eastAsia="ru-RU"/>
              </w:rPr>
            </w:pPr>
            <w:r w:rsidRPr="007F40B6">
              <w:rPr>
                <w:rFonts w:ascii="Times New Roman" w:eastAsia="Times New Roman" w:hAnsi="Times New Roman" w:cs="Times New Roman"/>
                <w:lang w:eastAsia="ru-RU"/>
              </w:rPr>
              <w:t>_</w:t>
            </w:r>
            <w:r w:rsidRPr="007F40B6">
              <w:rPr>
                <w:rFonts w:ascii="Times New Roman" w:eastAsia="Times New Roman" w:hAnsi="Times New Roman" w:cs="Times New Roman"/>
                <w:u w:val="single"/>
                <w:lang w:eastAsia="ru-RU"/>
              </w:rPr>
              <w:t>Научно исследовательский центр Гагаузии им. М.В. Маруневич</w:t>
            </w:r>
            <w:r w:rsidR="000367EE" w:rsidRPr="007F40B6">
              <w:rPr>
                <w:rFonts w:ascii="Times New Roman" w:eastAsia="Times New Roman" w:hAnsi="Times New Roman" w:cs="Times New Roman"/>
                <w:lang w:eastAsia="ru-RU"/>
              </w:rPr>
              <w:t>__</w:t>
            </w:r>
          </w:p>
          <w:p w:rsidR="007F40B6" w:rsidRPr="007F40B6" w:rsidRDefault="000367EE" w:rsidP="007F40B6">
            <w:pPr>
              <w:pStyle w:val="a6"/>
              <w:numPr>
                <w:ilvl w:val="0"/>
                <w:numId w:val="1"/>
              </w:numPr>
              <w:spacing w:after="0" w:line="240" w:lineRule="auto"/>
              <w:jc w:val="both"/>
              <w:rPr>
                <w:rFonts w:ascii="Times New Roman" w:eastAsia="Times New Roman" w:hAnsi="Times New Roman" w:cs="Times New Roman"/>
                <w:b/>
                <w:bCs/>
                <w:lang w:eastAsia="ru-RU"/>
              </w:rPr>
            </w:pPr>
            <w:r w:rsidRPr="007F40B6">
              <w:rPr>
                <w:rFonts w:ascii="Times New Roman" w:eastAsia="Times New Roman" w:hAnsi="Times New Roman" w:cs="Times New Roman"/>
                <w:b/>
                <w:bCs/>
                <w:lang w:val="en-US" w:eastAsia="ru-RU"/>
              </w:rPr>
              <w:t>IDNO</w:t>
            </w:r>
            <w:r w:rsidRPr="007F40B6">
              <w:rPr>
                <w:rFonts w:ascii="Times New Roman" w:eastAsia="Times New Roman" w:hAnsi="Times New Roman" w:cs="Times New Roman"/>
                <w:b/>
                <w:bCs/>
                <w:lang w:eastAsia="ru-RU"/>
              </w:rPr>
              <w:t>:</w:t>
            </w:r>
          </w:p>
          <w:p w:rsidR="000367EE" w:rsidRPr="00FA1AA2" w:rsidRDefault="007F40B6" w:rsidP="007F40B6">
            <w:pPr>
              <w:pStyle w:val="a6"/>
              <w:spacing w:after="0" w:line="240" w:lineRule="auto"/>
              <w:ind w:left="927"/>
              <w:jc w:val="both"/>
              <w:rPr>
                <w:rFonts w:ascii="Times New Roman" w:eastAsia="Times New Roman" w:hAnsi="Times New Roman" w:cs="Times New Roman"/>
                <w:u w:val="single"/>
                <w:lang w:eastAsia="ru-RU"/>
              </w:rPr>
            </w:pPr>
            <w:r>
              <w:rPr>
                <w:rFonts w:ascii="Times New Roman" w:eastAsia="Times New Roman" w:hAnsi="Times New Roman" w:cs="Times New Roman"/>
                <w:lang w:eastAsia="ru-RU"/>
              </w:rPr>
              <w:t xml:space="preserve"> </w:t>
            </w:r>
            <w:r w:rsidRPr="00FA1AA2">
              <w:rPr>
                <w:rFonts w:ascii="Times New Roman" w:eastAsia="Times New Roman" w:hAnsi="Times New Roman" w:cs="Times New Roman"/>
                <w:u w:val="single"/>
                <w:lang w:eastAsia="ru-RU"/>
              </w:rPr>
              <w:t>1011611002773</w:t>
            </w:r>
            <w:r w:rsidR="00FA1AA2" w:rsidRPr="00FA1AA2">
              <w:rPr>
                <w:rFonts w:ascii="Times New Roman" w:eastAsia="Times New Roman" w:hAnsi="Times New Roman" w:cs="Times New Roman"/>
                <w:u w:val="single"/>
                <w:lang w:eastAsia="ru-RU"/>
              </w:rPr>
              <w:t>_</w:t>
            </w:r>
          </w:p>
          <w:p w:rsidR="007F40B6" w:rsidRPr="007F40B6" w:rsidRDefault="000367EE" w:rsidP="007F40B6">
            <w:pPr>
              <w:pStyle w:val="a6"/>
              <w:numPr>
                <w:ilvl w:val="0"/>
                <w:numId w:val="1"/>
              </w:numPr>
              <w:spacing w:after="0" w:line="240" w:lineRule="auto"/>
              <w:jc w:val="both"/>
              <w:rPr>
                <w:rFonts w:ascii="Times New Roman" w:eastAsia="Times New Roman" w:hAnsi="Times New Roman" w:cs="Times New Roman"/>
                <w:b/>
                <w:bCs/>
                <w:lang w:eastAsia="ru-RU"/>
              </w:rPr>
            </w:pPr>
            <w:r w:rsidRPr="007F40B6">
              <w:rPr>
                <w:rFonts w:ascii="Times New Roman" w:eastAsia="Times New Roman" w:hAnsi="Times New Roman" w:cs="Times New Roman"/>
                <w:b/>
                <w:bCs/>
                <w:lang w:val="en-US" w:eastAsia="ru-RU"/>
              </w:rPr>
              <w:t>Adresa</w:t>
            </w:r>
          </w:p>
          <w:p w:rsidR="000367EE" w:rsidRPr="00FA1AA2" w:rsidRDefault="000367EE" w:rsidP="007F40B6">
            <w:pPr>
              <w:pStyle w:val="a6"/>
              <w:spacing w:after="0" w:line="240" w:lineRule="auto"/>
              <w:ind w:left="927"/>
              <w:jc w:val="both"/>
              <w:rPr>
                <w:rFonts w:ascii="Times New Roman" w:eastAsia="Times New Roman" w:hAnsi="Times New Roman" w:cs="Times New Roman"/>
                <w:lang w:eastAsia="ru-RU"/>
              </w:rPr>
            </w:pPr>
            <w:r w:rsidRPr="007F40B6">
              <w:rPr>
                <w:rFonts w:ascii="Times New Roman" w:eastAsia="Times New Roman" w:hAnsi="Times New Roman" w:cs="Times New Roman"/>
                <w:lang w:eastAsia="ru-RU"/>
              </w:rPr>
              <w:t xml:space="preserve"> ___</w:t>
            </w:r>
            <w:r w:rsidRPr="00FA1AA2">
              <w:rPr>
                <w:rFonts w:ascii="Times New Roman" w:eastAsia="Times New Roman" w:hAnsi="Times New Roman" w:cs="Times New Roman"/>
                <w:lang w:eastAsia="ru-RU"/>
              </w:rPr>
              <w:t>___</w:t>
            </w:r>
            <w:r w:rsidR="00FA1AA2" w:rsidRPr="00FA1AA2">
              <w:rPr>
                <w:rFonts w:ascii="Times New Roman" w:hAnsi="Times New Roman" w:cs="Times New Roman"/>
                <w:u w:val="single"/>
              </w:rPr>
              <w:t xml:space="preserve">MD-3805, АТО </w:t>
            </w:r>
            <w:proofErr w:type="gramStart"/>
            <w:r w:rsidR="00FA1AA2" w:rsidRPr="00FA1AA2">
              <w:rPr>
                <w:rFonts w:ascii="Times New Roman" w:hAnsi="Times New Roman" w:cs="Times New Roman"/>
                <w:u w:val="single"/>
              </w:rPr>
              <w:t>Гагаузия ,мун</w:t>
            </w:r>
            <w:proofErr w:type="gramEnd"/>
            <w:r w:rsidR="00FA1AA2" w:rsidRPr="00FA1AA2">
              <w:rPr>
                <w:rFonts w:ascii="Times New Roman" w:hAnsi="Times New Roman" w:cs="Times New Roman"/>
                <w:u w:val="single"/>
              </w:rPr>
              <w:t>.Комрат, ул.Победа</w:t>
            </w:r>
            <w:r w:rsidR="00FA1AA2" w:rsidRPr="00FA1AA2">
              <w:rPr>
                <w:rFonts w:ascii="Times New Roman" w:eastAsia="Times New Roman" w:hAnsi="Times New Roman" w:cs="Times New Roman"/>
                <w:u w:val="single"/>
                <w:lang w:eastAsia="ru-RU"/>
              </w:rPr>
              <w:t>, 58</w:t>
            </w:r>
            <w:r w:rsidRPr="00FA1AA2">
              <w:rPr>
                <w:rFonts w:ascii="Times New Roman" w:eastAsia="Times New Roman" w:hAnsi="Times New Roman" w:cs="Times New Roman"/>
                <w:u w:val="single"/>
                <w:lang w:eastAsia="ru-RU"/>
              </w:rPr>
              <w:t>__</w:t>
            </w:r>
          </w:p>
          <w:p w:rsidR="007F40B6" w:rsidRPr="007F40B6" w:rsidRDefault="000367EE" w:rsidP="007F40B6">
            <w:pPr>
              <w:pStyle w:val="a6"/>
              <w:numPr>
                <w:ilvl w:val="0"/>
                <w:numId w:val="1"/>
              </w:numPr>
              <w:spacing w:after="0" w:line="240" w:lineRule="auto"/>
              <w:jc w:val="both"/>
              <w:rPr>
                <w:rFonts w:ascii="Times New Roman" w:eastAsia="Times New Roman" w:hAnsi="Times New Roman" w:cs="Times New Roman"/>
                <w:b/>
                <w:bCs/>
                <w:lang w:val="en-US" w:eastAsia="ru-RU"/>
              </w:rPr>
            </w:pPr>
            <w:r w:rsidRPr="007F40B6">
              <w:rPr>
                <w:rFonts w:ascii="Times New Roman" w:eastAsia="Times New Roman" w:hAnsi="Times New Roman" w:cs="Times New Roman"/>
                <w:b/>
                <w:bCs/>
                <w:lang w:val="en-US" w:eastAsia="ru-RU"/>
              </w:rPr>
              <w:t>Numărul de telefon/fax:</w:t>
            </w:r>
          </w:p>
          <w:p w:rsidR="000367EE" w:rsidRPr="007F40B6" w:rsidRDefault="000367EE" w:rsidP="007F40B6">
            <w:pPr>
              <w:pStyle w:val="a6"/>
              <w:spacing w:after="0" w:line="240" w:lineRule="auto"/>
              <w:ind w:left="92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xml:space="preserve"> _____</w:t>
            </w:r>
            <w:r w:rsidR="00606E60" w:rsidRPr="00606E60">
              <w:rPr>
                <w:rFonts w:ascii="Times New Roman" w:eastAsia="Times New Roman" w:hAnsi="Times New Roman" w:cs="Times New Roman"/>
                <w:u w:val="single"/>
                <w:lang w:eastAsia="ru-RU"/>
              </w:rPr>
              <w:t xml:space="preserve">0 298 2 29 </w:t>
            </w:r>
            <w:proofErr w:type="gramStart"/>
            <w:r w:rsidR="00606E60" w:rsidRPr="00606E60">
              <w:rPr>
                <w:rFonts w:ascii="Times New Roman" w:eastAsia="Times New Roman" w:hAnsi="Times New Roman" w:cs="Times New Roman"/>
                <w:u w:val="single"/>
                <w:lang w:eastAsia="ru-RU"/>
              </w:rPr>
              <w:t>89 ,</w:t>
            </w:r>
            <w:proofErr w:type="gramEnd"/>
            <w:r w:rsidR="00606E60" w:rsidRPr="00606E60">
              <w:rPr>
                <w:rFonts w:ascii="Times New Roman" w:eastAsia="Times New Roman" w:hAnsi="Times New Roman" w:cs="Times New Roman"/>
                <w:u w:val="single"/>
                <w:lang w:eastAsia="ru-RU"/>
              </w:rPr>
              <w:t xml:space="preserve"> 0781 95 333</w:t>
            </w:r>
            <w:r w:rsidRPr="00606E60">
              <w:rPr>
                <w:rFonts w:ascii="Times New Roman" w:eastAsia="Times New Roman" w:hAnsi="Times New Roman" w:cs="Times New Roman"/>
                <w:u w:val="single"/>
                <w:lang w:val="en-US" w:eastAsia="ru-RU"/>
              </w:rPr>
              <w:t>____________________________________________</w:t>
            </w:r>
          </w:p>
          <w:p w:rsidR="007F40B6" w:rsidRPr="007F40B6" w:rsidRDefault="000367EE" w:rsidP="007F40B6">
            <w:pPr>
              <w:pStyle w:val="a6"/>
              <w:numPr>
                <w:ilvl w:val="0"/>
                <w:numId w:val="1"/>
              </w:numPr>
              <w:spacing w:after="0" w:line="240" w:lineRule="auto"/>
              <w:jc w:val="both"/>
              <w:rPr>
                <w:rFonts w:ascii="Times New Roman" w:eastAsia="Times New Roman" w:hAnsi="Times New Roman" w:cs="Times New Roman"/>
                <w:b/>
                <w:bCs/>
                <w:lang w:val="en-US" w:eastAsia="ru-RU"/>
              </w:rPr>
            </w:pPr>
            <w:r w:rsidRPr="007F40B6">
              <w:rPr>
                <w:rFonts w:ascii="Times New Roman" w:eastAsia="Times New Roman" w:hAnsi="Times New Roman" w:cs="Times New Roman"/>
                <w:b/>
                <w:bCs/>
                <w:lang w:val="en-US" w:eastAsia="ru-RU"/>
              </w:rPr>
              <w:t>Adresa de e-mail şi pagina web oficială ale autorităţii contractante:</w:t>
            </w:r>
          </w:p>
          <w:p w:rsidR="000367EE" w:rsidRPr="007F40B6" w:rsidRDefault="000367EE" w:rsidP="007F40B6">
            <w:pPr>
              <w:pStyle w:val="a6"/>
              <w:spacing w:after="0" w:line="240" w:lineRule="auto"/>
              <w:ind w:left="92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xml:space="preserve"> ________</w:t>
            </w:r>
            <w:r w:rsidR="00456788" w:rsidRPr="00456788">
              <w:rPr>
                <w:rFonts w:ascii="Times New Roman" w:eastAsia="Times New Roman" w:hAnsi="Times New Roman" w:cs="Times New Roman"/>
                <w:lang w:val="en-US" w:eastAsia="ru-RU"/>
              </w:rPr>
              <w:t xml:space="preserve"> </w:t>
            </w:r>
            <w:r w:rsidR="00456788" w:rsidRPr="00456788">
              <w:rPr>
                <w:rFonts w:ascii="Times New Roman" w:eastAsia="Times New Roman" w:hAnsi="Times New Roman" w:cs="Times New Roman"/>
                <w:u w:val="single"/>
                <w:lang w:val="en-US" w:eastAsia="ru-RU"/>
              </w:rPr>
              <w:t>gagauzbilim@hotmail.com</w:t>
            </w:r>
            <w:r w:rsidR="00456788" w:rsidRPr="007F40B6">
              <w:rPr>
                <w:rFonts w:ascii="Times New Roman" w:eastAsia="Times New Roman" w:hAnsi="Times New Roman" w:cs="Times New Roman"/>
                <w:lang w:val="en-US" w:eastAsia="ru-RU"/>
              </w:rPr>
              <w:t xml:space="preserve"> </w:t>
            </w:r>
            <w:r w:rsidRPr="007F40B6">
              <w:rPr>
                <w:rFonts w:ascii="Times New Roman" w:eastAsia="Times New Roman" w:hAnsi="Times New Roman" w:cs="Times New Roman"/>
                <w:lang w:val="en-US" w:eastAsia="ru-RU"/>
              </w:rPr>
              <w:t>____</w:t>
            </w:r>
          </w:p>
          <w:p w:rsidR="000367EE" w:rsidRPr="00456788"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xml:space="preserve">6. Adresa de e-mail sau pagina web oficială de la care se va putea obţine accesul la documentaţia de atribuire: </w:t>
            </w:r>
            <w:r w:rsidRPr="002B670C">
              <w:rPr>
                <w:rFonts w:ascii="Times New Roman" w:eastAsia="Times New Roman" w:hAnsi="Times New Roman" w:cs="Times New Roman"/>
                <w:b/>
                <w:bCs/>
                <w:i/>
                <w:iCs/>
                <w:lang w:val="en-US" w:eastAsia="ru-RU"/>
              </w:rPr>
              <w:t>documentaţia de atribuire este anexată în cadrul procedurii în SIA RSAP</w:t>
            </w:r>
            <w:r w:rsidR="00456788" w:rsidRPr="00456788">
              <w:rPr>
                <w:lang w:val="en-US"/>
              </w:rPr>
              <w:t xml:space="preserve"> </w:t>
            </w:r>
            <w:r w:rsidR="00456788" w:rsidRPr="00456788">
              <w:rPr>
                <w:rFonts w:ascii="Times New Roman" w:hAnsi="Times New Roman" w:cs="Times New Roman"/>
                <w:u w:val="single"/>
              </w:rPr>
              <w:t>согласно</w:t>
            </w:r>
            <w:r w:rsidR="00456788" w:rsidRPr="00456788">
              <w:rPr>
                <w:rFonts w:ascii="Times New Roman" w:hAnsi="Times New Roman" w:cs="Times New Roman"/>
                <w:u w:val="single"/>
                <w:lang w:val="en-US"/>
              </w:rPr>
              <w:t xml:space="preserve"> </w:t>
            </w:r>
            <w:r w:rsidR="00456788" w:rsidRPr="00456788">
              <w:rPr>
                <w:rFonts w:ascii="Times New Roman" w:hAnsi="Times New Roman" w:cs="Times New Roman"/>
                <w:u w:val="single"/>
              </w:rPr>
              <w:t>платформе</w:t>
            </w:r>
            <w:r w:rsidR="00456788" w:rsidRPr="00456788">
              <w:rPr>
                <w:rFonts w:ascii="Times New Roman" w:hAnsi="Times New Roman" w:cs="Times New Roman"/>
                <w:u w:val="single"/>
                <w:lang w:val="en-US"/>
              </w:rPr>
              <w:t xml:space="preserve"> </w:t>
            </w:r>
            <w:proofErr w:type="gramStart"/>
            <w:r w:rsidR="00456788" w:rsidRPr="00456788">
              <w:rPr>
                <w:rFonts w:ascii="Times New Roman" w:hAnsi="Times New Roman" w:cs="Times New Roman"/>
                <w:u w:val="single"/>
                <w:lang w:val="en-US"/>
              </w:rPr>
              <w:t>achizitii.md .</w:t>
            </w:r>
            <w:proofErr w:type="gramEnd"/>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7. Tipul autorităţii contractante şi obiectul principal de activitate (dacă este cazul, menţiunea că autoritatea contractantă este o autoritate centrală de achiziţie sau că achiziţia implică o altă formă de achiziţie comună):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w:t>
            </w:r>
            <w:r w:rsidR="00456788">
              <w:rPr>
                <w:rFonts w:ascii="Times New Roman" w:eastAsia="Times New Roman" w:hAnsi="Times New Roman" w:cs="Times New Roman"/>
                <w:lang w:val="en-US" w:eastAsia="ru-RU"/>
              </w:rPr>
              <w:t>_____________</w:t>
            </w:r>
            <w:r w:rsidR="00456788" w:rsidRPr="008568BF">
              <w:rPr>
                <w:lang w:val="en-US"/>
              </w:rPr>
              <w:t xml:space="preserve"> </w:t>
            </w:r>
            <w:r w:rsidR="00456788" w:rsidRPr="008568BF">
              <w:rPr>
                <w:rFonts w:ascii="Times New Roman" w:hAnsi="Times New Roman" w:cs="Times New Roman"/>
                <w:u w:val="single"/>
                <w:lang w:val="en-US"/>
              </w:rPr>
              <w:t>Înterprinderea de stat</w:t>
            </w:r>
            <w:r w:rsidR="00456788">
              <w:rPr>
                <w:rFonts w:ascii="Times New Roman" w:eastAsia="Times New Roman" w:hAnsi="Times New Roman" w:cs="Times New Roman"/>
                <w:lang w:val="en-US" w:eastAsia="ru-RU"/>
              </w:rPr>
              <w:t xml:space="preserve"> 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8. Cumpărătorul invită operatorii economici interesaţi, care îi pot satisface necesităţile, să participe la procedura de achiziţie privind livrarea/prestarea următoarelor bunuri/servicii: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7F40B6" w:rsidRPr="00F0756A" w:rsidTr="00472ADE">
        <w:trPr>
          <w:jc w:val="center"/>
        </w:trPr>
        <w:tc>
          <w:tcPr>
            <w:tcW w:w="9689" w:type="dxa"/>
            <w:gridSpan w:val="8"/>
            <w:tcBorders>
              <w:top w:val="nil"/>
              <w:left w:val="nil"/>
              <w:bottom w:val="single" w:sz="6" w:space="0" w:color="000000"/>
              <w:right w:val="nil"/>
            </w:tcBorders>
            <w:tcMar>
              <w:top w:w="24" w:type="dxa"/>
              <w:left w:w="48" w:type="dxa"/>
              <w:bottom w:w="24" w:type="dxa"/>
              <w:right w:w="48" w:type="dxa"/>
            </w:tcMar>
          </w:tcPr>
          <w:p w:rsidR="007F40B6" w:rsidRDefault="007F40B6" w:rsidP="000367EE">
            <w:pPr>
              <w:spacing w:after="0" w:line="240" w:lineRule="auto"/>
              <w:jc w:val="right"/>
              <w:rPr>
                <w:rFonts w:ascii="Times New Roman" w:eastAsia="Times New Roman" w:hAnsi="Times New Roman" w:cs="Times New Roman"/>
                <w:lang w:val="en-US" w:eastAsia="ru-RU"/>
              </w:rPr>
            </w:pPr>
          </w:p>
          <w:p w:rsidR="007F40B6" w:rsidRPr="002B670C" w:rsidRDefault="007F40B6" w:rsidP="000367EE">
            <w:pPr>
              <w:spacing w:after="0" w:line="240" w:lineRule="auto"/>
              <w:jc w:val="right"/>
              <w:rPr>
                <w:rFonts w:ascii="Times New Roman" w:eastAsia="Times New Roman" w:hAnsi="Times New Roman" w:cs="Times New Roman"/>
                <w:lang w:val="en-US" w:eastAsia="ru-RU"/>
              </w:rPr>
            </w:pPr>
          </w:p>
        </w:tc>
      </w:tr>
      <w:tr w:rsidR="000367EE" w:rsidRPr="00F0756A" w:rsidTr="00F825F4">
        <w:trPr>
          <w:jc w:val="center"/>
        </w:trPr>
        <w:tc>
          <w:tcPr>
            <w:tcW w:w="56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Nr.</w:t>
            </w:r>
            <w:r w:rsidRPr="000367EE">
              <w:rPr>
                <w:rFonts w:ascii="Times New Roman" w:eastAsia="Times New Roman" w:hAnsi="Times New Roman" w:cs="Times New Roman"/>
                <w:b/>
                <w:bCs/>
                <w:lang w:eastAsia="ru-RU"/>
              </w:rPr>
              <w:br/>
              <w:t>d/o</w:t>
            </w:r>
          </w:p>
        </w:tc>
        <w:tc>
          <w:tcPr>
            <w:tcW w:w="105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Cod</w:t>
            </w:r>
            <w:r w:rsidRPr="000367EE">
              <w:rPr>
                <w:rFonts w:ascii="Times New Roman" w:eastAsia="Times New Roman" w:hAnsi="Times New Roman" w:cs="Times New Roman"/>
                <w:b/>
                <w:bCs/>
                <w:lang w:eastAsia="ru-RU"/>
              </w:rPr>
              <w:br/>
              <w:t>CPV</w:t>
            </w:r>
          </w:p>
        </w:tc>
        <w:tc>
          <w:tcPr>
            <w:tcW w:w="1922"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Denumirea</w:t>
            </w:r>
            <w:r w:rsidRPr="000367EE">
              <w:rPr>
                <w:rFonts w:ascii="Times New Roman" w:eastAsia="Times New Roman" w:hAnsi="Times New Roman" w:cs="Times New Roman"/>
                <w:b/>
                <w:bCs/>
                <w:lang w:eastAsia="ru-RU"/>
              </w:rPr>
              <w:br/>
              <w:t>bunurilor/serviciilor</w:t>
            </w:r>
          </w:p>
        </w:tc>
        <w:tc>
          <w:tcPr>
            <w:tcW w:w="623" w:type="dxa"/>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Unitatea de</w:t>
            </w:r>
            <w:r w:rsidRPr="000367EE">
              <w:rPr>
                <w:rFonts w:ascii="Times New Roman" w:eastAsia="Times New Roman" w:hAnsi="Times New Roman" w:cs="Times New Roman"/>
                <w:b/>
                <w:bCs/>
                <w:lang w:eastAsia="ru-RU"/>
              </w:rPr>
              <w:br/>
              <w:t>măsură</w:t>
            </w:r>
          </w:p>
        </w:tc>
        <w:tc>
          <w:tcPr>
            <w:tcW w:w="37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Cantitatea</w:t>
            </w:r>
          </w:p>
        </w:tc>
        <w:tc>
          <w:tcPr>
            <w:tcW w:w="425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Specificarea tehnică deplină solicitată, Standarde de referinţă</w:t>
            </w:r>
          </w:p>
        </w:tc>
        <w:tc>
          <w:tcPr>
            <w:tcW w:w="900"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Valoarea estimată</w:t>
            </w:r>
            <w:r w:rsidRPr="002B670C">
              <w:rPr>
                <w:rFonts w:ascii="Times New Roman" w:eastAsia="Times New Roman" w:hAnsi="Times New Roman" w:cs="Times New Roman"/>
                <w:lang w:val="en-US" w:eastAsia="ru-RU"/>
              </w:rPr>
              <w:t xml:space="preserve"> (se va indica pentru fiecare lot în parte)</w:t>
            </w:r>
          </w:p>
        </w:tc>
      </w:tr>
      <w:tr w:rsidR="000367EE" w:rsidRPr="000367EE" w:rsidTr="00F825F4">
        <w:trPr>
          <w:jc w:val="center"/>
        </w:trPr>
        <w:tc>
          <w:tcPr>
            <w:tcW w:w="5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p>
        </w:tc>
        <w:tc>
          <w:tcPr>
            <w:tcW w:w="10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sz w:val="20"/>
                <w:szCs w:val="20"/>
                <w:lang w:val="en-US" w:eastAsia="ru-RU"/>
              </w:rPr>
            </w:pPr>
          </w:p>
        </w:tc>
        <w:tc>
          <w:tcPr>
            <w:tcW w:w="192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063AC">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Lotul 1</w:t>
            </w:r>
            <w:r w:rsidR="00F4037E" w:rsidRPr="00F4037E">
              <w:rPr>
                <w:rFonts w:ascii="Times New Roman" w:eastAsia="Times New Roman" w:hAnsi="Times New Roman" w:cs="Times New Roman"/>
                <w:b/>
                <w:lang w:eastAsia="ru-RU"/>
              </w:rPr>
              <w:t xml:space="preserve"> </w:t>
            </w:r>
          </w:p>
        </w:tc>
        <w:tc>
          <w:tcPr>
            <w:tcW w:w="62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3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42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90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063AC" w:rsidP="000367EE">
            <w:pPr>
              <w:spacing w:after="0" w:line="240" w:lineRule="auto"/>
              <w:rPr>
                <w:rFonts w:ascii="Times New Roman" w:eastAsia="Times New Roman" w:hAnsi="Times New Roman" w:cs="Times New Roman"/>
                <w:sz w:val="20"/>
                <w:szCs w:val="20"/>
                <w:lang w:eastAsia="ru-RU"/>
              </w:rPr>
            </w:pPr>
            <w:r w:rsidRPr="000063AC">
              <w:rPr>
                <w:rFonts w:ascii="Times New Roman" w:eastAsia="Times New Roman" w:hAnsi="Times New Roman" w:cs="Times New Roman"/>
                <w:sz w:val="24"/>
                <w:szCs w:val="24"/>
                <w:lang w:eastAsia="ru-RU"/>
              </w:rPr>
              <w:t>366667леев</w:t>
            </w:r>
          </w:p>
        </w:tc>
      </w:tr>
      <w:tr w:rsidR="000063AC" w:rsidRPr="000367EE" w:rsidTr="00F825F4">
        <w:trPr>
          <w:jc w:val="center"/>
        </w:trPr>
        <w:tc>
          <w:tcPr>
            <w:tcW w:w="56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rsidR="000063AC" w:rsidRPr="00F4037E" w:rsidRDefault="000063AC" w:rsidP="000063AC">
            <w:pPr>
              <w:jc w:val="center"/>
              <w:rPr>
                <w:rFonts w:ascii="Times New Roman" w:hAnsi="Times New Roman" w:cs="Times New Roman"/>
              </w:rPr>
            </w:pPr>
            <w:r w:rsidRPr="00F4037E">
              <w:rPr>
                <w:rFonts w:ascii="Times New Roman" w:hAnsi="Times New Roman" w:cs="Times New Roman"/>
              </w:rPr>
              <w:t>1</w:t>
            </w:r>
          </w:p>
        </w:tc>
        <w:tc>
          <w:tcPr>
            <w:tcW w:w="1053"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rsidR="000063AC" w:rsidRPr="000063AC" w:rsidRDefault="00F0756A" w:rsidP="000063AC">
            <w:pPr>
              <w:jc w:val="center"/>
              <w:rPr>
                <w:rFonts w:ascii="Times New Roman" w:hAnsi="Times New Roman" w:cs="Times New Roman"/>
              </w:rPr>
            </w:pPr>
            <w:r w:rsidRPr="00F0756A">
              <w:rPr>
                <w:rFonts w:ascii="Calibri" w:eastAsia="Calibri" w:hAnsi="Calibri" w:cs="Times New Roman"/>
              </w:rPr>
              <w:t>48900000-7</w:t>
            </w:r>
          </w:p>
        </w:tc>
        <w:tc>
          <w:tcPr>
            <w:tcW w:w="192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rsidR="000063AC" w:rsidRPr="000063AC" w:rsidRDefault="000063AC" w:rsidP="000063AC">
            <w:pPr>
              <w:rPr>
                <w:rFonts w:ascii="Times New Roman" w:eastAsia="Calibri" w:hAnsi="Times New Roman" w:cs="Times New Roman"/>
              </w:rPr>
            </w:pPr>
            <w:r w:rsidRPr="000063AC">
              <w:rPr>
                <w:rFonts w:ascii="Times New Roman" w:eastAsia="Calibri" w:hAnsi="Times New Roman" w:cs="Times New Roman"/>
              </w:rPr>
              <w:t xml:space="preserve"> Разработка Платформы по </w:t>
            </w:r>
            <w:r w:rsidRPr="000063AC">
              <w:rPr>
                <w:rFonts w:ascii="Times New Roman" w:eastAsia="Calibri" w:hAnsi="Times New Roman" w:cs="Times New Roman"/>
              </w:rPr>
              <w:lastRenderedPageBreak/>
              <w:t>изучению гагаузского языка</w:t>
            </w:r>
          </w:p>
          <w:p w:rsidR="000063AC" w:rsidRPr="000063AC" w:rsidRDefault="000063AC" w:rsidP="000063AC">
            <w:pPr>
              <w:jc w:val="center"/>
              <w:rPr>
                <w:rFonts w:ascii="Times New Roman" w:hAnsi="Times New Roman" w:cs="Times New Roman"/>
              </w:rPr>
            </w:pPr>
          </w:p>
        </w:tc>
        <w:tc>
          <w:tcPr>
            <w:tcW w:w="623" w:type="dxa"/>
            <w:tcBorders>
              <w:top w:val="single" w:sz="4" w:space="0" w:color="auto"/>
              <w:left w:val="single" w:sz="4" w:space="0" w:color="auto"/>
              <w:bottom w:val="single" w:sz="4" w:space="0" w:color="auto"/>
            </w:tcBorders>
            <w:shd w:val="clear" w:color="auto" w:fill="auto"/>
            <w:tcMar>
              <w:top w:w="24" w:type="dxa"/>
              <w:left w:w="48" w:type="dxa"/>
              <w:bottom w:w="24" w:type="dxa"/>
              <w:right w:w="48" w:type="dxa"/>
            </w:tcMar>
            <w:vAlign w:val="center"/>
          </w:tcPr>
          <w:p w:rsidR="000063AC" w:rsidRPr="000063AC" w:rsidRDefault="000063AC" w:rsidP="000063AC">
            <w:pPr>
              <w:rPr>
                <w:rFonts w:ascii="Times New Roman" w:hAnsi="Times New Roman" w:cs="Times New Roman"/>
              </w:rPr>
            </w:pPr>
            <w:r w:rsidRPr="000063AC">
              <w:rPr>
                <w:rFonts w:ascii="Times New Roman" w:hAnsi="Times New Roman" w:cs="Times New Roman"/>
              </w:rPr>
              <w:lastRenderedPageBreak/>
              <w:t>программа</w:t>
            </w:r>
          </w:p>
        </w:tc>
        <w:tc>
          <w:tcPr>
            <w:tcW w:w="370"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rsidR="000063AC" w:rsidRPr="000063AC" w:rsidRDefault="000063AC" w:rsidP="000063AC">
            <w:pPr>
              <w:jc w:val="center"/>
              <w:rPr>
                <w:rFonts w:ascii="Times New Roman" w:hAnsi="Times New Roman" w:cs="Times New Roman"/>
              </w:rPr>
            </w:pPr>
            <w:r w:rsidRPr="000063AC">
              <w:rPr>
                <w:rFonts w:ascii="Times New Roman" w:eastAsia="Calibri" w:hAnsi="Times New Roman" w:cs="Times New Roman"/>
              </w:rPr>
              <w:t>1</w:t>
            </w:r>
          </w:p>
        </w:tc>
        <w:tc>
          <w:tcPr>
            <w:tcW w:w="425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b/>
                <w:sz w:val="20"/>
                <w:szCs w:val="20"/>
                <w:lang w:val="ru" w:eastAsia="ru-RU"/>
              </w:rPr>
              <w:t>Общие требования в отношении базовой технической платформы</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b/>
                <w:sz w:val="20"/>
                <w:szCs w:val="20"/>
                <w:lang w:val="ru" w:eastAsia="ru-RU"/>
              </w:rPr>
              <w:t xml:space="preserve">Система управления контентом </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lastRenderedPageBreak/>
              <w:t xml:space="preserve">- Разработать собственную систему управления </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Метод распространения: бесплатный публичный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Автор: общедоступно</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Основной язык программирования: JS (React, Node.js)</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Поддерживаемые базы данных: MySQL/</w:t>
            </w:r>
            <w:r w:rsidRPr="000063AC">
              <w:rPr>
                <w:rFonts w:ascii="Times New Roman" w:eastAsia="Arial" w:hAnsi="Times New Roman" w:cs="Times New Roman"/>
                <w:color w:val="333333"/>
                <w:sz w:val="20"/>
                <w:szCs w:val="20"/>
                <w:highlight w:val="white"/>
                <w:lang w:val="ru" w:eastAsia="ru-RU"/>
              </w:rPr>
              <w:t>PostgreSQL</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Соблюдение и следование рекомендациям: W3C</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Тип лицензирования: GNU GPL</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eastAsia="ru-RU"/>
              </w:rPr>
              <w:t>К</w:t>
            </w:r>
            <w:r w:rsidRPr="000063AC">
              <w:rPr>
                <w:rFonts w:ascii="Times New Roman" w:eastAsia="Arial" w:hAnsi="Times New Roman" w:cs="Times New Roman"/>
                <w:b/>
                <w:sz w:val="20"/>
                <w:szCs w:val="20"/>
                <w:lang w:val="ru" w:eastAsia="ru-RU"/>
              </w:rPr>
              <w:t>онкретные технические параметры, требуемые от</w:t>
            </w:r>
            <w:r w:rsidRPr="000063AC">
              <w:rPr>
                <w:rFonts w:ascii="Times New Roman" w:eastAsia="Arial" w:hAnsi="Times New Roman" w:cs="Times New Roman"/>
                <w:b/>
                <w:sz w:val="20"/>
                <w:szCs w:val="20"/>
                <w:lang w:eastAsia="ru-RU"/>
              </w:rPr>
              <w:t xml:space="preserve"> </w:t>
            </w:r>
            <w:r w:rsidRPr="000063AC">
              <w:rPr>
                <w:rFonts w:ascii="Times New Roman" w:eastAsia="Arial" w:hAnsi="Times New Roman" w:cs="Times New Roman"/>
                <w:b/>
                <w:sz w:val="20"/>
                <w:szCs w:val="20"/>
                <w:lang w:val="ru" w:eastAsia="ru-RU"/>
              </w:rPr>
              <w:t xml:space="preserve">Системы управления </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Наличие WYSIWYG-редактора контента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Система управления пользователями: наличие нескольких типов пользователей, ролей и уровней доступа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Возможность управления метаданными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Возможность управления мультимедийными файлами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Наличие инструментов управления SEO</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Наличие базовой аналитики данных</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Поддержка обновлений системы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Наличие модулей внутреннего поиска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Многоязыковая поддержка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Документация: доступная основная общедоступная и дополнительная документация, характерная для проекта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Наличие средств резервного копирования и восстановления</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sz w:val="20"/>
                <w:szCs w:val="20"/>
                <w:lang w:val="ru" w:eastAsia="ru-RU"/>
              </w:rPr>
              <w:t xml:space="preserve">-Многоуровневый доступ </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Запрещенные системы управления контентом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Запрещено использовать готовые CMS.</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-Не рекомендуются к использованию в проекте следующие языки : C++ , C#, Python, PHP </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Общие требования к разработке онлайн учебных модулей - электронное обучение</w:t>
            </w:r>
            <w:r w:rsidRPr="000063AC">
              <w:rPr>
                <w:rFonts w:ascii="Times New Roman" w:eastAsia="Arial" w:hAnsi="Times New Roman" w:cs="Times New Roman"/>
                <w:b/>
                <w:sz w:val="20"/>
                <w:szCs w:val="20"/>
                <w:lang w:eastAsia="ru-RU"/>
              </w:rPr>
              <w:t xml:space="preserve"> </w:t>
            </w:r>
            <w:r w:rsidRPr="000063AC">
              <w:rPr>
                <w:rFonts w:ascii="Times New Roman" w:eastAsia="Arial" w:hAnsi="Times New Roman" w:cs="Times New Roman"/>
                <w:b/>
                <w:sz w:val="20"/>
                <w:szCs w:val="20"/>
                <w:lang w:val="ru" w:eastAsia="ru-RU"/>
              </w:rPr>
              <w:t>(LMS)</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Разработать собственную LMS и связать с системой управления платформы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Способ распространения: бесплатный публичный или коммерческий, без повторяющейся подписки</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обязательный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Автор: государственный или коммерческий</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Языки программирования, базы данных, фреймворки, библиотеки и другое</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b/>
                <w:sz w:val="20"/>
                <w:szCs w:val="20"/>
                <w:lang w:val="ru" w:eastAsia="ru-RU"/>
              </w:rPr>
              <w:t>технические рекомендации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Исходя из требования использовать решения с открытым исходным кодом, использование разработки платформы из следующих элементов, таких как:</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lastRenderedPageBreak/>
              <w:t xml:space="preserve">- Программирование "Сайт клиента: html, JavaScript, css, </w:t>
            </w:r>
          </w:p>
          <w:p w:rsidR="000063AC" w:rsidRPr="000063AC" w:rsidRDefault="000063AC" w:rsidP="000063AC">
            <w:pPr>
              <w:spacing w:after="0" w:line="276" w:lineRule="auto"/>
              <w:rPr>
                <w:rFonts w:ascii="Times New Roman" w:eastAsia="Arial" w:hAnsi="Times New Roman" w:cs="Times New Roman"/>
                <w:sz w:val="20"/>
                <w:szCs w:val="20"/>
                <w:lang w:val="en-US" w:eastAsia="ru-RU"/>
              </w:rPr>
            </w:pPr>
            <w:r w:rsidRPr="000063AC">
              <w:rPr>
                <w:rFonts w:ascii="Times New Roman" w:eastAsia="Arial" w:hAnsi="Times New Roman" w:cs="Times New Roman"/>
                <w:sz w:val="20"/>
                <w:szCs w:val="20"/>
                <w:lang w:val="en-US" w:eastAsia="ru-RU"/>
              </w:rPr>
              <w:t xml:space="preserve">- </w:t>
            </w:r>
            <w:r w:rsidRPr="000063AC">
              <w:rPr>
                <w:rFonts w:ascii="Times New Roman" w:eastAsia="Arial" w:hAnsi="Times New Roman" w:cs="Times New Roman"/>
                <w:sz w:val="20"/>
                <w:szCs w:val="20"/>
                <w:lang w:val="ru" w:eastAsia="ru-RU"/>
              </w:rPr>
              <w:t>Библиотеки</w:t>
            </w:r>
            <w:r w:rsidRPr="000063AC">
              <w:rPr>
                <w:rFonts w:ascii="Times New Roman" w:eastAsia="Arial" w:hAnsi="Times New Roman" w:cs="Times New Roman"/>
                <w:sz w:val="20"/>
                <w:szCs w:val="20"/>
                <w:lang w:val="en-US" w:eastAsia="ru-RU"/>
              </w:rPr>
              <w:t xml:space="preserve"> - React, D3.js, Bootstrap, Node.js, Leaflet.js, Open layers, aMcharts</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Услуги по интеграции интерактивных карт - Open Street Map, Google Maps</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sz w:val="20"/>
                <w:szCs w:val="20"/>
                <w:lang w:val="ru" w:eastAsia="ru-RU"/>
              </w:rPr>
              <w:t>- Допускаются и другие решения с соответствующей аргументацией их использования.</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Запрещенные - старые технологии и практики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Flash</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ActiveX</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Java-апплеты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Навигация по гамбургеру в интерфейсе рабочего стола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Ненужные окна и всплывающие окна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Использование изображений вместо текста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Использование кнопок с изображениями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Медиаконтент с навязчивыми настройками автовоспроизведения, не предусмотрены элементы управления </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Поддержка браузеров</w:t>
            </w:r>
            <w:r w:rsidRPr="000063AC">
              <w:rPr>
                <w:rFonts w:ascii="Times New Roman" w:eastAsia="Arial" w:hAnsi="Times New Roman" w:cs="Times New Roman"/>
                <w:b/>
                <w:sz w:val="20"/>
                <w:szCs w:val="20"/>
                <w:lang w:val="ru" w:eastAsia="ru-RU"/>
              </w:rPr>
              <w:br/>
            </w:r>
            <w:r w:rsidRPr="000063AC">
              <w:rPr>
                <w:rFonts w:ascii="Times New Roman" w:eastAsia="Arial" w:hAnsi="Times New Roman" w:cs="Times New Roman"/>
                <w:sz w:val="20"/>
                <w:szCs w:val="20"/>
                <w:lang w:val="ru" w:eastAsia="ru-RU"/>
              </w:rPr>
              <w:t>Для обеспечения высокого уровня совместимости, необходимо обеспечить совместимость и выполнение тестов в текущих (на момент запуска) версиях основных браузеров доступных в самых популярных операционных системах (Microsoft Windows, MacOS, Linux) а именно:</w:t>
            </w:r>
          </w:p>
          <w:p w:rsidR="000063AC" w:rsidRPr="000063AC" w:rsidRDefault="000063AC" w:rsidP="000063AC">
            <w:pPr>
              <w:spacing w:after="0" w:line="276" w:lineRule="auto"/>
              <w:rPr>
                <w:rFonts w:ascii="Times New Roman" w:eastAsia="Arial" w:hAnsi="Times New Roman" w:cs="Times New Roman"/>
                <w:sz w:val="20"/>
                <w:szCs w:val="20"/>
                <w:lang w:val="en-US" w:eastAsia="ru-RU"/>
              </w:rPr>
            </w:pPr>
            <w:r w:rsidRPr="000063AC">
              <w:rPr>
                <w:rFonts w:ascii="Times New Roman" w:eastAsia="Arial" w:hAnsi="Times New Roman" w:cs="Times New Roman"/>
                <w:sz w:val="20"/>
                <w:szCs w:val="20"/>
                <w:lang w:val="en-US" w:eastAsia="ru-RU"/>
              </w:rPr>
              <w:t>- Google Chrome</w:t>
            </w:r>
          </w:p>
          <w:p w:rsidR="000063AC" w:rsidRPr="000063AC" w:rsidRDefault="000063AC" w:rsidP="000063AC">
            <w:pPr>
              <w:spacing w:after="0" w:line="276" w:lineRule="auto"/>
              <w:rPr>
                <w:rFonts w:ascii="Times New Roman" w:eastAsia="Arial" w:hAnsi="Times New Roman" w:cs="Times New Roman"/>
                <w:sz w:val="20"/>
                <w:szCs w:val="20"/>
                <w:lang w:val="en-US" w:eastAsia="ru-RU"/>
              </w:rPr>
            </w:pPr>
            <w:r w:rsidRPr="000063AC">
              <w:rPr>
                <w:rFonts w:ascii="Times New Roman" w:eastAsia="Arial" w:hAnsi="Times New Roman" w:cs="Times New Roman"/>
                <w:sz w:val="20"/>
                <w:szCs w:val="20"/>
                <w:lang w:val="en-US" w:eastAsia="ru-RU"/>
              </w:rPr>
              <w:t>- Microsoft Edge</w:t>
            </w:r>
          </w:p>
          <w:p w:rsidR="000063AC" w:rsidRPr="000063AC" w:rsidRDefault="000063AC" w:rsidP="000063AC">
            <w:pPr>
              <w:spacing w:after="0" w:line="276" w:lineRule="auto"/>
              <w:rPr>
                <w:rFonts w:ascii="Times New Roman" w:eastAsia="Arial" w:hAnsi="Times New Roman" w:cs="Times New Roman"/>
                <w:sz w:val="20"/>
                <w:szCs w:val="20"/>
                <w:lang w:val="en-US" w:eastAsia="ru-RU"/>
              </w:rPr>
            </w:pPr>
            <w:r w:rsidRPr="000063AC">
              <w:rPr>
                <w:rFonts w:ascii="Times New Roman" w:eastAsia="Arial" w:hAnsi="Times New Roman" w:cs="Times New Roman"/>
                <w:sz w:val="20"/>
                <w:szCs w:val="20"/>
                <w:lang w:val="en-US" w:eastAsia="ru-RU"/>
              </w:rPr>
              <w:t>- Mozilla Firefox</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Safari</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tr-TR" w:eastAsia="ru-RU"/>
              </w:rPr>
              <w:t xml:space="preserve">- </w:t>
            </w:r>
            <w:r w:rsidRPr="000063AC">
              <w:rPr>
                <w:rFonts w:ascii="Times New Roman" w:eastAsia="Arial" w:hAnsi="Times New Roman" w:cs="Times New Roman"/>
                <w:sz w:val="20"/>
                <w:szCs w:val="20"/>
                <w:lang w:val="ru" w:eastAsia="ru-RU"/>
              </w:rPr>
              <w:t>браузеры, доступные на мобильных платформах android и iOS, которые предустановлены на системном уровне.</w:t>
            </w:r>
          </w:p>
          <w:p w:rsidR="000063AC" w:rsidRPr="000063AC" w:rsidRDefault="000063AC" w:rsidP="000063AC">
            <w:pPr>
              <w:spacing w:after="0" w:line="276" w:lineRule="auto"/>
              <w:rPr>
                <w:rFonts w:ascii="Times New Roman" w:eastAsia="Arial" w:hAnsi="Times New Roman" w:cs="Times New Roman"/>
                <w:sz w:val="20"/>
                <w:szCs w:val="20"/>
                <w:lang w:eastAsia="ru-RU"/>
              </w:rPr>
            </w:pPr>
            <w:r w:rsidRPr="000063AC">
              <w:rPr>
                <w:rFonts w:ascii="Times New Roman" w:eastAsia="Arial" w:hAnsi="Times New Roman" w:cs="Times New Roman"/>
                <w:sz w:val="20"/>
                <w:szCs w:val="20"/>
                <w:lang w:val="ru" w:eastAsia="ru-RU"/>
              </w:rPr>
              <w:t>операционная</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система</w:t>
            </w:r>
            <w:r w:rsidRPr="000063AC">
              <w:rPr>
                <w:rFonts w:ascii="Times New Roman" w:eastAsia="Arial" w:hAnsi="Times New Roman" w:cs="Times New Roman"/>
                <w:sz w:val="20"/>
                <w:szCs w:val="20"/>
                <w:lang w:eastAsia="ru-RU"/>
              </w:rPr>
              <w:t>:</w:t>
            </w:r>
          </w:p>
          <w:p w:rsidR="000063AC" w:rsidRPr="000063AC" w:rsidRDefault="000063AC" w:rsidP="000063AC">
            <w:pPr>
              <w:spacing w:after="0" w:line="276" w:lineRule="auto"/>
              <w:rPr>
                <w:rFonts w:ascii="Times New Roman" w:eastAsia="Arial" w:hAnsi="Times New Roman" w:cs="Times New Roman"/>
                <w:sz w:val="20"/>
                <w:szCs w:val="20"/>
                <w:lang w:eastAsia="ru-RU"/>
              </w:rPr>
            </w:pP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en-US" w:eastAsia="ru-RU"/>
              </w:rPr>
              <w:t>Google</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en-US" w:eastAsia="ru-RU"/>
              </w:rPr>
              <w:t>Chrome</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en-US" w:eastAsia="ru-RU"/>
              </w:rPr>
              <w:t>mobile</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en-US" w:eastAsia="ru-RU"/>
              </w:rPr>
              <w:t>Mobile</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en-US" w:eastAsia="ru-RU"/>
              </w:rPr>
              <w:t>Safari</w:t>
            </w:r>
            <w:r w:rsidRPr="000063AC">
              <w:rPr>
                <w:rFonts w:ascii="Times New Roman" w:eastAsia="Arial" w:hAnsi="Times New Roman" w:cs="Times New Roman"/>
                <w:sz w:val="20"/>
                <w:szCs w:val="20"/>
                <w:lang w:eastAsia="ru-RU"/>
              </w:rPr>
              <w:br/>
            </w:r>
            <w:r w:rsidRPr="000063AC">
              <w:rPr>
                <w:rFonts w:ascii="Times New Roman" w:eastAsia="Arial" w:hAnsi="Times New Roman" w:cs="Times New Roman"/>
                <w:b/>
                <w:sz w:val="20"/>
                <w:szCs w:val="20"/>
                <w:lang w:val="ru" w:eastAsia="ru-RU"/>
              </w:rPr>
              <w:t>Поддержка устаревших или альтернативных браузеров</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Не обязательно обеспечивать поддержку устаревших браузеров. В то же время важно предоставить дружественную информацию </w:t>
            </w:r>
            <w:proofErr w:type="gramStart"/>
            <w:r w:rsidRPr="000063AC">
              <w:rPr>
                <w:rFonts w:ascii="Times New Roman" w:eastAsia="Arial" w:hAnsi="Times New Roman" w:cs="Times New Roman"/>
                <w:sz w:val="20"/>
                <w:szCs w:val="20"/>
                <w:lang w:val="ru" w:eastAsia="ru-RU"/>
              </w:rPr>
              <w:t>для</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пользователям</w:t>
            </w:r>
            <w:proofErr w:type="gramEnd"/>
            <w:r w:rsidRPr="000063AC">
              <w:rPr>
                <w:rFonts w:ascii="Times New Roman" w:eastAsia="Arial" w:hAnsi="Times New Roman" w:cs="Times New Roman"/>
                <w:sz w:val="20"/>
                <w:szCs w:val="20"/>
                <w:lang w:val="ru" w:eastAsia="ru-RU"/>
              </w:rPr>
              <w:t xml:space="preserve"> об обнаружении использования устаревших браузеров и рекомендации</w:t>
            </w:r>
            <w:r w:rsidRPr="000063AC">
              <w:rPr>
                <w:rFonts w:ascii="Times New Roman" w:eastAsia="Arial" w:hAnsi="Times New Roman" w:cs="Times New Roman"/>
                <w:sz w:val="20"/>
                <w:szCs w:val="20"/>
                <w:lang w:val="tr-TR" w:eastAsia="ru-RU"/>
              </w:rPr>
              <w:t xml:space="preserve"> </w:t>
            </w:r>
            <w:r w:rsidRPr="000063AC">
              <w:rPr>
                <w:rFonts w:ascii="Times New Roman" w:eastAsia="Arial" w:hAnsi="Times New Roman" w:cs="Times New Roman"/>
                <w:sz w:val="20"/>
                <w:szCs w:val="20"/>
                <w:lang w:val="ru" w:eastAsia="ru-RU"/>
              </w:rPr>
              <w:t>установка и использование текущей версии браузеров для обеспечения совместимости с платформой.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Разработчики платформы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внедрять механизмы для обнаружения</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 xml:space="preserve">браузера на основе </w:t>
            </w:r>
            <w:r w:rsidRPr="000063AC">
              <w:rPr>
                <w:rFonts w:ascii="Times New Roman" w:eastAsia="Arial" w:hAnsi="Times New Roman" w:cs="Times New Roman"/>
                <w:sz w:val="20"/>
                <w:szCs w:val="20"/>
                <w:lang w:val="ru" w:eastAsia="ru-RU"/>
              </w:rPr>
              <w:lastRenderedPageBreak/>
              <w:t>параметров агента пользователя и обеспечение отображения элементов уведомлений.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eastAsia="ru-RU"/>
              </w:rPr>
              <w:t>И</w:t>
            </w:r>
            <w:r w:rsidRPr="000063AC">
              <w:rPr>
                <w:rFonts w:ascii="Times New Roman" w:eastAsia="Arial" w:hAnsi="Times New Roman" w:cs="Times New Roman"/>
                <w:sz w:val="20"/>
                <w:szCs w:val="20"/>
                <w:lang w:val="ru" w:eastAsia="ru-RU"/>
              </w:rPr>
              <w:t>нформационные элементы с высокой степенью наглядности, которые несут в себе рекомендацию по:</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Установке актуальной версии браузера: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Internet explorer - для любой версии будет рекомендовано установить браузер</w:t>
            </w:r>
          </w:p>
          <w:p w:rsidR="000063AC" w:rsidRPr="000063AC" w:rsidRDefault="000063AC" w:rsidP="000063AC">
            <w:pPr>
              <w:spacing w:after="0" w:line="276" w:lineRule="auto"/>
              <w:rPr>
                <w:rFonts w:ascii="Times New Roman" w:eastAsia="Arial" w:hAnsi="Times New Roman" w:cs="Times New Roman"/>
                <w:sz w:val="20"/>
                <w:szCs w:val="20"/>
                <w:lang w:val="en-US" w:eastAsia="ru-RU"/>
              </w:rPr>
            </w:pPr>
            <w:r w:rsidRPr="000063AC">
              <w:rPr>
                <w:rFonts w:ascii="Times New Roman" w:eastAsia="Arial" w:hAnsi="Times New Roman" w:cs="Times New Roman"/>
                <w:sz w:val="20"/>
                <w:szCs w:val="20"/>
                <w:lang w:val="en-US" w:eastAsia="ru-RU"/>
              </w:rPr>
              <w:t xml:space="preserve">Microsoft Edge, Firefox </w:t>
            </w:r>
            <w:r w:rsidRPr="000063AC">
              <w:rPr>
                <w:rFonts w:ascii="Times New Roman" w:eastAsia="Arial" w:hAnsi="Times New Roman" w:cs="Times New Roman"/>
                <w:sz w:val="20"/>
                <w:szCs w:val="20"/>
                <w:lang w:val="ru" w:eastAsia="ru-RU"/>
              </w:rPr>
              <w:t>или</w:t>
            </w:r>
            <w:r w:rsidRPr="000063AC">
              <w:rPr>
                <w:rFonts w:ascii="Times New Roman" w:eastAsia="Arial" w:hAnsi="Times New Roman" w:cs="Times New Roman"/>
                <w:sz w:val="20"/>
                <w:szCs w:val="20"/>
                <w:lang w:val="en-US" w:eastAsia="ru-RU"/>
              </w:rPr>
              <w:t xml:space="preserve"> Google Chrome.</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Firefox - для версий ниже 90 будет рекомендовано установить обновление.</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Safari - для версий ниже 13 будет рекомендовано установить обновление.</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Google Chrome - для версий ниже 99 будет рекомендовано установить обновление.</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Детали развертывания: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Для устаревших браузеров уведомления о необходимости использования современных браузеров, будут отображаются постоянно без возможности скрыть/удалить их.</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Для альтернативных или нишевых браузеров (например, Opera, Яндекс браузер, браузеры операционной системы linux) отобразит рекомендации по использованию браузера с проверенной совместимостью.</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Для альтернативных браузеров пользователям будет предложена возможность</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скрыть/закрыть уведомление о совместимости.</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Требования к дизайну и стилю</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Визуальный стиль платформы будет разработан разработчиком в соответствии с визуальной идентичностью проекта.</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Общие требования</w:t>
            </w:r>
            <w:r w:rsidRPr="000063AC">
              <w:rPr>
                <w:rFonts w:ascii="Times New Roman" w:eastAsia="Arial" w:hAnsi="Times New Roman" w:cs="Times New Roman"/>
                <w:b/>
                <w:sz w:val="20"/>
                <w:szCs w:val="20"/>
                <w:lang w:eastAsia="ru-RU"/>
              </w:rPr>
              <w:t xml:space="preserve"> к оформлению</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Внутренние страницы платформы обеспечат высокую степень узнаваемости и принадлежности проекта, независимо от их типа, расположения и содержания.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Шаблонный дизайн страниц платформы </w:t>
            </w:r>
            <w:r w:rsidRPr="000063AC">
              <w:rPr>
                <w:rFonts w:ascii="Times New Roman" w:eastAsia="Arial" w:hAnsi="Times New Roman" w:cs="Times New Roman"/>
                <w:sz w:val="20"/>
                <w:szCs w:val="20"/>
                <w:lang w:eastAsia="ru-RU"/>
              </w:rPr>
              <w:t>необходимо</w:t>
            </w:r>
            <w:r w:rsidRPr="000063AC">
              <w:rPr>
                <w:rFonts w:ascii="Times New Roman" w:eastAsia="Arial" w:hAnsi="Times New Roman" w:cs="Times New Roman"/>
                <w:sz w:val="20"/>
                <w:szCs w:val="20"/>
                <w:lang w:val="ru" w:eastAsia="ru-RU"/>
              </w:rPr>
              <w:t xml:space="preserve"> разработа</w:t>
            </w:r>
            <w:r w:rsidRPr="000063AC">
              <w:rPr>
                <w:rFonts w:ascii="Times New Roman" w:eastAsia="Arial" w:hAnsi="Times New Roman" w:cs="Times New Roman"/>
                <w:sz w:val="20"/>
                <w:szCs w:val="20"/>
                <w:lang w:eastAsia="ru-RU"/>
              </w:rPr>
              <w:t>ть</w:t>
            </w:r>
            <w:r w:rsidRPr="000063AC">
              <w:rPr>
                <w:rFonts w:ascii="Times New Roman" w:eastAsia="Arial" w:hAnsi="Times New Roman" w:cs="Times New Roman"/>
                <w:sz w:val="20"/>
                <w:szCs w:val="20"/>
                <w:lang w:val="ru" w:eastAsia="ru-RU"/>
              </w:rPr>
              <w:t xml:space="preserve"> для резолюций</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1920 x 1080 пикселей (HD) и оптимизирова</w:t>
            </w:r>
            <w:r w:rsidRPr="000063AC">
              <w:rPr>
                <w:rFonts w:ascii="Times New Roman" w:eastAsia="Arial" w:hAnsi="Times New Roman" w:cs="Times New Roman"/>
                <w:sz w:val="20"/>
                <w:szCs w:val="20"/>
                <w:lang w:eastAsia="ru-RU"/>
              </w:rPr>
              <w:t>ть</w:t>
            </w:r>
            <w:r w:rsidRPr="000063AC">
              <w:rPr>
                <w:rFonts w:ascii="Times New Roman" w:eastAsia="Arial" w:hAnsi="Times New Roman" w:cs="Times New Roman"/>
                <w:sz w:val="20"/>
                <w:szCs w:val="20"/>
                <w:lang w:val="ru" w:eastAsia="ru-RU"/>
              </w:rPr>
              <w:t xml:space="preserve"> для адаптации,</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отзывчивая" адаптация с совместимостью для разных размеров экрана.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w:t>
            </w:r>
            <w:r w:rsidRPr="000063AC">
              <w:rPr>
                <w:rFonts w:ascii="Times New Roman" w:eastAsia="Arial" w:hAnsi="Times New Roman" w:cs="Times New Roman"/>
                <w:sz w:val="20"/>
                <w:szCs w:val="20"/>
                <w:lang w:eastAsia="ru-RU"/>
              </w:rPr>
              <w:t>Р</w:t>
            </w:r>
            <w:r w:rsidRPr="000063AC">
              <w:rPr>
                <w:rFonts w:ascii="Times New Roman" w:eastAsia="Arial" w:hAnsi="Times New Roman" w:cs="Times New Roman"/>
                <w:sz w:val="20"/>
                <w:szCs w:val="20"/>
                <w:lang w:val="ru" w:eastAsia="ru-RU"/>
              </w:rPr>
              <w:t>азработа</w:t>
            </w:r>
            <w:r w:rsidRPr="000063AC">
              <w:rPr>
                <w:rFonts w:ascii="Times New Roman" w:eastAsia="Arial" w:hAnsi="Times New Roman" w:cs="Times New Roman"/>
                <w:sz w:val="20"/>
                <w:szCs w:val="20"/>
                <w:lang w:eastAsia="ru-RU"/>
              </w:rPr>
              <w:t>ть</w:t>
            </w:r>
            <w:r w:rsidRPr="000063AC">
              <w:rPr>
                <w:rFonts w:ascii="Times New Roman" w:eastAsia="Arial" w:hAnsi="Times New Roman" w:cs="Times New Roman"/>
                <w:sz w:val="20"/>
                <w:szCs w:val="20"/>
                <w:lang w:val="ru" w:eastAsia="ru-RU"/>
              </w:rPr>
              <w:t xml:space="preserve"> три концепции дизайна, которые будут включать в себя, как минимум дизайн страницы:</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Главная / Страница всех курсов / Страница одного курса / Страница урока / Страница общего содержания. Команда проекта выберет одно из предложенных направлений для детальной разработки макетов страниц платформы и их элементов.</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b/>
                <w:sz w:val="20"/>
                <w:szCs w:val="20"/>
                <w:lang w:val="ru" w:eastAsia="ru-RU"/>
              </w:rPr>
              <w:t>Общие требования к веб-дизайну</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lastRenderedPageBreak/>
              <w:t xml:space="preserve">- Интерфейс страниц платформы </w:t>
            </w:r>
            <w:r w:rsidRPr="000063AC">
              <w:rPr>
                <w:rFonts w:ascii="Times New Roman" w:eastAsia="Arial" w:hAnsi="Times New Roman" w:cs="Times New Roman"/>
                <w:sz w:val="20"/>
                <w:szCs w:val="20"/>
                <w:lang w:eastAsia="ru-RU"/>
              </w:rPr>
              <w:t>должен</w:t>
            </w:r>
            <w:r w:rsidRPr="000063AC">
              <w:rPr>
                <w:rFonts w:ascii="Times New Roman" w:eastAsia="Arial" w:hAnsi="Times New Roman" w:cs="Times New Roman"/>
                <w:sz w:val="20"/>
                <w:szCs w:val="20"/>
                <w:lang w:val="ru" w:eastAsia="ru-RU"/>
              </w:rPr>
              <w:t xml:space="preserve"> соответствовать передовым практикам, рекомендациям и методам дизайна.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Методы и рекомендации по проектированию, специфичные для Web 2.0.</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Визуальное расположение, графика и элементы страниц </w:t>
            </w:r>
            <w:r w:rsidRPr="000063AC">
              <w:rPr>
                <w:rFonts w:ascii="Times New Roman" w:eastAsia="Arial" w:hAnsi="Times New Roman" w:cs="Times New Roman"/>
                <w:sz w:val="20"/>
                <w:szCs w:val="20"/>
                <w:lang w:eastAsia="ru-RU"/>
              </w:rPr>
              <w:t>необходимо</w:t>
            </w:r>
            <w:r w:rsidRPr="000063AC">
              <w:rPr>
                <w:rFonts w:ascii="Times New Roman" w:eastAsia="Arial" w:hAnsi="Times New Roman" w:cs="Times New Roman"/>
                <w:sz w:val="20"/>
                <w:szCs w:val="20"/>
                <w:lang w:val="ru" w:eastAsia="ru-RU"/>
              </w:rPr>
              <w:t xml:space="preserve"> оптимизирова</w:t>
            </w:r>
            <w:r w:rsidRPr="000063AC">
              <w:rPr>
                <w:rFonts w:ascii="Times New Roman" w:eastAsia="Arial" w:hAnsi="Times New Roman" w:cs="Times New Roman"/>
                <w:sz w:val="20"/>
                <w:szCs w:val="20"/>
                <w:lang w:eastAsia="ru-RU"/>
              </w:rPr>
              <w:t>ть</w:t>
            </w:r>
            <w:r w:rsidRPr="000063AC">
              <w:rPr>
                <w:rFonts w:ascii="Times New Roman" w:eastAsia="Arial" w:hAnsi="Times New Roman" w:cs="Times New Roman"/>
                <w:sz w:val="20"/>
                <w:szCs w:val="20"/>
                <w:lang w:val="ru" w:eastAsia="ru-RU"/>
              </w:rPr>
              <w:t xml:space="preserve"> для загрузки.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Избегать более 8 секунд на страницу, и будет приветствоваться</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внедрение специальных методов оптимизации для увеличения скорости загрузки, которые не обязательно связанные с дизайном.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Использование декоративных элементов сокра</w:t>
            </w:r>
            <w:r w:rsidRPr="000063AC">
              <w:rPr>
                <w:rFonts w:ascii="Times New Roman" w:eastAsia="Arial" w:hAnsi="Times New Roman" w:cs="Times New Roman"/>
                <w:sz w:val="20"/>
                <w:szCs w:val="20"/>
                <w:lang w:eastAsia="ru-RU"/>
              </w:rPr>
              <w:t>тить</w:t>
            </w:r>
            <w:r w:rsidRPr="000063AC">
              <w:rPr>
                <w:rFonts w:ascii="Times New Roman" w:eastAsia="Arial" w:hAnsi="Times New Roman" w:cs="Times New Roman"/>
                <w:sz w:val="20"/>
                <w:szCs w:val="20"/>
                <w:lang w:val="ru" w:eastAsia="ru-RU"/>
              </w:rPr>
              <w:t>, графика будет приниматься по содержанию образовательного  контента, в поддержку коммуникационных и информационных сообщений или в качестве</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элементов общего содержания, будучи исключенными как элемент интерфейса.</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Требования к использованию пиктограмм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Дизайн платформы должен включать иконки в упрощенном стиле, предпочтительно монохромные или до 3 цветов, приветствуется использование :3D стилей, затенения, градиентов.</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иметь небольшой размер файла (до 100 кб).</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соблюдать позиционирование и иерархию размеров на различных страницах платформы.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б</w:t>
            </w:r>
            <w:r w:rsidRPr="000063AC">
              <w:rPr>
                <w:rFonts w:ascii="Times New Roman" w:eastAsia="Arial" w:hAnsi="Times New Roman" w:cs="Times New Roman"/>
                <w:sz w:val="20"/>
                <w:szCs w:val="20"/>
                <w:lang w:eastAsia="ru-RU"/>
              </w:rPr>
              <w:t>ыть</w:t>
            </w:r>
            <w:r w:rsidRPr="000063AC">
              <w:rPr>
                <w:rFonts w:ascii="Times New Roman" w:eastAsia="Arial" w:hAnsi="Times New Roman" w:cs="Times New Roman"/>
                <w:sz w:val="20"/>
                <w:szCs w:val="20"/>
                <w:lang w:val="ru" w:eastAsia="ru-RU"/>
              </w:rPr>
              <w:t xml:space="preserve"> легко узнаваемы и универсальны для различных категорий целевых пользователей.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б</w:t>
            </w:r>
            <w:r w:rsidRPr="000063AC">
              <w:rPr>
                <w:rFonts w:ascii="Times New Roman" w:eastAsia="Arial" w:hAnsi="Times New Roman" w:cs="Times New Roman"/>
                <w:sz w:val="20"/>
                <w:szCs w:val="20"/>
                <w:lang w:eastAsia="ru-RU"/>
              </w:rPr>
              <w:t>ыть</w:t>
            </w:r>
            <w:r w:rsidRPr="000063AC">
              <w:rPr>
                <w:rFonts w:ascii="Times New Roman" w:eastAsia="Arial" w:hAnsi="Times New Roman" w:cs="Times New Roman"/>
                <w:sz w:val="20"/>
                <w:szCs w:val="20"/>
                <w:lang w:val="ru" w:eastAsia="ru-RU"/>
              </w:rPr>
              <w:t xml:space="preserve"> интегрированы в виде шрифтов (насколько это технически возможно) или векторных изображений.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SVG, чтобы избежать потери качества и загружаться быстрее, чем на основе иконок,</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sz w:val="20"/>
                <w:szCs w:val="20"/>
                <w:lang w:val="ru" w:eastAsia="ru-RU"/>
              </w:rPr>
              <w:t>значки на основе растровых изображений.</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Требования к использованию изображений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Платформа должна иметь возможность отображать изображения в следующих форматах: JPG/JPEG, PNG, GIF, SVG, Webp с соблюдением ряда параметров:</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Встроенные изображения будут иметь возможность задавать альтернативные тексты.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Заявка не должна превышать 100 знаков и должна соответствовать следующим требованиям рекомендации https://medium.com/@Velir/5-common-mistakes-</w:t>
            </w:r>
            <w:r w:rsidRPr="000063AC">
              <w:rPr>
                <w:rFonts w:ascii="Times New Roman" w:eastAsia="Arial" w:hAnsi="Times New Roman" w:cs="Times New Roman"/>
                <w:sz w:val="20"/>
                <w:szCs w:val="20"/>
                <w:lang w:val="ru" w:eastAsia="ru-RU"/>
              </w:rPr>
              <w:lastRenderedPageBreak/>
              <w:t>people-make-when-using-alt-tags-and-how-to-avoid-them-58246594f78e</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Фоновые графические элементы в виде цвета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б</w:t>
            </w:r>
            <w:r w:rsidRPr="000063AC">
              <w:rPr>
                <w:rFonts w:ascii="Times New Roman" w:eastAsia="Arial" w:hAnsi="Times New Roman" w:cs="Times New Roman"/>
                <w:sz w:val="20"/>
                <w:szCs w:val="20"/>
                <w:lang w:eastAsia="ru-RU"/>
              </w:rPr>
              <w:t>ыть</w:t>
            </w:r>
            <w:r w:rsidRPr="000063AC">
              <w:rPr>
                <w:rFonts w:ascii="Times New Roman" w:eastAsia="Arial" w:hAnsi="Times New Roman" w:cs="Times New Roman"/>
                <w:sz w:val="20"/>
                <w:szCs w:val="20"/>
                <w:lang w:val="ru" w:eastAsia="ru-RU"/>
              </w:rPr>
              <w:t xml:space="preserve"> интегрированы как</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программный код css в качестве стилей, и никакие изображения не будут использоваться.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Изображения содержимого размером более 1024 кб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будут автоматически изменены по размеру с помощью функции удвоения </w:t>
            </w:r>
            <w:proofErr w:type="gramStart"/>
            <w:r w:rsidRPr="000063AC">
              <w:rPr>
                <w:rFonts w:ascii="Times New Roman" w:eastAsia="Arial" w:hAnsi="Times New Roman" w:cs="Times New Roman"/>
                <w:sz w:val="20"/>
                <w:szCs w:val="20"/>
                <w:lang w:val="ru" w:eastAsia="ru-RU"/>
              </w:rPr>
              <w:t>визуального размера</w:t>
            </w:r>
            <w:proofErr w:type="gramEnd"/>
            <w:r w:rsidRPr="000063AC">
              <w:rPr>
                <w:rFonts w:ascii="Times New Roman" w:eastAsia="Arial" w:hAnsi="Times New Roman" w:cs="Times New Roman"/>
                <w:sz w:val="20"/>
                <w:szCs w:val="20"/>
                <w:lang w:val="ru" w:eastAsia="ru-RU"/>
              </w:rPr>
              <w:t xml:space="preserve"> отображаемого для наглядности.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Визуальное отображение изображений, которые больше по физическому размеру,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буд</w:t>
            </w:r>
            <w:r w:rsidRPr="000063AC">
              <w:rPr>
                <w:rFonts w:ascii="Times New Roman" w:eastAsia="Arial" w:hAnsi="Times New Roman" w:cs="Times New Roman"/>
                <w:sz w:val="20"/>
                <w:szCs w:val="20"/>
                <w:lang w:eastAsia="ru-RU"/>
              </w:rPr>
              <w:t>у</w:t>
            </w:r>
            <w:r w:rsidRPr="000063AC">
              <w:rPr>
                <w:rFonts w:ascii="Times New Roman" w:eastAsia="Arial" w:hAnsi="Times New Roman" w:cs="Times New Roman"/>
                <w:sz w:val="20"/>
                <w:szCs w:val="20"/>
                <w:lang w:val="ru" w:eastAsia="ru-RU"/>
              </w:rPr>
              <w:t>т технически ограничен</w:t>
            </w:r>
            <w:r w:rsidRPr="000063AC">
              <w:rPr>
                <w:rFonts w:ascii="Times New Roman" w:eastAsia="Arial" w:hAnsi="Times New Roman" w:cs="Times New Roman"/>
                <w:sz w:val="20"/>
                <w:szCs w:val="20"/>
                <w:lang w:eastAsia="ru-RU"/>
              </w:rPr>
              <w:t xml:space="preserve">ы </w:t>
            </w:r>
            <w:r w:rsidRPr="000063AC">
              <w:rPr>
                <w:rFonts w:ascii="Times New Roman" w:eastAsia="Arial" w:hAnsi="Times New Roman" w:cs="Times New Roman"/>
                <w:sz w:val="20"/>
                <w:szCs w:val="20"/>
                <w:lang w:val="ru" w:eastAsia="ru-RU"/>
              </w:rPr>
              <w:t>в 2 раза (например, физический размер изображения составляет 12000 x 8000 пикселей, будучи сохраняемы непосредственно с камеры и физически отображаются на экране с разрешением 400 x 300 пикселей.</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Требования к анимации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Допускается, чтобы интерфейс страниц платформы содержал анимацию с использованием элементов HTML</w:t>
            </w:r>
            <w:proofErr w:type="gramStart"/>
            <w:r w:rsidRPr="000063AC">
              <w:rPr>
                <w:rFonts w:ascii="Times New Roman" w:eastAsia="Arial" w:hAnsi="Times New Roman" w:cs="Times New Roman"/>
                <w:sz w:val="20"/>
                <w:szCs w:val="20"/>
                <w:lang w:val="ru" w:eastAsia="ru-RU"/>
              </w:rPr>
              <w:t>5 ,</w:t>
            </w:r>
            <w:proofErr w:type="gramEnd"/>
            <w:r w:rsidRPr="000063AC">
              <w:rPr>
                <w:rFonts w:ascii="Times New Roman" w:eastAsia="Arial" w:hAnsi="Times New Roman" w:cs="Times New Roman"/>
                <w:sz w:val="20"/>
                <w:szCs w:val="20"/>
                <w:lang w:val="ru" w:eastAsia="ru-RU"/>
              </w:rPr>
              <w:t xml:space="preserve"> сочетающие в себе CSS и практику программирования java script, эти элементы помогут пользователям взаимодействовать с платформой, у них будет современный вид, который  не будет мешать пользователям.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Анимацию содержимого разрешено включать в качестве программных элементов HTML5, GIF-изображения, векторные изображения SVG или видео с анимацией, оптимизированной для веб-формата.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Использование анимации, основанной на технологии flash, строго запрещено.</w:t>
            </w:r>
            <w:r w:rsidRPr="000063AC">
              <w:rPr>
                <w:rFonts w:ascii="Times New Roman" w:eastAsia="Arial" w:hAnsi="Times New Roman" w:cs="Times New Roman"/>
                <w:b/>
                <w:sz w:val="20"/>
                <w:szCs w:val="20"/>
                <w:lang w:val="ru" w:eastAsia="ru-RU"/>
              </w:rPr>
              <w:br/>
              <w:t>Требования к таблицам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Рекомендуется, чтобы таблицы, интегрированные в дизайн или содержание, имели размеры относительные, а не точные.</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Заголовки таблиц должны быть оформлены по-разному, в зависимости от их содержания.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Рекомендуемая толщина линии таблицы - 1 пиксель, сплошная, но возможны и другие варианты.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Размеры могут быть разрешены, в зависимости от общего дизайна, при условии соблюдения последовательности на разных страницах.</w:t>
            </w:r>
            <w:r w:rsidRPr="000063AC">
              <w:rPr>
                <w:rFonts w:ascii="Times New Roman" w:eastAsia="Arial" w:hAnsi="Times New Roman" w:cs="Times New Roman"/>
                <w:b/>
                <w:sz w:val="20"/>
                <w:szCs w:val="20"/>
                <w:lang w:val="ru" w:eastAsia="ru-RU"/>
              </w:rPr>
              <w:br/>
              <w:t>Цветовая палитра как элементы дизайна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Цвета для использования на веб-страницах платформы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основываться на следующих параметрах:</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Идентичность проекта.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lastRenderedPageBreak/>
              <w:t xml:space="preserve">- Цветовая палитра элементов интерфейса и элементов контента </w:t>
            </w:r>
            <w:r w:rsidRPr="000063AC">
              <w:rPr>
                <w:rFonts w:ascii="Times New Roman" w:eastAsia="Arial" w:hAnsi="Times New Roman" w:cs="Times New Roman"/>
                <w:sz w:val="20"/>
                <w:szCs w:val="20"/>
                <w:lang w:eastAsia="ru-RU"/>
              </w:rPr>
              <w:t xml:space="preserve">должна </w:t>
            </w:r>
            <w:r w:rsidRPr="000063AC">
              <w:rPr>
                <w:rFonts w:ascii="Times New Roman" w:eastAsia="Arial" w:hAnsi="Times New Roman" w:cs="Times New Roman"/>
                <w:sz w:val="20"/>
                <w:szCs w:val="20"/>
                <w:lang w:val="ru" w:eastAsia="ru-RU"/>
              </w:rPr>
              <w:t>будет сохранена на разных страницах.</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Цвета, выбранные для навигации, интерфейса и элементов контента, должны обеспечивать контрастность, но без создания дискомфорта для обычных пользователей путем установки высококонтрастных схем.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Активные элементы интерфейса (например, ссылки, кнопки, навигация и т.д.)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отображаться в цветовых вариациях или тона, отличные от элементов контента.</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eastAsia="ru-RU"/>
              </w:rPr>
              <w:t>Т</w:t>
            </w:r>
            <w:r w:rsidRPr="000063AC">
              <w:rPr>
                <w:rFonts w:ascii="Times New Roman" w:eastAsia="Arial" w:hAnsi="Times New Roman" w:cs="Times New Roman"/>
                <w:b/>
                <w:sz w:val="20"/>
                <w:szCs w:val="20"/>
                <w:lang w:val="ru" w:eastAsia="ru-RU"/>
              </w:rPr>
              <w:t>ипографика и общие требования к размещению шрифтов:</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Стилизация текстовых элементов должна соответствовать единому образцу на всех страницах, либо на страницах со статическим контентом, либо на интерактивных образовательных страницах (например, тип шрифта, размер, цвета, форматирование, интервалы, выравнивание, списки, ссылки, заголовки, абзацы, поля, цитаты, кодовые метки, значки и т.д.).</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Визуальные элементы веб-страницы </w:t>
            </w:r>
            <w:r w:rsidRPr="000063AC">
              <w:rPr>
                <w:rFonts w:ascii="Times New Roman" w:eastAsia="Arial" w:hAnsi="Times New Roman" w:cs="Times New Roman"/>
                <w:sz w:val="20"/>
                <w:szCs w:val="20"/>
                <w:lang w:eastAsia="ru-RU"/>
              </w:rPr>
              <w:t xml:space="preserve">должны быть </w:t>
            </w:r>
            <w:r w:rsidRPr="000063AC">
              <w:rPr>
                <w:rFonts w:ascii="Times New Roman" w:eastAsia="Arial" w:hAnsi="Times New Roman" w:cs="Times New Roman"/>
                <w:sz w:val="20"/>
                <w:szCs w:val="20"/>
                <w:lang w:val="ru" w:eastAsia="ru-RU"/>
              </w:rPr>
              <w:t xml:space="preserve">разборчивыми и будут использоваться по узкому назначению связанные с выполняемой функциональностью, со вторичным вниманием к внешнему </w:t>
            </w:r>
            <w:proofErr w:type="gramStart"/>
            <w:r w:rsidRPr="000063AC">
              <w:rPr>
                <w:rFonts w:ascii="Times New Roman" w:eastAsia="Arial" w:hAnsi="Times New Roman" w:cs="Times New Roman"/>
                <w:sz w:val="20"/>
                <w:szCs w:val="20"/>
                <w:lang w:val="ru" w:eastAsia="ru-RU"/>
              </w:rPr>
              <w:t>виду,  декоративный</w:t>
            </w:r>
            <w:proofErr w:type="gramEnd"/>
            <w:r w:rsidRPr="000063AC">
              <w:rPr>
                <w:rFonts w:ascii="Times New Roman" w:eastAsia="Arial" w:hAnsi="Times New Roman" w:cs="Times New Roman"/>
                <w:sz w:val="20"/>
                <w:szCs w:val="20"/>
                <w:lang w:val="ru" w:eastAsia="ru-RU"/>
              </w:rPr>
              <w:t xml:space="preserve"> аспект.</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Следует избегать отвлекающих элементов (например, мигания, анимированных эффектов и т.д.).</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Обеспечьте достаточный контраст по отношению к фону, элементам содержания,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информационные элементы.</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b/>
                <w:sz w:val="20"/>
                <w:szCs w:val="20"/>
                <w:lang w:val="ru" w:eastAsia="ru-RU"/>
              </w:rPr>
              <w:t>Шрифты, используемые на страницах платформы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Элементы текстового содержания должны быть разработаны и интегрированы с максимальным акцентом на обеспечение разборчивости и легкости восприятия информации на страницах.</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При необходимости выделения конкретной информации допускается использование различных шрифтов.</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Форматирование текстовых блоков:</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CAPS Lock и курсив - будут разрешены к использованию, но в виде аргументированного исключения.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Полужирный - стиль, поддерживаемый для заголовков, заголовков таблиц и заголовков блоков в тексте.</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Регулярный - для выделения основных сообщений.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lastRenderedPageBreak/>
              <w:t>- Подчеркивание - для ссылок будет разрешено подчеркивание.</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Цвета шрифта: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Веб-страницы платформы обеспечат оптимальный уровень контрастности и разборчивости в сочетании с другими элементами интерфейса или контента.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Заголовки элементов страницы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выделяться более заметно, в том числе с помощью цветов для </w:t>
            </w:r>
            <w:proofErr w:type="gramStart"/>
            <w:r w:rsidRPr="000063AC">
              <w:rPr>
                <w:rFonts w:ascii="Times New Roman" w:eastAsia="Arial" w:hAnsi="Times New Roman" w:cs="Times New Roman"/>
                <w:sz w:val="20"/>
                <w:szCs w:val="20"/>
                <w:lang w:val="ru" w:eastAsia="ru-RU"/>
              </w:rPr>
              <w:t>отличимости  от</w:t>
            </w:r>
            <w:proofErr w:type="gramEnd"/>
            <w:r w:rsidRPr="000063AC">
              <w:rPr>
                <w:rFonts w:ascii="Times New Roman" w:eastAsia="Arial" w:hAnsi="Times New Roman" w:cs="Times New Roman"/>
                <w:sz w:val="20"/>
                <w:szCs w:val="20"/>
                <w:lang w:val="ru" w:eastAsia="ru-RU"/>
              </w:rPr>
              <w:t xml:space="preserve"> элементов контента.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Цвета, выбранные для шрифтов, </w:t>
            </w:r>
            <w:r w:rsidRPr="000063AC">
              <w:rPr>
                <w:rFonts w:ascii="Times New Roman" w:eastAsia="Arial" w:hAnsi="Times New Roman" w:cs="Times New Roman"/>
                <w:sz w:val="20"/>
                <w:szCs w:val="20"/>
                <w:lang w:eastAsia="ru-RU"/>
              </w:rPr>
              <w:t>необходимо</w:t>
            </w:r>
            <w:r w:rsidRPr="000063AC">
              <w:rPr>
                <w:rFonts w:ascii="Times New Roman" w:eastAsia="Arial" w:hAnsi="Times New Roman" w:cs="Times New Roman"/>
                <w:sz w:val="20"/>
                <w:szCs w:val="20"/>
                <w:lang w:val="ru" w:eastAsia="ru-RU"/>
              </w:rPr>
              <w:t xml:space="preserve"> использоваться последовательно на всех страницах.</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Требования к семейству шрифтов</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Можно использовать до 2 семейств шрифтов, которые должны дополнять друг друга и не противоречить визуальному стилю дизайна. Они должны отвечать следующим требованиям: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Тип: без serif.</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Тип лицензии: Открытая лицензия на шрифты.</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sz w:val="20"/>
                <w:szCs w:val="20"/>
                <w:lang w:val="ru" w:eastAsia="ru-RU"/>
              </w:rPr>
              <w:t>- Поддерживаемые языки и алфавиты: румынский (расширенная латиница), английский (латиница), русский (кириллица).</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Размеры шрифта: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Размер шрифта на веб-страницах может быть фиксированным и относительным.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Основной размер для текста содержания обеспечит читабельность, следуя следующим принципам: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общая практика веб-разработки варьируется от 12 до 14 пт, но также могут быть</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sz w:val="20"/>
                <w:szCs w:val="20"/>
                <w:lang w:val="ru" w:eastAsia="ru-RU"/>
              </w:rPr>
              <w:t>исключения.</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b/>
                <w:sz w:val="20"/>
                <w:szCs w:val="20"/>
                <w:lang w:val="ru" w:eastAsia="ru-RU"/>
              </w:rPr>
              <w:t>Оптимизация платформы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В разработанную платформу</w:t>
            </w:r>
            <w:r w:rsidRPr="000063AC">
              <w:rPr>
                <w:rFonts w:ascii="Times New Roman" w:eastAsia="Arial" w:hAnsi="Times New Roman" w:cs="Times New Roman"/>
                <w:sz w:val="20"/>
                <w:szCs w:val="20"/>
                <w:lang w:eastAsia="ru-RU"/>
              </w:rPr>
              <w:t xml:space="preserve"> должны</w:t>
            </w:r>
            <w:r w:rsidRPr="000063AC">
              <w:rPr>
                <w:rFonts w:ascii="Times New Roman" w:eastAsia="Arial" w:hAnsi="Times New Roman" w:cs="Times New Roman"/>
                <w:sz w:val="20"/>
                <w:szCs w:val="20"/>
                <w:lang w:val="ru" w:eastAsia="ru-RU"/>
              </w:rPr>
              <w:t xml:space="preserve"> будут внедрены оптимизации, не связанные с визуальным видом, содержанием или способом его управления, но которые относятся к параметрам взаимодействия с другими информационными системами.</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b/>
                <w:sz w:val="20"/>
                <w:szCs w:val="20"/>
                <w:lang w:val="ru" w:eastAsia="ru-RU"/>
              </w:rPr>
              <w:t>Поисковые системы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Система управления контентом </w:t>
            </w:r>
            <w:r w:rsidRPr="000063AC">
              <w:rPr>
                <w:rFonts w:ascii="Times New Roman" w:eastAsia="Arial" w:hAnsi="Times New Roman" w:cs="Times New Roman"/>
                <w:sz w:val="20"/>
                <w:szCs w:val="20"/>
                <w:lang w:eastAsia="ru-RU"/>
              </w:rPr>
              <w:t xml:space="preserve">должна </w:t>
            </w:r>
            <w:r w:rsidRPr="000063AC">
              <w:rPr>
                <w:rFonts w:ascii="Times New Roman" w:eastAsia="Arial" w:hAnsi="Times New Roman" w:cs="Times New Roman"/>
                <w:sz w:val="20"/>
                <w:szCs w:val="20"/>
                <w:lang w:val="ru" w:eastAsia="ru-RU"/>
              </w:rPr>
              <w:t>будет включать инструменты для добавления и редактирования.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Метаданные (описание, ключевые слова, заголовки страниц, авторы, дата публикации и т.д.).</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Для страниц, которые не будут иметь индивидуальных метаданных, система управления </w:t>
            </w:r>
            <w:r w:rsidRPr="000063AC">
              <w:rPr>
                <w:rFonts w:ascii="Times New Roman" w:eastAsia="Arial" w:hAnsi="Times New Roman" w:cs="Times New Roman"/>
                <w:sz w:val="20"/>
                <w:szCs w:val="20"/>
                <w:lang w:eastAsia="ru-RU"/>
              </w:rPr>
              <w:t>должна</w:t>
            </w:r>
            <w:r w:rsidRPr="000063AC">
              <w:rPr>
                <w:rFonts w:ascii="Times New Roman" w:eastAsia="Arial" w:hAnsi="Times New Roman" w:cs="Times New Roman"/>
                <w:sz w:val="20"/>
                <w:szCs w:val="20"/>
                <w:lang w:val="ru" w:eastAsia="ru-RU"/>
              </w:rPr>
              <w:t xml:space="preserve"> автоматически устанавливать общие метаданные, универсальные для всей платформы.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lastRenderedPageBreak/>
              <w:t>- Система администрирования</w:t>
            </w:r>
            <w:r w:rsidRPr="000063AC">
              <w:rPr>
                <w:rFonts w:ascii="Times New Roman" w:eastAsia="Arial" w:hAnsi="Times New Roman" w:cs="Times New Roman"/>
                <w:sz w:val="20"/>
                <w:szCs w:val="20"/>
                <w:lang w:eastAsia="ru-RU"/>
              </w:rPr>
              <w:t xml:space="preserve"> должна</w:t>
            </w:r>
            <w:r w:rsidRPr="000063AC">
              <w:rPr>
                <w:rFonts w:ascii="Times New Roman" w:eastAsia="Arial" w:hAnsi="Times New Roman" w:cs="Times New Roman"/>
                <w:sz w:val="20"/>
                <w:szCs w:val="20"/>
                <w:lang w:val="ru" w:eastAsia="ru-RU"/>
              </w:rPr>
              <w:t xml:space="preserve"> обеспечивать возможность автоматического создания и редактирования страницы в удобном для пользователей и поисковых систем. (</w:t>
            </w:r>
            <w:proofErr w:type="gramStart"/>
            <w:r w:rsidRPr="000063AC">
              <w:rPr>
                <w:rFonts w:ascii="Times New Roman" w:eastAsia="Arial" w:hAnsi="Times New Roman" w:cs="Times New Roman"/>
                <w:sz w:val="20"/>
                <w:szCs w:val="20"/>
                <w:lang w:val="ru" w:eastAsia="ru-RU"/>
              </w:rPr>
              <w:t>например</w:t>
            </w:r>
            <w:proofErr w:type="gramEnd"/>
            <w:r w:rsidRPr="000063AC">
              <w:rPr>
                <w:rFonts w:ascii="Times New Roman" w:eastAsia="Arial" w:hAnsi="Times New Roman" w:cs="Times New Roman"/>
                <w:sz w:val="20"/>
                <w:szCs w:val="20"/>
                <w:lang w:val="ru" w:eastAsia="ru-RU"/>
              </w:rPr>
              <w:t>.</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http://digitaldualvet.md/cursuri/dirijarea_sistemelor_mecatronice/lectia_5 и не</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http://digitaldualvet.md/courses/course45/id229.php)</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В процессе разработки </w:t>
            </w:r>
            <w:r w:rsidRPr="000063AC">
              <w:rPr>
                <w:rFonts w:ascii="Times New Roman" w:eastAsia="Arial" w:hAnsi="Times New Roman" w:cs="Times New Roman"/>
                <w:sz w:val="20"/>
                <w:szCs w:val="20"/>
                <w:lang w:eastAsia="ru-RU"/>
              </w:rPr>
              <w:t>необходимо</w:t>
            </w:r>
            <w:r w:rsidRPr="000063AC">
              <w:rPr>
                <w:rFonts w:ascii="Times New Roman" w:eastAsia="Arial" w:hAnsi="Times New Roman" w:cs="Times New Roman"/>
                <w:sz w:val="20"/>
                <w:szCs w:val="20"/>
                <w:lang w:val="ru" w:eastAsia="ru-RU"/>
              </w:rPr>
              <w:t xml:space="preserve"> использовать</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передовые методы, оптимизированные для поисковых систем, такие как:</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o Программирование на основе данных, а не таблиц.</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o Использование CSS-файлов для стилизации вместо встроенной стилизации.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o Использование шрифтов для текста вместо изображений.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w:t>
            </w:r>
            <w:r w:rsidRPr="000063AC">
              <w:rPr>
                <w:rFonts w:ascii="Times New Roman" w:eastAsia="Arial" w:hAnsi="Times New Roman" w:cs="Times New Roman"/>
                <w:sz w:val="20"/>
                <w:szCs w:val="20"/>
                <w:lang w:eastAsia="ru-RU"/>
              </w:rPr>
              <w:t xml:space="preserve">Требуется </w:t>
            </w:r>
            <w:r w:rsidRPr="000063AC">
              <w:rPr>
                <w:rFonts w:ascii="Times New Roman" w:eastAsia="Arial" w:hAnsi="Times New Roman" w:cs="Times New Roman"/>
                <w:sz w:val="20"/>
                <w:szCs w:val="20"/>
                <w:lang w:val="ru" w:eastAsia="ru-RU"/>
              </w:rPr>
              <w:t>реализова</w:t>
            </w:r>
            <w:r w:rsidRPr="000063AC">
              <w:rPr>
                <w:rFonts w:ascii="Times New Roman" w:eastAsia="Arial" w:hAnsi="Times New Roman" w:cs="Times New Roman"/>
                <w:sz w:val="20"/>
                <w:szCs w:val="20"/>
                <w:lang w:eastAsia="ru-RU"/>
              </w:rPr>
              <w:t>ть</w:t>
            </w:r>
            <w:r w:rsidRPr="000063AC">
              <w:rPr>
                <w:rFonts w:ascii="Times New Roman" w:eastAsia="Arial" w:hAnsi="Times New Roman" w:cs="Times New Roman"/>
                <w:sz w:val="20"/>
                <w:szCs w:val="20"/>
                <w:lang w:val="ru" w:eastAsia="ru-RU"/>
              </w:rPr>
              <w:t xml:space="preserve"> инструменты для автоматического создания файлов sitemap.xml,</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подготовленные специально для индексации роботами поисковых систем.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Тесты загрузки веб-страниц пров</w:t>
            </w:r>
            <w:r w:rsidRPr="000063AC">
              <w:rPr>
                <w:rFonts w:ascii="Times New Roman" w:eastAsia="Arial" w:hAnsi="Times New Roman" w:cs="Times New Roman"/>
                <w:sz w:val="20"/>
                <w:szCs w:val="20"/>
                <w:lang w:eastAsia="ru-RU"/>
              </w:rPr>
              <w:t>ести</w:t>
            </w:r>
            <w:r w:rsidRPr="000063AC">
              <w:rPr>
                <w:rFonts w:ascii="Times New Roman" w:eastAsia="Arial" w:hAnsi="Times New Roman" w:cs="Times New Roman"/>
                <w:sz w:val="20"/>
                <w:szCs w:val="20"/>
                <w:lang w:val="ru" w:eastAsia="ru-RU"/>
              </w:rPr>
              <w:t xml:space="preserve"> с помощью</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https://pagespeed.web.dev/.</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Точки, определенные по крайней мере в 3 циклах итераций для страниц одного типа для получения более высокой "зеленой" оценки (более 90 баллов), а в качестве исключений оценки в желтой зоне (50-89 баллов), исключая красную оценку (ниже 50 баллов).</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Социальные сети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Из-за большой роли социальных медиа, как современного канала коммуникации,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разработчики платформы проведут специальную работу по оптимизации </w:t>
            </w:r>
            <w:proofErr w:type="gramStart"/>
            <w:r w:rsidRPr="000063AC">
              <w:rPr>
                <w:rFonts w:ascii="Times New Roman" w:eastAsia="Arial" w:hAnsi="Times New Roman" w:cs="Times New Roman"/>
                <w:sz w:val="20"/>
                <w:szCs w:val="20"/>
                <w:lang w:val="ru" w:eastAsia="ru-RU"/>
              </w:rPr>
              <w:t>платформы ,для</w:t>
            </w:r>
            <w:proofErr w:type="gramEnd"/>
            <w:r w:rsidRPr="000063AC">
              <w:rPr>
                <w:rFonts w:ascii="Times New Roman" w:eastAsia="Arial" w:hAnsi="Times New Roman" w:cs="Times New Roman"/>
                <w:sz w:val="20"/>
                <w:szCs w:val="20"/>
                <w:lang w:val="ru" w:eastAsia="ru-RU"/>
              </w:rPr>
              <w:t xml:space="preserve"> повышения видимости контента и облегчения процесса индексирования: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Интеграция вручную применяемых тегов открытого графа из интерфейса для страниц </w:t>
            </w:r>
            <w:proofErr w:type="gramStart"/>
            <w:r w:rsidRPr="000063AC">
              <w:rPr>
                <w:rFonts w:ascii="Times New Roman" w:eastAsia="Arial" w:hAnsi="Times New Roman" w:cs="Times New Roman"/>
                <w:sz w:val="20"/>
                <w:szCs w:val="20"/>
                <w:lang w:val="ru" w:eastAsia="ru-RU"/>
              </w:rPr>
              <w:t>с  общим</w:t>
            </w:r>
            <w:proofErr w:type="gramEnd"/>
            <w:r w:rsidRPr="000063AC">
              <w:rPr>
                <w:rFonts w:ascii="Times New Roman" w:eastAsia="Arial" w:hAnsi="Times New Roman" w:cs="Times New Roman"/>
                <w:sz w:val="20"/>
                <w:szCs w:val="20"/>
                <w:lang w:val="ru" w:eastAsia="ru-RU"/>
              </w:rPr>
              <w:t xml:space="preserve"> контентом, с возможностью их редактирования.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Реализация инструментов автоматического создания тегов open graph в</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динамические страницы, страницы содержания и учебные страницы:</w:t>
            </w:r>
          </w:p>
          <w:p w:rsidR="000063AC" w:rsidRPr="000063AC" w:rsidRDefault="000063AC" w:rsidP="000063AC">
            <w:pPr>
              <w:numPr>
                <w:ilvl w:val="0"/>
                <w:numId w:val="2"/>
              </w:num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Название страницы.</w:t>
            </w:r>
          </w:p>
          <w:p w:rsidR="000063AC" w:rsidRPr="000063AC" w:rsidRDefault="000063AC" w:rsidP="000063AC">
            <w:pPr>
              <w:numPr>
                <w:ilvl w:val="0"/>
                <w:numId w:val="2"/>
              </w:num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Краткое описание.</w:t>
            </w:r>
          </w:p>
          <w:p w:rsidR="000063AC" w:rsidRPr="000063AC" w:rsidRDefault="000063AC" w:rsidP="000063AC">
            <w:pPr>
              <w:numPr>
                <w:ilvl w:val="0"/>
                <w:numId w:val="2"/>
              </w:num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Репрезентативное изображение, автоматически созданное на основе изображения статьи, и в случае его </w:t>
            </w:r>
            <w:r w:rsidRPr="000063AC">
              <w:rPr>
                <w:rFonts w:ascii="Times New Roman" w:eastAsia="Arial" w:hAnsi="Times New Roman" w:cs="Times New Roman"/>
                <w:sz w:val="20"/>
                <w:szCs w:val="20"/>
                <w:lang w:val="ru" w:eastAsia="ru-RU"/>
              </w:rPr>
              <w:lastRenderedPageBreak/>
              <w:t>отсутствия - использование общего изображения, соответствующего платформе.</w:t>
            </w:r>
          </w:p>
          <w:p w:rsidR="000063AC" w:rsidRPr="000063AC" w:rsidRDefault="000063AC" w:rsidP="000063AC">
            <w:pPr>
              <w:numPr>
                <w:ilvl w:val="0"/>
                <w:numId w:val="2"/>
              </w:num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Ссылка на страницу.</w:t>
            </w:r>
          </w:p>
          <w:p w:rsidR="000063AC" w:rsidRPr="000063AC" w:rsidRDefault="000063AC" w:rsidP="000063AC">
            <w:pPr>
              <w:numPr>
                <w:ilvl w:val="0"/>
                <w:numId w:val="2"/>
              </w:num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Тип содержимого.</w:t>
            </w:r>
          </w:p>
          <w:p w:rsidR="000063AC" w:rsidRPr="000063AC" w:rsidRDefault="000063AC" w:rsidP="000063AC">
            <w:pPr>
              <w:numPr>
                <w:ilvl w:val="0"/>
                <w:numId w:val="2"/>
              </w:num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Другие релевантные теги.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Элементы совместного использования социальных сетей будут интегрированы в страницы контента платформы.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Навигационный блок/кнопки/иконки на официальные профили социальных сетей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проект.</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b/>
                <w:sz w:val="20"/>
                <w:szCs w:val="20"/>
                <w:lang w:val="ru" w:eastAsia="ru-RU"/>
              </w:rPr>
              <w:t>Соответствие международным веб-стандартам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При разработке платформы учитывать</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стандарты и лучшие практики в области разработка веб-проектов, таких как:</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Рекомендации Консорциума Всемирной паутины (W3C) по качеству контента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веб-страниц www.w3c.org</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Рекомендации по обеспечению доступности для людей с веб-инвалидностью</w:t>
            </w:r>
          </w:p>
          <w:p w:rsidR="000063AC" w:rsidRPr="000063AC" w:rsidRDefault="000063AC" w:rsidP="000063AC">
            <w:pPr>
              <w:spacing w:after="0" w:line="276" w:lineRule="auto"/>
              <w:rPr>
                <w:rFonts w:ascii="Times New Roman" w:eastAsia="Arial" w:hAnsi="Times New Roman" w:cs="Times New Roman"/>
                <w:sz w:val="20"/>
                <w:szCs w:val="20"/>
                <w:lang w:val="en-US" w:eastAsia="ru-RU"/>
              </w:rPr>
            </w:pPr>
            <w:r w:rsidRPr="000063AC">
              <w:rPr>
                <w:rFonts w:ascii="Times New Roman" w:eastAsia="Arial" w:hAnsi="Times New Roman" w:cs="Times New Roman"/>
                <w:sz w:val="20"/>
                <w:szCs w:val="20"/>
                <w:lang w:val="en-US" w:eastAsia="ru-RU"/>
              </w:rPr>
              <w:t xml:space="preserve">Accessibility Initiative (WAI), </w:t>
            </w:r>
            <w:r w:rsidRPr="000063AC">
              <w:rPr>
                <w:rFonts w:ascii="Times New Roman" w:eastAsia="Arial" w:hAnsi="Times New Roman" w:cs="Times New Roman"/>
                <w:sz w:val="20"/>
                <w:szCs w:val="20"/>
                <w:lang w:val="ru" w:eastAsia="ru-RU"/>
              </w:rPr>
              <w:t>указанная</w:t>
            </w:r>
            <w:r w:rsidRPr="000063AC">
              <w:rPr>
                <w:rFonts w:ascii="Times New Roman" w:eastAsia="Arial" w:hAnsi="Times New Roman" w:cs="Times New Roman"/>
                <w:sz w:val="20"/>
                <w:szCs w:val="20"/>
                <w:lang w:val="en-US" w:eastAsia="ru-RU"/>
              </w:rPr>
              <w:t xml:space="preserve"> </w:t>
            </w:r>
            <w:r w:rsidRPr="000063AC">
              <w:rPr>
                <w:rFonts w:ascii="Times New Roman" w:eastAsia="Arial" w:hAnsi="Times New Roman" w:cs="Times New Roman"/>
                <w:sz w:val="20"/>
                <w:szCs w:val="20"/>
                <w:lang w:val="ru" w:eastAsia="ru-RU"/>
              </w:rPr>
              <w:t>в</w:t>
            </w:r>
            <w:r w:rsidRPr="000063AC">
              <w:rPr>
                <w:rFonts w:ascii="Times New Roman" w:eastAsia="Arial" w:hAnsi="Times New Roman" w:cs="Times New Roman"/>
                <w:sz w:val="20"/>
                <w:szCs w:val="20"/>
                <w:lang w:val="en-US" w:eastAsia="ru-RU"/>
              </w:rPr>
              <w:t xml:space="preserve"> www.w3.org/WAI.</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Соблюдение рекомендаций W3C по тестированию веб-страниц</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https://validator.w3.org/</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Соответствие принципам и практикам Семантического Веба, указанным в</w:t>
            </w:r>
          </w:p>
          <w:p w:rsidR="000063AC" w:rsidRPr="000063AC" w:rsidRDefault="00F0756A" w:rsidP="000063AC">
            <w:pPr>
              <w:spacing w:after="0" w:line="276" w:lineRule="auto"/>
              <w:rPr>
                <w:rFonts w:ascii="Times New Roman" w:eastAsia="Arial" w:hAnsi="Times New Roman" w:cs="Times New Roman"/>
                <w:b/>
                <w:sz w:val="20"/>
                <w:szCs w:val="20"/>
                <w:lang w:val="ru" w:eastAsia="ru-RU"/>
              </w:rPr>
            </w:pPr>
            <w:hyperlink r:id="rId6">
              <w:r w:rsidR="000063AC" w:rsidRPr="000063AC">
                <w:rPr>
                  <w:rFonts w:ascii="Times New Roman" w:eastAsia="Arial" w:hAnsi="Times New Roman" w:cs="Times New Roman"/>
                  <w:color w:val="1155CC"/>
                  <w:sz w:val="20"/>
                  <w:szCs w:val="20"/>
                  <w:u w:val="single"/>
                  <w:lang w:val="ru" w:eastAsia="ru-RU"/>
                </w:rPr>
                <w:t>https://www.w3.org/standards/semanticweb/</w:t>
              </w:r>
            </w:hyperlink>
            <w:r w:rsidR="000063AC" w:rsidRPr="000063AC">
              <w:rPr>
                <w:rFonts w:ascii="Times New Roman" w:eastAsia="Arial" w:hAnsi="Times New Roman" w:cs="Times New Roman"/>
                <w:sz w:val="20"/>
                <w:szCs w:val="20"/>
                <w:lang w:val="ru" w:eastAsia="ru-RU"/>
              </w:rPr>
              <w:br/>
            </w:r>
            <w:r w:rsidR="000063AC" w:rsidRPr="000063AC">
              <w:rPr>
                <w:rFonts w:ascii="Times New Roman" w:eastAsia="Arial" w:hAnsi="Times New Roman" w:cs="Times New Roman"/>
                <w:b/>
                <w:sz w:val="20"/>
                <w:szCs w:val="20"/>
                <w:lang w:val="ru" w:eastAsia="ru-RU"/>
              </w:rPr>
              <w:t>Требования к информационной безопасности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При разработке платформы </w:t>
            </w:r>
            <w:r w:rsidRPr="000063AC">
              <w:rPr>
                <w:rFonts w:ascii="Times New Roman" w:eastAsia="Arial" w:hAnsi="Times New Roman" w:cs="Times New Roman"/>
                <w:sz w:val="20"/>
                <w:szCs w:val="20"/>
                <w:lang w:eastAsia="ru-RU"/>
              </w:rPr>
              <w:t>необходимо</w:t>
            </w:r>
            <w:r w:rsidRPr="000063AC">
              <w:rPr>
                <w:rFonts w:ascii="Times New Roman" w:eastAsia="Arial" w:hAnsi="Times New Roman" w:cs="Times New Roman"/>
                <w:sz w:val="20"/>
                <w:szCs w:val="20"/>
                <w:lang w:val="ru" w:eastAsia="ru-RU"/>
              </w:rPr>
              <w:t xml:space="preserve"> выполн</w:t>
            </w:r>
            <w:r w:rsidRPr="000063AC">
              <w:rPr>
                <w:rFonts w:ascii="Times New Roman" w:eastAsia="Arial" w:hAnsi="Times New Roman" w:cs="Times New Roman"/>
                <w:sz w:val="20"/>
                <w:szCs w:val="20"/>
                <w:lang w:eastAsia="ru-RU"/>
              </w:rPr>
              <w:t>ить</w:t>
            </w:r>
            <w:r w:rsidRPr="000063AC">
              <w:rPr>
                <w:rFonts w:ascii="Times New Roman" w:eastAsia="Arial" w:hAnsi="Times New Roman" w:cs="Times New Roman"/>
                <w:sz w:val="20"/>
                <w:szCs w:val="20"/>
                <w:lang w:val="ru" w:eastAsia="ru-RU"/>
              </w:rPr>
              <w:t xml:space="preserve"> следующие рекомендации: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Доступ к системе администрирования осуществля</w:t>
            </w:r>
            <w:r w:rsidRPr="000063AC">
              <w:rPr>
                <w:rFonts w:ascii="Times New Roman" w:eastAsia="Arial" w:hAnsi="Times New Roman" w:cs="Times New Roman"/>
                <w:sz w:val="20"/>
                <w:szCs w:val="20"/>
                <w:lang w:eastAsia="ru-RU"/>
              </w:rPr>
              <w:t>е</w:t>
            </w:r>
            <w:r w:rsidRPr="000063AC">
              <w:rPr>
                <w:rFonts w:ascii="Times New Roman" w:eastAsia="Arial" w:hAnsi="Times New Roman" w:cs="Times New Roman"/>
                <w:sz w:val="20"/>
                <w:szCs w:val="20"/>
                <w:lang w:val="ru" w:eastAsia="ru-RU"/>
              </w:rPr>
              <w:t>тся на основе пользователя и пароля.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В дополнение к базовой аутентификации внедр</w:t>
            </w:r>
            <w:r w:rsidRPr="000063AC">
              <w:rPr>
                <w:rFonts w:ascii="Times New Roman" w:eastAsia="Arial" w:hAnsi="Times New Roman" w:cs="Times New Roman"/>
                <w:sz w:val="20"/>
                <w:szCs w:val="20"/>
                <w:lang w:eastAsia="ru-RU"/>
              </w:rPr>
              <w:t>ить</w:t>
            </w:r>
            <w:r w:rsidRPr="000063AC">
              <w:rPr>
                <w:rFonts w:ascii="Times New Roman" w:eastAsia="Arial" w:hAnsi="Times New Roman" w:cs="Times New Roman"/>
                <w:sz w:val="20"/>
                <w:szCs w:val="20"/>
                <w:lang w:val="ru" w:eastAsia="ru-RU"/>
              </w:rPr>
              <w:t xml:space="preserve"> меры двухфакторной аутентификации для пользователей с административными правами.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Соединения для посетителей сайта зашифрова</w:t>
            </w:r>
            <w:r w:rsidRPr="000063AC">
              <w:rPr>
                <w:rFonts w:ascii="Times New Roman" w:eastAsia="Arial" w:hAnsi="Times New Roman" w:cs="Times New Roman"/>
                <w:sz w:val="20"/>
                <w:szCs w:val="20"/>
                <w:lang w:eastAsia="ru-RU"/>
              </w:rPr>
              <w:t>ть</w:t>
            </w:r>
            <w:r w:rsidRPr="000063AC">
              <w:rPr>
                <w:rFonts w:ascii="Times New Roman" w:eastAsia="Arial" w:hAnsi="Times New Roman" w:cs="Times New Roman"/>
                <w:sz w:val="20"/>
                <w:szCs w:val="20"/>
                <w:lang w:val="ru" w:eastAsia="ru-RU"/>
              </w:rPr>
              <w:t xml:space="preserve"> с внедрением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сертификата безопасности и принудительно открытого доступа к https://</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Поддержк</w:t>
            </w:r>
            <w:r w:rsidRPr="000063AC">
              <w:rPr>
                <w:rFonts w:ascii="Times New Roman" w:eastAsia="Arial" w:hAnsi="Times New Roman" w:cs="Times New Roman"/>
                <w:sz w:val="20"/>
                <w:szCs w:val="20"/>
                <w:lang w:eastAsia="ru-RU"/>
              </w:rPr>
              <w:t>у</w:t>
            </w:r>
            <w:r w:rsidRPr="000063AC">
              <w:rPr>
                <w:rFonts w:ascii="Times New Roman" w:eastAsia="Arial" w:hAnsi="Times New Roman" w:cs="Times New Roman"/>
                <w:sz w:val="20"/>
                <w:szCs w:val="20"/>
                <w:lang w:val="ru" w:eastAsia="ru-RU"/>
              </w:rPr>
              <w:t xml:space="preserve"> сертификатов реализова</w:t>
            </w:r>
            <w:r w:rsidRPr="000063AC">
              <w:rPr>
                <w:rFonts w:ascii="Times New Roman" w:eastAsia="Arial" w:hAnsi="Times New Roman" w:cs="Times New Roman"/>
                <w:sz w:val="20"/>
                <w:szCs w:val="20"/>
                <w:lang w:eastAsia="ru-RU"/>
              </w:rPr>
              <w:t>ть</w:t>
            </w:r>
            <w:r w:rsidRPr="000063AC">
              <w:rPr>
                <w:rFonts w:ascii="Times New Roman" w:eastAsia="Arial" w:hAnsi="Times New Roman" w:cs="Times New Roman"/>
                <w:sz w:val="20"/>
                <w:szCs w:val="20"/>
                <w:lang w:val="ru" w:eastAsia="ru-RU"/>
              </w:rPr>
              <w:t xml:space="preserve"> на сервере, на котором размещена платформа.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Меры против таких уязвимостей, как взломы аутентификация и управление сеансами, раскрытие чувствительных данных, XXE.</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Контроль, неправильная конфигурация системы безопасности, межсайтовый скриптинг (XSS), </w:t>
            </w:r>
            <w:r w:rsidRPr="000063AC">
              <w:rPr>
                <w:rFonts w:ascii="Times New Roman" w:eastAsia="Arial" w:hAnsi="Times New Roman" w:cs="Times New Roman"/>
                <w:sz w:val="20"/>
                <w:szCs w:val="20"/>
                <w:lang w:val="ru" w:eastAsia="ru-RU"/>
              </w:rPr>
              <w:lastRenderedPageBreak/>
              <w:t>небезопасный прямой объект, ссылки, использование уязвимых модулей и плагинов.</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w:t>
            </w:r>
            <w:r w:rsidRPr="000063AC">
              <w:rPr>
                <w:rFonts w:ascii="Times New Roman" w:eastAsia="Arial" w:hAnsi="Times New Roman" w:cs="Times New Roman"/>
                <w:sz w:val="20"/>
                <w:szCs w:val="20"/>
                <w:lang w:eastAsia="ru-RU"/>
              </w:rPr>
              <w:t>В</w:t>
            </w:r>
            <w:r w:rsidRPr="000063AC">
              <w:rPr>
                <w:rFonts w:ascii="Times New Roman" w:eastAsia="Arial" w:hAnsi="Times New Roman" w:cs="Times New Roman"/>
                <w:sz w:val="20"/>
                <w:szCs w:val="20"/>
                <w:lang w:val="ru" w:eastAsia="ru-RU"/>
              </w:rPr>
              <w:t>недрить средства обнаружения и предотвращения атак.</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Дополнительные меры безопасности могут быть предложены и реализованы в процессе разработка платформы.</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Требования к внедрению не образовательных сторонних модулей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Разработчики должны реализовать поддержку интеграции по крайней мере для следующих услуг, предлагаемых</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сторонние платформы: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Youtube - встраивание видеоконтента в платформу на основе iframe и ссылок</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Google analytics - интеграция инструментов для оценки посещений и аудитории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Инструменты для вебмастеров (Google, Yandex, bing) - внедрение,</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технический мониторинг платформы, предоставляемый основными поисковыми системами.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Google search central - регистрация и оптимизация для поисковых систем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Mailchimp - система подписки на рассылку, будет осуществляться компаниями в платформе вне учебной платформы.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Карты Google, открытые карты улиц - интерактивная интеграция картографических сервисов.</w:t>
            </w:r>
          </w:p>
          <w:p w:rsidR="000063AC" w:rsidRPr="000063AC" w:rsidRDefault="000063AC" w:rsidP="000063AC">
            <w:pPr>
              <w:spacing w:after="0" w:line="276" w:lineRule="auto"/>
              <w:rPr>
                <w:rFonts w:ascii="Times New Roman" w:eastAsia="Arial" w:hAnsi="Times New Roman" w:cs="Times New Roman"/>
                <w:sz w:val="20"/>
                <w:szCs w:val="20"/>
                <w:lang w:val="en-US" w:eastAsia="ru-RU"/>
              </w:rPr>
            </w:pPr>
            <w:r w:rsidRPr="000063AC">
              <w:rPr>
                <w:rFonts w:ascii="Times New Roman" w:eastAsia="Arial" w:hAnsi="Times New Roman" w:cs="Times New Roman"/>
                <w:sz w:val="20"/>
                <w:szCs w:val="20"/>
                <w:lang w:val="en-US" w:eastAsia="ru-RU"/>
              </w:rPr>
              <w:t xml:space="preserve">- </w:t>
            </w:r>
            <w:r w:rsidRPr="000063AC">
              <w:rPr>
                <w:rFonts w:ascii="Times New Roman" w:eastAsia="Arial" w:hAnsi="Times New Roman" w:cs="Times New Roman"/>
                <w:sz w:val="20"/>
                <w:szCs w:val="20"/>
                <w:lang w:val="ru" w:eastAsia="ru-RU"/>
              </w:rPr>
              <w:t>Сервисы</w:t>
            </w:r>
            <w:r w:rsidRPr="000063AC">
              <w:rPr>
                <w:rFonts w:ascii="Times New Roman" w:eastAsia="Arial" w:hAnsi="Times New Roman" w:cs="Times New Roman"/>
                <w:sz w:val="20"/>
                <w:szCs w:val="20"/>
                <w:lang w:val="en-US" w:eastAsia="ru-RU"/>
              </w:rPr>
              <w:t xml:space="preserve"> </w:t>
            </w:r>
            <w:r w:rsidRPr="000063AC">
              <w:rPr>
                <w:rFonts w:ascii="Times New Roman" w:eastAsia="Arial" w:hAnsi="Times New Roman" w:cs="Times New Roman"/>
                <w:sz w:val="20"/>
                <w:szCs w:val="20"/>
                <w:lang w:val="ru" w:eastAsia="ru-RU"/>
              </w:rPr>
              <w:t>прямых</w:t>
            </w:r>
            <w:r w:rsidRPr="000063AC">
              <w:rPr>
                <w:rFonts w:ascii="Times New Roman" w:eastAsia="Arial" w:hAnsi="Times New Roman" w:cs="Times New Roman"/>
                <w:sz w:val="20"/>
                <w:szCs w:val="20"/>
                <w:lang w:val="en-US" w:eastAsia="ru-RU"/>
              </w:rPr>
              <w:t xml:space="preserve"> </w:t>
            </w:r>
            <w:r w:rsidRPr="000063AC">
              <w:rPr>
                <w:rFonts w:ascii="Times New Roman" w:eastAsia="Arial" w:hAnsi="Times New Roman" w:cs="Times New Roman"/>
                <w:sz w:val="20"/>
                <w:szCs w:val="20"/>
                <w:lang w:val="ru" w:eastAsia="ru-RU"/>
              </w:rPr>
              <w:t>трансляций</w:t>
            </w:r>
            <w:r w:rsidRPr="000063AC">
              <w:rPr>
                <w:rFonts w:ascii="Times New Roman" w:eastAsia="Arial" w:hAnsi="Times New Roman" w:cs="Times New Roman"/>
                <w:sz w:val="20"/>
                <w:szCs w:val="20"/>
                <w:lang w:val="en-US" w:eastAsia="ru-RU"/>
              </w:rPr>
              <w:t xml:space="preserve"> - youtube live, facebook live, privesc.eu</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b/>
                <w:sz w:val="20"/>
                <w:szCs w:val="20"/>
                <w:lang w:val="ru" w:eastAsia="ru-RU"/>
              </w:rPr>
              <w:t>Многоязыковая поддержка</w:t>
            </w:r>
            <w:r w:rsidRPr="000063AC">
              <w:rPr>
                <w:rFonts w:ascii="Times New Roman" w:eastAsia="Arial" w:hAnsi="Times New Roman" w:cs="Times New Roman"/>
                <w:b/>
                <w:sz w:val="20"/>
                <w:szCs w:val="20"/>
                <w:lang w:val="ru" w:eastAsia="ru-RU"/>
              </w:rPr>
              <w:br/>
              <w:t>Интерфейс платформы и страницы общего содержания: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Основным</w:t>
            </w:r>
            <w:r w:rsidRPr="000063AC">
              <w:rPr>
                <w:rFonts w:ascii="Times New Roman" w:eastAsia="Arial" w:hAnsi="Times New Roman" w:cs="Times New Roman"/>
                <w:sz w:val="20"/>
                <w:szCs w:val="20"/>
                <w:lang w:eastAsia="ru-RU"/>
              </w:rPr>
              <w:t>и</w:t>
            </w:r>
            <w:r w:rsidRPr="000063AC">
              <w:rPr>
                <w:rFonts w:ascii="Times New Roman" w:eastAsia="Arial" w:hAnsi="Times New Roman" w:cs="Times New Roman"/>
                <w:sz w:val="20"/>
                <w:szCs w:val="20"/>
                <w:lang w:val="ru" w:eastAsia="ru-RU"/>
              </w:rPr>
              <w:t xml:space="preserve"> язык</w:t>
            </w:r>
            <w:r w:rsidRPr="000063AC">
              <w:rPr>
                <w:rFonts w:ascii="Times New Roman" w:eastAsia="Arial" w:hAnsi="Times New Roman" w:cs="Times New Roman"/>
                <w:sz w:val="20"/>
                <w:szCs w:val="20"/>
                <w:lang w:eastAsia="ru-RU"/>
              </w:rPr>
              <w:t>а</w:t>
            </w:r>
            <w:r w:rsidRPr="000063AC">
              <w:rPr>
                <w:rFonts w:ascii="Times New Roman" w:eastAsia="Arial" w:hAnsi="Times New Roman" w:cs="Times New Roman"/>
                <w:sz w:val="20"/>
                <w:szCs w:val="20"/>
                <w:lang w:val="ru" w:eastAsia="ru-RU"/>
              </w:rPr>
              <w:t>м</w:t>
            </w:r>
            <w:r w:rsidRPr="000063AC">
              <w:rPr>
                <w:rFonts w:ascii="Times New Roman" w:eastAsia="Arial" w:hAnsi="Times New Roman" w:cs="Times New Roman"/>
                <w:sz w:val="20"/>
                <w:szCs w:val="20"/>
                <w:lang w:eastAsia="ru-RU"/>
              </w:rPr>
              <w:t>и</w:t>
            </w:r>
            <w:r w:rsidRPr="000063AC">
              <w:rPr>
                <w:rFonts w:ascii="Times New Roman" w:eastAsia="Arial" w:hAnsi="Times New Roman" w:cs="Times New Roman"/>
                <w:sz w:val="20"/>
                <w:szCs w:val="20"/>
                <w:lang w:val="ru" w:eastAsia="ru-RU"/>
              </w:rPr>
              <w:t xml:space="preserve"> интерфейса на платформе </w:t>
            </w:r>
            <w:r w:rsidRPr="000063AC">
              <w:rPr>
                <w:rFonts w:ascii="Times New Roman" w:eastAsia="Arial" w:hAnsi="Times New Roman" w:cs="Times New Roman"/>
                <w:sz w:val="20"/>
                <w:szCs w:val="20"/>
                <w:lang w:eastAsia="ru-RU"/>
              </w:rPr>
              <w:t>должны быть</w:t>
            </w:r>
            <w:r w:rsidRPr="000063AC">
              <w:rPr>
                <w:rFonts w:ascii="Times New Roman" w:eastAsia="Arial" w:hAnsi="Times New Roman" w:cs="Times New Roman"/>
                <w:sz w:val="20"/>
                <w:szCs w:val="20"/>
                <w:lang w:val="ru" w:eastAsia="ru-RU"/>
              </w:rPr>
              <w:t xml:space="preserve"> гагаузский, румынский, русский,</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английский.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Технически платформа не </w:t>
            </w:r>
            <w:r w:rsidRPr="000063AC">
              <w:rPr>
                <w:rFonts w:ascii="Times New Roman" w:eastAsia="Arial" w:hAnsi="Times New Roman" w:cs="Times New Roman"/>
                <w:sz w:val="20"/>
                <w:szCs w:val="20"/>
                <w:lang w:eastAsia="ru-RU"/>
              </w:rPr>
              <w:t>должна</w:t>
            </w:r>
            <w:r w:rsidRPr="000063AC">
              <w:rPr>
                <w:rFonts w:ascii="Times New Roman" w:eastAsia="Arial" w:hAnsi="Times New Roman" w:cs="Times New Roman"/>
                <w:sz w:val="20"/>
                <w:szCs w:val="20"/>
                <w:lang w:val="ru" w:eastAsia="ru-RU"/>
              </w:rPr>
              <w:t xml:space="preserve"> ограничивать и предоставит возможность реализовать интерфейс на  разных языках.</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Онлайновый интерфейс преподавания и обучения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Образовательный контент </w:t>
            </w:r>
            <w:r w:rsidRPr="000063AC">
              <w:rPr>
                <w:rFonts w:ascii="Times New Roman" w:eastAsia="Arial" w:hAnsi="Times New Roman" w:cs="Times New Roman"/>
                <w:sz w:val="20"/>
                <w:szCs w:val="20"/>
                <w:lang w:eastAsia="ru-RU"/>
              </w:rPr>
              <w:t xml:space="preserve">должен </w:t>
            </w:r>
            <w:r w:rsidRPr="000063AC">
              <w:rPr>
                <w:rFonts w:ascii="Times New Roman" w:eastAsia="Arial" w:hAnsi="Times New Roman" w:cs="Times New Roman"/>
                <w:sz w:val="20"/>
                <w:szCs w:val="20"/>
                <w:lang w:val="ru" w:eastAsia="ru-RU"/>
              </w:rPr>
              <w:t>отображаться на том языке, на котором он был разработан.</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Элементы интерфейса модулей онлайн обучения (кнопки, блоки, модули,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разделы)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отображаться на языке, выбранном в общем интерфейсе платформы, или </w:t>
            </w:r>
            <w:proofErr w:type="gramStart"/>
            <w:r w:rsidRPr="000063AC">
              <w:rPr>
                <w:rFonts w:ascii="Times New Roman" w:eastAsia="Arial" w:hAnsi="Times New Roman" w:cs="Times New Roman"/>
                <w:sz w:val="20"/>
                <w:szCs w:val="20"/>
                <w:lang w:val="ru" w:eastAsia="ru-RU"/>
              </w:rPr>
              <w:t>на языке</w:t>
            </w:r>
            <w:proofErr w:type="gramEnd"/>
            <w:r w:rsidRPr="000063AC">
              <w:rPr>
                <w:rFonts w:ascii="Times New Roman" w:eastAsia="Arial" w:hAnsi="Times New Roman" w:cs="Times New Roman"/>
                <w:sz w:val="20"/>
                <w:szCs w:val="20"/>
                <w:lang w:val="ru" w:eastAsia="ru-RU"/>
              </w:rPr>
              <w:t xml:space="preserve"> установленн</w:t>
            </w:r>
            <w:r w:rsidRPr="000063AC">
              <w:rPr>
                <w:rFonts w:ascii="Times New Roman" w:eastAsia="Arial" w:hAnsi="Times New Roman" w:cs="Times New Roman"/>
                <w:sz w:val="20"/>
                <w:szCs w:val="20"/>
                <w:lang w:eastAsia="ru-RU"/>
              </w:rPr>
              <w:t>ом</w:t>
            </w:r>
            <w:r w:rsidRPr="000063AC">
              <w:rPr>
                <w:rFonts w:ascii="Times New Roman" w:eastAsia="Arial" w:hAnsi="Times New Roman" w:cs="Times New Roman"/>
                <w:sz w:val="20"/>
                <w:szCs w:val="20"/>
                <w:lang w:val="ru" w:eastAsia="ru-RU"/>
              </w:rPr>
              <w:t xml:space="preserve"> в настройках пользователя.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Личный кабинет студента должен иметь полную мультиязычную поддержку, так что</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lastRenderedPageBreak/>
              <w:t xml:space="preserve">доступен на гагаузском, румынском или русском языке в зависимости от настроек профиля пользователя, и </w:t>
            </w:r>
            <w:r w:rsidRPr="000063AC">
              <w:rPr>
                <w:rFonts w:ascii="Times New Roman" w:eastAsia="Arial" w:hAnsi="Times New Roman" w:cs="Times New Roman"/>
                <w:sz w:val="20"/>
                <w:szCs w:val="20"/>
                <w:lang w:eastAsia="ru-RU"/>
              </w:rPr>
              <w:t>иметь</w:t>
            </w:r>
            <w:r w:rsidRPr="000063AC">
              <w:rPr>
                <w:rFonts w:ascii="Times New Roman" w:eastAsia="Arial" w:hAnsi="Times New Roman" w:cs="Times New Roman"/>
                <w:sz w:val="20"/>
                <w:szCs w:val="20"/>
                <w:lang w:val="ru" w:eastAsia="ru-RU"/>
              </w:rPr>
              <w:t xml:space="preserve"> возможность изменить язык интерфейса либо с помощью общей платформы, или из предпочтений пользователя.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Личный кабинет учителя также </w:t>
            </w:r>
            <w:r w:rsidRPr="000063AC">
              <w:rPr>
                <w:rFonts w:ascii="Times New Roman" w:eastAsia="Arial" w:hAnsi="Times New Roman" w:cs="Times New Roman"/>
                <w:sz w:val="20"/>
                <w:szCs w:val="20"/>
                <w:lang w:eastAsia="ru-RU"/>
              </w:rPr>
              <w:t>должен</w:t>
            </w:r>
            <w:r w:rsidRPr="000063AC">
              <w:rPr>
                <w:rFonts w:ascii="Times New Roman" w:eastAsia="Arial" w:hAnsi="Times New Roman" w:cs="Times New Roman"/>
                <w:sz w:val="20"/>
                <w:szCs w:val="20"/>
                <w:lang w:val="ru" w:eastAsia="ru-RU"/>
              </w:rPr>
              <w:t xml:space="preserve"> иметь полную мультиязычную поддержку 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иметь возможность установить язык по умолчанию для пользователя.</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Требования к административному интерфейсу:</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Модуль управления языками должен обеспечивать возможность полного перевода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элементы интерфейса публичных страниц платформы, такие как: меню и элементы навигации, блоки главной страницы, блоки страниц внутренних категорий, описания, слайды, опросы, контактные формы, метаданные и т.д.</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Административный интерфейс платформы будет сделан на русском языке, по просьбе разработчиков также может быть реализована на гагаузском и румынском языке.</w:t>
            </w:r>
            <w:r w:rsidRPr="000063AC">
              <w:rPr>
                <w:rFonts w:ascii="Times New Roman" w:eastAsia="Arial" w:hAnsi="Times New Roman" w:cs="Times New Roman"/>
                <w:b/>
                <w:sz w:val="20"/>
                <w:szCs w:val="20"/>
                <w:lang w:val="ru" w:eastAsia="ru-RU"/>
              </w:rPr>
              <w:br/>
              <w:t>Учебные дисциплины</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Список предметов</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Разработчик будет отвечать за полную интеграцию следующих учебных дисциплин: Курсы по изучению Гагаузского языка.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p>
          <w:p w:rsidR="000063AC" w:rsidRPr="000063AC" w:rsidRDefault="000063AC" w:rsidP="000063AC">
            <w:pPr>
              <w:spacing w:after="0" w:line="276" w:lineRule="auto"/>
              <w:rPr>
                <w:rFonts w:ascii="Times New Roman" w:eastAsia="Arial" w:hAnsi="Times New Roman" w:cs="Times New Roman"/>
                <w:b/>
                <w:sz w:val="24"/>
                <w:szCs w:val="24"/>
                <w:u w:val="single"/>
                <w:lang w:val="ru" w:eastAsia="ru-RU"/>
              </w:rPr>
            </w:pPr>
            <w:r w:rsidRPr="000063AC">
              <w:rPr>
                <w:rFonts w:ascii="Times New Roman" w:eastAsia="Arial" w:hAnsi="Times New Roman" w:cs="Times New Roman"/>
                <w:b/>
                <w:sz w:val="24"/>
                <w:szCs w:val="24"/>
                <w:highlight w:val="yellow"/>
                <w:u w:val="single"/>
                <w:lang w:val="ru" w:eastAsia="ru-RU"/>
              </w:rPr>
              <w:t>Детальные требования к разрабатываемой программе описаны в приложении №22</w:t>
            </w:r>
          </w:p>
          <w:p w:rsidR="000063AC" w:rsidRPr="000063AC" w:rsidRDefault="000063AC" w:rsidP="000063AC">
            <w:pPr>
              <w:tabs>
                <w:tab w:val="left" w:pos="709"/>
              </w:tabs>
              <w:jc w:val="both"/>
              <w:rPr>
                <w:rFonts w:ascii="Times New Roman" w:hAnsi="Times New Roman" w:cs="Times New Roman"/>
                <w:i/>
                <w:lang w:val="ru"/>
              </w:rPr>
            </w:pPr>
          </w:p>
        </w:tc>
        <w:tc>
          <w:tcPr>
            <w:tcW w:w="90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063AC" w:rsidRPr="000367EE" w:rsidRDefault="000063AC" w:rsidP="000063AC">
            <w:pPr>
              <w:spacing w:after="0" w:line="240" w:lineRule="auto"/>
              <w:rPr>
                <w:rFonts w:ascii="Times New Roman" w:eastAsia="Times New Roman" w:hAnsi="Times New Roman" w:cs="Times New Roman"/>
                <w:sz w:val="20"/>
                <w:szCs w:val="20"/>
                <w:lang w:eastAsia="ru-RU"/>
              </w:rPr>
            </w:pPr>
          </w:p>
        </w:tc>
      </w:tr>
      <w:tr w:rsidR="000063AC" w:rsidRPr="000367EE" w:rsidTr="00F825F4">
        <w:trPr>
          <w:jc w:val="center"/>
        </w:trPr>
        <w:tc>
          <w:tcPr>
            <w:tcW w:w="5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063AC" w:rsidRPr="000367EE" w:rsidRDefault="000063AC" w:rsidP="000063AC">
            <w:pPr>
              <w:spacing w:after="0" w:line="240" w:lineRule="auto"/>
              <w:rPr>
                <w:rFonts w:ascii="Times New Roman" w:eastAsia="Times New Roman" w:hAnsi="Times New Roman" w:cs="Times New Roman"/>
                <w:sz w:val="20"/>
                <w:szCs w:val="20"/>
                <w:lang w:eastAsia="ru-RU"/>
              </w:rPr>
            </w:pPr>
          </w:p>
        </w:tc>
        <w:tc>
          <w:tcPr>
            <w:tcW w:w="10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063AC" w:rsidRPr="000367EE" w:rsidRDefault="000063AC" w:rsidP="000063AC">
            <w:pPr>
              <w:spacing w:after="0" w:line="240" w:lineRule="auto"/>
              <w:rPr>
                <w:rFonts w:ascii="Times New Roman" w:eastAsia="Times New Roman" w:hAnsi="Times New Roman" w:cs="Times New Roman"/>
                <w:sz w:val="20"/>
                <w:szCs w:val="20"/>
                <w:lang w:eastAsia="ru-RU"/>
              </w:rPr>
            </w:pPr>
          </w:p>
        </w:tc>
        <w:tc>
          <w:tcPr>
            <w:tcW w:w="192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063AC" w:rsidRPr="000367EE" w:rsidRDefault="000063AC" w:rsidP="000063AC">
            <w:pPr>
              <w:spacing w:after="0" w:line="240" w:lineRule="auto"/>
              <w:rPr>
                <w:rFonts w:ascii="Times New Roman" w:eastAsia="Times New Roman" w:hAnsi="Times New Roman" w:cs="Times New Roman"/>
                <w:i/>
                <w:iCs/>
                <w:lang w:eastAsia="ru-RU"/>
              </w:rPr>
            </w:pPr>
          </w:p>
        </w:tc>
        <w:tc>
          <w:tcPr>
            <w:tcW w:w="62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063AC" w:rsidRPr="000367EE" w:rsidRDefault="000063AC" w:rsidP="000063AC">
            <w:pPr>
              <w:spacing w:after="0" w:line="240" w:lineRule="auto"/>
              <w:rPr>
                <w:rFonts w:ascii="Times New Roman" w:eastAsia="Times New Roman" w:hAnsi="Times New Roman" w:cs="Times New Roman"/>
                <w:lang w:eastAsia="ru-RU"/>
              </w:rPr>
            </w:pPr>
          </w:p>
        </w:tc>
        <w:tc>
          <w:tcPr>
            <w:tcW w:w="3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063AC" w:rsidRPr="000367EE" w:rsidRDefault="000063AC" w:rsidP="000063AC">
            <w:pPr>
              <w:spacing w:after="0" w:line="240" w:lineRule="auto"/>
              <w:rPr>
                <w:rFonts w:ascii="Times New Roman" w:eastAsia="Times New Roman" w:hAnsi="Times New Roman" w:cs="Times New Roman"/>
                <w:sz w:val="20"/>
                <w:szCs w:val="20"/>
                <w:lang w:eastAsia="ru-RU"/>
              </w:rPr>
            </w:pPr>
          </w:p>
        </w:tc>
        <w:tc>
          <w:tcPr>
            <w:tcW w:w="42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063AC" w:rsidRPr="000367EE" w:rsidRDefault="000063AC" w:rsidP="000063AC">
            <w:pPr>
              <w:spacing w:after="0" w:line="240" w:lineRule="auto"/>
              <w:rPr>
                <w:rFonts w:ascii="Times New Roman" w:eastAsia="Times New Roman" w:hAnsi="Times New Roman" w:cs="Times New Roman"/>
                <w:sz w:val="20"/>
                <w:szCs w:val="20"/>
                <w:lang w:eastAsia="ru-RU"/>
              </w:rPr>
            </w:pPr>
          </w:p>
        </w:tc>
        <w:tc>
          <w:tcPr>
            <w:tcW w:w="90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063AC" w:rsidRPr="000367EE" w:rsidRDefault="000063AC" w:rsidP="000063AC">
            <w:pPr>
              <w:spacing w:after="0" w:line="240" w:lineRule="auto"/>
              <w:rPr>
                <w:rFonts w:ascii="Times New Roman" w:eastAsia="Times New Roman" w:hAnsi="Times New Roman" w:cs="Times New Roman"/>
                <w:sz w:val="20"/>
                <w:szCs w:val="20"/>
                <w:lang w:eastAsia="ru-RU"/>
              </w:rPr>
            </w:pPr>
          </w:p>
        </w:tc>
      </w:tr>
      <w:tr w:rsidR="000063AC" w:rsidRPr="000367EE" w:rsidTr="00F825F4">
        <w:trPr>
          <w:gridAfter w:val="1"/>
          <w:wAfter w:w="11" w:type="dxa"/>
          <w:jc w:val="center"/>
        </w:trPr>
        <w:tc>
          <w:tcPr>
            <w:tcW w:w="8789" w:type="dxa"/>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063AC" w:rsidRPr="000367EE" w:rsidRDefault="000063AC" w:rsidP="000063AC">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Valoarea estimativă totală</w:t>
            </w:r>
          </w:p>
        </w:tc>
        <w:tc>
          <w:tcPr>
            <w:tcW w:w="8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063AC" w:rsidRPr="000367EE" w:rsidRDefault="00F825F4" w:rsidP="000063A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noProof/>
              </w:rPr>
              <w:t>366667 леев</w:t>
            </w:r>
          </w:p>
        </w:tc>
      </w:tr>
    </w:tbl>
    <w:p w:rsidR="000367EE" w:rsidRPr="000367EE" w:rsidRDefault="000367EE" w:rsidP="000367EE">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21"/>
        <w:gridCol w:w="2605"/>
        <w:gridCol w:w="2636"/>
        <w:gridCol w:w="1559"/>
      </w:tblGrid>
      <w:tr w:rsidR="000367EE" w:rsidRPr="00F0756A" w:rsidTr="000367EE">
        <w:trPr>
          <w:jc w:val="center"/>
        </w:trPr>
        <w:tc>
          <w:tcPr>
            <w:tcW w:w="0" w:type="auto"/>
            <w:gridSpan w:val="4"/>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8568BF"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9. În cazul procedurilor de preselecţie se indică numărul minim al candidaţilor şi, dacă este cazul, numărul maxim al acestora</w:t>
            </w:r>
            <w:r w:rsidRPr="002B670C">
              <w:rPr>
                <w:rFonts w:ascii="Times New Roman" w:eastAsia="Times New Roman" w:hAnsi="Times New Roman" w:cs="Times New Roman"/>
                <w:lang w:val="en-US" w:eastAsia="ru-RU"/>
              </w:rPr>
              <w:t xml:space="preserve"> </w:t>
            </w:r>
            <w:r w:rsidR="000B09F7" w:rsidRPr="00CF27C6">
              <w:rPr>
                <w:rFonts w:ascii="Times New Roman" w:hAnsi="Times New Roman" w:cs="Times New Roman"/>
                <w:b/>
                <w:u w:val="single"/>
                <w:lang w:val="en-US"/>
              </w:rPr>
              <w:t>не применимо</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10. În cazul în care contractul este împărţit pe loturi un operator economic poate depune oferta (se va selecta):</w:t>
            </w:r>
          </w:p>
          <w:p w:rsidR="000367EE" w:rsidRPr="00F825F4" w:rsidRDefault="000367EE" w:rsidP="000367EE">
            <w:pPr>
              <w:spacing w:after="0" w:line="240" w:lineRule="auto"/>
              <w:ind w:firstLine="567"/>
              <w:jc w:val="both"/>
              <w:rPr>
                <w:rFonts w:ascii="Times New Roman" w:eastAsia="Times New Roman" w:hAnsi="Times New Roman" w:cs="Times New Roman"/>
                <w:b/>
                <w:u w:val="single"/>
                <w:lang w:val="en-US" w:eastAsia="ru-RU"/>
              </w:rPr>
            </w:pPr>
            <w:r w:rsidRPr="00F825F4">
              <w:rPr>
                <w:rFonts w:ascii="Times New Roman" w:eastAsia="Times New Roman" w:hAnsi="Times New Roman" w:cs="Times New Roman"/>
                <w:b/>
                <w:highlight w:val="yellow"/>
                <w:u w:val="single"/>
                <w:lang w:val="en-US" w:eastAsia="ru-RU"/>
              </w:rPr>
              <w:t>1) Pentru un singur lot;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2) Pentru mai multe loturi;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3) Pentru toate loturile;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4) Alte limitări privind numărul de loturi care pot fi atribuite aceluiaşi ofertant ___________</w:t>
            </w:r>
          </w:p>
          <w:p w:rsidR="000367EE" w:rsidRPr="002C466A" w:rsidRDefault="000367EE" w:rsidP="000367EE">
            <w:pPr>
              <w:spacing w:after="0" w:line="240" w:lineRule="auto"/>
              <w:ind w:firstLine="567"/>
              <w:jc w:val="both"/>
              <w:rPr>
                <w:rFonts w:ascii="Times New Roman" w:eastAsia="Times New Roman" w:hAnsi="Times New Roman" w:cs="Times New Roman"/>
                <w:b/>
                <w:u w:val="single"/>
                <w:lang w:val="en-US" w:eastAsia="ru-RU"/>
              </w:rPr>
            </w:pPr>
            <w:r w:rsidRPr="002B670C">
              <w:rPr>
                <w:rFonts w:ascii="Times New Roman" w:eastAsia="Times New Roman" w:hAnsi="Times New Roman" w:cs="Times New Roman"/>
                <w:b/>
                <w:bCs/>
                <w:lang w:val="en-US" w:eastAsia="ru-RU"/>
              </w:rPr>
              <w:t>11. Admiterea sau interzicerea ofertelor alternative</w:t>
            </w:r>
            <w:r w:rsidRPr="002C466A">
              <w:rPr>
                <w:rFonts w:ascii="Times New Roman" w:eastAsia="Times New Roman" w:hAnsi="Times New Roman" w:cs="Times New Roman"/>
                <w:b/>
                <w:bCs/>
                <w:u w:val="single"/>
                <w:lang w:val="en-US" w:eastAsia="ru-RU"/>
              </w:rPr>
              <w:t>:</w:t>
            </w:r>
            <w:r w:rsidRPr="002C466A">
              <w:rPr>
                <w:rFonts w:ascii="Times New Roman" w:eastAsia="Times New Roman" w:hAnsi="Times New Roman" w:cs="Times New Roman"/>
                <w:b/>
                <w:u w:val="single"/>
                <w:lang w:val="en-US" w:eastAsia="ru-RU"/>
              </w:rPr>
              <w:t>   </w:t>
            </w:r>
            <w:r w:rsidR="00CF27C6" w:rsidRPr="002C466A">
              <w:rPr>
                <w:rFonts w:ascii="Times New Roman" w:eastAsia="Times New Roman" w:hAnsi="Times New Roman" w:cs="Times New Roman"/>
                <w:b/>
                <w:u w:val="single"/>
                <w:lang w:eastAsia="ru-RU"/>
              </w:rPr>
              <w:t>не</w:t>
            </w:r>
            <w:r w:rsidR="00CF27C6" w:rsidRPr="002C466A">
              <w:rPr>
                <w:rFonts w:ascii="Times New Roman" w:eastAsia="Times New Roman" w:hAnsi="Times New Roman" w:cs="Times New Roman"/>
                <w:b/>
                <w:u w:val="single"/>
                <w:lang w:val="en-US" w:eastAsia="ru-RU"/>
              </w:rPr>
              <w:t xml:space="preserve"> </w:t>
            </w:r>
            <w:r w:rsidR="00CF27C6" w:rsidRPr="002C466A">
              <w:rPr>
                <w:rFonts w:ascii="Times New Roman" w:eastAsia="Times New Roman" w:hAnsi="Times New Roman" w:cs="Times New Roman"/>
                <w:b/>
                <w:u w:val="single"/>
                <w:lang w:eastAsia="ru-RU"/>
              </w:rPr>
              <w:t>принимаются</w:t>
            </w:r>
            <w:r w:rsidR="00CF27C6" w:rsidRPr="002C466A">
              <w:rPr>
                <w:rFonts w:ascii="Times New Roman" w:eastAsia="Times New Roman" w:hAnsi="Times New Roman" w:cs="Times New Roman"/>
                <w:b/>
                <w:u w:val="single"/>
                <w:lang w:val="en-US" w:eastAsia="ru-RU"/>
              </w:rPr>
              <w:t xml:space="preserve"> </w:t>
            </w:r>
            <w:r w:rsidRPr="002C466A">
              <w:rPr>
                <w:rFonts w:ascii="Times New Roman" w:eastAsia="Times New Roman" w:hAnsi="Times New Roman" w:cs="Times New Roman"/>
                <w:b/>
                <w:u w:val="single"/>
                <w:lang w:val="en-US" w:eastAsia="ru-RU"/>
              </w:rPr>
              <w:t>    </w:t>
            </w:r>
            <w:proofErr w:type="gramStart"/>
            <w:r w:rsidRPr="002C466A">
              <w:rPr>
                <w:rFonts w:ascii="Times New Roman" w:eastAsia="Times New Roman" w:hAnsi="Times New Roman" w:cs="Times New Roman"/>
                <w:b/>
                <w:u w:val="single"/>
                <w:lang w:val="en-US" w:eastAsia="ru-RU"/>
              </w:rPr>
              <w:t xml:space="preserve">   </w:t>
            </w:r>
            <w:r w:rsidRPr="002C466A">
              <w:rPr>
                <w:rFonts w:ascii="Times New Roman" w:eastAsia="Times New Roman" w:hAnsi="Times New Roman" w:cs="Times New Roman"/>
                <w:b/>
                <w:sz w:val="18"/>
                <w:szCs w:val="18"/>
                <w:u w:val="single"/>
                <w:lang w:val="en-US" w:eastAsia="ru-RU"/>
              </w:rPr>
              <w:t>(</w:t>
            </w:r>
            <w:proofErr w:type="gramEnd"/>
            <w:r w:rsidRPr="002C466A">
              <w:rPr>
                <w:rFonts w:ascii="Times New Roman" w:eastAsia="Times New Roman" w:hAnsi="Times New Roman" w:cs="Times New Roman"/>
                <w:b/>
                <w:sz w:val="18"/>
                <w:szCs w:val="18"/>
                <w:u w:val="single"/>
                <w:lang w:val="en-US" w:eastAsia="ru-RU"/>
              </w:rPr>
              <w:t>indicaţi se admite sau nu se admite)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lastRenderedPageBreak/>
              <w:t>12. Termenii şi condiţiile de livrare/prestare solicitaţi:</w:t>
            </w:r>
            <w:r w:rsidR="00CF27C6" w:rsidRPr="00CF27C6">
              <w:rPr>
                <w:rFonts w:ascii="Times New Roman" w:eastAsia="Times New Roman" w:hAnsi="Times New Roman" w:cs="Times New Roman"/>
                <w:b/>
                <w:u w:val="single"/>
                <w:lang w:val="en-US" w:eastAsia="ru-RU"/>
              </w:rPr>
              <w:t xml:space="preserve"> </w:t>
            </w:r>
            <w:r w:rsidR="00CF27C6">
              <w:rPr>
                <w:rFonts w:ascii="Times New Roman" w:eastAsia="Times New Roman" w:hAnsi="Times New Roman" w:cs="Times New Roman"/>
                <w:b/>
                <w:u w:val="single"/>
                <w:lang w:eastAsia="ru-RU"/>
              </w:rPr>
              <w:t>НИЦ</w:t>
            </w:r>
            <w:r w:rsidR="00CF27C6" w:rsidRPr="00CF27C6">
              <w:rPr>
                <w:rFonts w:ascii="Times New Roman" w:eastAsia="Times New Roman" w:hAnsi="Times New Roman" w:cs="Times New Roman"/>
                <w:b/>
                <w:u w:val="single"/>
                <w:lang w:val="en-US" w:eastAsia="ru-RU"/>
              </w:rPr>
              <w:t xml:space="preserve"> </w:t>
            </w:r>
            <w:r w:rsidR="00CF27C6">
              <w:rPr>
                <w:rFonts w:ascii="Times New Roman" w:eastAsia="Times New Roman" w:hAnsi="Times New Roman" w:cs="Times New Roman"/>
                <w:b/>
                <w:u w:val="single"/>
                <w:lang w:eastAsia="ru-RU"/>
              </w:rPr>
              <w:t>Гагаузии</w:t>
            </w:r>
            <w:r w:rsidR="00CF27C6" w:rsidRPr="00CF27C6">
              <w:rPr>
                <w:rFonts w:ascii="Times New Roman" w:eastAsia="Times New Roman" w:hAnsi="Times New Roman" w:cs="Times New Roman"/>
                <w:b/>
                <w:u w:val="single"/>
                <w:lang w:val="en-US" w:eastAsia="ru-RU"/>
              </w:rPr>
              <w:t xml:space="preserve"> </w:t>
            </w:r>
            <w:r w:rsidR="00CF27C6">
              <w:rPr>
                <w:rFonts w:ascii="Times New Roman" w:eastAsia="Times New Roman" w:hAnsi="Times New Roman" w:cs="Times New Roman"/>
                <w:b/>
                <w:u w:val="single"/>
                <w:lang w:eastAsia="ru-RU"/>
              </w:rPr>
              <w:t>им</w:t>
            </w:r>
            <w:r w:rsidR="00CF27C6" w:rsidRPr="00CF27C6">
              <w:rPr>
                <w:rFonts w:ascii="Times New Roman" w:eastAsia="Times New Roman" w:hAnsi="Times New Roman" w:cs="Times New Roman"/>
                <w:b/>
                <w:u w:val="single"/>
                <w:lang w:val="en-US" w:eastAsia="ru-RU"/>
              </w:rPr>
              <w:t xml:space="preserve"> </w:t>
            </w:r>
            <w:r w:rsidR="00CF27C6">
              <w:rPr>
                <w:rFonts w:ascii="Times New Roman" w:eastAsia="Times New Roman" w:hAnsi="Times New Roman" w:cs="Times New Roman"/>
                <w:b/>
                <w:u w:val="single"/>
                <w:lang w:eastAsia="ru-RU"/>
              </w:rPr>
              <w:t>М</w:t>
            </w:r>
            <w:r w:rsidR="00CF27C6" w:rsidRPr="00CF27C6">
              <w:rPr>
                <w:rFonts w:ascii="Times New Roman" w:eastAsia="Times New Roman" w:hAnsi="Times New Roman" w:cs="Times New Roman"/>
                <w:b/>
                <w:u w:val="single"/>
                <w:lang w:val="en-US" w:eastAsia="ru-RU"/>
              </w:rPr>
              <w:t>.</w:t>
            </w:r>
            <w:r w:rsidR="00CF27C6">
              <w:rPr>
                <w:rFonts w:ascii="Times New Roman" w:eastAsia="Times New Roman" w:hAnsi="Times New Roman" w:cs="Times New Roman"/>
                <w:b/>
                <w:u w:val="single"/>
                <w:lang w:eastAsia="ru-RU"/>
              </w:rPr>
              <w:t>В</w:t>
            </w:r>
            <w:r w:rsidR="00CF27C6" w:rsidRPr="00CF27C6">
              <w:rPr>
                <w:rFonts w:ascii="Times New Roman" w:eastAsia="Times New Roman" w:hAnsi="Times New Roman" w:cs="Times New Roman"/>
                <w:b/>
                <w:u w:val="single"/>
                <w:lang w:val="en-US" w:eastAsia="ru-RU"/>
              </w:rPr>
              <w:t xml:space="preserve">. </w:t>
            </w:r>
            <w:r w:rsidR="00CF27C6">
              <w:rPr>
                <w:rFonts w:ascii="Times New Roman" w:eastAsia="Times New Roman" w:hAnsi="Times New Roman" w:cs="Times New Roman"/>
                <w:b/>
                <w:u w:val="single"/>
                <w:lang w:eastAsia="ru-RU"/>
              </w:rPr>
              <w:t>Маруневич</w:t>
            </w:r>
            <w:r w:rsidR="00CF27C6" w:rsidRPr="00CF27C6">
              <w:rPr>
                <w:rFonts w:ascii="Times New Roman" w:eastAsia="Times New Roman" w:hAnsi="Times New Roman" w:cs="Times New Roman"/>
                <w:b/>
                <w:u w:val="single"/>
                <w:lang w:val="en-US" w:eastAsia="ru-RU"/>
              </w:rPr>
              <w:t xml:space="preserve"> </w:t>
            </w:r>
            <w:r w:rsidR="00CF27C6">
              <w:rPr>
                <w:rFonts w:ascii="Times New Roman" w:eastAsia="Times New Roman" w:hAnsi="Times New Roman" w:cs="Times New Roman"/>
                <w:b/>
                <w:u w:val="single"/>
                <w:lang w:eastAsia="ru-RU"/>
              </w:rPr>
              <w:t>г</w:t>
            </w:r>
            <w:r w:rsidR="00CF27C6" w:rsidRPr="00CF27C6">
              <w:rPr>
                <w:rFonts w:ascii="Times New Roman" w:eastAsia="Times New Roman" w:hAnsi="Times New Roman" w:cs="Times New Roman"/>
                <w:b/>
                <w:u w:val="single"/>
                <w:lang w:val="en-US" w:eastAsia="ru-RU"/>
              </w:rPr>
              <w:t>.</w:t>
            </w:r>
            <w:r w:rsidR="00CF27C6">
              <w:rPr>
                <w:rFonts w:ascii="Times New Roman" w:eastAsia="Times New Roman" w:hAnsi="Times New Roman" w:cs="Times New Roman"/>
                <w:b/>
                <w:u w:val="single"/>
                <w:lang w:eastAsia="ru-RU"/>
              </w:rPr>
              <w:t>Комрат</w:t>
            </w:r>
            <w:r w:rsidR="00CF27C6" w:rsidRPr="00CF27C6">
              <w:rPr>
                <w:rFonts w:ascii="Times New Roman" w:eastAsia="Times New Roman" w:hAnsi="Times New Roman" w:cs="Times New Roman"/>
                <w:b/>
                <w:u w:val="single"/>
                <w:lang w:val="en-US" w:eastAsia="ru-RU"/>
              </w:rPr>
              <w:t xml:space="preserve"> </w:t>
            </w:r>
            <w:r w:rsidR="00CF27C6">
              <w:rPr>
                <w:rFonts w:ascii="Times New Roman" w:eastAsia="Times New Roman" w:hAnsi="Times New Roman" w:cs="Times New Roman"/>
                <w:b/>
                <w:u w:val="single"/>
                <w:lang w:eastAsia="ru-RU"/>
              </w:rPr>
              <w:t>ул</w:t>
            </w:r>
            <w:r w:rsidR="00CF27C6" w:rsidRPr="00CF27C6">
              <w:rPr>
                <w:rFonts w:ascii="Times New Roman" w:eastAsia="Times New Roman" w:hAnsi="Times New Roman" w:cs="Times New Roman"/>
                <w:b/>
                <w:u w:val="single"/>
                <w:lang w:val="en-US" w:eastAsia="ru-RU"/>
              </w:rPr>
              <w:t>.</w:t>
            </w:r>
            <w:r w:rsidR="00CF27C6">
              <w:rPr>
                <w:rFonts w:ascii="Times New Roman" w:eastAsia="Times New Roman" w:hAnsi="Times New Roman" w:cs="Times New Roman"/>
                <w:b/>
                <w:u w:val="single"/>
                <w:lang w:eastAsia="ru-RU"/>
              </w:rPr>
              <w:t>Победа</w:t>
            </w:r>
            <w:r w:rsidR="00CF27C6" w:rsidRPr="00CF27C6">
              <w:rPr>
                <w:rFonts w:ascii="Times New Roman" w:eastAsia="Times New Roman" w:hAnsi="Times New Roman" w:cs="Times New Roman"/>
                <w:b/>
                <w:u w:val="single"/>
                <w:lang w:val="en-US" w:eastAsia="ru-RU"/>
              </w:rPr>
              <w:t>,58</w:t>
            </w:r>
            <w:r w:rsidR="00CF27C6"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13. Termenul de valabilitate a contractului:</w:t>
            </w:r>
            <w:r w:rsidR="003561F8">
              <w:rPr>
                <w:rFonts w:ascii="Times New Roman" w:eastAsia="Times New Roman" w:hAnsi="Times New Roman" w:cs="Times New Roman"/>
                <w:lang w:val="en-US" w:eastAsia="ru-RU"/>
              </w:rPr>
              <w:t xml:space="preserve"> __</w:t>
            </w:r>
            <w:r w:rsidR="000B09F7">
              <w:rPr>
                <w:rFonts w:ascii="Times New Roman" w:eastAsia="Times New Roman" w:hAnsi="Times New Roman" w:cs="Times New Roman"/>
                <w:b/>
                <w:u w:val="single"/>
                <w:lang w:val="en-US" w:eastAsia="ru-RU"/>
              </w:rPr>
              <w:t>до</w:t>
            </w:r>
            <w:r w:rsidRPr="002B670C">
              <w:rPr>
                <w:rFonts w:ascii="Times New Roman" w:eastAsia="Times New Roman" w:hAnsi="Times New Roman" w:cs="Times New Roman"/>
                <w:lang w:val="en-US" w:eastAsia="ru-RU"/>
              </w:rPr>
              <w:t>_</w:t>
            </w:r>
            <w:r w:rsidR="003561F8" w:rsidRPr="003561F8">
              <w:rPr>
                <w:rFonts w:ascii="Times New Roman" w:hAnsi="Times New Roman" w:cs="Times New Roman"/>
                <w:b/>
                <w:highlight w:val="yellow"/>
                <w:lang w:val="en-US"/>
              </w:rPr>
              <w:t xml:space="preserve"> 31. 12. 2022 </w:t>
            </w:r>
            <w:r w:rsidRPr="002B670C">
              <w:rPr>
                <w:rFonts w:ascii="Times New Roman" w:eastAsia="Times New Roman" w:hAnsi="Times New Roman" w:cs="Times New Roman"/>
                <w:lang w:val="en-US" w:eastAsia="ru-RU"/>
              </w:rPr>
              <w:t>___</w:t>
            </w:r>
          </w:p>
          <w:p w:rsidR="000367EE" w:rsidRPr="002B670C" w:rsidRDefault="000367EE" w:rsidP="003561F8">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14. Contract de achiziţie rezervat atelierelor protejate sau că acesta poate fi executat numai</w:t>
            </w:r>
            <w:r w:rsidR="003561F8" w:rsidRPr="003561F8">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b/>
                <w:bCs/>
                <w:lang w:val="en-US" w:eastAsia="ru-RU"/>
              </w:rPr>
              <w:t>în cadrul unor programe de angajare protejată (după caz):</w:t>
            </w:r>
            <w:r w:rsidR="000B09F7">
              <w:rPr>
                <w:rFonts w:ascii="Times New Roman" w:eastAsia="Times New Roman" w:hAnsi="Times New Roman" w:cs="Times New Roman"/>
                <w:lang w:val="en-US" w:eastAsia="ru-RU"/>
              </w:rPr>
              <w:t xml:space="preserve"> нет</w:t>
            </w:r>
            <w:r w:rsidRPr="002B670C">
              <w:rPr>
                <w:rFonts w:ascii="Times New Roman" w:eastAsia="Times New Roman" w:hAnsi="Times New Roman" w:cs="Times New Roman"/>
                <w:lang w:val="en-US" w:eastAsia="ru-RU"/>
              </w:rPr>
              <w:t>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(indicaţi da sau nu)</w:t>
            </w:r>
          </w:p>
          <w:p w:rsidR="000367EE" w:rsidRPr="002C466A" w:rsidRDefault="000367EE" w:rsidP="00D90860">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15. Prestarea serviciului este rezervată unei anumite profesii în temeiul unor legi sau al unor acte administrative (după caz</w:t>
            </w:r>
            <w:proofErr w:type="gramStart"/>
            <w:r w:rsidRPr="002B670C">
              <w:rPr>
                <w:rFonts w:ascii="Times New Roman" w:eastAsia="Times New Roman" w:hAnsi="Times New Roman" w:cs="Times New Roman"/>
                <w:b/>
                <w:bCs/>
                <w:lang w:val="en-US" w:eastAsia="ru-RU"/>
              </w:rPr>
              <w:t>):</w:t>
            </w:r>
            <w:r w:rsidRPr="002B670C">
              <w:rPr>
                <w:rFonts w:ascii="Times New Roman" w:eastAsia="Times New Roman" w:hAnsi="Times New Roman" w:cs="Times New Roman"/>
                <w:lang w:val="en-US" w:eastAsia="ru-RU"/>
              </w:rPr>
              <w:t>_</w:t>
            </w:r>
            <w:proofErr w:type="gramEnd"/>
            <w:r w:rsidR="000B09F7" w:rsidRPr="002C466A">
              <w:rPr>
                <w:rFonts w:ascii="Times New Roman" w:hAnsi="Times New Roman" w:cs="Times New Roman"/>
                <w:b/>
                <w:u w:val="single"/>
                <w:lang w:val="en-US"/>
              </w:rPr>
              <w:t>нет</w:t>
            </w:r>
          </w:p>
          <w:p w:rsidR="000367EE" w:rsidRPr="002C466A" w:rsidRDefault="000367EE" w:rsidP="000367EE">
            <w:pPr>
              <w:spacing w:after="0" w:line="240" w:lineRule="auto"/>
              <w:ind w:firstLine="567"/>
              <w:jc w:val="both"/>
              <w:rPr>
                <w:rFonts w:ascii="Times New Roman" w:eastAsia="Times New Roman" w:hAnsi="Times New Roman" w:cs="Times New Roman"/>
                <w:lang w:val="en-US" w:eastAsia="ru-RU"/>
              </w:rPr>
            </w:pPr>
            <w:r w:rsidRPr="002C466A">
              <w:rPr>
                <w:rFonts w:ascii="Times New Roman" w:eastAsia="Times New Roman" w:hAnsi="Times New Roman" w:cs="Times New Roman"/>
                <w:lang w:val="en-US" w:eastAsia="ru-RU"/>
              </w:rPr>
              <w:t xml:space="preserve">                   </w:t>
            </w:r>
            <w:r w:rsidRPr="002C466A">
              <w:rPr>
                <w:rFonts w:ascii="Times New Roman" w:eastAsia="Times New Roman" w:hAnsi="Times New Roman" w:cs="Times New Roman"/>
                <w:sz w:val="18"/>
                <w:szCs w:val="18"/>
                <w:lang w:val="en-US" w:eastAsia="ru-RU"/>
              </w:rPr>
              <w:t>(se menţionează respectivele acte cu putere de lege şi acte administrative)</w:t>
            </w:r>
            <w:r w:rsidR="002C466A" w:rsidRPr="002C466A">
              <w:rPr>
                <w:rFonts w:ascii="Times New Roman" w:eastAsia="Times New Roman" w:hAnsi="Times New Roman" w:cs="Times New Roman"/>
                <w:sz w:val="18"/>
                <w:szCs w:val="18"/>
                <w:lang w:val="en-US" w:eastAsia="ru-RU"/>
              </w:rPr>
              <w:t xml:space="preserve"> </w:t>
            </w:r>
            <w:r w:rsidR="002C466A">
              <w:rPr>
                <w:rFonts w:ascii="Times New Roman" w:eastAsia="Times New Roman" w:hAnsi="Times New Roman" w:cs="Times New Roman"/>
                <w:sz w:val="18"/>
                <w:szCs w:val="18"/>
                <w:lang w:eastAsia="ru-RU"/>
              </w:rPr>
              <w:t>ка</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16. Scurta descriere a criteriilor privind eligibilitatea operatorilor economici care pot determina eliminarea acestora şi a criteriilor de selecţie/de preselecţie; nivelul minim (nivelurile minime) al (ale) cerinţelor eventual impuse; se menţionează informaţiile solicitate (DUAE, documentaţie):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CF27C6"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lastRenderedPageBreak/>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Criteriile de calificare şi de selecţie (Descrierea criteriului/cerinţei)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Mod de demonstrare a îndeplinirii criteriului/cerinţei: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Nivelul minim/ Obligativitatea</w:t>
            </w:r>
          </w:p>
        </w:tc>
      </w:tr>
      <w:tr w:rsidR="00CF27C6"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3850A9" w:rsidRDefault="000367EE" w:rsidP="000367EE">
            <w:pPr>
              <w:spacing w:after="0" w:line="240" w:lineRule="auto"/>
              <w:rPr>
                <w:rFonts w:ascii="Times New Roman" w:eastAsia="Times New Roman" w:hAnsi="Times New Roman" w:cs="Times New Roman"/>
                <w:lang w:val="en-US" w:eastAsia="ru-RU"/>
              </w:rPr>
            </w:pPr>
            <w:r w:rsidRPr="003850A9">
              <w:rPr>
                <w:rFonts w:ascii="Times New Roman" w:eastAsia="Times New Roman" w:hAnsi="Times New Roman" w:cs="Times New Roman"/>
                <w:lang w:eastAsia="ru-RU"/>
              </w:rPr>
              <w:t> </w:t>
            </w:r>
            <w:r w:rsidR="006C2C06" w:rsidRPr="003850A9">
              <w:rPr>
                <w:rFonts w:ascii="Times New Roman" w:eastAsia="Times New Roman" w:hAnsi="Times New Roman" w:cs="Times New Roman"/>
                <w:lang w:val="en-US"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3850A9" w:rsidRDefault="006C2C06" w:rsidP="000367EE">
            <w:pPr>
              <w:spacing w:after="0" w:line="240" w:lineRule="auto"/>
              <w:rPr>
                <w:rFonts w:ascii="Times New Roman" w:eastAsia="Times New Roman" w:hAnsi="Times New Roman" w:cs="Times New Roman"/>
                <w:lang w:eastAsia="ru-RU"/>
              </w:rPr>
            </w:pPr>
            <w:r w:rsidRPr="003850A9">
              <w:rPr>
                <w:rFonts w:ascii="Times New Roman" w:hAnsi="Times New Roman" w:cs="Times New Roman"/>
              </w:rPr>
              <w:t>Заявка на участие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3850A9" w:rsidRDefault="006C2C06" w:rsidP="000367EE">
            <w:pPr>
              <w:spacing w:after="0" w:line="240" w:lineRule="auto"/>
              <w:rPr>
                <w:rFonts w:ascii="Times New Roman" w:eastAsia="Times New Roman" w:hAnsi="Times New Roman" w:cs="Times New Roman"/>
                <w:sz w:val="20"/>
                <w:szCs w:val="20"/>
                <w:lang w:eastAsia="ru-RU"/>
              </w:rPr>
            </w:pPr>
            <w:r w:rsidRPr="003850A9">
              <w:rPr>
                <w:rFonts w:ascii="Times New Roman" w:hAnsi="Times New Roman" w:cs="Times New Roman"/>
              </w:rPr>
              <w:t>Оргинал, подписанный электронной подписью, согласно Приложению №7 стандартной документации утвержденной Приказом Министерства Финансов РМ № 115 от 15.09.2021 (вступивший в сил</w:t>
            </w:r>
            <w:r w:rsidRPr="003850A9">
              <w:rPr>
                <w:rFonts w:ascii="Times New Roman" w:hAnsi="Times New Roman" w:cs="Times New Roman"/>
                <w:lang w:val="en-US"/>
              </w:rPr>
              <w:t>e</w:t>
            </w:r>
            <w:r w:rsidRPr="003850A9">
              <w:rPr>
                <w:rFonts w:ascii="Times New Roman" w:hAnsi="Times New Roman" w:cs="Times New Roman"/>
              </w:rPr>
              <w:t xml:space="preserve"> </w:t>
            </w:r>
            <w:r w:rsidRPr="003850A9">
              <w:rPr>
                <w:rFonts w:ascii="Times New Roman" w:hAnsi="Times New Roman" w:cs="Times New Roman"/>
                <w:lang w:val="en-US"/>
              </w:rPr>
              <w:t>c</w:t>
            </w:r>
            <w:r w:rsidRPr="003850A9">
              <w:rPr>
                <w:rFonts w:ascii="Times New Roman" w:hAnsi="Times New Roman" w:cs="Times New Roman"/>
              </w:rPr>
              <w:t xml:space="preserve"> 01.10.2021 года)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6C2C06" w:rsidRDefault="006C2C06" w:rsidP="000367E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да</w:t>
            </w:r>
          </w:p>
        </w:tc>
      </w:tr>
      <w:tr w:rsidR="00CF27C6"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0310DD" w:rsidP="000367EE">
            <w:pPr>
              <w:spacing w:after="0" w:line="240" w:lineRule="auto"/>
              <w:rPr>
                <w:rFonts w:ascii="Times New Roman" w:eastAsia="Times New Roman" w:hAnsi="Times New Roman" w:cs="Times New Roman"/>
                <w:lang w:eastAsia="ru-RU"/>
              </w:rPr>
            </w:pPr>
            <w:r w:rsidRPr="003850A9">
              <w:rPr>
                <w:rFonts w:ascii="Times New Roman" w:eastAsia="Times New Roman" w:hAnsi="Times New Roman" w:cs="Times New Roman"/>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6C2C06" w:rsidP="000367EE">
            <w:pPr>
              <w:spacing w:after="0" w:line="240" w:lineRule="auto"/>
              <w:rPr>
                <w:rFonts w:ascii="Times New Roman" w:eastAsia="Times New Roman" w:hAnsi="Times New Roman" w:cs="Times New Roman"/>
                <w:lang w:eastAsia="ru-RU"/>
              </w:rPr>
            </w:pPr>
            <w:r w:rsidRPr="003850A9">
              <w:rPr>
                <w:rFonts w:ascii="Times New Roman" w:hAnsi="Times New Roman" w:cs="Times New Roman"/>
              </w:rPr>
              <w:t>Декларация о действительности оферты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6C2C06" w:rsidP="000367EE">
            <w:pPr>
              <w:spacing w:after="0" w:line="240" w:lineRule="auto"/>
              <w:rPr>
                <w:rFonts w:ascii="Times New Roman" w:eastAsia="Times New Roman" w:hAnsi="Times New Roman" w:cs="Times New Roman"/>
                <w:sz w:val="20"/>
                <w:szCs w:val="20"/>
                <w:lang w:eastAsia="ru-RU"/>
              </w:rPr>
            </w:pPr>
            <w:r w:rsidRPr="003850A9">
              <w:rPr>
                <w:rFonts w:ascii="Times New Roman" w:hAnsi="Times New Roman" w:cs="Times New Roman"/>
              </w:rPr>
              <w:t>Оригинал , подписанный электронной подписью, согласно Приложению №8 Стандартной документации утвержденной Приказом Министерства Финансов РМ № 115 от 15.09.2021 (вступивший в силу с 01.10.2021 года)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0367EE" w:rsidRDefault="00C47535" w:rsidP="000367E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да</w:t>
            </w:r>
          </w:p>
        </w:tc>
      </w:tr>
      <w:tr w:rsidR="00CF27C6"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0310DD" w:rsidP="000367EE">
            <w:pPr>
              <w:spacing w:after="0" w:line="240" w:lineRule="auto"/>
              <w:rPr>
                <w:rFonts w:ascii="Times New Roman" w:eastAsia="Times New Roman" w:hAnsi="Times New Roman" w:cs="Times New Roman"/>
                <w:lang w:eastAsia="ru-RU"/>
              </w:rPr>
            </w:pPr>
            <w:r w:rsidRPr="003850A9">
              <w:rPr>
                <w:rFonts w:ascii="Times New Roman" w:eastAsia="Times New Roman" w:hAnsi="Times New Roman" w:cs="Times New Roman"/>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6C2C06" w:rsidP="000367EE">
            <w:pPr>
              <w:spacing w:after="0" w:line="240" w:lineRule="auto"/>
              <w:rPr>
                <w:rFonts w:ascii="Times New Roman" w:eastAsia="Times New Roman" w:hAnsi="Times New Roman" w:cs="Times New Roman"/>
                <w:lang w:eastAsia="ru-RU"/>
              </w:rPr>
            </w:pPr>
            <w:r w:rsidRPr="003850A9">
              <w:rPr>
                <w:rFonts w:ascii="Times New Roman" w:hAnsi="Times New Roman" w:cs="Times New Roman"/>
              </w:rPr>
              <w:t>Техническая спецификация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6C2C06" w:rsidP="000367EE">
            <w:pPr>
              <w:spacing w:after="0" w:line="240" w:lineRule="auto"/>
              <w:rPr>
                <w:rFonts w:ascii="Times New Roman" w:eastAsia="Times New Roman" w:hAnsi="Times New Roman" w:cs="Times New Roman"/>
                <w:sz w:val="20"/>
                <w:szCs w:val="20"/>
                <w:lang w:eastAsia="ru-RU"/>
              </w:rPr>
            </w:pPr>
            <w:r w:rsidRPr="003850A9">
              <w:rPr>
                <w:rFonts w:ascii="Times New Roman" w:hAnsi="Times New Roman" w:cs="Times New Roman"/>
              </w:rPr>
              <w:t>Оригинал , подписанный электронной подписью, согласно Приложению №22 Стандартной документации утвержденной Приказом Министерства Финансов РМ № 115 от 15.09.2021 (вступивший в силу с 01.10.2021 года)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0367EE" w:rsidRDefault="00C47535" w:rsidP="000367E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да</w:t>
            </w:r>
          </w:p>
        </w:tc>
      </w:tr>
      <w:tr w:rsidR="00CF27C6"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0310DD" w:rsidP="000367EE">
            <w:pPr>
              <w:spacing w:after="0" w:line="240" w:lineRule="auto"/>
              <w:rPr>
                <w:rFonts w:ascii="Times New Roman" w:eastAsia="Times New Roman" w:hAnsi="Times New Roman" w:cs="Times New Roman"/>
                <w:lang w:eastAsia="ru-RU"/>
              </w:rPr>
            </w:pPr>
            <w:r w:rsidRPr="003850A9">
              <w:rPr>
                <w:rFonts w:ascii="Times New Roman" w:eastAsia="Times New Roman" w:hAnsi="Times New Roman" w:cs="Times New Roman"/>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6C2C06" w:rsidP="000367EE">
            <w:pPr>
              <w:spacing w:after="0" w:line="240" w:lineRule="auto"/>
              <w:rPr>
                <w:rFonts w:ascii="Times New Roman" w:eastAsia="Times New Roman" w:hAnsi="Times New Roman" w:cs="Times New Roman"/>
                <w:lang w:eastAsia="ru-RU"/>
              </w:rPr>
            </w:pPr>
            <w:r w:rsidRPr="003850A9">
              <w:rPr>
                <w:rFonts w:ascii="Times New Roman" w:hAnsi="Times New Roman" w:cs="Times New Roman"/>
              </w:rPr>
              <w:t>Ценовая спецификация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6C2C06" w:rsidP="000367EE">
            <w:pPr>
              <w:spacing w:after="0" w:line="240" w:lineRule="auto"/>
              <w:rPr>
                <w:rFonts w:ascii="Times New Roman" w:eastAsia="Times New Roman" w:hAnsi="Times New Roman" w:cs="Times New Roman"/>
                <w:sz w:val="20"/>
                <w:szCs w:val="20"/>
                <w:lang w:eastAsia="ru-RU"/>
              </w:rPr>
            </w:pPr>
            <w:r w:rsidRPr="003850A9">
              <w:rPr>
                <w:rFonts w:ascii="Times New Roman" w:hAnsi="Times New Roman" w:cs="Times New Roman"/>
              </w:rPr>
              <w:t xml:space="preserve">Оригинал , подписанный электронной подписью, согласно Приложению </w:t>
            </w:r>
            <w:r w:rsidRPr="003850A9">
              <w:rPr>
                <w:rFonts w:ascii="Times New Roman" w:hAnsi="Times New Roman" w:cs="Times New Roman"/>
              </w:rPr>
              <w:lastRenderedPageBreak/>
              <w:t>№23 Стандартной документации утвержденной Приказом Министерства Финансов РМ № 115 от 15.09.2021 (вступивший в силу с 01.10.2021 года)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0367EE" w:rsidRDefault="00C47535" w:rsidP="000367E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да</w:t>
            </w:r>
          </w:p>
        </w:tc>
      </w:tr>
      <w:tr w:rsidR="00CF27C6"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0310DD" w:rsidP="000367EE">
            <w:pPr>
              <w:spacing w:after="0" w:line="240" w:lineRule="auto"/>
              <w:rPr>
                <w:rFonts w:ascii="Times New Roman" w:eastAsia="Times New Roman" w:hAnsi="Times New Roman" w:cs="Times New Roman"/>
                <w:lang w:eastAsia="ru-RU"/>
              </w:rPr>
            </w:pPr>
            <w:r w:rsidRPr="003850A9">
              <w:rPr>
                <w:rFonts w:ascii="Times New Roman" w:eastAsia="Times New Roman" w:hAnsi="Times New Roman" w:cs="Times New Roman"/>
                <w:lang w:eastAsia="ru-RU"/>
              </w:rPr>
              <w:t>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C47535" w:rsidP="000367EE">
            <w:pPr>
              <w:spacing w:after="0" w:line="240" w:lineRule="auto"/>
              <w:rPr>
                <w:rFonts w:ascii="Times New Roman" w:eastAsia="Times New Roman" w:hAnsi="Times New Roman" w:cs="Times New Roman"/>
                <w:lang w:eastAsia="ru-RU"/>
              </w:rPr>
            </w:pPr>
            <w:r w:rsidRPr="003850A9">
              <w:rPr>
                <w:rFonts w:ascii="Times New Roman" w:hAnsi="Times New Roman" w:cs="Times New Roman"/>
              </w:rPr>
              <w:t>Единый европейский документ закупок (DUAE)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C47535" w:rsidP="000367EE">
            <w:pPr>
              <w:spacing w:after="0" w:line="240" w:lineRule="auto"/>
              <w:rPr>
                <w:rFonts w:ascii="Times New Roman" w:eastAsia="Times New Roman" w:hAnsi="Times New Roman" w:cs="Times New Roman"/>
                <w:sz w:val="20"/>
                <w:szCs w:val="20"/>
                <w:lang w:eastAsia="ru-RU"/>
              </w:rPr>
            </w:pPr>
            <w:r w:rsidRPr="003850A9">
              <w:rPr>
                <w:rFonts w:ascii="Times New Roman" w:hAnsi="Times New Roman" w:cs="Times New Roman"/>
              </w:rPr>
              <w:t>Оригинал , подписанный электронной подписью, согласно типовой форме утвержденной приказом Министерства Финансов РМ №72 от 11.06.2020 год</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0367EE" w:rsidRDefault="00C47535" w:rsidP="000367E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да</w:t>
            </w:r>
          </w:p>
        </w:tc>
      </w:tr>
      <w:tr w:rsidR="00CF27C6"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0310DD" w:rsidP="000367EE">
            <w:pPr>
              <w:spacing w:after="0" w:line="240" w:lineRule="auto"/>
              <w:rPr>
                <w:rFonts w:ascii="Times New Roman" w:eastAsia="Times New Roman" w:hAnsi="Times New Roman" w:cs="Times New Roman"/>
                <w:lang w:eastAsia="ru-RU"/>
              </w:rPr>
            </w:pPr>
            <w:r w:rsidRPr="003850A9">
              <w:rPr>
                <w:rFonts w:ascii="Times New Roman" w:eastAsia="Times New Roman" w:hAnsi="Times New Roman" w:cs="Times New Roman"/>
                <w:lang w:eastAsia="ru-RU"/>
              </w:rPr>
              <w:t>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C47535" w:rsidP="000367EE">
            <w:pPr>
              <w:spacing w:after="0" w:line="240" w:lineRule="auto"/>
              <w:rPr>
                <w:rFonts w:ascii="Times New Roman" w:eastAsia="Times New Roman" w:hAnsi="Times New Roman" w:cs="Times New Roman"/>
                <w:lang w:eastAsia="ru-RU"/>
              </w:rPr>
            </w:pPr>
            <w:r w:rsidRPr="003850A9">
              <w:rPr>
                <w:rFonts w:ascii="Times New Roman" w:hAnsi="Times New Roman" w:cs="Times New Roman"/>
              </w:rPr>
              <w:t>Сертификат о регистрации предприятия/выписка из государственного регистра юридических лиц выданное уполномоченным органом (EXTRAS)</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C47535" w:rsidP="000367EE">
            <w:pPr>
              <w:spacing w:after="0" w:line="240" w:lineRule="auto"/>
              <w:rPr>
                <w:rFonts w:ascii="Times New Roman" w:eastAsia="Times New Roman" w:hAnsi="Times New Roman" w:cs="Times New Roman"/>
                <w:sz w:val="20"/>
                <w:szCs w:val="20"/>
                <w:lang w:eastAsia="ru-RU"/>
              </w:rPr>
            </w:pPr>
            <w:r w:rsidRPr="003850A9">
              <w:rPr>
                <w:rFonts w:ascii="Times New Roman" w:hAnsi="Times New Roman" w:cs="Times New Roman"/>
              </w:rPr>
              <w:t>Отсканированный вариант с оригинала подтвержденный электронной подписью оферента или, при необходимости, подписью и печатью оферента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0367EE" w:rsidRDefault="000310DD" w:rsidP="000367E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да</w:t>
            </w:r>
          </w:p>
        </w:tc>
      </w:tr>
      <w:tr w:rsidR="00CF27C6"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0310DD" w:rsidP="000367EE">
            <w:pPr>
              <w:spacing w:after="0" w:line="240" w:lineRule="auto"/>
              <w:rPr>
                <w:rFonts w:ascii="Times New Roman" w:eastAsia="Times New Roman" w:hAnsi="Times New Roman" w:cs="Times New Roman"/>
                <w:lang w:eastAsia="ru-RU"/>
              </w:rPr>
            </w:pPr>
            <w:r w:rsidRPr="003850A9">
              <w:rPr>
                <w:rFonts w:ascii="Times New Roman" w:eastAsia="Times New Roman" w:hAnsi="Times New Roman" w:cs="Times New Roman"/>
                <w:lang w:eastAsia="ru-RU"/>
              </w:rPr>
              <w:t>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0310DD" w:rsidP="000367EE">
            <w:pPr>
              <w:spacing w:after="0" w:line="240" w:lineRule="auto"/>
              <w:rPr>
                <w:rFonts w:ascii="Times New Roman" w:eastAsia="Times New Roman" w:hAnsi="Times New Roman" w:cs="Times New Roman"/>
                <w:lang w:eastAsia="ru-RU"/>
              </w:rPr>
            </w:pPr>
            <w:r w:rsidRPr="003850A9">
              <w:rPr>
                <w:rFonts w:ascii="Times New Roman" w:hAnsi="Times New Roman" w:cs="Times New Roman"/>
              </w:rPr>
              <w:t>Сертификат об отсутствии задолженности перед государством</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0310DD" w:rsidP="000367EE">
            <w:pPr>
              <w:spacing w:after="0" w:line="240" w:lineRule="auto"/>
              <w:rPr>
                <w:rFonts w:ascii="Times New Roman" w:eastAsia="Times New Roman" w:hAnsi="Times New Roman" w:cs="Times New Roman"/>
                <w:sz w:val="20"/>
                <w:szCs w:val="20"/>
                <w:lang w:eastAsia="ru-RU"/>
              </w:rPr>
            </w:pPr>
            <w:r w:rsidRPr="003850A9">
              <w:rPr>
                <w:rFonts w:ascii="Times New Roman" w:hAnsi="Times New Roman" w:cs="Times New Roman"/>
              </w:rPr>
              <w:t>Оригинал или отсканированный вариант с оригинала, подтвержденный электронной подписью оферента или, при необходимости, подписью и печатью оферента, выданной налоговой инспекцией</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0367EE" w:rsidRDefault="000310DD" w:rsidP="000367E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да</w:t>
            </w:r>
          </w:p>
        </w:tc>
      </w:tr>
      <w:tr w:rsidR="00CF27C6"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0310DD" w:rsidP="000367EE">
            <w:pPr>
              <w:spacing w:after="0" w:line="240" w:lineRule="auto"/>
              <w:rPr>
                <w:rFonts w:ascii="Times New Roman" w:eastAsia="Times New Roman" w:hAnsi="Times New Roman" w:cs="Times New Roman"/>
                <w:lang w:eastAsia="ru-RU"/>
              </w:rPr>
            </w:pPr>
            <w:r w:rsidRPr="003850A9">
              <w:rPr>
                <w:rFonts w:ascii="Times New Roman" w:eastAsia="Times New Roman" w:hAnsi="Times New Roman" w:cs="Times New Roman"/>
                <w:lang w:eastAsia="ru-RU"/>
              </w:rPr>
              <w:t>8</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0310DD" w:rsidP="000367EE">
            <w:pPr>
              <w:spacing w:after="0" w:line="240" w:lineRule="auto"/>
              <w:rPr>
                <w:rFonts w:ascii="Times New Roman" w:eastAsia="Times New Roman" w:hAnsi="Times New Roman" w:cs="Times New Roman"/>
                <w:lang w:eastAsia="ru-RU"/>
              </w:rPr>
            </w:pPr>
            <w:r w:rsidRPr="003850A9">
              <w:rPr>
                <w:rFonts w:ascii="Times New Roman" w:hAnsi="Times New Roman" w:cs="Times New Roman"/>
              </w:rPr>
              <w:t>Сертификат о наличии банковского счета, выданное банкомдержателем ,после даты присвоения кодов IBAN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0310DD" w:rsidP="000367EE">
            <w:pPr>
              <w:spacing w:after="0" w:line="240" w:lineRule="auto"/>
              <w:rPr>
                <w:rFonts w:ascii="Times New Roman" w:eastAsia="Times New Roman" w:hAnsi="Times New Roman" w:cs="Times New Roman"/>
                <w:sz w:val="20"/>
                <w:szCs w:val="20"/>
                <w:lang w:eastAsia="ru-RU"/>
              </w:rPr>
            </w:pPr>
            <w:r w:rsidRPr="003850A9">
              <w:rPr>
                <w:rFonts w:ascii="Times New Roman" w:hAnsi="Times New Roman" w:cs="Times New Roman"/>
              </w:rPr>
              <w:t>Отсканированный вариант с оригинала подтвержденный электронной подписью оферента или, при необходимости, подписью и печатью оферента.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0367EE" w:rsidRDefault="000310DD" w:rsidP="000367E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да</w:t>
            </w:r>
          </w:p>
        </w:tc>
      </w:tr>
    </w:tbl>
    <w:p w:rsidR="000367EE" w:rsidRPr="000367EE" w:rsidRDefault="000367EE" w:rsidP="000367EE">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1061"/>
        <w:gridCol w:w="4187"/>
        <w:gridCol w:w="1973"/>
      </w:tblGrid>
      <w:tr w:rsidR="000367EE" w:rsidRPr="00F0756A" w:rsidTr="000367EE">
        <w:trPr>
          <w:jc w:val="center"/>
        </w:trPr>
        <w:tc>
          <w:tcPr>
            <w:tcW w:w="0" w:type="auto"/>
            <w:gridSpan w:val="3"/>
            <w:tcBorders>
              <w:top w:val="nil"/>
              <w:left w:val="nil"/>
              <w:bottom w:val="single" w:sz="6" w:space="0" w:color="000000"/>
              <w:right w:val="nil"/>
            </w:tcBorders>
            <w:tcMar>
              <w:top w:w="24" w:type="dxa"/>
              <w:left w:w="48" w:type="dxa"/>
              <w:bottom w:w="24" w:type="dxa"/>
              <w:right w:w="48" w:type="dxa"/>
            </w:tcMar>
            <w:hideMark/>
          </w:tcPr>
          <w:p w:rsidR="000367EE" w:rsidRPr="00D01F5F" w:rsidRDefault="000367EE" w:rsidP="000367EE">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val="en-US" w:eastAsia="ru-RU"/>
              </w:rPr>
              <w:t> </w:t>
            </w:r>
          </w:p>
          <w:p w:rsidR="000367EE" w:rsidRPr="00D01F5F" w:rsidRDefault="000367EE" w:rsidP="000367EE">
            <w:pPr>
              <w:spacing w:after="0" w:line="240" w:lineRule="auto"/>
              <w:ind w:firstLine="567"/>
              <w:jc w:val="both"/>
              <w:rPr>
                <w:rFonts w:ascii="Times New Roman" w:eastAsia="Times New Roman" w:hAnsi="Times New Roman" w:cs="Times New Roman"/>
                <w:lang w:eastAsia="ru-RU"/>
              </w:rPr>
            </w:pPr>
            <w:r w:rsidRPr="00D01F5F">
              <w:rPr>
                <w:rFonts w:ascii="Times New Roman" w:eastAsia="Times New Roman" w:hAnsi="Times New Roman" w:cs="Times New Roman"/>
                <w:b/>
                <w:bCs/>
                <w:lang w:eastAsia="ru-RU"/>
              </w:rPr>
              <w:t xml:space="preserve">17. </w:t>
            </w:r>
            <w:r w:rsidRPr="002B670C">
              <w:rPr>
                <w:rFonts w:ascii="Times New Roman" w:eastAsia="Times New Roman" w:hAnsi="Times New Roman" w:cs="Times New Roman"/>
                <w:b/>
                <w:bCs/>
                <w:lang w:val="en-US" w:eastAsia="ru-RU"/>
              </w:rPr>
              <w:t>Garan</w:t>
            </w:r>
            <w:r w:rsidRPr="00D01F5F">
              <w:rPr>
                <w:rFonts w:ascii="Times New Roman" w:eastAsia="Times New Roman" w:hAnsi="Times New Roman" w:cs="Times New Roman"/>
                <w:b/>
                <w:bCs/>
                <w:lang w:eastAsia="ru-RU"/>
              </w:rPr>
              <w:t>ţ</w:t>
            </w:r>
            <w:r w:rsidRPr="002B670C">
              <w:rPr>
                <w:rFonts w:ascii="Times New Roman" w:eastAsia="Times New Roman" w:hAnsi="Times New Roman" w:cs="Times New Roman"/>
                <w:b/>
                <w:bCs/>
                <w:lang w:val="en-US" w:eastAsia="ru-RU"/>
              </w:rPr>
              <w:t>ia</w:t>
            </w:r>
            <w:r w:rsidRPr="00D01F5F">
              <w:rPr>
                <w:rFonts w:ascii="Times New Roman" w:eastAsia="Times New Roman" w:hAnsi="Times New Roman" w:cs="Times New Roman"/>
                <w:b/>
                <w:bCs/>
                <w:lang w:eastAsia="ru-RU"/>
              </w:rPr>
              <w:t xml:space="preserve"> </w:t>
            </w:r>
            <w:r w:rsidRPr="002B670C">
              <w:rPr>
                <w:rFonts w:ascii="Times New Roman" w:eastAsia="Times New Roman" w:hAnsi="Times New Roman" w:cs="Times New Roman"/>
                <w:b/>
                <w:bCs/>
                <w:lang w:val="en-US" w:eastAsia="ru-RU"/>
              </w:rPr>
              <w:t>pentru</w:t>
            </w:r>
            <w:r w:rsidRPr="00D01F5F">
              <w:rPr>
                <w:rFonts w:ascii="Times New Roman" w:eastAsia="Times New Roman" w:hAnsi="Times New Roman" w:cs="Times New Roman"/>
                <w:b/>
                <w:bCs/>
                <w:lang w:eastAsia="ru-RU"/>
              </w:rPr>
              <w:t xml:space="preserve"> </w:t>
            </w:r>
            <w:r w:rsidRPr="002B670C">
              <w:rPr>
                <w:rFonts w:ascii="Times New Roman" w:eastAsia="Times New Roman" w:hAnsi="Times New Roman" w:cs="Times New Roman"/>
                <w:b/>
                <w:bCs/>
                <w:lang w:val="en-US" w:eastAsia="ru-RU"/>
              </w:rPr>
              <w:t>ofert</w:t>
            </w:r>
            <w:r w:rsidRPr="00D01F5F">
              <w:rPr>
                <w:rFonts w:ascii="Times New Roman" w:eastAsia="Times New Roman" w:hAnsi="Times New Roman" w:cs="Times New Roman"/>
                <w:b/>
                <w:bCs/>
                <w:lang w:eastAsia="ru-RU"/>
              </w:rPr>
              <w:t xml:space="preserve">ă, </w:t>
            </w:r>
            <w:r w:rsidRPr="002B670C">
              <w:rPr>
                <w:rFonts w:ascii="Times New Roman" w:eastAsia="Times New Roman" w:hAnsi="Times New Roman" w:cs="Times New Roman"/>
                <w:b/>
                <w:bCs/>
                <w:lang w:val="en-US" w:eastAsia="ru-RU"/>
              </w:rPr>
              <w:t>dup</w:t>
            </w:r>
            <w:r w:rsidRPr="00D01F5F">
              <w:rPr>
                <w:rFonts w:ascii="Times New Roman" w:eastAsia="Times New Roman" w:hAnsi="Times New Roman" w:cs="Times New Roman"/>
                <w:b/>
                <w:bCs/>
                <w:lang w:eastAsia="ru-RU"/>
              </w:rPr>
              <w:t xml:space="preserve">ă </w:t>
            </w:r>
            <w:r w:rsidRPr="002B670C">
              <w:rPr>
                <w:rFonts w:ascii="Times New Roman" w:eastAsia="Times New Roman" w:hAnsi="Times New Roman" w:cs="Times New Roman"/>
                <w:b/>
                <w:bCs/>
                <w:lang w:val="en-US" w:eastAsia="ru-RU"/>
              </w:rPr>
              <w:t>caz</w:t>
            </w:r>
            <w:r w:rsidR="003850A9" w:rsidRPr="00D01F5F">
              <w:rPr>
                <w:rFonts w:ascii="Times New Roman" w:eastAsia="Times New Roman" w:hAnsi="Times New Roman" w:cs="Times New Roman"/>
                <w:lang w:eastAsia="ru-RU"/>
              </w:rPr>
              <w:t xml:space="preserve"> __</w:t>
            </w:r>
            <w:r w:rsidRPr="00D01F5F">
              <w:rPr>
                <w:rFonts w:ascii="Times New Roman" w:eastAsia="Times New Roman" w:hAnsi="Times New Roman" w:cs="Times New Roman"/>
                <w:lang w:eastAsia="ru-RU"/>
              </w:rPr>
              <w:t xml:space="preserve">_, </w:t>
            </w:r>
            <w:r w:rsidRPr="002B670C">
              <w:rPr>
                <w:rFonts w:ascii="Times New Roman" w:eastAsia="Times New Roman" w:hAnsi="Times New Roman" w:cs="Times New Roman"/>
                <w:b/>
                <w:bCs/>
                <w:lang w:val="en-US" w:eastAsia="ru-RU"/>
              </w:rPr>
              <w:t>cuantumul</w:t>
            </w:r>
            <w:r w:rsidR="003850A9" w:rsidRPr="00D01F5F">
              <w:rPr>
                <w:rFonts w:ascii="Times New Roman" w:eastAsia="Times New Roman" w:hAnsi="Times New Roman" w:cs="Times New Roman"/>
                <w:lang w:eastAsia="ru-RU"/>
              </w:rPr>
              <w:t xml:space="preserve"> _</w:t>
            </w:r>
            <w:r w:rsidR="003850A9" w:rsidRPr="00D01F5F">
              <w:t xml:space="preserve"> </w:t>
            </w:r>
            <w:r w:rsidR="00DE3DD1" w:rsidRPr="00D01F5F">
              <w:rPr>
                <w:rFonts w:ascii="Times New Roman" w:hAnsi="Times New Roman" w:cs="Times New Roman"/>
                <w:b/>
              </w:rPr>
              <w:t>– нет</w:t>
            </w:r>
          </w:p>
          <w:p w:rsidR="000367EE" w:rsidRPr="003850A9"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18. Garanţia de bună execuţie a contractului, după caz</w:t>
            </w:r>
            <w:r w:rsidR="003850A9">
              <w:rPr>
                <w:rFonts w:ascii="Times New Roman" w:eastAsia="Times New Roman" w:hAnsi="Times New Roman" w:cs="Times New Roman"/>
                <w:lang w:val="en-US" w:eastAsia="ru-RU"/>
              </w:rPr>
              <w:t xml:space="preserve"> </w:t>
            </w:r>
            <w:proofErr w:type="gramStart"/>
            <w:r w:rsidR="003850A9">
              <w:rPr>
                <w:rFonts w:ascii="Times New Roman" w:eastAsia="Times New Roman" w:hAnsi="Times New Roman" w:cs="Times New Roman"/>
                <w:lang w:val="en-US" w:eastAsia="ru-RU"/>
              </w:rPr>
              <w:t>_</w:t>
            </w:r>
            <w:r w:rsidRPr="002B670C">
              <w:rPr>
                <w:rFonts w:ascii="Times New Roman" w:eastAsia="Times New Roman" w:hAnsi="Times New Roman" w:cs="Times New Roman"/>
                <w:b/>
                <w:bCs/>
                <w:lang w:val="en-US" w:eastAsia="ru-RU"/>
              </w:rPr>
              <w:t>,cuantumul</w:t>
            </w:r>
            <w:proofErr w:type="gramEnd"/>
            <w:r w:rsidR="003850A9">
              <w:rPr>
                <w:rFonts w:ascii="Times New Roman" w:eastAsia="Times New Roman" w:hAnsi="Times New Roman" w:cs="Times New Roman"/>
                <w:lang w:val="en-US" w:eastAsia="ru-RU"/>
              </w:rPr>
              <w:t xml:space="preserve"> </w:t>
            </w:r>
            <w:r w:rsidR="003850A9" w:rsidRPr="003850A9">
              <w:rPr>
                <w:lang w:val="en-US"/>
              </w:rPr>
              <w:t>–</w:t>
            </w:r>
            <w:r w:rsidR="00DE3DD1">
              <w:rPr>
                <w:rFonts w:ascii="Times New Roman" w:hAnsi="Times New Roman" w:cs="Times New Roman"/>
                <w:b/>
                <w:lang w:val="en-US"/>
              </w:rPr>
              <w:t>нет</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19. Motivul recurgerii la procedura accelerată (în cazul licitaţiei deschise, restrânse şi a procedurii negociate), după caz</w:t>
            </w:r>
            <w:r w:rsidRPr="002B670C">
              <w:rPr>
                <w:rFonts w:ascii="Times New Roman" w:eastAsia="Times New Roman" w:hAnsi="Times New Roman" w:cs="Times New Roman"/>
                <w:lang w:val="en-US" w:eastAsia="ru-RU"/>
              </w:rPr>
              <w:t xml:space="preserve"> </w:t>
            </w:r>
            <w:r w:rsidR="00DE3DD1">
              <w:rPr>
                <w:rFonts w:ascii="Times New Roman" w:eastAsia="Times New Roman" w:hAnsi="Times New Roman" w:cs="Times New Roman"/>
                <w:lang w:val="en-US" w:eastAsia="ru-RU"/>
              </w:rPr>
              <w:t>__</w:t>
            </w:r>
            <w:r w:rsidR="00DE3DD1" w:rsidRPr="00DE3DD1">
              <w:rPr>
                <w:lang w:val="en-US"/>
              </w:rPr>
              <w:t xml:space="preserve"> </w:t>
            </w:r>
            <w:r w:rsidR="00DE3DD1">
              <w:rPr>
                <w:rFonts w:ascii="Times New Roman" w:hAnsi="Times New Roman" w:cs="Times New Roman"/>
                <w:b/>
                <w:u w:val="single"/>
                <w:lang w:val="en-US"/>
              </w:rPr>
              <w:t>не применимо</w:t>
            </w:r>
            <w:r w:rsidR="00DE3DD1" w:rsidRPr="00DE3DD1">
              <w:rPr>
                <w:lang w:val="en-US"/>
              </w:rPr>
              <w:t xml:space="preserve"> </w:t>
            </w:r>
            <w:r w:rsidRPr="002B670C">
              <w:rPr>
                <w:rFonts w:ascii="Times New Roman" w:eastAsia="Times New Roman" w:hAnsi="Times New Roman" w:cs="Times New Roman"/>
                <w:lang w:val="en-US" w:eastAsia="ru-RU"/>
              </w:rPr>
              <w:t>_______</w:t>
            </w:r>
          </w:p>
          <w:p w:rsidR="000367EE" w:rsidRPr="00DE3DD1" w:rsidRDefault="000367EE" w:rsidP="000367EE">
            <w:pPr>
              <w:spacing w:after="0" w:line="240" w:lineRule="auto"/>
              <w:ind w:firstLine="567"/>
              <w:jc w:val="both"/>
              <w:rPr>
                <w:rFonts w:ascii="Times New Roman" w:eastAsia="Times New Roman" w:hAnsi="Times New Roman" w:cs="Times New Roman"/>
                <w:b/>
                <w:u w:val="single"/>
                <w:lang w:val="en-US" w:eastAsia="ru-RU"/>
              </w:rPr>
            </w:pPr>
            <w:r w:rsidRPr="002B670C">
              <w:rPr>
                <w:rFonts w:ascii="Times New Roman" w:eastAsia="Times New Roman" w:hAnsi="Times New Roman" w:cs="Times New Roman"/>
                <w:b/>
                <w:bCs/>
                <w:lang w:val="en-US" w:eastAsia="ru-RU"/>
              </w:rPr>
              <w:t>20. Tehnici şi instrumente specifice de atribuire (dacă este cazul specificaţi dacă se va utiliza acordul-cadru, sistemul dinamic de achiziţie sau licitaţia electronică):</w:t>
            </w:r>
            <w:r w:rsidR="00DE3DD1">
              <w:rPr>
                <w:rFonts w:ascii="Times New Roman" w:eastAsia="Times New Roman" w:hAnsi="Times New Roman" w:cs="Times New Roman"/>
                <w:lang w:val="en-US" w:eastAsia="ru-RU"/>
              </w:rPr>
              <w:t xml:space="preserve"> </w:t>
            </w:r>
            <w:r w:rsidR="00DE3DD1" w:rsidRPr="00DE3DD1">
              <w:rPr>
                <w:rFonts w:ascii="Times New Roman" w:hAnsi="Times New Roman" w:cs="Times New Roman"/>
                <w:b/>
                <w:u w:val="single"/>
                <w:lang w:val="en-US"/>
              </w:rPr>
              <w:t xml:space="preserve"> </w:t>
            </w:r>
          </w:p>
          <w:p w:rsidR="000367EE" w:rsidRPr="002B670C" w:rsidRDefault="000367EE" w:rsidP="00DE3DD1">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21. Condiţii speciale de care depinde îndeplinirea c</w:t>
            </w:r>
            <w:r w:rsidR="00DE3DD1">
              <w:rPr>
                <w:rFonts w:ascii="Times New Roman" w:eastAsia="Times New Roman" w:hAnsi="Times New Roman" w:cs="Times New Roman"/>
                <w:b/>
                <w:bCs/>
                <w:lang w:val="en-US" w:eastAsia="ru-RU"/>
              </w:rPr>
              <w:t xml:space="preserve">ontractului (indicaţi după </w:t>
            </w:r>
            <w:proofErr w:type="gramStart"/>
            <w:r w:rsidR="00DE3DD1">
              <w:rPr>
                <w:rFonts w:ascii="Times New Roman" w:eastAsia="Times New Roman" w:hAnsi="Times New Roman" w:cs="Times New Roman"/>
                <w:b/>
                <w:bCs/>
                <w:lang w:val="en-US" w:eastAsia="ru-RU"/>
              </w:rPr>
              <w:t>caz)</w:t>
            </w:r>
            <w:r w:rsidR="00DE3DD1">
              <w:rPr>
                <w:rFonts w:ascii="Times New Roman" w:eastAsia="Times New Roman" w:hAnsi="Times New Roman" w:cs="Times New Roman"/>
                <w:lang w:val="en-US" w:eastAsia="ru-RU"/>
              </w:rPr>
              <w:t>_</w:t>
            </w:r>
            <w:proofErr w:type="gramEnd"/>
            <w:r w:rsidR="00DE3DD1">
              <w:rPr>
                <w:rFonts w:ascii="Times New Roman" w:eastAsia="Times New Roman" w:hAnsi="Times New Roman" w:cs="Times New Roman"/>
                <w:lang w:val="en-US" w:eastAsia="ru-RU"/>
              </w:rPr>
              <w:t>_</w:t>
            </w:r>
            <w:r w:rsidR="00DE3DD1" w:rsidRPr="00DE3DD1">
              <w:rPr>
                <w:lang w:val="en-US"/>
              </w:rPr>
              <w:t xml:space="preserve"> </w:t>
            </w:r>
            <w:r w:rsidR="00DE3DD1">
              <w:rPr>
                <w:rFonts w:ascii="Times New Roman" w:hAnsi="Times New Roman" w:cs="Times New Roman"/>
                <w:b/>
                <w:u w:val="single"/>
                <w:lang w:val="en-US"/>
              </w:rPr>
              <w:t>не применимо</w:t>
            </w:r>
            <w:r w:rsidRPr="00DE3DD1">
              <w:rPr>
                <w:rFonts w:ascii="Times New Roman" w:eastAsia="Times New Roman" w:hAnsi="Times New Roman" w:cs="Times New Roman"/>
                <w:b/>
                <w:u w:val="single"/>
                <w:lang w:val="en-US" w:eastAsia="ru-RU"/>
              </w:rPr>
              <w:t>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22. Ofertele se prezintă în valuta</w:t>
            </w:r>
            <w:r w:rsidR="00DE3DD1">
              <w:rPr>
                <w:rFonts w:ascii="Times New Roman" w:eastAsia="Times New Roman" w:hAnsi="Times New Roman" w:cs="Times New Roman"/>
                <w:lang w:val="en-US" w:eastAsia="ru-RU"/>
              </w:rPr>
              <w:t xml:space="preserve"> _</w:t>
            </w:r>
            <w:r w:rsidR="00DE3DD1" w:rsidRPr="00DE3DD1">
              <w:rPr>
                <w:rFonts w:ascii="Times New Roman" w:hAnsi="Times New Roman" w:cs="Times New Roman"/>
                <w:b/>
                <w:u w:val="single"/>
                <w:lang w:val="en-US"/>
              </w:rPr>
              <w:t>молдавский лей</w:t>
            </w:r>
            <w:r w:rsidR="00DE3DD1" w:rsidRPr="00DE3DD1">
              <w:rPr>
                <w:lang w:val="en-US"/>
              </w:rPr>
              <w:t xml:space="preserve"> </w:t>
            </w:r>
            <w:r w:rsidRPr="002B670C">
              <w:rPr>
                <w:rFonts w:ascii="Times New Roman" w:eastAsia="Times New Roman" w:hAnsi="Times New Roman" w:cs="Times New Roman"/>
                <w:lang w:val="en-US" w:eastAsia="ru-RU"/>
              </w:rPr>
              <w:t>_</w:t>
            </w:r>
          </w:p>
          <w:p w:rsidR="000367EE" w:rsidRPr="005003DE" w:rsidRDefault="000367EE" w:rsidP="000367EE">
            <w:pPr>
              <w:spacing w:after="0" w:line="240" w:lineRule="auto"/>
              <w:ind w:firstLine="567"/>
              <w:jc w:val="both"/>
              <w:rPr>
                <w:rFonts w:ascii="Times New Roman" w:eastAsia="Times New Roman" w:hAnsi="Times New Roman" w:cs="Times New Roman"/>
                <w:b/>
                <w:u w:val="single"/>
                <w:lang w:val="en-US" w:eastAsia="ru-RU"/>
              </w:rPr>
            </w:pPr>
            <w:r w:rsidRPr="002B670C">
              <w:rPr>
                <w:rFonts w:ascii="Times New Roman" w:eastAsia="Times New Roman" w:hAnsi="Times New Roman" w:cs="Times New Roman"/>
                <w:b/>
                <w:bCs/>
                <w:lang w:val="en-US" w:eastAsia="ru-RU"/>
              </w:rPr>
              <w:t>23. Criteriul de evaluare aplicat pentru atribuirea contractului:</w:t>
            </w:r>
            <w:r w:rsidR="005003DE">
              <w:rPr>
                <w:rFonts w:ascii="Times New Roman" w:eastAsia="Times New Roman" w:hAnsi="Times New Roman" w:cs="Times New Roman"/>
                <w:lang w:val="en-US" w:eastAsia="ru-RU"/>
              </w:rPr>
              <w:t xml:space="preserve"> </w:t>
            </w:r>
            <w:r w:rsidR="005003DE" w:rsidRPr="005003DE">
              <w:rPr>
                <w:rFonts w:ascii="Times New Roman" w:eastAsia="Times New Roman" w:hAnsi="Times New Roman" w:cs="Times New Roman"/>
                <w:b/>
                <w:highlight w:val="yellow"/>
                <w:u w:val="single"/>
                <w:lang w:val="en-US" w:eastAsia="ru-RU"/>
              </w:rPr>
              <w:t>_____самая низкая цена и соответствие техническому заданию</w:t>
            </w:r>
          </w:p>
          <w:p w:rsidR="000367EE" w:rsidRPr="005003DE"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lastRenderedPageBreak/>
              <w:t>24. Factorii de evaluare a ofertei celei mai avantajoase din punct de vedere economic, precum şi ponderile lor:</w:t>
            </w:r>
            <w:r w:rsidR="005003DE" w:rsidRPr="005003DE">
              <w:rPr>
                <w:rFonts w:ascii="Times New Roman" w:eastAsia="Times New Roman" w:hAnsi="Times New Roman" w:cs="Times New Roman"/>
                <w:b/>
                <w:bCs/>
                <w:lang w:val="en-US" w:eastAsia="ru-RU"/>
              </w:rPr>
              <w:t xml:space="preserve"> </w:t>
            </w:r>
            <w:r w:rsidR="005003DE" w:rsidRPr="005003DE">
              <w:rPr>
                <w:rFonts w:ascii="Times New Roman" w:eastAsia="Times New Roman" w:hAnsi="Times New Roman" w:cs="Times New Roman"/>
                <w:b/>
                <w:bCs/>
                <w:u w:val="single"/>
                <w:lang w:eastAsia="ru-RU"/>
              </w:rPr>
              <w:t>не</w:t>
            </w:r>
            <w:r w:rsidR="005003DE" w:rsidRPr="005003DE">
              <w:rPr>
                <w:rFonts w:ascii="Times New Roman" w:eastAsia="Times New Roman" w:hAnsi="Times New Roman" w:cs="Times New Roman"/>
                <w:b/>
                <w:bCs/>
                <w:u w:val="single"/>
                <w:lang w:val="en-US" w:eastAsia="ru-RU"/>
              </w:rPr>
              <w:t xml:space="preserve"> </w:t>
            </w:r>
            <w:r w:rsidR="005003DE" w:rsidRPr="005003DE">
              <w:rPr>
                <w:rFonts w:ascii="Times New Roman" w:eastAsia="Times New Roman" w:hAnsi="Times New Roman" w:cs="Times New Roman"/>
                <w:b/>
                <w:bCs/>
                <w:u w:val="single"/>
                <w:lang w:eastAsia="ru-RU"/>
              </w:rPr>
              <w:t>применимо</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DE3DD1"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lastRenderedPageBreak/>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Denumirea factorului de evaluare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Ponderea %</w:t>
            </w:r>
          </w:p>
        </w:tc>
      </w:tr>
      <w:tr w:rsidR="00DE3DD1"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DE3DD1"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bl>
    <w:p w:rsidR="000367EE" w:rsidRPr="000367EE" w:rsidRDefault="000367EE" w:rsidP="000367EE">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5532"/>
        <w:gridCol w:w="3219"/>
      </w:tblGrid>
      <w:tr w:rsidR="000367EE" w:rsidRPr="00F0756A" w:rsidTr="000367EE">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25. Termenul limită de depunere/deschidere a ofertelor: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883685">
              <w:rPr>
                <w:rFonts w:ascii="Times New Roman" w:eastAsia="Times New Roman" w:hAnsi="Times New Roman" w:cs="Times New Roman"/>
                <w:highlight w:val="yellow"/>
                <w:u w:val="single"/>
                <w:lang w:val="en-US" w:eastAsia="ru-RU"/>
              </w:rPr>
              <w:t xml:space="preserve">- </w:t>
            </w:r>
            <w:r w:rsidRPr="00883685">
              <w:rPr>
                <w:rFonts w:ascii="Times New Roman" w:eastAsia="Times New Roman" w:hAnsi="Times New Roman" w:cs="Times New Roman"/>
                <w:b/>
                <w:bCs/>
                <w:highlight w:val="yellow"/>
                <w:u w:val="single"/>
                <w:lang w:val="en-US" w:eastAsia="ru-RU"/>
              </w:rPr>
              <w:t>conform SIA RSAP /până la:</w:t>
            </w:r>
            <w:r w:rsidRPr="002B670C">
              <w:rPr>
                <w:rFonts w:ascii="Times New Roman" w:eastAsia="Times New Roman" w:hAnsi="Times New Roman" w:cs="Times New Roman"/>
                <w:b/>
                <w:bCs/>
                <w:lang w:val="en-US" w:eastAsia="ru-RU"/>
              </w:rPr>
              <w:t xml:space="preserve"> </w:t>
            </w:r>
            <w:r w:rsidRPr="002B670C">
              <w:rPr>
                <w:rFonts w:ascii="Times New Roman" w:eastAsia="Times New Roman" w:hAnsi="Times New Roman" w:cs="Times New Roman"/>
                <w:b/>
                <w:bCs/>
                <w:i/>
                <w:iCs/>
                <w:lang w:val="en-US" w:eastAsia="ru-RU"/>
              </w:rPr>
              <w:t>[ora exactă]</w:t>
            </w:r>
            <w:r w:rsidRPr="002B670C">
              <w:rPr>
                <w:rFonts w:ascii="Times New Roman" w:eastAsia="Times New Roman" w:hAnsi="Times New Roman" w:cs="Times New Roman"/>
                <w:lang w:val="en-US" w:eastAsia="ru-RU"/>
              </w:rPr>
              <w:t xml:space="preserve"> 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b/>
                <w:bCs/>
                <w:lang w:val="en-US" w:eastAsia="ru-RU"/>
              </w:rPr>
              <w:t xml:space="preserve">pe: </w:t>
            </w:r>
            <w:r w:rsidRPr="002B670C">
              <w:rPr>
                <w:rFonts w:ascii="Times New Roman" w:eastAsia="Times New Roman" w:hAnsi="Times New Roman" w:cs="Times New Roman"/>
                <w:b/>
                <w:bCs/>
                <w:i/>
                <w:iCs/>
                <w:lang w:val="en-US" w:eastAsia="ru-RU"/>
              </w:rPr>
              <w:t>[data]</w:t>
            </w:r>
            <w:r w:rsidRPr="002B670C">
              <w:rPr>
                <w:rFonts w:ascii="Times New Roman" w:eastAsia="Times New Roman" w:hAnsi="Times New Roman" w:cs="Times New Roman"/>
                <w:lang w:val="en-US" w:eastAsia="ru-RU"/>
              </w:rPr>
              <w:t xml:space="preserve"> 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26. Adresa la care trebuie transmise ofertele sau cererile de participare:</w:t>
            </w:r>
          </w:p>
          <w:p w:rsidR="000367EE" w:rsidRPr="00883685" w:rsidRDefault="000367EE" w:rsidP="000367EE">
            <w:pPr>
              <w:spacing w:after="0" w:line="240" w:lineRule="auto"/>
              <w:ind w:firstLine="567"/>
              <w:jc w:val="both"/>
              <w:rPr>
                <w:rFonts w:ascii="Times New Roman" w:eastAsia="Times New Roman" w:hAnsi="Times New Roman" w:cs="Times New Roman"/>
                <w:u w:val="single"/>
                <w:lang w:val="en-US" w:eastAsia="ru-RU"/>
              </w:rPr>
            </w:pPr>
            <w:r w:rsidRPr="00883685">
              <w:rPr>
                <w:rFonts w:ascii="Times New Roman" w:eastAsia="Times New Roman" w:hAnsi="Times New Roman" w:cs="Times New Roman"/>
                <w:b/>
                <w:bCs/>
                <w:i/>
                <w:iCs/>
                <w:highlight w:val="yellow"/>
                <w:u w:val="single"/>
                <w:lang w:val="en-US" w:eastAsia="ru-RU"/>
              </w:rPr>
              <w:t>Ofertele sau cererile de participare vor fi depuse electronic prin intermediul SIA RSAP</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27. Termenul de valabilitate a ofertelor:</w:t>
            </w:r>
            <w:r w:rsidRPr="002B670C">
              <w:rPr>
                <w:rFonts w:ascii="Times New Roman" w:eastAsia="Times New Roman" w:hAnsi="Times New Roman" w:cs="Times New Roman"/>
                <w:lang w:val="en-US" w:eastAsia="ru-RU"/>
              </w:rPr>
              <w:t xml:space="preserve"> ____</w:t>
            </w:r>
            <w:r w:rsidR="00883685" w:rsidRPr="00883685">
              <w:rPr>
                <w:rFonts w:ascii="Times New Roman" w:eastAsia="Times New Roman" w:hAnsi="Times New Roman" w:cs="Times New Roman"/>
                <w:b/>
                <w:u w:val="single"/>
                <w:lang w:val="en-US" w:eastAsia="ru-RU"/>
              </w:rPr>
              <w:t xml:space="preserve">30 </w:t>
            </w:r>
            <w:r w:rsidR="002C466A">
              <w:rPr>
                <w:rFonts w:ascii="Times New Roman" w:eastAsia="Times New Roman" w:hAnsi="Times New Roman" w:cs="Times New Roman"/>
                <w:b/>
                <w:u w:val="single"/>
                <w:lang w:eastAsia="ru-RU"/>
              </w:rPr>
              <w:t>календарных</w:t>
            </w:r>
            <w:r w:rsidR="00883685" w:rsidRPr="00883685">
              <w:rPr>
                <w:rFonts w:ascii="Times New Roman" w:eastAsia="Times New Roman" w:hAnsi="Times New Roman" w:cs="Times New Roman"/>
                <w:b/>
                <w:u w:val="single"/>
                <w:lang w:eastAsia="ru-RU"/>
              </w:rPr>
              <w:t>дней</w:t>
            </w:r>
            <w:r w:rsidR="00883685">
              <w:rPr>
                <w:rFonts w:ascii="Times New Roman" w:eastAsia="Times New Roman" w:hAnsi="Times New Roman" w:cs="Times New Roman"/>
                <w:lang w:val="en-US" w:eastAsia="ru-RU"/>
              </w:rPr>
              <w:t>____</w:t>
            </w:r>
            <w:r w:rsidRPr="002B670C">
              <w:rPr>
                <w:rFonts w:ascii="Times New Roman" w:eastAsia="Times New Roman" w:hAnsi="Times New Roman" w:cs="Times New Roman"/>
                <w:lang w:val="en-US" w:eastAsia="ru-RU"/>
              </w:rPr>
              <w:t>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28. Locul deschiderii ofertelor:</w:t>
            </w:r>
            <w:r w:rsidRPr="002B670C">
              <w:rPr>
                <w:rFonts w:ascii="Times New Roman" w:eastAsia="Times New Roman" w:hAnsi="Times New Roman" w:cs="Times New Roman"/>
                <w:lang w:val="en-US" w:eastAsia="ru-RU"/>
              </w:rPr>
              <w:t xml:space="preserve"> _____</w:t>
            </w:r>
            <w:r w:rsidR="00883685" w:rsidRPr="002B670C">
              <w:rPr>
                <w:rFonts w:ascii="Times New Roman" w:eastAsia="Times New Roman" w:hAnsi="Times New Roman" w:cs="Times New Roman"/>
                <w:sz w:val="18"/>
                <w:szCs w:val="18"/>
                <w:lang w:val="en-US" w:eastAsia="ru-RU"/>
              </w:rPr>
              <w:t xml:space="preserve"> </w:t>
            </w:r>
            <w:r w:rsidR="00883685" w:rsidRPr="00883685">
              <w:rPr>
                <w:rFonts w:ascii="Times New Roman" w:eastAsia="Times New Roman" w:hAnsi="Times New Roman" w:cs="Times New Roman"/>
                <w:b/>
                <w:sz w:val="18"/>
                <w:szCs w:val="18"/>
                <w:u w:val="single"/>
                <w:lang w:val="en-US" w:eastAsia="ru-RU"/>
              </w:rPr>
              <w:t xml:space="preserve">SIA RSAP </w:t>
            </w:r>
            <w:r w:rsidRPr="00883685">
              <w:rPr>
                <w:rFonts w:ascii="Times New Roman" w:eastAsia="Times New Roman" w:hAnsi="Times New Roman" w:cs="Times New Roman"/>
                <w:b/>
                <w:u w:val="single"/>
                <w:lang w:val="en-US" w:eastAsia="ru-RU"/>
              </w:rPr>
              <w:t>_______</w:t>
            </w:r>
            <w:r w:rsidR="00883685" w:rsidRPr="00883685">
              <w:rPr>
                <w:rFonts w:ascii="Times New Roman" w:eastAsia="Times New Roman" w:hAnsi="Times New Roman" w:cs="Times New Roman"/>
                <w:b/>
                <w:u w:val="single"/>
                <w:lang w:val="en-US" w:eastAsia="ru-RU"/>
              </w:rPr>
              <w:t>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(SIA RSAP sau adresa deschiderii)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i/>
                <w:iCs/>
                <w:lang w:val="en-US" w:eastAsia="ru-RU"/>
              </w:rPr>
              <w:t>Ofertele întârziate vor fi respinse.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xml:space="preserve">29. Persoanele autorizate să asiste la deschiderea ofertelor: </w:t>
            </w:r>
            <w:r w:rsidRPr="002B670C">
              <w:rPr>
                <w:rFonts w:ascii="Times New Roman" w:eastAsia="Times New Roman" w:hAnsi="Times New Roman" w:cs="Times New Roman"/>
                <w:b/>
                <w:bCs/>
                <w:i/>
                <w:iCs/>
                <w:lang w:val="en-US" w:eastAsia="ru-RU"/>
              </w:rPr>
              <w:t>Ofertanţii sau reprezentanţii acestora au dreptul să participe la deschiderea ofertelor, cu excepţia cazului cînd ofertele au fost depuse prin SIA RSAP</w:t>
            </w:r>
            <w:r w:rsidRPr="002B670C">
              <w:rPr>
                <w:rFonts w:ascii="Times New Roman" w:eastAsia="Times New Roman" w:hAnsi="Times New Roman" w:cs="Times New Roman"/>
                <w:b/>
                <w:bCs/>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30. Limba sau limbile în care trebuie redactate ofertele sau cererile de participare: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r w:rsidR="00551597">
              <w:rPr>
                <w:rFonts w:ascii="Times New Roman" w:eastAsia="Times New Roman" w:hAnsi="Times New Roman" w:cs="Times New Roman"/>
                <w:lang w:val="en-US" w:eastAsia="ru-RU"/>
              </w:rPr>
              <w:t>______</w:t>
            </w:r>
            <w:r w:rsidR="00551597" w:rsidRPr="00551597">
              <w:rPr>
                <w:rFonts w:ascii="Times New Roman" w:eastAsia="Times New Roman" w:hAnsi="Times New Roman" w:cs="Times New Roman"/>
                <w:b/>
                <w:highlight w:val="yellow"/>
                <w:u w:val="single"/>
                <w:lang w:eastAsia="ru-RU"/>
              </w:rPr>
              <w:t>на</w:t>
            </w:r>
            <w:r w:rsidR="00551597" w:rsidRPr="00D01F5F">
              <w:rPr>
                <w:rFonts w:ascii="Times New Roman" w:eastAsia="Times New Roman" w:hAnsi="Times New Roman" w:cs="Times New Roman"/>
                <w:b/>
                <w:highlight w:val="yellow"/>
                <w:u w:val="single"/>
                <w:lang w:val="en-US" w:eastAsia="ru-RU"/>
              </w:rPr>
              <w:t xml:space="preserve"> </w:t>
            </w:r>
            <w:r w:rsidR="00551597" w:rsidRPr="00551597">
              <w:rPr>
                <w:rFonts w:ascii="Times New Roman" w:eastAsia="Times New Roman" w:hAnsi="Times New Roman" w:cs="Times New Roman"/>
                <w:b/>
                <w:highlight w:val="yellow"/>
                <w:u w:val="single"/>
                <w:lang w:eastAsia="ru-RU"/>
              </w:rPr>
              <w:t>русском</w:t>
            </w:r>
            <w:r w:rsidR="00551597" w:rsidRPr="00D01F5F">
              <w:rPr>
                <w:rFonts w:ascii="Times New Roman" w:eastAsia="Times New Roman" w:hAnsi="Times New Roman" w:cs="Times New Roman"/>
                <w:b/>
                <w:highlight w:val="yellow"/>
                <w:u w:val="single"/>
                <w:lang w:val="en-US" w:eastAsia="ru-RU"/>
              </w:rPr>
              <w:t xml:space="preserve"> </w:t>
            </w:r>
            <w:r w:rsidR="00551597" w:rsidRPr="00551597">
              <w:rPr>
                <w:rFonts w:ascii="Times New Roman" w:eastAsia="Times New Roman" w:hAnsi="Times New Roman" w:cs="Times New Roman"/>
                <w:b/>
                <w:highlight w:val="yellow"/>
                <w:u w:val="single"/>
                <w:lang w:eastAsia="ru-RU"/>
              </w:rPr>
              <w:t>языке</w:t>
            </w:r>
            <w:r w:rsidR="00551597">
              <w:rPr>
                <w:rFonts w:ascii="Times New Roman" w:eastAsia="Times New Roman" w:hAnsi="Times New Roman" w:cs="Times New Roman"/>
                <w:lang w:val="en-US" w:eastAsia="ru-RU"/>
              </w:rPr>
              <w:t>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31. Respectivul contract se referă la un proiect şi/sau program finanţat din fonduri ale Uniunii Europene: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r w:rsidRPr="002B670C">
              <w:rPr>
                <w:rFonts w:ascii="Times New Roman" w:eastAsia="Times New Roman" w:hAnsi="Times New Roman" w:cs="Times New Roman"/>
                <w:lang w:val="en-US" w:eastAsia="ru-RU"/>
              </w:rPr>
              <w:t>____________________________</w:t>
            </w:r>
            <w:r w:rsidR="00551597" w:rsidRPr="00551597">
              <w:rPr>
                <w:rFonts w:ascii="Times New Roman" w:eastAsia="Times New Roman" w:hAnsi="Times New Roman" w:cs="Times New Roman"/>
                <w:b/>
                <w:u w:val="single"/>
                <w:lang w:eastAsia="ru-RU"/>
              </w:rPr>
              <w:t>нет</w:t>
            </w:r>
            <w:r w:rsidRPr="00551597">
              <w:rPr>
                <w:rFonts w:ascii="Times New Roman" w:eastAsia="Times New Roman" w:hAnsi="Times New Roman" w:cs="Times New Roman"/>
                <w:b/>
                <w:u w:val="single"/>
                <w:lang w:val="en-US" w:eastAsia="ru-RU"/>
              </w:rPr>
              <w:t>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(se specifică denumirea proiectului şi/sau programului)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32. Denumirea şi adresa organismului competent de soluţionare a contestaţiilor: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i/>
                <w:iCs/>
                <w:lang w:val="en-US" w:eastAsia="ru-RU"/>
              </w:rPr>
              <w:t>Agenţia Naţională pentru Soluţionarea Contestaţiilor</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i/>
                <w:iCs/>
                <w:lang w:val="en-US" w:eastAsia="ru-RU"/>
              </w:rPr>
              <w:t xml:space="preserve">Adresa: mun. </w:t>
            </w:r>
            <w:r w:rsidRPr="007F40B6">
              <w:rPr>
                <w:rFonts w:ascii="Times New Roman" w:eastAsia="Times New Roman" w:hAnsi="Times New Roman" w:cs="Times New Roman"/>
                <w:b/>
                <w:bCs/>
                <w:i/>
                <w:iCs/>
                <w:lang w:val="en-US" w:eastAsia="ru-RU"/>
              </w:rPr>
              <w:t>Chişinău, bd. Ştefan cel Mare şi Sfânt nr.124 (et.4), MD 2001;</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i/>
                <w:iCs/>
                <w:lang w:val="en-US" w:eastAsia="ru-RU"/>
              </w:rPr>
              <w:t>Tel/Fax/email:022-820 652, 022 820-651, contestatii@ansc.md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33. Data (datele) şi referinţa (referinţele) publicărilor anterioare în Jurnalul Oficial al Uniunii Europene privind contractul (contractele) la care se referă anunţul respectiv (dacă este cazul):</w:t>
            </w:r>
            <w:r w:rsidRPr="002B670C">
              <w:rPr>
                <w:rFonts w:ascii="Times New Roman" w:eastAsia="Times New Roman" w:hAnsi="Times New Roman" w:cs="Times New Roman"/>
                <w:lang w:val="en-US" w:eastAsia="ru-RU"/>
              </w:rPr>
              <w:t xml:space="preserve"> ___</w:t>
            </w:r>
            <w:r w:rsidR="00CC3ED6">
              <w:rPr>
                <w:rFonts w:ascii="Times New Roman" w:eastAsia="Times New Roman" w:hAnsi="Times New Roman" w:cs="Times New Roman"/>
                <w:lang w:val="en-US" w:eastAsia="ru-RU"/>
              </w:rPr>
              <w:t>_</w:t>
            </w:r>
            <w:r w:rsidR="00CC3ED6" w:rsidRPr="00CC3ED6">
              <w:rPr>
                <w:rFonts w:ascii="Times New Roman" w:eastAsia="Times New Roman" w:hAnsi="Times New Roman" w:cs="Times New Roman"/>
                <w:b/>
                <w:u w:val="single"/>
                <w:lang w:val="en-US" w:eastAsia="ru-RU"/>
              </w:rPr>
              <w:t>не применимо</w:t>
            </w:r>
            <w:r w:rsidRPr="002B670C">
              <w:rPr>
                <w:rFonts w:ascii="Times New Roman" w:eastAsia="Times New Roman" w:hAnsi="Times New Roman" w:cs="Times New Roman"/>
                <w:lang w:val="en-US" w:eastAsia="ru-RU"/>
              </w:rPr>
              <w:t>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34. În cazul achiziţiilor periodice, calendarul estimat pentru publicarea anunţurilor viitoare: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r w:rsidR="00CC3ED6">
              <w:rPr>
                <w:rFonts w:ascii="Times New Roman" w:eastAsia="Times New Roman" w:hAnsi="Times New Roman" w:cs="Times New Roman"/>
                <w:lang w:val="en-US" w:eastAsia="ru-RU"/>
              </w:rPr>
              <w:t>__</w:t>
            </w:r>
            <w:r w:rsidR="00CC3ED6" w:rsidRPr="00CC3ED6">
              <w:rPr>
                <w:rFonts w:ascii="Times New Roman" w:eastAsia="Times New Roman" w:hAnsi="Times New Roman" w:cs="Times New Roman"/>
                <w:b/>
                <w:u w:val="single"/>
                <w:lang w:val="en-US" w:eastAsia="ru-RU"/>
              </w:rPr>
              <w:t>не применимо</w:t>
            </w:r>
            <w:r w:rsidRPr="00CC3ED6">
              <w:rPr>
                <w:rFonts w:ascii="Times New Roman" w:eastAsia="Times New Roman" w:hAnsi="Times New Roman" w:cs="Times New Roman"/>
                <w:b/>
                <w:lang w:val="en-US" w:eastAsia="ru-RU"/>
              </w:rPr>
              <w:t>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35. Data publicării anunţului de intenţie sau, după caz, precizarea că nu a fost publicat un astfel de anunţ:</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r w:rsidRPr="002B670C">
              <w:rPr>
                <w:rFonts w:ascii="Times New Roman" w:eastAsia="Times New Roman" w:hAnsi="Times New Roman" w:cs="Times New Roman"/>
                <w:lang w:val="en-US" w:eastAsia="ru-RU"/>
              </w:rPr>
              <w:t>____</w:t>
            </w:r>
            <w:r w:rsidR="00CC3ED6" w:rsidRPr="00CC3ED6">
              <w:rPr>
                <w:rFonts w:ascii="Times New Roman" w:eastAsia="Times New Roman" w:hAnsi="Times New Roman" w:cs="Times New Roman"/>
                <w:b/>
                <w:u w:val="single"/>
                <w:lang w:eastAsia="ru-RU"/>
              </w:rPr>
              <w:t>не</w:t>
            </w:r>
            <w:r w:rsidR="00CC3ED6" w:rsidRPr="00CC3ED6">
              <w:rPr>
                <w:rFonts w:ascii="Times New Roman" w:eastAsia="Times New Roman" w:hAnsi="Times New Roman" w:cs="Times New Roman"/>
                <w:b/>
                <w:u w:val="single"/>
                <w:lang w:val="en-US" w:eastAsia="ru-RU"/>
              </w:rPr>
              <w:t xml:space="preserve"> </w:t>
            </w:r>
            <w:r w:rsidR="00CC3ED6" w:rsidRPr="00CC3ED6">
              <w:rPr>
                <w:rFonts w:ascii="Times New Roman" w:eastAsia="Times New Roman" w:hAnsi="Times New Roman" w:cs="Times New Roman"/>
                <w:b/>
                <w:u w:val="single"/>
                <w:lang w:eastAsia="ru-RU"/>
              </w:rPr>
              <w:t>применимо</w:t>
            </w:r>
            <w:r w:rsidRPr="002B670C">
              <w:rPr>
                <w:rFonts w:ascii="Times New Roman" w:eastAsia="Times New Roman" w:hAnsi="Times New Roman" w:cs="Times New Roman"/>
                <w:lang w:val="en-US" w:eastAsia="ru-RU"/>
              </w:rPr>
              <w:t>____</w:t>
            </w:r>
            <w:r w:rsidR="00CC3ED6">
              <w:rPr>
                <w:rFonts w:ascii="Times New Roman" w:eastAsia="Times New Roman" w:hAnsi="Times New Roman" w:cs="Times New Roman"/>
                <w:lang w:val="en-US" w:eastAsia="ru-RU"/>
              </w:rPr>
              <w:t>_____________</w:t>
            </w:r>
            <w:r w:rsidRPr="002B670C">
              <w:rPr>
                <w:rFonts w:ascii="Times New Roman" w:eastAsia="Times New Roman" w:hAnsi="Times New Roman" w:cs="Times New Roman"/>
                <w:lang w:val="en-US" w:eastAsia="ru-RU"/>
              </w:rPr>
              <w:t>______</w:t>
            </w:r>
          </w:p>
          <w:p w:rsidR="000367EE" w:rsidRPr="00CC3ED6"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36. Data transmiterii spre publi</w:t>
            </w:r>
            <w:r w:rsidR="00CC3ED6">
              <w:rPr>
                <w:rFonts w:ascii="Times New Roman" w:eastAsia="Times New Roman" w:hAnsi="Times New Roman" w:cs="Times New Roman"/>
                <w:b/>
                <w:bCs/>
                <w:lang w:val="en-US" w:eastAsia="ru-RU"/>
              </w:rPr>
              <w:t>care a anunţului de participare:</w:t>
            </w:r>
            <w:r w:rsidR="00CC3ED6" w:rsidRPr="00CC3ED6">
              <w:rPr>
                <w:lang w:val="en-US"/>
              </w:rPr>
              <w:t xml:space="preserve"> </w:t>
            </w:r>
            <w:r w:rsidR="00CC3ED6" w:rsidRPr="00CC3ED6">
              <w:rPr>
                <w:rFonts w:ascii="Times New Roman" w:hAnsi="Times New Roman" w:cs="Times New Roman"/>
                <w:b/>
                <w:u w:val="single"/>
                <w:lang w:val="en-US"/>
              </w:rPr>
              <w:t>SIA „RSAP” achizitii.md</w:t>
            </w:r>
          </w:p>
          <w:p w:rsidR="000367EE" w:rsidRDefault="000367EE" w:rsidP="00CC3ED6">
            <w:pPr>
              <w:spacing w:after="0" w:line="240" w:lineRule="auto"/>
              <w:ind w:firstLine="567"/>
              <w:jc w:val="both"/>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37. În cadrul procedurii de achiziţie publică se va utiliza/accepta:</w:t>
            </w:r>
          </w:p>
          <w:p w:rsidR="00CC3ED6" w:rsidRDefault="00CC3ED6" w:rsidP="00CC3ED6">
            <w:pPr>
              <w:spacing w:after="0" w:line="240" w:lineRule="auto"/>
              <w:ind w:firstLine="567"/>
              <w:jc w:val="both"/>
              <w:rPr>
                <w:rFonts w:ascii="Times New Roman" w:eastAsia="Times New Roman" w:hAnsi="Times New Roman" w:cs="Times New Roman"/>
                <w:b/>
                <w:bCs/>
                <w:lang w:val="en-US" w:eastAsia="ru-RU"/>
              </w:rPr>
            </w:pPr>
          </w:p>
          <w:p w:rsidR="00CC3ED6" w:rsidRPr="002B670C" w:rsidRDefault="00CC3ED6" w:rsidP="00CC3ED6">
            <w:pPr>
              <w:spacing w:after="0" w:line="240" w:lineRule="auto"/>
              <w:ind w:firstLine="567"/>
              <w:jc w:val="both"/>
              <w:rPr>
                <w:rFonts w:ascii="Times New Roman" w:eastAsia="Times New Roman" w:hAnsi="Times New Roman" w:cs="Times New Roman"/>
                <w:lang w:val="en-US" w:eastAsia="ru-RU"/>
              </w:rPr>
            </w:pP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Denumirea instrumentului electronic</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Se va utiliza/accepta sau nu</w:t>
            </w:r>
          </w:p>
        </w:tc>
      </w:tr>
      <w:tr w:rsidR="000367EE" w:rsidRPr="000063AC"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Depunerea electronică a ofertelor sau a cererilor de participare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CC3ED6" w:rsidRDefault="00CC3ED6" w:rsidP="000367E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да</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Sistemul de comenzi electronice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CC3ED6" w:rsidP="000367E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да</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Facturarea electronică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CC3ED6" w:rsidP="000367E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да</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Plăţile electronice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CC3ED6" w:rsidP="000367E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да</w:t>
            </w:r>
          </w:p>
        </w:tc>
      </w:tr>
      <w:tr w:rsidR="000367EE" w:rsidRPr="00F0756A" w:rsidTr="000367EE">
        <w:trPr>
          <w:jc w:val="center"/>
        </w:trPr>
        <w:tc>
          <w:tcPr>
            <w:tcW w:w="0" w:type="auto"/>
            <w:gridSpan w:val="2"/>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lastRenderedPageBreak/>
              <w:t>38. Contractul intră sub incidenţa Acordului privind achiziţiile guvernamentale al Organizaţiei Mondiale a Comerţului (numai în cazul anunţurilor transmise spre publicare în Jurnalul Oficial al Uniunii Europene):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w:t>
            </w:r>
            <w:r w:rsidR="00CC3ED6">
              <w:rPr>
                <w:rFonts w:ascii="Times New Roman" w:eastAsia="Times New Roman" w:hAnsi="Times New Roman" w:cs="Times New Roman"/>
                <w:lang w:val="en-US" w:eastAsia="ru-RU"/>
              </w:rPr>
              <w:t>___________________</w:t>
            </w:r>
            <w:r w:rsidR="002C466A">
              <w:rPr>
                <w:rFonts w:ascii="Times New Roman" w:eastAsia="Times New Roman" w:hAnsi="Times New Roman" w:cs="Times New Roman"/>
                <w:b/>
                <w:u w:val="single"/>
                <w:lang w:val="ro-MD" w:eastAsia="ru-RU"/>
              </w:rPr>
              <w:t>нет</w:t>
            </w:r>
            <w:r w:rsidR="00CC3ED6">
              <w:rPr>
                <w:rFonts w:ascii="Times New Roman" w:eastAsia="Times New Roman" w:hAnsi="Times New Roman" w:cs="Times New Roman"/>
                <w:lang w:val="en-US" w:eastAsia="ru-RU"/>
              </w:rPr>
              <w:t>__________</w:t>
            </w:r>
            <w:r w:rsidRPr="002B670C">
              <w:rPr>
                <w:rFonts w:ascii="Times New Roman" w:eastAsia="Times New Roman" w:hAnsi="Times New Roman" w:cs="Times New Roman"/>
                <w:lang w:val="en-US" w:eastAsia="ru-RU"/>
              </w:rPr>
              <w:t>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r w:rsidRPr="002B670C">
              <w:rPr>
                <w:rFonts w:ascii="Times New Roman" w:eastAsia="Times New Roman" w:hAnsi="Times New Roman" w:cs="Times New Roman"/>
                <w:sz w:val="18"/>
                <w:szCs w:val="18"/>
                <w:lang w:val="en-US" w:eastAsia="ru-RU"/>
              </w:rPr>
              <w:t>(se specifică da sau nu)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39. Alte informaţii relevante:</w:t>
            </w:r>
            <w:r w:rsidRPr="002B670C">
              <w:rPr>
                <w:rFonts w:ascii="Times New Roman" w:eastAsia="Times New Roman" w:hAnsi="Times New Roman" w:cs="Times New Roman"/>
                <w:lang w:val="en-US" w:eastAsia="ru-RU"/>
              </w:rPr>
              <w:t xml:space="preserve"> 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Conducătorul grupului de lucru:</w:t>
            </w:r>
            <w:r w:rsidRPr="002B670C">
              <w:rPr>
                <w:rFonts w:ascii="Times New Roman" w:eastAsia="Times New Roman" w:hAnsi="Times New Roman" w:cs="Times New Roman"/>
                <w:lang w:val="en-US" w:eastAsia="ru-RU"/>
              </w:rPr>
              <w:t>_</w:t>
            </w:r>
            <w:r w:rsidR="00CC3ED6" w:rsidRPr="00CC3ED6">
              <w:rPr>
                <w:rFonts w:ascii="Times New Roman" w:eastAsia="Times New Roman" w:hAnsi="Times New Roman" w:cs="Times New Roman"/>
                <w:b/>
                <w:u w:val="single"/>
                <w:lang w:val="en-US" w:eastAsia="ru-RU"/>
              </w:rPr>
              <w:t>Constantinova Irina______</w:t>
            </w:r>
            <w:r w:rsidRPr="00CC3ED6">
              <w:rPr>
                <w:rFonts w:ascii="Times New Roman" w:eastAsia="Times New Roman" w:hAnsi="Times New Roman" w:cs="Times New Roman"/>
                <w:b/>
                <w:u w:val="single"/>
                <w:lang w:val="en-US" w:eastAsia="ru-RU"/>
              </w:rPr>
              <w:t>______</w:t>
            </w:r>
            <w:r w:rsidRPr="002B670C">
              <w:rPr>
                <w:rFonts w:ascii="Times New Roman" w:eastAsia="Times New Roman" w:hAnsi="Times New Roman" w:cs="Times New Roman"/>
                <w:lang w:val="en-US" w:eastAsia="ru-RU"/>
              </w:rPr>
              <w:t xml:space="preserve"> .</w:t>
            </w:r>
          </w:p>
        </w:tc>
      </w:tr>
    </w:tbl>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lastRenderedPageBreak/>
        <w:t> </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1132"/>
        <w:gridCol w:w="3409"/>
        <w:gridCol w:w="4043"/>
      </w:tblGrid>
      <w:tr w:rsidR="000367EE" w:rsidRPr="00F0756A" w:rsidTr="000367EE">
        <w:trPr>
          <w:jc w:val="center"/>
        </w:trPr>
        <w:tc>
          <w:tcPr>
            <w:tcW w:w="0" w:type="auto"/>
            <w:gridSpan w:val="3"/>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nr.3</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CC3ED6" w:rsidRPr="00CC3ED6" w:rsidRDefault="00CC3ED6" w:rsidP="000367EE">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INVITAŢIE DE PARTICIPARE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LA ETAPELE DE PRESELECŢIE/LA PROCEDURILE NEGOCIATE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privind achiziţionarea</w:t>
            </w:r>
            <w:r w:rsidRPr="002B670C">
              <w:rPr>
                <w:rFonts w:ascii="Times New Roman" w:eastAsia="Times New Roman" w:hAnsi="Times New Roman" w:cs="Times New Roman"/>
                <w:lang w:val="en-US" w:eastAsia="ru-RU"/>
              </w:rPr>
              <w:t xml:space="preserve"> 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(se indică obiectul achiziţiei)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prin procedura de achiziţie</w:t>
            </w:r>
            <w:r w:rsidRPr="002B670C">
              <w:rPr>
                <w:rFonts w:ascii="Times New Roman" w:eastAsia="Times New Roman" w:hAnsi="Times New Roman" w:cs="Times New Roman"/>
                <w:lang w:val="en-US" w:eastAsia="ru-RU"/>
              </w:rPr>
              <w:t>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(tipul procedurii de achiziţie)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 Denumirea autorităţii contractante:</w:t>
            </w:r>
            <w:r w:rsidRPr="002B670C">
              <w:rPr>
                <w:rFonts w:ascii="Times New Roman" w:eastAsia="Times New Roman" w:hAnsi="Times New Roman" w:cs="Times New Roman"/>
                <w:lang w:val="en-US" w:eastAsia="ru-RU"/>
              </w:rPr>
              <w:t xml:space="preserve"> 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 IDNO:</w:t>
            </w:r>
            <w:r w:rsidRPr="002B670C">
              <w:rPr>
                <w:rFonts w:ascii="Times New Roman" w:eastAsia="Times New Roman" w:hAnsi="Times New Roman" w:cs="Times New Roman"/>
                <w:lang w:val="en-US" w:eastAsia="ru-RU"/>
              </w:rPr>
              <w:t xml:space="preserve"> 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 Adresa</w:t>
            </w:r>
            <w:r w:rsidRPr="002B670C">
              <w:rPr>
                <w:rFonts w:ascii="Times New Roman" w:eastAsia="Times New Roman" w:hAnsi="Times New Roman" w:cs="Times New Roman"/>
                <w:lang w:val="en-US" w:eastAsia="ru-RU"/>
              </w:rPr>
              <w:t xml:space="preserve"> 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4. Numărul de telefon/fax:</w:t>
            </w:r>
            <w:r w:rsidRPr="002B670C">
              <w:rPr>
                <w:rFonts w:ascii="Times New Roman" w:eastAsia="Times New Roman" w:hAnsi="Times New Roman" w:cs="Times New Roman"/>
                <w:lang w:val="en-US" w:eastAsia="ru-RU"/>
              </w:rPr>
              <w:t xml:space="preserve"> 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5. Adresa de e-mail şi pagina web oficială ale autorităţii contractante:</w:t>
            </w:r>
            <w:r w:rsidRPr="002B670C">
              <w:rPr>
                <w:rFonts w:ascii="Times New Roman" w:eastAsia="Times New Roman" w:hAnsi="Times New Roman" w:cs="Times New Roman"/>
                <w:lang w:val="en-US" w:eastAsia="ru-RU"/>
              </w:rPr>
              <w:t xml:space="preserve"> 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xml:space="preserve">6. Adresa de e-mail sau pagina web oficială de la care se va putea obţine accesul la documentaţia de atribuire: </w:t>
            </w:r>
            <w:r w:rsidRPr="002B670C">
              <w:rPr>
                <w:rFonts w:ascii="Times New Roman" w:eastAsia="Times New Roman" w:hAnsi="Times New Roman" w:cs="Times New Roman"/>
                <w:b/>
                <w:bCs/>
                <w:i/>
                <w:iCs/>
                <w:lang w:val="en-US" w:eastAsia="ru-RU"/>
              </w:rPr>
              <w:t>documentaţia de atribuire este anexată în cadrul procedurii în SIA RSAP (după caz)</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xml:space="preserve">7. Anunţul de participare: </w:t>
            </w:r>
            <w:proofErr w:type="gramStart"/>
            <w:r w:rsidRPr="002B670C">
              <w:rPr>
                <w:rFonts w:ascii="Times New Roman" w:eastAsia="Times New Roman" w:hAnsi="Times New Roman" w:cs="Times New Roman"/>
                <w:b/>
                <w:bCs/>
                <w:lang w:val="en-US" w:eastAsia="ru-RU"/>
              </w:rPr>
              <w:t>Nr.</w:t>
            </w:r>
            <w:r w:rsidRPr="002B670C">
              <w:rPr>
                <w:rFonts w:ascii="Times New Roman" w:eastAsia="Times New Roman" w:hAnsi="Times New Roman" w:cs="Times New Roman"/>
                <w:lang w:val="en-US" w:eastAsia="ru-RU"/>
              </w:rPr>
              <w:t>_</w:t>
            </w:r>
            <w:proofErr w:type="gramEnd"/>
            <w:r w:rsidRPr="002B670C">
              <w:rPr>
                <w:rFonts w:ascii="Times New Roman" w:eastAsia="Times New Roman" w:hAnsi="Times New Roman" w:cs="Times New Roman"/>
                <w:lang w:val="en-US" w:eastAsia="ru-RU"/>
              </w:rPr>
              <w:t>________</w:t>
            </w:r>
            <w:r w:rsidRPr="002B670C">
              <w:rPr>
                <w:rFonts w:ascii="Times New Roman" w:eastAsia="Times New Roman" w:hAnsi="Times New Roman" w:cs="Times New Roman"/>
                <w:b/>
                <w:bCs/>
                <w:lang w:val="en-US" w:eastAsia="ru-RU"/>
              </w:rPr>
              <w:t>, Data publicării</w:t>
            </w:r>
            <w:r w:rsidRPr="002B670C">
              <w:rPr>
                <w:rFonts w:ascii="Times New Roman" w:eastAsia="Times New Roman" w:hAnsi="Times New Roman" w:cs="Times New Roman"/>
                <w:lang w:val="en-US" w:eastAsia="ru-RU"/>
              </w:rPr>
              <w:t xml:space="preserve"> __________________</w:t>
            </w:r>
            <w:r w:rsidRPr="002B670C">
              <w:rPr>
                <w:rFonts w:ascii="Times New Roman" w:eastAsia="Times New Roman" w:hAnsi="Times New Roman" w:cs="Times New Roman"/>
                <w:b/>
                <w:bCs/>
                <w:lang w:val="en-US" w:eastAsia="ru-RU"/>
              </w:rPr>
              <w:t>, Link</w:t>
            </w:r>
            <w:r w:rsidRPr="002B670C">
              <w:rPr>
                <w:rFonts w:ascii="Times New Roman" w:eastAsia="Times New Roman" w:hAnsi="Times New Roman" w:cs="Times New Roman"/>
                <w:lang w:val="en-US" w:eastAsia="ru-RU"/>
              </w:rPr>
              <w:t xml:space="preserve"> 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8. Cumpărătorul invită candidaţii selectaţi</w:t>
            </w:r>
            <w:r w:rsidRPr="002B670C">
              <w:rPr>
                <w:rFonts w:ascii="Times New Roman" w:eastAsia="Times New Roman" w:hAnsi="Times New Roman" w:cs="Times New Roman"/>
                <w:lang w:val="en-US" w:eastAsia="ru-RU"/>
              </w:rPr>
              <w:t xml:space="preserve"> ________________</w:t>
            </w:r>
            <w:r w:rsidRPr="002B670C">
              <w:rPr>
                <w:rFonts w:ascii="Times New Roman" w:eastAsia="Times New Roman" w:hAnsi="Times New Roman" w:cs="Times New Roman"/>
                <w:b/>
                <w:bCs/>
                <w:lang w:val="en-US" w:eastAsia="ru-RU"/>
              </w:rPr>
              <w:t>, să participe la procedura de achiziţie privind livrarea/prestarea următoarelor bunuri/servicii: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9. Documentele suplimentare pe care operatorii economici trebuie să le prezinte în scopul verificării declaraţiilor sau completării documentelor prezentate în prima etapă pentru demonstrarea capacităţii tehnice şi/sau profesionale şi a celei economice şi financiare: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Denumirea documentului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Mod de prezentare a documentului:</w:t>
            </w: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sz w:val="20"/>
                <w:szCs w:val="20"/>
                <w:lang w:val="en-US" w:eastAsia="ru-RU"/>
              </w:rPr>
            </w:pP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sz w:val="20"/>
                <w:szCs w:val="20"/>
                <w:lang w:val="en-US" w:eastAsia="ru-RU"/>
              </w:rPr>
            </w:pPr>
          </w:p>
        </w:tc>
      </w:tr>
      <w:tr w:rsidR="000367EE" w:rsidRPr="00F0756A" w:rsidTr="000367EE">
        <w:trPr>
          <w:jc w:val="center"/>
        </w:trPr>
        <w:tc>
          <w:tcPr>
            <w:tcW w:w="0" w:type="auto"/>
            <w:gridSpan w:val="3"/>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10. Garanţia pentru ofertă, după caz</w:t>
            </w:r>
            <w:r w:rsidRPr="002B670C">
              <w:rPr>
                <w:rFonts w:ascii="Times New Roman" w:eastAsia="Times New Roman" w:hAnsi="Times New Roman" w:cs="Times New Roman"/>
                <w:lang w:val="en-US" w:eastAsia="ru-RU"/>
              </w:rPr>
              <w:t xml:space="preserve"> _______________</w:t>
            </w:r>
            <w:proofErr w:type="gramStart"/>
            <w:r w:rsidRPr="002B670C">
              <w:rPr>
                <w:rFonts w:ascii="Times New Roman" w:eastAsia="Times New Roman" w:hAnsi="Times New Roman" w:cs="Times New Roman"/>
                <w:lang w:val="en-US" w:eastAsia="ru-RU"/>
              </w:rPr>
              <w:t xml:space="preserve">_ </w:t>
            </w:r>
            <w:r w:rsidRPr="002B670C">
              <w:rPr>
                <w:rFonts w:ascii="Times New Roman" w:eastAsia="Times New Roman" w:hAnsi="Times New Roman" w:cs="Times New Roman"/>
                <w:b/>
                <w:bCs/>
                <w:lang w:val="en-US" w:eastAsia="ru-RU"/>
              </w:rPr>
              <w:t>,</w:t>
            </w:r>
            <w:proofErr w:type="gramEnd"/>
            <w:r w:rsidRPr="002B670C">
              <w:rPr>
                <w:rFonts w:ascii="Times New Roman" w:eastAsia="Times New Roman" w:hAnsi="Times New Roman" w:cs="Times New Roman"/>
                <w:b/>
                <w:bCs/>
                <w:lang w:val="en-US" w:eastAsia="ru-RU"/>
              </w:rPr>
              <w:t xml:space="preserve"> cuantumul</w:t>
            </w:r>
            <w:r w:rsidRPr="002B670C">
              <w:rPr>
                <w:rFonts w:ascii="Times New Roman" w:eastAsia="Times New Roman" w:hAnsi="Times New Roman" w:cs="Times New Roman"/>
                <w:lang w:val="en-US" w:eastAsia="ru-RU"/>
              </w:rPr>
              <w:t xml:space="preserve"> ___________</w:t>
            </w:r>
            <w:r w:rsidRPr="002B670C">
              <w:rPr>
                <w:rFonts w:ascii="Times New Roman" w:eastAsia="Times New Roman" w:hAnsi="Times New Roman" w:cs="Times New Roman"/>
                <w:b/>
                <w:bCs/>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11. Garanţia de bună execuţie a contractului, după caz</w:t>
            </w:r>
            <w:r w:rsidRPr="002B670C">
              <w:rPr>
                <w:rFonts w:ascii="Times New Roman" w:eastAsia="Times New Roman" w:hAnsi="Times New Roman" w:cs="Times New Roman"/>
                <w:lang w:val="en-US" w:eastAsia="ru-RU"/>
              </w:rPr>
              <w:t xml:space="preserve"> ___________</w:t>
            </w:r>
            <w:r w:rsidRPr="002B670C">
              <w:rPr>
                <w:rFonts w:ascii="Times New Roman" w:eastAsia="Times New Roman" w:hAnsi="Times New Roman" w:cs="Times New Roman"/>
                <w:b/>
                <w:bCs/>
                <w:lang w:val="en-US" w:eastAsia="ru-RU"/>
              </w:rPr>
              <w:t>, cuantumul</w:t>
            </w:r>
            <w:r w:rsidRPr="002B670C">
              <w:rPr>
                <w:rFonts w:ascii="Times New Roman" w:eastAsia="Times New Roman" w:hAnsi="Times New Roman" w:cs="Times New Roman"/>
                <w:lang w:val="en-US" w:eastAsia="ru-RU"/>
              </w:rPr>
              <w:t xml:space="preserve"> _________</w:t>
            </w:r>
            <w:r w:rsidRPr="002B670C">
              <w:rPr>
                <w:rFonts w:ascii="Times New Roman" w:eastAsia="Times New Roman" w:hAnsi="Times New Roman" w:cs="Times New Roman"/>
                <w:b/>
                <w:bCs/>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12. Ofertele se prezintă în valuta</w:t>
            </w:r>
            <w:r w:rsidRPr="002B670C">
              <w:rPr>
                <w:rFonts w:ascii="Times New Roman" w:eastAsia="Times New Roman" w:hAnsi="Times New Roman" w:cs="Times New Roman"/>
                <w:lang w:val="en-US" w:eastAsia="ru-RU"/>
              </w:rPr>
              <w:t xml:space="preserve"> 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13. Termenul limită de depunere/deschidere a ofertelor: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b/>
                <w:bCs/>
                <w:lang w:val="en-US" w:eastAsia="ru-RU"/>
              </w:rPr>
              <w:t xml:space="preserve">până la: </w:t>
            </w:r>
            <w:r w:rsidRPr="002B670C">
              <w:rPr>
                <w:rFonts w:ascii="Times New Roman" w:eastAsia="Times New Roman" w:hAnsi="Times New Roman" w:cs="Times New Roman"/>
                <w:b/>
                <w:bCs/>
                <w:i/>
                <w:iCs/>
                <w:lang w:val="en-US" w:eastAsia="ru-RU"/>
              </w:rPr>
              <w:t>[ora exactă]</w:t>
            </w:r>
            <w:r w:rsidRPr="002B670C">
              <w:rPr>
                <w:rFonts w:ascii="Times New Roman" w:eastAsia="Times New Roman" w:hAnsi="Times New Roman" w:cs="Times New Roman"/>
                <w:lang w:val="en-US" w:eastAsia="ru-RU"/>
              </w:rPr>
              <w:t xml:space="preserve"> 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 xml:space="preserve">- </w:t>
            </w:r>
            <w:r w:rsidRPr="002B670C">
              <w:rPr>
                <w:rFonts w:ascii="Times New Roman" w:eastAsia="Times New Roman" w:hAnsi="Times New Roman" w:cs="Times New Roman"/>
                <w:b/>
                <w:bCs/>
                <w:lang w:val="en-US" w:eastAsia="ru-RU"/>
              </w:rPr>
              <w:t xml:space="preserve">pe: </w:t>
            </w:r>
            <w:r w:rsidRPr="002B670C">
              <w:rPr>
                <w:rFonts w:ascii="Times New Roman" w:eastAsia="Times New Roman" w:hAnsi="Times New Roman" w:cs="Times New Roman"/>
                <w:b/>
                <w:bCs/>
                <w:i/>
                <w:iCs/>
                <w:lang w:val="en-US" w:eastAsia="ru-RU"/>
              </w:rPr>
              <w:t>[data]</w:t>
            </w:r>
            <w:r w:rsidRPr="002B670C">
              <w:rPr>
                <w:rFonts w:ascii="Times New Roman" w:eastAsia="Times New Roman" w:hAnsi="Times New Roman" w:cs="Times New Roman"/>
                <w:lang w:val="en-US" w:eastAsia="ru-RU"/>
              </w:rPr>
              <w:t xml:space="preserve"> 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14. Adresa la care trebuie transmise ofertele: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i/>
                <w:iCs/>
                <w:lang w:val="en-US" w:eastAsia="ru-RU"/>
              </w:rPr>
              <w:t>Ofertele vor fi depuse electronic prin intermediul SIA RSAP (după caz)</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15. Termenul de valabilitate a ofertelor:</w:t>
            </w:r>
            <w:r w:rsidRPr="002B670C">
              <w:rPr>
                <w:rFonts w:ascii="Times New Roman" w:eastAsia="Times New Roman" w:hAnsi="Times New Roman" w:cs="Times New Roman"/>
                <w:lang w:val="en-US" w:eastAsia="ru-RU"/>
              </w:rPr>
              <w:t xml:space="preserve"> 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16. Locul deschiderii ofertelor:</w:t>
            </w:r>
            <w:r w:rsidRPr="002B670C">
              <w:rPr>
                <w:rFonts w:ascii="Times New Roman" w:eastAsia="Times New Roman" w:hAnsi="Times New Roman" w:cs="Times New Roman"/>
                <w:lang w:val="en-US" w:eastAsia="ru-RU"/>
              </w:rPr>
              <w:t xml:space="preserve"> 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r w:rsidRPr="002B670C">
              <w:rPr>
                <w:rFonts w:ascii="Times New Roman" w:eastAsia="Times New Roman" w:hAnsi="Times New Roman" w:cs="Times New Roman"/>
                <w:b/>
                <w:bCs/>
                <w:sz w:val="18"/>
                <w:szCs w:val="18"/>
                <w:lang w:val="en-US" w:eastAsia="ru-RU"/>
              </w:rPr>
              <w:t> </w:t>
            </w:r>
            <w:r w:rsidRPr="002B670C">
              <w:rPr>
                <w:rFonts w:ascii="Times New Roman" w:eastAsia="Times New Roman" w:hAnsi="Times New Roman" w:cs="Times New Roman"/>
                <w:sz w:val="18"/>
                <w:szCs w:val="18"/>
                <w:lang w:val="en-US" w:eastAsia="ru-RU"/>
              </w:rPr>
              <w:t>(SIA RSAP sau adresa deschiderii)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i/>
                <w:iCs/>
                <w:lang w:val="en-US" w:eastAsia="ru-RU"/>
              </w:rPr>
              <w:t>Ofertele întîrziate vor fi respinse.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xml:space="preserve">17. Persoanele autorizate să asiste la deschiderea ofertelor: </w:t>
            </w:r>
            <w:r w:rsidRPr="002B670C">
              <w:rPr>
                <w:rFonts w:ascii="Times New Roman" w:eastAsia="Times New Roman" w:hAnsi="Times New Roman" w:cs="Times New Roman"/>
                <w:b/>
                <w:bCs/>
                <w:i/>
                <w:iCs/>
                <w:lang w:val="en-US" w:eastAsia="ru-RU"/>
              </w:rPr>
              <w:t>Ofertanţii sau reprezentanţii acestora au dreptul să participe la deschiderea ofertelor, cu excepţia cazului cînd ofertele au fost depuse prin SIA RSAP</w:t>
            </w:r>
            <w:r w:rsidRPr="002B670C">
              <w:rPr>
                <w:rFonts w:ascii="Times New Roman" w:eastAsia="Times New Roman" w:hAnsi="Times New Roman" w:cs="Times New Roman"/>
                <w:b/>
                <w:bCs/>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18. Limba sau limbile în care trebuie redactate ofertele: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19. Respectivul contract se referă la un proiect şi/sau program finanţat din fonduri ale Uniunii Europene: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r w:rsidRPr="002B670C">
              <w:rPr>
                <w:rFonts w:ascii="Times New Roman" w:eastAsia="Times New Roman" w:hAnsi="Times New Roman" w:cs="Times New Roman"/>
                <w:lang w:val="en-US" w:eastAsia="ru-RU"/>
              </w:rPr>
              <w:t>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(se specifică denumirea proiectului şi/sau programului)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20. Data (datele) şi referinţa (referinţele) publicărilor anterioare în Jurnalul Oficial al Uniunii Europene privind contractul (contractele) la care se referă anunţul respectiv (dacă este cazul):</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21. Alte informaţii relevante:</w:t>
            </w:r>
            <w:r w:rsidRPr="002B670C">
              <w:rPr>
                <w:rFonts w:ascii="Times New Roman" w:eastAsia="Times New Roman" w:hAnsi="Times New Roman" w:cs="Times New Roman"/>
                <w:lang w:val="en-US" w:eastAsia="ru-RU"/>
              </w:rPr>
              <w:t xml:space="preserve"> 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Conducătorul grupului de lucru:</w:t>
            </w:r>
            <w:r w:rsidRPr="002B670C">
              <w:rPr>
                <w:rFonts w:ascii="Times New Roman" w:eastAsia="Times New Roman" w:hAnsi="Times New Roman" w:cs="Times New Roman"/>
                <w:lang w:val="en-US" w:eastAsia="ru-RU"/>
              </w:rPr>
              <w:t xml:space="preserve"> ______________________________</w:t>
            </w:r>
          </w:p>
        </w:tc>
      </w:tr>
    </w:tbl>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lastRenderedPageBreak/>
        <w:t> </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236"/>
      </w:tblGrid>
      <w:tr w:rsidR="000367EE" w:rsidRPr="00F0756A"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nr.4</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A95994" w:rsidRPr="00CC3ED6" w:rsidRDefault="00A95994" w:rsidP="00A959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A95994" w:rsidRDefault="00A95994" w:rsidP="00A95994">
            <w:pPr>
              <w:spacing w:after="0" w:line="240" w:lineRule="auto"/>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PROCES-VERBAL</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CU PRIVIRE LA REZULTATELE PRESELECŢIEI CANDIDAŢILOR</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Nr. ___________</w:t>
            </w:r>
            <w:proofErr w:type="gramStart"/>
            <w:r w:rsidRPr="002B670C">
              <w:rPr>
                <w:rFonts w:ascii="Times New Roman" w:eastAsia="Times New Roman" w:hAnsi="Times New Roman" w:cs="Times New Roman"/>
                <w:lang w:val="en-US" w:eastAsia="ru-RU"/>
              </w:rPr>
              <w:t>_ ,</w:t>
            </w:r>
            <w:proofErr w:type="gramEnd"/>
            <w:r w:rsidRPr="002B670C">
              <w:rPr>
                <w:rFonts w:ascii="Times New Roman" w:eastAsia="Times New Roman" w:hAnsi="Times New Roman" w:cs="Times New Roman"/>
                <w:lang w:val="en-US" w:eastAsia="ru-RU"/>
              </w:rPr>
              <w:t xml:space="preserve"> aprobat la 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Autoritatea contractantă:</w:t>
            </w:r>
            <w:r w:rsidRPr="002B670C">
              <w:rPr>
                <w:rFonts w:ascii="Times New Roman" w:eastAsia="Times New Roman" w:hAnsi="Times New Roman" w:cs="Times New Roman"/>
                <w:lang w:val="en-US" w:eastAsia="ru-RU"/>
              </w:rPr>
              <w:t xml:space="preserve"> 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IDNO:</w:t>
            </w:r>
            <w:r w:rsidRPr="002B670C">
              <w:rPr>
                <w:rFonts w:ascii="Times New Roman" w:eastAsia="Times New Roman" w:hAnsi="Times New Roman" w:cs="Times New Roman"/>
                <w:lang w:val="en-US" w:eastAsia="ru-RU"/>
              </w:rPr>
              <w:t xml:space="preserve"> 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Procedura de achiziţie publică:</w:t>
            </w:r>
            <w:r w:rsidRPr="002B670C">
              <w:rPr>
                <w:rFonts w:ascii="Times New Roman" w:eastAsia="Times New Roman" w:hAnsi="Times New Roman" w:cs="Times New Roman"/>
                <w:lang w:val="en-US" w:eastAsia="ru-RU"/>
              </w:rPr>
              <w:t xml:space="preserve"> 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Nr.:</w:t>
            </w:r>
            <w:r w:rsidRPr="002B670C">
              <w:rPr>
                <w:rFonts w:ascii="Times New Roman" w:eastAsia="Times New Roman" w:hAnsi="Times New Roman" w:cs="Times New Roman"/>
                <w:lang w:val="en-US" w:eastAsia="ru-RU"/>
              </w:rPr>
              <w:t xml:space="preserve"> 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publicată în</w:t>
            </w:r>
            <w:r w:rsidRPr="002B670C">
              <w:rPr>
                <w:rFonts w:ascii="Times New Roman" w:eastAsia="Times New Roman" w:hAnsi="Times New Roman" w:cs="Times New Roman"/>
                <w:lang w:val="en-US" w:eastAsia="ru-RU"/>
              </w:rPr>
              <w:t xml:space="preserve"> ___________ </w:t>
            </w:r>
            <w:r w:rsidRPr="002B670C">
              <w:rPr>
                <w:rFonts w:ascii="Times New Roman" w:eastAsia="Times New Roman" w:hAnsi="Times New Roman" w:cs="Times New Roman"/>
                <w:b/>
                <w:bCs/>
                <w:lang w:val="en-US" w:eastAsia="ru-RU"/>
              </w:rPr>
              <w:t>link:</w:t>
            </w:r>
            <w:r w:rsidRPr="002B670C">
              <w:rPr>
                <w:rFonts w:ascii="Times New Roman" w:eastAsia="Times New Roman" w:hAnsi="Times New Roman" w:cs="Times New Roman"/>
                <w:lang w:val="en-US" w:eastAsia="ru-RU"/>
              </w:rPr>
              <w:t xml:space="preserve"> 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Tipul obiectului de achiziţie:</w:t>
            </w:r>
            <w:r w:rsidRPr="002B670C">
              <w:rPr>
                <w:rFonts w:ascii="Times New Roman" w:eastAsia="Times New Roman" w:hAnsi="Times New Roman" w:cs="Times New Roman"/>
                <w:lang w:val="en-US" w:eastAsia="ru-RU"/>
              </w:rPr>
              <w:t xml:space="preserve"> 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Obiectul achiziţiei:</w:t>
            </w:r>
            <w:r w:rsidRPr="002B670C">
              <w:rPr>
                <w:rFonts w:ascii="Times New Roman" w:eastAsia="Times New Roman" w:hAnsi="Times New Roman" w:cs="Times New Roman"/>
                <w:lang w:val="en-US" w:eastAsia="ru-RU"/>
              </w:rPr>
              <w:t xml:space="preserve"> 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Cod CPV:</w:t>
            </w:r>
            <w:r w:rsidRPr="002B670C">
              <w:rPr>
                <w:rFonts w:ascii="Times New Roman" w:eastAsia="Times New Roman" w:hAnsi="Times New Roman" w:cs="Times New Roman"/>
                <w:lang w:val="en-US" w:eastAsia="ru-RU"/>
              </w:rPr>
              <w:t xml:space="preserve"> 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 xml:space="preserve">Grupul de lucru numit prin Ordinul (Decizia)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 din_________________a ______________ având următoarea componenţă: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w:t>
            </w:r>
            <w:r w:rsidRPr="002B670C">
              <w:rPr>
                <w:rFonts w:ascii="Times New Roman" w:eastAsia="Times New Roman" w:hAnsi="Times New Roman" w:cs="Times New Roman"/>
                <w:lang w:val="en-US" w:eastAsia="ru-RU"/>
              </w:rPr>
              <w:t xml:space="preserve"> ________________________ preşedinte 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w:t>
            </w:r>
            <w:r w:rsidRPr="002B670C">
              <w:rPr>
                <w:rFonts w:ascii="Times New Roman" w:eastAsia="Times New Roman" w:hAnsi="Times New Roman" w:cs="Times New Roman"/>
                <w:lang w:val="en-US" w:eastAsia="ru-RU"/>
              </w:rPr>
              <w:t xml:space="preserve"> ________________________ membru 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w:t>
            </w:r>
            <w:r w:rsidRPr="002B670C">
              <w:rPr>
                <w:rFonts w:ascii="Times New Roman" w:eastAsia="Times New Roman" w:hAnsi="Times New Roman" w:cs="Times New Roman"/>
                <w:lang w:val="en-US" w:eastAsia="ru-RU"/>
              </w:rPr>
              <w:t xml:space="preserve"> ________________________ membru 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4.</w:t>
            </w:r>
            <w:r w:rsidRPr="002B670C">
              <w:rPr>
                <w:rFonts w:ascii="Times New Roman" w:eastAsia="Times New Roman" w:hAnsi="Times New Roman" w:cs="Times New Roman"/>
                <w:lang w:val="en-US" w:eastAsia="ru-RU"/>
              </w:rPr>
              <w:t xml:space="preserve"> ________________________ membru 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5.</w:t>
            </w:r>
            <w:r w:rsidRPr="002B670C">
              <w:rPr>
                <w:rFonts w:ascii="Times New Roman" w:eastAsia="Times New Roman" w:hAnsi="Times New Roman" w:cs="Times New Roman"/>
                <w:lang w:val="en-US" w:eastAsia="ru-RU"/>
              </w:rPr>
              <w:t xml:space="preserve"> ________________________ membru 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etc.</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Până la data limită de depunere a ofertelor s-au depus la sediul organizatorului concursului/SIA RSAP oferte, după cum urmează: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w:t>
            </w:r>
            <w:r w:rsidRPr="002B670C">
              <w:rPr>
                <w:rFonts w:ascii="Times New Roman" w:eastAsia="Times New Roman" w:hAnsi="Times New Roman" w:cs="Times New Roman"/>
                <w:lang w:val="en-US" w:eastAsia="ru-RU"/>
              </w:rPr>
              <w:t xml:space="preserve"> 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w:t>
            </w:r>
            <w:r w:rsidRPr="002B670C">
              <w:rPr>
                <w:rFonts w:ascii="Times New Roman" w:eastAsia="Times New Roman" w:hAnsi="Times New Roman" w:cs="Times New Roman"/>
                <w:lang w:val="en-US" w:eastAsia="ru-RU"/>
              </w:rPr>
              <w:t xml:space="preserve"> 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w:t>
            </w:r>
            <w:r w:rsidRPr="002B670C">
              <w:rPr>
                <w:rFonts w:ascii="Times New Roman" w:eastAsia="Times New Roman" w:hAnsi="Times New Roman" w:cs="Times New Roman"/>
                <w:lang w:val="en-US" w:eastAsia="ru-RU"/>
              </w:rPr>
              <w:t xml:space="preserve"> 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4.</w:t>
            </w:r>
            <w:r w:rsidRPr="002B670C">
              <w:rPr>
                <w:rFonts w:ascii="Times New Roman" w:eastAsia="Times New Roman" w:hAnsi="Times New Roman" w:cs="Times New Roman"/>
                <w:lang w:val="en-US" w:eastAsia="ru-RU"/>
              </w:rPr>
              <w:t xml:space="preserve"> 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etc.</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Informaţia privind întrunirea condiţiilor de calificare şi de selecţie a candidaţilor:</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 </w:t>
            </w:r>
          </w:p>
        </w:tc>
      </w:tr>
    </w:tbl>
    <w:p w:rsidR="000367EE" w:rsidRPr="000367EE" w:rsidRDefault="000367EE" w:rsidP="000367EE">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6708"/>
        <w:gridCol w:w="2302"/>
      </w:tblGrid>
      <w:tr w:rsidR="000367EE" w:rsidRPr="000367EE" w:rsidTr="000367EE">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CANDIDAT</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Documentele solicitate şi alte condiţii, cerinţe faţă de operatorul economic</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Corespundere</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gridSpan w:val="2"/>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Constatări/Comentarii privind documentele de calificare: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Candidaţi respinşi/descalificaţi: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Candidaţii respinşi din cauza neprezentării/necorespunderii documentelor de calificare şi selecţie: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Rezultatele </w:t>
            </w:r>
            <w:proofErr w:type="gramStart"/>
            <w:r w:rsidRPr="002B670C">
              <w:rPr>
                <w:rFonts w:ascii="Times New Roman" w:eastAsia="Times New Roman" w:hAnsi="Times New Roman" w:cs="Times New Roman"/>
                <w:lang w:val="en-US" w:eastAsia="ru-RU"/>
              </w:rPr>
              <w:t>preselecţiei:_</w:t>
            </w:r>
            <w:proofErr w:type="gramEnd"/>
            <w:r w:rsidRPr="002B670C">
              <w:rPr>
                <w:rFonts w:ascii="Times New Roman" w:eastAsia="Times New Roman" w:hAnsi="Times New Roman" w:cs="Times New Roman"/>
                <w:lang w:val="en-US" w:eastAsia="ru-RU"/>
              </w:rPr>
              <w:t>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De asemenea autoritatea contractantă va informa ceilalţi candidaţi neselectaţi despre rezultatele preselecţiei.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Candidaţii preselectaţi: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etc.</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Organizatorul procedurii de preselecţie de achiziţie publică va anunţa şi va invita în scris/prin mijloace electronice candidaţii selectaţi: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Semnăturile membrilor grupului de lucru:</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1.</w:t>
            </w:r>
            <w:r w:rsidRPr="000367EE">
              <w:rPr>
                <w:rFonts w:ascii="Times New Roman" w:eastAsia="Times New Roman" w:hAnsi="Times New Roman" w:cs="Times New Roman"/>
                <w:lang w:eastAsia="ru-RU"/>
              </w:rPr>
              <w:t xml:space="preserve"> 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2.</w:t>
            </w:r>
            <w:r w:rsidRPr="000367EE">
              <w:rPr>
                <w:rFonts w:ascii="Times New Roman" w:eastAsia="Times New Roman" w:hAnsi="Times New Roman" w:cs="Times New Roman"/>
                <w:lang w:eastAsia="ru-RU"/>
              </w:rPr>
              <w:t xml:space="preserve"> 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3.</w:t>
            </w:r>
            <w:r w:rsidRPr="000367EE">
              <w:rPr>
                <w:rFonts w:ascii="Times New Roman" w:eastAsia="Times New Roman" w:hAnsi="Times New Roman" w:cs="Times New Roman"/>
                <w:lang w:eastAsia="ru-RU"/>
              </w:rPr>
              <w:t xml:space="preserve"> 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4.</w:t>
            </w:r>
            <w:r w:rsidRPr="000367EE">
              <w:rPr>
                <w:rFonts w:ascii="Times New Roman" w:eastAsia="Times New Roman" w:hAnsi="Times New Roman" w:cs="Times New Roman"/>
                <w:lang w:eastAsia="ru-RU"/>
              </w:rPr>
              <w:t xml:space="preserve"> 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5.</w:t>
            </w:r>
            <w:r w:rsidRPr="000367EE">
              <w:rPr>
                <w:rFonts w:ascii="Times New Roman" w:eastAsia="Times New Roman" w:hAnsi="Times New Roman" w:cs="Times New Roman"/>
                <w:lang w:eastAsia="ru-RU"/>
              </w:rPr>
              <w:t xml:space="preserve"> 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etc.</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lastRenderedPageBreak/>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610"/>
        <w:gridCol w:w="3611"/>
      </w:tblGrid>
      <w:tr w:rsidR="000367EE" w:rsidRPr="00F0756A" w:rsidTr="000367EE">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nr.5</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A95994" w:rsidRPr="00A95994" w:rsidRDefault="00A95994" w:rsidP="00A959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A95994" w:rsidRDefault="00A95994"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ANUNŢ DE ATRIBUIRE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Nr. din___________</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 Date cu privire la autoritatea contractantă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0367EE" w:rsidTr="000367EE">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Denumirea autorităţii contractante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Localitate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IDNO</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Adresa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Număr de telefon/fax</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E-mail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Pagina web oficială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Persoana de contact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Tipul autorităţii contractante şi obiectul principal de activitate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(dacă este cazul, menţiunea că autoritatea contractantă este o autoritate centrală de achiziţie sau că achiziţia implică o altă formă de achiziţie comună)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F0756A" w:rsidTr="000367EE">
        <w:trPr>
          <w:jc w:val="center"/>
        </w:trPr>
        <w:tc>
          <w:tcPr>
            <w:tcW w:w="0" w:type="auto"/>
            <w:gridSpan w:val="2"/>
            <w:tcBorders>
              <w:top w:val="single" w:sz="6" w:space="0" w:color="000000"/>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 Date cu privire la procedura de atribuire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Tipul procedurii de atribuire aplicate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Justificarea alegerii procedurii de atribuire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lastRenderedPageBreak/>
              <w:t>(în cazul procedurii de negociere fără publicarea prealabilă a unui anunţ de participare)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Tipul obiectului contractului de achiziţie/acordului-cadru</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Bunuri </w:t>
            </w:r>
            <w:r w:rsidRPr="000367EE">
              <w:rPr>
                <w:rFonts w:ascii="Segoe UI Symbol" w:eastAsia="Times New Roman" w:hAnsi="Segoe UI Symbol" w:cs="Segoe UI Symbol"/>
                <w:lang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Servicii </w:t>
            </w:r>
            <w:r w:rsidRPr="000367EE">
              <w:rPr>
                <w:rFonts w:ascii="Segoe UI Symbol" w:eastAsia="Times New Roman" w:hAnsi="Segoe UI Symbol" w:cs="Segoe UI Symbol"/>
                <w:lang w:eastAsia="ru-RU"/>
              </w:rPr>
              <w:t>☐</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Obiectul de achiziţie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Anunţul de participare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Nr.:</w:t>
            </w:r>
          </w:p>
        </w:tc>
      </w:tr>
      <w:tr w:rsidR="000367EE" w:rsidRPr="000367EE" w:rsidTr="000367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Data publicării:</w:t>
            </w:r>
          </w:p>
        </w:tc>
      </w:tr>
      <w:tr w:rsidR="000367EE" w:rsidRPr="000367EE" w:rsidTr="000367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Link:</w:t>
            </w: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Criteriul de atribuire utilizat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Preţul cel mai scăzut </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Costul cel mai scăzut </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Cel mai bun raport calitate-preţ </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Cel mai bun raport calitate-cost </w:t>
            </w:r>
            <w:r w:rsidRPr="002B670C">
              <w:rPr>
                <w:rFonts w:ascii="Segoe UI Symbol" w:eastAsia="Times New Roman" w:hAnsi="Segoe UI Symbol" w:cs="Segoe UI Symbol"/>
                <w:lang w:val="en-US" w:eastAsia="ru-RU"/>
              </w:rPr>
              <w:t>☐</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Tehnici şi instrumente specifice de atribuire utilizate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Acord-cadru </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Sistem dinamic de achiziţii </w:t>
            </w:r>
            <w:r w:rsidRPr="002B670C">
              <w:rPr>
                <w:rFonts w:ascii="Segoe UI Symbol" w:eastAsia="Times New Roman" w:hAnsi="Segoe UI Symbol" w:cs="Segoe UI Symbol"/>
                <w:lang w:val="en-US"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Licitaţie electronică </w:t>
            </w:r>
            <w:r w:rsidRPr="000367EE">
              <w:rPr>
                <w:rFonts w:ascii="Segoe UI Symbol" w:eastAsia="Times New Roman" w:hAnsi="Segoe UI Symbol" w:cs="Segoe UI Symbol"/>
                <w:lang w:eastAsia="ru-RU"/>
              </w:rPr>
              <w:t>☐</w:t>
            </w:r>
          </w:p>
        </w:tc>
      </w:tr>
      <w:tr w:rsidR="000367EE" w:rsidRPr="000367EE" w:rsidTr="000367E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Nr. oferte primite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Total:</w:t>
            </w:r>
          </w:p>
        </w:tc>
      </w:tr>
      <w:tr w:rsidR="000367EE" w:rsidRPr="00F0756A" w:rsidTr="000367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De la operatori economici care sunt întreprinderi mici şi mijlocii:</w:t>
            </w:r>
          </w:p>
        </w:tc>
      </w:tr>
      <w:tr w:rsidR="000367EE" w:rsidRPr="00F0756A" w:rsidTr="000367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De la operatori economici dintr-un alt stat:</w:t>
            </w:r>
          </w:p>
        </w:tc>
      </w:tr>
      <w:tr w:rsidR="000367EE" w:rsidRPr="000367EE" w:rsidTr="000367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Pe cale electronică:</w:t>
            </w:r>
          </w:p>
        </w:tc>
      </w:tr>
      <w:tr w:rsidR="000367EE" w:rsidRPr="00F0756A" w:rsidTr="000367EE">
        <w:trPr>
          <w:jc w:val="center"/>
        </w:trPr>
        <w:tc>
          <w:tcPr>
            <w:tcW w:w="0" w:type="auto"/>
            <w:gridSpan w:val="2"/>
            <w:tcBorders>
              <w:top w:val="single" w:sz="6" w:space="0" w:color="000000"/>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 Date cu privire la atribuirea contractelor de achiziţie/acordului-cadru: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În urma examinări şi evaluării ofertelor depuse în cadrul proceduri de atribuire, în baza deciziei grupului de lucru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 din __________ 20 __ s-a decis atribuirea contractului de achiziţie publică/acordului-cadru ofertantului: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IDNO</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Date de contact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(adresa/telefon/fax/e-mail/ pagina web)</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Întreprindere mică sau mijlocie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Da </w:t>
            </w:r>
            <w:r w:rsidRPr="000367EE">
              <w:rPr>
                <w:rFonts w:ascii="Segoe UI Symbol" w:eastAsia="Times New Roman" w:hAnsi="Segoe UI Symbol" w:cs="Segoe UI Symbol"/>
                <w:lang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Nu </w:t>
            </w:r>
            <w:r w:rsidRPr="000367EE">
              <w:rPr>
                <w:rFonts w:ascii="Segoe UI Symbol" w:eastAsia="Times New Roman" w:hAnsi="Segoe UI Symbol" w:cs="Segoe UI Symbol"/>
                <w:lang w:eastAsia="ru-RU"/>
              </w:rPr>
              <w:t>☐</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Asociaţie de operatori economici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(societate mixtă, consorţiu sau altele)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Da </w:t>
            </w:r>
            <w:r w:rsidRPr="000367EE">
              <w:rPr>
                <w:rFonts w:ascii="Segoe UI Symbol" w:eastAsia="Times New Roman" w:hAnsi="Segoe UI Symbol" w:cs="Segoe UI Symbol"/>
                <w:lang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Nu </w:t>
            </w:r>
            <w:r w:rsidRPr="000367EE">
              <w:rPr>
                <w:rFonts w:ascii="Segoe UI Symbol" w:eastAsia="Times New Roman" w:hAnsi="Segoe UI Symbol" w:cs="Segoe UI Symbol"/>
                <w:lang w:eastAsia="ru-RU"/>
              </w:rPr>
              <w:t>☐</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Subcontractanţi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(denumirea, valoarea şi procentul din contract)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Da </w:t>
            </w:r>
            <w:r w:rsidRPr="000367EE">
              <w:rPr>
                <w:rFonts w:ascii="Segoe UI Symbol" w:eastAsia="Times New Roman" w:hAnsi="Segoe UI Symbol" w:cs="Segoe UI Symbol"/>
                <w:lang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Nu </w:t>
            </w:r>
            <w:r w:rsidRPr="000367EE">
              <w:rPr>
                <w:rFonts w:ascii="Segoe UI Symbol" w:eastAsia="Times New Roman" w:hAnsi="Segoe UI Symbol" w:cs="Segoe UI Symbol"/>
                <w:lang w:eastAsia="ru-RU"/>
              </w:rPr>
              <w:t>☐</w:t>
            </w:r>
          </w:p>
        </w:tc>
      </w:tr>
    </w:tbl>
    <w:p w:rsidR="000367EE" w:rsidRPr="000367EE" w:rsidRDefault="000367EE" w:rsidP="000367EE">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20"/>
        <w:gridCol w:w="2294"/>
        <w:gridCol w:w="661"/>
        <w:gridCol w:w="1489"/>
        <w:gridCol w:w="1245"/>
        <w:gridCol w:w="1112"/>
      </w:tblGrid>
      <w:tr w:rsidR="000367EE" w:rsidRPr="000367EE" w:rsidTr="000367EE">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  </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Loturile atribuite:</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Nr.</w:t>
            </w:r>
            <w:r w:rsidRPr="000367EE">
              <w:rPr>
                <w:rFonts w:ascii="Times New Roman" w:eastAsia="Times New Roman" w:hAnsi="Times New Roman" w:cs="Times New Roman"/>
                <w:b/>
                <w:bCs/>
                <w:lang w:eastAsia="ru-RU"/>
              </w:rPr>
              <w:br/>
              <w:t>crt.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Denumirea bunurilor/serviciilor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Cod CPV</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Cantitate/ Unitate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Nr. şi data</w:t>
            </w:r>
            <w:r w:rsidRPr="000367EE">
              <w:rPr>
                <w:rFonts w:ascii="Times New Roman" w:eastAsia="Times New Roman" w:hAnsi="Times New Roman" w:cs="Times New Roman"/>
                <w:b/>
                <w:bCs/>
                <w:lang w:eastAsia="ru-RU"/>
              </w:rPr>
              <w:br/>
              <w:t>contractului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Suma, inclusiv TVA</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 lot nr.1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lastRenderedPageBreak/>
              <w:t>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 lot nr.n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bl>
    <w:p w:rsidR="000367EE" w:rsidRPr="000367EE" w:rsidRDefault="000367EE" w:rsidP="000367EE">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610"/>
        <w:gridCol w:w="3611"/>
      </w:tblGrid>
      <w:tr w:rsidR="000367EE" w:rsidRPr="000367EE" w:rsidTr="000367EE">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proofErr w:type="gramStart"/>
            <w:r w:rsidRPr="002B670C">
              <w:rPr>
                <w:rFonts w:ascii="Times New Roman" w:eastAsia="Times New Roman" w:hAnsi="Times New Roman" w:cs="Times New Roman"/>
                <w:b/>
                <w:bCs/>
                <w:i/>
                <w:iCs/>
                <w:lang w:val="en-US" w:eastAsia="ru-RU"/>
              </w:rPr>
              <w:t>Notă:</w:t>
            </w:r>
            <w:r w:rsidRPr="002B670C">
              <w:rPr>
                <w:rFonts w:ascii="Times New Roman" w:eastAsia="Times New Roman" w:hAnsi="Times New Roman" w:cs="Times New Roman"/>
                <w:i/>
                <w:iCs/>
                <w:lang w:val="en-US" w:eastAsia="ru-RU"/>
              </w:rPr>
              <w:t>Informaţiile</w:t>
            </w:r>
            <w:proofErr w:type="gramEnd"/>
            <w:r w:rsidRPr="002B670C">
              <w:rPr>
                <w:rFonts w:ascii="Times New Roman" w:eastAsia="Times New Roman" w:hAnsi="Times New Roman" w:cs="Times New Roman"/>
                <w:i/>
                <w:iCs/>
                <w:lang w:val="en-US" w:eastAsia="ru-RU"/>
              </w:rPr>
              <w:t xml:space="preserve"> respective urmează a fi indicate pentru fiecare atribuire în parte.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4. Alte informaţii:</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r>
      <w:tr w:rsidR="000367EE" w:rsidRPr="000367EE" w:rsidTr="000367EE">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Contractul (contractele) atribuit (atribuite) se referă la un proiect şi/sau un program finanţat din fonduri ale UE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Nu </w:t>
            </w:r>
            <w:r w:rsidRPr="000367EE">
              <w:rPr>
                <w:rFonts w:ascii="Segoe UI Symbol" w:eastAsia="Times New Roman" w:hAnsi="Segoe UI Symbol" w:cs="Segoe UI Symbol"/>
                <w:lang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Da </w:t>
            </w:r>
            <w:r w:rsidRPr="000367EE">
              <w:rPr>
                <w:rFonts w:ascii="Segoe UI Symbol" w:eastAsia="Times New Roman" w:hAnsi="Segoe UI Symbol" w:cs="Segoe UI Symbol"/>
                <w:lang w:eastAsia="ru-RU"/>
              </w:rPr>
              <w:t>☐</w:t>
            </w:r>
          </w:p>
        </w:tc>
      </w:tr>
      <w:tr w:rsidR="000367EE" w:rsidRPr="000367EE" w:rsidTr="000367E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Publicarea anterioară în JOUE privind contractul (contractele) la care se referă anunţul respectiv</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Nu </w:t>
            </w:r>
            <w:r w:rsidRPr="000367EE">
              <w:rPr>
                <w:rFonts w:ascii="Segoe UI Symbol" w:eastAsia="Times New Roman" w:hAnsi="Segoe UI Symbol" w:cs="Segoe UI Symbol"/>
                <w:lang w:eastAsia="ru-RU"/>
              </w:rPr>
              <w:t>☐</w:t>
            </w:r>
          </w:p>
        </w:tc>
      </w:tr>
      <w:tr w:rsidR="000367EE" w:rsidRPr="00F0756A" w:rsidTr="000367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Data (datele) şi referinţa (referinţele) publicărilor:</w:t>
            </w: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Agenţia Naţională pentru Soluţionarea Contestaţiilor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7F40B6" w:rsidRDefault="000367EE" w:rsidP="000367EE">
            <w:pPr>
              <w:spacing w:after="0" w:line="240" w:lineRule="auto"/>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xml:space="preserve">mun. Chişinău, bd. Ştefan cel Mare şi Sfânt, 124, MD-2001;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tel/fax: (022) 820 652, 820-651</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e-mail: contestatii@ansc.md</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pagina web: </w:t>
            </w:r>
            <w:r w:rsidRPr="002B670C">
              <w:rPr>
                <w:rFonts w:ascii="Times New Roman" w:eastAsia="Times New Roman" w:hAnsi="Times New Roman" w:cs="Times New Roman"/>
                <w:u w:val="single"/>
                <w:lang w:val="en-US" w:eastAsia="ru-RU"/>
              </w:rPr>
              <w:t>www.ansc.md </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Alte informaţii relevante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F0756A" w:rsidTr="000367EE">
        <w:trPr>
          <w:jc w:val="center"/>
        </w:trPr>
        <w:tc>
          <w:tcPr>
            <w:tcW w:w="0" w:type="auto"/>
            <w:gridSpan w:val="2"/>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Conducătorul grupului de lucru:</w:t>
            </w:r>
            <w:r w:rsidRPr="002B670C">
              <w:rPr>
                <w:rFonts w:ascii="Times New Roman" w:eastAsia="Times New Roman" w:hAnsi="Times New Roman" w:cs="Times New Roman"/>
                <w:lang w:val="en-US" w:eastAsia="ru-RU"/>
              </w:rPr>
              <w:t xml:space="preserve"> 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i/>
                <w:iCs/>
                <w:lang w:val="en-US" w:eastAsia="ru-RU"/>
              </w:rPr>
              <w:t>Notă:</w:t>
            </w:r>
            <w:r w:rsidRPr="002B670C">
              <w:rPr>
                <w:rFonts w:ascii="Times New Roman" w:eastAsia="Times New Roman" w:hAnsi="Times New Roman" w:cs="Times New Roman"/>
                <w:i/>
                <w:iCs/>
                <w:lang w:val="en-US" w:eastAsia="ru-RU"/>
              </w:rPr>
              <w:t xml:space="preserve"> Anunţurile de atribuire se publică în Buletinul achiziţiilor publice în cel mult 30 de zile de la data la care se va remite informaţia cu privire la finalizarea procedurii de achiziţie publică prin atribuirea contractului de achiziţii publice sau prin încheierea acordului-cadru, finalizarea unui concurs de soluţii prin stabilirea concurentului câştigător, atribuirea unui contract de achiziţii publice printr-un sistem dinamic de achiziţie (art.30 al Legii nr.131/2015 privind achiziţiile publice).</w:t>
            </w:r>
          </w:p>
        </w:tc>
      </w:tr>
    </w:tbl>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610"/>
        <w:gridCol w:w="3611"/>
      </w:tblGrid>
      <w:tr w:rsidR="000367EE" w:rsidRPr="00F0756A" w:rsidTr="000367EE">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nr.6</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A95994" w:rsidRPr="00A95994" w:rsidRDefault="00A95994" w:rsidP="00A959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A95994" w:rsidRDefault="00A95994"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ANUNŢ</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privind modificarea contractului de achiziţii publice/acordului-cadru</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Nr. ___________ din _____________</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I. Date cu privire la autoritatea contractantă: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0367EE" w:rsidTr="000367EE">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Denumirea autorităţii contractante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Localitate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IDNO</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Adresa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Număr de telefon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Număr de fax</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E-mail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lastRenderedPageBreak/>
              <w:t>Pagina web oficială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Persoana de contact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(nume, prenume, telefon, e-mail)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F0756A" w:rsidTr="000367EE">
        <w:trPr>
          <w:jc w:val="center"/>
        </w:trPr>
        <w:tc>
          <w:tcPr>
            <w:tcW w:w="0" w:type="auto"/>
            <w:gridSpan w:val="2"/>
            <w:tcBorders>
              <w:top w:val="single" w:sz="6" w:space="0" w:color="000000"/>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II. Date cu privire la procedura de achiziţie: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Tipul procedurii de achiziţie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Cererea ofertelor de preţuri </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Licitaţie deschisă </w:t>
            </w:r>
            <w:r w:rsidRPr="002B670C">
              <w:rPr>
                <w:rFonts w:ascii="Segoe UI Symbol" w:eastAsia="Times New Roman" w:hAnsi="Segoe UI Symbol" w:cs="Segoe UI Symbol"/>
                <w:lang w:val="en-US"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Altele: </w:t>
            </w:r>
            <w:r w:rsidRPr="000367EE">
              <w:rPr>
                <w:rFonts w:ascii="Times New Roman" w:eastAsia="Times New Roman" w:hAnsi="Times New Roman" w:cs="Times New Roman"/>
                <w:i/>
                <w:iCs/>
                <w:lang w:eastAsia="ru-RU"/>
              </w:rPr>
              <w:t>[Indicaţi]</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Obiectul achiziţiei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Cod CPV</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Valoarea estimată a achiziţiei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Nr. şi link-ul procedurii</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(se va indica din cadrul portalului guvernamental www.mtender.gov.md)</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Nr:</w:t>
            </w:r>
          </w:p>
        </w:tc>
      </w:tr>
      <w:tr w:rsidR="000367EE" w:rsidRPr="000367EE" w:rsidTr="000367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Link:</w:t>
            </w: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Data publicării anunţului de participare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Data (datele) şi referinţa (referinţele) publicărilor anterioare în Jurnalul Oficial al Uniunii Europene privind proiectul (proiectele) la care se referă anunţul respectiv</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i/>
                <w:iCs/>
                <w:lang w:eastAsia="ru-RU"/>
              </w:rPr>
              <w:t>(după caz)</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F0756A" w:rsidTr="000367EE">
        <w:trPr>
          <w:jc w:val="center"/>
        </w:trPr>
        <w:tc>
          <w:tcPr>
            <w:tcW w:w="0" w:type="auto"/>
            <w:gridSpan w:val="2"/>
            <w:tcBorders>
              <w:top w:val="single" w:sz="6" w:space="0" w:color="000000"/>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III. Date cu privire la contractul de achiziţie/acordul-cadru: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Tipul contractului de achiziţie/acordului-cadru</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Bunuri </w:t>
            </w:r>
            <w:r w:rsidRPr="000367EE">
              <w:rPr>
                <w:rFonts w:ascii="Segoe UI Symbol" w:eastAsia="Times New Roman" w:hAnsi="Segoe UI Symbol" w:cs="Segoe UI Symbol"/>
                <w:lang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Servicii </w:t>
            </w:r>
            <w:r w:rsidRPr="000367EE">
              <w:rPr>
                <w:rFonts w:ascii="Segoe UI Symbol" w:eastAsia="Times New Roman" w:hAnsi="Segoe UI Symbol" w:cs="Segoe UI Symbol"/>
                <w:lang w:eastAsia="ru-RU"/>
              </w:rPr>
              <w:t>☐</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Contractul de achiziţie/acordul-cadru se referă la un proiect şi/sau program finanţat din fonduri ale Uniunii Europene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Nu </w:t>
            </w:r>
            <w:r w:rsidRPr="000367EE">
              <w:rPr>
                <w:rFonts w:ascii="Segoe UI Symbol" w:eastAsia="Times New Roman" w:hAnsi="Segoe UI Symbol" w:cs="Segoe UI Symbol"/>
                <w:lang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Da </w:t>
            </w:r>
            <w:r w:rsidRPr="000367EE">
              <w:rPr>
                <w:rFonts w:ascii="Segoe UI Symbol" w:eastAsia="Times New Roman" w:hAnsi="Segoe UI Symbol" w:cs="Segoe UI Symbol"/>
                <w:lang w:eastAsia="ru-RU"/>
              </w:rPr>
              <w:t>☐</w:t>
            </w: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Sursa de finanţare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Buget de stat </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FAOAM </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BASS</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Surse externe </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Alte surse: </w:t>
            </w:r>
            <w:r w:rsidRPr="002B670C">
              <w:rPr>
                <w:rFonts w:ascii="Times New Roman" w:eastAsia="Times New Roman" w:hAnsi="Times New Roman" w:cs="Times New Roman"/>
                <w:i/>
                <w:iCs/>
                <w:lang w:val="en-US" w:eastAsia="ru-RU"/>
              </w:rPr>
              <w:t>[Indicaţi]</w:t>
            </w: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Data deciziei de atribuire a contractului de achiziţie/ acordului-cadru</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Denumirea operatorului economic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Nr. şi data contractului de achiziţie/acordului-cadru</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Nr:</w:t>
            </w:r>
          </w:p>
        </w:tc>
      </w:tr>
      <w:tr w:rsidR="000367EE" w:rsidRPr="000367EE" w:rsidTr="000367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Data:</w:t>
            </w:r>
          </w:p>
        </w:tc>
      </w:tr>
      <w:tr w:rsidR="000367EE" w:rsidRPr="000367EE" w:rsidTr="000367E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Valoarea contractului de achiziţie/acordului-cadru</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Fără TVA:</w:t>
            </w:r>
          </w:p>
        </w:tc>
      </w:tr>
      <w:tr w:rsidR="000367EE" w:rsidRPr="000367EE" w:rsidTr="000367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Inclusiv TVA:</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Termen de valabilitate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Termen de execuţie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F0756A" w:rsidTr="000367EE">
        <w:trPr>
          <w:jc w:val="center"/>
        </w:trPr>
        <w:tc>
          <w:tcPr>
            <w:tcW w:w="0" w:type="auto"/>
            <w:gridSpan w:val="2"/>
            <w:tcBorders>
              <w:top w:val="single" w:sz="6" w:space="0" w:color="000000"/>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lastRenderedPageBreak/>
              <w:t>IV. Date cu privire la modificările efectuate: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lastRenderedPageBreak/>
              <w:t>Tipul modificărilor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Micşorarea valorii contractului </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Majorarea valorii contractului </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Modificarea termenului de livrare/prestare </w:t>
            </w:r>
            <w:r w:rsidRPr="002B670C">
              <w:rPr>
                <w:rFonts w:ascii="Segoe UI Symbol" w:eastAsia="Times New Roman" w:hAnsi="Segoe UI Symbol" w:cs="Segoe UI Symbol"/>
                <w:lang w:val="en-US" w:eastAsia="ru-RU"/>
              </w:rPr>
              <w:t>☐</w:t>
            </w:r>
            <w:r w:rsidRPr="002B670C">
              <w:rPr>
                <w:rFonts w:ascii="Times New Roman" w:eastAsia="Times New Roman" w:hAnsi="Times New Roman" w:cs="Times New Roman"/>
                <w:lang w:val="en-US" w:eastAsia="ru-RU"/>
              </w:rPr>
              <w:t xml:space="preserve"> Modificarea termenului de valabilitate </w:t>
            </w:r>
            <w:r w:rsidRPr="002B670C">
              <w:rPr>
                <w:rFonts w:ascii="Segoe UI Symbol" w:eastAsia="Times New Roman" w:hAnsi="Segoe UI Symbol" w:cs="Segoe UI Symbol"/>
                <w:lang w:val="en-US"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Rezoluţiunea contractului </w:t>
            </w:r>
            <w:r w:rsidRPr="000367EE">
              <w:rPr>
                <w:rFonts w:ascii="Segoe UI Symbol" w:eastAsia="Times New Roman" w:hAnsi="Segoe UI Symbol" w:cs="Segoe UI Symbol"/>
                <w:lang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Altele: </w:t>
            </w:r>
            <w:r w:rsidRPr="000367EE">
              <w:rPr>
                <w:rFonts w:ascii="Times New Roman" w:eastAsia="Times New Roman" w:hAnsi="Times New Roman" w:cs="Times New Roman"/>
                <w:i/>
                <w:iCs/>
                <w:lang w:eastAsia="ru-RU"/>
              </w:rPr>
              <w:t>[Indicaţi]</w:t>
            </w: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Temeiul juridic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[Indicaţi actul normativ, articol, alineat]</w:t>
            </w: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Creşterea preţului în urma modificării</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(după caz)</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[Se va indica dacă se utilizează preţul actualizat al contractului de achiziţii publice/acordului-cadru]</w:t>
            </w: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Modificarea anterioară a contractului de achiziţii publice/acordului-cadru</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i/>
                <w:iCs/>
                <w:lang w:eastAsia="ru-RU"/>
              </w:rPr>
              <w:t>(după caz)</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[Se vor indica toate modificările operate anterior şi valoarea acestora]</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Alte informaţii relevante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bl>
    <w:p w:rsidR="000367EE" w:rsidRPr="000367EE" w:rsidRDefault="000367EE" w:rsidP="000367EE">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059"/>
        <w:gridCol w:w="477"/>
        <w:gridCol w:w="477"/>
        <w:gridCol w:w="1706"/>
        <w:gridCol w:w="2307"/>
      </w:tblGrid>
      <w:tr w:rsidR="000367EE" w:rsidRPr="00F0756A" w:rsidTr="000367EE">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V. Descrierea achiziţiei înainte şi după modificare: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(Se vor indica natura şi cantitatea sau valoarea bunurilor, natura şi amploarea serviciilor)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VI. Descrierea circumstanţelor care au făcut necesară modificarea: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(Se vor indica motivele/argumentele modificării contractului de achiziţie/acordului-cadru)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VII. Rezultatele examinării: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În baza deciziei grupului de lucru de modificare a contractului de achiziţie/acordului-cadru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 din ________ a fost încheiat acordul adiţional privind 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0367EE" w:rsidTr="000367EE">
        <w:trPr>
          <w:jc w:val="center"/>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Denumire operator economic</w:t>
            </w:r>
          </w:p>
        </w:tc>
        <w:tc>
          <w:tcPr>
            <w:tcW w:w="0" w:type="auto"/>
            <w:gridSpan w:val="2"/>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Nr. şi data acordului adiţional</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Valoarea modificărilor</w:t>
            </w:r>
            <w:r w:rsidRPr="000367EE">
              <w:rPr>
                <w:rFonts w:ascii="Times New Roman" w:eastAsia="Times New Roman" w:hAnsi="Times New Roman" w:cs="Times New Roman"/>
                <w:b/>
                <w:bCs/>
                <w:lang w:eastAsia="ru-RU"/>
              </w:rPr>
              <w:br/>
            </w:r>
            <w:r w:rsidRPr="000367EE">
              <w:rPr>
                <w:rFonts w:ascii="Times New Roman" w:eastAsia="Times New Roman" w:hAnsi="Times New Roman" w:cs="Times New Roman"/>
                <w:lang w:eastAsia="ru-RU"/>
              </w:rPr>
              <w:t>(după caz)</w:t>
            </w:r>
          </w:p>
        </w:tc>
      </w:tr>
      <w:tr w:rsidR="000367EE" w:rsidRPr="000367EE" w:rsidTr="000367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Fără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Inclusiv TVA</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  </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Conducătorul grupului de lucru:</w:t>
            </w:r>
          </w:p>
        </w:tc>
      </w:tr>
      <w:tr w:rsidR="000367EE" w:rsidRPr="000367EE" w:rsidTr="000367EE">
        <w:trPr>
          <w:jc w:val="center"/>
        </w:trPr>
        <w:tc>
          <w:tcPr>
            <w:tcW w:w="0" w:type="auto"/>
            <w:gridSpan w:val="2"/>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_________________________________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i/>
                <w:iCs/>
                <w:lang w:eastAsia="ru-RU"/>
              </w:rPr>
              <w:t>              </w:t>
            </w:r>
            <w:r w:rsidRPr="000367EE">
              <w:rPr>
                <w:rFonts w:ascii="Times New Roman" w:eastAsia="Times New Roman" w:hAnsi="Times New Roman" w:cs="Times New Roman"/>
                <w:i/>
                <w:iCs/>
                <w:sz w:val="18"/>
                <w:szCs w:val="18"/>
                <w:lang w:eastAsia="ru-RU"/>
              </w:rPr>
              <w:t>(Nume, Prenume)</w:t>
            </w:r>
          </w:p>
        </w:tc>
        <w:tc>
          <w:tcPr>
            <w:tcW w:w="0" w:type="auto"/>
            <w:gridSpan w:val="3"/>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___________________</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i/>
                <w:iCs/>
                <w:sz w:val="18"/>
                <w:szCs w:val="18"/>
                <w:lang w:eastAsia="ru-RU"/>
              </w:rPr>
              <w:t> (Semnătura)</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620"/>
      </w:tblGrid>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A95994">
              <w:rPr>
                <w:rFonts w:ascii="Times New Roman" w:eastAsia="Times New Roman" w:hAnsi="Times New Roman" w:cs="Times New Roman"/>
                <w:highlight w:val="yellow"/>
                <w:lang w:val="en-US" w:eastAsia="ru-RU"/>
              </w:rPr>
              <w:t>Anexa nr.7</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CERERE DE PARTICIPARE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Către____________________________________________________________________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i/>
                <w:iCs/>
                <w:sz w:val="18"/>
                <w:szCs w:val="18"/>
                <w:lang w:val="en-US" w:eastAsia="ru-RU"/>
              </w:rPr>
              <w:t>(denumirea autorităţii contractante şi adresa completă)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sz w:val="18"/>
                <w:szCs w:val="18"/>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Stimaţi domni</w:t>
            </w: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Ca urmare a anunţului/invitaţiei de participare/de preselecţie apărut în Buletinul achiziţiilor publice şi/sau Jurnalul Oficial al Uniunii Europene, </w:t>
            </w:r>
            <w:proofErr w:type="gramStart"/>
            <w:r w:rsidRPr="002B670C">
              <w:rPr>
                <w:rFonts w:ascii="Times New Roman" w:eastAsia="Times New Roman" w:hAnsi="Times New Roman" w:cs="Times New Roman"/>
                <w:lang w:val="en-US" w:eastAsia="ru-RU"/>
              </w:rPr>
              <w:t>nr.. . .</w:t>
            </w:r>
            <w:proofErr w:type="gramEnd"/>
            <w:r w:rsidRPr="002B670C">
              <w:rPr>
                <w:rFonts w:ascii="Times New Roman" w:eastAsia="Times New Roman" w:hAnsi="Times New Roman" w:cs="Times New Roman"/>
                <w:lang w:val="en-US" w:eastAsia="ru-RU"/>
              </w:rPr>
              <w:t xml:space="preserve"> . </w:t>
            </w:r>
            <w:r w:rsidRPr="007F40B6">
              <w:rPr>
                <w:rFonts w:ascii="Times New Roman" w:eastAsia="Times New Roman" w:hAnsi="Times New Roman" w:cs="Times New Roman"/>
                <w:lang w:val="en-US" w:eastAsia="ru-RU"/>
              </w:rPr>
              <w:t xml:space="preserve">din . . . . . . . . . </w:t>
            </w:r>
            <w:proofErr w:type="gramStart"/>
            <w:r w:rsidRPr="007F40B6">
              <w:rPr>
                <w:rFonts w:ascii="Times New Roman" w:eastAsia="Times New Roman" w:hAnsi="Times New Roman" w:cs="Times New Roman"/>
                <w:lang w:val="en-US" w:eastAsia="ru-RU"/>
              </w:rPr>
              <w:t>. . . .</w:t>
            </w:r>
            <w:proofErr w:type="gramEnd"/>
            <w:r w:rsidRPr="007F40B6">
              <w:rPr>
                <w:rFonts w:ascii="Times New Roman" w:eastAsia="Times New Roman" w:hAnsi="Times New Roman" w:cs="Times New Roman"/>
                <w:lang w:val="en-US" w:eastAsia="ru-RU"/>
              </w:rPr>
              <w:t xml:space="preserve"> . (ziua/luna/anul), privind aplicarea procedurii pentru atribuirea contractului . . . . . . . . . . . . . . . . . . . . . . . . . . . </w:t>
            </w:r>
            <w:proofErr w:type="gramStart"/>
            <w:r w:rsidRPr="007F40B6">
              <w:rPr>
                <w:rFonts w:ascii="Times New Roman" w:eastAsia="Times New Roman" w:hAnsi="Times New Roman" w:cs="Times New Roman"/>
                <w:lang w:val="en-US" w:eastAsia="ru-RU"/>
              </w:rPr>
              <w:t>. . . .</w:t>
            </w:r>
            <w:proofErr w:type="gramEnd"/>
            <w:r w:rsidRPr="007F40B6">
              <w:rPr>
                <w:rFonts w:ascii="Times New Roman" w:eastAsia="Times New Roman" w:hAnsi="Times New Roman" w:cs="Times New Roman"/>
                <w:lang w:val="en-US" w:eastAsia="ru-RU"/>
              </w:rPr>
              <w:t xml:space="preserve"> . (denumirea contractului de achiziţie publică), noi . . . . . . . . . . . . . . . . . . </w:t>
            </w:r>
            <w:r w:rsidRPr="002B670C">
              <w:rPr>
                <w:rFonts w:ascii="Times New Roman" w:eastAsia="Times New Roman" w:hAnsi="Times New Roman" w:cs="Times New Roman"/>
                <w:lang w:val="en-US" w:eastAsia="ru-RU"/>
              </w:rPr>
              <w:t>(denumirea/numele ofertantului/candidatului), am luat cunoştinţă de condiţiile şi de cerinţele expuse în documentaţia de atribuire şi exprimăm prin prezenta interesul de a participa, în calitate de ofertant/candidat, neavînd obiecţii la documentaţia de atribuire.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xml:space="preserve">Data completării . . . . . . . . . </w:t>
            </w:r>
            <w:proofErr w:type="gramStart"/>
            <w:r w:rsidRPr="007F40B6">
              <w:rPr>
                <w:rFonts w:ascii="Times New Roman" w:eastAsia="Times New Roman" w:hAnsi="Times New Roman" w:cs="Times New Roman"/>
                <w:lang w:val="en-US" w:eastAsia="ru-RU"/>
              </w:rPr>
              <w:t>. . . .</w:t>
            </w:r>
            <w:proofErr w:type="gramEnd"/>
            <w:r w:rsidRPr="007F40B6">
              <w:rPr>
                <w:rFonts w:ascii="Times New Roman" w:eastAsia="Times New Roman" w:hAnsi="Times New Roman" w:cs="Times New Roman"/>
                <w:lang w:val="en-US" w:eastAsia="ru-RU"/>
              </w:rPr>
              <w:t xml:space="preserve"> Cu stimă,</w:t>
            </w:r>
          </w:p>
          <w:p w:rsidR="000367EE" w:rsidRPr="007F40B6" w:rsidRDefault="000367EE" w:rsidP="000367EE">
            <w:pPr>
              <w:spacing w:after="0" w:line="240" w:lineRule="auto"/>
              <w:jc w:val="right"/>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Ofertant/candidat</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 . . . . . . . . . . . . . . . .</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sz w:val="18"/>
                <w:szCs w:val="18"/>
                <w:lang w:eastAsia="ru-RU"/>
              </w:rPr>
              <w:t>(semnătura autorizată)</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lastRenderedPageBreak/>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620"/>
      </w:tblGrid>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A95994">
              <w:rPr>
                <w:rFonts w:ascii="Times New Roman" w:eastAsia="Times New Roman" w:hAnsi="Times New Roman" w:cs="Times New Roman"/>
                <w:highlight w:val="yellow"/>
                <w:lang w:val="en-US" w:eastAsia="ru-RU"/>
              </w:rPr>
              <w:t>Anexa nr.8</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DECLARAŢIE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privind valabilitatea ofertei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Către____________________________________________________________________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w:t>
            </w:r>
            <w:r w:rsidRPr="002B670C">
              <w:rPr>
                <w:rFonts w:ascii="Times New Roman" w:eastAsia="Times New Roman" w:hAnsi="Times New Roman" w:cs="Times New Roman"/>
                <w:i/>
                <w:iCs/>
                <w:sz w:val="18"/>
                <w:szCs w:val="18"/>
                <w:lang w:val="en-US" w:eastAsia="ru-RU"/>
              </w:rPr>
              <w:t>denumirea autorităţii contractante şi adresa completă</w:t>
            </w:r>
            <w:r w:rsidRPr="002B670C">
              <w:rPr>
                <w:rFonts w:ascii="Times New Roman" w:eastAsia="Times New Roman" w:hAnsi="Times New Roman" w:cs="Times New Roman"/>
                <w:sz w:val="18"/>
                <w:szCs w:val="18"/>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Stimaţi domni</w:t>
            </w: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Ne angajăm să menţinem oferta valabilă, </w:t>
            </w:r>
            <w:r w:rsidRPr="002B670C">
              <w:rPr>
                <w:rFonts w:ascii="Times New Roman" w:eastAsia="Times New Roman" w:hAnsi="Times New Roman" w:cs="Times New Roman"/>
                <w:b/>
                <w:bCs/>
                <w:lang w:val="en-US" w:eastAsia="ru-RU"/>
              </w:rPr>
              <w:t>privind achiziţionarea</w:t>
            </w:r>
            <w:r w:rsidRPr="002B670C">
              <w:rPr>
                <w:rFonts w:ascii="Times New Roman" w:eastAsia="Times New Roman" w:hAnsi="Times New Roman" w:cs="Times New Roman"/>
                <w:lang w:val="en-US" w:eastAsia="ru-RU"/>
              </w:rPr>
              <w:t xml:space="preserve"> 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xml:space="preserve">(se indică obiectul achiziţiei)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prin procedura de achiziţie</w:t>
            </w:r>
            <w:r w:rsidRPr="002B670C">
              <w:rPr>
                <w:rFonts w:ascii="Times New Roman" w:eastAsia="Times New Roman" w:hAnsi="Times New Roman" w:cs="Times New Roman"/>
                <w:lang w:val="en-US" w:eastAsia="ru-RU"/>
              </w:rPr>
              <w:t xml:space="preserve"> 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(tipul procedurii de achiziţie)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pentru o durată de _____________ zile, (durata în litere şi cifre), respectiv până la data de ___________________ (ziua/luna/anul), şi ea va rămâne obligatorie pentru noi şi poate fi acceptată oricând înainte de expirarea perioadei de valabilitate.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xml:space="preserve">Data completării . . . . . . . . . </w:t>
            </w:r>
            <w:proofErr w:type="gramStart"/>
            <w:r w:rsidRPr="007F40B6">
              <w:rPr>
                <w:rFonts w:ascii="Times New Roman" w:eastAsia="Times New Roman" w:hAnsi="Times New Roman" w:cs="Times New Roman"/>
                <w:lang w:val="en-US" w:eastAsia="ru-RU"/>
              </w:rPr>
              <w:t>. . . .</w:t>
            </w:r>
            <w:proofErr w:type="gramEnd"/>
            <w:r w:rsidRPr="007F40B6">
              <w:rPr>
                <w:rFonts w:ascii="Times New Roman" w:eastAsia="Times New Roman" w:hAnsi="Times New Roman" w:cs="Times New Roman"/>
                <w:lang w:val="en-US" w:eastAsia="ru-RU"/>
              </w:rPr>
              <w:t xml:space="preserve"> Cu stimă,</w:t>
            </w:r>
          </w:p>
          <w:p w:rsidR="000367EE" w:rsidRPr="007F40B6" w:rsidRDefault="000367EE" w:rsidP="000367EE">
            <w:pPr>
              <w:spacing w:after="0" w:line="240" w:lineRule="auto"/>
              <w:jc w:val="right"/>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Ofertant/candidat</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 . . . . . . . . . . . . . . . . . .</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sz w:val="18"/>
                <w:szCs w:val="18"/>
                <w:lang w:eastAsia="ru-RU"/>
              </w:rPr>
              <w:t>(semnătura autorizată)</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620"/>
      </w:tblGrid>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nr.9</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A95994" w:rsidRPr="00A95994" w:rsidRDefault="00A95994" w:rsidP="00A959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A95994" w:rsidRDefault="00A95994" w:rsidP="000367EE">
            <w:pPr>
              <w:spacing w:after="0" w:line="240" w:lineRule="auto"/>
              <w:ind w:firstLine="567"/>
              <w:jc w:val="both"/>
              <w:rPr>
                <w:rFonts w:ascii="Times New Roman" w:eastAsia="Times New Roman" w:hAnsi="Times New Roman" w:cs="Times New Roman"/>
                <w:b/>
                <w:bCs/>
                <w:lang w:val="en-US" w:eastAsia="ru-RU"/>
              </w:rPr>
            </w:pP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BANCA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i/>
                <w:iCs/>
                <w:sz w:val="18"/>
                <w:szCs w:val="18"/>
                <w:lang w:val="en-US" w:eastAsia="ru-RU"/>
              </w:rPr>
              <w:t>(denumirea)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SCRISOARE DE GARANŢIE BANCARĂ</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pentru participare cu ofertă la procedura de atribuire</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a contractului de achiziţie publică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Către____________________________________________________________________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w:t>
            </w:r>
            <w:r w:rsidRPr="002B670C">
              <w:rPr>
                <w:rFonts w:ascii="Times New Roman" w:eastAsia="Times New Roman" w:hAnsi="Times New Roman" w:cs="Times New Roman"/>
                <w:i/>
                <w:iCs/>
                <w:sz w:val="18"/>
                <w:szCs w:val="18"/>
                <w:lang w:val="en-US" w:eastAsia="ru-RU"/>
              </w:rPr>
              <w:t>(denumirea autorităţii contractante şi adresa completă)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cu privire la procedura de atribuire a contractului 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xml:space="preserve">  </w:t>
            </w:r>
            <w:r w:rsidRPr="002B670C">
              <w:rPr>
                <w:rFonts w:ascii="Times New Roman" w:eastAsia="Times New Roman" w:hAnsi="Times New Roman" w:cs="Times New Roman"/>
                <w:i/>
                <w:iCs/>
                <w:sz w:val="18"/>
                <w:szCs w:val="18"/>
                <w:lang w:val="en-US" w:eastAsia="ru-RU"/>
              </w:rPr>
              <w:t>(denumirea contractului de achiziţie publică)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subsemnaţii______________________________________________________________,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xml:space="preserve">  </w:t>
            </w:r>
            <w:r w:rsidRPr="002B670C">
              <w:rPr>
                <w:rFonts w:ascii="Times New Roman" w:eastAsia="Times New Roman" w:hAnsi="Times New Roman" w:cs="Times New Roman"/>
                <w:i/>
                <w:iCs/>
                <w:sz w:val="18"/>
                <w:szCs w:val="18"/>
                <w:lang w:val="en-US" w:eastAsia="ru-RU"/>
              </w:rPr>
              <w:t>(denumirea băncii)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Înregistrat la______________________________________________________________,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i/>
                <w:iCs/>
                <w:sz w:val="18"/>
                <w:szCs w:val="18"/>
                <w:lang w:val="en-US" w:eastAsia="ru-RU"/>
              </w:rPr>
              <w:t>(adresa băncii)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ne obligăm faţă de 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w:t>
            </w:r>
            <w:r w:rsidRPr="002B670C">
              <w:rPr>
                <w:rFonts w:ascii="Times New Roman" w:eastAsia="Times New Roman" w:hAnsi="Times New Roman" w:cs="Times New Roman"/>
                <w:i/>
                <w:iCs/>
                <w:sz w:val="18"/>
                <w:szCs w:val="18"/>
                <w:lang w:val="en-US" w:eastAsia="ru-RU"/>
              </w:rPr>
              <w:t>denumirea autorităţii contractante</w:t>
            </w:r>
            <w:r w:rsidRPr="002B670C">
              <w:rPr>
                <w:rFonts w:ascii="Times New Roman" w:eastAsia="Times New Roman" w:hAnsi="Times New Roman" w:cs="Times New Roman"/>
                <w:sz w:val="18"/>
                <w:szCs w:val="18"/>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să plătim suma de____________________________________, la prima sa cerere scrisă şi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                                     </w:t>
            </w:r>
            <w:r w:rsidRPr="002B670C">
              <w:rPr>
                <w:rFonts w:ascii="Times New Roman" w:eastAsia="Times New Roman" w:hAnsi="Times New Roman" w:cs="Times New Roman"/>
                <w:i/>
                <w:iCs/>
                <w:sz w:val="18"/>
                <w:szCs w:val="18"/>
                <w:lang w:val="en-US" w:eastAsia="ru-RU"/>
              </w:rPr>
              <w:t>(suma în litere şi în cifre)</w:t>
            </w:r>
          </w:p>
          <w:p w:rsidR="000367EE" w:rsidRPr="002B670C" w:rsidRDefault="000367EE" w:rsidP="000367EE">
            <w:pPr>
              <w:spacing w:after="0" w:line="240" w:lineRule="auto"/>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w:t>
            </w:r>
            <w:r w:rsidRPr="002B670C">
              <w:rPr>
                <w:rFonts w:ascii="Times New Roman" w:eastAsia="Times New Roman" w:hAnsi="Times New Roman" w:cs="Times New Roman"/>
                <w:lang w:val="en-US" w:eastAsia="ru-RU"/>
              </w:rPr>
              <w:t xml:space="preserve"> Ofertantul 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w:t>
            </w:r>
            <w:r w:rsidRPr="002B670C">
              <w:rPr>
                <w:rFonts w:ascii="Times New Roman" w:eastAsia="Times New Roman" w:hAnsi="Times New Roman" w:cs="Times New Roman"/>
                <w:i/>
                <w:iCs/>
                <w:sz w:val="18"/>
                <w:szCs w:val="18"/>
                <w:lang w:val="en-US" w:eastAsia="ru-RU"/>
              </w:rPr>
              <w:t>(denumirea ofertantului)</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îşi retrage sau modifică oferta în perioada de valabilitate a acesteia;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Prezenta ofertă rămâne valabilă pentru perioada de timp specificată în Anexa nr.2 Anunţul de Participare, începînd cu data-limită pentru depunerea ofertei, în conformitate cu Anexa nr.2 Anunţul de Participare, şi rămâne obligatorie şi poate fi acceptată în orice moment până la expirarea acestei perioade;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w:t>
            </w:r>
            <w:r w:rsidRPr="002B670C">
              <w:rPr>
                <w:rFonts w:ascii="Times New Roman" w:eastAsia="Times New Roman" w:hAnsi="Times New Roman" w:cs="Times New Roman"/>
                <w:lang w:val="en-US" w:eastAsia="ru-RU"/>
              </w:rPr>
              <w:t xml:space="preserve"> Oferta sa fiind stabilită câştigătoare, ofertantul 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                                                                                       </w:t>
            </w:r>
            <w:r w:rsidRPr="002B670C">
              <w:rPr>
                <w:rFonts w:ascii="Times New Roman" w:eastAsia="Times New Roman" w:hAnsi="Times New Roman" w:cs="Times New Roman"/>
                <w:i/>
                <w:iCs/>
                <w:sz w:val="18"/>
                <w:szCs w:val="18"/>
                <w:lang w:val="en-US" w:eastAsia="ru-RU"/>
              </w:rPr>
              <w:t>(denumirea ofertantului)</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nu a constituit garanţia de bună execuţie;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w:t>
            </w:r>
            <w:r w:rsidRPr="002B670C">
              <w:rPr>
                <w:rFonts w:ascii="Times New Roman" w:eastAsia="Times New Roman" w:hAnsi="Times New Roman" w:cs="Times New Roman"/>
                <w:lang w:val="en-US" w:eastAsia="ru-RU"/>
              </w:rPr>
              <w:t xml:space="preserve"> Oferta sa fiind stabilită câştigătoare, ofertantul 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w:t>
            </w:r>
            <w:r w:rsidRPr="002B670C">
              <w:rPr>
                <w:rFonts w:ascii="Times New Roman" w:eastAsia="Times New Roman" w:hAnsi="Times New Roman" w:cs="Times New Roman"/>
                <w:i/>
                <w:iCs/>
                <w:sz w:val="18"/>
                <w:szCs w:val="18"/>
                <w:lang w:val="en-US" w:eastAsia="ru-RU"/>
              </w:rPr>
              <w:t>(denumirea ofertantului)</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refuzat să semneze contractul de achiziţie publică de bunuri/servicii;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Nu se execută vreo condiţie, specificată în documentaţia de atribuire înainte de semnarea contractului de achiziţie publică de bunuri/servicii.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Prezenta garanţie este valabilă până la data de 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Parafată de Banca_____________________________în ziua___luna____anul_______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i/>
                <w:iCs/>
                <w:lang w:val="en-US" w:eastAsia="ru-RU"/>
              </w:rPr>
              <w:t xml:space="preserve">                                       </w:t>
            </w:r>
            <w:r w:rsidRPr="000367EE">
              <w:rPr>
                <w:rFonts w:ascii="Times New Roman" w:eastAsia="Times New Roman" w:hAnsi="Times New Roman" w:cs="Times New Roman"/>
                <w:i/>
                <w:iCs/>
                <w:sz w:val="18"/>
                <w:szCs w:val="18"/>
                <w:lang w:eastAsia="ru-RU"/>
              </w:rPr>
              <w:t>(semnătura autorizată)</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lastRenderedPageBreak/>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221"/>
      </w:tblGrid>
      <w:tr w:rsidR="000367EE" w:rsidRPr="00F0756A"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nr.10</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A95994" w:rsidRPr="00A95994" w:rsidRDefault="00A95994" w:rsidP="00A959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lastRenderedPageBreak/>
              <w:t>NU SE APLICĂ</w:t>
            </w:r>
          </w:p>
          <w:p w:rsidR="00A95994" w:rsidRDefault="00A95994" w:rsidP="000367EE">
            <w:pPr>
              <w:spacing w:after="0" w:line="240" w:lineRule="auto"/>
              <w:ind w:firstLine="567"/>
              <w:jc w:val="both"/>
              <w:rPr>
                <w:rFonts w:ascii="Times New Roman" w:eastAsia="Times New Roman" w:hAnsi="Times New Roman" w:cs="Times New Roman"/>
                <w:i/>
                <w:iCs/>
                <w:lang w:val="en-US" w:eastAsia="ru-RU"/>
              </w:rPr>
            </w:pP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[Banca comercială, la cererea ofertantului cîştigător, va completa acest formular pe foaie cu antet, în conformitate cu instrucţiunile de mai jos.]</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Data: "___" ______________ 20__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Procedura de achiziţie Nr.: 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Oficiul Băncii</w:t>
            </w:r>
            <w:r w:rsidRPr="002B670C">
              <w:rPr>
                <w:rFonts w:ascii="Times New Roman" w:eastAsia="Times New Roman" w:hAnsi="Times New Roman" w:cs="Times New Roman"/>
                <w:lang w:val="en-US" w:eastAsia="ru-RU"/>
              </w:rPr>
              <w:t>: 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                                  </w:t>
            </w:r>
            <w:r w:rsidRPr="002B670C">
              <w:rPr>
                <w:rFonts w:ascii="Times New Roman" w:eastAsia="Times New Roman" w:hAnsi="Times New Roman" w:cs="Times New Roman"/>
                <w:i/>
                <w:iCs/>
                <w:sz w:val="18"/>
                <w:szCs w:val="18"/>
                <w:lang w:val="en-US" w:eastAsia="ru-RU"/>
              </w:rPr>
              <w:t> [introduceţi numele complet al garantului]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Beneficiar</w:t>
            </w:r>
            <w:r w:rsidRPr="002B670C">
              <w:rPr>
                <w:rFonts w:ascii="Times New Roman" w:eastAsia="Times New Roman" w:hAnsi="Times New Roman" w:cs="Times New Roman"/>
                <w:lang w:val="en-US" w:eastAsia="ru-RU"/>
              </w:rPr>
              <w:t>: 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                          </w:t>
            </w:r>
            <w:r w:rsidRPr="002B670C">
              <w:rPr>
                <w:rFonts w:ascii="Times New Roman" w:eastAsia="Times New Roman" w:hAnsi="Times New Roman" w:cs="Times New Roman"/>
                <w:i/>
                <w:iCs/>
                <w:sz w:val="18"/>
                <w:szCs w:val="18"/>
                <w:lang w:val="en-US" w:eastAsia="ru-RU"/>
              </w:rPr>
              <w:t>[introduceţi numele complet al autorităţii contractante]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GARANŢIA DE BUNĂ EXECUŢIE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proofErr w:type="gramStart"/>
            <w:r w:rsidRPr="002B670C">
              <w:rPr>
                <w:rFonts w:ascii="Times New Roman" w:eastAsia="Times New Roman" w:hAnsi="Times New Roman" w:cs="Times New Roman"/>
                <w:b/>
                <w:bCs/>
                <w:lang w:val="en-US" w:eastAsia="ru-RU"/>
              </w:rPr>
              <w:t>Nr.</w:t>
            </w:r>
            <w:r w:rsidRPr="002B670C">
              <w:rPr>
                <w:rFonts w:ascii="Times New Roman" w:eastAsia="Times New Roman" w:hAnsi="Times New Roman" w:cs="Times New Roman"/>
                <w:i/>
                <w:iCs/>
                <w:lang w:val="en-US" w:eastAsia="ru-RU"/>
              </w:rPr>
              <w:t>_</w:t>
            </w:r>
            <w:proofErr w:type="gramEnd"/>
            <w:r w:rsidRPr="002B670C">
              <w:rPr>
                <w:rFonts w:ascii="Times New Roman" w:eastAsia="Times New Roman" w:hAnsi="Times New Roman" w:cs="Times New Roman"/>
                <w:i/>
                <w:iCs/>
                <w:lang w:val="en-US" w:eastAsia="ru-RU"/>
              </w:rPr>
              <w:t>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Noi, </w:t>
            </w:r>
            <w:r w:rsidRPr="002B670C">
              <w:rPr>
                <w:rFonts w:ascii="Times New Roman" w:eastAsia="Times New Roman" w:hAnsi="Times New Roman" w:cs="Times New Roman"/>
                <w:i/>
                <w:iCs/>
                <w:lang w:val="en-US" w:eastAsia="ru-RU"/>
              </w:rPr>
              <w:t>[introduceţi numele legal şi adresa băncii],</w:t>
            </w:r>
            <w:r w:rsidRPr="002B670C">
              <w:rPr>
                <w:rFonts w:ascii="Times New Roman" w:eastAsia="Times New Roman" w:hAnsi="Times New Roman" w:cs="Times New Roman"/>
                <w:lang w:val="en-US" w:eastAsia="ru-RU"/>
              </w:rPr>
              <w:t xml:space="preserve"> am fost informaţi că firmei </w:t>
            </w:r>
            <w:r w:rsidRPr="002B670C">
              <w:rPr>
                <w:rFonts w:ascii="Times New Roman" w:eastAsia="Times New Roman" w:hAnsi="Times New Roman" w:cs="Times New Roman"/>
                <w:i/>
                <w:iCs/>
                <w:lang w:val="en-US" w:eastAsia="ru-RU"/>
              </w:rPr>
              <w:t>[introduceţi numele deplin al Furnizorului/Prestatorului]</w:t>
            </w:r>
            <w:r w:rsidRPr="002B670C">
              <w:rPr>
                <w:rFonts w:ascii="Times New Roman" w:eastAsia="Times New Roman" w:hAnsi="Times New Roman" w:cs="Times New Roman"/>
                <w:lang w:val="en-US" w:eastAsia="ru-RU"/>
              </w:rPr>
              <w:t xml:space="preserve"> (numit în continuare "Furnizor/Prestator") i-a fost adjudecat Contractul de achiziţie publică de livrare/prestare ______________ [</w:t>
            </w:r>
            <w:r w:rsidRPr="002B670C">
              <w:rPr>
                <w:rFonts w:ascii="Times New Roman" w:eastAsia="Times New Roman" w:hAnsi="Times New Roman" w:cs="Times New Roman"/>
                <w:i/>
                <w:iCs/>
                <w:lang w:val="en-US" w:eastAsia="ru-RU"/>
              </w:rPr>
              <w:t>obiectul achiziţiei, descrieţi bunurile/serviciile</w:t>
            </w:r>
            <w:r w:rsidRPr="002B670C">
              <w:rPr>
                <w:rFonts w:ascii="Times New Roman" w:eastAsia="Times New Roman" w:hAnsi="Times New Roman" w:cs="Times New Roman"/>
                <w:lang w:val="en-US" w:eastAsia="ru-RU"/>
              </w:rPr>
              <w:t xml:space="preserve">] conform anunţului/invitaţiei la procedura de achiziţie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 din _________. 20_ [</w:t>
            </w:r>
            <w:r w:rsidRPr="002B670C">
              <w:rPr>
                <w:rFonts w:ascii="Times New Roman" w:eastAsia="Times New Roman" w:hAnsi="Times New Roman" w:cs="Times New Roman"/>
                <w:i/>
                <w:iCs/>
                <w:lang w:val="en-US" w:eastAsia="ru-RU"/>
              </w:rPr>
              <w:t>numărul şi data procedurii de achiziţie</w:t>
            </w:r>
            <w:r w:rsidRPr="002B670C">
              <w:rPr>
                <w:rFonts w:ascii="Times New Roman" w:eastAsia="Times New Roman" w:hAnsi="Times New Roman" w:cs="Times New Roman"/>
                <w:lang w:val="en-US" w:eastAsia="ru-RU"/>
              </w:rPr>
              <w:t>] (numit în continuare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Prin urmare, noi înţelegem că Furnizorul/Prestatorul trebuie să depună o Garanţie de bună execuţie în conformitate cu prevederile documentaţiei de atribuire.</w:t>
            </w:r>
          </w:p>
          <w:p w:rsidR="000367EE" w:rsidRPr="00D01F5F"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În urma solicitării Furnizorul/Prestatorului, noi, prin prezenta, ne angajăm irevocabil să vă plătim orice sumă(e) ce nu depăşeşte </w:t>
            </w:r>
            <w:r w:rsidRPr="002B670C">
              <w:rPr>
                <w:rFonts w:ascii="Times New Roman" w:eastAsia="Times New Roman" w:hAnsi="Times New Roman" w:cs="Times New Roman"/>
                <w:i/>
                <w:iCs/>
                <w:lang w:val="en-US" w:eastAsia="ru-RU"/>
              </w:rPr>
              <w:t>[introduceţi suma(ele) în cifre şi cuvinte]</w:t>
            </w:r>
            <w:r w:rsidRPr="002B670C">
              <w:rPr>
                <w:rFonts w:ascii="Times New Roman" w:eastAsia="Times New Roman" w:hAnsi="Times New Roman" w:cs="Times New Roman"/>
                <w:lang w:val="en-US" w:eastAsia="ru-RU"/>
              </w:rPr>
              <w:t xml:space="preserve"> 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w:t>
            </w:r>
            <w:r w:rsidRPr="00D01F5F">
              <w:rPr>
                <w:rFonts w:ascii="Times New Roman" w:eastAsia="Times New Roman" w:hAnsi="Times New Roman" w:cs="Times New Roman"/>
                <w:lang w:val="en-US" w:eastAsia="ru-RU"/>
              </w:rPr>
              <w:t>Sau pentru suma indicată în aceasta.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Această Garanţie va expira nu mai tîrziu de </w:t>
            </w:r>
            <w:r w:rsidRPr="002B670C">
              <w:rPr>
                <w:rFonts w:ascii="Times New Roman" w:eastAsia="Times New Roman" w:hAnsi="Times New Roman" w:cs="Times New Roman"/>
                <w:i/>
                <w:iCs/>
                <w:lang w:val="en-US" w:eastAsia="ru-RU"/>
              </w:rPr>
              <w:t>[introduceţi numărul]</w:t>
            </w:r>
            <w:r w:rsidRPr="002B670C">
              <w:rPr>
                <w:rFonts w:ascii="Times New Roman" w:eastAsia="Times New Roman" w:hAnsi="Times New Roman" w:cs="Times New Roman"/>
                <w:lang w:val="en-US" w:eastAsia="ru-RU"/>
              </w:rPr>
              <w:t xml:space="preserve"> de la data de </w:t>
            </w:r>
            <w:r w:rsidRPr="002B670C">
              <w:rPr>
                <w:rFonts w:ascii="Times New Roman" w:eastAsia="Times New Roman" w:hAnsi="Times New Roman" w:cs="Times New Roman"/>
                <w:i/>
                <w:iCs/>
                <w:lang w:val="en-US" w:eastAsia="ru-RU"/>
              </w:rPr>
              <w:t xml:space="preserve">[introduceţi </w:t>
            </w:r>
            <w:proofErr w:type="gramStart"/>
            <w:r w:rsidRPr="002B670C">
              <w:rPr>
                <w:rFonts w:ascii="Times New Roman" w:eastAsia="Times New Roman" w:hAnsi="Times New Roman" w:cs="Times New Roman"/>
                <w:i/>
                <w:iCs/>
                <w:lang w:val="en-US" w:eastAsia="ru-RU"/>
              </w:rPr>
              <w:t>luna][</w:t>
            </w:r>
            <w:proofErr w:type="gramEnd"/>
            <w:r w:rsidRPr="002B670C">
              <w:rPr>
                <w:rFonts w:ascii="Times New Roman" w:eastAsia="Times New Roman" w:hAnsi="Times New Roman" w:cs="Times New Roman"/>
                <w:i/>
                <w:iCs/>
                <w:lang w:val="en-US" w:eastAsia="ru-RU"/>
              </w:rPr>
              <w:t>introduceţi anul]</w:t>
            </w:r>
            <w:r w:rsidRPr="002B670C">
              <w:rPr>
                <w:rFonts w:ascii="Times New Roman" w:eastAsia="Times New Roman" w:hAnsi="Times New Roman" w:cs="Times New Roman"/>
                <w:lang w:val="en-US" w:eastAsia="ru-RU"/>
              </w:rPr>
              <w:t>, şi orice cerere de plată ce ţine de aceasta trebuie recepţionată de către noi la oficiu pînă la această dată inclusiv.</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[semnăturile reprezentanţilor autorizaţi ai băncii şi ai Furnizorului/Prestatorului]</w:t>
            </w:r>
          </w:p>
        </w:tc>
      </w:tr>
    </w:tbl>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lastRenderedPageBreak/>
        <w:t> </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584"/>
      </w:tblGrid>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nr.11</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A95994" w:rsidRPr="00A95994" w:rsidRDefault="000367EE" w:rsidP="00A95994">
            <w:pPr>
              <w:spacing w:after="0" w:line="240" w:lineRule="auto"/>
              <w:jc w:val="center"/>
              <w:rPr>
                <w:rFonts w:ascii="Times New Roman" w:eastAsia="Times New Roman" w:hAnsi="Times New Roman" w:cs="Times New Roman"/>
                <w:b/>
                <w:bCs/>
                <w:u w:val="single"/>
                <w:lang w:val="en-US" w:eastAsia="ru-RU"/>
              </w:rPr>
            </w:pPr>
            <w:r w:rsidRPr="002B670C">
              <w:rPr>
                <w:rFonts w:ascii="Times New Roman" w:eastAsia="Times New Roman" w:hAnsi="Times New Roman" w:cs="Times New Roman"/>
                <w:lang w:val="en-US" w:eastAsia="ru-RU"/>
              </w:rPr>
              <w:t> </w:t>
            </w:r>
            <w:r w:rsidR="00A95994" w:rsidRPr="00CC3ED6">
              <w:rPr>
                <w:rFonts w:ascii="Times New Roman" w:hAnsi="Times New Roman" w:cs="Times New Roman"/>
                <w:b/>
                <w:highlight w:val="yellow"/>
                <w:u w:val="single"/>
                <w:lang w:val="en-US"/>
              </w:rPr>
              <w:t>NU SE APLICĂ</w:t>
            </w:r>
          </w:p>
          <w:p w:rsidR="000367EE" w:rsidRDefault="000367EE" w:rsidP="00A95994">
            <w:pPr>
              <w:spacing w:after="0" w:line="240" w:lineRule="auto"/>
              <w:jc w:val="both"/>
              <w:rPr>
                <w:rFonts w:ascii="Times New Roman" w:eastAsia="Times New Roman" w:hAnsi="Times New Roman" w:cs="Times New Roman"/>
                <w:lang w:val="en-US" w:eastAsia="ru-RU"/>
              </w:rPr>
            </w:pPr>
          </w:p>
          <w:p w:rsidR="00F42194" w:rsidRPr="002B670C" w:rsidRDefault="00F42194" w:rsidP="00A95994">
            <w:pPr>
              <w:spacing w:after="0" w:line="240" w:lineRule="auto"/>
              <w:jc w:val="both"/>
              <w:rPr>
                <w:rFonts w:ascii="Times New Roman" w:eastAsia="Times New Roman" w:hAnsi="Times New Roman" w:cs="Times New Roman"/>
                <w:lang w:val="en-US" w:eastAsia="ru-RU"/>
              </w:rPr>
            </w:pPr>
          </w:p>
          <w:p w:rsidR="00A95994" w:rsidRDefault="00A95994"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INFORMAŢII PRIVIND ASOCIEREA</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 Părţi contractante</w:t>
            </w:r>
            <w:r w:rsidRPr="002B670C">
              <w:rPr>
                <w:rFonts w:ascii="Times New Roman" w:eastAsia="Times New Roman" w:hAnsi="Times New Roman" w:cs="Times New Roman"/>
                <w:lang w:val="en-US" w:eastAsia="ru-RU"/>
              </w:rPr>
              <w:t xml:space="preserve"> (agenţi economici)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c) 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 Adrese, telefon, fax</w:t>
            </w:r>
            <w:r w:rsidRPr="002B670C">
              <w:rPr>
                <w:rFonts w:ascii="Times New Roman" w:eastAsia="Times New Roman" w:hAnsi="Times New Roman" w:cs="Times New Roman"/>
                <w:lang w:val="en-US" w:eastAsia="ru-RU"/>
              </w:rPr>
              <w:t xml:space="preserve"> a oficiilor partenerilor (părţi contractante):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 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 Informaţii privind modul de asociere: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Data încheierii contractului de asociere 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Locul şi data înregistrării asociaţiei________________________________________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 Activităţi economice ce se vor realiza în comun</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 Contribuţia fiecărei părţi la realizarea activităţilor economice comune convenite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e) Valoarea şi cota procentuală a bunurilor livrate/serviciilor prestate de fiecare asociat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f) Condiţii de administrare a asociaţiei________________________________________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g) Modalitatea de împărţire a rezultatelor activităţii economice comune desfăşurate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h) Cauze de încetare a asociaţiei şi modul de împărţire a rezultatelor lichidării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i) Repartizarea fizică, valorică şi procentuală între fiecare asociat pentru executarea obiectivului supus licitaţiei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j) Alte cauze______________________________________________________________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Data completării 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Semnat Liderul Asociaţiei: 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Nume: 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Funcţia în cadrul firmei: 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Denumirea firmei: 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Semnat Asociatul secund: 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Nume: 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Funcţia în cadrul firmei: ____________________________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Denumirea firmei: _________________________________</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lastRenderedPageBreak/>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1245"/>
        <w:gridCol w:w="1465"/>
        <w:gridCol w:w="1460"/>
        <w:gridCol w:w="2015"/>
        <w:gridCol w:w="1575"/>
      </w:tblGrid>
      <w:tr w:rsidR="000367EE" w:rsidRPr="00F0756A" w:rsidTr="000367EE">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nr.12</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F42194" w:rsidRPr="00A95994" w:rsidRDefault="00F42194" w:rsidP="00F421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DECLARAŢIE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privind lista principalelor livrari/prestări efectuate în ultimii 3 ani de activitate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Obiectul contractului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Denumirea/ numele beneficiarului/ Adresa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Calitatea Furnizorului/ Prestatorului</w:t>
            </w:r>
            <w:r w:rsidRPr="000367EE">
              <w:rPr>
                <w:rFonts w:ascii="Times New Roman" w:eastAsia="Times New Roman" w:hAnsi="Times New Roman" w:cs="Times New Roman"/>
                <w:b/>
                <w:bCs/>
                <w:vertAlign w:val="superscript"/>
                <w:lang w:eastAsia="ru-RU"/>
              </w:rPr>
              <w: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Preţul contractului/ valoarea bunurilor/serviciilor livrate/prestate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Perioada de livrare/prestare (luni)</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vertAlign w:val="superscript"/>
                <w:lang w:val="en-US" w:eastAsia="ru-RU"/>
              </w:rPr>
              <w:lastRenderedPageBreak/>
              <w:t>*)</w:t>
            </w:r>
            <w:r w:rsidRPr="002B670C">
              <w:rPr>
                <w:rFonts w:ascii="Times New Roman" w:eastAsia="Times New Roman" w:hAnsi="Times New Roman" w:cs="Times New Roman"/>
                <w:lang w:val="en-US" w:eastAsia="ru-RU"/>
              </w:rPr>
              <w:t xml:space="preserve"> Se precizează calitatea în care a participat la îndeplinirea contractului, care poate fi de: contractant unic sau lider de asociaţie; contractant asociat; subcontractant.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Semnat: 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Nume: 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Funcţia în cadrul firmei: ________________________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Denumirea firmei: _____________________________</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lastRenderedPageBreak/>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08"/>
        <w:gridCol w:w="3493"/>
        <w:gridCol w:w="1080"/>
        <w:gridCol w:w="1068"/>
        <w:gridCol w:w="1172"/>
      </w:tblGrid>
      <w:tr w:rsidR="000367EE" w:rsidRPr="000367EE" w:rsidTr="000367EE">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nr.13</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F42194" w:rsidRPr="00A95994" w:rsidRDefault="00F42194" w:rsidP="00F421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F42194" w:rsidRPr="002B670C" w:rsidRDefault="00F42194" w:rsidP="000367EE">
            <w:pPr>
              <w:spacing w:after="0" w:line="240" w:lineRule="auto"/>
              <w:ind w:firstLine="567"/>
              <w:jc w:val="both"/>
              <w:rPr>
                <w:rFonts w:ascii="Times New Roman" w:eastAsia="Times New Roman" w:hAnsi="Times New Roman" w:cs="Times New Roman"/>
                <w:lang w:val="en-US" w:eastAsia="ru-RU"/>
              </w:rPr>
            </w:pP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DECLARAŢIE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privind dotările specifice, utilajul şi echipamentul necesar</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pentru îndeplinirea corespunzătoare a contractului</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Nr.</w:t>
            </w:r>
            <w:r w:rsidRPr="000367EE">
              <w:rPr>
                <w:rFonts w:ascii="Times New Roman" w:eastAsia="Times New Roman" w:hAnsi="Times New Roman" w:cs="Times New Roman"/>
                <w:b/>
                <w:bCs/>
                <w:lang w:eastAsia="ru-RU"/>
              </w:rPr>
              <w:br/>
              <w:t>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Denumirea principalelor utilaje, echipamente, mijloace</w:t>
            </w:r>
            <w:r w:rsidRPr="002B670C">
              <w:rPr>
                <w:rFonts w:ascii="Times New Roman" w:eastAsia="Times New Roman" w:hAnsi="Times New Roman" w:cs="Times New Roman"/>
                <w:b/>
                <w:bCs/>
                <w:lang w:val="en-US" w:eastAsia="ru-RU"/>
              </w:rPr>
              <w:br/>
              <w:t>de transport, baze de producţie (ateliere, depozite, spaţii</w:t>
            </w:r>
            <w:r w:rsidRPr="002B670C">
              <w:rPr>
                <w:rFonts w:ascii="Times New Roman" w:eastAsia="Times New Roman" w:hAnsi="Times New Roman" w:cs="Times New Roman"/>
                <w:b/>
                <w:bCs/>
                <w:lang w:val="en-US" w:eastAsia="ru-RU"/>
              </w:rPr>
              <w:br/>
              <w:t>de cazare) şi laboratoare propuse de ofertant ca necesare</w:t>
            </w:r>
            <w:r w:rsidRPr="002B670C">
              <w:rPr>
                <w:rFonts w:ascii="Times New Roman" w:eastAsia="Times New Roman" w:hAnsi="Times New Roman" w:cs="Times New Roman"/>
                <w:b/>
                <w:bCs/>
                <w:lang w:val="en-US" w:eastAsia="ru-RU"/>
              </w:rPr>
              <w:br/>
              <w:t>pentru prestarea serviciilor, rezultate în baza tehnologiilor</w:t>
            </w:r>
            <w:r w:rsidRPr="002B670C">
              <w:rPr>
                <w:rFonts w:ascii="Times New Roman" w:eastAsia="Times New Roman" w:hAnsi="Times New Roman" w:cs="Times New Roman"/>
                <w:b/>
                <w:bCs/>
                <w:lang w:val="en-US" w:eastAsia="ru-RU"/>
              </w:rPr>
              <w:br/>
              <w:t>pe care el urmează să le adopte</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Unitatea</w:t>
            </w:r>
            <w:r w:rsidRPr="002B670C">
              <w:rPr>
                <w:rFonts w:ascii="Times New Roman" w:eastAsia="Times New Roman" w:hAnsi="Times New Roman" w:cs="Times New Roman"/>
                <w:b/>
                <w:bCs/>
                <w:lang w:val="en-US" w:eastAsia="ru-RU"/>
              </w:rPr>
              <w:br/>
              <w:t>de măsură</w:t>
            </w:r>
            <w:r w:rsidRPr="002B670C">
              <w:rPr>
                <w:rFonts w:ascii="Times New Roman" w:eastAsia="Times New Roman" w:hAnsi="Times New Roman" w:cs="Times New Roman"/>
                <w:b/>
                <w:bCs/>
                <w:lang w:val="en-US" w:eastAsia="ru-RU"/>
              </w:rPr>
              <w:br/>
              <w:t>(bucăţi şi</w:t>
            </w:r>
            <w:r w:rsidRPr="002B670C">
              <w:rPr>
                <w:rFonts w:ascii="Times New Roman" w:eastAsia="Times New Roman" w:hAnsi="Times New Roman" w:cs="Times New Roman"/>
                <w:b/>
                <w:bCs/>
                <w:lang w:val="en-US" w:eastAsia="ru-RU"/>
              </w:rPr>
              <w:br/>
              <w:t>seturi)</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Asigurate</w:t>
            </w:r>
            <w:r w:rsidRPr="000367EE">
              <w:rPr>
                <w:rFonts w:ascii="Times New Roman" w:eastAsia="Times New Roman" w:hAnsi="Times New Roman" w:cs="Times New Roman"/>
                <w:b/>
                <w:bCs/>
                <w:lang w:eastAsia="ru-RU"/>
              </w:rPr>
              <w:br/>
              <w:t>din dotare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Asigurate</w:t>
            </w:r>
            <w:r w:rsidRPr="002B670C">
              <w:rPr>
                <w:rFonts w:ascii="Times New Roman" w:eastAsia="Times New Roman" w:hAnsi="Times New Roman" w:cs="Times New Roman"/>
                <w:b/>
                <w:bCs/>
                <w:lang w:val="en-US" w:eastAsia="ru-RU"/>
              </w:rPr>
              <w:br/>
              <w:t>de la terţi</w:t>
            </w:r>
            <w:r w:rsidRPr="002B670C">
              <w:rPr>
                <w:rFonts w:ascii="Times New Roman" w:eastAsia="Times New Roman" w:hAnsi="Times New Roman" w:cs="Times New Roman"/>
                <w:b/>
                <w:bCs/>
                <w:lang w:val="en-US" w:eastAsia="ru-RU"/>
              </w:rPr>
              <w:br/>
              <w:t>sau din alte</w:t>
            </w:r>
            <w:r w:rsidRPr="002B670C">
              <w:rPr>
                <w:rFonts w:ascii="Times New Roman" w:eastAsia="Times New Roman" w:hAnsi="Times New Roman" w:cs="Times New Roman"/>
                <w:b/>
                <w:bCs/>
                <w:lang w:val="en-US" w:eastAsia="ru-RU"/>
              </w:rPr>
              <w:br/>
              <w:t>surse</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4</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Semnat: 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Nume: 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Funcţia în cadrul firmei: ____________________________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Denumirea firmei: _________________________________</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17"/>
        <w:gridCol w:w="818"/>
        <w:gridCol w:w="1171"/>
        <w:gridCol w:w="1218"/>
        <w:gridCol w:w="2196"/>
        <w:gridCol w:w="1401"/>
      </w:tblGrid>
      <w:tr w:rsidR="000367EE" w:rsidRPr="000367EE" w:rsidTr="000367EE">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nr.14</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F42194" w:rsidRPr="00A95994" w:rsidRDefault="000367EE" w:rsidP="00F42194">
            <w:pPr>
              <w:spacing w:after="0" w:line="240" w:lineRule="auto"/>
              <w:jc w:val="center"/>
              <w:rPr>
                <w:rFonts w:ascii="Times New Roman" w:eastAsia="Times New Roman" w:hAnsi="Times New Roman" w:cs="Times New Roman"/>
                <w:b/>
                <w:bCs/>
                <w:u w:val="single"/>
                <w:lang w:val="en-US" w:eastAsia="ru-RU"/>
              </w:rPr>
            </w:pPr>
            <w:r w:rsidRPr="002B670C">
              <w:rPr>
                <w:rFonts w:ascii="Times New Roman" w:eastAsia="Times New Roman" w:hAnsi="Times New Roman" w:cs="Times New Roman"/>
                <w:lang w:val="en-US" w:eastAsia="ru-RU"/>
              </w:rPr>
              <w:t> </w:t>
            </w:r>
            <w:r w:rsidR="00F42194" w:rsidRPr="00CC3ED6">
              <w:rPr>
                <w:rFonts w:ascii="Times New Roman" w:hAnsi="Times New Roman" w:cs="Times New Roman"/>
                <w:b/>
                <w:highlight w:val="yellow"/>
                <w:u w:val="single"/>
                <w:lang w:val="en-US"/>
              </w:rPr>
              <w:t>NU SE APLICĂ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DECLARAŢIE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privind personalul de specialitate propus</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pentru implementarea contractului</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lastRenderedPageBreak/>
              <w:t> </w:t>
            </w: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lastRenderedPageBreak/>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Funcţia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Studii de specialitate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Vechimea în munca de specialitate (ani)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Numărul şi denumirea bunurilor/serviciilor similare livrate/prestate în calitate de conducător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Numărul certificatului de atestare şi data eliberării</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5</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Semnat: 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Nume: 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Funcţia în cadrul firmei: ____________________________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Denumirea firmei: _________________________________</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91"/>
        <w:gridCol w:w="2298"/>
        <w:gridCol w:w="1260"/>
        <w:gridCol w:w="1571"/>
        <w:gridCol w:w="1601"/>
      </w:tblGrid>
      <w:tr w:rsidR="000367EE" w:rsidRPr="000367EE" w:rsidTr="000367EE">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nr.15</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F42194" w:rsidRPr="00A95994" w:rsidRDefault="00F42194" w:rsidP="00F421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LISTA SUBCONTRACTANŢILOR</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ŞI PARTEA/PĂRŢILE DIN CONTRACT CARE SUNT</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ÎNDEPLINITE DE ACEŞTIA</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Numele şi adresa subantreprenorilor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Activităţi din contract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Valoarea aproximativă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 din valoarea contractului</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Semnat: 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Nume: 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Funcţia în cadrul firmei: _________________________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Denumirea firmei: ______________________________</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221"/>
      </w:tblGrid>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nr.16</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F42194" w:rsidRPr="00A95994" w:rsidRDefault="000367EE" w:rsidP="00F42194">
            <w:pPr>
              <w:spacing w:after="0" w:line="240" w:lineRule="auto"/>
              <w:jc w:val="center"/>
              <w:rPr>
                <w:rFonts w:ascii="Times New Roman" w:eastAsia="Times New Roman" w:hAnsi="Times New Roman" w:cs="Times New Roman"/>
                <w:b/>
                <w:bCs/>
                <w:u w:val="single"/>
                <w:lang w:val="en-US" w:eastAsia="ru-RU"/>
              </w:rPr>
            </w:pPr>
            <w:r w:rsidRPr="002B670C">
              <w:rPr>
                <w:rFonts w:ascii="Times New Roman" w:eastAsia="Times New Roman" w:hAnsi="Times New Roman" w:cs="Times New Roman"/>
                <w:lang w:val="en-US" w:eastAsia="ru-RU"/>
              </w:rPr>
              <w:t> </w:t>
            </w:r>
            <w:r w:rsidR="00F42194" w:rsidRPr="00CC3ED6">
              <w:rPr>
                <w:rFonts w:ascii="Times New Roman" w:hAnsi="Times New Roman" w:cs="Times New Roman"/>
                <w:b/>
                <w:highlight w:val="yellow"/>
                <w:u w:val="single"/>
                <w:lang w:val="en-US"/>
              </w:rPr>
              <w:t>NU SE APLICĂ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ANGAJAMENT TERŢ SUSŢINĂTOR FINANCIAR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lastRenderedPageBreak/>
              <w:t>Terţ susţinător financiar</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sz w:val="18"/>
                <w:szCs w:val="18"/>
                <w:lang w:val="en-US" w:eastAsia="ru-RU"/>
              </w:rPr>
              <w:t>(denumirea)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ANGAJAMENT</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privind susţinerea financiară a ofertantului/candidatului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Către,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                                </w:t>
            </w:r>
            <w:r w:rsidRPr="002B670C">
              <w:rPr>
                <w:rFonts w:ascii="Times New Roman" w:eastAsia="Times New Roman" w:hAnsi="Times New Roman" w:cs="Times New Roman"/>
                <w:i/>
                <w:iCs/>
                <w:sz w:val="18"/>
                <w:szCs w:val="18"/>
                <w:lang w:val="en-US" w:eastAsia="ru-RU"/>
              </w:rPr>
              <w:t>  (denumirea autorităţii contractante şi adresa completă)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Cu privire la procedura pentru atribuirea contractului .................................................. </w:t>
            </w:r>
            <w:r w:rsidRPr="002B670C">
              <w:rPr>
                <w:rFonts w:ascii="Times New Roman" w:eastAsia="Times New Roman" w:hAnsi="Times New Roman" w:cs="Times New Roman"/>
                <w:i/>
                <w:iCs/>
                <w:lang w:val="en-US" w:eastAsia="ru-RU"/>
              </w:rPr>
              <w:t>(denumirea contractului de achiziţie publică),</w:t>
            </w:r>
            <w:r w:rsidRPr="002B670C">
              <w:rPr>
                <w:rFonts w:ascii="Times New Roman" w:eastAsia="Times New Roman" w:hAnsi="Times New Roman" w:cs="Times New Roman"/>
                <w:lang w:val="en-US" w:eastAsia="ru-RU"/>
              </w:rPr>
              <w:t xml:space="preserve"> noi .......................(</w:t>
            </w:r>
            <w:r w:rsidRPr="002B670C">
              <w:rPr>
                <w:rFonts w:ascii="Times New Roman" w:eastAsia="Times New Roman" w:hAnsi="Times New Roman" w:cs="Times New Roman"/>
                <w:i/>
                <w:iCs/>
                <w:lang w:val="en-US" w:eastAsia="ru-RU"/>
              </w:rPr>
              <w:t>denumirea terţului susţinător financiar)</w:t>
            </w:r>
            <w:r w:rsidRPr="002B670C">
              <w:rPr>
                <w:rFonts w:ascii="Times New Roman" w:eastAsia="Times New Roman" w:hAnsi="Times New Roman" w:cs="Times New Roman"/>
                <w:lang w:val="en-US" w:eastAsia="ru-RU"/>
              </w:rPr>
              <w:t>, având sediul înregistrat la .................. (</w:t>
            </w:r>
            <w:r w:rsidRPr="002B670C">
              <w:rPr>
                <w:rFonts w:ascii="Times New Roman" w:eastAsia="Times New Roman" w:hAnsi="Times New Roman" w:cs="Times New Roman"/>
                <w:i/>
                <w:iCs/>
                <w:lang w:val="en-US" w:eastAsia="ru-RU"/>
              </w:rPr>
              <w:t>adresa terţului susţinător financiar)</w:t>
            </w:r>
            <w:r w:rsidRPr="002B670C">
              <w:rPr>
                <w:rFonts w:ascii="Times New Roman" w:eastAsia="Times New Roman" w:hAnsi="Times New Roman" w:cs="Times New Roman"/>
                <w:lang w:val="en-US" w:eastAsia="ru-RU"/>
              </w:rPr>
              <w:t>, ne obligăm, în mod ferm, necondiţionat şi irevocabil, să punem la dispoziţia ................ (</w:t>
            </w:r>
            <w:r w:rsidRPr="002B670C">
              <w:rPr>
                <w:rFonts w:ascii="Times New Roman" w:eastAsia="Times New Roman" w:hAnsi="Times New Roman" w:cs="Times New Roman"/>
                <w:i/>
                <w:iCs/>
                <w:lang w:val="en-US" w:eastAsia="ru-RU"/>
              </w:rPr>
              <w:t>denumirea ofertantului/candidatului</w:t>
            </w:r>
            <w:r w:rsidRPr="002B670C">
              <w:rPr>
                <w:rFonts w:ascii="Times New Roman" w:eastAsia="Times New Roman" w:hAnsi="Times New Roman" w:cs="Times New Roman"/>
                <w:lang w:val="en-US" w:eastAsia="ru-RU"/>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Acordarea susţinerii financiare nu implică alte costuri pentru achizitor, cu excepţia celor care au fost incluse în propunerea financiară.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În acest sens, ne obligăm în mod ferm, necondiţionat şi irevocabil, să punem la dispoziţia ..........(</w:t>
            </w:r>
            <w:r w:rsidRPr="002B670C">
              <w:rPr>
                <w:rFonts w:ascii="Times New Roman" w:eastAsia="Times New Roman" w:hAnsi="Times New Roman" w:cs="Times New Roman"/>
                <w:i/>
                <w:iCs/>
                <w:lang w:val="en-US" w:eastAsia="ru-RU"/>
              </w:rPr>
              <w:t>denumirea ofertantului/candidatului)</w:t>
            </w:r>
            <w:r w:rsidRPr="002B670C">
              <w:rPr>
                <w:rFonts w:ascii="Times New Roman" w:eastAsia="Times New Roman" w:hAnsi="Times New Roman" w:cs="Times New Roman"/>
                <w:lang w:val="en-US" w:eastAsia="ru-RU"/>
              </w:rPr>
              <w:t xml:space="preserve"> suma de ....................................... (valoarea totală/parţială din propunerea financiară), necesară pentru îndeplinirea integrală, reglementară şi la termen a contractului de achiziţie publică.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Noi, ............................................ (</w:t>
            </w:r>
            <w:r w:rsidRPr="007F40B6">
              <w:rPr>
                <w:rFonts w:ascii="Times New Roman" w:eastAsia="Times New Roman" w:hAnsi="Times New Roman" w:cs="Times New Roman"/>
                <w:i/>
                <w:iCs/>
                <w:lang w:val="en-US" w:eastAsia="ru-RU"/>
              </w:rPr>
              <w:t>denumirea terţului susţinător financiar),</w:t>
            </w:r>
            <w:r w:rsidRPr="007F40B6">
              <w:rPr>
                <w:rFonts w:ascii="Times New Roman" w:eastAsia="Times New Roman" w:hAnsi="Times New Roman" w:cs="Times New Roman"/>
                <w:lang w:val="en-US" w:eastAsia="ru-RU"/>
              </w:rPr>
              <w:t xml:space="preserve"> declarăm că înţelegem să răspundem faţă de autoritatea contractantă pentru neexecutarea oricărei obligaţii asumate de ............................... (</w:t>
            </w:r>
            <w:r w:rsidRPr="007F40B6">
              <w:rPr>
                <w:rFonts w:ascii="Times New Roman" w:eastAsia="Times New Roman" w:hAnsi="Times New Roman" w:cs="Times New Roman"/>
                <w:i/>
                <w:iCs/>
                <w:lang w:val="en-US" w:eastAsia="ru-RU"/>
              </w:rPr>
              <w:t>denumirea ofertantului)</w:t>
            </w:r>
            <w:r w:rsidRPr="007F40B6">
              <w:rPr>
                <w:rFonts w:ascii="Times New Roman" w:eastAsia="Times New Roman" w:hAnsi="Times New Roman" w:cs="Times New Roman"/>
                <w:lang w:val="en-US" w:eastAsia="ru-RU"/>
              </w:rPr>
              <w:t xml:space="preserve">, în baza contractului de achiziţie publică şi pentru care ................................ </w:t>
            </w:r>
            <w:r w:rsidRPr="002B670C">
              <w:rPr>
                <w:rFonts w:ascii="Times New Roman" w:eastAsia="Times New Roman" w:hAnsi="Times New Roman" w:cs="Times New Roman"/>
                <w:lang w:val="en-US" w:eastAsia="ru-RU"/>
              </w:rPr>
              <w:t>(</w:t>
            </w:r>
            <w:r w:rsidRPr="002B670C">
              <w:rPr>
                <w:rFonts w:ascii="Times New Roman" w:eastAsia="Times New Roman" w:hAnsi="Times New Roman" w:cs="Times New Roman"/>
                <w:i/>
                <w:iCs/>
                <w:lang w:val="en-US" w:eastAsia="ru-RU"/>
              </w:rPr>
              <w:t>denumirea ofertantului/candidatului)</w:t>
            </w:r>
            <w:r w:rsidRPr="002B670C">
              <w:rPr>
                <w:rFonts w:ascii="Times New Roman" w:eastAsia="Times New Roman" w:hAnsi="Times New Roman" w:cs="Times New Roman"/>
                <w:lang w:val="en-US" w:eastAsia="ru-RU"/>
              </w:rPr>
              <w:t xml:space="preserve"> a primit susţinerea financiară conform prezentului angajament, renunţând în acest sens, definitiv şi irevocabil, la invocarea beneficiului de diviziune.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xml:space="preserve">Noi, ..................... </w:t>
            </w:r>
            <w:r w:rsidRPr="007F40B6">
              <w:rPr>
                <w:rFonts w:ascii="Times New Roman" w:eastAsia="Times New Roman" w:hAnsi="Times New Roman" w:cs="Times New Roman"/>
                <w:i/>
                <w:iCs/>
                <w:lang w:val="en-US" w:eastAsia="ru-RU"/>
              </w:rPr>
              <w:t>(denumirea terţului susţinător financiar)</w:t>
            </w:r>
            <w:r w:rsidRPr="007F40B6">
              <w:rPr>
                <w:rFonts w:ascii="Times New Roman" w:eastAsia="Times New Roman" w:hAnsi="Times New Roman" w:cs="Times New Roman"/>
                <w:lang w:val="en-US" w:eastAsia="ru-RU"/>
              </w:rPr>
              <w:t xml:space="preserve">, declarăm că înţelegem să renunţam definitiv şi irevocabil la dreptul de a invoca orice excepţie de neexecutare, atât faţă de autoritatea contractantă, cât şi faţă de ...................................... </w:t>
            </w:r>
            <w:r w:rsidRPr="002B670C">
              <w:rPr>
                <w:rFonts w:ascii="Times New Roman" w:eastAsia="Times New Roman" w:hAnsi="Times New Roman" w:cs="Times New Roman"/>
                <w:lang w:val="en-US" w:eastAsia="ru-RU"/>
              </w:rPr>
              <w:t>(</w:t>
            </w:r>
            <w:r w:rsidRPr="002B670C">
              <w:rPr>
                <w:rFonts w:ascii="Times New Roman" w:eastAsia="Times New Roman" w:hAnsi="Times New Roman" w:cs="Times New Roman"/>
                <w:i/>
                <w:iCs/>
                <w:lang w:val="en-US" w:eastAsia="ru-RU"/>
              </w:rPr>
              <w:t>denumirea ofertantului/candidatului),</w:t>
            </w:r>
            <w:r w:rsidRPr="002B670C">
              <w:rPr>
                <w:rFonts w:ascii="Times New Roman" w:eastAsia="Times New Roman" w:hAnsi="Times New Roman" w:cs="Times New Roman"/>
                <w:lang w:val="en-US" w:eastAsia="ru-RU"/>
              </w:rPr>
              <w:t xml:space="preserve"> care ar putea conduce la neexecutarea, parţială sau totală, sau la executarea cu întârziere sau în mod necorespunzător a obligaţiilor asumate de noi prin prezentul angajament.</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proofErr w:type="gramStart"/>
            <w:r w:rsidRPr="007F40B6">
              <w:rPr>
                <w:rFonts w:ascii="Times New Roman" w:eastAsia="Times New Roman" w:hAnsi="Times New Roman" w:cs="Times New Roman"/>
                <w:lang w:val="en-US" w:eastAsia="ru-RU"/>
              </w:rPr>
              <w:t>Noi,..................................</w:t>
            </w:r>
            <w:proofErr w:type="gramEnd"/>
            <w:r w:rsidRPr="007F40B6">
              <w:rPr>
                <w:rFonts w:ascii="Times New Roman" w:eastAsia="Times New Roman" w:hAnsi="Times New Roman" w:cs="Times New Roman"/>
                <w:lang w:val="en-US" w:eastAsia="ru-RU"/>
              </w:rPr>
              <w:t xml:space="preserve"> </w:t>
            </w:r>
            <w:r w:rsidRPr="007F40B6">
              <w:rPr>
                <w:rFonts w:ascii="Times New Roman" w:eastAsia="Times New Roman" w:hAnsi="Times New Roman" w:cs="Times New Roman"/>
                <w:i/>
                <w:iCs/>
                <w:lang w:val="en-US" w:eastAsia="ru-RU"/>
              </w:rPr>
              <w:t>(denumirea terţului susţinător financiar),</w:t>
            </w:r>
            <w:r w:rsidRPr="007F40B6">
              <w:rPr>
                <w:rFonts w:ascii="Times New Roman" w:eastAsia="Times New Roman" w:hAnsi="Times New Roman" w:cs="Times New Roman"/>
                <w:lang w:val="en-US" w:eastAsia="ru-RU"/>
              </w:rPr>
              <w:t xml:space="preserve"> declarăm că înţelegem să răspundem pentru prejudiciile cauzate autorităţii contractante ca urmare a nerespectării obligaţiilor prevăzute în angajament.</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val="en-US" w:eastAsia="ru-RU"/>
              </w:rPr>
              <w:t xml:space="preserve">Prezentul reprezintă angajamentul nostru ferm încheiat în conformitate cu prevederile art.21 </w:t>
            </w:r>
            <w:proofErr w:type="gramStart"/>
            <w:r w:rsidRPr="002B670C">
              <w:rPr>
                <w:rFonts w:ascii="Times New Roman" w:eastAsia="Times New Roman" w:hAnsi="Times New Roman" w:cs="Times New Roman"/>
                <w:lang w:val="en-US" w:eastAsia="ru-RU"/>
              </w:rPr>
              <w:t>alin.(</w:t>
            </w:r>
            <w:proofErr w:type="gramEnd"/>
            <w:r w:rsidRPr="002B670C">
              <w:rPr>
                <w:rFonts w:ascii="Times New Roman" w:eastAsia="Times New Roman" w:hAnsi="Times New Roman" w:cs="Times New Roman"/>
                <w:lang w:val="en-US" w:eastAsia="ru-RU"/>
              </w:rPr>
              <w:t xml:space="preserve">6) al Legii nr.131/2015 privind achiziţiile publice, care dă dreptul autorităţii contractante de a solicita, în mod legitim, îndeplinirea de către noi a anumitor obligaţii care decurg din susţinerea financiară acordată .............................................................. </w:t>
            </w:r>
            <w:r w:rsidRPr="000367EE">
              <w:rPr>
                <w:rFonts w:ascii="Times New Roman" w:eastAsia="Times New Roman" w:hAnsi="Times New Roman" w:cs="Times New Roman"/>
                <w:lang w:eastAsia="ru-RU"/>
              </w:rPr>
              <w:t>(</w:t>
            </w:r>
            <w:r w:rsidRPr="000367EE">
              <w:rPr>
                <w:rFonts w:ascii="Times New Roman" w:eastAsia="Times New Roman" w:hAnsi="Times New Roman" w:cs="Times New Roman"/>
                <w:i/>
                <w:iCs/>
                <w:lang w:eastAsia="ru-RU"/>
              </w:rPr>
              <w:t>denumirea ofertantului/candidatului).</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Data completării,</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Terţ susţinător,</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i/>
                <w:iCs/>
                <w:sz w:val="18"/>
                <w:szCs w:val="18"/>
                <w:lang w:eastAsia="ru-RU"/>
              </w:rPr>
              <w:t>(semnătură autorizată)</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lastRenderedPageBreak/>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221"/>
      </w:tblGrid>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Anexa nr.17</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F42194" w:rsidRPr="00A95994" w:rsidRDefault="00F42194" w:rsidP="00F421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DECLARAŢIE TERŢ SUSŢINĂTOR FINANCIAR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Terţ susţinător financiar</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sz w:val="18"/>
                <w:szCs w:val="18"/>
                <w:lang w:val="en-US" w:eastAsia="ru-RU"/>
              </w:rPr>
              <w:t>(denumirea)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Declaraţie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Subsemnatul, reprezentant împuternicit al .......................... (</w:t>
            </w:r>
            <w:r w:rsidRPr="002B670C">
              <w:rPr>
                <w:rFonts w:ascii="Times New Roman" w:eastAsia="Times New Roman" w:hAnsi="Times New Roman" w:cs="Times New Roman"/>
                <w:i/>
                <w:iCs/>
                <w:lang w:val="en-US" w:eastAsia="ru-RU"/>
              </w:rPr>
              <w:t>denumirea terţului susţinător financiar),</w:t>
            </w:r>
            <w:r w:rsidRPr="002B670C">
              <w:rPr>
                <w:rFonts w:ascii="Times New Roman" w:eastAsia="Times New Roman" w:hAnsi="Times New Roman" w:cs="Times New Roman"/>
                <w:lang w:val="en-US" w:eastAsia="ru-RU"/>
              </w:rPr>
              <w:t xml:space="preserve"> declar pe propria răspundere, sub sancţiunile aplicabile faptei de fals în acte publice, că toate resursele financiare necesare pentru îndeplinirea integrală şi la termen a tuturor obligaţiilor contractului de achiziţie publică ............................................... sunt reale.</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val="en-US" w:eastAsia="ru-RU"/>
              </w:rPr>
              <w:t xml:space="preserve">Declar de asemenea că vom disponibiliza aceste resurse necondiţionat, în funcţie de necesităţile care vor apărea pe parcursul îndeplinirii contractului de achiziţie publică având ca obiect .......................................................... </w:t>
            </w:r>
            <w:proofErr w:type="gramStart"/>
            <w:r w:rsidRPr="000367EE">
              <w:rPr>
                <w:rFonts w:ascii="Times New Roman" w:eastAsia="Times New Roman" w:hAnsi="Times New Roman" w:cs="Times New Roman"/>
                <w:lang w:eastAsia="ru-RU"/>
              </w:rPr>
              <w:t xml:space="preserve">( </w:t>
            </w:r>
            <w:r w:rsidRPr="000367EE">
              <w:rPr>
                <w:rFonts w:ascii="Times New Roman" w:eastAsia="Times New Roman" w:hAnsi="Times New Roman" w:cs="Times New Roman"/>
                <w:i/>
                <w:iCs/>
                <w:lang w:eastAsia="ru-RU"/>
              </w:rPr>
              <w:t>obiectul</w:t>
            </w:r>
            <w:proofErr w:type="gramEnd"/>
            <w:r w:rsidRPr="000367EE">
              <w:rPr>
                <w:rFonts w:ascii="Times New Roman" w:eastAsia="Times New Roman" w:hAnsi="Times New Roman" w:cs="Times New Roman"/>
                <w:i/>
                <w:iCs/>
                <w:lang w:eastAsia="ru-RU"/>
              </w:rPr>
              <w:t xml:space="preserve"> contractului).</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Data completării,</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Terţ susţinător,</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i/>
                <w:iCs/>
                <w:sz w:val="18"/>
                <w:szCs w:val="18"/>
                <w:lang w:eastAsia="ru-RU"/>
              </w:rPr>
              <w:t>(semnătură autorizată)</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221"/>
      </w:tblGrid>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nr.18</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 </w:t>
            </w:r>
          </w:p>
          <w:p w:rsidR="00F42194" w:rsidRPr="00F42194" w:rsidRDefault="00F42194" w:rsidP="00F421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ANGAJAMENT</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PRIVIND SUSŢINEREA TEHNICĂ ŞI PROFESIONALĂ A OFERTANTULUI/</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GRUPULUI DE OPERATORI ECONOMICI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sz w:val="18"/>
                <w:szCs w:val="18"/>
                <w:lang w:val="en-US" w:eastAsia="ru-RU"/>
              </w:rPr>
              <w:t>     (denumirea)</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ANGAJAMENT</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privind susţinerea tehnică şi profesională</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a ofertantului/candidatului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Către,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                        </w:t>
            </w:r>
            <w:r w:rsidRPr="002B670C">
              <w:rPr>
                <w:rFonts w:ascii="Times New Roman" w:eastAsia="Times New Roman" w:hAnsi="Times New Roman" w:cs="Times New Roman"/>
                <w:i/>
                <w:iCs/>
                <w:sz w:val="18"/>
                <w:szCs w:val="18"/>
                <w:lang w:val="en-US" w:eastAsia="ru-RU"/>
              </w:rPr>
              <w:t> (denumirea autorităţii contractante şi adresa completă)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Cu privire la procedura pentru atribuirea contractului ................</w:t>
            </w:r>
            <w:r w:rsidRPr="002B670C">
              <w:rPr>
                <w:rFonts w:ascii="Times New Roman" w:eastAsia="Times New Roman" w:hAnsi="Times New Roman" w:cs="Times New Roman"/>
                <w:i/>
                <w:iCs/>
                <w:lang w:val="en-US" w:eastAsia="ru-RU"/>
              </w:rPr>
              <w:t xml:space="preserve">...... </w:t>
            </w:r>
            <w:r w:rsidRPr="007F40B6">
              <w:rPr>
                <w:rFonts w:ascii="Times New Roman" w:eastAsia="Times New Roman" w:hAnsi="Times New Roman" w:cs="Times New Roman"/>
                <w:i/>
                <w:iCs/>
                <w:lang w:val="en-US" w:eastAsia="ru-RU"/>
              </w:rPr>
              <w:t>(denumirea contractului de achiziţie publică)</w:t>
            </w:r>
            <w:r w:rsidRPr="007F40B6">
              <w:rPr>
                <w:rFonts w:ascii="Times New Roman" w:eastAsia="Times New Roman" w:hAnsi="Times New Roman" w:cs="Times New Roman"/>
                <w:lang w:val="en-US" w:eastAsia="ru-RU"/>
              </w:rPr>
              <w:t xml:space="preserve">, noi ............. </w:t>
            </w:r>
            <w:r w:rsidRPr="007F40B6">
              <w:rPr>
                <w:rFonts w:ascii="Times New Roman" w:eastAsia="Times New Roman" w:hAnsi="Times New Roman" w:cs="Times New Roman"/>
                <w:i/>
                <w:iCs/>
                <w:lang w:val="en-US" w:eastAsia="ru-RU"/>
              </w:rPr>
              <w:t>(denumirea terţului susţinător tehnic şi profesional</w:t>
            </w:r>
            <w:r w:rsidRPr="007F40B6">
              <w:rPr>
                <w:rFonts w:ascii="Times New Roman" w:eastAsia="Times New Roman" w:hAnsi="Times New Roman" w:cs="Times New Roman"/>
                <w:lang w:val="en-US" w:eastAsia="ru-RU"/>
              </w:rPr>
              <w:t>), având sediul înregistrat la .......... .............</w:t>
            </w:r>
            <w:r w:rsidRPr="007F40B6">
              <w:rPr>
                <w:rFonts w:ascii="Times New Roman" w:eastAsia="Times New Roman" w:hAnsi="Times New Roman" w:cs="Times New Roman"/>
                <w:i/>
                <w:iCs/>
                <w:lang w:val="en-US" w:eastAsia="ru-RU"/>
              </w:rPr>
              <w:t>(adresa terţului susţinător tehnic şi profesional)</w:t>
            </w:r>
            <w:r w:rsidRPr="007F40B6">
              <w:rPr>
                <w:rFonts w:ascii="Times New Roman" w:eastAsia="Times New Roman" w:hAnsi="Times New Roman" w:cs="Times New Roman"/>
                <w:lang w:val="en-US" w:eastAsia="ru-RU"/>
              </w:rPr>
              <w:t xml:space="preserve">, ne obligăm, în mod ferm, necondiţionat şi irevocabil, să punem la dispoziţia.............. </w:t>
            </w:r>
            <w:r w:rsidRPr="002B670C">
              <w:rPr>
                <w:rFonts w:ascii="Times New Roman" w:eastAsia="Times New Roman" w:hAnsi="Times New Roman" w:cs="Times New Roman"/>
                <w:lang w:val="en-US" w:eastAsia="ru-RU"/>
              </w:rPr>
              <w:t>(</w:t>
            </w:r>
            <w:r w:rsidRPr="002B670C">
              <w:rPr>
                <w:rFonts w:ascii="Times New Roman" w:eastAsia="Times New Roman" w:hAnsi="Times New Roman" w:cs="Times New Roman"/>
                <w:i/>
                <w:iCs/>
                <w:lang w:val="en-US" w:eastAsia="ru-RU"/>
              </w:rPr>
              <w:t>denumirea ofertantului)</w:t>
            </w:r>
            <w:r w:rsidRPr="002B670C">
              <w:rPr>
                <w:rFonts w:ascii="Times New Roman" w:eastAsia="Times New Roman" w:hAnsi="Times New Roman" w:cs="Times New Roman"/>
                <w:lang w:val="en-US" w:eastAsia="ru-RU"/>
              </w:rPr>
              <w:t xml:space="preserve"> toate </w:t>
            </w:r>
            <w:r w:rsidRPr="002B670C">
              <w:rPr>
                <w:rFonts w:ascii="Times New Roman" w:eastAsia="Times New Roman" w:hAnsi="Times New Roman" w:cs="Times New Roman"/>
                <w:lang w:val="en-US" w:eastAsia="ru-RU"/>
              </w:rPr>
              <w:lastRenderedPageBreak/>
              <w:t>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Acordarea susţinerii tehnice şi profesionale nu implică alte costuri pentru achizitor, cu excepţia celor care au fost incluse în propunerea financiară.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În acest sens, ne obligăm în mod ferm, necondiţionat şi irevocabil, să punem la dispoziţia .......... (</w:t>
            </w:r>
            <w:r w:rsidRPr="002B670C">
              <w:rPr>
                <w:rFonts w:ascii="Times New Roman" w:eastAsia="Times New Roman" w:hAnsi="Times New Roman" w:cs="Times New Roman"/>
                <w:i/>
                <w:iCs/>
                <w:lang w:val="en-US" w:eastAsia="ru-RU"/>
              </w:rPr>
              <w:t>denumirea ofertantului/candidatului)</w:t>
            </w:r>
            <w:r w:rsidRPr="002B670C">
              <w:rPr>
                <w:rFonts w:ascii="Times New Roman" w:eastAsia="Times New Roman" w:hAnsi="Times New Roman" w:cs="Times New Roman"/>
                <w:lang w:val="en-US" w:eastAsia="ru-RU"/>
              </w:rPr>
              <w:t xml:space="preserve"> resursele tehnice şi/sau profesionale de .................................................................. necesare pentru îndeplinirea integrală, reglementară şi la termen a contractului de achiziţie publică.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xml:space="preserve">Noi, ....................... </w:t>
            </w:r>
            <w:r w:rsidRPr="007F40B6">
              <w:rPr>
                <w:rFonts w:ascii="Times New Roman" w:eastAsia="Times New Roman" w:hAnsi="Times New Roman" w:cs="Times New Roman"/>
                <w:i/>
                <w:iCs/>
                <w:lang w:val="en-US" w:eastAsia="ru-RU"/>
              </w:rPr>
              <w:t>(denumirea terţului susţinător tehnic şi profesional),</w:t>
            </w:r>
            <w:r w:rsidRPr="007F40B6">
              <w:rPr>
                <w:rFonts w:ascii="Times New Roman" w:eastAsia="Times New Roman" w:hAnsi="Times New Roman" w:cs="Times New Roman"/>
                <w:lang w:val="en-US" w:eastAsia="ru-RU"/>
              </w:rPr>
              <w:t xml:space="preserve"> declarăm că înţelegem să răspundem, în mod necondiţionat, faţă de autoritatea contractantă pentru neexecutarea oricărei obligaţii asumate de ....................... </w:t>
            </w:r>
            <w:r w:rsidRPr="007F40B6">
              <w:rPr>
                <w:rFonts w:ascii="Times New Roman" w:eastAsia="Times New Roman" w:hAnsi="Times New Roman" w:cs="Times New Roman"/>
                <w:i/>
                <w:iCs/>
                <w:lang w:val="en-US" w:eastAsia="ru-RU"/>
              </w:rPr>
              <w:t>(denumire ofertantului/candidatului)</w:t>
            </w:r>
            <w:r w:rsidRPr="007F40B6">
              <w:rPr>
                <w:rFonts w:ascii="Times New Roman" w:eastAsia="Times New Roman" w:hAnsi="Times New Roman" w:cs="Times New Roman"/>
                <w:lang w:val="en-US" w:eastAsia="ru-RU"/>
              </w:rPr>
              <w:t xml:space="preserve">, în baza contractului de achiziţie publică, şi pentru care ................ </w:t>
            </w:r>
            <w:r w:rsidRPr="002B670C">
              <w:rPr>
                <w:rFonts w:ascii="Times New Roman" w:eastAsia="Times New Roman" w:hAnsi="Times New Roman" w:cs="Times New Roman"/>
                <w:i/>
                <w:iCs/>
                <w:lang w:val="en-US" w:eastAsia="ru-RU"/>
              </w:rPr>
              <w:t>(denumirea operatorului/candidatului)</w:t>
            </w:r>
            <w:r w:rsidRPr="002B670C">
              <w:rPr>
                <w:rFonts w:ascii="Times New Roman" w:eastAsia="Times New Roman" w:hAnsi="Times New Roman" w:cs="Times New Roman"/>
                <w:lang w:val="en-US" w:eastAsia="ru-RU"/>
              </w:rPr>
              <w:t xml:space="preserve"> a primit susţinerea tehnică şi profesională conform prezentului angajament, renunţând în acest sens, definitiv şi irevocabil, la invocarea beneficiului de diviziune.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xml:space="preserve">Noi, .................. </w:t>
            </w:r>
            <w:r w:rsidRPr="007F40B6">
              <w:rPr>
                <w:rFonts w:ascii="Times New Roman" w:eastAsia="Times New Roman" w:hAnsi="Times New Roman" w:cs="Times New Roman"/>
                <w:i/>
                <w:iCs/>
                <w:lang w:val="en-US" w:eastAsia="ru-RU"/>
              </w:rPr>
              <w:t>(denumirea terţului susţinător tehnic şi profesional),</w:t>
            </w:r>
            <w:r w:rsidRPr="007F40B6">
              <w:rPr>
                <w:rFonts w:ascii="Times New Roman" w:eastAsia="Times New Roman" w:hAnsi="Times New Roman" w:cs="Times New Roman"/>
                <w:lang w:val="en-US" w:eastAsia="ru-RU"/>
              </w:rPr>
              <w:t xml:space="preserve"> declarăm că înţelegem să renunţăm definitiv şi irevocabil la dreptul de a invoca orice excepţie de neexecutare, atât faţă de autoritatea contractantă, cât şi faţă de ................. </w:t>
            </w:r>
            <w:r w:rsidRPr="002B670C">
              <w:rPr>
                <w:rFonts w:ascii="Times New Roman" w:eastAsia="Times New Roman" w:hAnsi="Times New Roman" w:cs="Times New Roman"/>
                <w:lang w:val="en-US" w:eastAsia="ru-RU"/>
              </w:rPr>
              <w:t>(</w:t>
            </w:r>
            <w:r w:rsidRPr="002B670C">
              <w:rPr>
                <w:rFonts w:ascii="Times New Roman" w:eastAsia="Times New Roman" w:hAnsi="Times New Roman" w:cs="Times New Roman"/>
                <w:i/>
                <w:iCs/>
                <w:lang w:val="en-US" w:eastAsia="ru-RU"/>
              </w:rPr>
              <w:t>denumire ofertant),</w:t>
            </w:r>
            <w:r w:rsidRPr="002B670C">
              <w:rPr>
                <w:rFonts w:ascii="Times New Roman" w:eastAsia="Times New Roman" w:hAnsi="Times New Roman" w:cs="Times New Roman"/>
                <w:lang w:val="en-US" w:eastAsia="ru-RU"/>
              </w:rPr>
              <w:t xml:space="preserve"> care ar putea conduce la neexecutarea, parţială sau totală, sau la executarea cu întârziere sau în mod necorespunzător a obligaţiilor asumate de noi prin prezentul angajament.</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proofErr w:type="gramStart"/>
            <w:r w:rsidRPr="007F40B6">
              <w:rPr>
                <w:rFonts w:ascii="Times New Roman" w:eastAsia="Times New Roman" w:hAnsi="Times New Roman" w:cs="Times New Roman"/>
                <w:lang w:val="en-US" w:eastAsia="ru-RU"/>
              </w:rPr>
              <w:t>Noi,..................................</w:t>
            </w:r>
            <w:proofErr w:type="gramEnd"/>
            <w:r w:rsidRPr="007F40B6">
              <w:rPr>
                <w:rFonts w:ascii="Times New Roman" w:eastAsia="Times New Roman" w:hAnsi="Times New Roman" w:cs="Times New Roman"/>
                <w:lang w:val="en-US" w:eastAsia="ru-RU"/>
              </w:rPr>
              <w:t xml:space="preserve"> </w:t>
            </w:r>
            <w:r w:rsidRPr="007F40B6">
              <w:rPr>
                <w:rFonts w:ascii="Times New Roman" w:eastAsia="Times New Roman" w:hAnsi="Times New Roman" w:cs="Times New Roman"/>
                <w:i/>
                <w:iCs/>
                <w:lang w:val="en-US" w:eastAsia="ru-RU"/>
              </w:rPr>
              <w:t>(denumirea terţului susţinător tehnic şi profesional),</w:t>
            </w:r>
            <w:r w:rsidRPr="007F40B6">
              <w:rPr>
                <w:rFonts w:ascii="Times New Roman" w:eastAsia="Times New Roman" w:hAnsi="Times New Roman" w:cs="Times New Roman"/>
                <w:lang w:val="en-US" w:eastAsia="ru-RU"/>
              </w:rPr>
              <w:t xml:space="preserve"> declarăm că înţelegem să răspundem pentru prejudiciile cauzate autorităţii contractante ca urmare a nerespectării obligaţiilor prevăzute în angajament.</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val="en-US" w:eastAsia="ru-RU"/>
              </w:rPr>
              <w:t xml:space="preserve">Prezentul reprezintă angajamentul nostru ferm încheiat în conformitate cu prevederile art.22 </w:t>
            </w:r>
            <w:proofErr w:type="gramStart"/>
            <w:r w:rsidRPr="002B670C">
              <w:rPr>
                <w:rFonts w:ascii="Times New Roman" w:eastAsia="Times New Roman" w:hAnsi="Times New Roman" w:cs="Times New Roman"/>
                <w:lang w:val="en-US" w:eastAsia="ru-RU"/>
              </w:rPr>
              <w:t>alin.(</w:t>
            </w:r>
            <w:proofErr w:type="gramEnd"/>
            <w:r w:rsidRPr="002B670C">
              <w:rPr>
                <w:rFonts w:ascii="Times New Roman" w:eastAsia="Times New Roman" w:hAnsi="Times New Roman" w:cs="Times New Roman"/>
                <w:lang w:val="en-US" w:eastAsia="ru-RU"/>
              </w:rPr>
              <w:t xml:space="preserve">6) al Legii nr.131/2015 privind achiziţiile publice, care dă dreptul autorităţii contractante de a solicita, în mod legitim, îndeplinirea de către noi a anumitor obligaţii care decurg din susţinerea tehnică şi profesională acordată .............................................................. </w:t>
            </w:r>
            <w:r w:rsidRPr="000367EE">
              <w:rPr>
                <w:rFonts w:ascii="Times New Roman" w:eastAsia="Times New Roman" w:hAnsi="Times New Roman" w:cs="Times New Roman"/>
                <w:lang w:eastAsia="ru-RU"/>
              </w:rPr>
              <w:t>(</w:t>
            </w:r>
            <w:r w:rsidRPr="000367EE">
              <w:rPr>
                <w:rFonts w:ascii="Times New Roman" w:eastAsia="Times New Roman" w:hAnsi="Times New Roman" w:cs="Times New Roman"/>
                <w:i/>
                <w:iCs/>
                <w:lang w:eastAsia="ru-RU"/>
              </w:rPr>
              <w:t>denumirea ofertantului/candidatului).</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Data completării,</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Terţ susţinător,</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i/>
                <w:iCs/>
                <w:sz w:val="18"/>
                <w:szCs w:val="18"/>
                <w:lang w:eastAsia="ru-RU"/>
              </w:rPr>
              <w:t>(semnătură autorizată)</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lastRenderedPageBreak/>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541"/>
        <w:gridCol w:w="3293"/>
        <w:gridCol w:w="1242"/>
        <w:gridCol w:w="1356"/>
        <w:gridCol w:w="789"/>
      </w:tblGrid>
      <w:tr w:rsidR="000367EE" w:rsidRPr="000367EE" w:rsidTr="000367EE">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nr.19</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F42194" w:rsidRPr="00A95994" w:rsidRDefault="00F42194" w:rsidP="00F421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DECLARAŢIE TERŢ SUSŢINĂTOR TEHNIC</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Terţ susţinător tehnic</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sz w:val="18"/>
                <w:szCs w:val="18"/>
                <w:lang w:val="en-US" w:eastAsia="ru-RU"/>
              </w:rPr>
              <w:t>(denumirea)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lastRenderedPageBreak/>
              <w:t>Declaraţie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Subsemnatul, reprezentant împuternicit al .......................... (</w:t>
            </w:r>
            <w:r w:rsidRPr="002B670C">
              <w:rPr>
                <w:rFonts w:ascii="Times New Roman" w:eastAsia="Times New Roman" w:hAnsi="Times New Roman" w:cs="Times New Roman"/>
                <w:i/>
                <w:iCs/>
                <w:lang w:val="en-US" w:eastAsia="ru-RU"/>
              </w:rPr>
              <w:t>denumirea terţului susţinător tehnic),</w:t>
            </w:r>
            <w:r w:rsidRPr="002B670C">
              <w:rPr>
                <w:rFonts w:ascii="Times New Roman" w:eastAsia="Times New Roman" w:hAnsi="Times New Roman" w:cs="Times New Roman"/>
                <w:lang w:val="en-US" w:eastAsia="ru-RU"/>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Declar de asemenea că vom disponibiliza aceste resurse necondiţionat, în funcţie de necesităţile care vor apărea pe parcursul îndeplinirii contractului de achiziţie publică având ca obiect..........................................................</w:t>
            </w:r>
            <w:proofErr w:type="gramStart"/>
            <w:r w:rsidRPr="002B670C">
              <w:rPr>
                <w:rFonts w:ascii="Times New Roman" w:eastAsia="Times New Roman" w:hAnsi="Times New Roman" w:cs="Times New Roman"/>
                <w:lang w:val="en-US" w:eastAsia="ru-RU"/>
              </w:rPr>
              <w:t xml:space="preserve">( </w:t>
            </w:r>
            <w:r w:rsidRPr="007F40B6">
              <w:rPr>
                <w:rFonts w:ascii="Times New Roman" w:eastAsia="Times New Roman" w:hAnsi="Times New Roman" w:cs="Times New Roman"/>
                <w:i/>
                <w:iCs/>
                <w:lang w:val="en-US" w:eastAsia="ru-RU"/>
              </w:rPr>
              <w:t>obiectul</w:t>
            </w:r>
            <w:proofErr w:type="gramEnd"/>
            <w:r w:rsidRPr="007F40B6">
              <w:rPr>
                <w:rFonts w:ascii="Times New Roman" w:eastAsia="Times New Roman" w:hAnsi="Times New Roman" w:cs="Times New Roman"/>
                <w:i/>
                <w:iCs/>
                <w:lang w:val="en-US" w:eastAsia="ru-RU"/>
              </w:rPr>
              <w:t xml:space="preserve"> contractului).</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LISTA</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privind logistica, utilajele, instalaţiile şi echipamentele tehnice</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aflate în dotare şi care urmează a fi efectiv folosite pentru</w:t>
            </w:r>
          </w:p>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îndeplinirea contractului de achiziţie publică</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r>
      <w:tr w:rsidR="000367EE" w:rsidRPr="000367EE" w:rsidTr="000367EE">
        <w:trPr>
          <w:jc w:val="center"/>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lastRenderedPageBreak/>
              <w:t>Nr. crt</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Denumire utilaj/echipament/instalaţie</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Cantitate U.M.</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Forma de deţinere</w:t>
            </w:r>
          </w:p>
        </w:tc>
      </w:tr>
      <w:tr w:rsidR="000367EE" w:rsidRPr="000367EE" w:rsidTr="000367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b/>
                <w:bCs/>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b/>
                <w:bCs/>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b/>
                <w:bCs/>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Proprietate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În chirie</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F0756A" w:rsidTr="000367EE">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Prezenta declaraţie este anexă la "Angajamentul ferm" privind susţinerea noastră tehnică şi profesională oferită...........................................(</w:t>
            </w:r>
            <w:r w:rsidRPr="002B670C">
              <w:rPr>
                <w:rFonts w:ascii="Times New Roman" w:eastAsia="Times New Roman" w:hAnsi="Times New Roman" w:cs="Times New Roman"/>
                <w:i/>
                <w:iCs/>
                <w:lang w:val="en-US" w:eastAsia="ru-RU"/>
              </w:rPr>
              <w:t>denumirea ofertantului/candidatului).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Data completării,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Terţ susţinător,</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i/>
                <w:iCs/>
                <w:sz w:val="18"/>
                <w:szCs w:val="18"/>
                <w:lang w:val="en-US" w:eastAsia="ru-RU"/>
              </w:rPr>
              <w:t>(semnătură autorizată)</w:t>
            </w:r>
          </w:p>
        </w:tc>
      </w:tr>
    </w:tbl>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548"/>
        <w:gridCol w:w="1234"/>
        <w:gridCol w:w="1224"/>
        <w:gridCol w:w="1215"/>
      </w:tblGrid>
      <w:tr w:rsidR="000367EE" w:rsidRPr="00F0756A" w:rsidTr="000367EE">
        <w:trPr>
          <w:jc w:val="center"/>
        </w:trPr>
        <w:tc>
          <w:tcPr>
            <w:tcW w:w="0" w:type="auto"/>
            <w:gridSpan w:val="4"/>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nr.20</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F42194" w:rsidRPr="00A95994" w:rsidRDefault="00F42194" w:rsidP="00F421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DECLARAŢIE TERŢ SUSŢINĂTOR PROFESIONAL</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Terţ susţinător profesional</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sz w:val="18"/>
                <w:szCs w:val="18"/>
                <w:lang w:val="en-US" w:eastAsia="ru-RU"/>
              </w:rPr>
              <w:t>(denumirea)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Declaraţie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Subsemnatul, reprezentant împuternicit al ........(denumirea terţului susţinător profesional), declar pe propria răspundere, sub sancţiunile aplicabile </w:t>
            </w:r>
            <w:r w:rsidRPr="002B670C">
              <w:rPr>
                <w:rFonts w:ascii="Times New Roman" w:eastAsia="Times New Roman" w:hAnsi="Times New Roman" w:cs="Times New Roman"/>
                <w:lang w:val="en-US" w:eastAsia="ru-RU"/>
              </w:rPr>
              <w:lastRenderedPageBreak/>
              <w:t xml:space="preserve">faptei de fals în acte publice, că datele prezentate în tabelul anexat privind efectivul mediu anual al personalului de specialitate angajat care urmează a fi efectiv alocat pentru îndeplinirea contractului de achiziţie publică.................................................... </w:t>
            </w:r>
            <w:r w:rsidRPr="007F40B6">
              <w:rPr>
                <w:rFonts w:ascii="Times New Roman" w:eastAsia="Times New Roman" w:hAnsi="Times New Roman" w:cs="Times New Roman"/>
                <w:lang w:val="en-US" w:eastAsia="ru-RU"/>
              </w:rPr>
              <w:t>sunt reale.</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LISTA</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privind personalul de specialitate angajat care urmează a fi efectiv</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alocat pentru îndeplinirea contractului de achiziţie publică</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lastRenderedPageBreak/>
              <w:t>Personalul de specialitate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Anul 1</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Anul 2</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Anul 3</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F0756A" w:rsidTr="000367EE">
        <w:trPr>
          <w:jc w:val="center"/>
        </w:trPr>
        <w:tc>
          <w:tcPr>
            <w:tcW w:w="0" w:type="auto"/>
            <w:gridSpan w:val="4"/>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Anexez declaraţiei, CV-urile personalului de specialitate, precum şi ale personalului care va fi alocat efectiv pentru îndeplinirea contractului de achiziţie publică.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Subsemnatul autorizez prin prezenta orice instituţie, societate comercială, bancă, alte persoane juridice să furnizeze informaţii reprezentanţilor autorizaţi ai ........... (</w:t>
            </w:r>
            <w:r w:rsidRPr="002B670C">
              <w:rPr>
                <w:rFonts w:ascii="Times New Roman" w:eastAsia="Times New Roman" w:hAnsi="Times New Roman" w:cs="Times New Roman"/>
                <w:i/>
                <w:iCs/>
                <w:lang w:val="en-US" w:eastAsia="ru-RU"/>
              </w:rPr>
              <w:t>denumirea şi adresa autorităţii contractante)</w:t>
            </w:r>
            <w:r w:rsidRPr="002B670C">
              <w:rPr>
                <w:rFonts w:ascii="Times New Roman" w:eastAsia="Times New Roman" w:hAnsi="Times New Roman" w:cs="Times New Roman"/>
                <w:lang w:val="en-US" w:eastAsia="ru-RU"/>
              </w:rPr>
              <w:t xml:space="preserve"> cu privire la orice aspect tehnic şi financiar în legătură cu activitatea noastră.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Prezenta declaraţie este anexă la "Angajamentul ferm" privind susţinerea noastră tehnică şi profesională oferită .............................................. ....................................(</w:t>
            </w:r>
            <w:r w:rsidRPr="002B670C">
              <w:rPr>
                <w:rFonts w:ascii="Times New Roman" w:eastAsia="Times New Roman" w:hAnsi="Times New Roman" w:cs="Times New Roman"/>
                <w:i/>
                <w:iCs/>
                <w:lang w:val="en-US" w:eastAsia="ru-RU"/>
              </w:rPr>
              <w:t>denumirea ofertantului/candidatului).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Data completării,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Terţ susţinător,</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i/>
                <w:iCs/>
                <w:sz w:val="18"/>
                <w:szCs w:val="18"/>
                <w:lang w:val="en-US" w:eastAsia="ru-RU"/>
              </w:rPr>
              <w:t>(semnătură autorizată)</w:t>
            </w:r>
          </w:p>
        </w:tc>
      </w:tr>
    </w:tbl>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F42194" w:rsidRDefault="00F42194" w:rsidP="000367EE">
      <w:pPr>
        <w:spacing w:after="0" w:line="240" w:lineRule="auto"/>
        <w:ind w:firstLine="567"/>
        <w:jc w:val="both"/>
        <w:rPr>
          <w:rFonts w:ascii="Arial" w:eastAsia="Times New Roman" w:hAnsi="Arial" w:cs="Arial"/>
          <w:sz w:val="24"/>
          <w:szCs w:val="24"/>
          <w:lang w:val="en-US" w:eastAsia="ru-RU"/>
        </w:rPr>
      </w:pPr>
    </w:p>
    <w:p w:rsidR="00F42194" w:rsidRDefault="00F42194" w:rsidP="000367EE">
      <w:pPr>
        <w:spacing w:after="0" w:line="240" w:lineRule="auto"/>
        <w:ind w:firstLine="567"/>
        <w:jc w:val="both"/>
        <w:rPr>
          <w:rFonts w:ascii="Arial" w:eastAsia="Times New Roman" w:hAnsi="Arial" w:cs="Arial"/>
          <w:sz w:val="24"/>
          <w:szCs w:val="24"/>
          <w:lang w:val="en-US" w:eastAsia="ru-RU"/>
        </w:rPr>
      </w:pPr>
    </w:p>
    <w:p w:rsidR="00F42194" w:rsidRDefault="00F42194" w:rsidP="000367EE">
      <w:pPr>
        <w:spacing w:after="0" w:line="240" w:lineRule="auto"/>
        <w:ind w:firstLine="567"/>
        <w:jc w:val="both"/>
        <w:rPr>
          <w:rFonts w:ascii="Arial" w:eastAsia="Times New Roman" w:hAnsi="Arial" w:cs="Arial"/>
          <w:sz w:val="24"/>
          <w:szCs w:val="24"/>
          <w:lang w:val="en-US" w:eastAsia="ru-RU"/>
        </w:rPr>
      </w:pPr>
    </w:p>
    <w:p w:rsidR="00F42194" w:rsidRDefault="00F42194" w:rsidP="000367EE">
      <w:pPr>
        <w:spacing w:after="0" w:line="240" w:lineRule="auto"/>
        <w:ind w:firstLine="567"/>
        <w:jc w:val="both"/>
        <w:rPr>
          <w:rFonts w:ascii="Arial" w:eastAsia="Times New Roman" w:hAnsi="Arial" w:cs="Arial"/>
          <w:sz w:val="24"/>
          <w:szCs w:val="24"/>
          <w:lang w:val="en-US" w:eastAsia="ru-RU"/>
        </w:rPr>
      </w:pPr>
    </w:p>
    <w:p w:rsidR="00F42194" w:rsidRPr="002B670C" w:rsidRDefault="00F42194" w:rsidP="000367EE">
      <w:pPr>
        <w:spacing w:after="0" w:line="240" w:lineRule="auto"/>
        <w:ind w:firstLine="567"/>
        <w:jc w:val="both"/>
        <w:rPr>
          <w:rFonts w:ascii="Arial" w:eastAsia="Times New Roman" w:hAnsi="Arial" w:cs="Arial"/>
          <w:sz w:val="24"/>
          <w:szCs w:val="24"/>
          <w:lang w:val="en-US"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9026"/>
      </w:tblGrid>
      <w:tr w:rsidR="000367EE" w:rsidRPr="000367EE" w:rsidTr="00C90072">
        <w:trPr>
          <w:jc w:val="center"/>
        </w:trPr>
        <w:tc>
          <w:tcPr>
            <w:tcW w:w="0" w:type="auto"/>
            <w:tcBorders>
              <w:top w:val="nil"/>
              <w:left w:val="nil"/>
              <w:bottom w:val="nil"/>
              <w:right w:val="nil"/>
            </w:tcBorders>
            <w:tcMar>
              <w:top w:w="24" w:type="dxa"/>
              <w:left w:w="48" w:type="dxa"/>
              <w:bottom w:w="24" w:type="dxa"/>
              <w:right w:w="48" w:type="dxa"/>
            </w:tcMar>
            <w:hideMark/>
          </w:tcPr>
          <w:p w:rsidR="000367EE" w:rsidRPr="00D01F5F" w:rsidRDefault="000367EE" w:rsidP="000367EE">
            <w:pPr>
              <w:spacing w:after="0" w:line="240" w:lineRule="auto"/>
              <w:jc w:val="right"/>
              <w:rPr>
                <w:rFonts w:ascii="Times New Roman" w:eastAsia="Times New Roman" w:hAnsi="Times New Roman" w:cs="Times New Roman"/>
                <w:lang w:val="en-US" w:eastAsia="ru-RU"/>
              </w:rPr>
            </w:pPr>
            <w:r w:rsidRPr="007E1987">
              <w:rPr>
                <w:rFonts w:ascii="Times New Roman" w:eastAsia="Times New Roman" w:hAnsi="Times New Roman" w:cs="Times New Roman"/>
                <w:highlight w:val="yellow"/>
                <w:lang w:val="en-US" w:eastAsia="ru-RU"/>
              </w:rPr>
              <w:t>Anexa nr.21</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CAIET DE SARCINI</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Bunuri/Servicii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606E60" w:rsidRDefault="00450587" w:rsidP="000367EE">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Obiectul</w:t>
            </w:r>
            <w:r w:rsidRPr="00606E60">
              <w:rPr>
                <w:rFonts w:ascii="Times New Roman" w:eastAsia="Times New Roman" w:hAnsi="Times New Roman" w:cs="Times New Roman"/>
                <w:lang w:val="en-US" w:eastAsia="ru-RU"/>
              </w:rPr>
              <w:t>_</w:t>
            </w:r>
            <w:r w:rsidRPr="00450587">
              <w:rPr>
                <w:rFonts w:ascii="Times New Roman" w:eastAsia="Times New Roman" w:hAnsi="Times New Roman" w:cs="Times New Roman"/>
                <w:b/>
                <w:u w:val="single"/>
                <w:lang w:eastAsia="ru-RU"/>
              </w:rPr>
              <w:t>Разработка</w:t>
            </w:r>
            <w:r w:rsidRPr="00606E60">
              <w:rPr>
                <w:rFonts w:ascii="Times New Roman" w:eastAsia="Times New Roman" w:hAnsi="Times New Roman" w:cs="Times New Roman"/>
                <w:b/>
                <w:u w:val="single"/>
                <w:lang w:val="en-US" w:eastAsia="ru-RU"/>
              </w:rPr>
              <w:t xml:space="preserve"> </w:t>
            </w:r>
            <w:r w:rsidRPr="00450587">
              <w:rPr>
                <w:rFonts w:ascii="Times New Roman" w:eastAsia="Times New Roman" w:hAnsi="Times New Roman" w:cs="Times New Roman"/>
                <w:b/>
                <w:u w:val="single"/>
                <w:lang w:eastAsia="ru-RU"/>
              </w:rPr>
              <w:t>Платформы</w:t>
            </w:r>
            <w:r w:rsidRPr="00606E60">
              <w:rPr>
                <w:rFonts w:ascii="Times New Roman" w:eastAsia="Times New Roman" w:hAnsi="Times New Roman" w:cs="Times New Roman"/>
                <w:b/>
                <w:u w:val="single"/>
                <w:lang w:val="en-US" w:eastAsia="ru-RU"/>
              </w:rPr>
              <w:t xml:space="preserve"> </w:t>
            </w:r>
            <w:r w:rsidRPr="00450587">
              <w:rPr>
                <w:rFonts w:ascii="Times New Roman" w:eastAsia="Times New Roman" w:hAnsi="Times New Roman" w:cs="Times New Roman"/>
                <w:b/>
                <w:u w:val="single"/>
                <w:lang w:eastAsia="ru-RU"/>
              </w:rPr>
              <w:t>по</w:t>
            </w:r>
            <w:r w:rsidRPr="00606E60">
              <w:rPr>
                <w:rFonts w:ascii="Times New Roman" w:eastAsia="Times New Roman" w:hAnsi="Times New Roman" w:cs="Times New Roman"/>
                <w:b/>
                <w:u w:val="single"/>
                <w:lang w:val="en-US" w:eastAsia="ru-RU"/>
              </w:rPr>
              <w:t xml:space="preserve"> </w:t>
            </w:r>
            <w:r w:rsidRPr="00450587">
              <w:rPr>
                <w:rFonts w:ascii="Times New Roman" w:eastAsia="Times New Roman" w:hAnsi="Times New Roman" w:cs="Times New Roman"/>
                <w:b/>
                <w:u w:val="single"/>
                <w:lang w:eastAsia="ru-RU"/>
              </w:rPr>
              <w:t>изучению</w:t>
            </w:r>
            <w:r w:rsidRPr="00606E60">
              <w:rPr>
                <w:rFonts w:ascii="Times New Roman" w:eastAsia="Times New Roman" w:hAnsi="Times New Roman" w:cs="Times New Roman"/>
                <w:b/>
                <w:u w:val="single"/>
                <w:lang w:val="en-US" w:eastAsia="ru-RU"/>
              </w:rPr>
              <w:t xml:space="preserve"> </w:t>
            </w:r>
            <w:r w:rsidRPr="00450587">
              <w:rPr>
                <w:rFonts w:ascii="Times New Roman" w:eastAsia="Times New Roman" w:hAnsi="Times New Roman" w:cs="Times New Roman"/>
                <w:b/>
                <w:u w:val="single"/>
                <w:lang w:eastAsia="ru-RU"/>
              </w:rPr>
              <w:t>гагаузского</w:t>
            </w:r>
            <w:r w:rsidRPr="00606E60">
              <w:rPr>
                <w:rFonts w:ascii="Times New Roman" w:eastAsia="Times New Roman" w:hAnsi="Times New Roman" w:cs="Times New Roman"/>
                <w:b/>
                <w:u w:val="single"/>
                <w:lang w:val="en-US" w:eastAsia="ru-RU"/>
              </w:rPr>
              <w:t xml:space="preserve"> </w:t>
            </w:r>
            <w:r w:rsidRPr="00450587">
              <w:rPr>
                <w:rFonts w:ascii="Times New Roman" w:eastAsia="Times New Roman" w:hAnsi="Times New Roman" w:cs="Times New Roman"/>
                <w:b/>
                <w:u w:val="single"/>
                <w:lang w:eastAsia="ru-RU"/>
              </w:rPr>
              <w:t>языка</w:t>
            </w:r>
            <w:r w:rsidR="000367EE" w:rsidRPr="00606E60">
              <w:rPr>
                <w:rFonts w:ascii="Times New Roman" w:eastAsia="Times New Roman" w:hAnsi="Times New Roman" w:cs="Times New Roman"/>
                <w:lang w:val="en-US" w:eastAsia="ru-RU"/>
              </w:rPr>
              <w:t>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r w:rsidRPr="00606E60">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(denumirea, adresa)</w:t>
            </w:r>
          </w:p>
          <w:p w:rsidR="000367EE" w:rsidRPr="00450587" w:rsidRDefault="000367EE" w:rsidP="000367EE">
            <w:pPr>
              <w:spacing w:after="0" w:line="240" w:lineRule="auto"/>
              <w:ind w:firstLine="567"/>
              <w:jc w:val="both"/>
              <w:rPr>
                <w:rFonts w:ascii="Times New Roman" w:eastAsia="Times New Roman" w:hAnsi="Times New Roman" w:cs="Times New Roman"/>
                <w:b/>
                <w:u w:val="single"/>
                <w:lang w:eastAsia="ru-RU"/>
              </w:rPr>
            </w:pPr>
            <w:r w:rsidRPr="002B670C">
              <w:rPr>
                <w:rFonts w:ascii="Times New Roman" w:eastAsia="Times New Roman" w:hAnsi="Times New Roman" w:cs="Times New Roman"/>
                <w:lang w:val="en-US" w:eastAsia="ru-RU"/>
              </w:rPr>
              <w:lastRenderedPageBreak/>
              <w:t>Aut</w:t>
            </w:r>
            <w:r w:rsidR="00450587">
              <w:rPr>
                <w:rFonts w:ascii="Times New Roman" w:eastAsia="Times New Roman" w:hAnsi="Times New Roman" w:cs="Times New Roman"/>
                <w:lang w:val="en-US" w:eastAsia="ru-RU"/>
              </w:rPr>
              <w:t>oritatea</w:t>
            </w:r>
            <w:r w:rsidR="00450587" w:rsidRPr="00606E60">
              <w:rPr>
                <w:rFonts w:ascii="Times New Roman" w:eastAsia="Times New Roman" w:hAnsi="Times New Roman" w:cs="Times New Roman"/>
                <w:lang w:eastAsia="ru-RU"/>
              </w:rPr>
              <w:t xml:space="preserve"> </w:t>
            </w:r>
            <w:r w:rsidR="00450587">
              <w:rPr>
                <w:rFonts w:ascii="Times New Roman" w:eastAsia="Times New Roman" w:hAnsi="Times New Roman" w:cs="Times New Roman"/>
                <w:lang w:val="en-US" w:eastAsia="ru-RU"/>
              </w:rPr>
              <w:t>contractant</w:t>
            </w:r>
            <w:r w:rsidR="00450587" w:rsidRPr="00606E60">
              <w:rPr>
                <w:rFonts w:ascii="Times New Roman" w:eastAsia="Times New Roman" w:hAnsi="Times New Roman" w:cs="Times New Roman"/>
                <w:lang w:eastAsia="ru-RU"/>
              </w:rPr>
              <w:t xml:space="preserve">ă </w:t>
            </w:r>
            <w:r w:rsidR="00450587" w:rsidRPr="00450587">
              <w:rPr>
                <w:rFonts w:ascii="Times New Roman" w:eastAsia="Times New Roman" w:hAnsi="Times New Roman" w:cs="Times New Roman"/>
                <w:b/>
                <w:u w:val="single"/>
                <w:lang w:eastAsia="ru-RU"/>
              </w:rPr>
              <w:t>Научно</w:t>
            </w:r>
            <w:r w:rsidR="00450587" w:rsidRPr="00606E60">
              <w:rPr>
                <w:rFonts w:ascii="Times New Roman" w:eastAsia="Times New Roman" w:hAnsi="Times New Roman" w:cs="Times New Roman"/>
                <w:b/>
                <w:u w:val="single"/>
                <w:lang w:eastAsia="ru-RU"/>
              </w:rPr>
              <w:t xml:space="preserve"> </w:t>
            </w:r>
            <w:r w:rsidR="00450587" w:rsidRPr="00450587">
              <w:rPr>
                <w:rFonts w:ascii="Times New Roman" w:eastAsia="Times New Roman" w:hAnsi="Times New Roman" w:cs="Times New Roman"/>
                <w:b/>
                <w:u w:val="single"/>
                <w:lang w:eastAsia="ru-RU"/>
              </w:rPr>
              <w:t>исследовательский</w:t>
            </w:r>
            <w:r w:rsidR="00450587" w:rsidRPr="00606E60">
              <w:rPr>
                <w:rFonts w:ascii="Times New Roman" w:eastAsia="Times New Roman" w:hAnsi="Times New Roman" w:cs="Times New Roman"/>
                <w:b/>
                <w:u w:val="single"/>
                <w:lang w:eastAsia="ru-RU"/>
              </w:rPr>
              <w:t xml:space="preserve"> </w:t>
            </w:r>
            <w:proofErr w:type="gramStart"/>
            <w:r w:rsidR="00450587" w:rsidRPr="00450587">
              <w:rPr>
                <w:rFonts w:ascii="Times New Roman" w:eastAsia="Times New Roman" w:hAnsi="Times New Roman" w:cs="Times New Roman"/>
                <w:b/>
                <w:u w:val="single"/>
                <w:lang w:eastAsia="ru-RU"/>
              </w:rPr>
              <w:t>центрГагаузии</w:t>
            </w:r>
            <w:r w:rsidR="00450587" w:rsidRPr="00606E60">
              <w:rPr>
                <w:rFonts w:ascii="Times New Roman" w:eastAsia="Times New Roman" w:hAnsi="Times New Roman" w:cs="Times New Roman"/>
                <w:b/>
                <w:u w:val="single"/>
                <w:lang w:eastAsia="ru-RU"/>
              </w:rPr>
              <w:t xml:space="preserve">  </w:t>
            </w:r>
            <w:r w:rsidR="00450587" w:rsidRPr="00450587">
              <w:rPr>
                <w:rFonts w:ascii="Times New Roman" w:eastAsia="Times New Roman" w:hAnsi="Times New Roman" w:cs="Times New Roman"/>
                <w:b/>
                <w:u w:val="single"/>
                <w:lang w:eastAsia="ru-RU"/>
              </w:rPr>
              <w:t>им</w:t>
            </w:r>
            <w:r w:rsidR="00450587" w:rsidRPr="00606E60">
              <w:rPr>
                <w:rFonts w:ascii="Times New Roman" w:eastAsia="Times New Roman" w:hAnsi="Times New Roman" w:cs="Times New Roman"/>
                <w:b/>
                <w:u w:val="single"/>
                <w:lang w:eastAsia="ru-RU"/>
              </w:rPr>
              <w:t>.</w:t>
            </w:r>
            <w:proofErr w:type="gramEnd"/>
            <w:r w:rsidR="00450587" w:rsidRPr="00606E60">
              <w:rPr>
                <w:rFonts w:ascii="Times New Roman" w:eastAsia="Times New Roman" w:hAnsi="Times New Roman" w:cs="Times New Roman"/>
                <w:b/>
                <w:u w:val="single"/>
                <w:lang w:eastAsia="ru-RU"/>
              </w:rPr>
              <w:t xml:space="preserve"> </w:t>
            </w:r>
            <w:r w:rsidR="00450587" w:rsidRPr="00450587">
              <w:rPr>
                <w:rFonts w:ascii="Times New Roman" w:eastAsia="Times New Roman" w:hAnsi="Times New Roman" w:cs="Times New Roman"/>
                <w:b/>
                <w:u w:val="single"/>
                <w:lang w:eastAsia="ru-RU"/>
              </w:rPr>
              <w:t>М.В. Маруневич  г. Комрат ул Победы,58</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r w:rsidRPr="00450587">
              <w:rPr>
                <w:rFonts w:ascii="Times New Roman" w:eastAsia="Times New Roman" w:hAnsi="Times New Roman" w:cs="Times New Roman"/>
                <w:lang w:eastAsia="ru-RU"/>
              </w:rPr>
              <w:t xml:space="preserve"> </w:t>
            </w:r>
            <w:r w:rsidRPr="002B670C">
              <w:rPr>
                <w:rFonts w:ascii="Times New Roman" w:eastAsia="Times New Roman" w:hAnsi="Times New Roman" w:cs="Times New Roman"/>
                <w:sz w:val="18"/>
                <w:szCs w:val="18"/>
                <w:lang w:val="en-US" w:eastAsia="ru-RU"/>
              </w:rPr>
              <w:t> </w:t>
            </w:r>
            <w:r w:rsidRPr="007F40B6">
              <w:rPr>
                <w:rFonts w:ascii="Times New Roman" w:eastAsia="Times New Roman" w:hAnsi="Times New Roman" w:cs="Times New Roman"/>
                <w:sz w:val="18"/>
                <w:szCs w:val="18"/>
                <w:lang w:val="en-US" w:eastAsia="ru-RU"/>
              </w:rPr>
              <w:t>(denumirea, adresa)</w:t>
            </w:r>
          </w:p>
          <w:p w:rsidR="000367EE" w:rsidRPr="007F40B6" w:rsidRDefault="000367EE" w:rsidP="00C90072">
            <w:pPr>
              <w:spacing w:after="0" w:line="240" w:lineRule="auto"/>
              <w:ind w:left="-45"/>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w:t>
            </w:r>
          </w:p>
          <w:p w:rsidR="00C90072" w:rsidRPr="00C90072" w:rsidRDefault="000367EE" w:rsidP="00C90072">
            <w:pPr>
              <w:pStyle w:val="a6"/>
              <w:numPr>
                <w:ilvl w:val="0"/>
                <w:numId w:val="3"/>
              </w:numPr>
              <w:spacing w:after="0" w:line="240" w:lineRule="auto"/>
              <w:ind w:left="-45" w:firstLine="0"/>
              <w:jc w:val="both"/>
              <w:rPr>
                <w:rFonts w:ascii="Times New Roman" w:eastAsia="Times New Roman" w:hAnsi="Times New Roman" w:cs="Times New Roman"/>
                <w:b/>
                <w:bCs/>
                <w:lang w:val="en-US" w:eastAsia="ru-RU"/>
              </w:rPr>
            </w:pPr>
            <w:r w:rsidRPr="00450587">
              <w:rPr>
                <w:rFonts w:ascii="Times New Roman" w:eastAsia="Times New Roman" w:hAnsi="Times New Roman" w:cs="Times New Roman"/>
                <w:b/>
                <w:bCs/>
                <w:lang w:val="en-US" w:eastAsia="ru-RU"/>
              </w:rPr>
              <w:t>Descriere generală. Informaţii</w:t>
            </w:r>
          </w:p>
          <w:p w:rsidR="00450587" w:rsidRPr="00450587" w:rsidRDefault="00450587" w:rsidP="00C90072">
            <w:pPr>
              <w:pStyle w:val="a6"/>
              <w:spacing w:after="0" w:line="240" w:lineRule="auto"/>
              <w:ind w:left="-45"/>
              <w:jc w:val="both"/>
              <w:rPr>
                <w:rFonts w:ascii="Times New Roman" w:eastAsia="Times New Roman" w:hAnsi="Times New Roman" w:cs="Times New Roman"/>
                <w:lang w:eastAsia="ru-RU"/>
              </w:rPr>
            </w:pPr>
            <w:r>
              <w:rPr>
                <w:rFonts w:ascii="Times New Roman" w:eastAsia="Times New Roman" w:hAnsi="Times New Roman" w:cs="Times New Roman"/>
                <w:lang w:eastAsia="ru-RU"/>
              </w:rPr>
              <w:t>Электронная платформа по изучению гагаузского языка</w:t>
            </w:r>
          </w:p>
          <w:p w:rsidR="000367EE" w:rsidRDefault="000367EE" w:rsidP="00C90072">
            <w:pPr>
              <w:pStyle w:val="a6"/>
              <w:numPr>
                <w:ilvl w:val="0"/>
                <w:numId w:val="3"/>
              </w:numPr>
              <w:spacing w:after="0" w:line="240" w:lineRule="auto"/>
              <w:ind w:left="-45" w:firstLine="0"/>
              <w:jc w:val="both"/>
              <w:rPr>
                <w:rFonts w:ascii="Times New Roman" w:eastAsia="Times New Roman" w:hAnsi="Times New Roman" w:cs="Times New Roman"/>
                <w:b/>
                <w:bCs/>
                <w:lang w:val="en-US" w:eastAsia="ru-RU"/>
              </w:rPr>
            </w:pPr>
            <w:r w:rsidRPr="00450587">
              <w:rPr>
                <w:rFonts w:ascii="Times New Roman" w:eastAsia="Times New Roman" w:hAnsi="Times New Roman" w:cs="Times New Roman"/>
                <w:b/>
                <w:bCs/>
                <w:lang w:val="en-US" w:eastAsia="ru-RU"/>
              </w:rPr>
              <w:t>Utilizarea, păstrarea, protecţia, calitatea produselor/serviciilor</w:t>
            </w:r>
          </w:p>
          <w:p w:rsidR="00C90072" w:rsidRPr="00450587" w:rsidRDefault="00C90072" w:rsidP="00C90072">
            <w:pPr>
              <w:pStyle w:val="a6"/>
              <w:spacing w:after="0" w:line="240" w:lineRule="auto"/>
              <w:ind w:left="-45"/>
              <w:jc w:val="both"/>
              <w:rPr>
                <w:rFonts w:ascii="Times New Roman" w:eastAsia="Times New Roman" w:hAnsi="Times New Roman" w:cs="Times New Roman"/>
                <w:b/>
                <w:bCs/>
                <w:lang w:val="en-US" w:eastAsia="ru-RU"/>
              </w:rPr>
            </w:pPr>
            <w:r w:rsidRPr="00C90072">
              <w:rPr>
                <w:rFonts w:ascii="Times New Roman" w:eastAsia="Times New Roman" w:hAnsi="Times New Roman" w:cs="Times New Roman"/>
                <w:b/>
                <w:bCs/>
                <w:lang w:val="en-US" w:eastAsia="ru-RU"/>
              </w:rPr>
              <w:t>Se precizează detalii privind modul de transportare, prestare, utilizare și locul livrării/prestării a produselor/serviciilor.</w:t>
            </w:r>
          </w:p>
          <w:p w:rsidR="00450587" w:rsidRPr="00606E60" w:rsidRDefault="00450587" w:rsidP="00C90072">
            <w:pPr>
              <w:pStyle w:val="a6"/>
              <w:spacing w:after="0" w:line="240" w:lineRule="auto"/>
              <w:ind w:left="-45"/>
              <w:jc w:val="both"/>
              <w:rPr>
                <w:rFonts w:ascii="Times New Roman" w:eastAsia="Times New Roman" w:hAnsi="Times New Roman" w:cs="Times New Roman"/>
                <w:lang w:val="en-US" w:eastAsia="ru-RU"/>
              </w:rPr>
            </w:pPr>
            <w:r>
              <w:rPr>
                <w:rFonts w:ascii="Times New Roman" w:eastAsia="Times New Roman" w:hAnsi="Times New Roman" w:cs="Times New Roman"/>
                <w:lang w:eastAsia="ru-RU"/>
              </w:rPr>
              <w:t>Данная программа должна быть установлена на сервере НИЦ Гагаузии им. М</w:t>
            </w:r>
            <w:r w:rsidRPr="00606E60">
              <w:rPr>
                <w:rFonts w:ascii="Times New Roman" w:eastAsia="Times New Roman" w:hAnsi="Times New Roman" w:cs="Times New Roman"/>
                <w:lang w:val="en-US" w:eastAsia="ru-RU"/>
              </w:rPr>
              <w:t>.</w:t>
            </w:r>
            <w:r>
              <w:rPr>
                <w:rFonts w:ascii="Times New Roman" w:eastAsia="Times New Roman" w:hAnsi="Times New Roman" w:cs="Times New Roman"/>
                <w:lang w:eastAsia="ru-RU"/>
              </w:rPr>
              <w:t>В</w:t>
            </w:r>
            <w:r w:rsidRPr="00606E60">
              <w:rPr>
                <w:rFonts w:ascii="Times New Roman" w:eastAsia="Times New Roman" w:hAnsi="Times New Roman" w:cs="Times New Roman"/>
                <w:lang w:val="en-US" w:eastAsia="ru-RU"/>
              </w:rPr>
              <w:t xml:space="preserve">. </w:t>
            </w:r>
            <w:r>
              <w:rPr>
                <w:rFonts w:ascii="Times New Roman" w:eastAsia="Times New Roman" w:hAnsi="Times New Roman" w:cs="Times New Roman"/>
                <w:lang w:eastAsia="ru-RU"/>
              </w:rPr>
              <w:t>Маруневич</w:t>
            </w:r>
          </w:p>
          <w:p w:rsidR="000367EE" w:rsidRPr="002B670C" w:rsidRDefault="000367EE" w:rsidP="00C90072">
            <w:pPr>
              <w:spacing w:after="0" w:line="240" w:lineRule="auto"/>
              <w:ind w:left="-45"/>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 Materiale, compatibilităţi, reglementări tehnice şi standarde utilizate</w:t>
            </w:r>
          </w:p>
          <w:p w:rsidR="000367EE" w:rsidRDefault="000367EE" w:rsidP="00C90072">
            <w:pPr>
              <w:spacing w:after="0" w:line="240" w:lineRule="auto"/>
              <w:ind w:left="-45"/>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Se precizează conformitatea şi aplicabilitatea materialelor, legislaţia, reglementările tehnice şi standardele aplicate.</w:t>
            </w:r>
          </w:p>
          <w:p w:rsidR="00450587" w:rsidRPr="00C90072" w:rsidRDefault="00450587" w:rsidP="00C90072">
            <w:pPr>
              <w:spacing w:after="0" w:line="240" w:lineRule="auto"/>
              <w:ind w:left="-45"/>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Согласно </w:t>
            </w:r>
            <w:r w:rsidR="00C90072">
              <w:rPr>
                <w:rFonts w:ascii="Times New Roman" w:eastAsia="Times New Roman" w:hAnsi="Times New Roman" w:cs="Times New Roman"/>
                <w:lang w:eastAsia="ru-RU"/>
              </w:rPr>
              <w:t xml:space="preserve">электронной </w:t>
            </w:r>
            <w:r w:rsidR="00C90072" w:rsidRPr="00C90072">
              <w:rPr>
                <w:rFonts w:ascii="Times New Roman" w:eastAsia="Times New Roman" w:hAnsi="Times New Roman" w:cs="Times New Roman"/>
                <w:b/>
                <w:u w:val="single"/>
                <w:lang w:eastAsia="ru-RU"/>
              </w:rPr>
              <w:t xml:space="preserve">платформе </w:t>
            </w:r>
            <w:proofErr w:type="gramStart"/>
            <w:r w:rsidR="00C90072" w:rsidRPr="00C90072">
              <w:rPr>
                <w:b/>
                <w:bCs/>
                <w:i/>
                <w:u w:val="single"/>
              </w:rPr>
              <w:t>SIA”</w:t>
            </w:r>
            <w:r w:rsidR="00C90072" w:rsidRPr="00C90072">
              <w:rPr>
                <w:b/>
                <w:bCs/>
                <w:i/>
                <w:u w:val="single"/>
                <w:lang w:val="en-US"/>
              </w:rPr>
              <w:t>RSAP</w:t>
            </w:r>
            <w:proofErr w:type="gramEnd"/>
            <w:r w:rsidR="00C90072" w:rsidRPr="00C90072">
              <w:rPr>
                <w:b/>
                <w:bCs/>
                <w:i/>
                <w:u w:val="single"/>
              </w:rPr>
              <w:t>” (</w:t>
            </w:r>
            <w:r w:rsidR="00C90072" w:rsidRPr="00C90072">
              <w:rPr>
                <w:b/>
                <w:bCs/>
                <w:i/>
                <w:u w:val="single"/>
                <w:lang w:val="en-US"/>
              </w:rPr>
              <w:t>MTender</w:t>
            </w:r>
            <w:r w:rsidR="00C90072" w:rsidRPr="00C90072">
              <w:rPr>
                <w:b/>
                <w:bCs/>
                <w:i/>
                <w:u w:val="single"/>
              </w:rPr>
              <w:t>)</w:t>
            </w:r>
          </w:p>
          <w:p w:rsidR="000367EE" w:rsidRPr="002B670C" w:rsidRDefault="000367EE" w:rsidP="00C90072">
            <w:pPr>
              <w:spacing w:after="0" w:line="240" w:lineRule="auto"/>
              <w:ind w:left="-45"/>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4. Cerinţe privind calculul costului/preţului</w:t>
            </w:r>
          </w:p>
          <w:p w:rsidR="000367EE" w:rsidRPr="00C90072" w:rsidRDefault="000367EE" w:rsidP="00C90072">
            <w:pPr>
              <w:spacing w:after="0" w:line="240" w:lineRule="auto"/>
              <w:ind w:left="-45"/>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Se precizează modalitatea de calculare a costului bunului/serviciului, prin trimitere la actele normative în domeniu.</w:t>
            </w:r>
            <w:r w:rsidR="00C90072" w:rsidRPr="00C90072">
              <w:rPr>
                <w:rFonts w:ascii="Times New Roman" w:eastAsia="Times New Roman" w:hAnsi="Times New Roman" w:cs="Times New Roman"/>
                <w:lang w:val="en-US" w:eastAsia="ru-RU"/>
              </w:rPr>
              <w:t xml:space="preserve"> </w:t>
            </w:r>
            <w:r w:rsidR="00C90072">
              <w:rPr>
                <w:rFonts w:ascii="Times New Roman" w:eastAsia="Times New Roman" w:hAnsi="Times New Roman" w:cs="Times New Roman"/>
                <w:lang w:val="en-US" w:eastAsia="ru-RU"/>
              </w:rPr>
              <w:t>–</w:t>
            </w:r>
            <w:r w:rsidR="00C90072" w:rsidRPr="00C90072">
              <w:rPr>
                <w:rFonts w:ascii="Times New Roman" w:eastAsia="Times New Roman" w:hAnsi="Times New Roman" w:cs="Times New Roman"/>
                <w:lang w:val="en-US" w:eastAsia="ru-RU"/>
              </w:rPr>
              <w:t xml:space="preserve"> </w:t>
            </w:r>
            <w:r w:rsidR="00C90072" w:rsidRPr="00C90072">
              <w:rPr>
                <w:rFonts w:ascii="Times New Roman" w:eastAsia="Times New Roman" w:hAnsi="Times New Roman" w:cs="Times New Roman"/>
                <w:b/>
                <w:u w:val="single"/>
                <w:lang w:eastAsia="ru-RU"/>
              </w:rPr>
              <w:t>не</w:t>
            </w:r>
            <w:r w:rsidR="00C90072" w:rsidRPr="00C90072">
              <w:rPr>
                <w:rFonts w:ascii="Times New Roman" w:eastAsia="Times New Roman" w:hAnsi="Times New Roman" w:cs="Times New Roman"/>
                <w:b/>
                <w:u w:val="single"/>
                <w:lang w:val="en-US" w:eastAsia="ru-RU"/>
              </w:rPr>
              <w:t xml:space="preserve"> </w:t>
            </w:r>
            <w:r w:rsidR="00C90072" w:rsidRPr="00C90072">
              <w:rPr>
                <w:rFonts w:ascii="Times New Roman" w:eastAsia="Times New Roman" w:hAnsi="Times New Roman" w:cs="Times New Roman"/>
                <w:b/>
                <w:u w:val="single"/>
                <w:lang w:eastAsia="ru-RU"/>
              </w:rPr>
              <w:t>требуется</w:t>
            </w:r>
          </w:p>
          <w:p w:rsidR="000367EE" w:rsidRPr="002B670C" w:rsidRDefault="000367EE" w:rsidP="00C90072">
            <w:pPr>
              <w:spacing w:after="0" w:line="240" w:lineRule="auto"/>
              <w:ind w:left="-45"/>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5. Mostre</w:t>
            </w:r>
          </w:p>
          <w:p w:rsidR="000367EE" w:rsidRPr="00C90072" w:rsidRDefault="000367EE" w:rsidP="00C90072">
            <w:pPr>
              <w:spacing w:after="0" w:line="240" w:lineRule="auto"/>
              <w:ind w:left="-45"/>
              <w:jc w:val="both"/>
              <w:rPr>
                <w:rFonts w:ascii="Times New Roman" w:eastAsia="Times New Roman" w:hAnsi="Times New Roman" w:cs="Times New Roman"/>
                <w:b/>
                <w:u w:val="single"/>
                <w:lang w:val="en-US" w:eastAsia="ru-RU"/>
              </w:rPr>
            </w:pPr>
            <w:r w:rsidRPr="002B670C">
              <w:rPr>
                <w:rFonts w:ascii="Times New Roman" w:eastAsia="Times New Roman" w:hAnsi="Times New Roman" w:cs="Times New Roman"/>
                <w:lang w:val="en-US" w:eastAsia="ru-RU"/>
              </w:rPr>
              <w:t>Se precizează modul de prezentare a mostrelor la toate produsele utilizate.</w:t>
            </w:r>
            <w:r w:rsidR="00C90072" w:rsidRPr="00C90072">
              <w:rPr>
                <w:rFonts w:ascii="Times New Roman" w:eastAsia="Times New Roman" w:hAnsi="Times New Roman" w:cs="Times New Roman"/>
                <w:lang w:val="en-US" w:eastAsia="ru-RU"/>
              </w:rPr>
              <w:t xml:space="preserve"> </w:t>
            </w:r>
            <w:r w:rsidR="00C90072">
              <w:rPr>
                <w:rFonts w:ascii="Times New Roman" w:eastAsia="Times New Roman" w:hAnsi="Times New Roman" w:cs="Times New Roman"/>
                <w:lang w:val="en-US" w:eastAsia="ru-RU"/>
              </w:rPr>
              <w:t>–</w:t>
            </w:r>
            <w:r w:rsidR="00C90072" w:rsidRPr="00C90072">
              <w:rPr>
                <w:rFonts w:ascii="Times New Roman" w:eastAsia="Times New Roman" w:hAnsi="Times New Roman" w:cs="Times New Roman"/>
                <w:lang w:val="en-US" w:eastAsia="ru-RU"/>
              </w:rPr>
              <w:t xml:space="preserve"> </w:t>
            </w:r>
            <w:r w:rsidR="00C90072" w:rsidRPr="00C90072">
              <w:rPr>
                <w:rFonts w:ascii="Times New Roman" w:eastAsia="Times New Roman" w:hAnsi="Times New Roman" w:cs="Times New Roman"/>
                <w:b/>
                <w:u w:val="single"/>
                <w:lang w:eastAsia="ru-RU"/>
              </w:rPr>
              <w:t>не</w:t>
            </w:r>
            <w:r w:rsidR="00C90072" w:rsidRPr="00C90072">
              <w:rPr>
                <w:rFonts w:ascii="Times New Roman" w:eastAsia="Times New Roman" w:hAnsi="Times New Roman" w:cs="Times New Roman"/>
                <w:b/>
                <w:u w:val="single"/>
                <w:lang w:val="en-US" w:eastAsia="ru-RU"/>
              </w:rPr>
              <w:t xml:space="preserve"> </w:t>
            </w:r>
            <w:r w:rsidR="00C90072" w:rsidRPr="00C90072">
              <w:rPr>
                <w:rFonts w:ascii="Times New Roman" w:eastAsia="Times New Roman" w:hAnsi="Times New Roman" w:cs="Times New Roman"/>
                <w:b/>
                <w:u w:val="single"/>
                <w:lang w:eastAsia="ru-RU"/>
              </w:rPr>
              <w:t>требуется</w:t>
            </w:r>
          </w:p>
          <w:p w:rsidR="000367EE" w:rsidRPr="002B670C" w:rsidRDefault="000367EE" w:rsidP="00C90072">
            <w:pPr>
              <w:spacing w:after="0" w:line="240" w:lineRule="auto"/>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6. Echipamentele, instalaţiile, utilajele, sculele, instrumentele, dispozitivele şi alte obiecte necesare pentru prestarea serviciilor</w:t>
            </w:r>
          </w:p>
          <w:p w:rsidR="000367EE" w:rsidRPr="00606E60"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Se precizează echipamentele, instalaţiile, utilajele, sculele, instrumentele, dispozitivele, mijloacele de transport, </w:t>
            </w:r>
            <w:proofErr w:type="gramStart"/>
            <w:r w:rsidRPr="002B670C">
              <w:rPr>
                <w:rFonts w:ascii="Times New Roman" w:eastAsia="Times New Roman" w:hAnsi="Times New Roman" w:cs="Times New Roman"/>
                <w:lang w:val="en-US" w:eastAsia="ru-RU"/>
              </w:rPr>
              <w:t>etc..</w:t>
            </w:r>
            <w:r w:rsidR="00C90072" w:rsidRPr="00C90072">
              <w:rPr>
                <w:rFonts w:ascii="Times New Roman" w:eastAsia="Times New Roman" w:hAnsi="Times New Roman" w:cs="Times New Roman"/>
                <w:lang w:val="en-US" w:eastAsia="ru-RU"/>
              </w:rPr>
              <w:t>-</w:t>
            </w:r>
            <w:proofErr w:type="gramEnd"/>
            <w:r w:rsidR="00C90072" w:rsidRPr="00C90072">
              <w:rPr>
                <w:rFonts w:ascii="Times New Roman" w:eastAsia="Times New Roman" w:hAnsi="Times New Roman" w:cs="Times New Roman"/>
                <w:lang w:val="en-US" w:eastAsia="ru-RU"/>
              </w:rPr>
              <w:t xml:space="preserve"> </w:t>
            </w:r>
            <w:r w:rsidR="00C90072" w:rsidRPr="00C90072">
              <w:rPr>
                <w:rFonts w:ascii="Times New Roman" w:eastAsia="Times New Roman" w:hAnsi="Times New Roman" w:cs="Times New Roman"/>
                <w:b/>
                <w:u w:val="single"/>
                <w:lang w:eastAsia="ru-RU"/>
              </w:rPr>
              <w:t>не</w:t>
            </w:r>
            <w:r w:rsidR="00C90072" w:rsidRPr="00606E60">
              <w:rPr>
                <w:rFonts w:ascii="Times New Roman" w:eastAsia="Times New Roman" w:hAnsi="Times New Roman" w:cs="Times New Roman"/>
                <w:b/>
                <w:u w:val="single"/>
                <w:lang w:val="en-US" w:eastAsia="ru-RU"/>
              </w:rPr>
              <w:t xml:space="preserve"> </w:t>
            </w:r>
            <w:r w:rsidR="00C90072" w:rsidRPr="00C90072">
              <w:rPr>
                <w:rFonts w:ascii="Times New Roman" w:eastAsia="Times New Roman" w:hAnsi="Times New Roman" w:cs="Times New Roman"/>
                <w:b/>
                <w:u w:val="single"/>
                <w:lang w:eastAsia="ru-RU"/>
              </w:rPr>
              <w:t>требуется</w:t>
            </w:r>
          </w:p>
          <w:p w:rsidR="000367EE" w:rsidRPr="002B670C" w:rsidRDefault="000367EE" w:rsidP="00C90072">
            <w:pPr>
              <w:spacing w:after="0" w:line="240" w:lineRule="auto"/>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7. Articole, produse şi piese necesare instalaţiilor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Se precizează furnizorul articolelor, produselor şi pieselor necesare instalaţiilor, tipurile şi cantitatea</w:t>
            </w:r>
            <w:r w:rsidR="00C90072" w:rsidRPr="00C90072">
              <w:rPr>
                <w:rFonts w:ascii="Times New Roman" w:eastAsia="Times New Roman" w:hAnsi="Times New Roman" w:cs="Times New Roman"/>
                <w:lang w:val="en-US" w:eastAsia="ru-RU"/>
              </w:rPr>
              <w:t xml:space="preserve"> – </w:t>
            </w:r>
            <w:r w:rsidR="00C90072" w:rsidRPr="00C90072">
              <w:rPr>
                <w:rFonts w:ascii="Times New Roman" w:eastAsia="Times New Roman" w:hAnsi="Times New Roman" w:cs="Times New Roman"/>
                <w:b/>
                <w:u w:val="single"/>
                <w:lang w:eastAsia="ru-RU"/>
              </w:rPr>
              <w:t>не</w:t>
            </w:r>
            <w:r w:rsidR="00C90072" w:rsidRPr="00C90072">
              <w:rPr>
                <w:rFonts w:ascii="Times New Roman" w:eastAsia="Times New Roman" w:hAnsi="Times New Roman" w:cs="Times New Roman"/>
                <w:b/>
                <w:u w:val="single"/>
                <w:lang w:val="en-US" w:eastAsia="ru-RU"/>
              </w:rPr>
              <w:t xml:space="preserve"> </w:t>
            </w:r>
            <w:r w:rsidR="00C90072" w:rsidRPr="00C90072">
              <w:rPr>
                <w:rFonts w:ascii="Times New Roman" w:eastAsia="Times New Roman" w:hAnsi="Times New Roman" w:cs="Times New Roman"/>
                <w:b/>
                <w:u w:val="single"/>
                <w:lang w:eastAsia="ru-RU"/>
              </w:rPr>
              <w:t>требуется</w:t>
            </w:r>
            <w:r w:rsidRPr="00C90072">
              <w:rPr>
                <w:rFonts w:ascii="Times New Roman" w:eastAsia="Times New Roman" w:hAnsi="Times New Roman" w:cs="Times New Roman"/>
                <w:b/>
                <w:u w:val="single"/>
                <w:lang w:val="en-US" w:eastAsia="ru-RU"/>
              </w:rPr>
              <w:t>.</w:t>
            </w:r>
          </w:p>
          <w:p w:rsidR="000367EE" w:rsidRPr="002B670C" w:rsidRDefault="000367EE" w:rsidP="00C90072">
            <w:pPr>
              <w:spacing w:after="0" w:line="240" w:lineRule="auto"/>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8. Definiţii</w:t>
            </w:r>
          </w:p>
          <w:p w:rsidR="000367EE" w:rsidRPr="00C90072"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Se precizează termenii şi definiţiile utilizate în caietul de sarcini şi unele </w:t>
            </w:r>
            <w:proofErr w:type="gramStart"/>
            <w:r w:rsidRPr="002B670C">
              <w:rPr>
                <w:rFonts w:ascii="Times New Roman" w:eastAsia="Times New Roman" w:hAnsi="Times New Roman" w:cs="Times New Roman"/>
                <w:lang w:val="en-US" w:eastAsia="ru-RU"/>
              </w:rPr>
              <w:t>caracteristici.</w:t>
            </w:r>
            <w:r w:rsidR="00C90072" w:rsidRPr="00C90072">
              <w:rPr>
                <w:rFonts w:ascii="Times New Roman" w:eastAsia="Times New Roman" w:hAnsi="Times New Roman" w:cs="Times New Roman"/>
                <w:lang w:val="en-US" w:eastAsia="ru-RU"/>
              </w:rPr>
              <w:t>-</w:t>
            </w:r>
            <w:proofErr w:type="gramEnd"/>
            <w:r w:rsidR="00C90072" w:rsidRPr="00C90072">
              <w:rPr>
                <w:rFonts w:ascii="Times New Roman" w:eastAsia="Times New Roman" w:hAnsi="Times New Roman" w:cs="Times New Roman"/>
                <w:lang w:val="en-US" w:eastAsia="ru-RU"/>
              </w:rPr>
              <w:t xml:space="preserve"> </w:t>
            </w:r>
            <w:r w:rsidR="00C90072" w:rsidRPr="00C90072">
              <w:rPr>
                <w:rFonts w:ascii="Times New Roman" w:eastAsia="Times New Roman" w:hAnsi="Times New Roman" w:cs="Times New Roman"/>
                <w:b/>
                <w:u w:val="single"/>
                <w:lang w:eastAsia="ru-RU"/>
              </w:rPr>
              <w:t>в</w:t>
            </w:r>
            <w:r w:rsidR="00C90072" w:rsidRPr="00C90072">
              <w:rPr>
                <w:rFonts w:ascii="Times New Roman" w:eastAsia="Times New Roman" w:hAnsi="Times New Roman" w:cs="Times New Roman"/>
                <w:b/>
                <w:u w:val="single"/>
                <w:lang w:val="en-US" w:eastAsia="ru-RU"/>
              </w:rPr>
              <w:t xml:space="preserve"> </w:t>
            </w:r>
            <w:r w:rsidR="00C90072" w:rsidRPr="00C90072">
              <w:rPr>
                <w:rFonts w:ascii="Times New Roman" w:eastAsia="Times New Roman" w:hAnsi="Times New Roman" w:cs="Times New Roman"/>
                <w:b/>
                <w:u w:val="single"/>
                <w:lang w:eastAsia="ru-RU"/>
              </w:rPr>
              <w:t>технической</w:t>
            </w:r>
            <w:r w:rsidR="00C90072" w:rsidRPr="00C90072">
              <w:rPr>
                <w:rFonts w:ascii="Times New Roman" w:eastAsia="Times New Roman" w:hAnsi="Times New Roman" w:cs="Times New Roman"/>
                <w:b/>
                <w:u w:val="single"/>
                <w:lang w:val="en-US" w:eastAsia="ru-RU"/>
              </w:rPr>
              <w:t xml:space="preserve"> </w:t>
            </w:r>
            <w:r w:rsidR="00C90072" w:rsidRPr="00C90072">
              <w:rPr>
                <w:rFonts w:ascii="Times New Roman" w:eastAsia="Times New Roman" w:hAnsi="Times New Roman" w:cs="Times New Roman"/>
                <w:b/>
                <w:u w:val="single"/>
                <w:lang w:eastAsia="ru-RU"/>
              </w:rPr>
              <w:t>документации</w:t>
            </w:r>
            <w:r w:rsidR="00C90072" w:rsidRPr="00C90072">
              <w:rPr>
                <w:rFonts w:ascii="Times New Roman" w:eastAsia="Times New Roman" w:hAnsi="Times New Roman" w:cs="Times New Roman"/>
                <w:b/>
                <w:u w:val="single"/>
                <w:lang w:val="en-US" w:eastAsia="ru-RU"/>
              </w:rPr>
              <w:t xml:space="preserve"> </w:t>
            </w:r>
            <w:r w:rsidR="00C90072" w:rsidRPr="00C90072">
              <w:rPr>
                <w:rFonts w:ascii="Times New Roman" w:eastAsia="Times New Roman" w:hAnsi="Times New Roman" w:cs="Times New Roman"/>
                <w:b/>
                <w:u w:val="single"/>
                <w:lang w:eastAsia="ru-RU"/>
              </w:rPr>
              <w:t>отражены</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9. Documente obligatorii la depunerea ofertei</w:t>
            </w:r>
          </w:p>
          <w:p w:rsidR="000367EE" w:rsidRPr="00C90072"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La punctul dat autoritatea contractantă indică care documente sunt obligatorii de a fi prezentate la depunerea ofertei prin intermediul SIA RSAP. La fel, tot aici se indică documentele ce conţin date cu caracter personal, care nu se depun prin intermediul SIA RSAP şi nu sunt publice pentru toţi.</w:t>
            </w:r>
            <w:r w:rsidR="00C90072" w:rsidRPr="00C90072">
              <w:rPr>
                <w:rFonts w:ascii="Times New Roman" w:eastAsia="Times New Roman" w:hAnsi="Times New Roman" w:cs="Times New Roman"/>
                <w:lang w:val="en-US" w:eastAsia="ru-RU"/>
              </w:rPr>
              <w:t xml:space="preserve"> </w:t>
            </w:r>
            <w:r w:rsidR="00C90072">
              <w:rPr>
                <w:rFonts w:ascii="Times New Roman" w:eastAsia="Times New Roman" w:hAnsi="Times New Roman" w:cs="Times New Roman"/>
                <w:lang w:val="en-US" w:eastAsia="ru-RU"/>
              </w:rPr>
              <w:t>–</w:t>
            </w:r>
            <w:r w:rsidR="00C90072">
              <w:rPr>
                <w:rFonts w:ascii="Times New Roman" w:eastAsia="Times New Roman" w:hAnsi="Times New Roman" w:cs="Times New Roman"/>
                <w:lang w:eastAsia="ru-RU"/>
              </w:rPr>
              <w:t>согласно</w:t>
            </w:r>
            <w:r w:rsidR="00C90072" w:rsidRPr="00C90072">
              <w:rPr>
                <w:rFonts w:ascii="Times New Roman" w:eastAsia="Times New Roman" w:hAnsi="Times New Roman" w:cs="Times New Roman"/>
                <w:lang w:val="en-US" w:eastAsia="ru-RU"/>
              </w:rPr>
              <w:t xml:space="preserve"> </w:t>
            </w:r>
            <w:r w:rsidR="00C90072" w:rsidRPr="00C90072">
              <w:rPr>
                <w:rFonts w:ascii="Times New Roman" w:eastAsia="Times New Roman" w:hAnsi="Times New Roman" w:cs="Times New Roman"/>
                <w:b/>
                <w:u w:val="single"/>
                <w:lang w:eastAsia="ru-RU"/>
              </w:rPr>
              <w:t>платформе</w:t>
            </w:r>
            <w:r w:rsidR="00C90072" w:rsidRPr="00C90072">
              <w:rPr>
                <w:rFonts w:ascii="Times New Roman" w:eastAsia="Times New Roman" w:hAnsi="Times New Roman" w:cs="Times New Roman"/>
                <w:b/>
                <w:u w:val="single"/>
                <w:lang w:val="en-US" w:eastAsia="ru-RU"/>
              </w:rPr>
              <w:t xml:space="preserve"> </w:t>
            </w:r>
            <w:proofErr w:type="gramStart"/>
            <w:r w:rsidR="00C90072" w:rsidRPr="00C90072">
              <w:rPr>
                <w:b/>
                <w:bCs/>
                <w:i/>
                <w:u w:val="single"/>
                <w:lang w:val="en-US"/>
              </w:rPr>
              <w:t>SIA”RSAP</w:t>
            </w:r>
            <w:proofErr w:type="gramEnd"/>
            <w:r w:rsidR="00C90072" w:rsidRPr="00C90072">
              <w:rPr>
                <w:b/>
                <w:bCs/>
                <w:i/>
                <w:u w:val="single"/>
                <w:lang w:val="en-US"/>
              </w:rPr>
              <w:t>” (MTender)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10. Documente obligatorii la evaluarea ofertelor</w:t>
            </w:r>
          </w:p>
          <w:p w:rsidR="001E72BF" w:rsidRDefault="000367EE" w:rsidP="001E72BF">
            <w:pPr>
              <w:spacing w:after="0" w:line="240" w:lineRule="auto"/>
              <w:ind w:firstLine="567"/>
              <w:jc w:val="both"/>
              <w:rPr>
                <w:b/>
                <w:bCs/>
                <w:i/>
                <w:u w:val="single"/>
                <w:lang w:val="en-US"/>
              </w:rPr>
            </w:pPr>
            <w:r w:rsidRPr="002B670C">
              <w:rPr>
                <w:rFonts w:ascii="Times New Roman" w:eastAsia="Times New Roman" w:hAnsi="Times New Roman" w:cs="Times New Roman"/>
                <w:lang w:val="en-US" w:eastAsia="ru-RU"/>
              </w:rPr>
              <w:t>La punctul dat autoritatea contractantă indică care documente sunt obligatorii de a fi prezentate în SIA RSAP la evaluarea ofertei. La fel, tot aici se indică documentele ce conţin date cu caracter personal, care nu se depun prin intermediul SIA RSAP şi nu sunt publice pentru toţi, ele se prezintă la etapa de evaluare direct autorităţii contractante.</w:t>
            </w:r>
            <w:r w:rsidR="001E72BF" w:rsidRPr="001E72BF">
              <w:rPr>
                <w:rFonts w:ascii="Times New Roman" w:eastAsia="Times New Roman" w:hAnsi="Times New Roman" w:cs="Times New Roman"/>
                <w:lang w:val="en-US" w:eastAsia="ru-RU"/>
              </w:rPr>
              <w:t xml:space="preserve"> </w:t>
            </w:r>
            <w:r w:rsidR="001E72BF">
              <w:rPr>
                <w:rFonts w:ascii="Times New Roman" w:eastAsia="Times New Roman" w:hAnsi="Times New Roman" w:cs="Times New Roman"/>
                <w:lang w:eastAsia="ru-RU"/>
              </w:rPr>
              <w:t>согласно</w:t>
            </w:r>
            <w:r w:rsidR="001E72BF" w:rsidRPr="00C90072">
              <w:rPr>
                <w:rFonts w:ascii="Times New Roman" w:eastAsia="Times New Roman" w:hAnsi="Times New Roman" w:cs="Times New Roman"/>
                <w:lang w:val="en-US" w:eastAsia="ru-RU"/>
              </w:rPr>
              <w:t xml:space="preserve"> </w:t>
            </w:r>
            <w:r w:rsidR="001E72BF" w:rsidRPr="00C90072">
              <w:rPr>
                <w:rFonts w:ascii="Times New Roman" w:eastAsia="Times New Roman" w:hAnsi="Times New Roman" w:cs="Times New Roman"/>
                <w:b/>
                <w:u w:val="single"/>
                <w:lang w:eastAsia="ru-RU"/>
              </w:rPr>
              <w:t>платформе</w:t>
            </w:r>
            <w:r w:rsidR="001E72BF" w:rsidRPr="00C90072">
              <w:rPr>
                <w:rFonts w:ascii="Times New Roman" w:eastAsia="Times New Roman" w:hAnsi="Times New Roman" w:cs="Times New Roman"/>
                <w:b/>
                <w:u w:val="single"/>
                <w:lang w:val="en-US" w:eastAsia="ru-RU"/>
              </w:rPr>
              <w:t xml:space="preserve"> </w:t>
            </w:r>
            <w:proofErr w:type="gramStart"/>
            <w:r w:rsidR="001E72BF" w:rsidRPr="00C90072">
              <w:rPr>
                <w:b/>
                <w:bCs/>
                <w:i/>
                <w:u w:val="single"/>
                <w:lang w:val="en-US"/>
              </w:rPr>
              <w:t>SIA”RSAP</w:t>
            </w:r>
            <w:proofErr w:type="gramEnd"/>
            <w:r w:rsidR="001E72BF" w:rsidRPr="00C90072">
              <w:rPr>
                <w:b/>
                <w:bCs/>
                <w:i/>
                <w:u w:val="single"/>
                <w:lang w:val="en-US"/>
              </w:rPr>
              <w:t>” (MTender)</w:t>
            </w:r>
          </w:p>
          <w:p w:rsidR="001E72BF" w:rsidRDefault="001E72BF" w:rsidP="001E72BF">
            <w:pPr>
              <w:spacing w:after="0" w:line="240" w:lineRule="auto"/>
              <w:ind w:firstLine="567"/>
              <w:jc w:val="both"/>
              <w:rPr>
                <w:b/>
                <w:bCs/>
                <w:i/>
                <w:u w:val="single"/>
                <w:lang w:val="en-US"/>
              </w:rPr>
            </w:pPr>
          </w:p>
          <w:tbl>
            <w:tblPr>
              <w:tblStyle w:val="a8"/>
              <w:tblW w:w="0" w:type="auto"/>
              <w:tblLook w:val="04A0" w:firstRow="1" w:lastRow="0" w:firstColumn="1" w:lastColumn="0" w:noHBand="0" w:noVBand="1"/>
            </w:tblPr>
            <w:tblGrid>
              <w:gridCol w:w="440"/>
              <w:gridCol w:w="867"/>
              <w:gridCol w:w="972"/>
              <w:gridCol w:w="903"/>
              <w:gridCol w:w="547"/>
              <w:gridCol w:w="4224"/>
              <w:gridCol w:w="967"/>
            </w:tblGrid>
            <w:tr w:rsidR="006A0740" w:rsidRPr="00F0756A" w:rsidTr="006F0740">
              <w:tc>
                <w:tcPr>
                  <w:tcW w:w="435" w:type="dxa"/>
                  <w:tcBorders>
                    <w:top w:val="single" w:sz="4" w:space="0" w:color="auto"/>
                    <w:left w:val="single" w:sz="4" w:space="0" w:color="auto"/>
                    <w:bottom w:val="single" w:sz="4" w:space="0" w:color="auto"/>
                    <w:right w:val="single" w:sz="4" w:space="0" w:color="auto"/>
                  </w:tcBorders>
                  <w:shd w:val="clear" w:color="auto" w:fill="D9D9D9"/>
                  <w:vAlign w:val="center"/>
                </w:tcPr>
                <w:p w:rsidR="006A0740" w:rsidRPr="002F7F19" w:rsidRDefault="006A0740" w:rsidP="006A0740">
                  <w:pPr>
                    <w:jc w:val="center"/>
                    <w:rPr>
                      <w:b/>
                    </w:rPr>
                  </w:pPr>
                  <w:r w:rsidRPr="002F7F19">
                    <w:rPr>
                      <w:b/>
                    </w:rPr>
                    <w:t>Nr. d/o</w:t>
                  </w:r>
                </w:p>
              </w:tc>
              <w:tc>
                <w:tcPr>
                  <w:tcW w:w="852" w:type="dxa"/>
                  <w:tcBorders>
                    <w:top w:val="single" w:sz="4" w:space="0" w:color="auto"/>
                    <w:left w:val="single" w:sz="4" w:space="0" w:color="auto"/>
                    <w:bottom w:val="single" w:sz="4" w:space="0" w:color="auto"/>
                    <w:right w:val="single" w:sz="4" w:space="0" w:color="auto"/>
                  </w:tcBorders>
                  <w:shd w:val="clear" w:color="auto" w:fill="D9D9D9"/>
                  <w:vAlign w:val="center"/>
                </w:tcPr>
                <w:p w:rsidR="006A0740" w:rsidRPr="002F7F19" w:rsidRDefault="006A0740" w:rsidP="006A0740">
                  <w:pPr>
                    <w:jc w:val="center"/>
                    <w:rPr>
                      <w:b/>
                    </w:rPr>
                  </w:pPr>
                  <w:r w:rsidRPr="002F7F19">
                    <w:rPr>
                      <w:b/>
                    </w:rPr>
                    <w:t>Cod CPV</w:t>
                  </w:r>
                </w:p>
              </w:tc>
              <w:tc>
                <w:tcPr>
                  <w:tcW w:w="947" w:type="dxa"/>
                  <w:tcBorders>
                    <w:top w:val="single" w:sz="4" w:space="0" w:color="auto"/>
                    <w:left w:val="single" w:sz="4" w:space="0" w:color="auto"/>
                    <w:bottom w:val="single" w:sz="4" w:space="0" w:color="auto"/>
                    <w:right w:val="single" w:sz="4" w:space="0" w:color="auto"/>
                  </w:tcBorders>
                  <w:shd w:val="clear" w:color="auto" w:fill="D9D9D9"/>
                  <w:vAlign w:val="center"/>
                </w:tcPr>
                <w:p w:rsidR="006A0740" w:rsidRPr="002F7F19" w:rsidRDefault="006A0740" w:rsidP="006A0740">
                  <w:pPr>
                    <w:jc w:val="center"/>
                    <w:rPr>
                      <w:b/>
                    </w:rPr>
                  </w:pPr>
                  <w:r w:rsidRPr="002F7F19">
                    <w:rPr>
                      <w:b/>
                    </w:rPr>
                    <w:t>Denumirea bunurilor</w:t>
                  </w:r>
                </w:p>
              </w:tc>
              <w:tc>
                <w:tcPr>
                  <w:tcW w:w="910" w:type="dxa"/>
                  <w:tcBorders>
                    <w:top w:val="single" w:sz="4" w:space="0" w:color="auto"/>
                    <w:left w:val="single" w:sz="4" w:space="0" w:color="auto"/>
                    <w:bottom w:val="single" w:sz="4" w:space="0" w:color="auto"/>
                    <w:right w:val="single" w:sz="4" w:space="0" w:color="auto"/>
                  </w:tcBorders>
                  <w:shd w:val="clear" w:color="auto" w:fill="D9D9D9"/>
                  <w:vAlign w:val="center"/>
                </w:tcPr>
                <w:p w:rsidR="006A0740" w:rsidRPr="002F7F19" w:rsidRDefault="006A0740" w:rsidP="006A0740">
                  <w:pPr>
                    <w:jc w:val="center"/>
                    <w:rPr>
                      <w:b/>
                    </w:rPr>
                  </w:pPr>
                  <w:r w:rsidRPr="002F7F19">
                    <w:rPr>
                      <w:b/>
                    </w:rPr>
                    <w:t>Unit.</w:t>
                  </w:r>
                </w:p>
                <w:p w:rsidR="006A0740" w:rsidRPr="002F7F19" w:rsidRDefault="006A0740" w:rsidP="006A0740">
                  <w:pPr>
                    <w:jc w:val="center"/>
                    <w:rPr>
                      <w:b/>
                    </w:rPr>
                  </w:pPr>
                  <w:r w:rsidRPr="002F7F19">
                    <w:rPr>
                      <w:b/>
                    </w:rPr>
                    <w:t>de măsură</w:t>
                  </w:r>
                </w:p>
              </w:tc>
              <w:tc>
                <w:tcPr>
                  <w:tcW w:w="539" w:type="dxa"/>
                  <w:tcBorders>
                    <w:top w:val="single" w:sz="4" w:space="0" w:color="auto"/>
                    <w:left w:val="single" w:sz="4" w:space="0" w:color="auto"/>
                    <w:bottom w:val="single" w:sz="4" w:space="0" w:color="auto"/>
                    <w:right w:val="single" w:sz="4" w:space="0" w:color="auto"/>
                  </w:tcBorders>
                  <w:shd w:val="clear" w:color="auto" w:fill="D9D9D9"/>
                  <w:vAlign w:val="center"/>
                </w:tcPr>
                <w:p w:rsidR="006A0740" w:rsidRPr="002F7F19" w:rsidRDefault="006A0740" w:rsidP="006A0740">
                  <w:pPr>
                    <w:jc w:val="center"/>
                    <w:rPr>
                      <w:b/>
                    </w:rPr>
                  </w:pPr>
                  <w:r w:rsidRPr="002F7F19">
                    <w:rPr>
                      <w:b/>
                    </w:rPr>
                    <w:t>Cant-</w:t>
                  </w:r>
                </w:p>
                <w:p w:rsidR="006A0740" w:rsidRPr="002F7F19" w:rsidRDefault="006A0740" w:rsidP="006A0740">
                  <w:pPr>
                    <w:jc w:val="center"/>
                    <w:rPr>
                      <w:b/>
                    </w:rPr>
                  </w:pPr>
                  <w:r w:rsidRPr="002F7F19">
                    <w:rPr>
                      <w:b/>
                    </w:rPr>
                    <w:t>tea</w:t>
                  </w:r>
                </w:p>
              </w:tc>
              <w:tc>
                <w:tcPr>
                  <w:tcW w:w="4288" w:type="dxa"/>
                  <w:tcBorders>
                    <w:top w:val="single" w:sz="4" w:space="0" w:color="auto"/>
                    <w:left w:val="single" w:sz="4" w:space="0" w:color="auto"/>
                    <w:bottom w:val="single" w:sz="4" w:space="0" w:color="auto"/>
                    <w:right w:val="single" w:sz="4" w:space="0" w:color="auto"/>
                  </w:tcBorders>
                  <w:shd w:val="clear" w:color="auto" w:fill="D9D9D9"/>
                  <w:vAlign w:val="center"/>
                </w:tcPr>
                <w:p w:rsidR="006A0740" w:rsidRPr="006A0740" w:rsidRDefault="006A0740" w:rsidP="006A0740">
                  <w:pPr>
                    <w:jc w:val="center"/>
                    <w:rPr>
                      <w:b/>
                      <w:lang w:val="en-US"/>
                    </w:rPr>
                  </w:pPr>
                  <w:r w:rsidRPr="006A0740">
                    <w:rPr>
                      <w:b/>
                      <w:lang w:val="en-US"/>
                    </w:rPr>
                    <w:t>Specificarea tehnică deplină solicitată, Standarde de referință</w:t>
                  </w:r>
                </w:p>
              </w:tc>
              <w:tc>
                <w:tcPr>
                  <w:tcW w:w="949" w:type="dxa"/>
                  <w:tcBorders>
                    <w:top w:val="single" w:sz="4" w:space="0" w:color="auto"/>
                    <w:left w:val="single" w:sz="4" w:space="0" w:color="auto"/>
                    <w:bottom w:val="single" w:sz="4" w:space="0" w:color="auto"/>
                    <w:right w:val="single" w:sz="4" w:space="0" w:color="auto"/>
                  </w:tcBorders>
                  <w:shd w:val="clear" w:color="auto" w:fill="D9D9D9"/>
                  <w:vAlign w:val="center"/>
                </w:tcPr>
                <w:p w:rsidR="006A0740" w:rsidRPr="006A0740" w:rsidRDefault="006A0740" w:rsidP="006A0740">
                  <w:pPr>
                    <w:jc w:val="center"/>
                    <w:rPr>
                      <w:b/>
                      <w:lang w:val="en-US"/>
                    </w:rPr>
                  </w:pPr>
                  <w:r w:rsidRPr="006A0740">
                    <w:rPr>
                      <w:b/>
                      <w:lang w:val="en-US"/>
                    </w:rPr>
                    <w:t xml:space="preserve">Valoarea estimată, </w:t>
                  </w:r>
                  <w:r>
                    <w:rPr>
                      <w:b/>
                      <w:lang w:val="en-US"/>
                    </w:rPr>
                    <w:t>f</w:t>
                  </w:r>
                  <w:r w:rsidRPr="006A0740">
                    <w:rPr>
                      <w:b/>
                      <w:lang w:val="en-US"/>
                    </w:rPr>
                    <w:t>ără TVA, MDL</w:t>
                  </w:r>
                </w:p>
              </w:tc>
            </w:tr>
            <w:tr w:rsidR="006A0740" w:rsidTr="006F0740">
              <w:tc>
                <w:tcPr>
                  <w:tcW w:w="435" w:type="dxa"/>
                </w:tcPr>
                <w:p w:rsidR="006A0740" w:rsidRDefault="006A0740" w:rsidP="006A0740">
                  <w:pPr>
                    <w:jc w:val="both"/>
                    <w:rPr>
                      <w:b/>
                      <w:bCs/>
                      <w:i/>
                      <w:u w:val="single"/>
                      <w:lang w:val="en-US"/>
                    </w:rPr>
                  </w:pPr>
                </w:p>
              </w:tc>
              <w:tc>
                <w:tcPr>
                  <w:tcW w:w="852" w:type="dxa"/>
                </w:tcPr>
                <w:p w:rsidR="006A0740" w:rsidRDefault="006A0740" w:rsidP="006A0740">
                  <w:pPr>
                    <w:jc w:val="both"/>
                    <w:rPr>
                      <w:b/>
                      <w:bCs/>
                      <w:i/>
                      <w:u w:val="single"/>
                      <w:lang w:val="en-US"/>
                    </w:rPr>
                  </w:pPr>
                </w:p>
              </w:tc>
              <w:tc>
                <w:tcPr>
                  <w:tcW w:w="6684" w:type="dxa"/>
                  <w:gridSpan w:val="4"/>
                  <w:tcBorders>
                    <w:top w:val="single" w:sz="4" w:space="0" w:color="auto"/>
                    <w:left w:val="single" w:sz="4" w:space="0" w:color="auto"/>
                    <w:bottom w:val="single" w:sz="4" w:space="0" w:color="auto"/>
                    <w:right w:val="single" w:sz="4" w:space="0" w:color="auto"/>
                  </w:tcBorders>
                  <w:vAlign w:val="center"/>
                </w:tcPr>
                <w:p w:rsidR="006A0740" w:rsidRPr="00893447" w:rsidRDefault="006A0740" w:rsidP="006A0740">
                  <w:pPr>
                    <w:tabs>
                      <w:tab w:val="left" w:pos="709"/>
                    </w:tabs>
                    <w:jc w:val="both"/>
                    <w:rPr>
                      <w:b/>
                    </w:rPr>
                  </w:pPr>
                  <w:r>
                    <w:rPr>
                      <w:b/>
                    </w:rPr>
                    <w:t>Лот 1</w:t>
                  </w:r>
                </w:p>
              </w:tc>
              <w:tc>
                <w:tcPr>
                  <w:tcW w:w="949" w:type="dxa"/>
                  <w:tcBorders>
                    <w:top w:val="single" w:sz="4" w:space="0" w:color="auto"/>
                    <w:left w:val="single" w:sz="4" w:space="0" w:color="auto"/>
                    <w:bottom w:val="single" w:sz="4" w:space="0" w:color="auto"/>
                    <w:right w:val="single" w:sz="4" w:space="0" w:color="auto"/>
                  </w:tcBorders>
                  <w:vAlign w:val="center"/>
                </w:tcPr>
                <w:p w:rsidR="006A0740" w:rsidRPr="0015144B" w:rsidRDefault="006A0740" w:rsidP="006A0740">
                  <w:pPr>
                    <w:tabs>
                      <w:tab w:val="left" w:pos="709"/>
                    </w:tabs>
                    <w:jc w:val="center"/>
                    <w:rPr>
                      <w:b/>
                    </w:rPr>
                  </w:pPr>
                  <w:r>
                    <w:rPr>
                      <w:lang w:eastAsia="ru-RU"/>
                    </w:rPr>
                    <w:t>366667</w:t>
                  </w:r>
                  <w:r w:rsidRPr="00DA4491">
                    <w:rPr>
                      <w:lang w:eastAsia="ru-RU"/>
                    </w:rPr>
                    <w:t>леев</w:t>
                  </w:r>
                </w:p>
              </w:tc>
            </w:tr>
            <w:tr w:rsidR="00572657" w:rsidRPr="00572657" w:rsidTr="006F0740">
              <w:tc>
                <w:tcPr>
                  <w:tcW w:w="435" w:type="dxa"/>
                  <w:tcBorders>
                    <w:top w:val="single" w:sz="4" w:space="0" w:color="auto"/>
                    <w:left w:val="single" w:sz="4" w:space="0" w:color="auto"/>
                    <w:bottom w:val="single" w:sz="4" w:space="0" w:color="auto"/>
                    <w:right w:val="single" w:sz="4" w:space="0" w:color="auto"/>
                  </w:tcBorders>
                  <w:vAlign w:val="center"/>
                </w:tcPr>
                <w:p w:rsidR="00572657" w:rsidRPr="00DA4491" w:rsidRDefault="00572657" w:rsidP="00572657">
                  <w:pPr>
                    <w:jc w:val="center"/>
                  </w:pPr>
                  <w:r w:rsidRPr="00DA4491">
                    <w:t>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72657" w:rsidRPr="00FB7949" w:rsidRDefault="00F0756A" w:rsidP="00572657">
                  <w:pPr>
                    <w:jc w:val="center"/>
                    <w:rPr>
                      <w:rFonts w:ascii="Times New Roman" w:hAnsi="Times New Roman" w:cs="Times New Roman"/>
                    </w:rPr>
                  </w:pPr>
                  <w:r w:rsidRPr="00F0756A">
                    <w:rPr>
                      <w:rFonts w:ascii="Calibri" w:eastAsia="Calibri" w:hAnsi="Calibri" w:cs="Times New Roman"/>
                    </w:rPr>
                    <w:t>48900000-7</w:t>
                  </w:r>
                </w:p>
              </w:tc>
              <w:tc>
                <w:tcPr>
                  <w:tcW w:w="947" w:type="dxa"/>
                  <w:tcBorders>
                    <w:top w:val="single" w:sz="4" w:space="0" w:color="auto"/>
                    <w:left w:val="single" w:sz="4" w:space="0" w:color="auto"/>
                    <w:bottom w:val="single" w:sz="4" w:space="0" w:color="auto"/>
                    <w:right w:val="single" w:sz="4" w:space="0" w:color="auto"/>
                  </w:tcBorders>
                  <w:vAlign w:val="center"/>
                </w:tcPr>
                <w:p w:rsidR="00572657" w:rsidRPr="00FB7949" w:rsidRDefault="00572657" w:rsidP="00572657">
                  <w:pPr>
                    <w:rPr>
                      <w:rFonts w:ascii="Times New Roman" w:eastAsia="Calibri" w:hAnsi="Times New Roman" w:cs="Times New Roman"/>
                    </w:rPr>
                  </w:pPr>
                  <w:r w:rsidRPr="00FB7949">
                    <w:rPr>
                      <w:rFonts w:ascii="Times New Roman" w:eastAsia="Calibri" w:hAnsi="Times New Roman" w:cs="Times New Roman"/>
                    </w:rPr>
                    <w:t xml:space="preserve"> Разработка Платформы по изучен</w:t>
                  </w:r>
                  <w:r w:rsidRPr="00FB7949">
                    <w:rPr>
                      <w:rFonts w:ascii="Times New Roman" w:eastAsia="Calibri" w:hAnsi="Times New Roman" w:cs="Times New Roman"/>
                    </w:rPr>
                    <w:lastRenderedPageBreak/>
                    <w:t>ию гагаузского языка</w:t>
                  </w:r>
                </w:p>
                <w:p w:rsidR="00572657" w:rsidRPr="00FB7949" w:rsidRDefault="00572657" w:rsidP="00572657">
                  <w:pPr>
                    <w:jc w:val="center"/>
                    <w:rPr>
                      <w:rFonts w:ascii="Times New Roman" w:hAnsi="Times New Roman" w:cs="Times New Roman"/>
                    </w:rPr>
                  </w:pPr>
                </w:p>
              </w:tc>
              <w:tc>
                <w:tcPr>
                  <w:tcW w:w="910" w:type="dxa"/>
                  <w:tcBorders>
                    <w:top w:val="single" w:sz="4" w:space="0" w:color="auto"/>
                    <w:left w:val="single" w:sz="4" w:space="0" w:color="auto"/>
                    <w:bottom w:val="single" w:sz="4" w:space="0" w:color="auto"/>
                  </w:tcBorders>
                  <w:shd w:val="clear" w:color="auto" w:fill="auto"/>
                  <w:vAlign w:val="center"/>
                </w:tcPr>
                <w:p w:rsidR="00572657" w:rsidRPr="00FB7949" w:rsidRDefault="00572657" w:rsidP="00572657">
                  <w:pPr>
                    <w:rPr>
                      <w:rFonts w:ascii="Times New Roman" w:hAnsi="Times New Roman" w:cs="Times New Roman"/>
                    </w:rPr>
                  </w:pPr>
                  <w:r w:rsidRPr="00FB7949">
                    <w:rPr>
                      <w:rFonts w:ascii="Times New Roman" w:hAnsi="Times New Roman" w:cs="Times New Roman"/>
                    </w:rPr>
                    <w:lastRenderedPageBreak/>
                    <w:t>программа</w:t>
                  </w:r>
                </w:p>
              </w:tc>
              <w:tc>
                <w:tcPr>
                  <w:tcW w:w="539" w:type="dxa"/>
                  <w:tcBorders>
                    <w:top w:val="single" w:sz="4" w:space="0" w:color="auto"/>
                    <w:left w:val="single" w:sz="4" w:space="0" w:color="auto"/>
                    <w:bottom w:val="single" w:sz="4" w:space="0" w:color="auto"/>
                    <w:right w:val="single" w:sz="4" w:space="0" w:color="auto"/>
                  </w:tcBorders>
                  <w:vAlign w:val="center"/>
                </w:tcPr>
                <w:p w:rsidR="00572657" w:rsidRPr="00FB7949" w:rsidRDefault="00572657" w:rsidP="00572657">
                  <w:pPr>
                    <w:jc w:val="center"/>
                    <w:rPr>
                      <w:rFonts w:ascii="Times New Roman" w:hAnsi="Times New Roman" w:cs="Times New Roman"/>
                    </w:rPr>
                  </w:pPr>
                  <w:r w:rsidRPr="00FB7949">
                    <w:rPr>
                      <w:rFonts w:ascii="Times New Roman" w:eastAsia="Calibri" w:hAnsi="Times New Roman" w:cs="Times New Roman"/>
                    </w:rPr>
                    <w:t>1</w:t>
                  </w:r>
                </w:p>
              </w:tc>
              <w:tc>
                <w:tcPr>
                  <w:tcW w:w="4288" w:type="dxa"/>
                  <w:tcBorders>
                    <w:top w:val="single" w:sz="4" w:space="0" w:color="auto"/>
                    <w:left w:val="single" w:sz="4" w:space="0" w:color="auto"/>
                    <w:bottom w:val="single" w:sz="4" w:space="0" w:color="auto"/>
                    <w:right w:val="single" w:sz="4" w:space="0" w:color="auto"/>
                  </w:tcBorders>
                </w:tcPr>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b/>
                      <w:sz w:val="20"/>
                      <w:szCs w:val="20"/>
                      <w:lang w:val="ru" w:eastAsia="ru-RU"/>
                    </w:rPr>
                    <w:t>Общие требования в отношении базовой технической платформы</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b/>
                      <w:sz w:val="20"/>
                      <w:szCs w:val="20"/>
                      <w:lang w:val="ru" w:eastAsia="ru-RU"/>
                    </w:rPr>
                    <w:t xml:space="preserve">Система управления контентом </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Разработать собственную систему управления </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lastRenderedPageBreak/>
                    <w:t>- Метод распространения: бесплатный публичный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Автор: общедоступно</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Основной язык программирования: JS (React, Node.js)</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Поддерживаемые базы данных: MySQL/</w:t>
                  </w:r>
                  <w:r w:rsidRPr="00FB7949">
                    <w:rPr>
                      <w:rFonts w:ascii="Times New Roman" w:eastAsia="Arial" w:hAnsi="Times New Roman" w:cs="Times New Roman"/>
                      <w:color w:val="333333"/>
                      <w:sz w:val="20"/>
                      <w:szCs w:val="20"/>
                      <w:highlight w:val="white"/>
                      <w:lang w:val="ru" w:eastAsia="ru-RU"/>
                    </w:rPr>
                    <w:t>PostgreSQL</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Соблюдение и следование рекомендациям: W3C</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Тип лицензирования: GNU GPL</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eastAsia="ru-RU"/>
                    </w:rPr>
                    <w:t>К</w:t>
                  </w:r>
                  <w:r w:rsidRPr="00FB7949">
                    <w:rPr>
                      <w:rFonts w:ascii="Times New Roman" w:eastAsia="Arial" w:hAnsi="Times New Roman" w:cs="Times New Roman"/>
                      <w:b/>
                      <w:sz w:val="20"/>
                      <w:szCs w:val="20"/>
                      <w:lang w:val="ru" w:eastAsia="ru-RU"/>
                    </w:rPr>
                    <w:t>онкретные технические параметры, требуемые от</w:t>
                  </w:r>
                  <w:r w:rsidRPr="00FB7949">
                    <w:rPr>
                      <w:rFonts w:ascii="Times New Roman" w:eastAsia="Arial" w:hAnsi="Times New Roman" w:cs="Times New Roman"/>
                      <w:b/>
                      <w:sz w:val="20"/>
                      <w:szCs w:val="20"/>
                      <w:lang w:eastAsia="ru-RU"/>
                    </w:rPr>
                    <w:t xml:space="preserve"> </w:t>
                  </w:r>
                  <w:r w:rsidRPr="00FB7949">
                    <w:rPr>
                      <w:rFonts w:ascii="Times New Roman" w:eastAsia="Arial" w:hAnsi="Times New Roman" w:cs="Times New Roman"/>
                      <w:b/>
                      <w:sz w:val="20"/>
                      <w:szCs w:val="20"/>
                      <w:lang w:val="ru" w:eastAsia="ru-RU"/>
                    </w:rPr>
                    <w:t xml:space="preserve">Системы управления </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Наличие WYSIWYG-редактора контента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Система управления пользователями: наличие нескольких типов пользователей, ролей и уровней доступа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Возможность управления метаданными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Возможность управления мультимедийными файлами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Наличие инструментов управления SEO</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Наличие базовой аналитики данных</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Поддержка обновлений системы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Наличие модулей внутреннего поиска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Многоязыковая поддержка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Документация: доступная основная общедоступная и дополнительная документация, характерная для проекта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Наличие средств резервного копирования и восстановления</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sz w:val="20"/>
                      <w:szCs w:val="20"/>
                      <w:lang w:val="ru" w:eastAsia="ru-RU"/>
                    </w:rPr>
                    <w:t xml:space="preserve">-Многоуровневый доступ </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Запрещенные системы управления контентом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Запрещено использовать готовые CMS.</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-Не рекомендуются к использованию в проекте следующие языки : C++ , C#, Python, PHP </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Общие требования к разработке онлайн учебных модулей - электронное обучение</w:t>
                  </w:r>
                  <w:r w:rsidRPr="00FB7949">
                    <w:rPr>
                      <w:rFonts w:ascii="Times New Roman" w:eastAsia="Arial" w:hAnsi="Times New Roman" w:cs="Times New Roman"/>
                      <w:b/>
                      <w:sz w:val="20"/>
                      <w:szCs w:val="20"/>
                      <w:lang w:eastAsia="ru-RU"/>
                    </w:rPr>
                    <w:t xml:space="preserve"> </w:t>
                  </w:r>
                  <w:r w:rsidRPr="00FB7949">
                    <w:rPr>
                      <w:rFonts w:ascii="Times New Roman" w:eastAsia="Arial" w:hAnsi="Times New Roman" w:cs="Times New Roman"/>
                      <w:b/>
                      <w:sz w:val="20"/>
                      <w:szCs w:val="20"/>
                      <w:lang w:val="ru" w:eastAsia="ru-RU"/>
                    </w:rPr>
                    <w:t>(LMS)</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Разработать собственную LMS и связать с системой управления платформы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Способ распространения: бесплатный публичный или коммерческий, без повторяющейся подписки</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обязательный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Автор: государственный или коммерческий</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Языки программирования, базы данных, фреймворки, библиотеки и другое</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b/>
                      <w:sz w:val="20"/>
                      <w:szCs w:val="20"/>
                      <w:lang w:val="ru" w:eastAsia="ru-RU"/>
                    </w:rPr>
                    <w:t>технические рекомендации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Исходя из требования использовать решения с открытым исходным кодом, использование разработки платформы из следующих элементов, таких как:</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lastRenderedPageBreak/>
                    <w:t xml:space="preserve">- Программирование "Сайт клиента: html, JavaScript, css, </w:t>
                  </w:r>
                </w:p>
                <w:p w:rsidR="00572657" w:rsidRPr="00FB7949" w:rsidRDefault="00572657" w:rsidP="00572657">
                  <w:pPr>
                    <w:spacing w:line="276" w:lineRule="auto"/>
                    <w:rPr>
                      <w:rFonts w:ascii="Times New Roman" w:eastAsia="Arial" w:hAnsi="Times New Roman" w:cs="Times New Roman"/>
                      <w:sz w:val="20"/>
                      <w:szCs w:val="20"/>
                      <w:lang w:val="en-US" w:eastAsia="ru-RU"/>
                    </w:rPr>
                  </w:pPr>
                  <w:r w:rsidRPr="00FB7949">
                    <w:rPr>
                      <w:rFonts w:ascii="Times New Roman" w:eastAsia="Arial" w:hAnsi="Times New Roman" w:cs="Times New Roman"/>
                      <w:sz w:val="20"/>
                      <w:szCs w:val="20"/>
                      <w:lang w:val="en-US" w:eastAsia="ru-RU"/>
                    </w:rPr>
                    <w:t xml:space="preserve">- </w:t>
                  </w:r>
                  <w:r w:rsidRPr="00FB7949">
                    <w:rPr>
                      <w:rFonts w:ascii="Times New Roman" w:eastAsia="Arial" w:hAnsi="Times New Roman" w:cs="Times New Roman"/>
                      <w:sz w:val="20"/>
                      <w:szCs w:val="20"/>
                      <w:lang w:val="ru" w:eastAsia="ru-RU"/>
                    </w:rPr>
                    <w:t>Библиотеки</w:t>
                  </w:r>
                  <w:r w:rsidRPr="00FB7949">
                    <w:rPr>
                      <w:rFonts w:ascii="Times New Roman" w:eastAsia="Arial" w:hAnsi="Times New Roman" w:cs="Times New Roman"/>
                      <w:sz w:val="20"/>
                      <w:szCs w:val="20"/>
                      <w:lang w:val="en-US" w:eastAsia="ru-RU"/>
                    </w:rPr>
                    <w:t xml:space="preserve"> - React, D3.js, Bootstrap, Node.js, Leaflet.js, Open layers, aMcharts</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Услуги по интеграции интерактивных карт - Open Street Map, Google Maps</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sz w:val="20"/>
                      <w:szCs w:val="20"/>
                      <w:lang w:val="ru" w:eastAsia="ru-RU"/>
                    </w:rPr>
                    <w:t>- Допускаются и другие решения с соответствующей аргументацией их использования.</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Запрещенные - старые технологии и практики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Flash</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ActiveX</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Java-апплеты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Навигация по гамбургеру в интерфейсе рабочего стола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Ненужные окна и всплывающие окна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Использование изображений вместо текста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Использование кнопок с изображениями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Медиаконтент с навязчивыми настройками автовоспроизведения, не предусмотрены элементы управления </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Поддержка браузеров</w:t>
                  </w:r>
                  <w:r w:rsidRPr="00FB7949">
                    <w:rPr>
                      <w:rFonts w:ascii="Times New Roman" w:eastAsia="Arial" w:hAnsi="Times New Roman" w:cs="Times New Roman"/>
                      <w:b/>
                      <w:sz w:val="20"/>
                      <w:szCs w:val="20"/>
                      <w:lang w:val="ru" w:eastAsia="ru-RU"/>
                    </w:rPr>
                    <w:br/>
                  </w:r>
                  <w:r w:rsidRPr="00FB7949">
                    <w:rPr>
                      <w:rFonts w:ascii="Times New Roman" w:eastAsia="Arial" w:hAnsi="Times New Roman" w:cs="Times New Roman"/>
                      <w:sz w:val="20"/>
                      <w:szCs w:val="20"/>
                      <w:lang w:val="ru" w:eastAsia="ru-RU"/>
                    </w:rPr>
                    <w:t>Для обеспечения высокого уровня совместимости, необходимо обеспечить совместимость и выполнение тестов в текущих (на момент запуска) версиях основных браузеров доступных в самых популярных операционных системах (Microsoft Windows, MacOS, Linux) а именно:</w:t>
                  </w:r>
                </w:p>
                <w:p w:rsidR="00572657" w:rsidRPr="00FB7949" w:rsidRDefault="00572657" w:rsidP="00572657">
                  <w:pPr>
                    <w:spacing w:line="276" w:lineRule="auto"/>
                    <w:rPr>
                      <w:rFonts w:ascii="Times New Roman" w:eastAsia="Arial" w:hAnsi="Times New Roman" w:cs="Times New Roman"/>
                      <w:sz w:val="20"/>
                      <w:szCs w:val="20"/>
                      <w:lang w:val="en-US" w:eastAsia="ru-RU"/>
                    </w:rPr>
                  </w:pPr>
                  <w:r w:rsidRPr="00FB7949">
                    <w:rPr>
                      <w:rFonts w:ascii="Times New Roman" w:eastAsia="Arial" w:hAnsi="Times New Roman" w:cs="Times New Roman"/>
                      <w:sz w:val="20"/>
                      <w:szCs w:val="20"/>
                      <w:lang w:val="en-US" w:eastAsia="ru-RU"/>
                    </w:rPr>
                    <w:t>- Google Chrome</w:t>
                  </w:r>
                </w:p>
                <w:p w:rsidR="00572657" w:rsidRPr="00FB7949" w:rsidRDefault="00572657" w:rsidP="00572657">
                  <w:pPr>
                    <w:spacing w:line="276" w:lineRule="auto"/>
                    <w:rPr>
                      <w:rFonts w:ascii="Times New Roman" w:eastAsia="Arial" w:hAnsi="Times New Roman" w:cs="Times New Roman"/>
                      <w:sz w:val="20"/>
                      <w:szCs w:val="20"/>
                      <w:lang w:val="en-US" w:eastAsia="ru-RU"/>
                    </w:rPr>
                  </w:pPr>
                  <w:r w:rsidRPr="00FB7949">
                    <w:rPr>
                      <w:rFonts w:ascii="Times New Roman" w:eastAsia="Arial" w:hAnsi="Times New Roman" w:cs="Times New Roman"/>
                      <w:sz w:val="20"/>
                      <w:szCs w:val="20"/>
                      <w:lang w:val="en-US" w:eastAsia="ru-RU"/>
                    </w:rPr>
                    <w:t>- Microsoft Edge</w:t>
                  </w:r>
                </w:p>
                <w:p w:rsidR="00572657" w:rsidRPr="00FB7949" w:rsidRDefault="00572657" w:rsidP="00572657">
                  <w:pPr>
                    <w:spacing w:line="276" w:lineRule="auto"/>
                    <w:rPr>
                      <w:rFonts w:ascii="Times New Roman" w:eastAsia="Arial" w:hAnsi="Times New Roman" w:cs="Times New Roman"/>
                      <w:sz w:val="20"/>
                      <w:szCs w:val="20"/>
                      <w:lang w:val="en-US" w:eastAsia="ru-RU"/>
                    </w:rPr>
                  </w:pPr>
                  <w:r w:rsidRPr="00FB7949">
                    <w:rPr>
                      <w:rFonts w:ascii="Times New Roman" w:eastAsia="Arial" w:hAnsi="Times New Roman" w:cs="Times New Roman"/>
                      <w:sz w:val="20"/>
                      <w:szCs w:val="20"/>
                      <w:lang w:val="en-US" w:eastAsia="ru-RU"/>
                    </w:rPr>
                    <w:t>- Mozilla Firefox</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Safari</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tr-TR" w:eastAsia="ru-RU"/>
                    </w:rPr>
                    <w:t xml:space="preserve">- </w:t>
                  </w:r>
                  <w:r w:rsidRPr="00FB7949">
                    <w:rPr>
                      <w:rFonts w:ascii="Times New Roman" w:eastAsia="Arial" w:hAnsi="Times New Roman" w:cs="Times New Roman"/>
                      <w:sz w:val="20"/>
                      <w:szCs w:val="20"/>
                      <w:lang w:val="ru" w:eastAsia="ru-RU"/>
                    </w:rPr>
                    <w:t>браузеры, доступные на мобильных платформах android и iOS, которые предустановлены на системном уровне.</w:t>
                  </w:r>
                </w:p>
                <w:p w:rsidR="00572657" w:rsidRPr="00FB7949" w:rsidRDefault="00572657" w:rsidP="00572657">
                  <w:pPr>
                    <w:spacing w:line="276" w:lineRule="auto"/>
                    <w:rPr>
                      <w:rFonts w:ascii="Times New Roman" w:eastAsia="Arial" w:hAnsi="Times New Roman" w:cs="Times New Roman"/>
                      <w:sz w:val="20"/>
                      <w:szCs w:val="20"/>
                      <w:lang w:eastAsia="ru-RU"/>
                    </w:rPr>
                  </w:pPr>
                  <w:r w:rsidRPr="00FB7949">
                    <w:rPr>
                      <w:rFonts w:ascii="Times New Roman" w:eastAsia="Arial" w:hAnsi="Times New Roman" w:cs="Times New Roman"/>
                      <w:sz w:val="20"/>
                      <w:szCs w:val="20"/>
                      <w:lang w:val="ru" w:eastAsia="ru-RU"/>
                    </w:rPr>
                    <w:t>операционная</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система</w:t>
                  </w:r>
                  <w:r w:rsidRPr="00FB7949">
                    <w:rPr>
                      <w:rFonts w:ascii="Times New Roman" w:eastAsia="Arial" w:hAnsi="Times New Roman" w:cs="Times New Roman"/>
                      <w:sz w:val="20"/>
                      <w:szCs w:val="20"/>
                      <w:lang w:eastAsia="ru-RU"/>
                    </w:rPr>
                    <w:t>:</w:t>
                  </w:r>
                </w:p>
                <w:p w:rsidR="00572657" w:rsidRPr="00FB7949" w:rsidRDefault="00572657" w:rsidP="00572657">
                  <w:pPr>
                    <w:spacing w:line="276" w:lineRule="auto"/>
                    <w:rPr>
                      <w:rFonts w:ascii="Times New Roman" w:eastAsia="Arial" w:hAnsi="Times New Roman" w:cs="Times New Roman"/>
                      <w:sz w:val="20"/>
                      <w:szCs w:val="20"/>
                      <w:lang w:eastAsia="ru-RU"/>
                    </w:rPr>
                  </w:pP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en-US" w:eastAsia="ru-RU"/>
                    </w:rPr>
                    <w:t>Google</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en-US" w:eastAsia="ru-RU"/>
                    </w:rPr>
                    <w:t>Chrome</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en-US" w:eastAsia="ru-RU"/>
                    </w:rPr>
                    <w:t>mobile</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en-US" w:eastAsia="ru-RU"/>
                    </w:rPr>
                    <w:t>Mobile</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en-US" w:eastAsia="ru-RU"/>
                    </w:rPr>
                    <w:t>Safari</w:t>
                  </w:r>
                  <w:r w:rsidRPr="00FB7949">
                    <w:rPr>
                      <w:rFonts w:ascii="Times New Roman" w:eastAsia="Arial" w:hAnsi="Times New Roman" w:cs="Times New Roman"/>
                      <w:sz w:val="20"/>
                      <w:szCs w:val="20"/>
                      <w:lang w:eastAsia="ru-RU"/>
                    </w:rPr>
                    <w:br/>
                  </w:r>
                  <w:r w:rsidRPr="00FB7949">
                    <w:rPr>
                      <w:rFonts w:ascii="Times New Roman" w:eastAsia="Arial" w:hAnsi="Times New Roman" w:cs="Times New Roman"/>
                      <w:b/>
                      <w:sz w:val="20"/>
                      <w:szCs w:val="20"/>
                      <w:lang w:val="ru" w:eastAsia="ru-RU"/>
                    </w:rPr>
                    <w:t>Поддержка устаревших или альтернативных браузеров</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Не обязательно обеспечивать поддержку устаревших браузеров. В то же время важно предоставить дружественную информацию </w:t>
                  </w:r>
                  <w:proofErr w:type="gramStart"/>
                  <w:r w:rsidRPr="00FB7949">
                    <w:rPr>
                      <w:rFonts w:ascii="Times New Roman" w:eastAsia="Arial" w:hAnsi="Times New Roman" w:cs="Times New Roman"/>
                      <w:sz w:val="20"/>
                      <w:szCs w:val="20"/>
                      <w:lang w:val="ru" w:eastAsia="ru-RU"/>
                    </w:rPr>
                    <w:t>для</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пользователям</w:t>
                  </w:r>
                  <w:proofErr w:type="gramEnd"/>
                  <w:r w:rsidRPr="00FB7949">
                    <w:rPr>
                      <w:rFonts w:ascii="Times New Roman" w:eastAsia="Arial" w:hAnsi="Times New Roman" w:cs="Times New Roman"/>
                      <w:sz w:val="20"/>
                      <w:szCs w:val="20"/>
                      <w:lang w:val="ru" w:eastAsia="ru-RU"/>
                    </w:rPr>
                    <w:t xml:space="preserve"> об обнаружении использования устаревших браузеров и рекомендации</w:t>
                  </w:r>
                  <w:r w:rsidRPr="00FB7949">
                    <w:rPr>
                      <w:rFonts w:ascii="Times New Roman" w:eastAsia="Arial" w:hAnsi="Times New Roman" w:cs="Times New Roman"/>
                      <w:sz w:val="20"/>
                      <w:szCs w:val="20"/>
                      <w:lang w:val="tr-TR" w:eastAsia="ru-RU"/>
                    </w:rPr>
                    <w:t xml:space="preserve"> </w:t>
                  </w:r>
                  <w:r w:rsidRPr="00FB7949">
                    <w:rPr>
                      <w:rFonts w:ascii="Times New Roman" w:eastAsia="Arial" w:hAnsi="Times New Roman" w:cs="Times New Roman"/>
                      <w:sz w:val="20"/>
                      <w:szCs w:val="20"/>
                      <w:lang w:val="ru" w:eastAsia="ru-RU"/>
                    </w:rPr>
                    <w:t>установка и использование текущей версии браузеров для обеспечения совместимости с платформой.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Разработчики платформы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внедрять механизмы для обнаружения</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 xml:space="preserve">браузера на </w:t>
                  </w:r>
                  <w:r w:rsidRPr="00FB7949">
                    <w:rPr>
                      <w:rFonts w:ascii="Times New Roman" w:eastAsia="Arial" w:hAnsi="Times New Roman" w:cs="Times New Roman"/>
                      <w:sz w:val="20"/>
                      <w:szCs w:val="20"/>
                      <w:lang w:val="ru" w:eastAsia="ru-RU"/>
                    </w:rPr>
                    <w:lastRenderedPageBreak/>
                    <w:t>основе параметров агента пользователя и обеспечение отображения элементов уведомлений.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eastAsia="ru-RU"/>
                    </w:rPr>
                    <w:t>И</w:t>
                  </w:r>
                  <w:r w:rsidRPr="00FB7949">
                    <w:rPr>
                      <w:rFonts w:ascii="Times New Roman" w:eastAsia="Arial" w:hAnsi="Times New Roman" w:cs="Times New Roman"/>
                      <w:sz w:val="20"/>
                      <w:szCs w:val="20"/>
                      <w:lang w:val="ru" w:eastAsia="ru-RU"/>
                    </w:rPr>
                    <w:t>нформационные элементы с высокой степенью наглядности, которые несут в себе рекомендацию по:</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Установке актуальной версии браузера: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Internet explorer - для любой версии будет рекомендовано установить браузер</w:t>
                  </w:r>
                </w:p>
                <w:p w:rsidR="00572657" w:rsidRPr="00FB7949" w:rsidRDefault="00572657" w:rsidP="00572657">
                  <w:pPr>
                    <w:spacing w:line="276" w:lineRule="auto"/>
                    <w:rPr>
                      <w:rFonts w:ascii="Times New Roman" w:eastAsia="Arial" w:hAnsi="Times New Roman" w:cs="Times New Roman"/>
                      <w:sz w:val="20"/>
                      <w:szCs w:val="20"/>
                      <w:lang w:val="en-US" w:eastAsia="ru-RU"/>
                    </w:rPr>
                  </w:pPr>
                  <w:r w:rsidRPr="00FB7949">
                    <w:rPr>
                      <w:rFonts w:ascii="Times New Roman" w:eastAsia="Arial" w:hAnsi="Times New Roman" w:cs="Times New Roman"/>
                      <w:sz w:val="20"/>
                      <w:szCs w:val="20"/>
                      <w:lang w:val="en-US" w:eastAsia="ru-RU"/>
                    </w:rPr>
                    <w:t xml:space="preserve">Microsoft Edge, Firefox </w:t>
                  </w:r>
                  <w:r w:rsidRPr="00FB7949">
                    <w:rPr>
                      <w:rFonts w:ascii="Times New Roman" w:eastAsia="Arial" w:hAnsi="Times New Roman" w:cs="Times New Roman"/>
                      <w:sz w:val="20"/>
                      <w:szCs w:val="20"/>
                      <w:lang w:val="ru" w:eastAsia="ru-RU"/>
                    </w:rPr>
                    <w:t>или</w:t>
                  </w:r>
                  <w:r w:rsidRPr="00FB7949">
                    <w:rPr>
                      <w:rFonts w:ascii="Times New Roman" w:eastAsia="Arial" w:hAnsi="Times New Roman" w:cs="Times New Roman"/>
                      <w:sz w:val="20"/>
                      <w:szCs w:val="20"/>
                      <w:lang w:val="en-US" w:eastAsia="ru-RU"/>
                    </w:rPr>
                    <w:t xml:space="preserve"> Google Chrome.</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Firefox - для версий ниже 90 будет рекомендовано установить обновление.</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Safari - для версий ниже 13 будет рекомендовано установить обновление.</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Google Chrome - для версий ниже 99 будет рекомендовано установить обновление.</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Детали развертывания: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Для устаревших браузеров уведомления о необходимости использования современных браузеров, будут отображаются постоянно без возможности скрыть/удалить их.</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Для альтернативных или нишевых браузеров (например, Opera, Яндекс браузер, браузеры операционной системы linux) отобразит рекомендации по использованию браузера с проверенной совместимостью.</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Для альтернативных браузеров пользователям будет предложена возможность</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скрыть/закрыть уведомление о совместимости.</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Требования к дизайну и стилю</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Визуальный стиль платформы будет разработан разработчиком в соответствии с визуальной идентичностью проекта.</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Общие требования</w:t>
                  </w:r>
                  <w:r w:rsidRPr="00FB7949">
                    <w:rPr>
                      <w:rFonts w:ascii="Times New Roman" w:eastAsia="Arial" w:hAnsi="Times New Roman" w:cs="Times New Roman"/>
                      <w:b/>
                      <w:sz w:val="20"/>
                      <w:szCs w:val="20"/>
                      <w:lang w:eastAsia="ru-RU"/>
                    </w:rPr>
                    <w:t xml:space="preserve"> к оформлению</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Внутренние страницы платформы обеспечат высокую степень узнаваемости и принадлежности проекта, независимо от их типа, расположения и содержания.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Шаблонный дизайн страниц платформы </w:t>
                  </w:r>
                  <w:r w:rsidRPr="00FB7949">
                    <w:rPr>
                      <w:rFonts w:ascii="Times New Roman" w:eastAsia="Arial" w:hAnsi="Times New Roman" w:cs="Times New Roman"/>
                      <w:sz w:val="20"/>
                      <w:szCs w:val="20"/>
                      <w:lang w:eastAsia="ru-RU"/>
                    </w:rPr>
                    <w:t>необходимо</w:t>
                  </w:r>
                  <w:r w:rsidRPr="00FB7949">
                    <w:rPr>
                      <w:rFonts w:ascii="Times New Roman" w:eastAsia="Arial" w:hAnsi="Times New Roman" w:cs="Times New Roman"/>
                      <w:sz w:val="20"/>
                      <w:szCs w:val="20"/>
                      <w:lang w:val="ru" w:eastAsia="ru-RU"/>
                    </w:rPr>
                    <w:t xml:space="preserve"> разработа</w:t>
                  </w:r>
                  <w:r w:rsidRPr="00FB7949">
                    <w:rPr>
                      <w:rFonts w:ascii="Times New Roman" w:eastAsia="Arial" w:hAnsi="Times New Roman" w:cs="Times New Roman"/>
                      <w:sz w:val="20"/>
                      <w:szCs w:val="20"/>
                      <w:lang w:eastAsia="ru-RU"/>
                    </w:rPr>
                    <w:t>ть</w:t>
                  </w:r>
                  <w:r w:rsidRPr="00FB7949">
                    <w:rPr>
                      <w:rFonts w:ascii="Times New Roman" w:eastAsia="Arial" w:hAnsi="Times New Roman" w:cs="Times New Roman"/>
                      <w:sz w:val="20"/>
                      <w:szCs w:val="20"/>
                      <w:lang w:val="ru" w:eastAsia="ru-RU"/>
                    </w:rPr>
                    <w:t xml:space="preserve"> для резолюций</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1920 x 1080 пикселей (HD) и оптимизирова</w:t>
                  </w:r>
                  <w:r w:rsidRPr="00FB7949">
                    <w:rPr>
                      <w:rFonts w:ascii="Times New Roman" w:eastAsia="Arial" w:hAnsi="Times New Roman" w:cs="Times New Roman"/>
                      <w:sz w:val="20"/>
                      <w:szCs w:val="20"/>
                      <w:lang w:eastAsia="ru-RU"/>
                    </w:rPr>
                    <w:t>ть</w:t>
                  </w:r>
                  <w:r w:rsidRPr="00FB7949">
                    <w:rPr>
                      <w:rFonts w:ascii="Times New Roman" w:eastAsia="Arial" w:hAnsi="Times New Roman" w:cs="Times New Roman"/>
                      <w:sz w:val="20"/>
                      <w:szCs w:val="20"/>
                      <w:lang w:val="ru" w:eastAsia="ru-RU"/>
                    </w:rPr>
                    <w:t xml:space="preserve"> для адаптации,</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отзывчивая" адаптация с совместимостью для разных размеров экрана.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w:t>
                  </w:r>
                  <w:r w:rsidRPr="00FB7949">
                    <w:rPr>
                      <w:rFonts w:ascii="Times New Roman" w:eastAsia="Arial" w:hAnsi="Times New Roman" w:cs="Times New Roman"/>
                      <w:sz w:val="20"/>
                      <w:szCs w:val="20"/>
                      <w:lang w:eastAsia="ru-RU"/>
                    </w:rPr>
                    <w:t>Р</w:t>
                  </w:r>
                  <w:r w:rsidRPr="00FB7949">
                    <w:rPr>
                      <w:rFonts w:ascii="Times New Roman" w:eastAsia="Arial" w:hAnsi="Times New Roman" w:cs="Times New Roman"/>
                      <w:sz w:val="20"/>
                      <w:szCs w:val="20"/>
                      <w:lang w:val="ru" w:eastAsia="ru-RU"/>
                    </w:rPr>
                    <w:t>азработа</w:t>
                  </w:r>
                  <w:r w:rsidRPr="00FB7949">
                    <w:rPr>
                      <w:rFonts w:ascii="Times New Roman" w:eastAsia="Arial" w:hAnsi="Times New Roman" w:cs="Times New Roman"/>
                      <w:sz w:val="20"/>
                      <w:szCs w:val="20"/>
                      <w:lang w:eastAsia="ru-RU"/>
                    </w:rPr>
                    <w:t>ть</w:t>
                  </w:r>
                  <w:r w:rsidRPr="00FB7949">
                    <w:rPr>
                      <w:rFonts w:ascii="Times New Roman" w:eastAsia="Arial" w:hAnsi="Times New Roman" w:cs="Times New Roman"/>
                      <w:sz w:val="20"/>
                      <w:szCs w:val="20"/>
                      <w:lang w:val="ru" w:eastAsia="ru-RU"/>
                    </w:rPr>
                    <w:t xml:space="preserve"> три концепции дизайна, которые будут включать в себя, как минимум дизайн страницы:</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 xml:space="preserve">Главная / Страница всех курсов / Страница одного курса / Страница урока / Страница общего содержания. Команда проекта выберет одно из предложенных </w:t>
                  </w:r>
                  <w:r w:rsidRPr="00FB7949">
                    <w:rPr>
                      <w:rFonts w:ascii="Times New Roman" w:eastAsia="Arial" w:hAnsi="Times New Roman" w:cs="Times New Roman"/>
                      <w:sz w:val="20"/>
                      <w:szCs w:val="20"/>
                      <w:lang w:val="ru" w:eastAsia="ru-RU"/>
                    </w:rPr>
                    <w:lastRenderedPageBreak/>
                    <w:t>направлений для детальной разработки макетов страниц платформы и их элементов.</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b/>
                      <w:sz w:val="20"/>
                      <w:szCs w:val="20"/>
                      <w:lang w:val="ru" w:eastAsia="ru-RU"/>
                    </w:rPr>
                    <w:t>Общие требования к веб-дизайну</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Интерфейс страниц платформы </w:t>
                  </w:r>
                  <w:r w:rsidRPr="00FB7949">
                    <w:rPr>
                      <w:rFonts w:ascii="Times New Roman" w:eastAsia="Arial" w:hAnsi="Times New Roman" w:cs="Times New Roman"/>
                      <w:sz w:val="20"/>
                      <w:szCs w:val="20"/>
                      <w:lang w:eastAsia="ru-RU"/>
                    </w:rPr>
                    <w:t>должен</w:t>
                  </w:r>
                  <w:r w:rsidRPr="00FB7949">
                    <w:rPr>
                      <w:rFonts w:ascii="Times New Roman" w:eastAsia="Arial" w:hAnsi="Times New Roman" w:cs="Times New Roman"/>
                      <w:sz w:val="20"/>
                      <w:szCs w:val="20"/>
                      <w:lang w:val="ru" w:eastAsia="ru-RU"/>
                    </w:rPr>
                    <w:t xml:space="preserve"> соответствовать передовым практикам, рекомендациям и методам дизайна.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Методы и рекомендации по проектированию, специфичные для Web 2.0.</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Визуальное расположение, графика и элементы страниц </w:t>
                  </w:r>
                  <w:r w:rsidRPr="00FB7949">
                    <w:rPr>
                      <w:rFonts w:ascii="Times New Roman" w:eastAsia="Arial" w:hAnsi="Times New Roman" w:cs="Times New Roman"/>
                      <w:sz w:val="20"/>
                      <w:szCs w:val="20"/>
                      <w:lang w:eastAsia="ru-RU"/>
                    </w:rPr>
                    <w:t>необходимо</w:t>
                  </w:r>
                  <w:r w:rsidRPr="00FB7949">
                    <w:rPr>
                      <w:rFonts w:ascii="Times New Roman" w:eastAsia="Arial" w:hAnsi="Times New Roman" w:cs="Times New Roman"/>
                      <w:sz w:val="20"/>
                      <w:szCs w:val="20"/>
                      <w:lang w:val="ru" w:eastAsia="ru-RU"/>
                    </w:rPr>
                    <w:t xml:space="preserve"> оптимизирова</w:t>
                  </w:r>
                  <w:r w:rsidRPr="00FB7949">
                    <w:rPr>
                      <w:rFonts w:ascii="Times New Roman" w:eastAsia="Arial" w:hAnsi="Times New Roman" w:cs="Times New Roman"/>
                      <w:sz w:val="20"/>
                      <w:szCs w:val="20"/>
                      <w:lang w:eastAsia="ru-RU"/>
                    </w:rPr>
                    <w:t>ть</w:t>
                  </w:r>
                  <w:r w:rsidRPr="00FB7949">
                    <w:rPr>
                      <w:rFonts w:ascii="Times New Roman" w:eastAsia="Arial" w:hAnsi="Times New Roman" w:cs="Times New Roman"/>
                      <w:sz w:val="20"/>
                      <w:szCs w:val="20"/>
                      <w:lang w:val="ru" w:eastAsia="ru-RU"/>
                    </w:rPr>
                    <w:t xml:space="preserve"> для загрузки.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Избегать более 8 секунд на страницу, и будет приветствоваться</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внедрение специальных методов оптимизации для увеличения скорости загрузки, которые не обязательно связанные с дизайном.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Использование декоративных элементов сокра</w:t>
                  </w:r>
                  <w:r w:rsidRPr="00FB7949">
                    <w:rPr>
                      <w:rFonts w:ascii="Times New Roman" w:eastAsia="Arial" w:hAnsi="Times New Roman" w:cs="Times New Roman"/>
                      <w:sz w:val="20"/>
                      <w:szCs w:val="20"/>
                      <w:lang w:eastAsia="ru-RU"/>
                    </w:rPr>
                    <w:t>тить</w:t>
                  </w:r>
                  <w:r w:rsidRPr="00FB7949">
                    <w:rPr>
                      <w:rFonts w:ascii="Times New Roman" w:eastAsia="Arial" w:hAnsi="Times New Roman" w:cs="Times New Roman"/>
                      <w:sz w:val="20"/>
                      <w:szCs w:val="20"/>
                      <w:lang w:val="ru" w:eastAsia="ru-RU"/>
                    </w:rPr>
                    <w:t>, графика будет приниматься по содержанию образовательного  контента, в поддержку коммуникационных и информационных сообщений или в качестве</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элементов общего содержания, будучи исключенными как элемент интерфейса.</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Требования к использованию пиктограмм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Дизайн платформы должен включать иконки в упрощенном стиле, предпочтительно монохромные или до 3 цветов, приветствуется использование :3D стилей, затенения, градиентов.</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иметь небольшой размер файла (до 100 кб).</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соблюдать позиционирование и иерархию размеров на различных страницах платформы.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б</w:t>
                  </w:r>
                  <w:r w:rsidRPr="00FB7949">
                    <w:rPr>
                      <w:rFonts w:ascii="Times New Roman" w:eastAsia="Arial" w:hAnsi="Times New Roman" w:cs="Times New Roman"/>
                      <w:sz w:val="20"/>
                      <w:szCs w:val="20"/>
                      <w:lang w:eastAsia="ru-RU"/>
                    </w:rPr>
                    <w:t>ыть</w:t>
                  </w:r>
                  <w:r w:rsidRPr="00FB7949">
                    <w:rPr>
                      <w:rFonts w:ascii="Times New Roman" w:eastAsia="Arial" w:hAnsi="Times New Roman" w:cs="Times New Roman"/>
                      <w:sz w:val="20"/>
                      <w:szCs w:val="20"/>
                      <w:lang w:val="ru" w:eastAsia="ru-RU"/>
                    </w:rPr>
                    <w:t xml:space="preserve"> легко узнаваемы и универсальны для различных категорий целевых пользователей.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б</w:t>
                  </w:r>
                  <w:r w:rsidRPr="00FB7949">
                    <w:rPr>
                      <w:rFonts w:ascii="Times New Roman" w:eastAsia="Arial" w:hAnsi="Times New Roman" w:cs="Times New Roman"/>
                      <w:sz w:val="20"/>
                      <w:szCs w:val="20"/>
                      <w:lang w:eastAsia="ru-RU"/>
                    </w:rPr>
                    <w:t>ыть</w:t>
                  </w:r>
                  <w:r w:rsidRPr="00FB7949">
                    <w:rPr>
                      <w:rFonts w:ascii="Times New Roman" w:eastAsia="Arial" w:hAnsi="Times New Roman" w:cs="Times New Roman"/>
                      <w:sz w:val="20"/>
                      <w:szCs w:val="20"/>
                      <w:lang w:val="ru" w:eastAsia="ru-RU"/>
                    </w:rPr>
                    <w:t xml:space="preserve"> интегрированы в виде шрифтов (насколько это технически возможно) или векторных изображений.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SVG, чтобы избежать потери качества и загружаться быстрее, чем на основе иконок,</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sz w:val="20"/>
                      <w:szCs w:val="20"/>
                      <w:lang w:val="ru" w:eastAsia="ru-RU"/>
                    </w:rPr>
                    <w:t>значки на основе растровых изображений.</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Требования к использованию изображений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Платформа должна иметь возможность отображать изображения в следующих форматах: JPG/JPEG, PNG, GIF, SVG, Webp с соблюдением ряда параметров:</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Встроенные изображения будут иметь возможность задавать альтернативные тексты.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Заявка не должна превышать 100 знаков и должна соответствовать следующим </w:t>
                  </w:r>
                  <w:r w:rsidRPr="00FB7949">
                    <w:rPr>
                      <w:rFonts w:ascii="Times New Roman" w:eastAsia="Arial" w:hAnsi="Times New Roman" w:cs="Times New Roman"/>
                      <w:sz w:val="20"/>
                      <w:szCs w:val="20"/>
                      <w:lang w:val="ru" w:eastAsia="ru-RU"/>
                    </w:rPr>
                    <w:lastRenderedPageBreak/>
                    <w:t>требованиям рекомендации https://medium.com/@Velir/5-common-mistakes-people-make-when-using-alt-tags-and-how-to-avoid-them-58246594f78e</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Фоновые графические элементы в виде цвета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б</w:t>
                  </w:r>
                  <w:r w:rsidRPr="00FB7949">
                    <w:rPr>
                      <w:rFonts w:ascii="Times New Roman" w:eastAsia="Arial" w:hAnsi="Times New Roman" w:cs="Times New Roman"/>
                      <w:sz w:val="20"/>
                      <w:szCs w:val="20"/>
                      <w:lang w:eastAsia="ru-RU"/>
                    </w:rPr>
                    <w:t>ыть</w:t>
                  </w:r>
                  <w:r w:rsidRPr="00FB7949">
                    <w:rPr>
                      <w:rFonts w:ascii="Times New Roman" w:eastAsia="Arial" w:hAnsi="Times New Roman" w:cs="Times New Roman"/>
                      <w:sz w:val="20"/>
                      <w:szCs w:val="20"/>
                      <w:lang w:val="ru" w:eastAsia="ru-RU"/>
                    </w:rPr>
                    <w:t xml:space="preserve"> интегрированы как</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программный код css в качестве стилей, и никакие изображения не будут использоваться.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Изображения содержимого размером более 1024 кб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будут автоматически изменены по размеру с помощью функции удвоения </w:t>
                  </w:r>
                  <w:proofErr w:type="gramStart"/>
                  <w:r w:rsidRPr="00FB7949">
                    <w:rPr>
                      <w:rFonts w:ascii="Times New Roman" w:eastAsia="Arial" w:hAnsi="Times New Roman" w:cs="Times New Roman"/>
                      <w:sz w:val="20"/>
                      <w:szCs w:val="20"/>
                      <w:lang w:val="ru" w:eastAsia="ru-RU"/>
                    </w:rPr>
                    <w:t>визуального размера</w:t>
                  </w:r>
                  <w:proofErr w:type="gramEnd"/>
                  <w:r w:rsidRPr="00FB7949">
                    <w:rPr>
                      <w:rFonts w:ascii="Times New Roman" w:eastAsia="Arial" w:hAnsi="Times New Roman" w:cs="Times New Roman"/>
                      <w:sz w:val="20"/>
                      <w:szCs w:val="20"/>
                      <w:lang w:val="ru" w:eastAsia="ru-RU"/>
                    </w:rPr>
                    <w:t xml:space="preserve"> отображаемого для наглядности.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Визуальное отображение изображений, которые больше по физическому размеру,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буд</w:t>
                  </w:r>
                  <w:r w:rsidRPr="00FB7949">
                    <w:rPr>
                      <w:rFonts w:ascii="Times New Roman" w:eastAsia="Arial" w:hAnsi="Times New Roman" w:cs="Times New Roman"/>
                      <w:sz w:val="20"/>
                      <w:szCs w:val="20"/>
                      <w:lang w:eastAsia="ru-RU"/>
                    </w:rPr>
                    <w:t>у</w:t>
                  </w:r>
                  <w:r w:rsidRPr="00FB7949">
                    <w:rPr>
                      <w:rFonts w:ascii="Times New Roman" w:eastAsia="Arial" w:hAnsi="Times New Roman" w:cs="Times New Roman"/>
                      <w:sz w:val="20"/>
                      <w:szCs w:val="20"/>
                      <w:lang w:val="ru" w:eastAsia="ru-RU"/>
                    </w:rPr>
                    <w:t>т технически ограничен</w:t>
                  </w:r>
                  <w:r w:rsidRPr="00FB7949">
                    <w:rPr>
                      <w:rFonts w:ascii="Times New Roman" w:eastAsia="Arial" w:hAnsi="Times New Roman" w:cs="Times New Roman"/>
                      <w:sz w:val="20"/>
                      <w:szCs w:val="20"/>
                      <w:lang w:eastAsia="ru-RU"/>
                    </w:rPr>
                    <w:t xml:space="preserve">ы </w:t>
                  </w:r>
                  <w:r w:rsidRPr="00FB7949">
                    <w:rPr>
                      <w:rFonts w:ascii="Times New Roman" w:eastAsia="Arial" w:hAnsi="Times New Roman" w:cs="Times New Roman"/>
                      <w:sz w:val="20"/>
                      <w:szCs w:val="20"/>
                      <w:lang w:val="ru" w:eastAsia="ru-RU"/>
                    </w:rPr>
                    <w:t>в 2 раза (например, физический размер изображения составляет 12000 x 8000 пикселей, будучи сохраняемы непосредственно с камеры и физически отображаются на экране с разрешением 400 x 300 пикселей.</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Требования к анимации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Допускается, чтобы интерфейс страниц платформы содержал анимацию с использованием элементов HTML</w:t>
                  </w:r>
                  <w:proofErr w:type="gramStart"/>
                  <w:r w:rsidRPr="00FB7949">
                    <w:rPr>
                      <w:rFonts w:ascii="Times New Roman" w:eastAsia="Arial" w:hAnsi="Times New Roman" w:cs="Times New Roman"/>
                      <w:sz w:val="20"/>
                      <w:szCs w:val="20"/>
                      <w:lang w:val="ru" w:eastAsia="ru-RU"/>
                    </w:rPr>
                    <w:t>5 ,</w:t>
                  </w:r>
                  <w:proofErr w:type="gramEnd"/>
                  <w:r w:rsidRPr="00FB7949">
                    <w:rPr>
                      <w:rFonts w:ascii="Times New Roman" w:eastAsia="Arial" w:hAnsi="Times New Roman" w:cs="Times New Roman"/>
                      <w:sz w:val="20"/>
                      <w:szCs w:val="20"/>
                      <w:lang w:val="ru" w:eastAsia="ru-RU"/>
                    </w:rPr>
                    <w:t xml:space="preserve"> сочетающие в себе CSS и практику программирования java script, эти элементы помогут пользователям взаимодействовать с платформой, у них будет современный вид, который  не будет мешать пользователям.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Анимацию содержимого разрешено включать в качестве программных элементов HTML5, GIF-изображения, векторные изображения SVG или видео с анимацией, оптимизированной для веб-формата.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Использование анимации, основанной на технологии flash, строго запрещено.</w:t>
                  </w:r>
                  <w:r w:rsidRPr="00FB7949">
                    <w:rPr>
                      <w:rFonts w:ascii="Times New Roman" w:eastAsia="Arial" w:hAnsi="Times New Roman" w:cs="Times New Roman"/>
                      <w:b/>
                      <w:sz w:val="20"/>
                      <w:szCs w:val="20"/>
                      <w:lang w:val="ru" w:eastAsia="ru-RU"/>
                    </w:rPr>
                    <w:br/>
                    <w:t>Требования к таблицам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Рекомендуется, чтобы таблицы, интегрированные в дизайн или содержание, имели размеры относительные, а не точные.</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Заголовки таблиц должны быть оформлены по-разному, в зависимости от их содержания.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Рекомендуемая толщина линии таблицы - 1 пиксель, сплошная, но возможны и другие варианты.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Размеры могут быть разрешены, в зависимости от общего дизайна, при условии соблюдения последовательности на разных </w:t>
                  </w:r>
                  <w:r w:rsidRPr="00FB7949">
                    <w:rPr>
                      <w:rFonts w:ascii="Times New Roman" w:eastAsia="Arial" w:hAnsi="Times New Roman" w:cs="Times New Roman"/>
                      <w:sz w:val="20"/>
                      <w:szCs w:val="20"/>
                      <w:lang w:val="ru" w:eastAsia="ru-RU"/>
                    </w:rPr>
                    <w:lastRenderedPageBreak/>
                    <w:t>страницах.</w:t>
                  </w:r>
                  <w:r w:rsidRPr="00FB7949">
                    <w:rPr>
                      <w:rFonts w:ascii="Times New Roman" w:eastAsia="Arial" w:hAnsi="Times New Roman" w:cs="Times New Roman"/>
                      <w:b/>
                      <w:sz w:val="20"/>
                      <w:szCs w:val="20"/>
                      <w:lang w:val="ru" w:eastAsia="ru-RU"/>
                    </w:rPr>
                    <w:br/>
                    <w:t>Цветовая палитра как элементы дизайна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Цвета для использования на веб-страницах платформы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основываться на следующих параметрах:</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Идентичность проекта.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Цветовая палитра элементов интерфейса и элементов контента </w:t>
                  </w:r>
                  <w:r w:rsidRPr="00FB7949">
                    <w:rPr>
                      <w:rFonts w:ascii="Times New Roman" w:eastAsia="Arial" w:hAnsi="Times New Roman" w:cs="Times New Roman"/>
                      <w:sz w:val="20"/>
                      <w:szCs w:val="20"/>
                      <w:lang w:eastAsia="ru-RU"/>
                    </w:rPr>
                    <w:t xml:space="preserve">должна </w:t>
                  </w:r>
                  <w:r w:rsidRPr="00FB7949">
                    <w:rPr>
                      <w:rFonts w:ascii="Times New Roman" w:eastAsia="Arial" w:hAnsi="Times New Roman" w:cs="Times New Roman"/>
                      <w:sz w:val="20"/>
                      <w:szCs w:val="20"/>
                      <w:lang w:val="ru" w:eastAsia="ru-RU"/>
                    </w:rPr>
                    <w:t>будет сохранена на разных страницах.</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Цвета, выбранные для навигации, интерфейса и элементов контента, должны обеспечивать контрастность, но без создания дискомфорта для обычных пользователей путем установки высококонтрастных схем.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Активные элементы интерфейса (например, ссылки, кнопки, навигация и т.д.)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отображаться в цветовых вариациях или тона, отличные от элементов контента.</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eastAsia="ru-RU"/>
                    </w:rPr>
                    <w:t>Т</w:t>
                  </w:r>
                  <w:r w:rsidRPr="00FB7949">
                    <w:rPr>
                      <w:rFonts w:ascii="Times New Roman" w:eastAsia="Arial" w:hAnsi="Times New Roman" w:cs="Times New Roman"/>
                      <w:b/>
                      <w:sz w:val="20"/>
                      <w:szCs w:val="20"/>
                      <w:lang w:val="ru" w:eastAsia="ru-RU"/>
                    </w:rPr>
                    <w:t>ипографика и общие требования к размещению шрифтов:</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Стилизация текстовых элементов должна соответствовать единому образцу на всех страницах, либо на страницах со статическим контентом, либо на интерактивных образовательных страницах (например, тип шрифта, размер, цвета, форматирование, интервалы, выравнивание, списки, ссылки, заголовки, абзацы, поля, цитаты, кодовые метки, значки и т.д.).</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Визуальные элементы веб-страницы </w:t>
                  </w:r>
                  <w:r w:rsidRPr="00FB7949">
                    <w:rPr>
                      <w:rFonts w:ascii="Times New Roman" w:eastAsia="Arial" w:hAnsi="Times New Roman" w:cs="Times New Roman"/>
                      <w:sz w:val="20"/>
                      <w:szCs w:val="20"/>
                      <w:lang w:eastAsia="ru-RU"/>
                    </w:rPr>
                    <w:t xml:space="preserve">должны быть </w:t>
                  </w:r>
                  <w:r w:rsidRPr="00FB7949">
                    <w:rPr>
                      <w:rFonts w:ascii="Times New Roman" w:eastAsia="Arial" w:hAnsi="Times New Roman" w:cs="Times New Roman"/>
                      <w:sz w:val="20"/>
                      <w:szCs w:val="20"/>
                      <w:lang w:val="ru" w:eastAsia="ru-RU"/>
                    </w:rPr>
                    <w:t xml:space="preserve">разборчивыми и будут использоваться по узкому назначению связанные с выполняемой функциональностью, со вторичным вниманием к внешнему </w:t>
                  </w:r>
                  <w:proofErr w:type="gramStart"/>
                  <w:r w:rsidRPr="00FB7949">
                    <w:rPr>
                      <w:rFonts w:ascii="Times New Roman" w:eastAsia="Arial" w:hAnsi="Times New Roman" w:cs="Times New Roman"/>
                      <w:sz w:val="20"/>
                      <w:szCs w:val="20"/>
                      <w:lang w:val="ru" w:eastAsia="ru-RU"/>
                    </w:rPr>
                    <w:t>виду,  декоративный</w:t>
                  </w:r>
                  <w:proofErr w:type="gramEnd"/>
                  <w:r w:rsidRPr="00FB7949">
                    <w:rPr>
                      <w:rFonts w:ascii="Times New Roman" w:eastAsia="Arial" w:hAnsi="Times New Roman" w:cs="Times New Roman"/>
                      <w:sz w:val="20"/>
                      <w:szCs w:val="20"/>
                      <w:lang w:val="ru" w:eastAsia="ru-RU"/>
                    </w:rPr>
                    <w:t xml:space="preserve"> аспект.</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Следует избегать отвлекающих элементов (например, мигания, анимированных эффектов и т.д.).</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Обеспечьте достаточный контраст по отношению к фону, элементам содержания,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информационные элементы.</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b/>
                      <w:sz w:val="20"/>
                      <w:szCs w:val="20"/>
                      <w:lang w:val="ru" w:eastAsia="ru-RU"/>
                    </w:rPr>
                    <w:t>Шрифты, используемые на страницах платформы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Элементы текстового содержания должны быть разработаны и интегрированы с максимальным акцентом на обеспечение разборчивости и легкости восприятия информации на страницах.</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При необходимости выделения конкретной информации допускается использование различных шрифтов.</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Форматирование текстовых блоков:</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lastRenderedPageBreak/>
                    <w:t>- CAPS Lock и курсив - будут разрешены к использованию, но в виде аргументированного исключения.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Полужирный - стиль, поддерживаемый для заголовков, заголовков таблиц и заголовков блоков в тексте.</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Регулярный - для выделения основных сообщений.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Подчеркивание - для ссылок будет разрешено подчеркивание.</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Цвета шрифта: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Веб-страницы платформы обеспечат оптимальный уровень контрастности и разборчивости в сочетании с другими элементами интерфейса или контента.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Заголовки элементов страницы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выделяться более заметно, в том числе с помощью цветов для </w:t>
                  </w:r>
                  <w:proofErr w:type="gramStart"/>
                  <w:r w:rsidRPr="00FB7949">
                    <w:rPr>
                      <w:rFonts w:ascii="Times New Roman" w:eastAsia="Arial" w:hAnsi="Times New Roman" w:cs="Times New Roman"/>
                      <w:sz w:val="20"/>
                      <w:szCs w:val="20"/>
                      <w:lang w:val="ru" w:eastAsia="ru-RU"/>
                    </w:rPr>
                    <w:t>отличимости  от</w:t>
                  </w:r>
                  <w:proofErr w:type="gramEnd"/>
                  <w:r w:rsidRPr="00FB7949">
                    <w:rPr>
                      <w:rFonts w:ascii="Times New Roman" w:eastAsia="Arial" w:hAnsi="Times New Roman" w:cs="Times New Roman"/>
                      <w:sz w:val="20"/>
                      <w:szCs w:val="20"/>
                      <w:lang w:val="ru" w:eastAsia="ru-RU"/>
                    </w:rPr>
                    <w:t xml:space="preserve"> элементов контента.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Цвета, выбранные для шрифтов, </w:t>
                  </w:r>
                  <w:r w:rsidRPr="00FB7949">
                    <w:rPr>
                      <w:rFonts w:ascii="Times New Roman" w:eastAsia="Arial" w:hAnsi="Times New Roman" w:cs="Times New Roman"/>
                      <w:sz w:val="20"/>
                      <w:szCs w:val="20"/>
                      <w:lang w:eastAsia="ru-RU"/>
                    </w:rPr>
                    <w:t>необходимо</w:t>
                  </w:r>
                  <w:r w:rsidRPr="00FB7949">
                    <w:rPr>
                      <w:rFonts w:ascii="Times New Roman" w:eastAsia="Arial" w:hAnsi="Times New Roman" w:cs="Times New Roman"/>
                      <w:sz w:val="20"/>
                      <w:szCs w:val="20"/>
                      <w:lang w:val="ru" w:eastAsia="ru-RU"/>
                    </w:rPr>
                    <w:t xml:space="preserve"> использоваться последовательно на всех страницах.</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Требования к семейству шрифтов</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Можно использовать до 2 семейств шрифтов, которые должны дополнять друг друга и не противоречить визуальному стилю дизайна. Они должны отвечать следующим требованиям: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Тип: без serif.</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Тип лицензии: Открытая лицензия на шрифты.</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sz w:val="20"/>
                      <w:szCs w:val="20"/>
                      <w:lang w:val="ru" w:eastAsia="ru-RU"/>
                    </w:rPr>
                    <w:t>- Поддерживаемые языки и алфавиты: румынский (расширенная латиница), английский (латиница), русский (кириллица).</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Размеры шрифта: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Размер шрифта на веб-страницах может быть фиксированным и относительным.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Основной размер для текста содержания обеспечит читабельность, следуя следующим принципам: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общая практика веб-разработки варьируется от 12 до 14 пт, но также могут быть</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sz w:val="20"/>
                      <w:szCs w:val="20"/>
                      <w:lang w:val="ru" w:eastAsia="ru-RU"/>
                    </w:rPr>
                    <w:t>исключения.</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b/>
                      <w:sz w:val="20"/>
                      <w:szCs w:val="20"/>
                      <w:lang w:val="ru" w:eastAsia="ru-RU"/>
                    </w:rPr>
                    <w:t>Оптимизация платформы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В разработанную платформу</w:t>
                  </w:r>
                  <w:r w:rsidRPr="00FB7949">
                    <w:rPr>
                      <w:rFonts w:ascii="Times New Roman" w:eastAsia="Arial" w:hAnsi="Times New Roman" w:cs="Times New Roman"/>
                      <w:sz w:val="20"/>
                      <w:szCs w:val="20"/>
                      <w:lang w:eastAsia="ru-RU"/>
                    </w:rPr>
                    <w:t xml:space="preserve"> должны</w:t>
                  </w:r>
                  <w:r w:rsidRPr="00FB7949">
                    <w:rPr>
                      <w:rFonts w:ascii="Times New Roman" w:eastAsia="Arial" w:hAnsi="Times New Roman" w:cs="Times New Roman"/>
                      <w:sz w:val="20"/>
                      <w:szCs w:val="20"/>
                      <w:lang w:val="ru" w:eastAsia="ru-RU"/>
                    </w:rPr>
                    <w:t xml:space="preserve"> будут внедрены оптимизации, не связанные с визуальным видом, содержанием или способом его управления, но которые относятся к параметрам взаимодействия с другими информационными системами.</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b/>
                      <w:sz w:val="20"/>
                      <w:szCs w:val="20"/>
                      <w:lang w:val="ru" w:eastAsia="ru-RU"/>
                    </w:rPr>
                    <w:t>Поисковые системы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lastRenderedPageBreak/>
                    <w:t xml:space="preserve">- Система управления контентом </w:t>
                  </w:r>
                  <w:r w:rsidRPr="00FB7949">
                    <w:rPr>
                      <w:rFonts w:ascii="Times New Roman" w:eastAsia="Arial" w:hAnsi="Times New Roman" w:cs="Times New Roman"/>
                      <w:sz w:val="20"/>
                      <w:szCs w:val="20"/>
                      <w:lang w:eastAsia="ru-RU"/>
                    </w:rPr>
                    <w:t xml:space="preserve">должна </w:t>
                  </w:r>
                  <w:r w:rsidRPr="00FB7949">
                    <w:rPr>
                      <w:rFonts w:ascii="Times New Roman" w:eastAsia="Arial" w:hAnsi="Times New Roman" w:cs="Times New Roman"/>
                      <w:sz w:val="20"/>
                      <w:szCs w:val="20"/>
                      <w:lang w:val="ru" w:eastAsia="ru-RU"/>
                    </w:rPr>
                    <w:t>будет включать инструменты для добавления и редактирования.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Метаданные (описание, ключевые слова, заголовки страниц, авторы, дата публикации и т.д.).</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Для страниц, которые не будут иметь индивидуальных метаданных, система управления </w:t>
                  </w:r>
                  <w:r w:rsidRPr="00FB7949">
                    <w:rPr>
                      <w:rFonts w:ascii="Times New Roman" w:eastAsia="Arial" w:hAnsi="Times New Roman" w:cs="Times New Roman"/>
                      <w:sz w:val="20"/>
                      <w:szCs w:val="20"/>
                      <w:lang w:eastAsia="ru-RU"/>
                    </w:rPr>
                    <w:t>должна</w:t>
                  </w:r>
                  <w:r w:rsidRPr="00FB7949">
                    <w:rPr>
                      <w:rFonts w:ascii="Times New Roman" w:eastAsia="Arial" w:hAnsi="Times New Roman" w:cs="Times New Roman"/>
                      <w:sz w:val="20"/>
                      <w:szCs w:val="20"/>
                      <w:lang w:val="ru" w:eastAsia="ru-RU"/>
                    </w:rPr>
                    <w:t xml:space="preserve"> автоматически устанавливать общие метаданные, универсальные для всей платформы.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Система администрирования</w:t>
                  </w:r>
                  <w:r w:rsidRPr="00FB7949">
                    <w:rPr>
                      <w:rFonts w:ascii="Times New Roman" w:eastAsia="Arial" w:hAnsi="Times New Roman" w:cs="Times New Roman"/>
                      <w:sz w:val="20"/>
                      <w:szCs w:val="20"/>
                      <w:lang w:eastAsia="ru-RU"/>
                    </w:rPr>
                    <w:t xml:space="preserve"> должна</w:t>
                  </w:r>
                  <w:r w:rsidRPr="00FB7949">
                    <w:rPr>
                      <w:rFonts w:ascii="Times New Roman" w:eastAsia="Arial" w:hAnsi="Times New Roman" w:cs="Times New Roman"/>
                      <w:sz w:val="20"/>
                      <w:szCs w:val="20"/>
                      <w:lang w:val="ru" w:eastAsia="ru-RU"/>
                    </w:rPr>
                    <w:t xml:space="preserve"> обеспечивать возможность автоматического создания и редактирования страницы в удобном для пользователей и поисковых систем. (</w:t>
                  </w:r>
                  <w:proofErr w:type="gramStart"/>
                  <w:r w:rsidRPr="00FB7949">
                    <w:rPr>
                      <w:rFonts w:ascii="Times New Roman" w:eastAsia="Arial" w:hAnsi="Times New Roman" w:cs="Times New Roman"/>
                      <w:sz w:val="20"/>
                      <w:szCs w:val="20"/>
                      <w:lang w:val="ru" w:eastAsia="ru-RU"/>
                    </w:rPr>
                    <w:t>например</w:t>
                  </w:r>
                  <w:proofErr w:type="gramEnd"/>
                  <w:r w:rsidRPr="00FB7949">
                    <w:rPr>
                      <w:rFonts w:ascii="Times New Roman" w:eastAsia="Arial" w:hAnsi="Times New Roman" w:cs="Times New Roman"/>
                      <w:sz w:val="20"/>
                      <w:szCs w:val="20"/>
                      <w:lang w:val="ru" w:eastAsia="ru-RU"/>
                    </w:rPr>
                    <w:t>.</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http://digitaldualvet.md/cursuri/dirijarea_sistemelor_mecatronice/lectia_5 и не</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http://digitaldualvet.md/courses/course45/id229.php)</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В процессе разработки </w:t>
                  </w:r>
                  <w:r w:rsidRPr="00FB7949">
                    <w:rPr>
                      <w:rFonts w:ascii="Times New Roman" w:eastAsia="Arial" w:hAnsi="Times New Roman" w:cs="Times New Roman"/>
                      <w:sz w:val="20"/>
                      <w:szCs w:val="20"/>
                      <w:lang w:eastAsia="ru-RU"/>
                    </w:rPr>
                    <w:t>необходимо</w:t>
                  </w:r>
                  <w:r w:rsidRPr="00FB7949">
                    <w:rPr>
                      <w:rFonts w:ascii="Times New Roman" w:eastAsia="Arial" w:hAnsi="Times New Roman" w:cs="Times New Roman"/>
                      <w:sz w:val="20"/>
                      <w:szCs w:val="20"/>
                      <w:lang w:val="ru" w:eastAsia="ru-RU"/>
                    </w:rPr>
                    <w:t xml:space="preserve"> использовать</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передовые методы, оптимизированные для поисковых систем, такие как:</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o Программирование на основе данных, а не таблиц.</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o Использование CSS-файлов для стилизации вместо встроенной стилизации.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o Использование шрифтов для текста вместо изображений.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w:t>
                  </w:r>
                  <w:r w:rsidRPr="00FB7949">
                    <w:rPr>
                      <w:rFonts w:ascii="Times New Roman" w:eastAsia="Arial" w:hAnsi="Times New Roman" w:cs="Times New Roman"/>
                      <w:sz w:val="20"/>
                      <w:szCs w:val="20"/>
                      <w:lang w:eastAsia="ru-RU"/>
                    </w:rPr>
                    <w:t xml:space="preserve">Требуется </w:t>
                  </w:r>
                  <w:r w:rsidRPr="00FB7949">
                    <w:rPr>
                      <w:rFonts w:ascii="Times New Roman" w:eastAsia="Arial" w:hAnsi="Times New Roman" w:cs="Times New Roman"/>
                      <w:sz w:val="20"/>
                      <w:szCs w:val="20"/>
                      <w:lang w:val="ru" w:eastAsia="ru-RU"/>
                    </w:rPr>
                    <w:t>реализова</w:t>
                  </w:r>
                  <w:r w:rsidRPr="00FB7949">
                    <w:rPr>
                      <w:rFonts w:ascii="Times New Roman" w:eastAsia="Arial" w:hAnsi="Times New Roman" w:cs="Times New Roman"/>
                      <w:sz w:val="20"/>
                      <w:szCs w:val="20"/>
                      <w:lang w:eastAsia="ru-RU"/>
                    </w:rPr>
                    <w:t>ть</w:t>
                  </w:r>
                  <w:r w:rsidRPr="00FB7949">
                    <w:rPr>
                      <w:rFonts w:ascii="Times New Roman" w:eastAsia="Arial" w:hAnsi="Times New Roman" w:cs="Times New Roman"/>
                      <w:sz w:val="20"/>
                      <w:szCs w:val="20"/>
                      <w:lang w:val="ru" w:eastAsia="ru-RU"/>
                    </w:rPr>
                    <w:t xml:space="preserve"> инструменты для автоматического создания файлов sitemap.xml,</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подготовленные специально для индексации роботами поисковых систем.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Тесты загрузки веб-страниц пров</w:t>
                  </w:r>
                  <w:r w:rsidRPr="00FB7949">
                    <w:rPr>
                      <w:rFonts w:ascii="Times New Roman" w:eastAsia="Arial" w:hAnsi="Times New Roman" w:cs="Times New Roman"/>
                      <w:sz w:val="20"/>
                      <w:szCs w:val="20"/>
                      <w:lang w:eastAsia="ru-RU"/>
                    </w:rPr>
                    <w:t>ести</w:t>
                  </w:r>
                  <w:r w:rsidRPr="00FB7949">
                    <w:rPr>
                      <w:rFonts w:ascii="Times New Roman" w:eastAsia="Arial" w:hAnsi="Times New Roman" w:cs="Times New Roman"/>
                      <w:sz w:val="20"/>
                      <w:szCs w:val="20"/>
                      <w:lang w:val="ru" w:eastAsia="ru-RU"/>
                    </w:rPr>
                    <w:t xml:space="preserve"> с помощью</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https://pagespeed.web.dev/.</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Точки, определенные по крайней мере в 3 циклах итераций для страниц одного типа для получения более высокой "зеленой" оценки (более 90 баллов), а в качестве исключений оценки в желтой зоне (50-89 баллов), исключая красную оценку (ниже 50 баллов).</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Социальные сети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Из-за большой роли социальных медиа, как современного канала коммуникации,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разработчики платформы проведут специальную работу по оптимизации </w:t>
                  </w:r>
                  <w:proofErr w:type="gramStart"/>
                  <w:r w:rsidRPr="00FB7949">
                    <w:rPr>
                      <w:rFonts w:ascii="Times New Roman" w:eastAsia="Arial" w:hAnsi="Times New Roman" w:cs="Times New Roman"/>
                      <w:sz w:val="20"/>
                      <w:szCs w:val="20"/>
                      <w:lang w:val="ru" w:eastAsia="ru-RU"/>
                    </w:rPr>
                    <w:t>платформы ,для</w:t>
                  </w:r>
                  <w:proofErr w:type="gramEnd"/>
                  <w:r w:rsidRPr="00FB7949">
                    <w:rPr>
                      <w:rFonts w:ascii="Times New Roman" w:eastAsia="Arial" w:hAnsi="Times New Roman" w:cs="Times New Roman"/>
                      <w:sz w:val="20"/>
                      <w:szCs w:val="20"/>
                      <w:lang w:val="ru" w:eastAsia="ru-RU"/>
                    </w:rPr>
                    <w:t xml:space="preserve"> повышения видимости контента и облегчения процесса индексирования: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Интеграция вручную применяемых тегов открытого графа из интерфейса для страниц </w:t>
                  </w:r>
                  <w:proofErr w:type="gramStart"/>
                  <w:r w:rsidRPr="00FB7949">
                    <w:rPr>
                      <w:rFonts w:ascii="Times New Roman" w:eastAsia="Arial" w:hAnsi="Times New Roman" w:cs="Times New Roman"/>
                      <w:sz w:val="20"/>
                      <w:szCs w:val="20"/>
                      <w:lang w:val="ru" w:eastAsia="ru-RU"/>
                    </w:rPr>
                    <w:t xml:space="preserve">с  </w:t>
                  </w:r>
                  <w:r w:rsidRPr="00FB7949">
                    <w:rPr>
                      <w:rFonts w:ascii="Times New Roman" w:eastAsia="Arial" w:hAnsi="Times New Roman" w:cs="Times New Roman"/>
                      <w:sz w:val="20"/>
                      <w:szCs w:val="20"/>
                      <w:lang w:val="ru" w:eastAsia="ru-RU"/>
                    </w:rPr>
                    <w:lastRenderedPageBreak/>
                    <w:t>общим</w:t>
                  </w:r>
                  <w:proofErr w:type="gramEnd"/>
                  <w:r w:rsidRPr="00FB7949">
                    <w:rPr>
                      <w:rFonts w:ascii="Times New Roman" w:eastAsia="Arial" w:hAnsi="Times New Roman" w:cs="Times New Roman"/>
                      <w:sz w:val="20"/>
                      <w:szCs w:val="20"/>
                      <w:lang w:val="ru" w:eastAsia="ru-RU"/>
                    </w:rPr>
                    <w:t xml:space="preserve"> контентом, с возможностью их редактирования.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Реализация инструментов автоматического создания тегов open graph в</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динамические страницы, страницы содержания и учебные страницы:</w:t>
                  </w:r>
                </w:p>
                <w:p w:rsidR="00572657" w:rsidRPr="00FB7949" w:rsidRDefault="00572657" w:rsidP="00572657">
                  <w:pPr>
                    <w:numPr>
                      <w:ilvl w:val="0"/>
                      <w:numId w:val="2"/>
                    </w:num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Название страницы.</w:t>
                  </w:r>
                </w:p>
                <w:p w:rsidR="00572657" w:rsidRPr="00FB7949" w:rsidRDefault="00572657" w:rsidP="00572657">
                  <w:pPr>
                    <w:numPr>
                      <w:ilvl w:val="0"/>
                      <w:numId w:val="2"/>
                    </w:num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Краткое описание.</w:t>
                  </w:r>
                </w:p>
                <w:p w:rsidR="00572657" w:rsidRPr="00FB7949" w:rsidRDefault="00572657" w:rsidP="00572657">
                  <w:pPr>
                    <w:numPr>
                      <w:ilvl w:val="0"/>
                      <w:numId w:val="2"/>
                    </w:num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Репрезентативное изображение, автоматически созданное на основе изображения статьи, и в случае его отсутствия - использование общего изображения, соответствующего платформе.</w:t>
                  </w:r>
                </w:p>
                <w:p w:rsidR="00572657" w:rsidRPr="00FB7949" w:rsidRDefault="00572657" w:rsidP="00572657">
                  <w:pPr>
                    <w:numPr>
                      <w:ilvl w:val="0"/>
                      <w:numId w:val="2"/>
                    </w:num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Ссылка на страницу.</w:t>
                  </w:r>
                </w:p>
                <w:p w:rsidR="00572657" w:rsidRPr="00FB7949" w:rsidRDefault="00572657" w:rsidP="00572657">
                  <w:pPr>
                    <w:numPr>
                      <w:ilvl w:val="0"/>
                      <w:numId w:val="2"/>
                    </w:num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Тип содержимого.</w:t>
                  </w:r>
                </w:p>
                <w:p w:rsidR="00572657" w:rsidRPr="00FB7949" w:rsidRDefault="00572657" w:rsidP="00572657">
                  <w:pPr>
                    <w:numPr>
                      <w:ilvl w:val="0"/>
                      <w:numId w:val="2"/>
                    </w:num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Другие релевантные теги.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Элементы совместного использования социальных сетей будут интегрированы в страницы контента платформы.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Навигационный блок/кнопки/иконки на официальные профили социальных сетей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проект.</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b/>
                      <w:sz w:val="20"/>
                      <w:szCs w:val="20"/>
                      <w:lang w:val="ru" w:eastAsia="ru-RU"/>
                    </w:rPr>
                    <w:t>Соответствие международным веб-стандартам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При разработке платформы учитывать</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стандарты и лучшие практики в области разработка веб-проектов, таких как:</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Рекомендации Консорциума Всемирной паутины (W3C) по качеству контента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веб-страниц www.w3c.org</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Рекомендации по обеспечению доступности для людей с веб-инвалидностью</w:t>
                  </w:r>
                </w:p>
                <w:p w:rsidR="00572657" w:rsidRPr="00FB7949" w:rsidRDefault="00572657" w:rsidP="00572657">
                  <w:pPr>
                    <w:spacing w:line="276" w:lineRule="auto"/>
                    <w:rPr>
                      <w:rFonts w:ascii="Times New Roman" w:eastAsia="Arial" w:hAnsi="Times New Roman" w:cs="Times New Roman"/>
                      <w:sz w:val="20"/>
                      <w:szCs w:val="20"/>
                      <w:lang w:val="en-US" w:eastAsia="ru-RU"/>
                    </w:rPr>
                  </w:pPr>
                  <w:r w:rsidRPr="00FB7949">
                    <w:rPr>
                      <w:rFonts w:ascii="Times New Roman" w:eastAsia="Arial" w:hAnsi="Times New Roman" w:cs="Times New Roman"/>
                      <w:sz w:val="20"/>
                      <w:szCs w:val="20"/>
                      <w:lang w:val="en-US" w:eastAsia="ru-RU"/>
                    </w:rPr>
                    <w:t xml:space="preserve">Accessibility Initiative (WAI), </w:t>
                  </w:r>
                  <w:r w:rsidRPr="00FB7949">
                    <w:rPr>
                      <w:rFonts w:ascii="Times New Roman" w:eastAsia="Arial" w:hAnsi="Times New Roman" w:cs="Times New Roman"/>
                      <w:sz w:val="20"/>
                      <w:szCs w:val="20"/>
                      <w:lang w:val="ru" w:eastAsia="ru-RU"/>
                    </w:rPr>
                    <w:t>указанная</w:t>
                  </w:r>
                  <w:r w:rsidRPr="00FB7949">
                    <w:rPr>
                      <w:rFonts w:ascii="Times New Roman" w:eastAsia="Arial" w:hAnsi="Times New Roman" w:cs="Times New Roman"/>
                      <w:sz w:val="20"/>
                      <w:szCs w:val="20"/>
                      <w:lang w:val="en-US" w:eastAsia="ru-RU"/>
                    </w:rPr>
                    <w:t xml:space="preserve"> </w:t>
                  </w:r>
                  <w:r w:rsidRPr="00FB7949">
                    <w:rPr>
                      <w:rFonts w:ascii="Times New Roman" w:eastAsia="Arial" w:hAnsi="Times New Roman" w:cs="Times New Roman"/>
                      <w:sz w:val="20"/>
                      <w:szCs w:val="20"/>
                      <w:lang w:val="ru" w:eastAsia="ru-RU"/>
                    </w:rPr>
                    <w:t>в</w:t>
                  </w:r>
                  <w:r w:rsidRPr="00FB7949">
                    <w:rPr>
                      <w:rFonts w:ascii="Times New Roman" w:eastAsia="Arial" w:hAnsi="Times New Roman" w:cs="Times New Roman"/>
                      <w:sz w:val="20"/>
                      <w:szCs w:val="20"/>
                      <w:lang w:val="en-US" w:eastAsia="ru-RU"/>
                    </w:rPr>
                    <w:t xml:space="preserve"> www.w3.org/WAI.</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Соблюдение рекомендаций W3C по тестированию веб-страниц</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https://validator.w3.org/</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Соответствие принципам и практикам Семантического Веба, указанным в</w:t>
                  </w:r>
                </w:p>
                <w:p w:rsidR="00572657" w:rsidRPr="00FB7949" w:rsidRDefault="00F0756A" w:rsidP="00572657">
                  <w:pPr>
                    <w:spacing w:line="276" w:lineRule="auto"/>
                    <w:rPr>
                      <w:rFonts w:ascii="Times New Roman" w:eastAsia="Arial" w:hAnsi="Times New Roman" w:cs="Times New Roman"/>
                      <w:b/>
                      <w:sz w:val="20"/>
                      <w:szCs w:val="20"/>
                      <w:lang w:val="ru" w:eastAsia="ru-RU"/>
                    </w:rPr>
                  </w:pPr>
                  <w:hyperlink r:id="rId7">
                    <w:r w:rsidR="00572657" w:rsidRPr="00FB7949">
                      <w:rPr>
                        <w:rFonts w:ascii="Times New Roman" w:eastAsia="Arial" w:hAnsi="Times New Roman" w:cs="Times New Roman"/>
                        <w:color w:val="1155CC"/>
                        <w:sz w:val="20"/>
                        <w:szCs w:val="20"/>
                        <w:u w:val="single"/>
                        <w:lang w:val="ru" w:eastAsia="ru-RU"/>
                      </w:rPr>
                      <w:t>https://www.w3.org/standards/semanticweb/</w:t>
                    </w:r>
                  </w:hyperlink>
                  <w:r w:rsidR="00572657" w:rsidRPr="00FB7949">
                    <w:rPr>
                      <w:rFonts w:ascii="Times New Roman" w:eastAsia="Arial" w:hAnsi="Times New Roman" w:cs="Times New Roman"/>
                      <w:sz w:val="20"/>
                      <w:szCs w:val="20"/>
                      <w:lang w:val="ru" w:eastAsia="ru-RU"/>
                    </w:rPr>
                    <w:br/>
                  </w:r>
                  <w:r w:rsidR="00572657" w:rsidRPr="00FB7949">
                    <w:rPr>
                      <w:rFonts w:ascii="Times New Roman" w:eastAsia="Arial" w:hAnsi="Times New Roman" w:cs="Times New Roman"/>
                      <w:b/>
                      <w:sz w:val="20"/>
                      <w:szCs w:val="20"/>
                      <w:lang w:val="ru" w:eastAsia="ru-RU"/>
                    </w:rPr>
                    <w:t>Требования к информационной безопасности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При разработке платформы </w:t>
                  </w:r>
                  <w:r w:rsidRPr="00FB7949">
                    <w:rPr>
                      <w:rFonts w:ascii="Times New Roman" w:eastAsia="Arial" w:hAnsi="Times New Roman" w:cs="Times New Roman"/>
                      <w:sz w:val="20"/>
                      <w:szCs w:val="20"/>
                      <w:lang w:eastAsia="ru-RU"/>
                    </w:rPr>
                    <w:t>необходимо</w:t>
                  </w:r>
                  <w:r w:rsidRPr="00FB7949">
                    <w:rPr>
                      <w:rFonts w:ascii="Times New Roman" w:eastAsia="Arial" w:hAnsi="Times New Roman" w:cs="Times New Roman"/>
                      <w:sz w:val="20"/>
                      <w:szCs w:val="20"/>
                      <w:lang w:val="ru" w:eastAsia="ru-RU"/>
                    </w:rPr>
                    <w:t xml:space="preserve"> выполн</w:t>
                  </w:r>
                  <w:r w:rsidRPr="00FB7949">
                    <w:rPr>
                      <w:rFonts w:ascii="Times New Roman" w:eastAsia="Arial" w:hAnsi="Times New Roman" w:cs="Times New Roman"/>
                      <w:sz w:val="20"/>
                      <w:szCs w:val="20"/>
                      <w:lang w:eastAsia="ru-RU"/>
                    </w:rPr>
                    <w:t>ить</w:t>
                  </w:r>
                  <w:r w:rsidRPr="00FB7949">
                    <w:rPr>
                      <w:rFonts w:ascii="Times New Roman" w:eastAsia="Arial" w:hAnsi="Times New Roman" w:cs="Times New Roman"/>
                      <w:sz w:val="20"/>
                      <w:szCs w:val="20"/>
                      <w:lang w:val="ru" w:eastAsia="ru-RU"/>
                    </w:rPr>
                    <w:t xml:space="preserve"> следующие рекомендации: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Доступ к системе администрирования осуществля</w:t>
                  </w:r>
                  <w:r w:rsidRPr="00FB7949">
                    <w:rPr>
                      <w:rFonts w:ascii="Times New Roman" w:eastAsia="Arial" w:hAnsi="Times New Roman" w:cs="Times New Roman"/>
                      <w:sz w:val="20"/>
                      <w:szCs w:val="20"/>
                      <w:lang w:eastAsia="ru-RU"/>
                    </w:rPr>
                    <w:t>е</w:t>
                  </w:r>
                  <w:r w:rsidRPr="00FB7949">
                    <w:rPr>
                      <w:rFonts w:ascii="Times New Roman" w:eastAsia="Arial" w:hAnsi="Times New Roman" w:cs="Times New Roman"/>
                      <w:sz w:val="20"/>
                      <w:szCs w:val="20"/>
                      <w:lang w:val="ru" w:eastAsia="ru-RU"/>
                    </w:rPr>
                    <w:t>тся на основе пользователя и пароля.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В дополнение к базовой аутентификации внедр</w:t>
                  </w:r>
                  <w:r w:rsidRPr="00FB7949">
                    <w:rPr>
                      <w:rFonts w:ascii="Times New Roman" w:eastAsia="Arial" w:hAnsi="Times New Roman" w:cs="Times New Roman"/>
                      <w:sz w:val="20"/>
                      <w:szCs w:val="20"/>
                      <w:lang w:eastAsia="ru-RU"/>
                    </w:rPr>
                    <w:t>ить</w:t>
                  </w:r>
                  <w:r w:rsidRPr="00FB7949">
                    <w:rPr>
                      <w:rFonts w:ascii="Times New Roman" w:eastAsia="Arial" w:hAnsi="Times New Roman" w:cs="Times New Roman"/>
                      <w:sz w:val="20"/>
                      <w:szCs w:val="20"/>
                      <w:lang w:val="ru" w:eastAsia="ru-RU"/>
                    </w:rPr>
                    <w:t xml:space="preserve"> меры двухфакторной аутентификации для пользователей с административными правами.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lastRenderedPageBreak/>
                    <w:t>- Соединения для посетителей сайта зашифрова</w:t>
                  </w:r>
                  <w:r w:rsidRPr="00FB7949">
                    <w:rPr>
                      <w:rFonts w:ascii="Times New Roman" w:eastAsia="Arial" w:hAnsi="Times New Roman" w:cs="Times New Roman"/>
                      <w:sz w:val="20"/>
                      <w:szCs w:val="20"/>
                      <w:lang w:eastAsia="ru-RU"/>
                    </w:rPr>
                    <w:t>ть</w:t>
                  </w:r>
                  <w:r w:rsidRPr="00FB7949">
                    <w:rPr>
                      <w:rFonts w:ascii="Times New Roman" w:eastAsia="Arial" w:hAnsi="Times New Roman" w:cs="Times New Roman"/>
                      <w:sz w:val="20"/>
                      <w:szCs w:val="20"/>
                      <w:lang w:val="ru" w:eastAsia="ru-RU"/>
                    </w:rPr>
                    <w:t xml:space="preserve"> с внедрением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сертификата безопасности и принудительно открытого доступа к https://</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Поддержк</w:t>
                  </w:r>
                  <w:r w:rsidRPr="00FB7949">
                    <w:rPr>
                      <w:rFonts w:ascii="Times New Roman" w:eastAsia="Arial" w:hAnsi="Times New Roman" w:cs="Times New Roman"/>
                      <w:sz w:val="20"/>
                      <w:szCs w:val="20"/>
                      <w:lang w:eastAsia="ru-RU"/>
                    </w:rPr>
                    <w:t>у</w:t>
                  </w:r>
                  <w:r w:rsidRPr="00FB7949">
                    <w:rPr>
                      <w:rFonts w:ascii="Times New Roman" w:eastAsia="Arial" w:hAnsi="Times New Roman" w:cs="Times New Roman"/>
                      <w:sz w:val="20"/>
                      <w:szCs w:val="20"/>
                      <w:lang w:val="ru" w:eastAsia="ru-RU"/>
                    </w:rPr>
                    <w:t xml:space="preserve"> сертификатов реализова</w:t>
                  </w:r>
                  <w:r w:rsidRPr="00FB7949">
                    <w:rPr>
                      <w:rFonts w:ascii="Times New Roman" w:eastAsia="Arial" w:hAnsi="Times New Roman" w:cs="Times New Roman"/>
                      <w:sz w:val="20"/>
                      <w:szCs w:val="20"/>
                      <w:lang w:eastAsia="ru-RU"/>
                    </w:rPr>
                    <w:t>ть</w:t>
                  </w:r>
                  <w:r w:rsidRPr="00FB7949">
                    <w:rPr>
                      <w:rFonts w:ascii="Times New Roman" w:eastAsia="Arial" w:hAnsi="Times New Roman" w:cs="Times New Roman"/>
                      <w:sz w:val="20"/>
                      <w:szCs w:val="20"/>
                      <w:lang w:val="ru" w:eastAsia="ru-RU"/>
                    </w:rPr>
                    <w:t xml:space="preserve"> на сервере, на котором размещена платформа.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Меры против таких уязвимостей, как взломы аутентификация и управление сеансами, раскрытие чувствительных данных, XXE.</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Контроль, неправильная конфигурация системы безопасности, межсайтовый скриптинг (XSS), небезопасный прямой объект, ссылки, использование уязвимых модулей и плагинов.</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w:t>
                  </w:r>
                  <w:r w:rsidRPr="00FB7949">
                    <w:rPr>
                      <w:rFonts w:ascii="Times New Roman" w:eastAsia="Arial" w:hAnsi="Times New Roman" w:cs="Times New Roman"/>
                      <w:sz w:val="20"/>
                      <w:szCs w:val="20"/>
                      <w:lang w:eastAsia="ru-RU"/>
                    </w:rPr>
                    <w:t>В</w:t>
                  </w:r>
                  <w:r w:rsidRPr="00FB7949">
                    <w:rPr>
                      <w:rFonts w:ascii="Times New Roman" w:eastAsia="Arial" w:hAnsi="Times New Roman" w:cs="Times New Roman"/>
                      <w:sz w:val="20"/>
                      <w:szCs w:val="20"/>
                      <w:lang w:val="ru" w:eastAsia="ru-RU"/>
                    </w:rPr>
                    <w:t>недрить средства обнаружения и предотвращения атак.</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Дополнительные меры безопасности могут быть предложены и реализованы в процессе разработка платформы.</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Требования к внедрению не образовательных сторонних модулей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Разработчики должны реализовать поддержку интеграции по крайней мере для следующих услуг, предлагаемых</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сторонние платформы: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Youtube - встраивание видеоконтента в платформу на основе iframe и ссылок</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Google analytics - интеграция инструментов для оценки посещений и аудитории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Инструменты для вебмастеров (Google, Yandex, bing) - внедрение,</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технический мониторинг платформы, предоставляемый основными поисковыми системами.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Google search central - регистрация и оптимизация для поисковых систем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Mailchimp - система подписки на рассылку, будет осуществляться компаниями в платформе вне учебной платформы.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Карты Google, открытые карты улиц - интерактивная интеграция картографических сервисов.</w:t>
                  </w:r>
                </w:p>
                <w:p w:rsidR="00572657" w:rsidRPr="00FB7949" w:rsidRDefault="00572657" w:rsidP="00572657">
                  <w:pPr>
                    <w:spacing w:line="276" w:lineRule="auto"/>
                    <w:rPr>
                      <w:rFonts w:ascii="Times New Roman" w:eastAsia="Arial" w:hAnsi="Times New Roman" w:cs="Times New Roman"/>
                      <w:sz w:val="20"/>
                      <w:szCs w:val="20"/>
                      <w:lang w:val="en-US" w:eastAsia="ru-RU"/>
                    </w:rPr>
                  </w:pPr>
                  <w:r w:rsidRPr="00FB7949">
                    <w:rPr>
                      <w:rFonts w:ascii="Times New Roman" w:eastAsia="Arial" w:hAnsi="Times New Roman" w:cs="Times New Roman"/>
                      <w:sz w:val="20"/>
                      <w:szCs w:val="20"/>
                      <w:lang w:val="en-US" w:eastAsia="ru-RU"/>
                    </w:rPr>
                    <w:t xml:space="preserve">- </w:t>
                  </w:r>
                  <w:r w:rsidRPr="00FB7949">
                    <w:rPr>
                      <w:rFonts w:ascii="Times New Roman" w:eastAsia="Arial" w:hAnsi="Times New Roman" w:cs="Times New Roman"/>
                      <w:sz w:val="20"/>
                      <w:szCs w:val="20"/>
                      <w:lang w:val="ru" w:eastAsia="ru-RU"/>
                    </w:rPr>
                    <w:t>Сервисы</w:t>
                  </w:r>
                  <w:r w:rsidRPr="00FB7949">
                    <w:rPr>
                      <w:rFonts w:ascii="Times New Roman" w:eastAsia="Arial" w:hAnsi="Times New Roman" w:cs="Times New Roman"/>
                      <w:sz w:val="20"/>
                      <w:szCs w:val="20"/>
                      <w:lang w:val="en-US" w:eastAsia="ru-RU"/>
                    </w:rPr>
                    <w:t xml:space="preserve"> </w:t>
                  </w:r>
                  <w:r w:rsidRPr="00FB7949">
                    <w:rPr>
                      <w:rFonts w:ascii="Times New Roman" w:eastAsia="Arial" w:hAnsi="Times New Roman" w:cs="Times New Roman"/>
                      <w:sz w:val="20"/>
                      <w:szCs w:val="20"/>
                      <w:lang w:val="ru" w:eastAsia="ru-RU"/>
                    </w:rPr>
                    <w:t>прямых</w:t>
                  </w:r>
                  <w:r w:rsidRPr="00FB7949">
                    <w:rPr>
                      <w:rFonts w:ascii="Times New Roman" w:eastAsia="Arial" w:hAnsi="Times New Roman" w:cs="Times New Roman"/>
                      <w:sz w:val="20"/>
                      <w:szCs w:val="20"/>
                      <w:lang w:val="en-US" w:eastAsia="ru-RU"/>
                    </w:rPr>
                    <w:t xml:space="preserve"> </w:t>
                  </w:r>
                  <w:r w:rsidRPr="00FB7949">
                    <w:rPr>
                      <w:rFonts w:ascii="Times New Roman" w:eastAsia="Arial" w:hAnsi="Times New Roman" w:cs="Times New Roman"/>
                      <w:sz w:val="20"/>
                      <w:szCs w:val="20"/>
                      <w:lang w:val="ru" w:eastAsia="ru-RU"/>
                    </w:rPr>
                    <w:t>трансляций</w:t>
                  </w:r>
                  <w:r w:rsidRPr="00FB7949">
                    <w:rPr>
                      <w:rFonts w:ascii="Times New Roman" w:eastAsia="Arial" w:hAnsi="Times New Roman" w:cs="Times New Roman"/>
                      <w:sz w:val="20"/>
                      <w:szCs w:val="20"/>
                      <w:lang w:val="en-US" w:eastAsia="ru-RU"/>
                    </w:rPr>
                    <w:t xml:space="preserve"> - youtube live, facebook live, privesc.eu</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b/>
                      <w:sz w:val="20"/>
                      <w:szCs w:val="20"/>
                      <w:lang w:val="ru" w:eastAsia="ru-RU"/>
                    </w:rPr>
                    <w:t>Многоязыковая поддержка</w:t>
                  </w:r>
                  <w:r w:rsidRPr="00FB7949">
                    <w:rPr>
                      <w:rFonts w:ascii="Times New Roman" w:eastAsia="Arial" w:hAnsi="Times New Roman" w:cs="Times New Roman"/>
                      <w:b/>
                      <w:sz w:val="20"/>
                      <w:szCs w:val="20"/>
                      <w:lang w:val="ru" w:eastAsia="ru-RU"/>
                    </w:rPr>
                    <w:br/>
                    <w:t>Интерфейс платформы и страницы общего содержания: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Основным</w:t>
                  </w:r>
                  <w:r w:rsidRPr="00FB7949">
                    <w:rPr>
                      <w:rFonts w:ascii="Times New Roman" w:eastAsia="Arial" w:hAnsi="Times New Roman" w:cs="Times New Roman"/>
                      <w:sz w:val="20"/>
                      <w:szCs w:val="20"/>
                      <w:lang w:eastAsia="ru-RU"/>
                    </w:rPr>
                    <w:t>и</w:t>
                  </w:r>
                  <w:r w:rsidRPr="00FB7949">
                    <w:rPr>
                      <w:rFonts w:ascii="Times New Roman" w:eastAsia="Arial" w:hAnsi="Times New Roman" w:cs="Times New Roman"/>
                      <w:sz w:val="20"/>
                      <w:szCs w:val="20"/>
                      <w:lang w:val="ru" w:eastAsia="ru-RU"/>
                    </w:rPr>
                    <w:t xml:space="preserve"> язык</w:t>
                  </w:r>
                  <w:r w:rsidRPr="00FB7949">
                    <w:rPr>
                      <w:rFonts w:ascii="Times New Roman" w:eastAsia="Arial" w:hAnsi="Times New Roman" w:cs="Times New Roman"/>
                      <w:sz w:val="20"/>
                      <w:szCs w:val="20"/>
                      <w:lang w:eastAsia="ru-RU"/>
                    </w:rPr>
                    <w:t>а</w:t>
                  </w:r>
                  <w:r w:rsidRPr="00FB7949">
                    <w:rPr>
                      <w:rFonts w:ascii="Times New Roman" w:eastAsia="Arial" w:hAnsi="Times New Roman" w:cs="Times New Roman"/>
                      <w:sz w:val="20"/>
                      <w:szCs w:val="20"/>
                      <w:lang w:val="ru" w:eastAsia="ru-RU"/>
                    </w:rPr>
                    <w:t>м</w:t>
                  </w:r>
                  <w:r w:rsidRPr="00FB7949">
                    <w:rPr>
                      <w:rFonts w:ascii="Times New Roman" w:eastAsia="Arial" w:hAnsi="Times New Roman" w:cs="Times New Roman"/>
                      <w:sz w:val="20"/>
                      <w:szCs w:val="20"/>
                      <w:lang w:eastAsia="ru-RU"/>
                    </w:rPr>
                    <w:t>и</w:t>
                  </w:r>
                  <w:r w:rsidRPr="00FB7949">
                    <w:rPr>
                      <w:rFonts w:ascii="Times New Roman" w:eastAsia="Arial" w:hAnsi="Times New Roman" w:cs="Times New Roman"/>
                      <w:sz w:val="20"/>
                      <w:szCs w:val="20"/>
                      <w:lang w:val="ru" w:eastAsia="ru-RU"/>
                    </w:rPr>
                    <w:t xml:space="preserve"> интерфейса на платформе </w:t>
                  </w:r>
                  <w:r w:rsidRPr="00FB7949">
                    <w:rPr>
                      <w:rFonts w:ascii="Times New Roman" w:eastAsia="Arial" w:hAnsi="Times New Roman" w:cs="Times New Roman"/>
                      <w:sz w:val="20"/>
                      <w:szCs w:val="20"/>
                      <w:lang w:eastAsia="ru-RU"/>
                    </w:rPr>
                    <w:t>должны быть</w:t>
                  </w:r>
                  <w:r w:rsidRPr="00FB7949">
                    <w:rPr>
                      <w:rFonts w:ascii="Times New Roman" w:eastAsia="Arial" w:hAnsi="Times New Roman" w:cs="Times New Roman"/>
                      <w:sz w:val="20"/>
                      <w:szCs w:val="20"/>
                      <w:lang w:val="ru" w:eastAsia="ru-RU"/>
                    </w:rPr>
                    <w:t xml:space="preserve"> гагаузский, румынский, русский,</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английский.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Технически платформа не </w:t>
                  </w:r>
                  <w:r w:rsidRPr="00FB7949">
                    <w:rPr>
                      <w:rFonts w:ascii="Times New Roman" w:eastAsia="Arial" w:hAnsi="Times New Roman" w:cs="Times New Roman"/>
                      <w:sz w:val="20"/>
                      <w:szCs w:val="20"/>
                      <w:lang w:eastAsia="ru-RU"/>
                    </w:rPr>
                    <w:t>должна</w:t>
                  </w:r>
                  <w:r w:rsidRPr="00FB7949">
                    <w:rPr>
                      <w:rFonts w:ascii="Times New Roman" w:eastAsia="Arial" w:hAnsi="Times New Roman" w:cs="Times New Roman"/>
                      <w:sz w:val="20"/>
                      <w:szCs w:val="20"/>
                      <w:lang w:val="ru" w:eastAsia="ru-RU"/>
                    </w:rPr>
                    <w:t xml:space="preserve"> ограничивать и предоставит возможность реализовать интерфейс на  разных языках.</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lastRenderedPageBreak/>
                    <w:t>Онлайновый интерфейс преподавания и обучения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Образовательный контент </w:t>
                  </w:r>
                  <w:r w:rsidRPr="00FB7949">
                    <w:rPr>
                      <w:rFonts w:ascii="Times New Roman" w:eastAsia="Arial" w:hAnsi="Times New Roman" w:cs="Times New Roman"/>
                      <w:sz w:val="20"/>
                      <w:szCs w:val="20"/>
                      <w:lang w:eastAsia="ru-RU"/>
                    </w:rPr>
                    <w:t xml:space="preserve">должен </w:t>
                  </w:r>
                  <w:r w:rsidRPr="00FB7949">
                    <w:rPr>
                      <w:rFonts w:ascii="Times New Roman" w:eastAsia="Arial" w:hAnsi="Times New Roman" w:cs="Times New Roman"/>
                      <w:sz w:val="20"/>
                      <w:szCs w:val="20"/>
                      <w:lang w:val="ru" w:eastAsia="ru-RU"/>
                    </w:rPr>
                    <w:t>отображаться на том языке, на котором он был разработан.</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Элементы интерфейса модулей онлайн обучения (кнопки, блоки, модули,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разделы)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отображаться на языке, выбранном в общем интерфейсе платформы, или </w:t>
                  </w:r>
                  <w:proofErr w:type="gramStart"/>
                  <w:r w:rsidRPr="00FB7949">
                    <w:rPr>
                      <w:rFonts w:ascii="Times New Roman" w:eastAsia="Arial" w:hAnsi="Times New Roman" w:cs="Times New Roman"/>
                      <w:sz w:val="20"/>
                      <w:szCs w:val="20"/>
                      <w:lang w:val="ru" w:eastAsia="ru-RU"/>
                    </w:rPr>
                    <w:t>на языке</w:t>
                  </w:r>
                  <w:proofErr w:type="gramEnd"/>
                  <w:r w:rsidRPr="00FB7949">
                    <w:rPr>
                      <w:rFonts w:ascii="Times New Roman" w:eastAsia="Arial" w:hAnsi="Times New Roman" w:cs="Times New Roman"/>
                      <w:sz w:val="20"/>
                      <w:szCs w:val="20"/>
                      <w:lang w:val="ru" w:eastAsia="ru-RU"/>
                    </w:rPr>
                    <w:t xml:space="preserve"> установленн</w:t>
                  </w:r>
                  <w:r w:rsidRPr="00FB7949">
                    <w:rPr>
                      <w:rFonts w:ascii="Times New Roman" w:eastAsia="Arial" w:hAnsi="Times New Roman" w:cs="Times New Roman"/>
                      <w:sz w:val="20"/>
                      <w:szCs w:val="20"/>
                      <w:lang w:eastAsia="ru-RU"/>
                    </w:rPr>
                    <w:t>ом</w:t>
                  </w:r>
                  <w:r w:rsidRPr="00FB7949">
                    <w:rPr>
                      <w:rFonts w:ascii="Times New Roman" w:eastAsia="Arial" w:hAnsi="Times New Roman" w:cs="Times New Roman"/>
                      <w:sz w:val="20"/>
                      <w:szCs w:val="20"/>
                      <w:lang w:val="ru" w:eastAsia="ru-RU"/>
                    </w:rPr>
                    <w:t xml:space="preserve"> в настройках пользователя.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Личный кабинет студента должен иметь полную мультиязычную поддержку, так что</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доступен на гагаузском, румынском или русском языке в зависимости от настроек профиля пользователя, и </w:t>
                  </w:r>
                  <w:r w:rsidRPr="00FB7949">
                    <w:rPr>
                      <w:rFonts w:ascii="Times New Roman" w:eastAsia="Arial" w:hAnsi="Times New Roman" w:cs="Times New Roman"/>
                      <w:sz w:val="20"/>
                      <w:szCs w:val="20"/>
                      <w:lang w:eastAsia="ru-RU"/>
                    </w:rPr>
                    <w:t>иметь</w:t>
                  </w:r>
                  <w:r w:rsidRPr="00FB7949">
                    <w:rPr>
                      <w:rFonts w:ascii="Times New Roman" w:eastAsia="Arial" w:hAnsi="Times New Roman" w:cs="Times New Roman"/>
                      <w:sz w:val="20"/>
                      <w:szCs w:val="20"/>
                      <w:lang w:val="ru" w:eastAsia="ru-RU"/>
                    </w:rPr>
                    <w:t xml:space="preserve"> возможность изменить язык интерфейса либо с помощью общей платформы, или из предпочтений пользователя.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Личный кабинет учителя также </w:t>
                  </w:r>
                  <w:r w:rsidRPr="00FB7949">
                    <w:rPr>
                      <w:rFonts w:ascii="Times New Roman" w:eastAsia="Arial" w:hAnsi="Times New Roman" w:cs="Times New Roman"/>
                      <w:sz w:val="20"/>
                      <w:szCs w:val="20"/>
                      <w:lang w:eastAsia="ru-RU"/>
                    </w:rPr>
                    <w:t>должен</w:t>
                  </w:r>
                  <w:r w:rsidRPr="00FB7949">
                    <w:rPr>
                      <w:rFonts w:ascii="Times New Roman" w:eastAsia="Arial" w:hAnsi="Times New Roman" w:cs="Times New Roman"/>
                      <w:sz w:val="20"/>
                      <w:szCs w:val="20"/>
                      <w:lang w:val="ru" w:eastAsia="ru-RU"/>
                    </w:rPr>
                    <w:t xml:space="preserve"> иметь полную мультиязычную поддержку 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иметь возможность установить язык по умолчанию для пользователя.</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Требования к административному интерфейсу:</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Модуль управления языками должен обеспечивать возможность полного перевода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элементы интерфейса публичных страниц платформы, такие как: меню и элементы навигации, блоки главной страницы, блоки страниц внутренних категорий, описания, слайды, опросы, контактные формы, метаданные и т.д.</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Административный интерфейс платформы будет сделан на русском языке, по просьбе разработчиков также может быть реализована на гагаузском и румынском языке.</w:t>
                  </w:r>
                  <w:r w:rsidRPr="00FB7949">
                    <w:rPr>
                      <w:rFonts w:ascii="Times New Roman" w:eastAsia="Arial" w:hAnsi="Times New Roman" w:cs="Times New Roman"/>
                      <w:b/>
                      <w:sz w:val="20"/>
                      <w:szCs w:val="20"/>
                      <w:lang w:val="ru" w:eastAsia="ru-RU"/>
                    </w:rPr>
                    <w:br/>
                    <w:t>Учебные дисциплины</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Список предметов</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Разработчик будет отвечать за полную интеграцию следующих учебных дисциплин: Курсы по изучению Гагаузского языка.</w:t>
                  </w:r>
                </w:p>
                <w:p w:rsidR="00572657" w:rsidRPr="00FB7949" w:rsidRDefault="00572657" w:rsidP="00572657">
                  <w:pPr>
                    <w:spacing w:line="276" w:lineRule="auto"/>
                    <w:rPr>
                      <w:rFonts w:ascii="Times New Roman" w:eastAsia="Arial" w:hAnsi="Times New Roman" w:cs="Times New Roman"/>
                      <w:sz w:val="20"/>
                      <w:szCs w:val="20"/>
                      <w:lang w:val="ru" w:eastAsia="ru-RU"/>
                    </w:rPr>
                  </w:pPr>
                </w:p>
                <w:p w:rsidR="00572657" w:rsidRPr="00FB7949" w:rsidRDefault="00572657" w:rsidP="00572657">
                  <w:pPr>
                    <w:spacing w:line="276" w:lineRule="auto"/>
                    <w:rPr>
                      <w:rFonts w:ascii="Times New Roman" w:eastAsia="Arial" w:hAnsi="Times New Roman" w:cs="Times New Roman"/>
                      <w:b/>
                      <w:u w:val="single"/>
                      <w:lang w:val="ru" w:eastAsia="ru-RU"/>
                    </w:rPr>
                  </w:pPr>
                  <w:r w:rsidRPr="00FB7949">
                    <w:rPr>
                      <w:rFonts w:ascii="Times New Roman" w:eastAsia="Arial" w:hAnsi="Times New Roman" w:cs="Times New Roman"/>
                      <w:b/>
                      <w:highlight w:val="yellow"/>
                      <w:u w:val="single"/>
                      <w:lang w:val="ru" w:eastAsia="ru-RU"/>
                    </w:rPr>
                    <w:t>Детальные требования к разрабатываемой программе описаны в приложении №22</w:t>
                  </w:r>
                </w:p>
                <w:p w:rsidR="00572657" w:rsidRPr="00FB7949" w:rsidRDefault="00572657" w:rsidP="00572657">
                  <w:pPr>
                    <w:tabs>
                      <w:tab w:val="left" w:pos="709"/>
                    </w:tabs>
                    <w:jc w:val="both"/>
                    <w:rPr>
                      <w:rFonts w:ascii="Times New Roman" w:hAnsi="Times New Roman" w:cs="Times New Roman"/>
                      <w:i/>
                      <w:sz w:val="20"/>
                      <w:szCs w:val="20"/>
                    </w:rPr>
                  </w:pPr>
                </w:p>
              </w:tc>
              <w:tc>
                <w:tcPr>
                  <w:tcW w:w="949" w:type="dxa"/>
                </w:tcPr>
                <w:p w:rsidR="00572657" w:rsidRPr="00572657" w:rsidRDefault="00572657" w:rsidP="00572657">
                  <w:pPr>
                    <w:jc w:val="both"/>
                    <w:rPr>
                      <w:b/>
                      <w:bCs/>
                      <w:i/>
                      <w:u w:val="single"/>
                    </w:rPr>
                  </w:pPr>
                </w:p>
              </w:tc>
            </w:tr>
            <w:tr w:rsidR="006F0740" w:rsidRPr="00572657" w:rsidTr="00922C36">
              <w:tc>
                <w:tcPr>
                  <w:tcW w:w="7971" w:type="dxa"/>
                  <w:gridSpan w:val="6"/>
                  <w:tcBorders>
                    <w:top w:val="single" w:sz="4" w:space="0" w:color="auto"/>
                    <w:left w:val="single" w:sz="4" w:space="0" w:color="auto"/>
                    <w:bottom w:val="single" w:sz="4" w:space="0" w:color="auto"/>
                    <w:right w:val="single" w:sz="4" w:space="0" w:color="auto"/>
                  </w:tcBorders>
                  <w:vAlign w:val="center"/>
                </w:tcPr>
                <w:p w:rsidR="006F0740" w:rsidRPr="006F0740" w:rsidRDefault="006F0740" w:rsidP="006F0740">
                  <w:pPr>
                    <w:rPr>
                      <w:b/>
                      <w:lang w:val="en-US"/>
                    </w:rPr>
                  </w:pPr>
                  <w:r w:rsidRPr="006F0740">
                    <w:rPr>
                      <w:b/>
                      <w:lang w:val="en-US"/>
                    </w:rPr>
                    <w:lastRenderedPageBreak/>
                    <w:t>Valoarea estimată totală, lei fără TVA</w:t>
                  </w:r>
                </w:p>
              </w:tc>
              <w:tc>
                <w:tcPr>
                  <w:tcW w:w="949" w:type="dxa"/>
                  <w:tcBorders>
                    <w:top w:val="single" w:sz="4" w:space="0" w:color="auto"/>
                    <w:left w:val="single" w:sz="4" w:space="0" w:color="auto"/>
                    <w:bottom w:val="single" w:sz="4" w:space="0" w:color="auto"/>
                    <w:right w:val="single" w:sz="4" w:space="0" w:color="auto"/>
                  </w:tcBorders>
                  <w:vAlign w:val="center"/>
                </w:tcPr>
                <w:p w:rsidR="006F0740" w:rsidRPr="00542F5B" w:rsidRDefault="006F0740" w:rsidP="006F0740">
                  <w:pPr>
                    <w:spacing w:before="120"/>
                    <w:jc w:val="center"/>
                    <w:rPr>
                      <w:rFonts w:ascii="Times New Roman" w:hAnsi="Times New Roman" w:cs="Times New Roman"/>
                      <w:b/>
                    </w:rPr>
                  </w:pPr>
                  <w:r w:rsidRPr="00542F5B">
                    <w:rPr>
                      <w:rFonts w:ascii="Times New Roman" w:eastAsia="Calibri" w:hAnsi="Times New Roman" w:cs="Times New Roman"/>
                      <w:b/>
                      <w:lang w:eastAsia="ru-RU"/>
                    </w:rPr>
                    <w:t>366667леев</w:t>
                  </w:r>
                </w:p>
              </w:tc>
            </w:tr>
          </w:tbl>
          <w:p w:rsidR="000367EE" w:rsidRPr="00572657" w:rsidRDefault="000367EE" w:rsidP="00C12DA3">
            <w:pPr>
              <w:spacing w:after="0" w:line="240" w:lineRule="auto"/>
              <w:jc w:val="both"/>
              <w:rPr>
                <w:rFonts w:ascii="Times New Roman" w:eastAsia="Times New Roman" w:hAnsi="Times New Roman" w:cs="Times New Roman"/>
                <w:lang w:eastAsia="ru-RU"/>
              </w:rPr>
            </w:pPr>
          </w:p>
          <w:p w:rsidR="000367EE" w:rsidRPr="00C12DA3" w:rsidRDefault="000367EE" w:rsidP="000367EE">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val="en-US" w:eastAsia="ru-RU"/>
              </w:rPr>
              <w:lastRenderedPageBreak/>
              <w:t>Autor</w:t>
            </w:r>
            <w:r w:rsidR="00572657">
              <w:rPr>
                <w:rFonts w:ascii="Times New Roman" w:eastAsia="Times New Roman" w:hAnsi="Times New Roman" w:cs="Times New Roman"/>
                <w:lang w:val="en-US" w:eastAsia="ru-RU"/>
              </w:rPr>
              <w:t>itatea</w:t>
            </w:r>
            <w:r w:rsidR="00572657" w:rsidRPr="00572657">
              <w:rPr>
                <w:rFonts w:ascii="Times New Roman" w:eastAsia="Times New Roman" w:hAnsi="Times New Roman" w:cs="Times New Roman"/>
                <w:lang w:eastAsia="ru-RU"/>
              </w:rPr>
              <w:t xml:space="preserve"> </w:t>
            </w:r>
            <w:r w:rsidR="00572657">
              <w:rPr>
                <w:rFonts w:ascii="Times New Roman" w:eastAsia="Times New Roman" w:hAnsi="Times New Roman" w:cs="Times New Roman"/>
                <w:lang w:val="en-US" w:eastAsia="ru-RU"/>
              </w:rPr>
              <w:t>contractant</w:t>
            </w:r>
            <w:r w:rsidR="00572657" w:rsidRPr="00572657">
              <w:rPr>
                <w:rFonts w:ascii="Times New Roman" w:eastAsia="Times New Roman" w:hAnsi="Times New Roman" w:cs="Times New Roman"/>
                <w:lang w:eastAsia="ru-RU"/>
              </w:rPr>
              <w:t xml:space="preserve">ă </w:t>
            </w:r>
            <w:r w:rsidRPr="002B670C">
              <w:rPr>
                <w:rFonts w:ascii="Times New Roman" w:eastAsia="Times New Roman" w:hAnsi="Times New Roman" w:cs="Times New Roman"/>
                <w:lang w:val="en-US" w:eastAsia="ru-RU"/>
              </w:rPr>
              <w:t>  </w:t>
            </w:r>
            <w:r w:rsidR="00572657" w:rsidRPr="00572657">
              <w:rPr>
                <w:rFonts w:ascii="Times New Roman" w:eastAsia="Times New Roman" w:hAnsi="Times New Roman" w:cs="Times New Roman"/>
                <w:bCs/>
                <w:iCs/>
                <w:noProof/>
                <w:sz w:val="24"/>
                <w:szCs w:val="24"/>
                <w:lang w:val="ro-RO"/>
              </w:rPr>
              <w:t>Научно-исследовательский центр Гагаузии им.</w:t>
            </w:r>
            <w:r w:rsidR="00572657" w:rsidRPr="00572657">
              <w:rPr>
                <w:rFonts w:ascii="Times New Roman" w:eastAsia="Times New Roman" w:hAnsi="Times New Roman" w:cs="Times New Roman"/>
                <w:bCs/>
                <w:iCs/>
                <w:noProof/>
                <w:sz w:val="24"/>
                <w:szCs w:val="24"/>
              </w:rPr>
              <w:t xml:space="preserve"> М</w:t>
            </w:r>
            <w:r w:rsidR="00572657" w:rsidRPr="00C12DA3">
              <w:rPr>
                <w:rFonts w:ascii="Times New Roman" w:eastAsia="Times New Roman" w:hAnsi="Times New Roman" w:cs="Times New Roman"/>
                <w:bCs/>
                <w:iCs/>
                <w:noProof/>
                <w:sz w:val="24"/>
                <w:szCs w:val="24"/>
              </w:rPr>
              <w:t>.</w:t>
            </w:r>
            <w:r w:rsidR="00572657" w:rsidRPr="00572657">
              <w:rPr>
                <w:rFonts w:ascii="Times New Roman" w:eastAsia="Times New Roman" w:hAnsi="Times New Roman" w:cs="Times New Roman"/>
                <w:bCs/>
                <w:iCs/>
                <w:noProof/>
                <w:sz w:val="24"/>
                <w:szCs w:val="24"/>
              </w:rPr>
              <w:t>В</w:t>
            </w:r>
            <w:r w:rsidR="00572657" w:rsidRPr="00C12DA3">
              <w:rPr>
                <w:rFonts w:ascii="Times New Roman" w:eastAsia="Times New Roman" w:hAnsi="Times New Roman" w:cs="Times New Roman"/>
                <w:bCs/>
                <w:iCs/>
                <w:noProof/>
                <w:sz w:val="24"/>
                <w:szCs w:val="24"/>
              </w:rPr>
              <w:t xml:space="preserve">. </w:t>
            </w:r>
            <w:r w:rsidR="00572657" w:rsidRPr="00572657">
              <w:rPr>
                <w:rFonts w:ascii="Times New Roman" w:eastAsia="Times New Roman" w:hAnsi="Times New Roman" w:cs="Times New Roman"/>
                <w:bCs/>
                <w:iCs/>
                <w:noProof/>
                <w:sz w:val="24"/>
                <w:szCs w:val="24"/>
              </w:rPr>
              <w:t>Маруневич</w:t>
            </w:r>
            <w:r w:rsidR="00572657" w:rsidRPr="00C12DA3">
              <w:rPr>
                <w:rFonts w:ascii="Times New Roman" w:eastAsia="Times New Roman" w:hAnsi="Times New Roman" w:cs="Times New Roman"/>
                <w:bCs/>
                <w:iCs/>
                <w:noProof/>
                <w:sz w:val="24"/>
                <w:szCs w:val="24"/>
              </w:rPr>
              <w:t xml:space="preserve">                        </w:t>
            </w:r>
            <w:r w:rsidRPr="002B670C">
              <w:rPr>
                <w:rFonts w:ascii="Times New Roman" w:eastAsia="Times New Roman" w:hAnsi="Times New Roman" w:cs="Times New Roman"/>
                <w:lang w:val="en-US" w:eastAsia="ru-RU"/>
              </w:rPr>
              <w:t>                     </w:t>
            </w:r>
            <w:r w:rsidRPr="00C12DA3">
              <w:rPr>
                <w:rFonts w:ascii="Times New Roman" w:eastAsia="Times New Roman" w:hAnsi="Times New Roman" w:cs="Times New Roman"/>
                <w:lang w:eastAsia="ru-RU"/>
              </w:rPr>
              <w:t xml:space="preserve"> </w:t>
            </w:r>
            <w:r w:rsidRPr="002B670C">
              <w:rPr>
                <w:rFonts w:ascii="Times New Roman" w:eastAsia="Times New Roman" w:hAnsi="Times New Roman" w:cs="Times New Roman"/>
                <w:lang w:val="en-US" w:eastAsia="ru-RU"/>
              </w:rPr>
              <w:t>Data</w:t>
            </w:r>
            <w:r w:rsidR="00C12DA3">
              <w:rPr>
                <w:rFonts w:ascii="Times New Roman" w:eastAsia="Times New Roman" w:hAnsi="Times New Roman" w:cs="Times New Roman"/>
                <w:lang w:eastAsia="ru-RU"/>
              </w:rPr>
              <w:t xml:space="preserve"> "07"_октября 2022г</w:t>
            </w:r>
          </w:p>
          <w:p w:rsidR="000367EE" w:rsidRPr="00C12DA3" w:rsidRDefault="000367EE" w:rsidP="000367EE">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val="en-US" w:eastAsia="ru-RU"/>
              </w:rPr>
              <w:t> </w:t>
            </w:r>
          </w:p>
          <w:p w:rsidR="000367EE" w:rsidRPr="00C12DA3" w:rsidRDefault="000367EE" w:rsidP="000367EE">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val="en-US" w:eastAsia="ru-RU"/>
              </w:rPr>
              <w:t> </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proofErr w:type="gramStart"/>
            <w:r w:rsidRPr="002B670C">
              <w:rPr>
                <w:rFonts w:ascii="Times New Roman" w:eastAsia="Times New Roman" w:hAnsi="Times New Roman" w:cs="Times New Roman"/>
                <w:b/>
                <w:bCs/>
                <w:lang w:val="en-US" w:eastAsia="ru-RU"/>
              </w:rPr>
              <w:t>Notă:</w:t>
            </w:r>
            <w:r w:rsidRPr="002B670C">
              <w:rPr>
                <w:rFonts w:ascii="Times New Roman" w:eastAsia="Times New Roman" w:hAnsi="Times New Roman" w:cs="Times New Roman"/>
                <w:i/>
                <w:iCs/>
                <w:lang w:val="en-US" w:eastAsia="ru-RU"/>
              </w:rPr>
              <w:t>Prezentul</w:t>
            </w:r>
            <w:proofErr w:type="gramEnd"/>
            <w:r w:rsidRPr="002B670C">
              <w:rPr>
                <w:rFonts w:ascii="Times New Roman" w:eastAsia="Times New Roman" w:hAnsi="Times New Roman" w:cs="Times New Roman"/>
                <w:i/>
                <w:iCs/>
                <w:lang w:val="en-US" w:eastAsia="ru-RU"/>
              </w:rPr>
              <w:t xml:space="preserve"> model al caietului de sarcini este orientativ şi poate fi completat, modificat, precizat de către autoritatea contractantă, în funcţie de tipul şi specificul bunurilor/serviciilor. </w:t>
            </w:r>
            <w:r w:rsidRPr="000367EE">
              <w:rPr>
                <w:rFonts w:ascii="Times New Roman" w:eastAsia="Times New Roman" w:hAnsi="Times New Roman" w:cs="Times New Roman"/>
                <w:i/>
                <w:iCs/>
                <w:lang w:eastAsia="ru-RU"/>
              </w:rPr>
              <w:t>Autoritatea contactantă este obligată să respecte legislaţia.</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lastRenderedPageBreak/>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221"/>
      </w:tblGrid>
      <w:tr w:rsidR="000367EE" w:rsidRPr="00F0756A" w:rsidTr="000367EE">
        <w:trPr>
          <w:jc w:val="center"/>
        </w:trPr>
        <w:tc>
          <w:tcPr>
            <w:tcW w:w="0" w:type="auto"/>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nr.22</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la Documentaţia standard</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 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Specificaţii tehnice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[Acest tabel va fi completat de către ofertant în coloanele 2, 3, 4, 6, 7,</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iar de către autoritatea contractantă – în coloanele 1, 5,]</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Numărul procedurii de achiziţie______________din_________</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Obiectul achiziţiei:____________________</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979"/>
        <w:gridCol w:w="756"/>
        <w:gridCol w:w="510"/>
        <w:gridCol w:w="886"/>
        <w:gridCol w:w="38"/>
        <w:gridCol w:w="1021"/>
        <w:gridCol w:w="1021"/>
        <w:gridCol w:w="1021"/>
        <w:gridCol w:w="1215"/>
        <w:gridCol w:w="817"/>
        <w:gridCol w:w="36"/>
        <w:gridCol w:w="260"/>
        <w:gridCol w:w="225"/>
        <w:gridCol w:w="225"/>
      </w:tblGrid>
      <w:tr w:rsidR="000367EE" w:rsidRPr="000367EE" w:rsidTr="004F7D79">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Denumirea bunurilor/ serviciilor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Denumirea modelului bunului/ serviciului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Ţara de origine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Producătorul</w:t>
            </w:r>
          </w:p>
        </w:tc>
        <w:tc>
          <w:tcPr>
            <w:tcW w:w="2396" w:type="pct"/>
            <w:gridSpan w:val="5"/>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Specificarea tehnică deplină solicitată de către autoritatea contractantă</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Specificarea tehnică deplină propusă de către ofertant</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Standarde de referinţă</w:t>
            </w:r>
          </w:p>
        </w:tc>
      </w:tr>
      <w:tr w:rsidR="000367EE" w:rsidRPr="000367EE" w:rsidTr="004F7D7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4</w:t>
            </w:r>
          </w:p>
        </w:tc>
        <w:tc>
          <w:tcPr>
            <w:tcW w:w="2396" w:type="pct"/>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5</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6</w:t>
            </w:r>
          </w:p>
        </w:tc>
        <w:tc>
          <w:tcPr>
            <w:tcW w:w="0" w:type="auto"/>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7</w:t>
            </w:r>
          </w:p>
        </w:tc>
      </w:tr>
      <w:tr w:rsidR="000367EE" w:rsidRPr="000367EE" w:rsidTr="004F7D7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Bunuri/servicii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2396" w:type="pct"/>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4F7D7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Lotul 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2396" w:type="pct"/>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7261BD" w:rsidRPr="007261BD" w:rsidTr="004F7D79">
        <w:trPr>
          <w:jc w:val="center"/>
        </w:trPr>
        <w:tc>
          <w:tcPr>
            <w:tcW w:w="4133" w:type="pct"/>
            <w:gridSpan w:val="9"/>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261BD" w:rsidRPr="007261BD" w:rsidRDefault="007261BD" w:rsidP="000367EE">
            <w:pPr>
              <w:spacing w:after="0" w:line="240" w:lineRule="auto"/>
              <w:rPr>
                <w:rFonts w:ascii="Times New Roman" w:eastAsia="Times New Roman" w:hAnsi="Times New Roman" w:cs="Times New Roman"/>
                <w:sz w:val="20"/>
                <w:szCs w:val="20"/>
                <w:lang w:eastAsia="ru-RU"/>
              </w:rPr>
            </w:pPr>
            <w:r w:rsidRPr="007261BD">
              <w:rPr>
                <w:rFonts w:ascii="Times New Roman" w:eastAsia="Calibri" w:hAnsi="Times New Roman" w:cs="Times New Roman"/>
                <w:b/>
              </w:rPr>
              <w:t>Разработка Платформы по изучению гагаузского языка</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261BD" w:rsidRPr="007261BD" w:rsidRDefault="007261BD" w:rsidP="000367EE">
            <w:pPr>
              <w:spacing w:after="0" w:line="240" w:lineRule="auto"/>
              <w:rPr>
                <w:rFonts w:ascii="Times New Roman" w:eastAsia="Times New Roman" w:hAnsi="Times New Roman" w:cs="Times New Roman"/>
                <w:sz w:val="20"/>
                <w:szCs w:val="20"/>
                <w:lang w:eastAsia="ru-RU"/>
              </w:rPr>
            </w:pPr>
          </w:p>
        </w:tc>
        <w:tc>
          <w:tcPr>
            <w:tcW w:w="0" w:type="auto"/>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261BD" w:rsidRPr="007261BD" w:rsidRDefault="007261BD" w:rsidP="000367EE">
            <w:pPr>
              <w:spacing w:after="0" w:line="240" w:lineRule="auto"/>
              <w:rPr>
                <w:rFonts w:ascii="Times New Roman" w:eastAsia="Times New Roman" w:hAnsi="Times New Roman" w:cs="Times New Roman"/>
                <w:sz w:val="20"/>
                <w:szCs w:val="20"/>
                <w:lang w:eastAsia="ru-RU"/>
              </w:rPr>
            </w:pPr>
          </w:p>
        </w:tc>
      </w:tr>
      <w:tr w:rsidR="00BC431C" w:rsidRPr="000367EE" w:rsidTr="004F7D79">
        <w:trPr>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rsidR="007261BD" w:rsidRPr="007261BD" w:rsidRDefault="007261BD" w:rsidP="00885A85">
            <w:pPr>
              <w:spacing w:after="0" w:line="240" w:lineRule="auto"/>
              <w:rPr>
                <w:rFonts w:ascii="Times New Roman" w:hAnsi="Times New Roman" w:cs="Times New Roman"/>
              </w:rPr>
            </w:pPr>
            <w:r w:rsidRPr="007261BD">
              <w:rPr>
                <w:rFonts w:ascii="Times New Roman" w:eastAsia="Calibri" w:hAnsi="Times New Roman" w:cs="Times New Roman"/>
              </w:rPr>
              <w:t xml:space="preserve">  Разработка Платформы по изучению гагаузского языка</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rsidR="007261BD" w:rsidRPr="007261BD" w:rsidRDefault="007261BD" w:rsidP="00885A85">
            <w:pPr>
              <w:spacing w:after="0" w:line="24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rsidR="007261BD" w:rsidRPr="007261BD" w:rsidRDefault="007261BD" w:rsidP="00885A85">
            <w:pPr>
              <w:spacing w:after="0" w:line="24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rsidR="007261BD" w:rsidRPr="007261BD" w:rsidRDefault="007261BD" w:rsidP="00885A85">
            <w:pPr>
              <w:spacing w:after="0" w:line="240" w:lineRule="auto"/>
              <w:rPr>
                <w:rFonts w:ascii="Times New Roman" w:hAnsi="Times New Roman" w:cs="Times New Roman"/>
              </w:rPr>
            </w:pPr>
          </w:p>
        </w:tc>
        <w:tc>
          <w:tcPr>
            <w:tcW w:w="2396" w:type="pct"/>
            <w:gridSpan w:val="5"/>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rsidR="007261BD" w:rsidRPr="007261BD" w:rsidRDefault="007261BD" w:rsidP="00885A85">
            <w:pPr>
              <w:spacing w:after="0" w:line="240" w:lineRule="auto"/>
              <w:jc w:val="center"/>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Технические характеристики</w:t>
            </w:r>
          </w:p>
          <w:p w:rsidR="007261BD" w:rsidRPr="007261BD" w:rsidRDefault="007261BD" w:rsidP="00885A85">
            <w:pPr>
              <w:spacing w:after="0" w:line="240" w:lineRule="auto"/>
              <w:jc w:val="center"/>
              <w:rPr>
                <w:rFonts w:ascii="Times New Roman" w:eastAsia="Arial" w:hAnsi="Times New Roman" w:cs="Times New Roman"/>
                <w:b/>
                <w:lang w:val="ru" w:eastAsia="ru-RU"/>
              </w:rPr>
            </w:pPr>
            <w:r w:rsidRPr="007261BD">
              <w:rPr>
                <w:rFonts w:ascii="Times New Roman" w:eastAsia="Arial" w:hAnsi="Times New Roman" w:cs="Times New Roman"/>
                <w:lang w:eastAsia="ru-RU"/>
              </w:rPr>
              <w:t>Т</w:t>
            </w:r>
            <w:r w:rsidRPr="007261BD">
              <w:rPr>
                <w:rFonts w:ascii="Times New Roman" w:eastAsia="Arial" w:hAnsi="Times New Roman" w:cs="Times New Roman"/>
                <w:lang w:val="ru" w:eastAsia="ru-RU"/>
              </w:rPr>
              <w:t>ехнические требования для разработки платформа онлайн-обучения именуемой  Платформа "Изучения Гагаузского Языка"</w:t>
            </w:r>
            <w:r w:rsidRPr="007261BD">
              <w:rPr>
                <w:rFonts w:ascii="Times New Roman" w:eastAsia="Arial" w:hAnsi="Times New Roman" w:cs="Times New Roman"/>
                <w:lang w:val="ru" w:eastAsia="ru-RU"/>
              </w:rPr>
              <w:br/>
            </w:r>
          </w:p>
          <w:p w:rsidR="007261BD" w:rsidRPr="007261BD" w:rsidRDefault="007261BD" w:rsidP="00885A85">
            <w:pPr>
              <w:spacing w:after="0" w:line="240" w:lineRule="auto"/>
              <w:jc w:val="both"/>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Платформа </w:t>
            </w:r>
            <w:r w:rsidRPr="007261BD">
              <w:rPr>
                <w:rFonts w:ascii="Times New Roman" w:eastAsia="Arial" w:hAnsi="Times New Roman" w:cs="Times New Roman"/>
                <w:lang w:eastAsia="ru-RU"/>
              </w:rPr>
              <w:t>должна быть</w:t>
            </w:r>
            <w:r w:rsidRPr="007261BD">
              <w:rPr>
                <w:rFonts w:ascii="Times New Roman" w:eastAsia="Arial" w:hAnsi="Times New Roman" w:cs="Times New Roman"/>
                <w:lang w:val="ru" w:eastAsia="ru-RU"/>
              </w:rPr>
              <w:t xml:space="preserve"> разработана на собственной системе управления для онлайн-преподавания и управления процессами дистанционного обучения, </w:t>
            </w:r>
            <w:r w:rsidRPr="007261BD">
              <w:rPr>
                <w:rFonts w:ascii="Times New Roman" w:eastAsia="Arial" w:hAnsi="Times New Roman" w:cs="Times New Roman"/>
                <w:lang w:eastAsia="ru-RU"/>
              </w:rPr>
              <w:t xml:space="preserve">должна </w:t>
            </w:r>
            <w:r w:rsidRPr="007261BD">
              <w:rPr>
                <w:rFonts w:ascii="Times New Roman" w:eastAsia="Arial" w:hAnsi="Times New Roman" w:cs="Times New Roman"/>
                <w:lang w:val="ru" w:eastAsia="ru-RU"/>
              </w:rPr>
              <w:t>будет предоставлять функциональные возможности</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для управления образовательным контентом и предоставления обучения не имеющим фундаментальных знаний в области веб-разработки или дизайна.</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Общие требования в отношении базовой технической платформы</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lastRenderedPageBreak/>
              <w:t xml:space="preserve">Система управления контентом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Разработать собственную систему управления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Метод распространения: бесплатный публичный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Автор: общедоступно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Основной язык программирования: JS (React, Node.js)</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Поддерживаемые базы данных: MySQL/</w:t>
            </w:r>
            <w:r w:rsidRPr="007261BD">
              <w:rPr>
                <w:rFonts w:ascii="Times New Roman" w:eastAsia="Arial" w:hAnsi="Times New Roman" w:cs="Times New Roman"/>
                <w:color w:val="333333"/>
                <w:highlight w:val="white"/>
                <w:lang w:val="ru" w:eastAsia="ru-RU"/>
              </w:rPr>
              <w:t>PostgreSQL</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Соблюдение и следование рекомендациям: W3C</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Тип лицензирования: GNU GPL</w:t>
            </w:r>
            <w:r w:rsidRPr="007261BD">
              <w:rPr>
                <w:rFonts w:ascii="Times New Roman" w:eastAsia="Arial" w:hAnsi="Times New Roman" w:cs="Times New Roman"/>
                <w:lang w:val="ru" w:eastAsia="ru-RU"/>
              </w:rPr>
              <w:br/>
            </w:r>
            <w:r w:rsidRPr="007261BD">
              <w:rPr>
                <w:rFonts w:ascii="Times New Roman" w:eastAsia="Arial" w:hAnsi="Times New Roman" w:cs="Times New Roman"/>
                <w:b/>
                <w:lang w:eastAsia="ru-RU"/>
              </w:rPr>
              <w:t>К</w:t>
            </w:r>
            <w:r w:rsidRPr="007261BD">
              <w:rPr>
                <w:rFonts w:ascii="Times New Roman" w:eastAsia="Arial" w:hAnsi="Times New Roman" w:cs="Times New Roman"/>
                <w:b/>
                <w:lang w:val="ru" w:eastAsia="ru-RU"/>
              </w:rPr>
              <w:t>онкретные технические параметры, требуемые от</w:t>
            </w:r>
            <w:r w:rsidRPr="007261BD">
              <w:rPr>
                <w:rFonts w:ascii="Times New Roman" w:eastAsia="Arial" w:hAnsi="Times New Roman" w:cs="Times New Roman"/>
                <w:b/>
                <w:lang w:eastAsia="ru-RU"/>
              </w:rPr>
              <w:t xml:space="preserve"> </w:t>
            </w:r>
            <w:r w:rsidRPr="007261BD">
              <w:rPr>
                <w:rFonts w:ascii="Times New Roman" w:eastAsia="Arial" w:hAnsi="Times New Roman" w:cs="Times New Roman"/>
                <w:b/>
                <w:lang w:val="ru" w:eastAsia="ru-RU"/>
              </w:rPr>
              <w:t xml:space="preserve">Системы управления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Наличие WYSIWYG-редактора контента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Система управления пользователями: наличие нескольких типов пользователей, ролей и уровней доступа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Возможность управления метаданными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Возможность управления мультимедийными файлами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Наличие инструментов управления SEO</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Наличие базовой аналитики данных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Поддержка обновлений системы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Наличие модулей внутреннего поиска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Многоязыковая поддержка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Документация: доступная основная общедоступная и дополнительная документация, характерная для проекта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Наличие средств резервного копирования и восстановления</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lang w:val="ru" w:eastAsia="ru-RU"/>
              </w:rPr>
              <w:t xml:space="preserve">-Многоуровневый доступ </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Запрещенные системы управления контентом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Запрещено использовать готовые CMS.</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-Не рекомендуются к использованию в проекте следующие языки : C++ , C#, Python, PHP </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Общие требования к разработке онлайн учебных модулей - электронное обучение</w:t>
            </w:r>
            <w:r w:rsidRPr="007261BD">
              <w:rPr>
                <w:rFonts w:ascii="Times New Roman" w:eastAsia="Arial" w:hAnsi="Times New Roman" w:cs="Times New Roman"/>
                <w:b/>
                <w:lang w:eastAsia="ru-RU"/>
              </w:rPr>
              <w:t xml:space="preserve"> </w:t>
            </w:r>
            <w:r w:rsidRPr="007261BD">
              <w:rPr>
                <w:rFonts w:ascii="Times New Roman" w:eastAsia="Arial" w:hAnsi="Times New Roman" w:cs="Times New Roman"/>
                <w:b/>
                <w:lang w:val="ru" w:eastAsia="ru-RU"/>
              </w:rPr>
              <w:t>(LMS)</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Разработать собственную LMS и связать с системой управления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Способ распространения: бесплатный публичный или коммерческий, без повторяющейся подписки</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обязательный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Автор: государственный или коммерческий</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Языки программирования, базы данных, фреймворки, библиотеки и другое</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технические рекомендации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Исходя из требования использовать решения с открытым исходным кодом, </w:t>
            </w:r>
            <w:r w:rsidRPr="007261BD">
              <w:rPr>
                <w:rFonts w:ascii="Times New Roman" w:eastAsia="Arial" w:hAnsi="Times New Roman" w:cs="Times New Roman"/>
                <w:lang w:val="ru" w:eastAsia="ru-RU"/>
              </w:rPr>
              <w:lastRenderedPageBreak/>
              <w:t>использование разработки платформы из следующих элементов, таких как:</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Программирование "Сайт клиента: html, JavaScript, css, </w:t>
            </w:r>
          </w:p>
          <w:p w:rsidR="007261BD" w:rsidRPr="007261BD" w:rsidRDefault="007261BD" w:rsidP="00885A85">
            <w:pPr>
              <w:spacing w:after="0" w:line="240" w:lineRule="auto"/>
              <w:rPr>
                <w:rFonts w:ascii="Times New Roman" w:eastAsia="Arial" w:hAnsi="Times New Roman" w:cs="Times New Roman"/>
                <w:lang w:val="en-US" w:eastAsia="ru-RU"/>
              </w:rPr>
            </w:pPr>
            <w:r w:rsidRPr="007261BD">
              <w:rPr>
                <w:rFonts w:ascii="Times New Roman" w:eastAsia="Arial" w:hAnsi="Times New Roman" w:cs="Times New Roman"/>
                <w:lang w:val="en-US" w:eastAsia="ru-RU"/>
              </w:rPr>
              <w:t xml:space="preserve">- </w:t>
            </w:r>
            <w:r w:rsidRPr="007261BD">
              <w:rPr>
                <w:rFonts w:ascii="Times New Roman" w:eastAsia="Arial" w:hAnsi="Times New Roman" w:cs="Times New Roman"/>
                <w:lang w:val="ru" w:eastAsia="ru-RU"/>
              </w:rPr>
              <w:t>Библиотеки</w:t>
            </w:r>
            <w:r w:rsidRPr="007261BD">
              <w:rPr>
                <w:rFonts w:ascii="Times New Roman" w:eastAsia="Arial" w:hAnsi="Times New Roman" w:cs="Times New Roman"/>
                <w:lang w:val="en-US" w:eastAsia="ru-RU"/>
              </w:rPr>
              <w:t xml:space="preserve"> - React, D3.js, Bootstrap, Node.js, Leaflet.js, Open layers, aMcharts</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Услуги по интеграции интерактивных карт - Open Street Map, Google Maps</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lang w:val="ru" w:eastAsia="ru-RU"/>
              </w:rPr>
              <w:t>- Допускаются и другие решения с соответствующей аргументацией их использования.</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Запрещенные - старые технологии и практики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Flash</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ActiveX</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Java-апплеты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Навигация по гамбургеру в интерфейсе рабочего стола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Ненужные окна и всплывающие окна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Использование изображений вместо текста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Использование кнопок с изображениями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Медиаконтент с навязчивыми настройками автовоспроизведения, не предусмотрены элементы управления </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Поддержка браузеров</w:t>
            </w:r>
            <w:r w:rsidRPr="007261BD">
              <w:rPr>
                <w:rFonts w:ascii="Times New Roman" w:eastAsia="Arial" w:hAnsi="Times New Roman" w:cs="Times New Roman"/>
                <w:b/>
                <w:lang w:val="ru" w:eastAsia="ru-RU"/>
              </w:rPr>
              <w:br/>
            </w:r>
            <w:r w:rsidRPr="007261BD">
              <w:rPr>
                <w:rFonts w:ascii="Times New Roman" w:eastAsia="Arial" w:hAnsi="Times New Roman" w:cs="Times New Roman"/>
                <w:lang w:val="ru" w:eastAsia="ru-RU"/>
              </w:rPr>
              <w:t>Для обеспечения высокого уровня совместимости, необходимо обеспечить совместимость и выполнение тестов в текущих (на момент запуска) версиях основных браузеров доступных в самых популярных операционных системах (Microsoft Windows, MacOS, Linux) а именно:</w:t>
            </w:r>
          </w:p>
          <w:p w:rsidR="007261BD" w:rsidRPr="007261BD" w:rsidRDefault="007261BD" w:rsidP="00885A85">
            <w:pPr>
              <w:spacing w:after="0" w:line="240" w:lineRule="auto"/>
              <w:rPr>
                <w:rFonts w:ascii="Times New Roman" w:eastAsia="Arial" w:hAnsi="Times New Roman" w:cs="Times New Roman"/>
                <w:lang w:val="en-US" w:eastAsia="ru-RU"/>
              </w:rPr>
            </w:pPr>
            <w:r w:rsidRPr="007261BD">
              <w:rPr>
                <w:rFonts w:ascii="Times New Roman" w:eastAsia="Arial" w:hAnsi="Times New Roman" w:cs="Times New Roman"/>
                <w:lang w:val="en-US" w:eastAsia="ru-RU"/>
              </w:rPr>
              <w:t>- Google Chrome</w:t>
            </w:r>
          </w:p>
          <w:p w:rsidR="007261BD" w:rsidRPr="007261BD" w:rsidRDefault="007261BD" w:rsidP="00885A85">
            <w:pPr>
              <w:spacing w:after="0" w:line="240" w:lineRule="auto"/>
              <w:rPr>
                <w:rFonts w:ascii="Times New Roman" w:eastAsia="Arial" w:hAnsi="Times New Roman" w:cs="Times New Roman"/>
                <w:lang w:val="en-US" w:eastAsia="ru-RU"/>
              </w:rPr>
            </w:pPr>
            <w:r w:rsidRPr="007261BD">
              <w:rPr>
                <w:rFonts w:ascii="Times New Roman" w:eastAsia="Arial" w:hAnsi="Times New Roman" w:cs="Times New Roman"/>
                <w:lang w:val="en-US" w:eastAsia="ru-RU"/>
              </w:rPr>
              <w:t>- Microsoft Edge</w:t>
            </w:r>
          </w:p>
          <w:p w:rsidR="007261BD" w:rsidRPr="007261BD" w:rsidRDefault="007261BD" w:rsidP="00885A85">
            <w:pPr>
              <w:spacing w:after="0" w:line="240" w:lineRule="auto"/>
              <w:rPr>
                <w:rFonts w:ascii="Times New Roman" w:eastAsia="Arial" w:hAnsi="Times New Roman" w:cs="Times New Roman"/>
                <w:lang w:val="en-US" w:eastAsia="ru-RU"/>
              </w:rPr>
            </w:pPr>
            <w:r w:rsidRPr="007261BD">
              <w:rPr>
                <w:rFonts w:ascii="Times New Roman" w:eastAsia="Arial" w:hAnsi="Times New Roman" w:cs="Times New Roman"/>
                <w:lang w:val="en-US" w:eastAsia="ru-RU"/>
              </w:rPr>
              <w:t>- Mozilla Firefox</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Safari</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tr-TR" w:eastAsia="ru-RU"/>
              </w:rPr>
              <w:t xml:space="preserve">- </w:t>
            </w:r>
            <w:r w:rsidRPr="007261BD">
              <w:rPr>
                <w:rFonts w:ascii="Times New Roman" w:eastAsia="Arial" w:hAnsi="Times New Roman" w:cs="Times New Roman"/>
                <w:lang w:val="ru" w:eastAsia="ru-RU"/>
              </w:rPr>
              <w:t>браузеры, доступные на мобильных платформах android и iOS, которые предустановлены на системном уровне.</w:t>
            </w:r>
          </w:p>
          <w:p w:rsidR="007261BD" w:rsidRPr="007261BD" w:rsidRDefault="007261BD" w:rsidP="00885A85">
            <w:pPr>
              <w:spacing w:after="0" w:line="240" w:lineRule="auto"/>
              <w:rPr>
                <w:rFonts w:ascii="Times New Roman" w:eastAsia="Arial" w:hAnsi="Times New Roman" w:cs="Times New Roman"/>
                <w:lang w:eastAsia="ru-RU"/>
              </w:rPr>
            </w:pPr>
            <w:r w:rsidRPr="007261BD">
              <w:rPr>
                <w:rFonts w:ascii="Times New Roman" w:eastAsia="Arial" w:hAnsi="Times New Roman" w:cs="Times New Roman"/>
                <w:lang w:val="ru" w:eastAsia="ru-RU"/>
              </w:rPr>
              <w:t>операционная</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система</w:t>
            </w:r>
            <w:r w:rsidRPr="007261BD">
              <w:rPr>
                <w:rFonts w:ascii="Times New Roman" w:eastAsia="Arial" w:hAnsi="Times New Roman" w:cs="Times New Roman"/>
                <w:lang w:eastAsia="ru-RU"/>
              </w:rPr>
              <w:t>:</w:t>
            </w:r>
          </w:p>
          <w:p w:rsidR="007261BD" w:rsidRPr="007261BD" w:rsidRDefault="007261BD" w:rsidP="00885A85">
            <w:pPr>
              <w:spacing w:after="0" w:line="240" w:lineRule="auto"/>
              <w:rPr>
                <w:rFonts w:ascii="Times New Roman" w:eastAsia="Arial" w:hAnsi="Times New Roman" w:cs="Times New Roman"/>
                <w:lang w:eastAsia="ru-RU"/>
              </w:rPr>
            </w:pP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en-US" w:eastAsia="ru-RU"/>
              </w:rPr>
              <w:t>Google</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en-US" w:eastAsia="ru-RU"/>
              </w:rPr>
              <w:t>Chrome</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en-US" w:eastAsia="ru-RU"/>
              </w:rPr>
              <w:t>mobile</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en-US" w:eastAsia="ru-RU"/>
              </w:rPr>
              <w:t>Mobile</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en-US" w:eastAsia="ru-RU"/>
              </w:rPr>
              <w:t>Safari</w:t>
            </w:r>
            <w:r w:rsidRPr="007261BD">
              <w:rPr>
                <w:rFonts w:ascii="Times New Roman" w:eastAsia="Arial" w:hAnsi="Times New Roman" w:cs="Times New Roman"/>
                <w:lang w:eastAsia="ru-RU"/>
              </w:rPr>
              <w:br/>
            </w:r>
            <w:r w:rsidRPr="007261BD">
              <w:rPr>
                <w:rFonts w:ascii="Times New Roman" w:eastAsia="Arial" w:hAnsi="Times New Roman" w:cs="Times New Roman"/>
                <w:b/>
                <w:lang w:val="ru" w:eastAsia="ru-RU"/>
              </w:rPr>
              <w:t>Поддержка устаревших или альтернативных браузеров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Не обязательно обеспечивать поддержку устаревших браузеров. В то же время важно предоставить дружественную информацию </w:t>
            </w:r>
            <w:proofErr w:type="gramStart"/>
            <w:r w:rsidRPr="007261BD">
              <w:rPr>
                <w:rFonts w:ascii="Times New Roman" w:eastAsia="Arial" w:hAnsi="Times New Roman" w:cs="Times New Roman"/>
                <w:lang w:val="ru" w:eastAsia="ru-RU"/>
              </w:rPr>
              <w:t>для</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пользователям</w:t>
            </w:r>
            <w:proofErr w:type="gramEnd"/>
            <w:r w:rsidRPr="007261BD">
              <w:rPr>
                <w:rFonts w:ascii="Times New Roman" w:eastAsia="Arial" w:hAnsi="Times New Roman" w:cs="Times New Roman"/>
                <w:lang w:val="ru" w:eastAsia="ru-RU"/>
              </w:rPr>
              <w:t xml:space="preserve"> об обнаружении использования устаревших браузеров и рекомендации</w:t>
            </w:r>
            <w:r w:rsidRPr="007261BD">
              <w:rPr>
                <w:rFonts w:ascii="Times New Roman" w:eastAsia="Arial" w:hAnsi="Times New Roman" w:cs="Times New Roman"/>
                <w:lang w:val="tr-TR" w:eastAsia="ru-RU"/>
              </w:rPr>
              <w:t xml:space="preserve"> </w:t>
            </w:r>
            <w:r w:rsidRPr="007261BD">
              <w:rPr>
                <w:rFonts w:ascii="Times New Roman" w:eastAsia="Arial" w:hAnsi="Times New Roman" w:cs="Times New Roman"/>
                <w:lang w:val="ru" w:eastAsia="ru-RU"/>
              </w:rPr>
              <w:t>установка и использование текущей версии браузеров для обеспечения совместимости с платформой.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xml:space="preserve">Разработчики платформы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внедрять механизмы для обнаружения</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браузера на основе параметров агента пользователя и обеспечение отображения элементов уведомлений.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eastAsia="ru-RU"/>
              </w:rPr>
              <w:t>И</w:t>
            </w:r>
            <w:r w:rsidRPr="007261BD">
              <w:rPr>
                <w:rFonts w:ascii="Times New Roman" w:eastAsia="Arial" w:hAnsi="Times New Roman" w:cs="Times New Roman"/>
                <w:lang w:val="ru" w:eastAsia="ru-RU"/>
              </w:rPr>
              <w:t>нформационные элементы с высокой степенью наглядности, которые несут в себе рекомендацию по: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Установке актуальной версии браузера: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Internet explorer - для любой версии будет рекомендовано установить браузер</w:t>
            </w:r>
          </w:p>
          <w:p w:rsidR="007261BD" w:rsidRPr="007261BD" w:rsidRDefault="007261BD" w:rsidP="00885A85">
            <w:pPr>
              <w:spacing w:after="0" w:line="240" w:lineRule="auto"/>
              <w:rPr>
                <w:rFonts w:ascii="Times New Roman" w:eastAsia="Arial" w:hAnsi="Times New Roman" w:cs="Times New Roman"/>
                <w:lang w:val="en-US" w:eastAsia="ru-RU"/>
              </w:rPr>
            </w:pPr>
            <w:r w:rsidRPr="007261BD">
              <w:rPr>
                <w:rFonts w:ascii="Times New Roman" w:eastAsia="Arial" w:hAnsi="Times New Roman" w:cs="Times New Roman"/>
                <w:lang w:val="en-US" w:eastAsia="ru-RU"/>
              </w:rPr>
              <w:t xml:space="preserve">Microsoft Edge, Firefox </w:t>
            </w:r>
            <w:r w:rsidRPr="007261BD">
              <w:rPr>
                <w:rFonts w:ascii="Times New Roman" w:eastAsia="Arial" w:hAnsi="Times New Roman" w:cs="Times New Roman"/>
                <w:lang w:val="ru" w:eastAsia="ru-RU"/>
              </w:rPr>
              <w:t>или</w:t>
            </w:r>
            <w:r w:rsidRPr="007261BD">
              <w:rPr>
                <w:rFonts w:ascii="Times New Roman" w:eastAsia="Arial" w:hAnsi="Times New Roman" w:cs="Times New Roman"/>
                <w:lang w:val="en-US" w:eastAsia="ru-RU"/>
              </w:rPr>
              <w:t xml:space="preserve"> Google Chrome.</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Firefox - для версий ниже 90 будет рекомендовано установить обновление.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Safari - для версий ниже 13 будет рекомендовано установить обновление.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Google Chrome - для версий ниже 99 будет рекомендовано установить обновление.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Детали развертывания: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Для устаревших браузеров уведомления о необходимости использования современных браузеров, будут отображаются постоянно без возможности скрыть/удалить их.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Для альтернативных или нишевых браузеров (например, Opera, Яндекс браузер, браузеры операционной системы linux) отобразит рекомендации по использованию браузера с проверенной совместимостью.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Для альтернативных браузеров пользователям будет предложена возможность</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скрыть/закрыть уведомление о совместимости.</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Требования к дизайну и стилю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Визуальный стиль платформы будет разработан разработчиком в соответствии с визуальной идентичностью проекта.</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Общие требования</w:t>
            </w:r>
            <w:r w:rsidRPr="007261BD">
              <w:rPr>
                <w:rFonts w:ascii="Times New Roman" w:eastAsia="Arial" w:hAnsi="Times New Roman" w:cs="Times New Roman"/>
                <w:b/>
                <w:lang w:eastAsia="ru-RU"/>
              </w:rPr>
              <w:t xml:space="preserve"> к оформлению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Внутренние страницы платформы обеспечат высокую степень узнаваемости и принадлежности проекта, независимо от их типа, расположения и содержания.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Шаблонный дизайн страниц платформы </w:t>
            </w:r>
            <w:r w:rsidRPr="007261BD">
              <w:rPr>
                <w:rFonts w:ascii="Times New Roman" w:eastAsia="Arial" w:hAnsi="Times New Roman" w:cs="Times New Roman"/>
                <w:lang w:eastAsia="ru-RU"/>
              </w:rPr>
              <w:t>необходимо</w:t>
            </w:r>
            <w:r w:rsidRPr="007261BD">
              <w:rPr>
                <w:rFonts w:ascii="Times New Roman" w:eastAsia="Arial" w:hAnsi="Times New Roman" w:cs="Times New Roman"/>
                <w:lang w:val="ru" w:eastAsia="ru-RU"/>
              </w:rPr>
              <w:t xml:space="preserve"> разработа</w:t>
            </w:r>
            <w:r w:rsidRPr="007261BD">
              <w:rPr>
                <w:rFonts w:ascii="Times New Roman" w:eastAsia="Arial" w:hAnsi="Times New Roman" w:cs="Times New Roman"/>
                <w:lang w:eastAsia="ru-RU"/>
              </w:rPr>
              <w:t>ть</w:t>
            </w:r>
            <w:r w:rsidRPr="007261BD">
              <w:rPr>
                <w:rFonts w:ascii="Times New Roman" w:eastAsia="Arial" w:hAnsi="Times New Roman" w:cs="Times New Roman"/>
                <w:lang w:val="ru" w:eastAsia="ru-RU"/>
              </w:rPr>
              <w:t xml:space="preserve"> для резолюций</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1920 x 1080 пикселей (HD) и оптимизирова</w:t>
            </w:r>
            <w:r w:rsidRPr="007261BD">
              <w:rPr>
                <w:rFonts w:ascii="Times New Roman" w:eastAsia="Arial" w:hAnsi="Times New Roman" w:cs="Times New Roman"/>
                <w:lang w:eastAsia="ru-RU"/>
              </w:rPr>
              <w:t>ть</w:t>
            </w:r>
            <w:r w:rsidRPr="007261BD">
              <w:rPr>
                <w:rFonts w:ascii="Times New Roman" w:eastAsia="Arial" w:hAnsi="Times New Roman" w:cs="Times New Roman"/>
                <w:lang w:val="ru" w:eastAsia="ru-RU"/>
              </w:rPr>
              <w:t xml:space="preserve"> для адаптации,</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отзывчивая" адаптация с совместимостью для разных размеров экрана.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r w:rsidRPr="007261BD">
              <w:rPr>
                <w:rFonts w:ascii="Times New Roman" w:eastAsia="Arial" w:hAnsi="Times New Roman" w:cs="Times New Roman"/>
                <w:lang w:eastAsia="ru-RU"/>
              </w:rPr>
              <w:t>Р</w:t>
            </w:r>
            <w:r w:rsidRPr="007261BD">
              <w:rPr>
                <w:rFonts w:ascii="Times New Roman" w:eastAsia="Arial" w:hAnsi="Times New Roman" w:cs="Times New Roman"/>
                <w:lang w:val="ru" w:eastAsia="ru-RU"/>
              </w:rPr>
              <w:t>азработа</w:t>
            </w:r>
            <w:r w:rsidRPr="007261BD">
              <w:rPr>
                <w:rFonts w:ascii="Times New Roman" w:eastAsia="Arial" w:hAnsi="Times New Roman" w:cs="Times New Roman"/>
                <w:lang w:eastAsia="ru-RU"/>
              </w:rPr>
              <w:t>ть</w:t>
            </w:r>
            <w:r w:rsidRPr="007261BD">
              <w:rPr>
                <w:rFonts w:ascii="Times New Roman" w:eastAsia="Arial" w:hAnsi="Times New Roman" w:cs="Times New Roman"/>
                <w:lang w:val="ru" w:eastAsia="ru-RU"/>
              </w:rPr>
              <w:t xml:space="preserve"> три концепции дизайна, которые будут включать в себя, как минимум дизайн страницы:</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 xml:space="preserve">Главная / Страница всех курсов / Страница одного </w:t>
            </w:r>
            <w:r w:rsidRPr="007261BD">
              <w:rPr>
                <w:rFonts w:ascii="Times New Roman" w:eastAsia="Arial" w:hAnsi="Times New Roman" w:cs="Times New Roman"/>
                <w:lang w:val="ru" w:eastAsia="ru-RU"/>
              </w:rPr>
              <w:lastRenderedPageBreak/>
              <w:t>курса / Страница урока / Страница общего содержания. Команда проекта выберет одно из предложенных направлений для детальной разработки макетов страниц платформы и их элементов.</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Общие требования к веб-дизайну</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Интерфейс страниц платформы </w:t>
            </w:r>
            <w:r w:rsidRPr="007261BD">
              <w:rPr>
                <w:rFonts w:ascii="Times New Roman" w:eastAsia="Arial" w:hAnsi="Times New Roman" w:cs="Times New Roman"/>
                <w:lang w:eastAsia="ru-RU"/>
              </w:rPr>
              <w:t>должен</w:t>
            </w:r>
            <w:r w:rsidRPr="007261BD">
              <w:rPr>
                <w:rFonts w:ascii="Times New Roman" w:eastAsia="Arial" w:hAnsi="Times New Roman" w:cs="Times New Roman"/>
                <w:lang w:val="ru" w:eastAsia="ru-RU"/>
              </w:rPr>
              <w:t xml:space="preserve"> соответствовать передовым практикам, рекомендациям и методам дизайна.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Методы и рекомендации по проектированию, специфичные для Web 2.0.</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Визуальное расположение, графика и элементы страниц </w:t>
            </w:r>
            <w:r w:rsidRPr="007261BD">
              <w:rPr>
                <w:rFonts w:ascii="Times New Roman" w:eastAsia="Arial" w:hAnsi="Times New Roman" w:cs="Times New Roman"/>
                <w:lang w:eastAsia="ru-RU"/>
              </w:rPr>
              <w:t>необходимо</w:t>
            </w:r>
            <w:r w:rsidRPr="007261BD">
              <w:rPr>
                <w:rFonts w:ascii="Times New Roman" w:eastAsia="Arial" w:hAnsi="Times New Roman" w:cs="Times New Roman"/>
                <w:lang w:val="ru" w:eastAsia="ru-RU"/>
              </w:rPr>
              <w:t xml:space="preserve"> оптимизирова</w:t>
            </w:r>
            <w:r w:rsidRPr="007261BD">
              <w:rPr>
                <w:rFonts w:ascii="Times New Roman" w:eastAsia="Arial" w:hAnsi="Times New Roman" w:cs="Times New Roman"/>
                <w:lang w:eastAsia="ru-RU"/>
              </w:rPr>
              <w:t>ть</w:t>
            </w:r>
            <w:r w:rsidRPr="007261BD">
              <w:rPr>
                <w:rFonts w:ascii="Times New Roman" w:eastAsia="Arial" w:hAnsi="Times New Roman" w:cs="Times New Roman"/>
                <w:lang w:val="ru" w:eastAsia="ru-RU"/>
              </w:rPr>
              <w:t xml:space="preserve"> для загрузки.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Избегать более 8 секунд на страницу, и будет приветствоваться</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внедрение специальных методов оптимизации для увеличения скорости загрузки, которые не обязательно связанные с дизайном.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Использование декоративных элементов сокра</w:t>
            </w:r>
            <w:r w:rsidRPr="007261BD">
              <w:rPr>
                <w:rFonts w:ascii="Times New Roman" w:eastAsia="Arial" w:hAnsi="Times New Roman" w:cs="Times New Roman"/>
                <w:lang w:eastAsia="ru-RU"/>
              </w:rPr>
              <w:t>тить</w:t>
            </w:r>
            <w:r w:rsidRPr="007261BD">
              <w:rPr>
                <w:rFonts w:ascii="Times New Roman" w:eastAsia="Arial" w:hAnsi="Times New Roman" w:cs="Times New Roman"/>
                <w:lang w:val="ru" w:eastAsia="ru-RU"/>
              </w:rPr>
              <w:t>, графика будет приниматься по содержанию образовательного  контента, в поддержку коммуникационных и информационных сообщений или в качестве</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элементов общего содержания, будучи исключенными как элемент интерфейса.</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Требования к использованию пиктограмм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Дизайн платформы должен включать иконки в упрощенном стиле, предпочтительно монохромные или до 3 цветов, приветствуется использование :3D стилей, затенения, градиентов.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иметь небольшой размер файла (до 100 кб).</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соблюдать позиционирование и иерархию размеров на различных страницах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б</w:t>
            </w:r>
            <w:r w:rsidRPr="007261BD">
              <w:rPr>
                <w:rFonts w:ascii="Times New Roman" w:eastAsia="Arial" w:hAnsi="Times New Roman" w:cs="Times New Roman"/>
                <w:lang w:eastAsia="ru-RU"/>
              </w:rPr>
              <w:t>ыть</w:t>
            </w:r>
            <w:r w:rsidRPr="007261BD">
              <w:rPr>
                <w:rFonts w:ascii="Times New Roman" w:eastAsia="Arial" w:hAnsi="Times New Roman" w:cs="Times New Roman"/>
                <w:lang w:val="ru" w:eastAsia="ru-RU"/>
              </w:rPr>
              <w:t xml:space="preserve"> легко узнаваемы и универсальны для различных категорий целевых пользователей.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б</w:t>
            </w:r>
            <w:r w:rsidRPr="007261BD">
              <w:rPr>
                <w:rFonts w:ascii="Times New Roman" w:eastAsia="Arial" w:hAnsi="Times New Roman" w:cs="Times New Roman"/>
                <w:lang w:eastAsia="ru-RU"/>
              </w:rPr>
              <w:t>ыть</w:t>
            </w:r>
            <w:r w:rsidRPr="007261BD">
              <w:rPr>
                <w:rFonts w:ascii="Times New Roman" w:eastAsia="Arial" w:hAnsi="Times New Roman" w:cs="Times New Roman"/>
                <w:lang w:val="ru" w:eastAsia="ru-RU"/>
              </w:rPr>
              <w:t xml:space="preserve"> интегрированы в виде шрифтов (насколько это технически возможно) или векторных изображений.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SVG, чтобы избежать потери качества и загружаться быстрее, чем на основе иконок,</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lang w:val="ru" w:eastAsia="ru-RU"/>
              </w:rPr>
              <w:t>значки на основе растровых изображений.</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Требования к использованию изображений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Платформа должна иметь возможность отображать изображения в следующих форматах: JPG/JPEG, PNG, GIF, SVG, Webp с соблюдением ряда параметров: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Встроенные изображения будут иметь возможность задавать альтернативные тексты.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Заявка не должна превышать 100 знаков и должна соответствовать следующим требованиям рекомендации https://medium.com/@Velir/5-common-mistakes-people-make-when-using-alt-tags-and-how-to-avoid-them-58246594f78e</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Фоновые графические элементы в виде цвета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б</w:t>
            </w:r>
            <w:r w:rsidRPr="007261BD">
              <w:rPr>
                <w:rFonts w:ascii="Times New Roman" w:eastAsia="Arial" w:hAnsi="Times New Roman" w:cs="Times New Roman"/>
                <w:lang w:eastAsia="ru-RU"/>
              </w:rPr>
              <w:t>ыть</w:t>
            </w:r>
            <w:r w:rsidRPr="007261BD">
              <w:rPr>
                <w:rFonts w:ascii="Times New Roman" w:eastAsia="Arial" w:hAnsi="Times New Roman" w:cs="Times New Roman"/>
                <w:lang w:val="ru" w:eastAsia="ru-RU"/>
              </w:rPr>
              <w:t xml:space="preserve"> интегрированы как</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программный код css в качестве стилей, и никакие изображения не будут использоваться.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Изображения содержимого размером более 1024 кб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будут автоматически изменены по размеру с помощью функции удвоения </w:t>
            </w:r>
            <w:proofErr w:type="gramStart"/>
            <w:r w:rsidRPr="007261BD">
              <w:rPr>
                <w:rFonts w:ascii="Times New Roman" w:eastAsia="Arial" w:hAnsi="Times New Roman" w:cs="Times New Roman"/>
                <w:lang w:val="ru" w:eastAsia="ru-RU"/>
              </w:rPr>
              <w:t>визуального размера</w:t>
            </w:r>
            <w:proofErr w:type="gramEnd"/>
            <w:r w:rsidRPr="007261BD">
              <w:rPr>
                <w:rFonts w:ascii="Times New Roman" w:eastAsia="Arial" w:hAnsi="Times New Roman" w:cs="Times New Roman"/>
                <w:lang w:val="ru" w:eastAsia="ru-RU"/>
              </w:rPr>
              <w:t xml:space="preserve"> отображаемого для наглядности.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Визуальное отображение изображений, которые больше по физическому размеру,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буд</w:t>
            </w:r>
            <w:r w:rsidRPr="007261BD">
              <w:rPr>
                <w:rFonts w:ascii="Times New Roman" w:eastAsia="Arial" w:hAnsi="Times New Roman" w:cs="Times New Roman"/>
                <w:lang w:eastAsia="ru-RU"/>
              </w:rPr>
              <w:t>у</w:t>
            </w:r>
            <w:r w:rsidRPr="007261BD">
              <w:rPr>
                <w:rFonts w:ascii="Times New Roman" w:eastAsia="Arial" w:hAnsi="Times New Roman" w:cs="Times New Roman"/>
                <w:lang w:val="ru" w:eastAsia="ru-RU"/>
              </w:rPr>
              <w:t>т технически ограничен</w:t>
            </w:r>
            <w:r w:rsidRPr="007261BD">
              <w:rPr>
                <w:rFonts w:ascii="Times New Roman" w:eastAsia="Arial" w:hAnsi="Times New Roman" w:cs="Times New Roman"/>
                <w:lang w:eastAsia="ru-RU"/>
              </w:rPr>
              <w:t xml:space="preserve">ы </w:t>
            </w:r>
            <w:r w:rsidRPr="007261BD">
              <w:rPr>
                <w:rFonts w:ascii="Times New Roman" w:eastAsia="Arial" w:hAnsi="Times New Roman" w:cs="Times New Roman"/>
                <w:lang w:val="ru" w:eastAsia="ru-RU"/>
              </w:rPr>
              <w:t>в 2 раза (например, физический размер изображения составляет 12000 x 8000 пикселей, будучи сохраняемы непосредственно с камеры и физически отображаются на экране с разрешением 400 x 300 пикселей.</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Требования к анимации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Допускается, чтобы интерфейс страниц платформы содержал анимацию с использованием элементов HTML</w:t>
            </w:r>
            <w:proofErr w:type="gramStart"/>
            <w:r w:rsidRPr="007261BD">
              <w:rPr>
                <w:rFonts w:ascii="Times New Roman" w:eastAsia="Arial" w:hAnsi="Times New Roman" w:cs="Times New Roman"/>
                <w:lang w:val="ru" w:eastAsia="ru-RU"/>
              </w:rPr>
              <w:t>5 ,</w:t>
            </w:r>
            <w:proofErr w:type="gramEnd"/>
            <w:r w:rsidRPr="007261BD">
              <w:rPr>
                <w:rFonts w:ascii="Times New Roman" w:eastAsia="Arial" w:hAnsi="Times New Roman" w:cs="Times New Roman"/>
                <w:lang w:val="ru" w:eastAsia="ru-RU"/>
              </w:rPr>
              <w:t xml:space="preserve"> сочетающие в себе CSS и практику программирования java script, эти элементы помогут пользователям взаимодействовать с платформой, у них будет современный вид, который  не будет мешать пользователям.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Анимацию содержимого разрешено включать в качестве программных элементов HTML5, GIF-изображения, векторные изображения SVG или видео с анимацией, оптимизированной для веб-формата.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Использование анимации, основанной на технологии flash, строго запрещено.</w:t>
            </w:r>
            <w:r w:rsidRPr="007261BD">
              <w:rPr>
                <w:rFonts w:ascii="Times New Roman" w:eastAsia="Arial" w:hAnsi="Times New Roman" w:cs="Times New Roman"/>
                <w:b/>
                <w:lang w:val="ru" w:eastAsia="ru-RU"/>
              </w:rPr>
              <w:br/>
              <w:t>Требования к таблицам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Рекомендуется, чтобы таблицы, интегрированные в дизайн или содержание, имели размеры относительные, а не точные.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Заголовки таблиц должны быть оформлены по-разному, в зависимости от их содержания.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Рекомендуемая толщина линии таблицы - 1 пиксель, сплошная, но возможны и другие варианты.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Размеры могут быть разрешены, в зависимости от общего дизайна, при условии соблюдения последовательности на разных страницах.</w:t>
            </w:r>
            <w:r w:rsidRPr="007261BD">
              <w:rPr>
                <w:rFonts w:ascii="Times New Roman" w:eastAsia="Arial" w:hAnsi="Times New Roman" w:cs="Times New Roman"/>
                <w:b/>
                <w:lang w:val="ru" w:eastAsia="ru-RU"/>
              </w:rPr>
              <w:br/>
              <w:t>Цветовая палитра как элементы дизайна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Цвета для использования на веб-страницах платформы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основываться на следующих параметрах: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Идентичность проекта.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Цветовая палитра элементов интерфейса и элементов контента </w:t>
            </w:r>
            <w:r w:rsidRPr="007261BD">
              <w:rPr>
                <w:rFonts w:ascii="Times New Roman" w:eastAsia="Arial" w:hAnsi="Times New Roman" w:cs="Times New Roman"/>
                <w:lang w:eastAsia="ru-RU"/>
              </w:rPr>
              <w:t xml:space="preserve">должна </w:t>
            </w:r>
            <w:r w:rsidRPr="007261BD">
              <w:rPr>
                <w:rFonts w:ascii="Times New Roman" w:eastAsia="Arial" w:hAnsi="Times New Roman" w:cs="Times New Roman"/>
                <w:lang w:val="ru" w:eastAsia="ru-RU"/>
              </w:rPr>
              <w:t>будет сохранена на разных страницах.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Цвета, выбранные для навигации, интерфейса и элементов контента, должны обеспечивать контрастность, но без создания дискомфорта для обычных пользователей путем установки высококонтрастных схем.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Активные элементы интерфейса (например, ссылки, кнопки, навигация и т.д.)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отображаться в цветовых вариациях или тона, отличные от элементов контента.</w:t>
            </w:r>
            <w:r w:rsidRPr="007261BD">
              <w:rPr>
                <w:rFonts w:ascii="Times New Roman" w:eastAsia="Arial" w:hAnsi="Times New Roman" w:cs="Times New Roman"/>
                <w:lang w:val="ru" w:eastAsia="ru-RU"/>
              </w:rPr>
              <w:br/>
            </w:r>
            <w:r w:rsidRPr="007261BD">
              <w:rPr>
                <w:rFonts w:ascii="Times New Roman" w:eastAsia="Arial" w:hAnsi="Times New Roman" w:cs="Times New Roman"/>
                <w:b/>
                <w:lang w:eastAsia="ru-RU"/>
              </w:rPr>
              <w:t>Т</w:t>
            </w:r>
            <w:r w:rsidRPr="007261BD">
              <w:rPr>
                <w:rFonts w:ascii="Times New Roman" w:eastAsia="Arial" w:hAnsi="Times New Roman" w:cs="Times New Roman"/>
                <w:b/>
                <w:lang w:val="ru" w:eastAsia="ru-RU"/>
              </w:rPr>
              <w:t>ипографика и общие требования к размещению шрифтов: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Стилизация текстовых элементов должна соответствовать единому образцу на всех страницах, либо на страницах со статическим контентом, либо на интерактивных образовательных страницах (например, тип шрифта, размер, цвета, форматирование, интервалы, выравнивание, списки, ссылки, заголовки, абзацы, поля, цитаты, кодовые метки, значки и т.д.).</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Визуальные элементы веб-страницы </w:t>
            </w:r>
            <w:r w:rsidRPr="007261BD">
              <w:rPr>
                <w:rFonts w:ascii="Times New Roman" w:eastAsia="Arial" w:hAnsi="Times New Roman" w:cs="Times New Roman"/>
                <w:lang w:eastAsia="ru-RU"/>
              </w:rPr>
              <w:t xml:space="preserve">должны быть </w:t>
            </w:r>
            <w:r w:rsidRPr="007261BD">
              <w:rPr>
                <w:rFonts w:ascii="Times New Roman" w:eastAsia="Arial" w:hAnsi="Times New Roman" w:cs="Times New Roman"/>
                <w:lang w:val="ru" w:eastAsia="ru-RU"/>
              </w:rPr>
              <w:t xml:space="preserve">разборчивыми и будут использоваться по узкому назначению связанные с выполняемой функциональностью, со вторичным вниманием к внешнему </w:t>
            </w:r>
            <w:proofErr w:type="gramStart"/>
            <w:r w:rsidRPr="007261BD">
              <w:rPr>
                <w:rFonts w:ascii="Times New Roman" w:eastAsia="Arial" w:hAnsi="Times New Roman" w:cs="Times New Roman"/>
                <w:lang w:val="ru" w:eastAsia="ru-RU"/>
              </w:rPr>
              <w:t>виду,  декоративный</w:t>
            </w:r>
            <w:proofErr w:type="gramEnd"/>
            <w:r w:rsidRPr="007261BD">
              <w:rPr>
                <w:rFonts w:ascii="Times New Roman" w:eastAsia="Arial" w:hAnsi="Times New Roman" w:cs="Times New Roman"/>
                <w:lang w:val="ru" w:eastAsia="ru-RU"/>
              </w:rPr>
              <w:t xml:space="preserve"> аспект.</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Следует избегать отвлекающих элементов (например, мигания, анимированных эффектов и т.д.).</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Обеспечьте достаточный контраст по отношению к фону, элементам содержания,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информационные элементы.</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Шрифты, используемые на страницах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Элементы текстового содержания должны быть разработаны и интегрированы с </w:t>
            </w:r>
            <w:r w:rsidRPr="007261BD">
              <w:rPr>
                <w:rFonts w:ascii="Times New Roman" w:eastAsia="Arial" w:hAnsi="Times New Roman" w:cs="Times New Roman"/>
                <w:lang w:val="ru" w:eastAsia="ru-RU"/>
              </w:rPr>
              <w:lastRenderedPageBreak/>
              <w:t>максимальным акцентом на обеспечение разборчивости и легкости восприятия информации на страницах.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При необходимости выделения конкретной информации допускается использование различных шрифтов.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Форматирование текстовых блоков: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CAPS Lock и курсив - будут разрешены к использованию, но в виде аргументированного исключения.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Полужирный - стиль, поддерживаемый для заголовков, заголовков таблиц и заголовков блоков в тексте.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Регулярный - для выделения основных сообщений.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Подчеркивание - для ссылок будет разрешено подчеркивание.</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Цвета шрифта: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Веб-страницы платформы обеспечат оптимальный уровень контрастности и разборчивости в сочетании с другими элементами интерфейса или контента.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Заголовки элементов страницы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выделяться более заметно, в том числе с помощью цветов для </w:t>
            </w:r>
            <w:proofErr w:type="gramStart"/>
            <w:r w:rsidRPr="007261BD">
              <w:rPr>
                <w:rFonts w:ascii="Times New Roman" w:eastAsia="Arial" w:hAnsi="Times New Roman" w:cs="Times New Roman"/>
                <w:lang w:val="ru" w:eastAsia="ru-RU"/>
              </w:rPr>
              <w:t>отличимости  от</w:t>
            </w:r>
            <w:proofErr w:type="gramEnd"/>
            <w:r w:rsidRPr="007261BD">
              <w:rPr>
                <w:rFonts w:ascii="Times New Roman" w:eastAsia="Arial" w:hAnsi="Times New Roman" w:cs="Times New Roman"/>
                <w:lang w:val="ru" w:eastAsia="ru-RU"/>
              </w:rPr>
              <w:t xml:space="preserve"> элементов контента.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Цвета, выбранные для шрифтов, </w:t>
            </w:r>
            <w:r w:rsidRPr="007261BD">
              <w:rPr>
                <w:rFonts w:ascii="Times New Roman" w:eastAsia="Arial" w:hAnsi="Times New Roman" w:cs="Times New Roman"/>
                <w:lang w:eastAsia="ru-RU"/>
              </w:rPr>
              <w:t>необходимо</w:t>
            </w:r>
            <w:r w:rsidRPr="007261BD">
              <w:rPr>
                <w:rFonts w:ascii="Times New Roman" w:eastAsia="Arial" w:hAnsi="Times New Roman" w:cs="Times New Roman"/>
                <w:lang w:val="ru" w:eastAsia="ru-RU"/>
              </w:rPr>
              <w:t xml:space="preserve"> использоваться последовательно на всех страницах.</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Требования к семейству шрифтов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Можно использовать до 2 семейств шрифтов, которые должны дополнять друг друга и не противоречить визуальному стилю дизайна. Они должны отвечать следующим требованиям: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Тип: без serif.</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Тип лицензии: Открытая лицензия на шрифты.</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lang w:val="ru" w:eastAsia="ru-RU"/>
              </w:rPr>
              <w:t>- Поддерживаемые языки и алфавиты: румынский (расширенная латиница), английский (латиница), русский (кириллица).</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Размеры шрифта: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Размер шрифта на веб-страницах может быть фиксированным и относительным.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Основной размер для текста содержания обеспечит читабельность, следуя следующим принципам: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общая практика веб-разработки варьируется от 12 до 14 пт, но также могут быть</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lang w:val="ru" w:eastAsia="ru-RU"/>
              </w:rPr>
              <w:t>исключения.</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 xml:space="preserve"> Оптимизация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В разработанную платформу</w:t>
            </w:r>
            <w:r w:rsidRPr="007261BD">
              <w:rPr>
                <w:rFonts w:ascii="Times New Roman" w:eastAsia="Arial" w:hAnsi="Times New Roman" w:cs="Times New Roman"/>
                <w:lang w:eastAsia="ru-RU"/>
              </w:rPr>
              <w:t xml:space="preserve"> должны</w:t>
            </w:r>
            <w:r w:rsidRPr="007261BD">
              <w:rPr>
                <w:rFonts w:ascii="Times New Roman" w:eastAsia="Arial" w:hAnsi="Times New Roman" w:cs="Times New Roman"/>
                <w:lang w:val="ru" w:eastAsia="ru-RU"/>
              </w:rPr>
              <w:t xml:space="preserve"> будут внедрены оптимизации, не связанные с визуальным видом, содержанием или способом его управления, но которые относятся к параметрам взаимодействия с другими информационными системами.</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Поисковые системы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Система управления контентом </w:t>
            </w:r>
            <w:r w:rsidRPr="007261BD">
              <w:rPr>
                <w:rFonts w:ascii="Times New Roman" w:eastAsia="Arial" w:hAnsi="Times New Roman" w:cs="Times New Roman"/>
                <w:lang w:eastAsia="ru-RU"/>
              </w:rPr>
              <w:t xml:space="preserve">должна </w:t>
            </w:r>
            <w:r w:rsidRPr="007261BD">
              <w:rPr>
                <w:rFonts w:ascii="Times New Roman" w:eastAsia="Arial" w:hAnsi="Times New Roman" w:cs="Times New Roman"/>
                <w:lang w:val="ru" w:eastAsia="ru-RU"/>
              </w:rPr>
              <w:t>будет включать инструменты для добавления и редактирования.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Метаданные (описание, ключевые слова, заголовки страниц, авторы, дата публикации и т.д.).</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Для страниц, которые не будут иметь индивидуальных метаданных, система управления </w:t>
            </w:r>
            <w:r w:rsidRPr="007261BD">
              <w:rPr>
                <w:rFonts w:ascii="Times New Roman" w:eastAsia="Arial" w:hAnsi="Times New Roman" w:cs="Times New Roman"/>
                <w:lang w:eastAsia="ru-RU"/>
              </w:rPr>
              <w:t>должна</w:t>
            </w:r>
            <w:r w:rsidRPr="007261BD">
              <w:rPr>
                <w:rFonts w:ascii="Times New Roman" w:eastAsia="Arial" w:hAnsi="Times New Roman" w:cs="Times New Roman"/>
                <w:lang w:val="ru" w:eastAsia="ru-RU"/>
              </w:rPr>
              <w:t xml:space="preserve"> автоматически устанавливать общие метаданные, универсальные для всей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Система администрирования</w:t>
            </w:r>
            <w:r w:rsidRPr="007261BD">
              <w:rPr>
                <w:rFonts w:ascii="Times New Roman" w:eastAsia="Arial" w:hAnsi="Times New Roman" w:cs="Times New Roman"/>
                <w:lang w:eastAsia="ru-RU"/>
              </w:rPr>
              <w:t xml:space="preserve"> должна</w:t>
            </w:r>
            <w:r w:rsidRPr="007261BD">
              <w:rPr>
                <w:rFonts w:ascii="Times New Roman" w:eastAsia="Arial" w:hAnsi="Times New Roman" w:cs="Times New Roman"/>
                <w:lang w:val="ru" w:eastAsia="ru-RU"/>
              </w:rPr>
              <w:t xml:space="preserve"> обеспечивать возможность автоматического создания и редактирования страницы в удобном для пользователей и поисковых систем. (</w:t>
            </w:r>
            <w:proofErr w:type="gramStart"/>
            <w:r w:rsidRPr="007261BD">
              <w:rPr>
                <w:rFonts w:ascii="Times New Roman" w:eastAsia="Arial" w:hAnsi="Times New Roman" w:cs="Times New Roman"/>
                <w:lang w:val="ru" w:eastAsia="ru-RU"/>
              </w:rPr>
              <w:t>например</w:t>
            </w:r>
            <w:proofErr w:type="gramEnd"/>
            <w:r w:rsidRPr="007261BD">
              <w:rPr>
                <w:rFonts w:ascii="Times New Roman" w:eastAsia="Arial" w:hAnsi="Times New Roman" w:cs="Times New Roman"/>
                <w:lang w:val="ru" w:eastAsia="ru-RU"/>
              </w:rPr>
              <w:t>.</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http://digitaldualvet.md/cursuri/dirijarea_sistemelor_mecatronice/lectia_5 и не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http://digitaldualvet.md/courses/course45/id229.php)</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В процессе разработки </w:t>
            </w:r>
            <w:r w:rsidRPr="007261BD">
              <w:rPr>
                <w:rFonts w:ascii="Times New Roman" w:eastAsia="Arial" w:hAnsi="Times New Roman" w:cs="Times New Roman"/>
                <w:lang w:eastAsia="ru-RU"/>
              </w:rPr>
              <w:t>необходимо</w:t>
            </w:r>
            <w:r w:rsidRPr="007261BD">
              <w:rPr>
                <w:rFonts w:ascii="Times New Roman" w:eastAsia="Arial" w:hAnsi="Times New Roman" w:cs="Times New Roman"/>
                <w:lang w:val="ru" w:eastAsia="ru-RU"/>
              </w:rPr>
              <w:t xml:space="preserve"> использовать</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передовые методы, оптимизированные для поисковых систем, такие как:</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o Программирование на основе данных, а не таблиц.</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o Использование CSS-файлов для стилизации вместо встроенной стилизации.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o Использование шрифтов для текста вместо изображений.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r w:rsidRPr="007261BD">
              <w:rPr>
                <w:rFonts w:ascii="Times New Roman" w:eastAsia="Arial" w:hAnsi="Times New Roman" w:cs="Times New Roman"/>
                <w:lang w:eastAsia="ru-RU"/>
              </w:rPr>
              <w:t xml:space="preserve">Требуется </w:t>
            </w:r>
            <w:r w:rsidRPr="007261BD">
              <w:rPr>
                <w:rFonts w:ascii="Times New Roman" w:eastAsia="Arial" w:hAnsi="Times New Roman" w:cs="Times New Roman"/>
                <w:lang w:val="ru" w:eastAsia="ru-RU"/>
              </w:rPr>
              <w:t>реализова</w:t>
            </w:r>
            <w:r w:rsidRPr="007261BD">
              <w:rPr>
                <w:rFonts w:ascii="Times New Roman" w:eastAsia="Arial" w:hAnsi="Times New Roman" w:cs="Times New Roman"/>
                <w:lang w:eastAsia="ru-RU"/>
              </w:rPr>
              <w:t>ть</w:t>
            </w:r>
            <w:r w:rsidRPr="007261BD">
              <w:rPr>
                <w:rFonts w:ascii="Times New Roman" w:eastAsia="Arial" w:hAnsi="Times New Roman" w:cs="Times New Roman"/>
                <w:lang w:val="ru" w:eastAsia="ru-RU"/>
              </w:rPr>
              <w:t xml:space="preserve"> инструменты для автоматического создания файлов sitemap.xml,</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подготовленные специально для индексации роботами поисковых систем.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Тесты загрузки веб-страниц пров</w:t>
            </w:r>
            <w:r w:rsidRPr="007261BD">
              <w:rPr>
                <w:rFonts w:ascii="Times New Roman" w:eastAsia="Arial" w:hAnsi="Times New Roman" w:cs="Times New Roman"/>
                <w:lang w:eastAsia="ru-RU"/>
              </w:rPr>
              <w:t>ести</w:t>
            </w:r>
            <w:r w:rsidRPr="007261BD">
              <w:rPr>
                <w:rFonts w:ascii="Times New Roman" w:eastAsia="Arial" w:hAnsi="Times New Roman" w:cs="Times New Roman"/>
                <w:lang w:val="ru" w:eastAsia="ru-RU"/>
              </w:rPr>
              <w:t xml:space="preserve"> с помощью</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https://pagespeed.web.dev/.</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Точки, определенные по крайней мере в 3 циклах итераций для страниц одного типа для получения более высокой "зеленой" оценки (более 90 баллов), а в качестве исключений оценки в желтой зоне (50-89 баллов), исключая красную оценку (ниже 50 баллов).</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Социальные сети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Из-за большой роли социальных медиа, как современного канала коммуникации,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xml:space="preserve">разработчики платформы проведут специальную работу по оптимизации </w:t>
            </w:r>
            <w:proofErr w:type="gramStart"/>
            <w:r w:rsidRPr="007261BD">
              <w:rPr>
                <w:rFonts w:ascii="Times New Roman" w:eastAsia="Arial" w:hAnsi="Times New Roman" w:cs="Times New Roman"/>
                <w:lang w:val="ru" w:eastAsia="ru-RU"/>
              </w:rPr>
              <w:t>платформы ,для</w:t>
            </w:r>
            <w:proofErr w:type="gramEnd"/>
            <w:r w:rsidRPr="007261BD">
              <w:rPr>
                <w:rFonts w:ascii="Times New Roman" w:eastAsia="Arial" w:hAnsi="Times New Roman" w:cs="Times New Roman"/>
                <w:lang w:val="ru" w:eastAsia="ru-RU"/>
              </w:rPr>
              <w:t xml:space="preserve"> повышения видимости контента и облегчения процесса индексирования: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Интеграция вручную применяемых тегов открытого графа из интерфейса для страниц </w:t>
            </w:r>
            <w:proofErr w:type="gramStart"/>
            <w:r w:rsidRPr="007261BD">
              <w:rPr>
                <w:rFonts w:ascii="Times New Roman" w:eastAsia="Arial" w:hAnsi="Times New Roman" w:cs="Times New Roman"/>
                <w:lang w:val="ru" w:eastAsia="ru-RU"/>
              </w:rPr>
              <w:t>с  общим</w:t>
            </w:r>
            <w:proofErr w:type="gramEnd"/>
            <w:r w:rsidRPr="007261BD">
              <w:rPr>
                <w:rFonts w:ascii="Times New Roman" w:eastAsia="Arial" w:hAnsi="Times New Roman" w:cs="Times New Roman"/>
                <w:lang w:val="ru" w:eastAsia="ru-RU"/>
              </w:rPr>
              <w:t xml:space="preserve"> контентом, с возможностью их редактирования.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Реализация инструментов автоматического создания тегов open graph 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динамические страницы, страницы содержания и учебные страницы:</w:t>
            </w:r>
          </w:p>
          <w:p w:rsidR="007261BD" w:rsidRPr="007261BD" w:rsidRDefault="007261BD" w:rsidP="00885A85">
            <w:pPr>
              <w:numPr>
                <w:ilvl w:val="0"/>
                <w:numId w:val="2"/>
              </w:num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Название страницы.</w:t>
            </w:r>
          </w:p>
          <w:p w:rsidR="007261BD" w:rsidRPr="007261BD" w:rsidRDefault="007261BD" w:rsidP="00885A85">
            <w:pPr>
              <w:numPr>
                <w:ilvl w:val="0"/>
                <w:numId w:val="2"/>
              </w:num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Краткое описание.</w:t>
            </w:r>
          </w:p>
          <w:p w:rsidR="007261BD" w:rsidRPr="007261BD" w:rsidRDefault="007261BD" w:rsidP="00885A85">
            <w:pPr>
              <w:numPr>
                <w:ilvl w:val="0"/>
                <w:numId w:val="2"/>
              </w:num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Репрезентативное изображение, автоматически созданное на основе изображения статьи, и в случае его отсутствия - использование общего изображения, соответствующего платформе.</w:t>
            </w:r>
          </w:p>
          <w:p w:rsidR="007261BD" w:rsidRPr="007261BD" w:rsidRDefault="007261BD" w:rsidP="00885A85">
            <w:pPr>
              <w:numPr>
                <w:ilvl w:val="0"/>
                <w:numId w:val="2"/>
              </w:num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Ссылка на страницу.</w:t>
            </w:r>
          </w:p>
          <w:p w:rsidR="007261BD" w:rsidRPr="007261BD" w:rsidRDefault="007261BD" w:rsidP="00885A85">
            <w:pPr>
              <w:numPr>
                <w:ilvl w:val="0"/>
                <w:numId w:val="2"/>
              </w:num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Тип содержимого.</w:t>
            </w:r>
          </w:p>
          <w:p w:rsidR="007261BD" w:rsidRPr="007261BD" w:rsidRDefault="007261BD" w:rsidP="00885A85">
            <w:pPr>
              <w:numPr>
                <w:ilvl w:val="0"/>
                <w:numId w:val="2"/>
              </w:num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Другие релевантные теги.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Элементы совместного использования социальных сетей будут интегрированы в страницы контента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Навигационный блок/кнопки/иконки на официальные профили социальных сетей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проект.</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Соответствие международным веб-стандартам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При разработке платформы учитывать</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стандарты и лучшие практики в области разработка веб-проектов, таких как:</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Рекомендации Консорциума Всемирной паутины (W3C) по качеству контента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веб-страниц www.w3c.org</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Рекомендации по обеспечению доступности для людей с веб-инвалидностью</w:t>
            </w:r>
          </w:p>
          <w:p w:rsidR="007261BD" w:rsidRPr="007261BD" w:rsidRDefault="007261BD" w:rsidP="00885A85">
            <w:pPr>
              <w:spacing w:after="0" w:line="240" w:lineRule="auto"/>
              <w:rPr>
                <w:rFonts w:ascii="Times New Roman" w:eastAsia="Arial" w:hAnsi="Times New Roman" w:cs="Times New Roman"/>
                <w:lang w:val="en-US" w:eastAsia="ru-RU"/>
              </w:rPr>
            </w:pPr>
            <w:r w:rsidRPr="007261BD">
              <w:rPr>
                <w:rFonts w:ascii="Times New Roman" w:eastAsia="Arial" w:hAnsi="Times New Roman" w:cs="Times New Roman"/>
                <w:lang w:val="en-US" w:eastAsia="ru-RU"/>
              </w:rPr>
              <w:t xml:space="preserve">Accessibility Initiative (WAI), </w:t>
            </w:r>
            <w:r w:rsidRPr="007261BD">
              <w:rPr>
                <w:rFonts w:ascii="Times New Roman" w:eastAsia="Arial" w:hAnsi="Times New Roman" w:cs="Times New Roman"/>
                <w:lang w:val="ru" w:eastAsia="ru-RU"/>
              </w:rPr>
              <w:t>указанная</w:t>
            </w:r>
            <w:r w:rsidRPr="007261BD">
              <w:rPr>
                <w:rFonts w:ascii="Times New Roman" w:eastAsia="Arial" w:hAnsi="Times New Roman" w:cs="Times New Roman"/>
                <w:lang w:val="en-US" w:eastAsia="ru-RU"/>
              </w:rPr>
              <w:t xml:space="preserve"> </w:t>
            </w:r>
            <w:r w:rsidRPr="007261BD">
              <w:rPr>
                <w:rFonts w:ascii="Times New Roman" w:eastAsia="Arial" w:hAnsi="Times New Roman" w:cs="Times New Roman"/>
                <w:lang w:val="ru" w:eastAsia="ru-RU"/>
              </w:rPr>
              <w:t>в</w:t>
            </w:r>
            <w:r w:rsidRPr="007261BD">
              <w:rPr>
                <w:rFonts w:ascii="Times New Roman" w:eastAsia="Arial" w:hAnsi="Times New Roman" w:cs="Times New Roman"/>
                <w:lang w:val="en-US" w:eastAsia="ru-RU"/>
              </w:rPr>
              <w:t xml:space="preserve"> www.w3.org/WAI.</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Соблюдение рекомендаций W3C по тестированию веб-страниц</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https://validator.w3.org/</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Соответствие принципам и практикам Семантического Веба, указанным в</w:t>
            </w:r>
          </w:p>
          <w:p w:rsidR="007261BD" w:rsidRPr="007261BD" w:rsidRDefault="00F0756A" w:rsidP="00885A85">
            <w:pPr>
              <w:spacing w:after="0" w:line="240" w:lineRule="auto"/>
              <w:rPr>
                <w:rFonts w:ascii="Times New Roman" w:eastAsia="Arial" w:hAnsi="Times New Roman" w:cs="Times New Roman"/>
                <w:b/>
                <w:lang w:val="ru" w:eastAsia="ru-RU"/>
              </w:rPr>
            </w:pPr>
            <w:hyperlink r:id="rId8">
              <w:r w:rsidR="007261BD" w:rsidRPr="007261BD">
                <w:rPr>
                  <w:rFonts w:ascii="Times New Roman" w:eastAsia="Arial" w:hAnsi="Times New Roman" w:cs="Times New Roman"/>
                  <w:color w:val="1155CC"/>
                  <w:u w:val="single"/>
                  <w:lang w:val="ru" w:eastAsia="ru-RU"/>
                </w:rPr>
                <w:t>https://www.w3.org/standards/semanticweb/</w:t>
              </w:r>
            </w:hyperlink>
            <w:r w:rsidR="007261BD" w:rsidRPr="007261BD">
              <w:rPr>
                <w:rFonts w:ascii="Times New Roman" w:eastAsia="Arial" w:hAnsi="Times New Roman" w:cs="Times New Roman"/>
                <w:lang w:val="ru" w:eastAsia="ru-RU"/>
              </w:rPr>
              <w:br/>
            </w:r>
            <w:r w:rsidR="007261BD" w:rsidRPr="007261BD">
              <w:rPr>
                <w:rFonts w:ascii="Times New Roman" w:eastAsia="Arial" w:hAnsi="Times New Roman" w:cs="Times New Roman"/>
                <w:b/>
                <w:lang w:val="ru" w:eastAsia="ru-RU"/>
              </w:rPr>
              <w:t>Требования к информационной безопасности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При разработке платформы </w:t>
            </w:r>
            <w:r w:rsidRPr="007261BD">
              <w:rPr>
                <w:rFonts w:ascii="Times New Roman" w:eastAsia="Arial" w:hAnsi="Times New Roman" w:cs="Times New Roman"/>
                <w:lang w:eastAsia="ru-RU"/>
              </w:rPr>
              <w:t>необходимо</w:t>
            </w:r>
            <w:r w:rsidRPr="007261BD">
              <w:rPr>
                <w:rFonts w:ascii="Times New Roman" w:eastAsia="Arial" w:hAnsi="Times New Roman" w:cs="Times New Roman"/>
                <w:lang w:val="ru" w:eastAsia="ru-RU"/>
              </w:rPr>
              <w:t xml:space="preserve"> выполн</w:t>
            </w:r>
            <w:r w:rsidRPr="007261BD">
              <w:rPr>
                <w:rFonts w:ascii="Times New Roman" w:eastAsia="Arial" w:hAnsi="Times New Roman" w:cs="Times New Roman"/>
                <w:lang w:eastAsia="ru-RU"/>
              </w:rPr>
              <w:t>ить</w:t>
            </w:r>
            <w:r w:rsidRPr="007261BD">
              <w:rPr>
                <w:rFonts w:ascii="Times New Roman" w:eastAsia="Arial" w:hAnsi="Times New Roman" w:cs="Times New Roman"/>
                <w:lang w:val="ru" w:eastAsia="ru-RU"/>
              </w:rPr>
              <w:t xml:space="preserve"> следующие рекомендации: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Доступ к системе администрирования осуществля</w:t>
            </w:r>
            <w:r w:rsidRPr="007261BD">
              <w:rPr>
                <w:rFonts w:ascii="Times New Roman" w:eastAsia="Arial" w:hAnsi="Times New Roman" w:cs="Times New Roman"/>
                <w:lang w:eastAsia="ru-RU"/>
              </w:rPr>
              <w:t>е</w:t>
            </w:r>
            <w:r w:rsidRPr="007261BD">
              <w:rPr>
                <w:rFonts w:ascii="Times New Roman" w:eastAsia="Arial" w:hAnsi="Times New Roman" w:cs="Times New Roman"/>
                <w:lang w:val="ru" w:eastAsia="ru-RU"/>
              </w:rPr>
              <w:t>тся на основе пользователя и пароля.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 дополнение к базовой аутентификации внедр</w:t>
            </w:r>
            <w:r w:rsidRPr="007261BD">
              <w:rPr>
                <w:rFonts w:ascii="Times New Roman" w:eastAsia="Arial" w:hAnsi="Times New Roman" w:cs="Times New Roman"/>
                <w:lang w:eastAsia="ru-RU"/>
              </w:rPr>
              <w:t>ить</w:t>
            </w:r>
            <w:r w:rsidRPr="007261BD">
              <w:rPr>
                <w:rFonts w:ascii="Times New Roman" w:eastAsia="Arial" w:hAnsi="Times New Roman" w:cs="Times New Roman"/>
                <w:lang w:val="ru" w:eastAsia="ru-RU"/>
              </w:rPr>
              <w:t xml:space="preserve"> меры двухфакторной аутентификации для пользователей с административными правами.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Соединения для посетителей сайта зашифрова</w:t>
            </w:r>
            <w:r w:rsidRPr="007261BD">
              <w:rPr>
                <w:rFonts w:ascii="Times New Roman" w:eastAsia="Arial" w:hAnsi="Times New Roman" w:cs="Times New Roman"/>
                <w:lang w:eastAsia="ru-RU"/>
              </w:rPr>
              <w:t>ть</w:t>
            </w:r>
            <w:r w:rsidRPr="007261BD">
              <w:rPr>
                <w:rFonts w:ascii="Times New Roman" w:eastAsia="Arial" w:hAnsi="Times New Roman" w:cs="Times New Roman"/>
                <w:lang w:val="ru" w:eastAsia="ru-RU"/>
              </w:rPr>
              <w:t xml:space="preserve"> с внедрением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сертификата безопасности и принудительно открытого доступа к https://</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Поддержк</w:t>
            </w:r>
            <w:r w:rsidRPr="007261BD">
              <w:rPr>
                <w:rFonts w:ascii="Times New Roman" w:eastAsia="Arial" w:hAnsi="Times New Roman" w:cs="Times New Roman"/>
                <w:lang w:eastAsia="ru-RU"/>
              </w:rPr>
              <w:t>у</w:t>
            </w:r>
            <w:r w:rsidRPr="007261BD">
              <w:rPr>
                <w:rFonts w:ascii="Times New Roman" w:eastAsia="Arial" w:hAnsi="Times New Roman" w:cs="Times New Roman"/>
                <w:lang w:val="ru" w:eastAsia="ru-RU"/>
              </w:rPr>
              <w:t xml:space="preserve"> сертификатов реализова</w:t>
            </w:r>
            <w:r w:rsidRPr="007261BD">
              <w:rPr>
                <w:rFonts w:ascii="Times New Roman" w:eastAsia="Arial" w:hAnsi="Times New Roman" w:cs="Times New Roman"/>
                <w:lang w:eastAsia="ru-RU"/>
              </w:rPr>
              <w:t>ть</w:t>
            </w:r>
            <w:r w:rsidRPr="007261BD">
              <w:rPr>
                <w:rFonts w:ascii="Times New Roman" w:eastAsia="Arial" w:hAnsi="Times New Roman" w:cs="Times New Roman"/>
                <w:lang w:val="ru" w:eastAsia="ru-RU"/>
              </w:rPr>
              <w:t xml:space="preserve"> на сервере, на котором размещена платформа.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Меры против таких уязвимостей, как взломы аутентификация и управление сеансами, раскрытие чувствительных данных, XXE.</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Контроль, неправильная конфигурация системы безопасности, межсайтовый скриптинг (XSS), небезопасный прямой объект, ссылки, использование уязвимых модулей и плагинов.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r w:rsidRPr="007261BD">
              <w:rPr>
                <w:rFonts w:ascii="Times New Roman" w:eastAsia="Arial" w:hAnsi="Times New Roman" w:cs="Times New Roman"/>
                <w:lang w:eastAsia="ru-RU"/>
              </w:rPr>
              <w:t>В</w:t>
            </w:r>
            <w:r w:rsidRPr="007261BD">
              <w:rPr>
                <w:rFonts w:ascii="Times New Roman" w:eastAsia="Arial" w:hAnsi="Times New Roman" w:cs="Times New Roman"/>
                <w:lang w:val="ru" w:eastAsia="ru-RU"/>
              </w:rPr>
              <w:t>недрить средства обнаружения и предотвращения атак.</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Дополнительные меры безопасности могут быть предложены и реализованы в процессе разработка платформы.</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Требования к внедрению не образовательных сторонних модулей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Разработчики должны реализовать поддержку интеграции по крайней мере для следующих услуг, предлагаемых</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сторонние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Youtube - встраивание видеоконтента в платформу на основе iframe и ссылок</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Google analytics - интеграция инструментов для оценки посещений и аудитории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Инструменты для вебмастеров (Google, Yandex, bing) - внедрение,</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технический мониторинг платформы, предоставляемый основными поисковыми системами.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Google search central - регистрация и оптимизация для поисковых систем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Mailchimp - система подписки на рассылку, будет осуществляться компаниями в платформе вне учебной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Карты Google, открытые карты улиц - интерактивная интеграция картографических сервисов.</w:t>
            </w:r>
          </w:p>
          <w:p w:rsidR="007261BD" w:rsidRPr="007261BD" w:rsidRDefault="007261BD" w:rsidP="00885A85">
            <w:pPr>
              <w:spacing w:after="0" w:line="240" w:lineRule="auto"/>
              <w:rPr>
                <w:rFonts w:ascii="Times New Roman" w:eastAsia="Arial" w:hAnsi="Times New Roman" w:cs="Times New Roman"/>
                <w:lang w:val="en-US" w:eastAsia="ru-RU"/>
              </w:rPr>
            </w:pPr>
            <w:r w:rsidRPr="007261BD">
              <w:rPr>
                <w:rFonts w:ascii="Times New Roman" w:eastAsia="Arial" w:hAnsi="Times New Roman" w:cs="Times New Roman"/>
                <w:lang w:val="en-US" w:eastAsia="ru-RU"/>
              </w:rPr>
              <w:t xml:space="preserve">- </w:t>
            </w:r>
            <w:r w:rsidRPr="007261BD">
              <w:rPr>
                <w:rFonts w:ascii="Times New Roman" w:eastAsia="Arial" w:hAnsi="Times New Roman" w:cs="Times New Roman"/>
                <w:lang w:val="ru" w:eastAsia="ru-RU"/>
              </w:rPr>
              <w:t>Сервисы</w:t>
            </w:r>
            <w:r w:rsidRPr="007261BD">
              <w:rPr>
                <w:rFonts w:ascii="Times New Roman" w:eastAsia="Arial" w:hAnsi="Times New Roman" w:cs="Times New Roman"/>
                <w:lang w:val="en-US" w:eastAsia="ru-RU"/>
              </w:rPr>
              <w:t xml:space="preserve"> </w:t>
            </w:r>
            <w:r w:rsidRPr="007261BD">
              <w:rPr>
                <w:rFonts w:ascii="Times New Roman" w:eastAsia="Arial" w:hAnsi="Times New Roman" w:cs="Times New Roman"/>
                <w:lang w:val="ru" w:eastAsia="ru-RU"/>
              </w:rPr>
              <w:t>прямых</w:t>
            </w:r>
            <w:r w:rsidRPr="007261BD">
              <w:rPr>
                <w:rFonts w:ascii="Times New Roman" w:eastAsia="Arial" w:hAnsi="Times New Roman" w:cs="Times New Roman"/>
                <w:lang w:val="en-US" w:eastAsia="ru-RU"/>
              </w:rPr>
              <w:t xml:space="preserve"> </w:t>
            </w:r>
            <w:r w:rsidRPr="007261BD">
              <w:rPr>
                <w:rFonts w:ascii="Times New Roman" w:eastAsia="Arial" w:hAnsi="Times New Roman" w:cs="Times New Roman"/>
                <w:lang w:val="ru" w:eastAsia="ru-RU"/>
              </w:rPr>
              <w:t>трансляций</w:t>
            </w:r>
            <w:r w:rsidRPr="007261BD">
              <w:rPr>
                <w:rFonts w:ascii="Times New Roman" w:eastAsia="Arial" w:hAnsi="Times New Roman" w:cs="Times New Roman"/>
                <w:lang w:val="en-US" w:eastAsia="ru-RU"/>
              </w:rPr>
              <w:t xml:space="preserve"> - youtube live, facebook live, privesc.eu</w:t>
            </w:r>
            <w:r w:rsidRPr="007261BD">
              <w:rPr>
                <w:rFonts w:ascii="Times New Roman" w:eastAsia="Arial" w:hAnsi="Times New Roman" w:cs="Times New Roman"/>
                <w:lang w:val="en-US" w:eastAsia="ru-RU"/>
              </w:rPr>
              <w:br/>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lastRenderedPageBreak/>
              <w:t>Многоязыковая поддержка</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br/>
              <w:t>Интерфейс платформы и страницы общего содержания: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Основным</w:t>
            </w:r>
            <w:r w:rsidRPr="007261BD">
              <w:rPr>
                <w:rFonts w:ascii="Times New Roman" w:eastAsia="Arial" w:hAnsi="Times New Roman" w:cs="Times New Roman"/>
                <w:lang w:eastAsia="ru-RU"/>
              </w:rPr>
              <w:t>и</w:t>
            </w:r>
            <w:r w:rsidRPr="007261BD">
              <w:rPr>
                <w:rFonts w:ascii="Times New Roman" w:eastAsia="Arial" w:hAnsi="Times New Roman" w:cs="Times New Roman"/>
                <w:lang w:val="ru" w:eastAsia="ru-RU"/>
              </w:rPr>
              <w:t xml:space="preserve"> язык</w:t>
            </w:r>
            <w:r w:rsidRPr="007261BD">
              <w:rPr>
                <w:rFonts w:ascii="Times New Roman" w:eastAsia="Arial" w:hAnsi="Times New Roman" w:cs="Times New Roman"/>
                <w:lang w:eastAsia="ru-RU"/>
              </w:rPr>
              <w:t>а</w:t>
            </w:r>
            <w:r w:rsidRPr="007261BD">
              <w:rPr>
                <w:rFonts w:ascii="Times New Roman" w:eastAsia="Arial" w:hAnsi="Times New Roman" w:cs="Times New Roman"/>
                <w:lang w:val="ru" w:eastAsia="ru-RU"/>
              </w:rPr>
              <w:t>м</w:t>
            </w:r>
            <w:r w:rsidRPr="007261BD">
              <w:rPr>
                <w:rFonts w:ascii="Times New Roman" w:eastAsia="Arial" w:hAnsi="Times New Roman" w:cs="Times New Roman"/>
                <w:lang w:eastAsia="ru-RU"/>
              </w:rPr>
              <w:t>и</w:t>
            </w:r>
            <w:r w:rsidRPr="007261BD">
              <w:rPr>
                <w:rFonts w:ascii="Times New Roman" w:eastAsia="Arial" w:hAnsi="Times New Roman" w:cs="Times New Roman"/>
                <w:lang w:val="ru" w:eastAsia="ru-RU"/>
              </w:rPr>
              <w:t xml:space="preserve"> интерфейса на платформе </w:t>
            </w:r>
            <w:r w:rsidRPr="007261BD">
              <w:rPr>
                <w:rFonts w:ascii="Times New Roman" w:eastAsia="Arial" w:hAnsi="Times New Roman" w:cs="Times New Roman"/>
                <w:lang w:eastAsia="ru-RU"/>
              </w:rPr>
              <w:t>должны быть</w:t>
            </w:r>
            <w:r w:rsidRPr="007261BD">
              <w:rPr>
                <w:rFonts w:ascii="Times New Roman" w:eastAsia="Arial" w:hAnsi="Times New Roman" w:cs="Times New Roman"/>
                <w:lang w:val="ru" w:eastAsia="ru-RU"/>
              </w:rPr>
              <w:t xml:space="preserve"> гагаузский, румынский, русский,</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английский.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Технически платформа не </w:t>
            </w:r>
            <w:r w:rsidRPr="007261BD">
              <w:rPr>
                <w:rFonts w:ascii="Times New Roman" w:eastAsia="Arial" w:hAnsi="Times New Roman" w:cs="Times New Roman"/>
                <w:lang w:eastAsia="ru-RU"/>
              </w:rPr>
              <w:t>должна</w:t>
            </w:r>
            <w:r w:rsidRPr="007261BD">
              <w:rPr>
                <w:rFonts w:ascii="Times New Roman" w:eastAsia="Arial" w:hAnsi="Times New Roman" w:cs="Times New Roman"/>
                <w:lang w:val="ru" w:eastAsia="ru-RU"/>
              </w:rPr>
              <w:t xml:space="preserve"> ограничивать и предоставит возможность реализовать интерфейс на  разных языках.</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Онлайновый интерфейс преподавания и обучения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Образовательный контент </w:t>
            </w:r>
            <w:r w:rsidRPr="007261BD">
              <w:rPr>
                <w:rFonts w:ascii="Times New Roman" w:eastAsia="Arial" w:hAnsi="Times New Roman" w:cs="Times New Roman"/>
                <w:lang w:eastAsia="ru-RU"/>
              </w:rPr>
              <w:t xml:space="preserve">должен </w:t>
            </w:r>
            <w:r w:rsidRPr="007261BD">
              <w:rPr>
                <w:rFonts w:ascii="Times New Roman" w:eastAsia="Arial" w:hAnsi="Times New Roman" w:cs="Times New Roman"/>
                <w:lang w:val="ru" w:eastAsia="ru-RU"/>
              </w:rPr>
              <w:t>отображаться на том языке, на котором он был разработан.</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Элементы интерфейса модулей онлайн обучения (кнопки, блоки, модули,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разделы)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отображаться на языке, выбранном в общем интерфейсе платформы, или </w:t>
            </w:r>
            <w:proofErr w:type="gramStart"/>
            <w:r w:rsidRPr="007261BD">
              <w:rPr>
                <w:rFonts w:ascii="Times New Roman" w:eastAsia="Arial" w:hAnsi="Times New Roman" w:cs="Times New Roman"/>
                <w:lang w:val="ru" w:eastAsia="ru-RU"/>
              </w:rPr>
              <w:t>на языке</w:t>
            </w:r>
            <w:proofErr w:type="gramEnd"/>
            <w:r w:rsidRPr="007261BD">
              <w:rPr>
                <w:rFonts w:ascii="Times New Roman" w:eastAsia="Arial" w:hAnsi="Times New Roman" w:cs="Times New Roman"/>
                <w:lang w:val="ru" w:eastAsia="ru-RU"/>
              </w:rPr>
              <w:t xml:space="preserve"> установленн</w:t>
            </w:r>
            <w:r w:rsidRPr="007261BD">
              <w:rPr>
                <w:rFonts w:ascii="Times New Roman" w:eastAsia="Arial" w:hAnsi="Times New Roman" w:cs="Times New Roman"/>
                <w:lang w:eastAsia="ru-RU"/>
              </w:rPr>
              <w:t>ом</w:t>
            </w:r>
            <w:r w:rsidRPr="007261BD">
              <w:rPr>
                <w:rFonts w:ascii="Times New Roman" w:eastAsia="Arial" w:hAnsi="Times New Roman" w:cs="Times New Roman"/>
                <w:lang w:val="ru" w:eastAsia="ru-RU"/>
              </w:rPr>
              <w:t xml:space="preserve"> в настройках пользователя.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Личный кабинет студента должен иметь полную мультиязычную поддержку, так что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доступен на гагаузском, румынском или русском языке в зависимости от настроек профиля пользователя, и </w:t>
            </w:r>
            <w:r w:rsidRPr="007261BD">
              <w:rPr>
                <w:rFonts w:ascii="Times New Roman" w:eastAsia="Arial" w:hAnsi="Times New Roman" w:cs="Times New Roman"/>
                <w:lang w:eastAsia="ru-RU"/>
              </w:rPr>
              <w:t>иметь</w:t>
            </w:r>
            <w:r w:rsidRPr="007261BD">
              <w:rPr>
                <w:rFonts w:ascii="Times New Roman" w:eastAsia="Arial" w:hAnsi="Times New Roman" w:cs="Times New Roman"/>
                <w:lang w:val="ru" w:eastAsia="ru-RU"/>
              </w:rPr>
              <w:t xml:space="preserve"> возможность изменить язык интерфейса либо с помощью общей платформы, или из предпочтений пользователя.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Личный кабинет учителя также </w:t>
            </w:r>
            <w:r w:rsidRPr="007261BD">
              <w:rPr>
                <w:rFonts w:ascii="Times New Roman" w:eastAsia="Arial" w:hAnsi="Times New Roman" w:cs="Times New Roman"/>
                <w:lang w:eastAsia="ru-RU"/>
              </w:rPr>
              <w:t>должен</w:t>
            </w:r>
            <w:r w:rsidRPr="007261BD">
              <w:rPr>
                <w:rFonts w:ascii="Times New Roman" w:eastAsia="Arial" w:hAnsi="Times New Roman" w:cs="Times New Roman"/>
                <w:lang w:val="ru" w:eastAsia="ru-RU"/>
              </w:rPr>
              <w:t xml:space="preserve"> иметь полную мультиязычную поддержку и</w:t>
            </w:r>
          </w:p>
          <w:p w:rsidR="007261BD" w:rsidRPr="00922C36"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иметь возможность установить язык по умолчанию для пользователя.</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Требования к административному интерфейсу:</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Модуль управления языками должен обеспечивать возможность полного перевода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элементы интерфейса публичных страниц платформы, такие как: меню и элементы навигации, блоки главной страницы, блоки страниц внутренних категорий, описания, слайды, опросы, контактные формы, метаданные и т.д.</w:t>
            </w:r>
          </w:p>
          <w:p w:rsidR="007261BD" w:rsidRPr="00922C36"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Административный интерфейс платформы будет сделан на русском языке, по просьбе разработчиков также может быть реализована на гагаузском и румынском языке.</w:t>
            </w:r>
            <w:r w:rsidRPr="007261BD">
              <w:rPr>
                <w:rFonts w:ascii="Times New Roman" w:eastAsia="Arial" w:hAnsi="Times New Roman" w:cs="Times New Roman"/>
                <w:b/>
                <w:lang w:val="ru" w:eastAsia="ru-RU"/>
              </w:rPr>
              <w:br/>
              <w:t>Учебные дисциплины</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Список предметов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Разработчик будет отвечать за полную интеграцию следующих учебных дисциплин: Курсы по изучению Гагаузского </w:t>
            </w:r>
            <w:r w:rsidRPr="007261BD">
              <w:rPr>
                <w:rFonts w:ascii="Times New Roman" w:eastAsia="Arial" w:hAnsi="Times New Roman" w:cs="Times New Roman"/>
                <w:lang w:val="ru" w:eastAsia="ru-RU"/>
              </w:rPr>
              <w:lastRenderedPageBreak/>
              <w:t>языка.</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Особенности интеграции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Предметы, преподаваемые онлайн, </w:t>
            </w:r>
            <w:r w:rsidRPr="007261BD">
              <w:rPr>
                <w:rFonts w:ascii="Times New Roman" w:eastAsia="Arial" w:hAnsi="Times New Roman" w:cs="Times New Roman"/>
                <w:lang w:eastAsia="ru-RU"/>
              </w:rPr>
              <w:t>должны быть</w:t>
            </w:r>
            <w:r w:rsidRPr="007261BD">
              <w:rPr>
                <w:rFonts w:ascii="Times New Roman" w:eastAsia="Arial" w:hAnsi="Times New Roman" w:cs="Times New Roman"/>
                <w:lang w:val="ru" w:eastAsia="ru-RU"/>
              </w:rPr>
              <w:t xml:space="preserve"> опубликованы отдельно на гагаузском и русском языках</w:t>
            </w:r>
            <w:r w:rsidRPr="007261BD">
              <w:rPr>
                <w:rFonts w:ascii="Times New Roman" w:eastAsia="Arial" w:hAnsi="Times New Roman" w:cs="Times New Roman"/>
                <w:lang w:eastAsia="ru-RU"/>
              </w:rPr>
              <w:t xml:space="preserve"> и должны быть</w:t>
            </w:r>
            <w:r w:rsidRPr="007261BD">
              <w:rPr>
                <w:rFonts w:ascii="Times New Roman" w:eastAsia="Arial" w:hAnsi="Times New Roman" w:cs="Times New Roman"/>
                <w:lang w:val="ru" w:eastAsia="ru-RU"/>
              </w:rPr>
              <w:t xml:space="preserve"> представлены как отдельные и независимые курсы.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Содержание предметов </w:t>
            </w:r>
            <w:r w:rsidRPr="007261BD">
              <w:rPr>
                <w:rFonts w:ascii="Times New Roman" w:eastAsia="Arial" w:hAnsi="Times New Roman" w:cs="Times New Roman"/>
                <w:lang w:eastAsia="ru-RU"/>
              </w:rPr>
              <w:t>должно</w:t>
            </w:r>
            <w:r w:rsidRPr="007261BD">
              <w:rPr>
                <w:rFonts w:ascii="Times New Roman" w:eastAsia="Arial" w:hAnsi="Times New Roman" w:cs="Times New Roman"/>
                <w:lang w:val="ru" w:eastAsia="ru-RU"/>
              </w:rPr>
              <w:t xml:space="preserve"> отображаться на том языке, на котором они были разработаны, даже если системный интерфейс отличается.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Образовательный медиа-контент, разработанный для испытуемых, </w:t>
            </w:r>
            <w:r w:rsidRPr="007261BD">
              <w:rPr>
                <w:rFonts w:ascii="Times New Roman" w:eastAsia="Arial" w:hAnsi="Times New Roman" w:cs="Times New Roman"/>
                <w:lang w:eastAsia="ru-RU"/>
              </w:rPr>
              <w:t xml:space="preserve">должен </w:t>
            </w:r>
            <w:r w:rsidRPr="007261BD">
              <w:rPr>
                <w:rFonts w:ascii="Times New Roman" w:eastAsia="Arial" w:hAnsi="Times New Roman" w:cs="Times New Roman"/>
                <w:lang w:val="ru" w:eastAsia="ru-RU"/>
              </w:rPr>
              <w:t>б</w:t>
            </w:r>
            <w:r w:rsidRPr="007261BD">
              <w:rPr>
                <w:rFonts w:ascii="Times New Roman" w:eastAsia="Arial" w:hAnsi="Times New Roman" w:cs="Times New Roman"/>
                <w:lang w:eastAsia="ru-RU"/>
              </w:rPr>
              <w:t>ыть</w:t>
            </w:r>
            <w:r w:rsidRPr="007261BD">
              <w:rPr>
                <w:rFonts w:ascii="Times New Roman" w:eastAsia="Arial" w:hAnsi="Times New Roman" w:cs="Times New Roman"/>
                <w:lang w:val="ru" w:eastAsia="ru-RU"/>
              </w:rPr>
              <w:t xml:space="preserve"> многоязычным (изображения, аудио, видео).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Содержание образовательных СМИ </w:t>
            </w:r>
            <w:r w:rsidRPr="007261BD">
              <w:rPr>
                <w:rFonts w:ascii="Times New Roman" w:eastAsia="Arial" w:hAnsi="Times New Roman" w:cs="Times New Roman"/>
                <w:lang w:eastAsia="ru-RU"/>
              </w:rPr>
              <w:t>должно</w:t>
            </w:r>
            <w:r w:rsidRPr="007261BD">
              <w:rPr>
                <w:rFonts w:ascii="Times New Roman" w:eastAsia="Arial" w:hAnsi="Times New Roman" w:cs="Times New Roman"/>
                <w:lang w:val="ru" w:eastAsia="ru-RU"/>
              </w:rPr>
              <w:t xml:space="preserve"> сопровождаться сурдопереводом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для людей с нарушениями слуха или речи. Разработчики совместно с</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Команд</w:t>
            </w:r>
            <w:r w:rsidRPr="007261BD">
              <w:rPr>
                <w:rFonts w:ascii="Times New Roman" w:eastAsia="Arial" w:hAnsi="Times New Roman" w:cs="Times New Roman"/>
                <w:lang w:eastAsia="ru-RU"/>
              </w:rPr>
              <w:t>ой</w:t>
            </w:r>
            <w:r w:rsidRPr="007261BD">
              <w:rPr>
                <w:rFonts w:ascii="Times New Roman" w:eastAsia="Arial" w:hAnsi="Times New Roman" w:cs="Times New Roman"/>
                <w:lang w:val="ru" w:eastAsia="ru-RU"/>
              </w:rPr>
              <w:t xml:space="preserve"> проекта определит оптимальный метод интеграции этих материалов для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обеспечения недискриминационного доступа для учащихся с особыми потребностями.</w:t>
            </w:r>
            <w:r w:rsidRPr="007261BD">
              <w:rPr>
                <w:rFonts w:ascii="Times New Roman" w:eastAsia="Arial" w:hAnsi="Times New Roman" w:cs="Times New Roman"/>
                <w:b/>
                <w:lang w:val="ru" w:eastAsia="ru-RU"/>
              </w:rPr>
              <w:br/>
              <w:t>Функциональные возможности платформы для онлайн-обучения</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Типы интерактивного контента, доступного для интеграции в</w:t>
            </w:r>
            <w:r w:rsidRPr="007261BD">
              <w:rPr>
                <w:rFonts w:ascii="Times New Roman" w:eastAsia="Arial" w:hAnsi="Times New Roman" w:cs="Times New Roman"/>
                <w:b/>
                <w:lang w:eastAsia="ru-RU"/>
              </w:rPr>
              <w:t xml:space="preserve"> </w:t>
            </w:r>
            <w:r w:rsidRPr="007261BD">
              <w:rPr>
                <w:rFonts w:ascii="Times New Roman" w:eastAsia="Arial" w:hAnsi="Times New Roman" w:cs="Times New Roman"/>
                <w:b/>
                <w:lang w:val="ru" w:eastAsia="ru-RU"/>
              </w:rPr>
              <w:t>процесс онлайн-обучения: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При внедрении интерактивных элементов в платформу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использоваться 3 запрограммированных элемента доступных в следующих системах: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Собственная Система Управления - основная система управления контентом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LMS - модуль для управления функциональными возможностями онлайн-обучения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H5P - интерактивный набор инструментов HTML-5-Package доступен на сайте </w:t>
            </w:r>
            <w:hyperlink r:id="rId9" w:history="1">
              <w:r w:rsidRPr="007261BD">
                <w:rPr>
                  <w:rFonts w:ascii="Times New Roman" w:eastAsia="Arial" w:hAnsi="Times New Roman" w:cs="Times New Roman"/>
                  <w:color w:val="0000FF"/>
                  <w:u w:val="single"/>
                  <w:lang w:val="ru" w:eastAsia="ru-RU"/>
                </w:rPr>
                <w:t>https://h5p.org</w:t>
              </w:r>
            </w:hyperlink>
            <w:r w:rsidRPr="007261BD">
              <w:rPr>
                <w:rFonts w:ascii="Times New Roman" w:eastAsia="Arial" w:hAnsi="Times New Roman" w:cs="Times New Roman"/>
                <w:lang w:val="ru" w:eastAsia="ru-RU"/>
              </w:rPr>
              <w:t>.</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распространяется бесплатно по лицензии MIT</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В процессе реализации, в зависимости от специфики содержания образования, </w:t>
            </w:r>
            <w:r w:rsidRPr="007261BD">
              <w:rPr>
                <w:rFonts w:ascii="Times New Roman" w:eastAsia="Arial" w:hAnsi="Times New Roman" w:cs="Times New Roman"/>
                <w:lang w:eastAsia="ru-RU"/>
              </w:rPr>
              <w:t xml:space="preserve">необходимо </w:t>
            </w:r>
            <w:r w:rsidRPr="007261BD">
              <w:rPr>
                <w:rFonts w:ascii="Times New Roman" w:eastAsia="Arial" w:hAnsi="Times New Roman" w:cs="Times New Roman"/>
                <w:lang w:val="ru" w:eastAsia="ru-RU"/>
              </w:rPr>
              <w:t>использ</w:t>
            </w:r>
            <w:r w:rsidRPr="007261BD">
              <w:rPr>
                <w:rFonts w:ascii="Times New Roman" w:eastAsia="Arial" w:hAnsi="Times New Roman" w:cs="Times New Roman"/>
                <w:lang w:eastAsia="ru-RU"/>
              </w:rPr>
              <w:t>овать</w:t>
            </w:r>
            <w:r w:rsidRPr="007261BD">
              <w:rPr>
                <w:rFonts w:ascii="Times New Roman" w:eastAsia="Arial" w:hAnsi="Times New Roman" w:cs="Times New Roman"/>
                <w:lang w:val="ru" w:eastAsia="ru-RU"/>
              </w:rPr>
              <w:t xml:space="preserve"> различные элементы, обеспечивающие интерактивность, несколько типов программируемых частей HTML5</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рекомендуется к применению: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Информационные блоки с текстами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Интерактивные последовательности изображений и текстов (слайды)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Текстовые блоки с возможностью расширения или отображения дополнительной информации о действии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действие пользователя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Интерактивные изображения, которые имеют дополнительные свойства представления информации при активации.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Интерактивные элементы на определенных участках.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Видеоролики с учебным материалом, снятые либо в студии, либо в специализированных условиях.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Производство, с возможностью активации интерактивных элементов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Круговые и столбчатые диаграммы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Аудиозаписи, которые можно воспроизводить в плеере непосредственно в платформе без необходимости скачать.</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Контрольная работа и система тестирования: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В учебную платформу </w:t>
            </w:r>
            <w:r w:rsidRPr="007261BD">
              <w:rPr>
                <w:rFonts w:ascii="Times New Roman" w:eastAsia="Arial" w:hAnsi="Times New Roman" w:cs="Times New Roman"/>
                <w:lang w:eastAsia="ru-RU"/>
              </w:rPr>
              <w:t>необходимо</w:t>
            </w:r>
            <w:r w:rsidRPr="007261BD">
              <w:rPr>
                <w:rFonts w:ascii="Times New Roman" w:eastAsia="Arial" w:hAnsi="Times New Roman" w:cs="Times New Roman"/>
                <w:lang w:val="ru" w:eastAsia="ru-RU"/>
              </w:rPr>
              <w:t xml:space="preserve"> интегрирова</w:t>
            </w:r>
            <w:r w:rsidRPr="007261BD">
              <w:rPr>
                <w:rFonts w:ascii="Times New Roman" w:eastAsia="Arial" w:hAnsi="Times New Roman" w:cs="Times New Roman"/>
                <w:lang w:eastAsia="ru-RU"/>
              </w:rPr>
              <w:t>ть</w:t>
            </w:r>
            <w:r w:rsidRPr="007261BD">
              <w:rPr>
                <w:rFonts w:ascii="Times New Roman" w:eastAsia="Arial" w:hAnsi="Times New Roman" w:cs="Times New Roman"/>
                <w:lang w:val="ru" w:eastAsia="ru-RU"/>
              </w:rPr>
              <w:t xml:space="preserve"> три уровня функциональности тестирования учащихся: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Вопросы, применяемые в рамках тем или уроков, будут служить для закрепления знаний.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Знания, ответы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отображаться в процессе исследования и не будут влиять на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общую оценку успеваемости учащихся.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Микротесты между уроками - также будут использоваться для повторения материала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и закрепление уроков.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Промежуточные и итоговые тесты по предмету - будут служить проверкой и подтверждением знаний.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На основе тестов, реализованных в курсе, в платформе </w:t>
            </w:r>
            <w:r w:rsidRPr="007261BD">
              <w:rPr>
                <w:rFonts w:ascii="Times New Roman" w:eastAsia="Arial" w:hAnsi="Times New Roman" w:cs="Times New Roman"/>
                <w:lang w:eastAsia="ru-RU"/>
              </w:rPr>
              <w:t>необходимо</w:t>
            </w:r>
            <w:r w:rsidRPr="007261BD">
              <w:rPr>
                <w:rFonts w:ascii="Times New Roman" w:eastAsia="Arial" w:hAnsi="Times New Roman" w:cs="Times New Roman"/>
                <w:lang w:val="ru" w:eastAsia="ru-RU"/>
              </w:rPr>
              <w:t xml:space="preserve"> реализова</w:t>
            </w:r>
            <w:r w:rsidRPr="007261BD">
              <w:rPr>
                <w:rFonts w:ascii="Times New Roman" w:eastAsia="Arial" w:hAnsi="Times New Roman" w:cs="Times New Roman"/>
                <w:lang w:eastAsia="ru-RU"/>
              </w:rPr>
              <w:t>ть</w:t>
            </w:r>
            <w:r w:rsidRPr="007261BD">
              <w:rPr>
                <w:rFonts w:ascii="Times New Roman" w:eastAsia="Arial" w:hAnsi="Times New Roman" w:cs="Times New Roman"/>
                <w:lang w:val="ru" w:eastAsia="ru-RU"/>
              </w:rPr>
              <w:t xml:space="preserve"> модель</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балльной оценка/оценка успеваемости студентов, которая будет иметь следующие характеристики: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Основные характеристики (они могут быть расширены в процессе внедрения):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Оценка </w:t>
            </w:r>
            <w:r w:rsidRPr="007261BD">
              <w:rPr>
                <w:rFonts w:ascii="Times New Roman" w:eastAsia="Arial" w:hAnsi="Times New Roman" w:cs="Times New Roman"/>
                <w:lang w:eastAsia="ru-RU"/>
              </w:rPr>
              <w:t>должна быть</w:t>
            </w:r>
            <w:r w:rsidRPr="007261BD">
              <w:rPr>
                <w:rFonts w:ascii="Times New Roman" w:eastAsia="Arial" w:hAnsi="Times New Roman" w:cs="Times New Roman"/>
                <w:lang w:val="ru" w:eastAsia="ru-RU"/>
              </w:rPr>
              <w:t xml:space="preserve"> определена и установлена по формуле/модели в процессе разработки</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платформа вместе с командой проекта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"Вес" полученной оценки или значение/количество баллов, которое будет указывать на успеваемость студента будет зависеть от типа тестов, контрольных работ и других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параметров оценки.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У обучающегося </w:t>
            </w:r>
            <w:r w:rsidRPr="007261BD">
              <w:rPr>
                <w:rFonts w:ascii="Times New Roman" w:eastAsia="Arial" w:hAnsi="Times New Roman" w:cs="Times New Roman"/>
                <w:lang w:eastAsia="ru-RU"/>
              </w:rPr>
              <w:t>должна быть</w:t>
            </w:r>
            <w:r w:rsidRPr="007261BD">
              <w:rPr>
                <w:rFonts w:ascii="Times New Roman" w:eastAsia="Arial" w:hAnsi="Times New Roman" w:cs="Times New Roman"/>
                <w:lang w:val="ru" w:eastAsia="ru-RU"/>
              </w:rPr>
              <w:t xml:space="preserve"> возможность просмотреть оценку, </w:t>
            </w:r>
            <w:r w:rsidRPr="007261BD">
              <w:rPr>
                <w:rFonts w:ascii="Times New Roman" w:eastAsia="Arial" w:hAnsi="Times New Roman" w:cs="Times New Roman"/>
                <w:lang w:val="ru" w:eastAsia="ru-RU"/>
              </w:rPr>
              <w:lastRenderedPageBreak/>
              <w:t>полученную в результате тестирования, а также просматривать личные показатели студента в его личном кабинете, информация не будет выставляться на всеобщее обозрение.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Учителя </w:t>
            </w:r>
            <w:r w:rsidRPr="007261BD">
              <w:rPr>
                <w:rFonts w:ascii="Times New Roman" w:eastAsia="Arial" w:hAnsi="Times New Roman" w:cs="Times New Roman"/>
                <w:lang w:eastAsia="ru-RU"/>
              </w:rPr>
              <w:t xml:space="preserve">должны иметь возможность </w:t>
            </w:r>
            <w:r w:rsidRPr="007261BD">
              <w:rPr>
                <w:rFonts w:ascii="Times New Roman" w:eastAsia="Arial" w:hAnsi="Times New Roman" w:cs="Times New Roman"/>
                <w:lang w:val="ru" w:eastAsia="ru-RU"/>
              </w:rPr>
              <w:t>просматривать успеваемость учеников в профиле ученика</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и на общих страницах, отображающих совокупные данные по большим группам (из</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например, класс, год обучения и т.д.) в пределах прав, установленных на уровне учебного заведения/</w:t>
            </w:r>
            <w:proofErr w:type="gramStart"/>
            <w:r w:rsidRPr="007261BD">
              <w:rPr>
                <w:rFonts w:ascii="Times New Roman" w:eastAsia="Arial" w:hAnsi="Times New Roman" w:cs="Times New Roman"/>
                <w:lang w:val="ru" w:eastAsia="ru-RU"/>
              </w:rPr>
              <w:t>класса .</w:t>
            </w:r>
            <w:proofErr w:type="gramEnd"/>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В зависимости от предметной специфики каждого курса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быть использованы следующие виды</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тестов с вопросами: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 единичными ответами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Множественный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Со свободным текстом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Вопросы по заказу</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Выбор правильных вариантов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proofErr w:type="gramStart"/>
            <w:r w:rsidRPr="007261BD">
              <w:rPr>
                <w:rFonts w:ascii="Times New Roman" w:eastAsia="Arial" w:hAnsi="Times New Roman" w:cs="Times New Roman"/>
                <w:lang w:val="ru" w:eastAsia="ru-RU"/>
              </w:rPr>
              <w:t>Микро Эссе</w:t>
            </w:r>
            <w:proofErr w:type="gramEnd"/>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Заполнение предопределенных полей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Вопросы для опроса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При проведении тестов </w:t>
            </w:r>
            <w:r w:rsidRPr="007261BD">
              <w:rPr>
                <w:rFonts w:ascii="Times New Roman" w:eastAsia="Arial" w:hAnsi="Times New Roman" w:cs="Times New Roman"/>
                <w:lang w:eastAsia="ru-RU"/>
              </w:rPr>
              <w:t>необходимо</w:t>
            </w:r>
            <w:r w:rsidRPr="007261BD">
              <w:rPr>
                <w:rFonts w:ascii="Times New Roman" w:eastAsia="Arial" w:hAnsi="Times New Roman" w:cs="Times New Roman"/>
                <w:lang w:val="ru" w:eastAsia="ru-RU"/>
              </w:rPr>
              <w:t xml:space="preserve"> реализова</w:t>
            </w:r>
            <w:r w:rsidRPr="007261BD">
              <w:rPr>
                <w:rFonts w:ascii="Times New Roman" w:eastAsia="Arial" w:hAnsi="Times New Roman" w:cs="Times New Roman"/>
                <w:lang w:eastAsia="ru-RU"/>
              </w:rPr>
              <w:t>ть</w:t>
            </w:r>
            <w:r w:rsidRPr="007261BD">
              <w:rPr>
                <w:rFonts w:ascii="Times New Roman" w:eastAsia="Arial" w:hAnsi="Times New Roman" w:cs="Times New Roman"/>
                <w:lang w:val="ru" w:eastAsia="ru-RU"/>
              </w:rPr>
              <w:t xml:space="preserve"> специальные функциональные возможности: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Возможность отображения всех вопросов сразу, отдельных вопросов и т.д.</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несколько вопросов на одной странице (сгруппированных по определенному принципу).</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r w:rsidRPr="007261BD">
              <w:rPr>
                <w:rFonts w:ascii="Times New Roman" w:eastAsia="Arial" w:hAnsi="Times New Roman" w:cs="Times New Roman"/>
                <w:lang w:eastAsia="ru-RU"/>
              </w:rPr>
              <w:t>Р</w:t>
            </w:r>
            <w:r w:rsidRPr="007261BD">
              <w:rPr>
                <w:rFonts w:ascii="Times New Roman" w:eastAsia="Arial" w:hAnsi="Times New Roman" w:cs="Times New Roman"/>
                <w:lang w:val="ru" w:eastAsia="ru-RU"/>
              </w:rPr>
              <w:t>еализова</w:t>
            </w:r>
            <w:r w:rsidRPr="007261BD">
              <w:rPr>
                <w:rFonts w:ascii="Times New Roman" w:eastAsia="Arial" w:hAnsi="Times New Roman" w:cs="Times New Roman"/>
                <w:lang w:eastAsia="ru-RU"/>
              </w:rPr>
              <w:t>ть</w:t>
            </w:r>
            <w:r w:rsidRPr="007261BD">
              <w:rPr>
                <w:rFonts w:ascii="Times New Roman" w:eastAsia="Arial" w:hAnsi="Times New Roman" w:cs="Times New Roman"/>
                <w:lang w:val="ru" w:eastAsia="ru-RU"/>
              </w:rPr>
              <w:t xml:space="preserve"> возможность пропускать вопросы.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Функциональность рандомизации как для вопросов, так и для ответов.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Возможность установить ограничение на количество попыток прохождения теста.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Ограничение на следующие занятия после прохождения теста (по желанию).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Ограничение времени испытания путем отображения времени, доступного для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студентов.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Возможность вставки медиа-контента (изображения, аудио, видео) в тестах.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Предоставление подсказок, которые помогут вам пройти тесты.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В отношении реализованных тестов </w:t>
            </w:r>
            <w:r w:rsidRPr="007261BD">
              <w:rPr>
                <w:rFonts w:ascii="Times New Roman" w:eastAsia="Arial" w:hAnsi="Times New Roman" w:cs="Times New Roman"/>
                <w:lang w:eastAsia="ru-RU"/>
              </w:rPr>
              <w:t xml:space="preserve">необходима возможность </w:t>
            </w:r>
            <w:r w:rsidRPr="007261BD">
              <w:rPr>
                <w:rFonts w:ascii="Times New Roman" w:eastAsia="Arial" w:hAnsi="Times New Roman" w:cs="Times New Roman"/>
                <w:lang w:val="ru" w:eastAsia="ru-RU"/>
              </w:rPr>
              <w:t>применен</w:t>
            </w:r>
            <w:r w:rsidRPr="007261BD">
              <w:rPr>
                <w:rFonts w:ascii="Times New Roman" w:eastAsia="Arial" w:hAnsi="Times New Roman" w:cs="Times New Roman"/>
                <w:lang w:eastAsia="ru-RU"/>
              </w:rPr>
              <w:t>ия</w:t>
            </w:r>
            <w:r w:rsidRPr="007261BD">
              <w:rPr>
                <w:rFonts w:ascii="Times New Roman" w:eastAsia="Arial" w:hAnsi="Times New Roman" w:cs="Times New Roman"/>
                <w:lang w:val="ru" w:eastAsia="ru-RU"/>
              </w:rPr>
              <w:t xml:space="preserve"> ряд</w:t>
            </w:r>
            <w:r w:rsidRPr="007261BD">
              <w:rPr>
                <w:rFonts w:ascii="Times New Roman" w:eastAsia="Arial" w:hAnsi="Times New Roman" w:cs="Times New Roman"/>
                <w:lang w:eastAsia="ru-RU"/>
              </w:rPr>
              <w:t>а</w:t>
            </w:r>
            <w:r w:rsidRPr="007261BD">
              <w:rPr>
                <w:rFonts w:ascii="Times New Roman" w:eastAsia="Arial" w:hAnsi="Times New Roman" w:cs="Times New Roman"/>
                <w:lang w:val="ru" w:eastAsia="ru-RU"/>
              </w:rPr>
              <w:t xml:space="preserve"> функциональных возможностей, связанных с результатами.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Показатели тестирования, такие как:</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Выдача сертификатов о прохождении испытаний с указанием уровня.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Подсчет и отображение лучших результатов внутри классов.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Возможность для студентов анализировать ответы на тесты.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Накопление статистики на основе пользователей и вопросов.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Отправить результаты по электронной почте различным заинтересованным сторонам (студентам, преподавателям,</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репетиторам).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Возможность автоматически оценивать результаты и выставлять баллы/оценки с показом ученика.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Инструменты оценки преподавателя  для вопросов/викторин типа</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открытые вопросы, когда студентов просят высказать свое мнение, предложить решение, подготовить ответ, который не предопределен в учебном модуле.</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Управление учебными классами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Система управления </w:t>
            </w:r>
            <w:r w:rsidRPr="007261BD">
              <w:rPr>
                <w:rFonts w:ascii="Times New Roman" w:eastAsia="Arial" w:hAnsi="Times New Roman" w:cs="Times New Roman"/>
                <w:lang w:eastAsia="ru-RU"/>
              </w:rPr>
              <w:t xml:space="preserve">должна </w:t>
            </w:r>
            <w:r w:rsidRPr="007261BD">
              <w:rPr>
                <w:rFonts w:ascii="Times New Roman" w:eastAsia="Arial" w:hAnsi="Times New Roman" w:cs="Times New Roman"/>
                <w:lang w:val="ru" w:eastAsia="ru-RU"/>
              </w:rPr>
              <w:t>предоставлять администраторам платформы и школьным администраторам следующие функциональные возможности: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Создание классов, подчиненных управляемому учебному заведению.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Назначить учителей для управления созданными классами.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Изменение списка преподавателей, назначенных для ведения занятий.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Отстранение учителей от руководства классами.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Просмотр списка студентов.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Просмотреть сводную статистику по управляемой школе (количество учеников, количество классов, совокупная успеваемость/не успеваемость, количество мальчиков и девочек, другие данные, определенные в процесс)</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Перевод учащихся из класса, управляемого одним учителем, в класс, управляемый другим учителем.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Перевод учеников в классы, соответствующие следующему классу/повышению в должности.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Перевод учащихся в другое учебное заведение.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Система управления </w:t>
            </w:r>
            <w:r w:rsidRPr="007261BD">
              <w:rPr>
                <w:rFonts w:ascii="Times New Roman" w:eastAsia="Arial" w:hAnsi="Times New Roman" w:cs="Times New Roman"/>
                <w:lang w:eastAsia="ru-RU"/>
              </w:rPr>
              <w:t xml:space="preserve">должна </w:t>
            </w:r>
            <w:r w:rsidRPr="007261BD">
              <w:rPr>
                <w:rFonts w:ascii="Times New Roman" w:eastAsia="Arial" w:hAnsi="Times New Roman" w:cs="Times New Roman"/>
                <w:lang w:val="ru" w:eastAsia="ru-RU"/>
              </w:rPr>
              <w:t>предоставит</w:t>
            </w:r>
            <w:r w:rsidRPr="007261BD">
              <w:rPr>
                <w:rFonts w:ascii="Times New Roman" w:eastAsia="Arial" w:hAnsi="Times New Roman" w:cs="Times New Roman"/>
                <w:lang w:eastAsia="ru-RU"/>
              </w:rPr>
              <w:t>ь</w:t>
            </w:r>
            <w:r w:rsidRPr="007261BD">
              <w:rPr>
                <w:rFonts w:ascii="Times New Roman" w:eastAsia="Arial" w:hAnsi="Times New Roman" w:cs="Times New Roman"/>
                <w:lang w:val="ru" w:eastAsia="ru-RU"/>
              </w:rPr>
              <w:t xml:space="preserve"> учителям следующие функциональные возможности</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управление классом: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Прием или отказ в приеме учащихся в классы, которыми они руководят.</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Исключение зачисленных студентов из управляемых классов.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Перевод учащихся из одного управляемого класса в другой управляемый класс.</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Просмотр сводной статистики по управляемым классам (количество учеников, количество классов, совокупная успеваемость/не успеваемость, количество мальчиков и девочек, другие данные, определенные в процессе разработки).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В процессе регистрации пользователей в системе (необязательно) или в процессе регистрации в (обязательном) им </w:t>
            </w:r>
            <w:r w:rsidRPr="007261BD">
              <w:rPr>
                <w:rFonts w:ascii="Times New Roman" w:eastAsia="Arial" w:hAnsi="Times New Roman" w:cs="Times New Roman"/>
                <w:lang w:eastAsia="ru-RU"/>
              </w:rPr>
              <w:t>должен быть</w:t>
            </w:r>
            <w:r w:rsidRPr="007261BD">
              <w:rPr>
                <w:rFonts w:ascii="Times New Roman" w:eastAsia="Arial" w:hAnsi="Times New Roman" w:cs="Times New Roman"/>
                <w:lang w:val="ru" w:eastAsia="ru-RU"/>
              </w:rPr>
              <w:t xml:space="preserve"> предложен список учебных заведений и список </w:t>
            </w:r>
            <w:proofErr w:type="gramStart"/>
            <w:r w:rsidRPr="007261BD">
              <w:rPr>
                <w:rFonts w:ascii="Times New Roman" w:eastAsia="Arial" w:hAnsi="Times New Roman" w:cs="Times New Roman"/>
                <w:lang w:val="ru" w:eastAsia="ru-RU"/>
              </w:rPr>
              <w:t>классов</w:t>
            </w:r>
            <w:proofErr w:type="gramEnd"/>
            <w:r w:rsidRPr="007261BD">
              <w:rPr>
                <w:rFonts w:ascii="Times New Roman" w:eastAsia="Arial" w:hAnsi="Times New Roman" w:cs="Times New Roman"/>
                <w:lang w:val="ru" w:eastAsia="ru-RU"/>
              </w:rPr>
              <w:t xml:space="preserve"> имеющихся в текущее время, в системе </w:t>
            </w:r>
            <w:r w:rsidRPr="007261BD">
              <w:rPr>
                <w:rFonts w:ascii="Times New Roman" w:eastAsia="Arial" w:hAnsi="Times New Roman" w:cs="Times New Roman"/>
                <w:lang w:eastAsia="ru-RU"/>
              </w:rPr>
              <w:t xml:space="preserve">должен </w:t>
            </w:r>
            <w:r w:rsidRPr="007261BD">
              <w:rPr>
                <w:rFonts w:ascii="Times New Roman" w:eastAsia="Arial" w:hAnsi="Times New Roman" w:cs="Times New Roman"/>
                <w:lang w:val="ru" w:eastAsia="ru-RU"/>
              </w:rPr>
              <w:t xml:space="preserve">отображаться список "предварительно зарегистрированных" студентов система для учителей, управляющих классами. В распоряжении учителей </w:t>
            </w:r>
            <w:r w:rsidRPr="007261BD">
              <w:rPr>
                <w:rFonts w:ascii="Times New Roman" w:eastAsia="Arial" w:hAnsi="Times New Roman" w:cs="Times New Roman"/>
                <w:lang w:eastAsia="ru-RU"/>
              </w:rPr>
              <w:t>должен быть</w:t>
            </w:r>
            <w:r w:rsidRPr="007261BD">
              <w:rPr>
                <w:rFonts w:ascii="Times New Roman" w:eastAsia="Arial" w:hAnsi="Times New Roman" w:cs="Times New Roman"/>
                <w:lang w:val="ru" w:eastAsia="ru-RU"/>
              </w:rPr>
              <w:t xml:space="preserve"> инструмент прием, отчисление или перевод учеников в рамках управляемых классов.</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Аналитические статистические данные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Для каждой группы пользователей платформа </w:t>
            </w:r>
            <w:r w:rsidRPr="007261BD">
              <w:rPr>
                <w:rFonts w:ascii="Times New Roman" w:eastAsia="Arial" w:hAnsi="Times New Roman" w:cs="Times New Roman"/>
                <w:lang w:eastAsia="ru-RU"/>
              </w:rPr>
              <w:t>должна</w:t>
            </w:r>
            <w:r w:rsidRPr="007261BD">
              <w:rPr>
                <w:rFonts w:ascii="Times New Roman" w:eastAsia="Arial" w:hAnsi="Times New Roman" w:cs="Times New Roman"/>
                <w:lang w:val="ru" w:eastAsia="ru-RU"/>
              </w:rPr>
              <w:t xml:space="preserve"> накапливать и отображать аналитические данные, такие как:</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Для студентов - будет накапливаться и отображаться статистика, относящаяся к пользователю: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Изучаемые дисциплины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Ход курса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Выполнение тестов и контрольных работ</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Другая информация, доступная в объеме функциональности LMS</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Для преподавателей - </w:t>
            </w:r>
            <w:r w:rsidRPr="007261BD">
              <w:rPr>
                <w:rFonts w:ascii="Times New Roman" w:eastAsia="Arial" w:hAnsi="Times New Roman" w:cs="Times New Roman"/>
                <w:lang w:eastAsia="ru-RU"/>
              </w:rPr>
              <w:t>должна</w:t>
            </w:r>
            <w:r w:rsidRPr="007261BD">
              <w:rPr>
                <w:rFonts w:ascii="Times New Roman" w:eastAsia="Arial" w:hAnsi="Times New Roman" w:cs="Times New Roman"/>
                <w:lang w:val="ru" w:eastAsia="ru-RU"/>
              </w:rPr>
              <w:t xml:space="preserve"> накапливаться и отображаться статистика: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Дезагрегирование: Кумулятивно по учебным заведениям/ По классам под управлением.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Общие переменные данные по классу: количество учеников, пол, </w:t>
            </w:r>
            <w:proofErr w:type="gramStart"/>
            <w:r w:rsidRPr="007261BD">
              <w:rPr>
                <w:rFonts w:ascii="Times New Roman" w:eastAsia="Arial" w:hAnsi="Times New Roman" w:cs="Times New Roman"/>
                <w:lang w:val="ru" w:eastAsia="ru-RU"/>
              </w:rPr>
              <w:t>ученики</w:t>
            </w:r>
            <w:proofErr w:type="gramEnd"/>
            <w:r w:rsidRPr="007261BD">
              <w:rPr>
                <w:rFonts w:ascii="Times New Roman" w:eastAsia="Arial" w:hAnsi="Times New Roman" w:cs="Times New Roman"/>
                <w:lang w:val="ru" w:eastAsia="ru-RU"/>
              </w:rPr>
              <w:t xml:space="preserve"> вошедшие в систему.</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Данные, касающиеся успеваемости по классу: успеваемость, баллы, сдача тестов 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викторины.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Другая информация, доступная в отношении функциональных возможностей LMS.</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Для школьных администраторов - будет накапливаться и отображаться статистика: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Дезагрегирование: Суммарно по школе / Подробно по ученикам / По предметам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По классу.</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Общие переменные данные: количество учеников, пол, ученики, вошедшие в </w:t>
            </w:r>
            <w:r w:rsidRPr="007261BD">
              <w:rPr>
                <w:rFonts w:ascii="Times New Roman" w:eastAsia="Arial" w:hAnsi="Times New Roman" w:cs="Times New Roman"/>
                <w:lang w:val="ru" w:eastAsia="ru-RU"/>
              </w:rPr>
              <w:lastRenderedPageBreak/>
              <w:t>систему ученики, не вошедшие в систему ученики.</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Функциональные возможности обучения, ориентированного на студента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Режим целенаправленного обучения - при активации этого режима интерфейс учебного модуля </w:t>
            </w:r>
            <w:r w:rsidRPr="007261BD">
              <w:rPr>
                <w:rFonts w:ascii="Times New Roman" w:eastAsia="Arial" w:hAnsi="Times New Roman" w:cs="Times New Roman"/>
                <w:lang w:eastAsia="ru-RU"/>
              </w:rPr>
              <w:t>должен быть</w:t>
            </w:r>
            <w:r w:rsidRPr="007261BD">
              <w:rPr>
                <w:rFonts w:ascii="Times New Roman" w:eastAsia="Arial" w:hAnsi="Times New Roman" w:cs="Times New Roman"/>
                <w:lang w:val="ru" w:eastAsia="ru-RU"/>
              </w:rPr>
              <w:t xml:space="preserve"> упрощен, чтобы обеспечить высокий уровень концентрации </w:t>
            </w:r>
            <w:proofErr w:type="gramStart"/>
            <w:r w:rsidRPr="007261BD">
              <w:rPr>
                <w:rFonts w:ascii="Times New Roman" w:eastAsia="Arial" w:hAnsi="Times New Roman" w:cs="Times New Roman"/>
                <w:lang w:val="ru" w:eastAsia="ru-RU"/>
              </w:rPr>
              <w:t>внимания</w:t>
            </w:r>
            <w:proofErr w:type="gramEnd"/>
            <w:r w:rsidRPr="007261BD">
              <w:rPr>
                <w:rFonts w:ascii="Times New Roman" w:eastAsia="Arial" w:hAnsi="Times New Roman" w:cs="Times New Roman"/>
                <w:lang w:val="ru" w:eastAsia="ru-RU"/>
              </w:rPr>
              <w:t xml:space="preserve"> обучающегося на процессе. процесс исследования. Основной интерфейс платформы в режиме фокусированного исследования отключен (главное меню, общая навигация, боковые </w:t>
            </w:r>
            <w:proofErr w:type="gramStart"/>
            <w:r w:rsidRPr="007261BD">
              <w:rPr>
                <w:rFonts w:ascii="Times New Roman" w:eastAsia="Arial" w:hAnsi="Times New Roman" w:cs="Times New Roman"/>
                <w:lang w:val="ru" w:eastAsia="ru-RU"/>
              </w:rPr>
              <w:t>панели,,</w:t>
            </w:r>
            <w:proofErr w:type="gramEnd"/>
            <w:r w:rsidRPr="007261BD">
              <w:rPr>
                <w:rFonts w:ascii="Times New Roman" w:eastAsia="Arial" w:hAnsi="Times New Roman" w:cs="Times New Roman"/>
                <w:lang w:val="ru" w:eastAsia="ru-RU"/>
              </w:rPr>
              <w:t xml:space="preserve"> ссылки на другие курсы).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Упрощенный интерфейс активен до завершения текущего урока.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В распоряжении студента набор минималистичных элементов навигации по курсу, а при необходимости они могут отключить его с возможностью повторного подключения. Основные элементы действия в режиме фокусировки должны быть кнопки "Следующая тема" или на "Следующий урок", "Далее" и кнопк</w:t>
            </w:r>
            <w:r w:rsidRPr="007261BD">
              <w:rPr>
                <w:rFonts w:ascii="Times New Roman" w:eastAsia="Arial" w:hAnsi="Times New Roman" w:cs="Times New Roman"/>
                <w:lang w:eastAsia="ru-RU"/>
              </w:rPr>
              <w:t>а</w:t>
            </w:r>
            <w:r w:rsidRPr="007261BD">
              <w:rPr>
                <w:rFonts w:ascii="Times New Roman" w:eastAsia="Arial" w:hAnsi="Times New Roman" w:cs="Times New Roman"/>
                <w:lang w:val="ru" w:eastAsia="ru-RU"/>
              </w:rPr>
              <w:t xml:space="preserve"> "Завершить" в конце урока или на кнопку "Курс".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Студентам </w:t>
            </w:r>
            <w:r w:rsidRPr="007261BD">
              <w:rPr>
                <w:rFonts w:ascii="Times New Roman" w:eastAsia="Arial" w:hAnsi="Times New Roman" w:cs="Times New Roman"/>
                <w:lang w:eastAsia="ru-RU"/>
              </w:rPr>
              <w:t>должно быть</w:t>
            </w:r>
            <w:r w:rsidRPr="007261BD">
              <w:rPr>
                <w:rFonts w:ascii="Times New Roman" w:eastAsia="Arial" w:hAnsi="Times New Roman" w:cs="Times New Roman"/>
                <w:lang w:val="ru" w:eastAsia="ru-RU"/>
              </w:rPr>
              <w:t xml:space="preserve"> предложено визуальное отображение полос прогресса для получения визуальной обратной связи о прогрессе в изучении курса и понимание того, на каком этапе обучения они находятся, поддержание мотивации для перехода к следующим предметам.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После начала курса система </w:t>
            </w:r>
            <w:r w:rsidRPr="007261BD">
              <w:rPr>
                <w:rFonts w:ascii="Times New Roman" w:eastAsia="Arial" w:hAnsi="Times New Roman" w:cs="Times New Roman"/>
                <w:lang w:eastAsia="ru-RU"/>
              </w:rPr>
              <w:t>должна</w:t>
            </w:r>
            <w:r w:rsidRPr="007261BD">
              <w:rPr>
                <w:rFonts w:ascii="Times New Roman" w:eastAsia="Arial" w:hAnsi="Times New Roman" w:cs="Times New Roman"/>
                <w:lang w:val="ru" w:eastAsia="ru-RU"/>
              </w:rPr>
              <w:t xml:space="preserve"> отвечать за предоставление учебных материалов в автоматическом или полуавтоматическом режиме с низким или средним уровнем вовлеченности преподавателя, в процесс представления теоретических материалов.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Система оценок, сертификаты и дипломы - в учебном модуле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активно использовать функциональность подсчета баллов, которая выполняет роль оценки хода исследований, оценка выполнения заданий, тестов.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Модуль по выдаче сертификатов/дипломов </w:t>
            </w:r>
            <w:r w:rsidRPr="007261BD">
              <w:rPr>
                <w:rFonts w:ascii="Times New Roman" w:eastAsia="Arial" w:hAnsi="Times New Roman" w:cs="Times New Roman"/>
                <w:lang w:eastAsia="ru-RU"/>
              </w:rPr>
              <w:t>должен</w:t>
            </w:r>
            <w:r w:rsidRPr="007261BD">
              <w:rPr>
                <w:rFonts w:ascii="Times New Roman" w:eastAsia="Arial" w:hAnsi="Times New Roman" w:cs="Times New Roman"/>
                <w:lang w:val="ru" w:eastAsia="ru-RU"/>
              </w:rPr>
              <w:t xml:space="preserve"> уметь автоматически генерировать сертификаты по завершении контрольных работ промежуточного прогресса по завершении определенных разделов предмета, и отдельно выдавать отдельные сертификаты по завершении всего предмета. Система выдачи сертификатов также будет иметь возможность отслеживать </w:t>
            </w:r>
            <w:r w:rsidRPr="007261BD">
              <w:rPr>
                <w:rFonts w:ascii="Times New Roman" w:eastAsia="Arial" w:hAnsi="Times New Roman" w:cs="Times New Roman"/>
                <w:lang w:val="ru" w:eastAsia="ru-RU"/>
              </w:rPr>
              <w:lastRenderedPageBreak/>
              <w:t xml:space="preserve">успеваемость учащихся и подсчитывать количество набранных баллов, чтобы можно было зафиксировать дифференцированные результаты от одного студента к другому.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Система сертификации </w:t>
            </w:r>
            <w:r w:rsidRPr="007261BD">
              <w:rPr>
                <w:rFonts w:ascii="Times New Roman" w:eastAsia="Arial" w:hAnsi="Times New Roman" w:cs="Times New Roman"/>
                <w:lang w:eastAsia="ru-RU"/>
              </w:rPr>
              <w:t>должна</w:t>
            </w:r>
            <w:r w:rsidRPr="007261BD">
              <w:rPr>
                <w:rFonts w:ascii="Times New Roman" w:eastAsia="Arial" w:hAnsi="Times New Roman" w:cs="Times New Roman"/>
                <w:lang w:val="ru" w:eastAsia="ru-RU"/>
              </w:rPr>
              <w:t xml:space="preserve"> иметь возможность устанавливать уникальный номер/серийный номер каждого сертификата для возможной последующей идентификации. </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lang w:val="ru" w:eastAsia="ru-RU"/>
              </w:rPr>
              <w:t xml:space="preserve">В механизм системы выдачи сертификатов/дипломов должно входить применение изображений с голографическими подписями на сертификате в качестве визуальных элементов. Сертификаты </w:t>
            </w:r>
            <w:r w:rsidRPr="007261BD">
              <w:rPr>
                <w:rFonts w:ascii="Times New Roman" w:eastAsia="Arial" w:hAnsi="Times New Roman" w:cs="Times New Roman"/>
                <w:lang w:eastAsia="ru-RU"/>
              </w:rPr>
              <w:t xml:space="preserve">должны </w:t>
            </w:r>
            <w:r w:rsidRPr="007261BD">
              <w:rPr>
                <w:rFonts w:ascii="Times New Roman" w:eastAsia="Arial" w:hAnsi="Times New Roman" w:cs="Times New Roman"/>
                <w:lang w:val="ru" w:eastAsia="ru-RU"/>
              </w:rPr>
              <w:t>б</w:t>
            </w:r>
            <w:r w:rsidRPr="007261BD">
              <w:rPr>
                <w:rFonts w:ascii="Times New Roman" w:eastAsia="Arial" w:hAnsi="Times New Roman" w:cs="Times New Roman"/>
                <w:lang w:eastAsia="ru-RU"/>
              </w:rPr>
              <w:t>ыть</w:t>
            </w:r>
            <w:r w:rsidRPr="007261BD">
              <w:rPr>
                <w:rFonts w:ascii="Times New Roman" w:eastAsia="Arial" w:hAnsi="Times New Roman" w:cs="Times New Roman"/>
                <w:lang w:val="ru" w:eastAsia="ru-RU"/>
              </w:rPr>
              <w:t xml:space="preserve"> доступны для сохранения/отправки по электронной почте или же их можно будет скачать. </w:t>
            </w:r>
            <w:r w:rsidRPr="007261BD">
              <w:rPr>
                <w:rFonts w:ascii="Times New Roman" w:eastAsia="Arial" w:hAnsi="Times New Roman" w:cs="Times New Roman"/>
                <w:lang w:val="ru" w:eastAsia="ru-RU"/>
              </w:rPr>
              <w:br/>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Функциональные возможности обучения для преподавателей и тьюторов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Наблюдение за учебной деятельностью студентов: в интерфейсе платформы преподавателя </w:t>
            </w:r>
            <w:r w:rsidRPr="007261BD">
              <w:rPr>
                <w:rFonts w:ascii="Times New Roman" w:eastAsia="Arial" w:hAnsi="Times New Roman" w:cs="Times New Roman"/>
                <w:lang w:eastAsia="ru-RU"/>
              </w:rPr>
              <w:t>должна</w:t>
            </w:r>
            <w:r w:rsidRPr="007261BD">
              <w:rPr>
                <w:rFonts w:ascii="Times New Roman" w:eastAsia="Arial" w:hAnsi="Times New Roman" w:cs="Times New Roman"/>
                <w:lang w:val="ru" w:eastAsia="ru-RU"/>
              </w:rPr>
              <w:t xml:space="preserve"> отображаться точная информация об успеваемости студентов на управляемых курсах (например, прогресс в изучении уроков, прогресс в выполнении тестов и контрольных работ, зачет/результат).</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Получение уведомлений - платформа </w:t>
            </w:r>
            <w:r w:rsidRPr="007261BD">
              <w:rPr>
                <w:rFonts w:ascii="Times New Roman" w:eastAsia="Arial" w:hAnsi="Times New Roman" w:cs="Times New Roman"/>
                <w:lang w:eastAsia="ru-RU"/>
              </w:rPr>
              <w:t>должна уметь</w:t>
            </w:r>
            <w:r w:rsidRPr="007261BD">
              <w:rPr>
                <w:rFonts w:ascii="Times New Roman" w:eastAsia="Arial" w:hAnsi="Times New Roman" w:cs="Times New Roman"/>
                <w:lang w:val="ru" w:eastAsia="ru-RU"/>
              </w:rPr>
              <w:t xml:space="preserve"> отправлять учителям</w:t>
            </w:r>
            <w:r w:rsidRPr="007261BD">
              <w:rPr>
                <w:rFonts w:ascii="Times New Roman" w:eastAsia="Arial" w:hAnsi="Times New Roman" w:cs="Times New Roman"/>
                <w:lang w:eastAsia="ru-RU"/>
              </w:rPr>
              <w:t>:</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Уведомления об успеваемости студентов по предметам.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Управлять (например, выполнение домашних заданий или изучение уроков, прохождение тестов и контрольных работ, не использование платформы в процессе обучения и т.д.).</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Отправка сообщений - в административной панели учителя/репетитора есть</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будут доступны инструменты для отправки общих сообщений ученикам в классах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или индивидуальные сообщения отдельным ученикам.</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Управление правами пользователей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Система администрирования платформы </w:t>
            </w:r>
            <w:r w:rsidRPr="007261BD">
              <w:rPr>
                <w:rFonts w:ascii="Times New Roman" w:eastAsia="Arial" w:hAnsi="Times New Roman" w:cs="Times New Roman"/>
                <w:lang w:eastAsia="ru-RU"/>
              </w:rPr>
              <w:t>должна</w:t>
            </w:r>
            <w:r w:rsidRPr="007261BD">
              <w:rPr>
                <w:rFonts w:ascii="Times New Roman" w:eastAsia="Arial" w:hAnsi="Times New Roman" w:cs="Times New Roman"/>
                <w:lang w:val="ru" w:eastAsia="ru-RU"/>
              </w:rPr>
              <w:t xml:space="preserve"> иметь инструменты управления пользователями (добавлять, редактировать, исключать, временно отключать).</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Администраторы технических платформ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Изменение разделов и страниц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Редактирование шаблонов страниц и визуальных стилей.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Вносить изменения во все опубликованные материалы (образовательные и не образовательные).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Управление пользователями, группами и правами.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Доступ к системным записям/журналам.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Выполнение технических процедур по резервному копированию и восстановлению резервных копий.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Применение обновлений программного обеспечения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Получение отчетов и уведомлений о безопасности (например, попытки аутентификации) неудачные, обнаруженные атаки, спам, ограниченный или заблокированный доступ и т.д.).</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lang w:val="ru" w:eastAsia="ru-RU"/>
              </w:rPr>
              <w:t>- Выполнение других общих технических операций.</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Администраторы учебных платформ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Управление учебными заведениями на платформе.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Управление классами.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Редактирование содержания.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Добавление новых предметов, изменение существующих предметов.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Добавление, изменение, удаление содержания предметов, преподаваемых онлайн.</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Управление аналогичными и подчиненными пользователями.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Статистика доступа к онлайновому обучению по предметам.</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Издатели образовательного контента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Добавление и изменение предметного содержания в платформах.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Добавление и изменение интерактивных элементов в учебных модулях.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Добавление и интеграция викторин и тестов.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Настройка системы баллов/оценок.</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Управление медиаконтентом, загружаемым на платформу и извне платформы (</w:t>
            </w:r>
            <w:proofErr w:type="gramStart"/>
            <w:r w:rsidRPr="007261BD">
              <w:rPr>
                <w:rFonts w:ascii="Times New Roman" w:eastAsia="Arial" w:hAnsi="Times New Roman" w:cs="Times New Roman"/>
                <w:lang w:val="ru" w:eastAsia="ru-RU"/>
              </w:rPr>
              <w:t>изображения,аудио</w:t>
            </w:r>
            <w:proofErr w:type="gramEnd"/>
            <w:r w:rsidRPr="007261BD">
              <w:rPr>
                <w:rFonts w:ascii="Times New Roman" w:eastAsia="Arial" w:hAnsi="Times New Roman" w:cs="Times New Roman"/>
                <w:lang w:val="ru" w:eastAsia="ru-RU"/>
              </w:rPr>
              <w:t>, видео).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Управление образовательным контентом в различных языковых версиях.</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Редакторы содержания общей информации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Добавление, редактирование, удаление элементов контента с не образовательных страниц.</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Управление медиа материалами (изображения, аудио, видео).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Управление переводами.</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Учителя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Назначение, редактирование, загрузка, утверждение и оценка учебных заданий, связанных с информацией, преподаваемой в учебном заведении.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Получение статистических данных и отчетов о ходе учебного процесса студентов.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Выдача сертификатов и дипломов ученикам или классам.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Отправка сообщений/уведомлений классам или отдельным ученикам.</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Администратор школы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Прием учеников на платформу в соответствии со школой, управляющей ею.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Внесение исправлений в профили учеников, подчиненных школе (фамилия, имя, пол, населенный пункт, дата рождения, электронная почта, класс, другие данные)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Управление преподавателями, представляющими учебное заведение по предметам на платформе.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Отметка учащихся школ, завершивших обучение.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Искл</w:t>
            </w:r>
            <w:r w:rsidR="00922C36">
              <w:rPr>
                <w:rFonts w:ascii="Times New Roman" w:eastAsia="Arial" w:hAnsi="Times New Roman" w:cs="Times New Roman"/>
                <w:lang w:val="ru" w:eastAsia="ru-RU"/>
              </w:rPr>
              <w:t>ючение/отключение учеников</w:t>
            </w:r>
            <w:r w:rsidRPr="007261BD">
              <w:rPr>
                <w:rFonts w:ascii="Times New Roman" w:eastAsia="Arial" w:hAnsi="Times New Roman" w:cs="Times New Roman"/>
                <w:lang w:val="ru" w:eastAsia="ru-RU"/>
              </w:rPr>
              <w:t>, которые были исключены/переведены из</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учебного заведения.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Доступ к статистическим данным о посещаемости предметов, учениками управляемой школы.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Доступ к статистическим данным об успеваемости учеников по классам.</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Активный студент</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Зачисление на предметы, соответствующие учебному заведению и классу.</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Участие в онлайн-исследовании предметов на платформе.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Частичное редактирование данных собственного профиля (дата рождения, пароль, изображение профиля, адрес электронная почта, другие поля, определяемые в процессе внедрения).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Выполнение заданий, полученных от учителей или репетиторов на платформе.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Обращение с вопросами или просьбами к учителям и наставникам.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Выполнение </w:t>
            </w:r>
            <w:proofErr w:type="gramStart"/>
            <w:r w:rsidRPr="007261BD">
              <w:rPr>
                <w:rFonts w:ascii="Times New Roman" w:eastAsia="Arial" w:hAnsi="Times New Roman" w:cs="Times New Roman"/>
                <w:lang w:val="ru" w:eastAsia="ru-RU"/>
              </w:rPr>
              <w:t>микро тестов</w:t>
            </w:r>
            <w:proofErr w:type="gramEnd"/>
            <w:r w:rsidRPr="007261BD">
              <w:rPr>
                <w:rFonts w:ascii="Times New Roman" w:eastAsia="Arial" w:hAnsi="Times New Roman" w:cs="Times New Roman"/>
                <w:lang w:val="ru" w:eastAsia="ru-RU"/>
              </w:rPr>
              <w:t>, контрольных работ и тестов по предметам.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Доступ к статистике исследования в соответствии с изучаемыми предметами.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Скачать сертификаты и дипломы.</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Анонимный публичный пользователь</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Доступ к публичным страницам платформы, не связанным с образованием.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Доступ к публичным страницам, представляющим объекты исследования.</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Требования к регистрации пользователей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eastAsia="ru-RU"/>
              </w:rPr>
              <w:t xml:space="preserve">На </w:t>
            </w:r>
            <w:r w:rsidRPr="007261BD">
              <w:rPr>
                <w:rFonts w:ascii="Times New Roman" w:eastAsia="Arial" w:hAnsi="Times New Roman" w:cs="Times New Roman"/>
                <w:lang w:val="ru" w:eastAsia="ru-RU"/>
              </w:rPr>
              <w:t>Платформ</w:t>
            </w:r>
            <w:r w:rsidRPr="007261BD">
              <w:rPr>
                <w:rFonts w:ascii="Times New Roman" w:eastAsia="Arial" w:hAnsi="Times New Roman" w:cs="Times New Roman"/>
                <w:lang w:eastAsia="ru-RU"/>
              </w:rPr>
              <w:t>е</w:t>
            </w:r>
            <w:r w:rsidRPr="007261BD">
              <w:rPr>
                <w:rFonts w:ascii="Times New Roman" w:eastAsia="Arial" w:hAnsi="Times New Roman" w:cs="Times New Roman"/>
                <w:lang w:val="ru" w:eastAsia="ru-RU"/>
              </w:rPr>
              <w:t xml:space="preserve"> </w:t>
            </w:r>
            <w:r w:rsidRPr="007261BD">
              <w:rPr>
                <w:rFonts w:ascii="Times New Roman" w:eastAsia="Arial" w:hAnsi="Times New Roman" w:cs="Times New Roman"/>
                <w:lang w:eastAsia="ru-RU"/>
              </w:rPr>
              <w:t xml:space="preserve">должна быть </w:t>
            </w:r>
            <w:r w:rsidRPr="007261BD">
              <w:rPr>
                <w:rFonts w:ascii="Times New Roman" w:eastAsia="Arial" w:hAnsi="Times New Roman" w:cs="Times New Roman"/>
                <w:lang w:val="ru" w:eastAsia="ru-RU"/>
              </w:rPr>
              <w:t xml:space="preserve">страница регистрации пользователя, которая позволит создать начальный профиль типа "Аутентифицированный публичный пользователь", который будет иметь доступ к контенту в определенных разделах платформы, которые ограничены для анонимных пользователей.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eastAsia="ru-RU"/>
              </w:rPr>
              <w:t>Для э</w:t>
            </w:r>
            <w:r w:rsidRPr="007261BD">
              <w:rPr>
                <w:rFonts w:ascii="Times New Roman" w:eastAsia="Arial" w:hAnsi="Times New Roman" w:cs="Times New Roman"/>
                <w:lang w:val="ru" w:eastAsia="ru-RU"/>
              </w:rPr>
              <w:t>того тип</w:t>
            </w:r>
            <w:r w:rsidRPr="007261BD">
              <w:rPr>
                <w:rFonts w:ascii="Times New Roman" w:eastAsia="Arial" w:hAnsi="Times New Roman" w:cs="Times New Roman"/>
                <w:lang w:eastAsia="ru-RU"/>
              </w:rPr>
              <w:t>а</w:t>
            </w:r>
            <w:r w:rsidRPr="007261BD">
              <w:rPr>
                <w:rFonts w:ascii="Times New Roman" w:eastAsia="Arial" w:hAnsi="Times New Roman" w:cs="Times New Roman"/>
                <w:lang w:val="ru" w:eastAsia="ru-RU"/>
              </w:rPr>
              <w:t xml:space="preserve"> пользователей </w:t>
            </w:r>
            <w:r w:rsidRPr="007261BD">
              <w:rPr>
                <w:rFonts w:ascii="Times New Roman" w:eastAsia="Arial" w:hAnsi="Times New Roman" w:cs="Times New Roman"/>
                <w:lang w:eastAsia="ru-RU"/>
              </w:rPr>
              <w:t>должна быть возможность</w:t>
            </w:r>
            <w:r w:rsidRPr="007261BD">
              <w:rPr>
                <w:rFonts w:ascii="Times New Roman" w:eastAsia="Arial" w:hAnsi="Times New Roman" w:cs="Times New Roman"/>
                <w:lang w:val="ru" w:eastAsia="ru-RU"/>
              </w:rPr>
              <w:t xml:space="preserve"> трансформировать в другие группы пользователей с помощью инструментов, специализированные инструменты с соответствующими правами.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Заполнение регистрационных данных </w:t>
            </w:r>
            <w:r w:rsidRPr="007261BD">
              <w:rPr>
                <w:rFonts w:ascii="Times New Roman" w:eastAsia="Arial" w:hAnsi="Times New Roman" w:cs="Times New Roman"/>
                <w:lang w:eastAsia="ru-RU"/>
              </w:rPr>
              <w:t>должно быть</w:t>
            </w:r>
            <w:r w:rsidRPr="007261BD">
              <w:rPr>
                <w:rFonts w:ascii="Times New Roman" w:eastAsia="Arial" w:hAnsi="Times New Roman" w:cs="Times New Roman"/>
                <w:lang w:val="ru" w:eastAsia="ru-RU"/>
              </w:rPr>
              <w:t xml:space="preserve"> максимально.</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Регистрация пользователей-студентов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В процессе регистрации пользователей-студентов </w:t>
            </w:r>
            <w:r w:rsidRPr="007261BD">
              <w:rPr>
                <w:rFonts w:ascii="Times New Roman" w:eastAsia="Arial" w:hAnsi="Times New Roman" w:cs="Times New Roman"/>
                <w:lang w:eastAsia="ru-RU"/>
              </w:rPr>
              <w:t>должны быть</w:t>
            </w:r>
            <w:r w:rsidRPr="007261BD">
              <w:rPr>
                <w:rFonts w:ascii="Times New Roman" w:eastAsia="Arial" w:hAnsi="Times New Roman" w:cs="Times New Roman"/>
                <w:lang w:val="ru" w:eastAsia="ru-RU"/>
              </w:rPr>
              <w:t xml:space="preserve"> собраны следующие данные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идентификация и данные, необходимые для проведения процесса исследования (они могут быть заполнены в процессе разработки):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Пользователь - обязательно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Имя и фамилия - обязательно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Пол - обязательно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Электронная почта - обязательно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Мобильный телефон - по желанию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Учебное заведение - не обязательно на этапе регистрации, обязательно на этапе подачи заявки для курсов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Фотография профиля - по желанию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Ссылка на социальные сети - по желанию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День, месяц, год рождения - предстоит определить/подтвердить</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b/>
                <w:lang w:val="ru" w:eastAsia="ru-RU"/>
              </w:rPr>
              <w:t xml:space="preserve">Регистрация пользователей </w:t>
            </w:r>
            <w:r w:rsidRPr="007261BD">
              <w:rPr>
                <w:rFonts w:ascii="Times New Roman" w:eastAsia="Arial" w:hAnsi="Times New Roman" w:cs="Times New Roman"/>
                <w:lang w:val="ru" w:eastAsia="ru-RU"/>
              </w:rPr>
              <w:t>Преподавателей/наставников/работодателей/сотрудников школьных администраторов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Для специалистов, входящих в состав групп пользователей, участвующих в преподавании </w:t>
            </w:r>
            <w:r w:rsidRPr="007261BD">
              <w:rPr>
                <w:rFonts w:ascii="Times New Roman" w:eastAsia="Arial" w:hAnsi="Times New Roman" w:cs="Times New Roman"/>
                <w:lang w:eastAsia="ru-RU"/>
              </w:rPr>
              <w:t xml:space="preserve">должна </w:t>
            </w:r>
            <w:r w:rsidRPr="007261BD">
              <w:rPr>
                <w:rFonts w:ascii="Times New Roman" w:eastAsia="Arial" w:hAnsi="Times New Roman" w:cs="Times New Roman"/>
                <w:lang w:val="ru" w:eastAsia="ru-RU"/>
              </w:rPr>
              <w:t xml:space="preserve">осуществляться отдельно от пользователей-студентов.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Права/разрешения и назначения для определенного типа группы </w:t>
            </w:r>
            <w:r w:rsidRPr="007261BD">
              <w:rPr>
                <w:rFonts w:ascii="Times New Roman" w:eastAsia="Arial" w:hAnsi="Times New Roman" w:cs="Times New Roman"/>
                <w:lang w:eastAsia="ru-RU"/>
              </w:rPr>
              <w:t>должны быть</w:t>
            </w:r>
            <w:r w:rsidRPr="007261BD">
              <w:rPr>
                <w:rFonts w:ascii="Times New Roman" w:eastAsia="Arial" w:hAnsi="Times New Roman" w:cs="Times New Roman"/>
                <w:lang w:val="ru" w:eastAsia="ru-RU"/>
              </w:rPr>
              <w:t xml:space="preserve"> автоматическими и установлены пользователями более высокого уровня иерархии в системе.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В процессе регистрации пользователей этого типа </w:t>
            </w:r>
            <w:r w:rsidRPr="007261BD">
              <w:rPr>
                <w:rFonts w:ascii="Times New Roman" w:eastAsia="Arial" w:hAnsi="Times New Roman" w:cs="Times New Roman"/>
                <w:lang w:eastAsia="ru-RU"/>
              </w:rPr>
              <w:t>должны быть</w:t>
            </w:r>
            <w:r w:rsidRPr="007261BD">
              <w:rPr>
                <w:rFonts w:ascii="Times New Roman" w:eastAsia="Arial" w:hAnsi="Times New Roman" w:cs="Times New Roman"/>
                <w:lang w:val="ru" w:eastAsia="ru-RU"/>
              </w:rPr>
              <w:t xml:space="preserve"> собраны следующие данные (могут быть завершены в процессе разработки):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Пользователь - обязательно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Имя и фамилия - обязательно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Электронная почта - обязательно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Мобильный телефон - по желанию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Учебное заведение/организация - обязательная регистрация курса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Функция - обязательна</w:t>
            </w:r>
          </w:p>
          <w:p w:rsidR="007261BD" w:rsidRPr="00922C36"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Фотография профиля - по желанию.</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Система аутентификации</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Аутентификация административных пользователей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Для пользователей системы с административными правами должны быть реализованы меры, средней сложности для доступа к системе на основе следующих требований: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Доступ к административной панели на основе специального, публично недоступного адреса на платформе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Пользователь/почта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Пароль</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Двухфакторная аутентификация с помощью приложения authenticator (аутентификатор google, microsoft authenticator, authy или другие)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Ограничение доступа к белым спискам IP-адресов администраторам платформы, которые владеют максимальными административными правами.</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Аутентификация не административных пользователей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Пользователи без административных прав</w:t>
            </w:r>
            <w:r w:rsidRPr="007261BD">
              <w:rPr>
                <w:rFonts w:ascii="Times New Roman" w:eastAsia="Arial" w:hAnsi="Times New Roman" w:cs="Times New Roman"/>
                <w:lang w:eastAsia="ru-RU"/>
              </w:rPr>
              <w:t xml:space="preserve"> должны</w:t>
            </w:r>
            <w:r w:rsidRPr="007261BD">
              <w:rPr>
                <w:rFonts w:ascii="Times New Roman" w:eastAsia="Arial" w:hAnsi="Times New Roman" w:cs="Times New Roman"/>
                <w:lang w:val="ru" w:eastAsia="ru-RU"/>
              </w:rPr>
              <w:t xml:space="preserve"> аутентифицир</w:t>
            </w:r>
            <w:r w:rsidRPr="007261BD">
              <w:rPr>
                <w:rFonts w:ascii="Times New Roman" w:eastAsia="Arial" w:hAnsi="Times New Roman" w:cs="Times New Roman"/>
                <w:lang w:eastAsia="ru-RU"/>
              </w:rPr>
              <w:t>оваться</w:t>
            </w:r>
            <w:r w:rsidRPr="007261BD">
              <w:rPr>
                <w:rFonts w:ascii="Times New Roman" w:eastAsia="Arial" w:hAnsi="Times New Roman" w:cs="Times New Roman"/>
                <w:lang w:val="ru" w:eastAsia="ru-RU"/>
              </w:rPr>
              <w:t xml:space="preserve"> на платформе, заходя в раздел модуль входа в публичный интерфейс на основе данных: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Пользователь/почта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Пароль</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Поддержка мобильных версий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В связи с широким распространением использования мобильных телефонов, особенно среди первичной аудитории, важно, чтобы платформа полностью </w:t>
            </w:r>
            <w:proofErr w:type="gramStart"/>
            <w:r w:rsidRPr="007261BD">
              <w:rPr>
                <w:rFonts w:ascii="Times New Roman" w:eastAsia="Arial" w:hAnsi="Times New Roman" w:cs="Times New Roman"/>
                <w:lang w:val="ru" w:eastAsia="ru-RU"/>
              </w:rPr>
              <w:t>поддерживалась</w:t>
            </w:r>
            <w:proofErr w:type="gramEnd"/>
            <w:r w:rsidRPr="007261BD">
              <w:rPr>
                <w:rFonts w:ascii="Times New Roman" w:eastAsia="Arial" w:hAnsi="Times New Roman" w:cs="Times New Roman"/>
                <w:lang w:val="ru" w:eastAsia="ru-RU"/>
              </w:rPr>
              <w:t xml:space="preserve"> и чтобы особое внимание уделялось качественной интеграции и тестированию мобильных версий страниц платформы. Главн</w:t>
            </w:r>
            <w:r w:rsidRPr="007261BD">
              <w:rPr>
                <w:rFonts w:ascii="Times New Roman" w:eastAsia="Arial" w:hAnsi="Times New Roman" w:cs="Times New Roman"/>
                <w:lang w:eastAsia="ru-RU"/>
              </w:rPr>
              <w:t>ые</w:t>
            </w:r>
            <w:r w:rsidRPr="007261BD">
              <w:rPr>
                <w:rFonts w:ascii="Times New Roman" w:eastAsia="Arial" w:hAnsi="Times New Roman" w:cs="Times New Roman"/>
                <w:lang w:val="ru" w:eastAsia="ru-RU"/>
              </w:rPr>
              <w:t xml:space="preserve"> требования к функциям мобильной версии следующие: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Тип мобильной версии: отзывчивая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Режим доступа: в пределах одного адреса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Управление: с помощью одной системы администрирования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Режим доступа: автоматический, на основе обнаружения браузера и других параметров посетителей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Тип раскладки: жидкость</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Навигация: упрощенная и интуитивно понятная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Элементы взаимодействия: достаточно большой для активных элементов (ссылки)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Второстепенный или избыточный контент: скрыть или отключить загрузку</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Загрузка видео или изображений: ленивая загрузка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Узел загрузки изображений: отзывчивая загрузка изображений (с поддержкой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экранов высокой/низкой плотности)</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Форматы, используемые в платформе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Сокращенная дата </w:t>
            </w:r>
            <w:r w:rsidRPr="007261BD">
              <w:rPr>
                <w:rFonts w:ascii="Times New Roman" w:eastAsia="Arial" w:hAnsi="Times New Roman" w:cs="Times New Roman"/>
                <w:lang w:eastAsia="ru-RU"/>
              </w:rPr>
              <w:t>должна</w:t>
            </w:r>
            <w:r w:rsidRPr="007261BD">
              <w:rPr>
                <w:rFonts w:ascii="Times New Roman" w:eastAsia="Arial" w:hAnsi="Times New Roman" w:cs="Times New Roman"/>
                <w:lang w:val="ru" w:eastAsia="ru-RU"/>
              </w:rPr>
              <w:t xml:space="preserve"> отображаться по схеме "dd.</w:t>
            </w:r>
            <w:proofErr w:type="gramStart"/>
            <w:r w:rsidRPr="007261BD">
              <w:rPr>
                <w:rFonts w:ascii="Times New Roman" w:eastAsia="Arial" w:hAnsi="Times New Roman" w:cs="Times New Roman"/>
                <w:lang w:val="ru" w:eastAsia="ru-RU"/>
              </w:rPr>
              <w:t>mm.yyyy</w:t>
            </w:r>
            <w:proofErr w:type="gramEnd"/>
            <w:r w:rsidRPr="007261BD">
              <w:rPr>
                <w:rFonts w:ascii="Times New Roman" w:eastAsia="Arial" w:hAnsi="Times New Roman" w:cs="Times New Roman"/>
                <w:lang w:val="ru" w:eastAsia="ru-RU"/>
              </w:rPr>
              <w:t xml:space="preserve">", где dd - день, mm - месяц, yyyy - год, с точкой в качестве разделителя, например, "19.05.2022". В качестве альтернативы </w:t>
            </w:r>
            <w:r w:rsidRPr="007261BD">
              <w:rPr>
                <w:rFonts w:ascii="Times New Roman" w:eastAsia="Arial" w:hAnsi="Times New Roman" w:cs="Times New Roman"/>
                <w:lang w:eastAsia="ru-RU"/>
              </w:rPr>
              <w:t>может</w:t>
            </w:r>
            <w:r w:rsidRPr="007261BD">
              <w:rPr>
                <w:rFonts w:ascii="Times New Roman" w:eastAsia="Arial" w:hAnsi="Times New Roman" w:cs="Times New Roman"/>
                <w:lang w:val="ru" w:eastAsia="ru-RU"/>
              </w:rPr>
              <w:t xml:space="preserve"> использоваться дата в расширенном формате по образцу "дд месяц гггг", которая будет отображаться как например, "19 мая 2022 года".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Текстовые объекты </w:t>
            </w:r>
            <w:r w:rsidRPr="007261BD">
              <w:rPr>
                <w:rFonts w:ascii="Times New Roman" w:eastAsia="Arial" w:hAnsi="Times New Roman" w:cs="Times New Roman"/>
                <w:lang w:eastAsia="ru-RU"/>
              </w:rPr>
              <w:t>должны быть</w:t>
            </w:r>
            <w:r w:rsidRPr="007261BD">
              <w:rPr>
                <w:rFonts w:ascii="Times New Roman" w:eastAsia="Arial" w:hAnsi="Times New Roman" w:cs="Times New Roman"/>
                <w:lang w:val="ru" w:eastAsia="ru-RU"/>
              </w:rPr>
              <w:t xml:space="preserve"> встроены в следующие форматы: HTML, PDF, RTF</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Таблицы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храниться в следующих форматах: HTML, XML, CSV, XLSX</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Графические объекты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использоваться в формате: JPG/Jpeg, PNG, GIF, SVG</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Типичные файлы вложений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содержать форматы документов: DOC, DOCX, XLS, XLSC, PPT, PDF</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Аудио и видео медиафайлы </w:t>
            </w:r>
            <w:r w:rsidRPr="007261BD">
              <w:rPr>
                <w:rFonts w:ascii="Times New Roman" w:eastAsia="Arial" w:hAnsi="Times New Roman" w:cs="Times New Roman"/>
                <w:lang w:eastAsia="ru-RU"/>
              </w:rPr>
              <w:t>должны быть встроены</w:t>
            </w:r>
            <w:r w:rsidRPr="007261BD">
              <w:rPr>
                <w:rFonts w:ascii="Times New Roman" w:eastAsia="Arial" w:hAnsi="Times New Roman" w:cs="Times New Roman"/>
                <w:lang w:val="ru" w:eastAsia="ru-RU"/>
              </w:rPr>
              <w:t xml:space="preserve"> в форматы, оптимизированные для распространения веб, сильно сжатые или опубликованные на платформах медиахостинга (например, youtube, vimeo, soundcloud) или инфраструктура CDN (Content Distribution Network) и </w:t>
            </w:r>
            <w:r w:rsidRPr="007261BD">
              <w:rPr>
                <w:rFonts w:ascii="Times New Roman" w:eastAsia="Arial" w:hAnsi="Times New Roman" w:cs="Times New Roman"/>
                <w:lang w:eastAsia="ru-RU"/>
              </w:rPr>
              <w:t>должны быть</w:t>
            </w:r>
            <w:r w:rsidRPr="007261BD">
              <w:rPr>
                <w:rFonts w:ascii="Times New Roman" w:eastAsia="Arial" w:hAnsi="Times New Roman" w:cs="Times New Roman"/>
                <w:lang w:val="ru" w:eastAsia="ru-RU"/>
              </w:rPr>
              <w:t xml:space="preserve"> интегрированы в контент таким образом, чтобы занимать объем на серверах, где размещена платформа.</w:t>
            </w:r>
          </w:p>
          <w:p w:rsidR="007261BD" w:rsidRPr="007261BD" w:rsidRDefault="007261BD" w:rsidP="00885A85">
            <w:pPr>
              <w:spacing w:after="0" w:line="240" w:lineRule="auto"/>
              <w:rPr>
                <w:rFonts w:ascii="Times New Roman" w:eastAsia="Arial" w:hAnsi="Times New Roman" w:cs="Times New Roman"/>
                <w:lang w:val="ru" w:eastAsia="ru-RU"/>
              </w:rPr>
            </w:pP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Тип страниц в рамках платформы</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Главная страница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Включает в себя вводный обзор платформы со ссылкой на</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полную страницу презентации.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Включает экспресс-презентацию дисциплин на платформе со ссылкой на подробную презентацию дисциплины или к полному списку курсов.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Включает иллюстративное/визуальное представление процесса обучения.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Включает блоки призыва к действию для просмотра демонстрационных уроков, зачисления на обучение регистрации в платформе и другие возможности.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Включает блок с логотипами партнеров и спонсоров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Включает в себя основные элементы, ссылающиеся на различные внутренние страницы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Работает автоматически, отображая содержимое, выбранное для презентации на разработке, обновления динамического содержания осуществляется без дополнительных усилий от редакторов контента.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Статические страницы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Находятся за пределами канала обновления контента.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Представлены не в хронологическом порядке и не включают дату или время публикации.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не распределены по категориям.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Будут незначительные изменения с течением времени.</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Гибридные страницы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Находятся за пределами канала обновления контента.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Не представлены в хронологическом порядке и не включают дату или время публикации.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Не организованы по категориям.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Будет включать блоки статической информации.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Может включать блоки и элементы, которые автоматически загружаются из динамических заголовков.</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lang w:val="ru" w:eastAsia="ru-RU"/>
              </w:rPr>
              <w:t>- Они подвергаются периодическим изменениям, которые вносятся автоматически после редактирования страниц в платформе, к которой они привязаны.</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Динамические базовые страницы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r w:rsidRPr="007261BD">
              <w:rPr>
                <w:rFonts w:ascii="Times New Roman" w:eastAsia="Arial" w:hAnsi="Times New Roman" w:cs="Times New Roman"/>
                <w:lang w:eastAsia="ru-RU"/>
              </w:rPr>
              <w:t>Должны с</w:t>
            </w:r>
            <w:r w:rsidRPr="007261BD">
              <w:rPr>
                <w:rFonts w:ascii="Times New Roman" w:eastAsia="Arial" w:hAnsi="Times New Roman" w:cs="Times New Roman"/>
                <w:lang w:val="ru" w:eastAsia="ru-RU"/>
              </w:rPr>
              <w:t>одерж</w:t>
            </w:r>
            <w:r w:rsidRPr="007261BD">
              <w:rPr>
                <w:rFonts w:ascii="Times New Roman" w:eastAsia="Arial" w:hAnsi="Times New Roman" w:cs="Times New Roman"/>
                <w:lang w:eastAsia="ru-RU"/>
              </w:rPr>
              <w:t>ать</w:t>
            </w:r>
            <w:r w:rsidRPr="007261BD">
              <w:rPr>
                <w:rFonts w:ascii="Times New Roman" w:eastAsia="Arial" w:hAnsi="Times New Roman" w:cs="Times New Roman"/>
                <w:lang w:val="ru" w:eastAsia="ru-RU"/>
              </w:rPr>
              <w:t xml:space="preserve"> предметы/статьи, упорядоченные в хронологическом порядке по дате публикации.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В списке опубликованных элементов первыми </w:t>
            </w:r>
            <w:r w:rsidRPr="007261BD">
              <w:rPr>
                <w:rFonts w:ascii="Times New Roman" w:eastAsia="Arial" w:hAnsi="Times New Roman" w:cs="Times New Roman"/>
                <w:lang w:eastAsia="ru-RU"/>
              </w:rPr>
              <w:t xml:space="preserve">должны </w:t>
            </w:r>
            <w:r w:rsidRPr="007261BD">
              <w:rPr>
                <w:rFonts w:ascii="Times New Roman" w:eastAsia="Arial" w:hAnsi="Times New Roman" w:cs="Times New Roman"/>
                <w:lang w:val="ru" w:eastAsia="ru-RU"/>
              </w:rPr>
              <w:t>отображаются самые новые элементы.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Указывать дату и время публикации.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Можно сортировать по категориям.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Может иметь подкатегории.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Можно использовать для создания лент публикаций.</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Интерактивные динамические страницы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Содержат предметы/статьи, упорядоченные в хронологическом порядке по дате публикации.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 списке опубликованных элементов первыми отображаются самые новые элементы.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Указывать дату и время публикации.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Можно сортировать по категориям.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Может иметь подкатегории.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Можно использовать для создания лент публикаций.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Будет включать интерактивные элементы, для которых требуются действия/взаимодействия и вовлечение пользователя, выходящее за рамки простого чтения контента.</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Страницы обзора дисциплин</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r w:rsidRPr="007261BD">
              <w:rPr>
                <w:rFonts w:ascii="Times New Roman" w:eastAsia="Arial" w:hAnsi="Times New Roman" w:cs="Times New Roman"/>
                <w:lang w:eastAsia="ru-RU"/>
              </w:rPr>
              <w:t>Должны б</w:t>
            </w:r>
            <w:r w:rsidRPr="007261BD">
              <w:rPr>
                <w:rFonts w:ascii="Times New Roman" w:eastAsia="Arial" w:hAnsi="Times New Roman" w:cs="Times New Roman"/>
                <w:lang w:val="ru" w:eastAsia="ru-RU"/>
              </w:rPr>
              <w:t>уд</w:t>
            </w:r>
            <w:r w:rsidRPr="007261BD">
              <w:rPr>
                <w:rFonts w:ascii="Times New Roman" w:eastAsia="Arial" w:hAnsi="Times New Roman" w:cs="Times New Roman"/>
                <w:lang w:eastAsia="ru-RU"/>
              </w:rPr>
              <w:t>ут</w:t>
            </w:r>
            <w:r w:rsidRPr="007261BD">
              <w:rPr>
                <w:rFonts w:ascii="Times New Roman" w:eastAsia="Arial" w:hAnsi="Times New Roman" w:cs="Times New Roman"/>
                <w:lang w:val="ru" w:eastAsia="ru-RU"/>
              </w:rPr>
              <w:t xml:space="preserve"> включать соответствующие медиа элементы, такие как изображение курса или видео с экспресс-презентация курса.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Включение общего описания предмета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proofErr w:type="gramStart"/>
            <w:r w:rsidRPr="007261BD">
              <w:rPr>
                <w:rFonts w:ascii="Times New Roman" w:eastAsia="Arial" w:hAnsi="Times New Roman" w:cs="Times New Roman"/>
                <w:lang w:val="ru" w:eastAsia="ru-RU"/>
              </w:rPr>
              <w:t>Включение  требования</w:t>
            </w:r>
            <w:proofErr w:type="gramEnd"/>
            <w:r w:rsidRPr="007261BD">
              <w:rPr>
                <w:rFonts w:ascii="Times New Roman" w:eastAsia="Arial" w:hAnsi="Times New Roman" w:cs="Times New Roman"/>
                <w:lang w:val="ru" w:eastAsia="ru-RU"/>
              </w:rPr>
              <w:t xml:space="preserve"> к студентам для зачисления на предмет.</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proofErr w:type="gramStart"/>
            <w:r w:rsidRPr="007261BD">
              <w:rPr>
                <w:rFonts w:ascii="Times New Roman" w:eastAsia="Arial" w:hAnsi="Times New Roman" w:cs="Times New Roman"/>
                <w:lang w:val="ru" w:eastAsia="ru-RU"/>
              </w:rPr>
              <w:t>Включение  представленных</w:t>
            </w:r>
            <w:proofErr w:type="gramEnd"/>
            <w:r w:rsidRPr="007261BD">
              <w:rPr>
                <w:rFonts w:ascii="Times New Roman" w:eastAsia="Arial" w:hAnsi="Times New Roman" w:cs="Times New Roman"/>
                <w:lang w:val="ru" w:eastAsia="ru-RU"/>
              </w:rPr>
              <w:t xml:space="preserve"> знаний или навыков, полученных в ходе курса.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Включить список уроков, включенных в учебный план по предмету.</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Включить в программу демонстрационные уроки (если таковые имеются)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для просмотра без обязательной регистрации по предмету, преподаваемому онлайн.</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Информация будет организована эффективно и привлекательно, например, разделена на части с интерактивными элементами, такими как таблицы для группировки контента.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Они смогут включить возможность автономной загрузки учебных материалов для печати или вне платформенное исследование (насколько это возможно).</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Страницы учебного потока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w:t>
            </w:r>
            <w:r w:rsidRPr="007261BD">
              <w:rPr>
                <w:rFonts w:ascii="Times New Roman" w:eastAsia="Arial" w:hAnsi="Times New Roman" w:cs="Times New Roman"/>
                <w:lang w:eastAsia="ru-RU"/>
              </w:rPr>
              <w:t xml:space="preserve"> Должны о</w:t>
            </w:r>
            <w:r w:rsidRPr="007261BD">
              <w:rPr>
                <w:rFonts w:ascii="Times New Roman" w:eastAsia="Arial" w:hAnsi="Times New Roman" w:cs="Times New Roman"/>
                <w:lang w:val="ru" w:eastAsia="ru-RU"/>
              </w:rPr>
              <w:t>тображат</w:t>
            </w:r>
            <w:r w:rsidRPr="007261BD">
              <w:rPr>
                <w:rFonts w:ascii="Times New Roman" w:eastAsia="Arial" w:hAnsi="Times New Roman" w:cs="Times New Roman"/>
                <w:lang w:eastAsia="ru-RU"/>
              </w:rPr>
              <w:t>ь</w:t>
            </w:r>
            <w:r w:rsidRPr="007261BD">
              <w:rPr>
                <w:rFonts w:ascii="Times New Roman" w:eastAsia="Arial" w:hAnsi="Times New Roman" w:cs="Times New Roman"/>
                <w:lang w:val="ru" w:eastAsia="ru-RU"/>
              </w:rPr>
              <w:t>ся в различных формах в зависимости от конкретного содержания и стадии взаимодействия с обучающимся.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Включать различные динамические элементы, связанные с процессом обучения.</w:t>
            </w:r>
          </w:p>
          <w:p w:rsidR="007261BD" w:rsidRPr="007261BD" w:rsidRDefault="007261BD" w:rsidP="00885A85">
            <w:pPr>
              <w:spacing w:after="0" w:line="240" w:lineRule="auto"/>
              <w:rPr>
                <w:rFonts w:ascii="Times New Roman" w:eastAsia="Arial" w:hAnsi="Times New Roman" w:cs="Times New Roman"/>
                <w:b/>
                <w:lang w:eastAsia="ru-RU"/>
              </w:rPr>
            </w:pPr>
            <w:r w:rsidRPr="007261BD">
              <w:rPr>
                <w:rFonts w:ascii="Times New Roman" w:eastAsia="Arial" w:hAnsi="Times New Roman" w:cs="Times New Roman"/>
                <w:lang w:val="ru" w:eastAsia="ru-RU"/>
              </w:rPr>
              <w:t>- Они обладают высокой степенью интерактивности, так как учащиеся изучают содержание после этого выполнять действия.</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lastRenderedPageBreak/>
              <w:t>Страницы личного кабинета студентов</w:t>
            </w:r>
            <w:r w:rsidRPr="007261BD">
              <w:rPr>
                <w:rFonts w:ascii="Times New Roman" w:eastAsia="Arial" w:hAnsi="Times New Roman" w:cs="Times New Roman"/>
                <w:b/>
                <w:lang w:eastAsia="ru-RU"/>
              </w:rPr>
              <w:t xml:space="preserve"> должны включать:</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отсеки для представления и изменения пользовательских настроек.</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отсеки для отображения данных, связанных с изучаемыми предметами (</w:t>
            </w:r>
            <w:proofErr w:type="gramStart"/>
            <w:r w:rsidRPr="007261BD">
              <w:rPr>
                <w:rFonts w:ascii="Times New Roman" w:eastAsia="Arial" w:hAnsi="Times New Roman" w:cs="Times New Roman"/>
                <w:lang w:val="ru" w:eastAsia="ru-RU"/>
              </w:rPr>
              <w:t>например</w:t>
            </w:r>
            <w:proofErr w:type="gramEnd"/>
            <w:r w:rsidRPr="007261BD">
              <w:rPr>
                <w:rFonts w:ascii="Times New Roman" w:eastAsia="Arial" w:hAnsi="Times New Roman" w:cs="Times New Roman"/>
                <w:lang w:val="ru" w:eastAsia="ru-RU"/>
              </w:rPr>
              <w:t>:</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имена, ссылки, успеваемость, результаты промежуточных и итоговых тестов)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статистику (прогресс по курсу, набранные баллы и общая производительность,</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количество изученных уроков, количество выполненных тестов, другая информация в объеме которая будет доступна на платформе)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функцию сохранения подтверждения тренировок и результатов.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разделы настроек, относящиеся к типу пользователя студента, связанные с платформой.</w:t>
            </w:r>
          </w:p>
          <w:p w:rsidR="007261BD" w:rsidRPr="007261BD" w:rsidRDefault="007261BD" w:rsidP="00885A85">
            <w:pPr>
              <w:spacing w:after="0" w:line="240" w:lineRule="auto"/>
              <w:rPr>
                <w:rFonts w:ascii="Times New Roman" w:eastAsia="Arial" w:hAnsi="Times New Roman" w:cs="Times New Roman"/>
                <w:b/>
                <w:lang w:eastAsia="ru-RU"/>
              </w:rPr>
            </w:pPr>
            <w:r w:rsidRPr="007261BD">
              <w:rPr>
                <w:rFonts w:ascii="Times New Roman" w:eastAsia="Arial" w:hAnsi="Times New Roman" w:cs="Times New Roman"/>
                <w:b/>
                <w:lang w:val="ru" w:eastAsia="ru-RU"/>
              </w:rPr>
              <w:t>Страницы личного кабинета преподавателей</w:t>
            </w:r>
            <w:r w:rsidRPr="007261BD">
              <w:rPr>
                <w:rFonts w:ascii="Times New Roman" w:eastAsia="Arial" w:hAnsi="Times New Roman" w:cs="Times New Roman"/>
                <w:b/>
                <w:lang w:eastAsia="ru-RU"/>
              </w:rPr>
              <w:t xml:space="preserve"> должны включать:</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разделы управления обучением студентов.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статистические данные о ходе обучения студентов, которых они курируют.</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разделы настроек, относящиеся к типу пользователя учителя, связанные с платформой.</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Общие материалы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Команда разработчиков отвеча</w:t>
            </w:r>
            <w:r w:rsidRPr="007261BD">
              <w:rPr>
                <w:rFonts w:ascii="Times New Roman" w:eastAsia="Arial" w:hAnsi="Times New Roman" w:cs="Times New Roman"/>
                <w:lang w:eastAsia="ru-RU"/>
              </w:rPr>
              <w:t>ет</w:t>
            </w:r>
            <w:r w:rsidRPr="007261BD">
              <w:rPr>
                <w:rFonts w:ascii="Times New Roman" w:eastAsia="Arial" w:hAnsi="Times New Roman" w:cs="Times New Roman"/>
                <w:lang w:val="ru" w:eastAsia="ru-RU"/>
              </w:rPr>
              <w:t xml:space="preserve"> за полную интеграцию содержимого</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полученного от команды проекта и партнеров: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Тексты презентаций платформ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Фотографии, иллюстрации, диаграммы, не относящиеся к курсам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Видео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Запуск платформы не будет разрешен без заполнения разделов, представленных на</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платформы, или с включением информации типа "lorem ipsum".</w:t>
            </w:r>
          </w:p>
          <w:p w:rsidR="007261BD" w:rsidRPr="007261BD" w:rsidRDefault="007261BD" w:rsidP="000F3F6E">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Разработчик позволяет осуществить до 2 раундов пересмотра встроенного контента в случае грамматических ошибок, необходимости переформулирования или других изменений проекта, в то время как разработчик не будет нести ответственность за выполнение процесса грамматической коррекции или копирайтинга - эти действия не являются его  техническими навыками.</w:t>
            </w:r>
            <w:r w:rsidRPr="007261BD">
              <w:rPr>
                <w:rFonts w:ascii="Times New Roman" w:eastAsia="Arial" w:hAnsi="Times New Roman" w:cs="Times New Roman"/>
                <w:lang w:val="ru" w:eastAsia="ru-RU"/>
              </w:rPr>
              <w:br/>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Деятельность по технической поддержке по запросу</w:t>
            </w:r>
          </w:p>
          <w:p w:rsidR="007261BD" w:rsidRPr="007261BD" w:rsidRDefault="007261BD" w:rsidP="00033AC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Компания-разработчик </w:t>
            </w:r>
            <w:r w:rsidRPr="007261BD">
              <w:rPr>
                <w:rFonts w:ascii="Times New Roman" w:eastAsia="Arial" w:hAnsi="Times New Roman" w:cs="Times New Roman"/>
                <w:lang w:eastAsia="ru-RU"/>
              </w:rPr>
              <w:t>должна</w:t>
            </w:r>
            <w:r w:rsidRPr="007261BD">
              <w:rPr>
                <w:rFonts w:ascii="Times New Roman" w:eastAsia="Arial" w:hAnsi="Times New Roman" w:cs="Times New Roman"/>
                <w:lang w:val="ru" w:eastAsia="ru-RU"/>
              </w:rPr>
              <w:t xml:space="preserve"> осуществлять процесс технической </w:t>
            </w:r>
            <w:r w:rsidRPr="007261BD">
              <w:rPr>
                <w:rFonts w:ascii="Times New Roman" w:eastAsia="Arial" w:hAnsi="Times New Roman" w:cs="Times New Roman"/>
                <w:lang w:val="ru" w:eastAsia="ru-RU"/>
              </w:rPr>
              <w:lastRenderedPageBreak/>
              <w:t xml:space="preserve">поддержки, необходимый </w:t>
            </w:r>
            <w:proofErr w:type="gramStart"/>
            <w:r w:rsidRPr="007261BD">
              <w:rPr>
                <w:rFonts w:ascii="Times New Roman" w:eastAsia="Arial" w:hAnsi="Times New Roman" w:cs="Times New Roman"/>
                <w:lang w:val="ru" w:eastAsia="ru-RU"/>
              </w:rPr>
              <w:t>для беспер</w:t>
            </w:r>
            <w:r w:rsidR="00033AC5">
              <w:rPr>
                <w:rFonts w:ascii="Times New Roman" w:eastAsia="Arial" w:hAnsi="Times New Roman" w:cs="Times New Roman"/>
                <w:lang w:val="ru" w:eastAsia="ru-RU"/>
              </w:rPr>
              <w:t>ебойного эксплуатации</w:t>
            </w:r>
            <w:proofErr w:type="gramEnd"/>
            <w:r w:rsidR="00033AC5">
              <w:rPr>
                <w:rFonts w:ascii="Times New Roman" w:eastAsia="Arial" w:hAnsi="Times New Roman" w:cs="Times New Roman"/>
                <w:lang w:val="ru" w:eastAsia="ru-RU"/>
              </w:rPr>
              <w:t xml:space="preserve"> платформы.</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Корпоративные возможности, опыт и прошлые результаты деятельности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Компании, претендующие на разработку платформы, должны продемонстрировать опыт и технические возможности для разработки платформы описанной сложности.</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Техническое предложение и соответствующие дополнительные документы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При подаче заявки на разработку платформы компании представляют техническое предложение, включающее в себя по крайней мере, следующие разделы: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1. Общее описание предлагаемого решения.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2. Описание системы администрирования и предлагаемых модулей для управления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платформой.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3. Описание модулей управления учебным процессом - LMS.</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4. Описание видов лицензирования, планируемых к использованию в проекте.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5. Возложенные обязанности и их распределение в команде специалистов и взаимодействие с бенефициаром.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6. Описание набора технологий, языков программирования и </w:t>
            </w:r>
            <w:proofErr w:type="gramStart"/>
            <w:r w:rsidRPr="007261BD">
              <w:rPr>
                <w:rFonts w:ascii="Times New Roman" w:eastAsia="Arial" w:hAnsi="Times New Roman" w:cs="Times New Roman"/>
                <w:lang w:val="ru" w:eastAsia="ru-RU"/>
              </w:rPr>
              <w:t>других технологических аспектов</w:t>
            </w:r>
            <w:proofErr w:type="gramEnd"/>
            <w:r w:rsidRPr="007261BD">
              <w:rPr>
                <w:rFonts w:ascii="Times New Roman" w:eastAsia="Arial" w:hAnsi="Times New Roman" w:cs="Times New Roman"/>
                <w:lang w:val="ru" w:eastAsia="ru-RU"/>
              </w:rPr>
              <w:t xml:space="preserve"> планируемых к использованию при разработке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7. Оборудование и программное обеспечение, необходимое для будущей бесперебойной работы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8. Меры по обеспечению безопасности и защите данных, планируемые к реализации.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9. Предполагаемый жизненный цикл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10. Условия внедрения платформы.</w:t>
            </w:r>
          </w:p>
          <w:p w:rsidR="007261BD" w:rsidRPr="007261BD" w:rsidRDefault="007261BD" w:rsidP="00885A85">
            <w:pPr>
              <w:tabs>
                <w:tab w:val="left" w:pos="709"/>
              </w:tabs>
              <w:spacing w:after="0" w:line="240" w:lineRule="auto"/>
              <w:jc w:val="both"/>
              <w:rPr>
                <w:rFonts w:ascii="Times New Roman" w:hAnsi="Times New Roman" w:cs="Times New Roman"/>
                <w:i/>
                <w:lang w:val="ru"/>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261BD" w:rsidRPr="000367EE" w:rsidRDefault="007261BD" w:rsidP="007261BD">
            <w:pPr>
              <w:spacing w:after="0" w:line="240" w:lineRule="auto"/>
              <w:rPr>
                <w:rFonts w:ascii="Times New Roman" w:eastAsia="Times New Roman" w:hAnsi="Times New Roman" w:cs="Times New Roman"/>
                <w:sz w:val="20"/>
                <w:szCs w:val="20"/>
                <w:lang w:eastAsia="ru-RU"/>
              </w:rPr>
            </w:pPr>
          </w:p>
        </w:tc>
        <w:tc>
          <w:tcPr>
            <w:tcW w:w="0" w:type="auto"/>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261BD" w:rsidRPr="000367EE" w:rsidRDefault="007261BD" w:rsidP="007261BD">
            <w:pPr>
              <w:spacing w:after="0" w:line="240" w:lineRule="auto"/>
              <w:rPr>
                <w:rFonts w:ascii="Times New Roman" w:eastAsia="Times New Roman" w:hAnsi="Times New Roman" w:cs="Times New Roman"/>
                <w:sz w:val="20"/>
                <w:szCs w:val="20"/>
                <w:lang w:eastAsia="ru-RU"/>
              </w:rPr>
            </w:pPr>
          </w:p>
        </w:tc>
      </w:tr>
      <w:tr w:rsidR="007261BD" w:rsidRPr="000367EE" w:rsidTr="004F7D79">
        <w:trPr>
          <w:gridAfter w:val="1"/>
          <w:jc w:val="center"/>
        </w:trPr>
        <w:tc>
          <w:tcPr>
            <w:tcW w:w="0" w:type="auto"/>
            <w:gridSpan w:val="5"/>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261BD" w:rsidRPr="000367EE" w:rsidRDefault="007261BD" w:rsidP="007261BD">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lastRenderedPageBreak/>
              <w:t>TOTAL</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261BD" w:rsidRPr="000367EE" w:rsidRDefault="007261BD" w:rsidP="007261B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261BD" w:rsidRPr="000367EE" w:rsidRDefault="007261BD" w:rsidP="007261BD">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261BD" w:rsidRPr="000367EE" w:rsidRDefault="007261BD" w:rsidP="007261BD">
            <w:pPr>
              <w:spacing w:after="0" w:line="240" w:lineRule="auto"/>
              <w:rPr>
                <w:rFonts w:ascii="Times New Roman" w:eastAsia="Times New Roman" w:hAnsi="Times New Roman" w:cs="Times New Roman"/>
                <w:sz w:val="20"/>
                <w:szCs w:val="20"/>
                <w:lang w:eastAsia="ru-RU"/>
              </w:rPr>
            </w:pPr>
          </w:p>
        </w:tc>
        <w:tc>
          <w:tcPr>
            <w:tcW w:w="68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261BD" w:rsidRPr="000367EE" w:rsidRDefault="007261BD" w:rsidP="007261BD">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261BD" w:rsidRPr="000367EE" w:rsidRDefault="007261BD" w:rsidP="007261BD">
            <w:pPr>
              <w:spacing w:after="0" w:line="240" w:lineRule="auto"/>
              <w:rPr>
                <w:rFonts w:ascii="Times New Roman" w:eastAsia="Times New Roman" w:hAnsi="Times New Roman" w:cs="Times New Roman"/>
                <w:sz w:val="20"/>
                <w:szCs w:val="20"/>
                <w:lang w:eastAsia="ru-RU"/>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261BD" w:rsidRPr="000367EE" w:rsidRDefault="007261BD" w:rsidP="007261BD">
            <w:pPr>
              <w:spacing w:after="0" w:line="240" w:lineRule="auto"/>
              <w:rPr>
                <w:rFonts w:ascii="Times New Roman" w:eastAsia="Times New Roman" w:hAnsi="Times New Roman" w:cs="Times New Roman"/>
                <w:sz w:val="20"/>
                <w:szCs w:val="20"/>
                <w:lang w:eastAsia="ru-RU"/>
              </w:rPr>
            </w:pPr>
          </w:p>
        </w:tc>
      </w:tr>
      <w:tr w:rsidR="007261BD" w:rsidRPr="000367EE" w:rsidTr="004F7D79">
        <w:trPr>
          <w:gridAfter w:val="2"/>
          <w:jc w:val="center"/>
        </w:trPr>
        <w:tc>
          <w:tcPr>
            <w:tcW w:w="4750" w:type="pct"/>
            <w:gridSpan w:val="12"/>
            <w:tcBorders>
              <w:top w:val="single" w:sz="6" w:space="0" w:color="000000"/>
              <w:left w:val="nil"/>
              <w:bottom w:val="nil"/>
              <w:right w:val="nil"/>
            </w:tcBorders>
            <w:tcMar>
              <w:top w:w="24" w:type="dxa"/>
              <w:left w:w="48" w:type="dxa"/>
              <w:bottom w:w="24" w:type="dxa"/>
              <w:right w:w="48" w:type="dxa"/>
            </w:tcMar>
            <w:hideMark/>
          </w:tcPr>
          <w:p w:rsidR="007261BD" w:rsidRPr="002B670C" w:rsidRDefault="007261BD" w:rsidP="007261BD">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7261BD" w:rsidRPr="002B670C" w:rsidRDefault="007261BD" w:rsidP="007261BD">
            <w:pPr>
              <w:spacing w:after="0" w:line="240" w:lineRule="auto"/>
              <w:ind w:firstLine="567"/>
              <w:jc w:val="both"/>
              <w:rPr>
                <w:rFonts w:ascii="Times New Roman" w:eastAsia="Times New Roman" w:hAnsi="Times New Roman" w:cs="Times New Roman"/>
                <w:lang w:val="en-US" w:eastAsia="ru-RU"/>
              </w:rPr>
            </w:pPr>
            <w:proofErr w:type="gramStart"/>
            <w:r w:rsidRPr="002B670C">
              <w:rPr>
                <w:rFonts w:ascii="Times New Roman" w:eastAsia="Times New Roman" w:hAnsi="Times New Roman" w:cs="Times New Roman"/>
                <w:lang w:val="en-US" w:eastAsia="ru-RU"/>
              </w:rPr>
              <w:t>Semnat:_</w:t>
            </w:r>
            <w:proofErr w:type="gramEnd"/>
            <w:r w:rsidRPr="002B670C">
              <w:rPr>
                <w:rFonts w:ascii="Times New Roman" w:eastAsia="Times New Roman" w:hAnsi="Times New Roman" w:cs="Times New Roman"/>
                <w:lang w:val="en-US" w:eastAsia="ru-RU"/>
              </w:rPr>
              <w:t>_______ Numele, Prenumele:____________ În calitate de: ______________</w:t>
            </w:r>
          </w:p>
          <w:p w:rsidR="007261BD" w:rsidRPr="000367EE" w:rsidRDefault="007261BD" w:rsidP="007261BD">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Ofertantul: ______________________ Adresa: __________________________</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221"/>
      </w:tblGrid>
      <w:tr w:rsidR="000367EE" w:rsidRPr="00F0756A" w:rsidTr="000367EE">
        <w:trPr>
          <w:jc w:val="center"/>
        </w:trPr>
        <w:tc>
          <w:tcPr>
            <w:tcW w:w="0" w:type="auto"/>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nr.23</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la Documentaţia standard</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 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Specificaţii de preţ</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lastRenderedPageBreak/>
              <w:t>[Acest tabel va fi completat de către ofertant în coloanele 5,6,7,8 şi 11 la necesitate,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iar de către autoritatea contractantă – în coloanele 1,2,3,4,9,10]</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F0756A"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Numărul procedurii de achiziţie______________din_________</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Obiectul achiziţiei:____________________</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755"/>
        <w:gridCol w:w="1063"/>
        <w:gridCol w:w="792"/>
        <w:gridCol w:w="1012"/>
        <w:gridCol w:w="500"/>
        <w:gridCol w:w="500"/>
        <w:gridCol w:w="466"/>
        <w:gridCol w:w="466"/>
        <w:gridCol w:w="735"/>
        <w:gridCol w:w="2053"/>
        <w:gridCol w:w="668"/>
      </w:tblGrid>
      <w:tr w:rsidR="008715A7" w:rsidRPr="000367EE" w:rsidTr="00426B8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Cod CPV</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Denumirea bunurilor/ serviciilor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Unitatea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Canti-</w:t>
            </w:r>
            <w:r w:rsidRPr="000367EE">
              <w:rPr>
                <w:rFonts w:ascii="Times New Roman" w:eastAsia="Times New Roman" w:hAnsi="Times New Roman" w:cs="Times New Roman"/>
                <w:b/>
                <w:bCs/>
                <w:lang w:eastAsia="ru-RU"/>
              </w:rPr>
              <w:br/>
              <w:t>tatea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Preţ unitar (fără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Preţ unitar (cu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Suma fără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Suma cu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Termenul de livrare/ prestare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Clasificaţie bugetară (IBAN)</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Discount %</w:t>
            </w:r>
          </w:p>
        </w:tc>
      </w:tr>
      <w:tr w:rsidR="008715A7" w:rsidRPr="000367EE" w:rsidTr="00426B8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8</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9</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10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11</w:t>
            </w:r>
          </w:p>
        </w:tc>
      </w:tr>
      <w:tr w:rsidR="008715A7" w:rsidRPr="000367EE" w:rsidTr="00426B8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Bunuri/servicii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8715A7" w:rsidRPr="000367EE" w:rsidTr="00426B8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Lotul 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8715A7" w:rsidRPr="00D01F5F" w:rsidTr="00426B8D">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rsidR="00426B8D" w:rsidRPr="00426B8D" w:rsidRDefault="00F0756A" w:rsidP="00426B8D">
            <w:pPr>
              <w:jc w:val="center"/>
              <w:rPr>
                <w:rFonts w:ascii="Times New Roman" w:hAnsi="Times New Roman" w:cs="Times New Roman"/>
              </w:rPr>
            </w:pPr>
            <w:r w:rsidRPr="00F0756A">
              <w:rPr>
                <w:rFonts w:ascii="Calibri" w:eastAsia="Calibri" w:hAnsi="Calibri" w:cs="Times New Roman"/>
              </w:rPr>
              <w:t>48900000-7</w:t>
            </w:r>
          </w:p>
        </w:tc>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rsidR="00426B8D" w:rsidRPr="00426B8D" w:rsidRDefault="00426B8D" w:rsidP="00426B8D">
            <w:pPr>
              <w:rPr>
                <w:rFonts w:ascii="Times New Roman" w:eastAsia="Calibri" w:hAnsi="Times New Roman" w:cs="Times New Roman"/>
              </w:rPr>
            </w:pPr>
            <w:r w:rsidRPr="00426B8D">
              <w:rPr>
                <w:rFonts w:ascii="Times New Roman" w:eastAsia="Calibri" w:hAnsi="Times New Roman" w:cs="Times New Roman"/>
              </w:rPr>
              <w:t xml:space="preserve"> Разработка Платформы по изучению гагаузского языка</w:t>
            </w:r>
          </w:p>
          <w:p w:rsidR="00426B8D" w:rsidRPr="00426B8D" w:rsidRDefault="00426B8D" w:rsidP="00426B8D">
            <w:pPr>
              <w:jc w:val="center"/>
              <w:rPr>
                <w:rFonts w:ascii="Times New Roman" w:hAnsi="Times New Roman" w:cs="Times New Roman"/>
              </w:rPr>
            </w:pPr>
          </w:p>
        </w:tc>
        <w:tc>
          <w:tcPr>
            <w:tcW w:w="0" w:type="auto"/>
            <w:tcBorders>
              <w:top w:val="single" w:sz="4" w:space="0" w:color="auto"/>
              <w:left w:val="single" w:sz="4" w:space="0" w:color="auto"/>
              <w:bottom w:val="single" w:sz="4" w:space="0" w:color="auto"/>
            </w:tcBorders>
            <w:shd w:val="clear" w:color="auto" w:fill="auto"/>
            <w:tcMar>
              <w:top w:w="24" w:type="dxa"/>
              <w:left w:w="48" w:type="dxa"/>
              <w:bottom w:w="24" w:type="dxa"/>
              <w:right w:w="48" w:type="dxa"/>
            </w:tcMar>
            <w:vAlign w:val="center"/>
            <w:hideMark/>
          </w:tcPr>
          <w:p w:rsidR="00426B8D" w:rsidRPr="00426B8D" w:rsidRDefault="00426B8D" w:rsidP="00426B8D">
            <w:pPr>
              <w:rPr>
                <w:rFonts w:ascii="Times New Roman" w:hAnsi="Times New Roman" w:cs="Times New Roman"/>
              </w:rPr>
            </w:pPr>
            <w:r w:rsidRPr="00426B8D">
              <w:rPr>
                <w:rFonts w:ascii="Times New Roman" w:hAnsi="Times New Roman" w:cs="Times New Roman"/>
              </w:rPr>
              <w:t>программа</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rsidR="00426B8D" w:rsidRPr="00426B8D" w:rsidRDefault="00426B8D" w:rsidP="00426B8D">
            <w:pPr>
              <w:rPr>
                <w:rFonts w:ascii="Times New Roman" w:hAnsi="Times New Roman" w:cs="Times New Roman"/>
                <w:sz w:val="20"/>
              </w:rPr>
            </w:pPr>
            <w:r w:rsidRPr="00426B8D">
              <w:rPr>
                <w:rFonts w:ascii="Times New Roman" w:hAnsi="Times New Roman" w:cs="Times New Roman"/>
                <w:sz w:val="20"/>
              </w:rPr>
              <w:t xml:space="preserve">в соответствии с технической спецификацией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rsidR="00426B8D" w:rsidRPr="00426B8D" w:rsidRDefault="00426B8D" w:rsidP="00426B8D">
            <w:pPr>
              <w:rPr>
                <w:rFonts w:ascii="Times New Roman" w:hAnsi="Times New Roman" w:cs="Times New Roman"/>
                <w:sz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rsidR="00426B8D" w:rsidRPr="00426B8D" w:rsidRDefault="00426B8D" w:rsidP="00426B8D">
            <w:pPr>
              <w:rPr>
                <w:rFonts w:ascii="Times New Roman" w:hAnsi="Times New Roman" w:cs="Times New Roman"/>
                <w:sz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rsidR="00426B8D" w:rsidRPr="00426B8D" w:rsidRDefault="00426B8D" w:rsidP="00426B8D">
            <w:pPr>
              <w:rPr>
                <w:rFonts w:ascii="Times New Roman" w:hAnsi="Times New Roman" w:cs="Times New Roman"/>
                <w:sz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rsidR="00426B8D" w:rsidRPr="00426B8D" w:rsidRDefault="00426B8D" w:rsidP="00426B8D">
            <w:pPr>
              <w:rPr>
                <w:rFonts w:ascii="Times New Roman" w:hAnsi="Times New Roman" w:cs="Times New Roman"/>
                <w:sz w:val="20"/>
              </w:rPr>
            </w:pPr>
          </w:p>
        </w:tc>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rsidR="00426B8D" w:rsidRPr="00426B8D" w:rsidRDefault="00426B8D" w:rsidP="00426B8D">
            <w:pPr>
              <w:rPr>
                <w:rFonts w:ascii="Times New Roman" w:hAnsi="Times New Roman" w:cs="Times New Roman"/>
                <w:color w:val="FF0000"/>
                <w:sz w:val="20"/>
                <w:szCs w:val="20"/>
              </w:rPr>
            </w:pPr>
            <w:r w:rsidRPr="00426B8D">
              <w:rPr>
                <w:rFonts w:ascii="Times New Roman" w:hAnsi="Times New Roman" w:cs="Times New Roman"/>
                <w:color w:val="FF0000"/>
                <w:sz w:val="20"/>
                <w:szCs w:val="20"/>
              </w:rPr>
              <w:t>до 31  декабря 2022 г.</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26B8D" w:rsidRPr="002B670C" w:rsidRDefault="008715A7" w:rsidP="00426B8D">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MD52TRPDAG317110A14507AC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26B8D" w:rsidRPr="002B670C" w:rsidRDefault="00426B8D" w:rsidP="00426B8D">
            <w:pPr>
              <w:spacing w:after="0" w:line="240" w:lineRule="auto"/>
              <w:rPr>
                <w:rFonts w:ascii="Times New Roman" w:eastAsia="Times New Roman" w:hAnsi="Times New Roman" w:cs="Times New Roman"/>
                <w:sz w:val="20"/>
                <w:szCs w:val="20"/>
                <w:lang w:val="en-US" w:eastAsia="ru-RU"/>
              </w:rPr>
            </w:pPr>
          </w:p>
        </w:tc>
      </w:tr>
      <w:tr w:rsidR="008715A7" w:rsidRPr="00D01F5F" w:rsidTr="00426B8D">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rsidR="00426B8D" w:rsidRPr="00426B8D" w:rsidRDefault="00426B8D" w:rsidP="00426B8D">
            <w:pPr>
              <w:jc w:val="cente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rsidR="00426B8D" w:rsidRPr="00426B8D" w:rsidRDefault="00426B8D" w:rsidP="00426B8D">
            <w:pPr>
              <w:rPr>
                <w:rFonts w:ascii="Times New Roman" w:eastAsia="Calibri" w:hAnsi="Times New Roman" w:cs="Times New Roman"/>
              </w:rPr>
            </w:pPr>
          </w:p>
        </w:tc>
        <w:tc>
          <w:tcPr>
            <w:tcW w:w="0" w:type="auto"/>
            <w:tcBorders>
              <w:top w:val="single" w:sz="4" w:space="0" w:color="auto"/>
              <w:left w:val="single" w:sz="4" w:space="0" w:color="auto"/>
              <w:bottom w:val="single" w:sz="4" w:space="0" w:color="auto"/>
            </w:tcBorders>
            <w:shd w:val="clear" w:color="auto" w:fill="auto"/>
            <w:tcMar>
              <w:top w:w="24" w:type="dxa"/>
              <w:left w:w="48" w:type="dxa"/>
              <w:bottom w:w="24" w:type="dxa"/>
              <w:right w:w="48" w:type="dxa"/>
            </w:tcMar>
            <w:vAlign w:val="center"/>
          </w:tcPr>
          <w:p w:rsidR="00426B8D" w:rsidRPr="00426B8D" w:rsidRDefault="00426B8D" w:rsidP="00426B8D">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rsidR="00426B8D" w:rsidRPr="00426B8D" w:rsidRDefault="00426B8D" w:rsidP="00426B8D">
            <w:pPr>
              <w:rPr>
                <w:rFonts w:ascii="Times New Roman" w:hAnsi="Times New Roman" w:cs="Times New Roman"/>
                <w:sz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rsidR="00426B8D" w:rsidRPr="00426B8D" w:rsidRDefault="00426B8D" w:rsidP="00426B8D">
            <w:pPr>
              <w:rPr>
                <w:rFonts w:ascii="Times New Roman" w:hAnsi="Times New Roman" w:cs="Times New Roman"/>
                <w:sz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rsidR="00426B8D" w:rsidRPr="00426B8D" w:rsidRDefault="00426B8D" w:rsidP="00426B8D">
            <w:pPr>
              <w:rPr>
                <w:rFonts w:ascii="Times New Roman" w:hAnsi="Times New Roman" w:cs="Times New Roman"/>
                <w:sz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rsidR="00426B8D" w:rsidRPr="00426B8D" w:rsidRDefault="00426B8D" w:rsidP="00426B8D">
            <w:pPr>
              <w:rPr>
                <w:rFonts w:ascii="Times New Roman" w:hAnsi="Times New Roman" w:cs="Times New Roman"/>
                <w:sz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rsidR="00426B8D" w:rsidRPr="00426B8D" w:rsidRDefault="00426B8D" w:rsidP="00426B8D">
            <w:pPr>
              <w:rPr>
                <w:rFonts w:ascii="Times New Roman" w:hAnsi="Times New Roman" w:cs="Times New Roman"/>
                <w:sz w:val="20"/>
              </w:rPr>
            </w:pPr>
          </w:p>
        </w:tc>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rsidR="00426B8D" w:rsidRPr="00426B8D" w:rsidRDefault="00426B8D" w:rsidP="00426B8D">
            <w:pPr>
              <w:rPr>
                <w:rFonts w:ascii="Times New Roman" w:hAnsi="Times New Roman" w:cs="Times New Roman"/>
                <w:color w:val="FF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26B8D" w:rsidRPr="002B670C" w:rsidRDefault="00426B8D" w:rsidP="00426B8D">
            <w:pPr>
              <w:spacing w:after="0" w:line="240" w:lineRule="auto"/>
              <w:rPr>
                <w:rFonts w:ascii="Times New Roman" w:eastAsia="Times New Roman" w:hAnsi="Times New Roman" w:cs="Times New Roman"/>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26B8D" w:rsidRPr="002B670C" w:rsidRDefault="00426B8D" w:rsidP="00426B8D">
            <w:pPr>
              <w:spacing w:after="0" w:line="240" w:lineRule="auto"/>
              <w:rPr>
                <w:rFonts w:ascii="Times New Roman" w:eastAsia="Times New Roman" w:hAnsi="Times New Roman" w:cs="Times New Roman"/>
                <w:sz w:val="20"/>
                <w:szCs w:val="20"/>
                <w:lang w:val="en-US" w:eastAsia="ru-RU"/>
              </w:rPr>
            </w:pPr>
          </w:p>
        </w:tc>
      </w:tr>
      <w:tr w:rsidR="00426B8D" w:rsidRPr="000367EE" w:rsidTr="00426B8D">
        <w:trPr>
          <w:jc w:val="center"/>
        </w:trPr>
        <w:tc>
          <w:tcPr>
            <w:tcW w:w="0" w:type="auto"/>
            <w:gridSpan w:val="11"/>
            <w:tcBorders>
              <w:top w:val="single" w:sz="6" w:space="0" w:color="000000"/>
              <w:left w:val="nil"/>
              <w:bottom w:val="nil"/>
              <w:right w:val="nil"/>
            </w:tcBorders>
            <w:tcMar>
              <w:top w:w="24" w:type="dxa"/>
              <w:left w:w="48" w:type="dxa"/>
              <w:bottom w:w="24" w:type="dxa"/>
              <w:right w:w="48" w:type="dxa"/>
            </w:tcMar>
            <w:hideMark/>
          </w:tcPr>
          <w:p w:rsidR="00426B8D" w:rsidRPr="002B670C" w:rsidRDefault="00426B8D" w:rsidP="00426B8D">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426B8D" w:rsidRPr="002B670C" w:rsidRDefault="00426B8D" w:rsidP="00426B8D">
            <w:pPr>
              <w:spacing w:after="0" w:line="240" w:lineRule="auto"/>
              <w:ind w:firstLine="567"/>
              <w:jc w:val="both"/>
              <w:rPr>
                <w:rFonts w:ascii="Times New Roman" w:eastAsia="Times New Roman" w:hAnsi="Times New Roman" w:cs="Times New Roman"/>
                <w:lang w:val="en-US" w:eastAsia="ru-RU"/>
              </w:rPr>
            </w:pPr>
            <w:proofErr w:type="gramStart"/>
            <w:r w:rsidRPr="002B670C">
              <w:rPr>
                <w:rFonts w:ascii="Times New Roman" w:eastAsia="Times New Roman" w:hAnsi="Times New Roman" w:cs="Times New Roman"/>
                <w:lang w:val="en-US" w:eastAsia="ru-RU"/>
              </w:rPr>
              <w:t>Semnat:_</w:t>
            </w:r>
            <w:proofErr w:type="gramEnd"/>
            <w:r w:rsidRPr="002B670C">
              <w:rPr>
                <w:rFonts w:ascii="Times New Roman" w:eastAsia="Times New Roman" w:hAnsi="Times New Roman" w:cs="Times New Roman"/>
                <w:lang w:val="en-US" w:eastAsia="ru-RU"/>
              </w:rPr>
              <w:t>_______ Numele, Prenumele:____________ În calitate de: ______________</w:t>
            </w:r>
          </w:p>
          <w:p w:rsidR="00426B8D" w:rsidRPr="000367EE" w:rsidRDefault="00426B8D" w:rsidP="00426B8D">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Ofertantul: ______________________ Adresa: __________________________</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856"/>
        <w:gridCol w:w="4170"/>
      </w:tblGrid>
      <w:tr w:rsidR="000367EE" w:rsidRPr="000367EE" w:rsidTr="000367EE">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nr.24</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CONTRACT – MODEL</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Contract Nr.</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 xml:space="preserve">privind achiziţia de </w:t>
            </w:r>
            <w:r w:rsidRPr="002B670C">
              <w:rPr>
                <w:rFonts w:ascii="Times New Roman" w:eastAsia="Times New Roman" w:hAnsi="Times New Roman" w:cs="Times New Roman"/>
                <w:lang w:val="en-US" w:eastAsia="ru-RU"/>
              </w:rPr>
              <w:t>________________</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i/>
                <w:iCs/>
                <w:lang w:val="en-US" w:eastAsia="ru-RU"/>
              </w:rPr>
              <w:t>I PARTEA GENERALĂ</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i/>
                <w:iCs/>
                <w:lang w:val="en-US" w:eastAsia="ru-RU"/>
              </w:rPr>
              <w:t>(OBLIGATORIU)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Obiectul achiziţiei _____________________________________________________</w:t>
            </w:r>
          </w:p>
          <w:p w:rsidR="000367EE" w:rsidRPr="002B670C" w:rsidRDefault="00F0756A" w:rsidP="000367EE">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i/>
                <w:iCs/>
                <w:lang w:val="en-US" w:eastAsia="ru-RU"/>
              </w:rPr>
              <w:t>Cod CPV: __</w:t>
            </w:r>
            <w:r w:rsidR="000367EE" w:rsidRPr="002B670C">
              <w:rPr>
                <w:rFonts w:ascii="Times New Roman" w:eastAsia="Times New Roman" w:hAnsi="Times New Roman" w:cs="Times New Roman"/>
                <w:i/>
                <w:iCs/>
                <w:lang w:val="en-US" w:eastAsia="ru-RU"/>
              </w:rPr>
              <w:t>_</w:t>
            </w:r>
            <w:r w:rsidRPr="00F0756A">
              <w:rPr>
                <w:rFonts w:ascii="Calibri" w:eastAsia="Calibri" w:hAnsi="Calibri" w:cs="Times New Roman"/>
              </w:rPr>
              <w:t>48900000-7</w:t>
            </w:r>
            <w:bookmarkStart w:id="0" w:name="_GoBack"/>
            <w:bookmarkEnd w:id="0"/>
            <w:r w:rsidR="000367EE" w:rsidRPr="002B670C">
              <w:rPr>
                <w:rFonts w:ascii="Times New Roman" w:eastAsia="Times New Roman" w:hAnsi="Times New Roman" w:cs="Times New Roman"/>
                <w:i/>
                <w:iCs/>
                <w:lang w:val="en-US" w:eastAsia="ru-RU"/>
              </w:rPr>
              <w:t>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i/>
                <w:iCs/>
                <w:lang w:eastAsia="ru-RU"/>
              </w:rPr>
              <w:t>"___"____________20__                                                     _______________________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lastRenderedPageBreak/>
              <w:t xml:space="preserve">                                                                                                       </w:t>
            </w:r>
            <w:r w:rsidRPr="000367EE">
              <w:rPr>
                <w:rFonts w:ascii="Times New Roman" w:eastAsia="Times New Roman" w:hAnsi="Times New Roman" w:cs="Times New Roman"/>
                <w:sz w:val="18"/>
                <w:szCs w:val="18"/>
                <w:lang w:eastAsia="ru-RU"/>
              </w:rPr>
              <w:t> </w:t>
            </w:r>
            <w:r w:rsidRPr="000367EE">
              <w:rPr>
                <w:rFonts w:ascii="Times New Roman" w:eastAsia="Times New Roman" w:hAnsi="Times New Roman" w:cs="Times New Roman"/>
                <w:i/>
                <w:iCs/>
                <w:sz w:val="18"/>
                <w:szCs w:val="18"/>
                <w:lang w:eastAsia="ru-RU"/>
              </w:rPr>
              <w:t>(localitatea)</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lastRenderedPageBreak/>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Autoritatea contractantă</w:t>
            </w:r>
          </w:p>
        </w:tc>
      </w:tr>
      <w:tr w:rsidR="000367EE" w:rsidRPr="000367EE" w:rsidTr="000367EE">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___________________________________________,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sz w:val="18"/>
                <w:szCs w:val="18"/>
                <w:lang w:val="en-US" w:eastAsia="ru-RU"/>
              </w:rPr>
              <w:t>    (denumirea completă a întreprinderii, asociaţiei, organizaţiei)</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reprezentată prin ____________________________,</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i/>
                <w:iCs/>
                <w:sz w:val="18"/>
                <w:szCs w:val="18"/>
                <w:lang w:val="en-US" w:eastAsia="ru-RU"/>
              </w:rPr>
              <w:t>(funcţia, numele, prenumele)</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care acţionează în baza ______________________,</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i/>
                <w:iCs/>
                <w:sz w:val="18"/>
                <w:szCs w:val="18"/>
                <w:lang w:val="en-US" w:eastAsia="ru-RU"/>
              </w:rPr>
              <w:t>(statut, regulament, hotărîre etc.)</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denumit(a) în continuare </w:t>
            </w:r>
            <w:r w:rsidRPr="002B670C">
              <w:rPr>
                <w:rFonts w:ascii="Times New Roman" w:eastAsia="Times New Roman" w:hAnsi="Times New Roman" w:cs="Times New Roman"/>
                <w:i/>
                <w:iCs/>
                <w:lang w:val="en-US" w:eastAsia="ru-RU"/>
              </w:rPr>
              <w:t>Furnizor/Prestator</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i/>
                <w:iCs/>
                <w:sz w:val="18"/>
                <w:szCs w:val="18"/>
                <w:lang w:val="en-US" w:eastAsia="ru-RU"/>
              </w:rPr>
              <w:t xml:space="preserve">(se indică </w:t>
            </w:r>
            <w:proofErr w:type="gramStart"/>
            <w:r w:rsidRPr="002B670C">
              <w:rPr>
                <w:rFonts w:ascii="Times New Roman" w:eastAsia="Times New Roman" w:hAnsi="Times New Roman" w:cs="Times New Roman"/>
                <w:i/>
                <w:iCs/>
                <w:sz w:val="18"/>
                <w:szCs w:val="18"/>
                <w:lang w:val="en-US" w:eastAsia="ru-RU"/>
              </w:rPr>
              <w:t>nr.şi</w:t>
            </w:r>
            <w:proofErr w:type="gramEnd"/>
            <w:r w:rsidRPr="002B670C">
              <w:rPr>
                <w:rFonts w:ascii="Times New Roman" w:eastAsia="Times New Roman" w:hAnsi="Times New Roman" w:cs="Times New Roman"/>
                <w:i/>
                <w:iCs/>
                <w:sz w:val="18"/>
                <w:szCs w:val="18"/>
                <w:lang w:val="en-US" w:eastAsia="ru-RU"/>
              </w:rPr>
              <w:t xml:space="preserve"> data de înregistrare în Registrul de Stat)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426B8D" w:rsidRDefault="00426B8D" w:rsidP="000367EE">
            <w:pPr>
              <w:spacing w:after="0" w:line="240" w:lineRule="auto"/>
              <w:rPr>
                <w:rFonts w:ascii="Times New Roman" w:eastAsia="Times New Roman" w:hAnsi="Times New Roman" w:cs="Times New Roman"/>
                <w:lang w:eastAsia="ru-RU"/>
              </w:rPr>
            </w:pPr>
            <w:r w:rsidRPr="00426B8D">
              <w:rPr>
                <w:rFonts w:ascii="Times New Roman" w:eastAsia="Times New Roman" w:hAnsi="Times New Roman" w:cs="Times New Roman"/>
                <w:lang w:eastAsia="ru-RU"/>
              </w:rPr>
              <w:t>___</w:t>
            </w:r>
            <w:r w:rsidRPr="00426B8D">
              <w:rPr>
                <w:rFonts w:ascii="Times New Roman" w:eastAsia="Times New Roman" w:hAnsi="Times New Roman" w:cs="Times New Roman"/>
                <w:b/>
                <w:u w:val="single"/>
                <w:lang w:eastAsia="ru-RU"/>
              </w:rPr>
              <w:t>Научно исследовательский центр Гагаузии им.М.В. Маруневич</w:t>
            </w:r>
            <w:r w:rsidR="000367EE" w:rsidRPr="00426B8D">
              <w:rPr>
                <w:rFonts w:ascii="Times New Roman" w:eastAsia="Times New Roman" w:hAnsi="Times New Roman" w:cs="Times New Roman"/>
                <w:lang w:eastAsia="ru-RU"/>
              </w:rPr>
              <w:t xml:space="preserve">, </w:t>
            </w:r>
          </w:p>
          <w:p w:rsidR="000367EE" w:rsidRPr="00606E60"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sz w:val="18"/>
                <w:szCs w:val="18"/>
                <w:lang w:val="en-US" w:eastAsia="ru-RU"/>
              </w:rPr>
              <w:t>       </w:t>
            </w:r>
            <w:r w:rsidRPr="00426B8D">
              <w:rPr>
                <w:rFonts w:ascii="Times New Roman" w:eastAsia="Times New Roman" w:hAnsi="Times New Roman" w:cs="Times New Roman"/>
                <w:i/>
                <w:iCs/>
                <w:sz w:val="18"/>
                <w:szCs w:val="18"/>
                <w:lang w:eastAsia="ru-RU"/>
              </w:rPr>
              <w:t xml:space="preserve"> </w:t>
            </w:r>
            <w:r w:rsidRPr="002B670C">
              <w:rPr>
                <w:rFonts w:ascii="Times New Roman" w:eastAsia="Times New Roman" w:hAnsi="Times New Roman" w:cs="Times New Roman"/>
                <w:i/>
                <w:iCs/>
                <w:sz w:val="18"/>
                <w:szCs w:val="18"/>
                <w:lang w:val="en-US" w:eastAsia="ru-RU"/>
              </w:rPr>
              <w:t>denumirea</w:t>
            </w:r>
            <w:r w:rsidRPr="00606E60">
              <w:rPr>
                <w:rFonts w:ascii="Times New Roman" w:eastAsia="Times New Roman" w:hAnsi="Times New Roman" w:cs="Times New Roman"/>
                <w:i/>
                <w:iCs/>
                <w:sz w:val="18"/>
                <w:szCs w:val="18"/>
                <w:lang w:val="en-US" w:eastAsia="ru-RU"/>
              </w:rPr>
              <w:t xml:space="preserve"> </w:t>
            </w:r>
            <w:r w:rsidRPr="002B670C">
              <w:rPr>
                <w:rFonts w:ascii="Times New Roman" w:eastAsia="Times New Roman" w:hAnsi="Times New Roman" w:cs="Times New Roman"/>
                <w:i/>
                <w:iCs/>
                <w:sz w:val="18"/>
                <w:szCs w:val="18"/>
                <w:lang w:val="en-US" w:eastAsia="ru-RU"/>
              </w:rPr>
              <w:t>complet</w:t>
            </w:r>
            <w:r w:rsidRPr="00606E60">
              <w:rPr>
                <w:rFonts w:ascii="Times New Roman" w:eastAsia="Times New Roman" w:hAnsi="Times New Roman" w:cs="Times New Roman"/>
                <w:i/>
                <w:iCs/>
                <w:sz w:val="18"/>
                <w:szCs w:val="18"/>
                <w:lang w:val="en-US" w:eastAsia="ru-RU"/>
              </w:rPr>
              <w:t xml:space="preserve">ă </w:t>
            </w:r>
            <w:r w:rsidRPr="002B670C">
              <w:rPr>
                <w:rFonts w:ascii="Times New Roman" w:eastAsia="Times New Roman" w:hAnsi="Times New Roman" w:cs="Times New Roman"/>
                <w:i/>
                <w:iCs/>
                <w:sz w:val="18"/>
                <w:szCs w:val="18"/>
                <w:lang w:val="en-US" w:eastAsia="ru-RU"/>
              </w:rPr>
              <w:t>a</w:t>
            </w:r>
            <w:r w:rsidRPr="00606E60">
              <w:rPr>
                <w:rFonts w:ascii="Times New Roman" w:eastAsia="Times New Roman" w:hAnsi="Times New Roman" w:cs="Times New Roman"/>
                <w:i/>
                <w:iCs/>
                <w:sz w:val="18"/>
                <w:szCs w:val="18"/>
                <w:lang w:val="en-US" w:eastAsia="ru-RU"/>
              </w:rPr>
              <w:t xml:space="preserve"> î</w:t>
            </w:r>
            <w:r w:rsidRPr="002B670C">
              <w:rPr>
                <w:rFonts w:ascii="Times New Roman" w:eastAsia="Times New Roman" w:hAnsi="Times New Roman" w:cs="Times New Roman"/>
                <w:i/>
                <w:iCs/>
                <w:sz w:val="18"/>
                <w:szCs w:val="18"/>
                <w:lang w:val="en-US" w:eastAsia="ru-RU"/>
              </w:rPr>
              <w:t>ntreprinderii</w:t>
            </w:r>
            <w:r w:rsidRPr="00606E60">
              <w:rPr>
                <w:rFonts w:ascii="Times New Roman" w:eastAsia="Times New Roman" w:hAnsi="Times New Roman" w:cs="Times New Roman"/>
                <w:i/>
                <w:iCs/>
                <w:sz w:val="18"/>
                <w:szCs w:val="18"/>
                <w:lang w:val="en-US" w:eastAsia="ru-RU"/>
              </w:rPr>
              <w:t xml:space="preserve">, </w:t>
            </w:r>
            <w:r w:rsidRPr="002B670C">
              <w:rPr>
                <w:rFonts w:ascii="Times New Roman" w:eastAsia="Times New Roman" w:hAnsi="Times New Roman" w:cs="Times New Roman"/>
                <w:i/>
                <w:iCs/>
                <w:sz w:val="18"/>
                <w:szCs w:val="18"/>
                <w:lang w:val="en-US" w:eastAsia="ru-RU"/>
              </w:rPr>
              <w:t>asocia</w:t>
            </w:r>
            <w:r w:rsidRPr="00606E60">
              <w:rPr>
                <w:rFonts w:ascii="Times New Roman" w:eastAsia="Times New Roman" w:hAnsi="Times New Roman" w:cs="Times New Roman"/>
                <w:i/>
                <w:iCs/>
                <w:sz w:val="18"/>
                <w:szCs w:val="18"/>
                <w:lang w:val="en-US" w:eastAsia="ru-RU"/>
              </w:rPr>
              <w:t>ţ</w:t>
            </w:r>
            <w:r w:rsidRPr="002B670C">
              <w:rPr>
                <w:rFonts w:ascii="Times New Roman" w:eastAsia="Times New Roman" w:hAnsi="Times New Roman" w:cs="Times New Roman"/>
                <w:i/>
                <w:iCs/>
                <w:sz w:val="18"/>
                <w:szCs w:val="18"/>
                <w:lang w:val="en-US" w:eastAsia="ru-RU"/>
              </w:rPr>
              <w:t>iei</w:t>
            </w:r>
            <w:r w:rsidRPr="00606E60">
              <w:rPr>
                <w:rFonts w:ascii="Times New Roman" w:eastAsia="Times New Roman" w:hAnsi="Times New Roman" w:cs="Times New Roman"/>
                <w:i/>
                <w:iCs/>
                <w:sz w:val="18"/>
                <w:szCs w:val="18"/>
                <w:lang w:val="en-US" w:eastAsia="ru-RU"/>
              </w:rPr>
              <w:t xml:space="preserve">, </w:t>
            </w:r>
            <w:r w:rsidRPr="002B670C">
              <w:rPr>
                <w:rFonts w:ascii="Times New Roman" w:eastAsia="Times New Roman" w:hAnsi="Times New Roman" w:cs="Times New Roman"/>
                <w:i/>
                <w:iCs/>
                <w:sz w:val="18"/>
                <w:szCs w:val="18"/>
                <w:lang w:val="en-US" w:eastAsia="ru-RU"/>
              </w:rPr>
              <w:t>organiza</w:t>
            </w:r>
            <w:r w:rsidRPr="00606E60">
              <w:rPr>
                <w:rFonts w:ascii="Times New Roman" w:eastAsia="Times New Roman" w:hAnsi="Times New Roman" w:cs="Times New Roman"/>
                <w:i/>
                <w:iCs/>
                <w:sz w:val="18"/>
                <w:szCs w:val="18"/>
                <w:lang w:val="en-US" w:eastAsia="ru-RU"/>
              </w:rPr>
              <w:t>ţ</w:t>
            </w:r>
            <w:r w:rsidRPr="002B670C">
              <w:rPr>
                <w:rFonts w:ascii="Times New Roman" w:eastAsia="Times New Roman" w:hAnsi="Times New Roman" w:cs="Times New Roman"/>
                <w:i/>
                <w:iCs/>
                <w:sz w:val="18"/>
                <w:szCs w:val="18"/>
                <w:lang w:val="en-US" w:eastAsia="ru-RU"/>
              </w:rPr>
              <w:t>iei</w:t>
            </w:r>
            <w:r w:rsidRPr="00606E60">
              <w:rPr>
                <w:rFonts w:ascii="Times New Roman" w:eastAsia="Times New Roman" w:hAnsi="Times New Roman" w:cs="Times New Roman"/>
                <w:i/>
                <w:iCs/>
                <w:sz w:val="18"/>
                <w:szCs w:val="18"/>
                <w:lang w:val="en-US" w:eastAsia="ru-RU"/>
              </w:rPr>
              <w:t>)</w:t>
            </w:r>
          </w:p>
          <w:p w:rsidR="000367EE" w:rsidRPr="00426B8D" w:rsidRDefault="000367EE" w:rsidP="000367EE">
            <w:pPr>
              <w:spacing w:after="0" w:line="240" w:lineRule="auto"/>
              <w:rPr>
                <w:rFonts w:ascii="Times New Roman" w:eastAsia="Times New Roman" w:hAnsi="Times New Roman" w:cs="Times New Roman"/>
                <w:lang w:eastAsia="ru-RU"/>
              </w:rPr>
            </w:pPr>
            <w:r w:rsidRPr="002B670C">
              <w:rPr>
                <w:rFonts w:ascii="Times New Roman" w:eastAsia="Times New Roman" w:hAnsi="Times New Roman" w:cs="Times New Roman"/>
                <w:lang w:val="en-US" w:eastAsia="ru-RU"/>
              </w:rPr>
              <w:t>reprezentat</w:t>
            </w:r>
            <w:r w:rsidRPr="00426B8D">
              <w:rPr>
                <w:rFonts w:ascii="Times New Roman" w:eastAsia="Times New Roman" w:hAnsi="Times New Roman" w:cs="Times New Roman"/>
                <w:lang w:eastAsia="ru-RU"/>
              </w:rPr>
              <w:t xml:space="preserve">ă </w:t>
            </w:r>
            <w:r w:rsidRPr="002B670C">
              <w:rPr>
                <w:rFonts w:ascii="Times New Roman" w:eastAsia="Times New Roman" w:hAnsi="Times New Roman" w:cs="Times New Roman"/>
                <w:lang w:val="en-US" w:eastAsia="ru-RU"/>
              </w:rPr>
              <w:t>prin</w:t>
            </w:r>
            <w:r w:rsidR="00426B8D">
              <w:rPr>
                <w:rFonts w:ascii="Times New Roman" w:eastAsia="Times New Roman" w:hAnsi="Times New Roman" w:cs="Times New Roman"/>
                <w:lang w:eastAsia="ru-RU"/>
              </w:rPr>
              <w:t xml:space="preserve"> </w:t>
            </w:r>
            <w:r w:rsidR="00426B8D" w:rsidRPr="00426B8D">
              <w:rPr>
                <w:rFonts w:ascii="Times New Roman" w:eastAsia="Times New Roman" w:hAnsi="Times New Roman" w:cs="Times New Roman"/>
                <w:b/>
                <w:u w:val="single"/>
                <w:lang w:eastAsia="ru-RU"/>
              </w:rPr>
              <w:t>Директором Константиновой И.А.</w:t>
            </w:r>
            <w:r w:rsidRPr="00426B8D">
              <w:rPr>
                <w:rFonts w:ascii="Times New Roman" w:eastAsia="Times New Roman" w:hAnsi="Times New Roman" w:cs="Times New Roman"/>
                <w:b/>
                <w:u w:val="single"/>
                <w:lang w:eastAsia="ru-RU"/>
              </w:rPr>
              <w:t>__,</w:t>
            </w:r>
          </w:p>
          <w:p w:rsidR="000367EE" w:rsidRPr="00606E60"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r w:rsidRPr="00426B8D">
              <w:rPr>
                <w:rFonts w:ascii="Times New Roman" w:eastAsia="Times New Roman" w:hAnsi="Times New Roman" w:cs="Times New Roman"/>
                <w:lang w:eastAsia="ru-RU"/>
              </w:rPr>
              <w:t xml:space="preserve"> </w:t>
            </w:r>
            <w:r w:rsidRPr="002B670C">
              <w:rPr>
                <w:rFonts w:ascii="Times New Roman" w:eastAsia="Times New Roman" w:hAnsi="Times New Roman" w:cs="Times New Roman"/>
                <w:lang w:val="en-US" w:eastAsia="ru-RU"/>
              </w:rPr>
              <w:t>                     </w:t>
            </w:r>
            <w:r w:rsidRPr="00426B8D">
              <w:rPr>
                <w:rFonts w:ascii="Times New Roman" w:eastAsia="Times New Roman" w:hAnsi="Times New Roman" w:cs="Times New Roman"/>
                <w:lang w:eastAsia="ru-RU"/>
              </w:rPr>
              <w:t xml:space="preserve"> </w:t>
            </w:r>
            <w:r w:rsidRPr="00606E60">
              <w:rPr>
                <w:rFonts w:ascii="Times New Roman" w:eastAsia="Times New Roman" w:hAnsi="Times New Roman" w:cs="Times New Roman"/>
                <w:i/>
                <w:iCs/>
                <w:sz w:val="18"/>
                <w:szCs w:val="18"/>
                <w:lang w:val="en-US" w:eastAsia="ru-RU"/>
              </w:rPr>
              <w:t>(</w:t>
            </w:r>
            <w:r w:rsidRPr="002B670C">
              <w:rPr>
                <w:rFonts w:ascii="Times New Roman" w:eastAsia="Times New Roman" w:hAnsi="Times New Roman" w:cs="Times New Roman"/>
                <w:i/>
                <w:iCs/>
                <w:sz w:val="18"/>
                <w:szCs w:val="18"/>
                <w:lang w:val="en-US" w:eastAsia="ru-RU"/>
              </w:rPr>
              <w:t>func</w:t>
            </w:r>
            <w:r w:rsidRPr="00606E60">
              <w:rPr>
                <w:rFonts w:ascii="Times New Roman" w:eastAsia="Times New Roman" w:hAnsi="Times New Roman" w:cs="Times New Roman"/>
                <w:i/>
                <w:iCs/>
                <w:sz w:val="18"/>
                <w:szCs w:val="18"/>
                <w:lang w:val="en-US" w:eastAsia="ru-RU"/>
              </w:rPr>
              <w:t>ţ</w:t>
            </w:r>
            <w:r w:rsidRPr="002B670C">
              <w:rPr>
                <w:rFonts w:ascii="Times New Roman" w:eastAsia="Times New Roman" w:hAnsi="Times New Roman" w:cs="Times New Roman"/>
                <w:i/>
                <w:iCs/>
                <w:sz w:val="18"/>
                <w:szCs w:val="18"/>
                <w:lang w:val="en-US" w:eastAsia="ru-RU"/>
              </w:rPr>
              <w:t>ia</w:t>
            </w:r>
            <w:r w:rsidRPr="00606E60">
              <w:rPr>
                <w:rFonts w:ascii="Times New Roman" w:eastAsia="Times New Roman" w:hAnsi="Times New Roman" w:cs="Times New Roman"/>
                <w:i/>
                <w:iCs/>
                <w:sz w:val="18"/>
                <w:szCs w:val="18"/>
                <w:lang w:val="en-US" w:eastAsia="ru-RU"/>
              </w:rPr>
              <w:t xml:space="preserve">, </w:t>
            </w:r>
            <w:r w:rsidRPr="002B670C">
              <w:rPr>
                <w:rFonts w:ascii="Times New Roman" w:eastAsia="Times New Roman" w:hAnsi="Times New Roman" w:cs="Times New Roman"/>
                <w:i/>
                <w:iCs/>
                <w:sz w:val="18"/>
                <w:szCs w:val="18"/>
                <w:lang w:val="en-US" w:eastAsia="ru-RU"/>
              </w:rPr>
              <w:t>numele</w:t>
            </w:r>
            <w:r w:rsidRPr="00606E60">
              <w:rPr>
                <w:rFonts w:ascii="Times New Roman" w:eastAsia="Times New Roman" w:hAnsi="Times New Roman" w:cs="Times New Roman"/>
                <w:i/>
                <w:iCs/>
                <w:sz w:val="18"/>
                <w:szCs w:val="18"/>
                <w:lang w:val="en-US" w:eastAsia="ru-RU"/>
              </w:rPr>
              <w:t xml:space="preserve">, </w:t>
            </w:r>
            <w:r w:rsidRPr="002B670C">
              <w:rPr>
                <w:rFonts w:ascii="Times New Roman" w:eastAsia="Times New Roman" w:hAnsi="Times New Roman" w:cs="Times New Roman"/>
                <w:i/>
                <w:iCs/>
                <w:sz w:val="18"/>
                <w:szCs w:val="18"/>
                <w:lang w:val="en-US" w:eastAsia="ru-RU"/>
              </w:rPr>
              <w:t>prenumele</w:t>
            </w:r>
            <w:r w:rsidRPr="00606E60">
              <w:rPr>
                <w:rFonts w:ascii="Times New Roman" w:eastAsia="Times New Roman" w:hAnsi="Times New Roman" w:cs="Times New Roman"/>
                <w:i/>
                <w:iCs/>
                <w:sz w:val="18"/>
                <w:szCs w:val="18"/>
                <w:lang w:val="en-US" w:eastAsia="ru-RU"/>
              </w:rPr>
              <w:t>)</w:t>
            </w:r>
          </w:p>
          <w:p w:rsidR="000367EE" w:rsidRPr="00426B8D"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care</w:t>
            </w:r>
            <w:r w:rsidRPr="00426B8D">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lang w:val="en-US" w:eastAsia="ru-RU"/>
              </w:rPr>
              <w:t>ac</w:t>
            </w:r>
            <w:r w:rsidRPr="00426B8D">
              <w:rPr>
                <w:rFonts w:ascii="Times New Roman" w:eastAsia="Times New Roman" w:hAnsi="Times New Roman" w:cs="Times New Roman"/>
                <w:lang w:val="en-US" w:eastAsia="ru-RU"/>
              </w:rPr>
              <w:t>ţ</w:t>
            </w:r>
            <w:r w:rsidRPr="002B670C">
              <w:rPr>
                <w:rFonts w:ascii="Times New Roman" w:eastAsia="Times New Roman" w:hAnsi="Times New Roman" w:cs="Times New Roman"/>
                <w:lang w:val="en-US" w:eastAsia="ru-RU"/>
              </w:rPr>
              <w:t>ioneaz</w:t>
            </w:r>
            <w:r w:rsidRPr="00426B8D">
              <w:rPr>
                <w:rFonts w:ascii="Times New Roman" w:eastAsia="Times New Roman" w:hAnsi="Times New Roman" w:cs="Times New Roman"/>
                <w:lang w:val="en-US" w:eastAsia="ru-RU"/>
              </w:rPr>
              <w:t>ă î</w:t>
            </w:r>
            <w:r w:rsidRPr="002B670C">
              <w:rPr>
                <w:rFonts w:ascii="Times New Roman" w:eastAsia="Times New Roman" w:hAnsi="Times New Roman" w:cs="Times New Roman"/>
                <w:lang w:val="en-US" w:eastAsia="ru-RU"/>
              </w:rPr>
              <w:t>n</w:t>
            </w:r>
            <w:r w:rsidRPr="00426B8D">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lang w:val="en-US" w:eastAsia="ru-RU"/>
              </w:rPr>
              <w:t>baza</w:t>
            </w:r>
            <w:r w:rsidR="00426B8D" w:rsidRPr="00426B8D">
              <w:rPr>
                <w:rFonts w:ascii="Times New Roman" w:eastAsia="Times New Roman" w:hAnsi="Times New Roman" w:cs="Times New Roman"/>
                <w:lang w:val="en-US" w:eastAsia="ru-RU"/>
              </w:rPr>
              <w:t xml:space="preserve"> _</w:t>
            </w:r>
            <w:r w:rsidR="00426B8D" w:rsidRPr="00426B8D">
              <w:rPr>
                <w:rFonts w:ascii="Times New Roman" w:eastAsia="Times New Roman" w:hAnsi="Times New Roman" w:cs="Times New Roman"/>
                <w:b/>
                <w:u w:val="single"/>
                <w:lang w:eastAsia="ru-RU"/>
              </w:rPr>
              <w:t>Устава</w:t>
            </w:r>
            <w:r w:rsidRPr="00426B8D">
              <w:rPr>
                <w:rFonts w:ascii="Times New Roman" w:eastAsia="Times New Roman" w:hAnsi="Times New Roman" w:cs="Times New Roman"/>
                <w:lang w:val="en-US" w:eastAsia="ru-RU"/>
              </w:rPr>
              <w:t>_,</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r w:rsidRPr="00426B8D">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lang w:val="en-US" w:eastAsia="ru-RU"/>
              </w:rPr>
              <w:t>                </w:t>
            </w:r>
            <w:r w:rsidRPr="00426B8D">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i/>
                <w:iCs/>
                <w:sz w:val="18"/>
                <w:szCs w:val="18"/>
                <w:lang w:val="en-US" w:eastAsia="ru-RU"/>
              </w:rPr>
              <w:t>(statut, regulament, hotărîre etc.)</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denumit(a) în continuare </w:t>
            </w:r>
            <w:r w:rsidRPr="002B670C">
              <w:rPr>
                <w:rFonts w:ascii="Times New Roman" w:eastAsia="Times New Roman" w:hAnsi="Times New Roman" w:cs="Times New Roman"/>
                <w:i/>
                <w:iCs/>
                <w:lang w:val="en-US" w:eastAsia="ru-RU"/>
              </w:rPr>
              <w:t>Cumpărător</w:t>
            </w:r>
            <w:r w:rsidRPr="002B670C">
              <w:rPr>
                <w:rFonts w:ascii="Times New Roman" w:eastAsia="Times New Roman" w:hAnsi="Times New Roman" w:cs="Times New Roman"/>
                <w:lang w:val="en-US" w:eastAsia="ru-RU"/>
              </w:rPr>
              <w:t>/</w:t>
            </w:r>
            <w:r w:rsidRPr="002B670C">
              <w:rPr>
                <w:rFonts w:ascii="Times New Roman" w:eastAsia="Times New Roman" w:hAnsi="Times New Roman" w:cs="Times New Roman"/>
                <w:i/>
                <w:iCs/>
                <w:lang w:val="en-US" w:eastAsia="ru-RU"/>
              </w:rPr>
              <w:t>Beneficiar</w:t>
            </w:r>
          </w:p>
          <w:p w:rsidR="000367EE" w:rsidRPr="00606E60"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w:t>
            </w:r>
            <w:r w:rsidR="00426B8D" w:rsidRPr="00606E60">
              <w:rPr>
                <w:rFonts w:ascii="Times New Roman" w:eastAsia="Calibri" w:hAnsi="Times New Roman" w:cs="Times New Roman"/>
                <w:b/>
                <w:noProof/>
                <w:sz w:val="24"/>
                <w:szCs w:val="24"/>
                <w:u w:val="single"/>
                <w:lang w:val="en-US"/>
              </w:rPr>
              <w:t xml:space="preserve">№17458 </w:t>
            </w:r>
            <w:r w:rsidR="00426B8D" w:rsidRPr="00426B8D">
              <w:rPr>
                <w:rFonts w:ascii="Times New Roman" w:eastAsia="Calibri" w:hAnsi="Times New Roman" w:cs="Times New Roman"/>
                <w:b/>
                <w:noProof/>
                <w:sz w:val="24"/>
                <w:szCs w:val="24"/>
                <w:u w:val="single"/>
              </w:rPr>
              <w:t>от</w:t>
            </w:r>
            <w:r w:rsidR="00426B8D" w:rsidRPr="00606E60">
              <w:rPr>
                <w:rFonts w:ascii="Times New Roman" w:eastAsia="Calibri" w:hAnsi="Times New Roman" w:cs="Times New Roman"/>
                <w:b/>
                <w:noProof/>
                <w:sz w:val="24"/>
                <w:szCs w:val="24"/>
                <w:u w:val="single"/>
                <w:lang w:val="en-US"/>
              </w:rPr>
              <w:t xml:space="preserve"> </w:t>
            </w:r>
            <w:proofErr w:type="gramStart"/>
            <w:r w:rsidR="00426B8D" w:rsidRPr="00606E60">
              <w:rPr>
                <w:rFonts w:ascii="Times New Roman" w:eastAsia="Calibri" w:hAnsi="Times New Roman" w:cs="Times New Roman"/>
                <w:b/>
                <w:noProof/>
                <w:sz w:val="24"/>
                <w:szCs w:val="24"/>
                <w:u w:val="single"/>
                <w:lang w:val="en-US"/>
              </w:rPr>
              <w:t>10.10.2013</w:t>
            </w:r>
            <w:r w:rsidR="00426B8D" w:rsidRPr="00606E60">
              <w:rPr>
                <w:rFonts w:ascii="Times New Roman" w:eastAsia="Times New Roman" w:hAnsi="Times New Roman" w:cs="Times New Roman"/>
                <w:lang w:val="en-US" w:eastAsia="ru-RU"/>
              </w:rPr>
              <w:t>,</w:t>
            </w:r>
            <w:r w:rsidR="00426B8D">
              <w:rPr>
                <w:rFonts w:ascii="Times New Roman" w:eastAsia="Times New Roman" w:hAnsi="Times New Roman" w:cs="Times New Roman"/>
                <w:lang w:val="en-US" w:eastAsia="ru-RU"/>
              </w:rPr>
              <w:t>_</w:t>
            </w:r>
            <w:proofErr w:type="gramEnd"/>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i/>
                <w:iCs/>
                <w:sz w:val="18"/>
                <w:szCs w:val="18"/>
                <w:lang w:val="en-US" w:eastAsia="ru-RU"/>
              </w:rPr>
              <w:t xml:space="preserve">      (se indică </w:t>
            </w:r>
            <w:proofErr w:type="gramStart"/>
            <w:r w:rsidRPr="002B670C">
              <w:rPr>
                <w:rFonts w:ascii="Times New Roman" w:eastAsia="Times New Roman" w:hAnsi="Times New Roman" w:cs="Times New Roman"/>
                <w:i/>
                <w:iCs/>
                <w:sz w:val="18"/>
                <w:szCs w:val="18"/>
                <w:lang w:val="en-US" w:eastAsia="ru-RU"/>
              </w:rPr>
              <w:t>nr.şi</w:t>
            </w:r>
            <w:proofErr w:type="gramEnd"/>
            <w:r w:rsidRPr="002B670C">
              <w:rPr>
                <w:rFonts w:ascii="Times New Roman" w:eastAsia="Times New Roman" w:hAnsi="Times New Roman" w:cs="Times New Roman"/>
                <w:i/>
                <w:iCs/>
                <w:sz w:val="18"/>
                <w:szCs w:val="18"/>
                <w:lang w:val="en-US" w:eastAsia="ru-RU"/>
              </w:rPr>
              <w:t xml:space="preserve"> data de înregistrare în Registrul de Stat)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pe de altă parte,</w:t>
            </w:r>
          </w:p>
        </w:tc>
      </w:tr>
      <w:tr w:rsidR="000367EE" w:rsidRPr="00F0756A" w:rsidTr="000367EE">
        <w:trPr>
          <w:jc w:val="center"/>
        </w:trPr>
        <w:tc>
          <w:tcPr>
            <w:tcW w:w="0" w:type="auto"/>
            <w:gridSpan w:val="2"/>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ambii (denumiţi(te) în continuare Părţi), au încheiat prezentul Contract referitor la următoarele: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Achiziţionarea 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i/>
                <w:iCs/>
                <w:sz w:val="18"/>
                <w:szCs w:val="18"/>
                <w:lang w:val="en-US" w:eastAsia="ru-RU"/>
              </w:rPr>
              <w:t>(denumirea bunului/serviciului)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denumite în continuare Bunuri/Servicii, conform procedurii de achiziţii publice de tip __________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______ din_________________,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în baza deciziei grupului de lucru al Cumpărătorului/Beneficiarului din "___" _____________20__.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Următoarele documente vor fi considerate părţi componente ale Contractului: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Specificaţia tehnică;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Specificaţia de preţ;</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c) </w:t>
            </w:r>
            <w:r w:rsidRPr="002B670C">
              <w:rPr>
                <w:rFonts w:ascii="Times New Roman" w:eastAsia="Times New Roman" w:hAnsi="Times New Roman" w:cs="Times New Roman"/>
                <w:i/>
                <w:iCs/>
                <w:lang w:val="en-US" w:eastAsia="ru-RU"/>
              </w:rPr>
              <w:t>alte documente componente conform necesităţii, de exemplu, desene, grafice, formulare, protocolul de recepţionare provizorie şi finală etc</w:t>
            </w: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 În cazul unor discrepanţe sau inconsecvenţe între documentele componente ale Contractului, documentele vor avea ordinea de prioritate enumerată mai sus.</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e. Cumpărătorul/Beneficiarul se obligă prin prezentul contract să plătească Furnizorului/Prestatorului, în calitate de contravaloare a livrării/prestării bunurilor/serviciilor, preţul Contractului în termenele şi modalitatea stabilite de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 Obiectul Contractului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1.1. Furnizorul/Prestatorul îşi asumă obligaţia de a livra/presta Bunurile/Serviciile conform Specificaţiei, care este parte integrantă a prezentului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1.2. Cumpărătorul/Beneficiarul se obligă, la rândul său, să achite şi să recepţioneze Bunurile/Serviciile livrate/prestate de Furnizorul/Prestator.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1.3. Calitatea Bunurilor se atestă prin certificatele de calitate indicate în Specificaţie.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1.4 Serviciile prestate în baza contractului vor respecta standardele indicate în Specificaţie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1.5 Termenele de garanţie [</w:t>
            </w:r>
            <w:r w:rsidRPr="002B670C">
              <w:rPr>
                <w:rFonts w:ascii="Times New Roman" w:eastAsia="Times New Roman" w:hAnsi="Times New Roman" w:cs="Times New Roman"/>
                <w:i/>
                <w:iCs/>
                <w:lang w:val="en-US" w:eastAsia="ru-RU"/>
              </w:rPr>
              <w:t>valabilitate, după caz</w:t>
            </w:r>
            <w:r w:rsidRPr="002B670C">
              <w:rPr>
                <w:rFonts w:ascii="Times New Roman" w:eastAsia="Times New Roman" w:hAnsi="Times New Roman" w:cs="Times New Roman"/>
                <w:lang w:val="en-US" w:eastAsia="ru-RU"/>
              </w:rPr>
              <w:t>] a Bunurilor/Serviciilor sunt indicate în Anexa nr.22, Specificaţii tehnice.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 Termeni şi condiţii de livrare/prestare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2.1. Livrarea/Prestarea Bunurilor/Serviciilor se efectuează de către Furnizor/Prestator în termenele prevăzute de graficul de livrare/prestare.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2.2. Documentaţia de însoţire a Bunurilor/Serviciilor include: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Cerinţele de mai sus trebuie prevăzute de către autoritatea contractantă şi ajustate conform cerinţelor actuale.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 Preţul şi condiţii de plată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3.1. Preţul Bunurilor/Serviciilor livrate/prestate conform prezentului Contract este stabilit în lei moldoveneşti, fiind indicat Specificaţia prezentului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3.2. Suma totală a prezentului Contract, inclusiv TVA, se stabileşte în lei moldoveneşti şi constituie: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________________________________________lei MD.</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sz w:val="18"/>
                <w:szCs w:val="18"/>
                <w:lang w:val="en-US" w:eastAsia="ru-RU"/>
              </w:rPr>
              <w:t>                             (suma cu cifre şi litere)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3.3. Achitarea plăţilor pentru Bunurile/Serviciile livrate/prestate va efectua în lei moldoveneşti.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3.4. Metoda şi condiţiile de plată de către Cumpărător/Beneficiar vor fi: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Cerinţele de mai sus trebuie revăzute de către autoritatea contractantă şi ajustate conform cerinţelor actuale</w:t>
            </w: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3.5. Plăţile se vor efectua prin transfer bancar pe contul de decontare al Furnizorului/Prestatorului indicat în prezentul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4. Condiţii de predare-primire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4.1. Bunurile/Serviciile se consideră predate de către Furnizor/Prestator şi recepţionate de către Cumpărător/Beneficiar [</w:t>
            </w:r>
            <w:r w:rsidRPr="002B670C">
              <w:rPr>
                <w:rFonts w:ascii="Times New Roman" w:eastAsia="Times New Roman" w:hAnsi="Times New Roman" w:cs="Times New Roman"/>
                <w:i/>
                <w:iCs/>
                <w:lang w:val="en-US" w:eastAsia="ru-RU"/>
              </w:rPr>
              <w:t>destinatar, după caz</w:t>
            </w:r>
            <w:r w:rsidRPr="002B670C">
              <w:rPr>
                <w:rFonts w:ascii="Times New Roman" w:eastAsia="Times New Roman" w:hAnsi="Times New Roman" w:cs="Times New Roman"/>
                <w:lang w:val="en-US" w:eastAsia="ru-RU"/>
              </w:rPr>
              <w:t>] dacă: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cantitatea Bunurilor/Serviciilor corespunde informaţiei indicate în Lista bunurilor/serviciilor şi graficul livrării/prestării şi documentele de însoţire conform punctului 2.2 al prezentului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calitatea Bunurilor/Serviciilor corespunde informaţiei indicate în Specificaţie;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c</w:t>
            </w:r>
            <w:r w:rsidRPr="002B670C">
              <w:rPr>
                <w:rFonts w:ascii="Times New Roman" w:eastAsia="Times New Roman" w:hAnsi="Times New Roman" w:cs="Times New Roman"/>
                <w:lang w:val="en-US" w:eastAsia="ru-RU"/>
              </w:rPr>
              <w:t>) ambalajul şi integritatea Bunurilor corespunde informaţiei indicate în Specificaţie.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5. Standarde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5.1. Bunurile/Serviciile furnizate/prestate în baza contractului vor respecta standardele prezentate de către furnizor în propunerea sa tehnică.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5.2. Cînd nu este menţionat nici un standard sau reglementare aplicabilă se vor respecta standardele sau alte reglementări autorizate în ţara de origine a Bunurilor/Serviciilor.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6. Obligaţiile părţilor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6.1. În baza prezentului Contract, Furnizorul/Prestatorul se obligă: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să livreze/presteze Bunurile/Serviciile în condiţiile prevăzute de prezentul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să anunţe Cumpărătorul/Beneficiarul după semnarea prezentului Contract, în decurs de ____ zile calendaristice, prin telefon/fax sau mijloace electronice, despre disponibilitatea livrării/prestării Bunurilor/Serviciilor;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c) să asigure condiţiile corespunzătoare pentru recepţionarea Bunurilor/Serviciilor de către Cumpărător/Beneficiar [</w:t>
            </w:r>
            <w:r w:rsidRPr="002B670C">
              <w:rPr>
                <w:rFonts w:ascii="Times New Roman" w:eastAsia="Times New Roman" w:hAnsi="Times New Roman" w:cs="Times New Roman"/>
                <w:i/>
                <w:iCs/>
                <w:lang w:val="en-US" w:eastAsia="ru-RU"/>
              </w:rPr>
              <w:t>destinatar, după caz</w:t>
            </w:r>
            <w:r w:rsidRPr="002B670C">
              <w:rPr>
                <w:rFonts w:ascii="Times New Roman" w:eastAsia="Times New Roman" w:hAnsi="Times New Roman" w:cs="Times New Roman"/>
                <w:lang w:val="en-US" w:eastAsia="ru-RU"/>
              </w:rPr>
              <w:t>], în termenele stabilite, în corespundere cu cerinţele prezentului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 să asigure integritatea şi calitatea Bunurilor/Serviciilor pe toată perioada de până la recepţionarea lor de către Cumpărător/Beneficiar [</w:t>
            </w:r>
            <w:r w:rsidRPr="002B670C">
              <w:rPr>
                <w:rFonts w:ascii="Times New Roman" w:eastAsia="Times New Roman" w:hAnsi="Times New Roman" w:cs="Times New Roman"/>
                <w:i/>
                <w:iCs/>
                <w:lang w:val="en-US" w:eastAsia="ru-RU"/>
              </w:rPr>
              <w:t>destinatar, după caz</w:t>
            </w: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6.2. În baza prezentului Contract, Cumpărătorul/Beneficiarul se obligă: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să întreprindă toate măsurile necesare pentru asigurarea recepţionării în termenul stabilit a Bunurilor/Serviciilor livrate/prestate în corespundere cu cerinţele prezentului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să asigure achitarea Bunurilor/Serviciilor livrate/prestate, respectînd modalităţile şi termenele indicate în prezentul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7. Circumstanţe care justifică neexecutarea contractului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7.2. Partea care invocă clauza circumstanţelor care justifică neexecutarea contractului este obligată să informeze imediat (dar nu mai tîrziu de 10 zile) cealaltă Parte despre survenirea circumstanţelor care justifică neexecutarea contractului.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8. Rezoluţiunea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8.1. Rezoluţiunea Contractului se poate realiza cu acordul comun al Părţilor.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8.2. Contractul poate fi rezolvit în mod unilateral de către: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Cumpărător/Beneficiar în caz de refuz al Furnizorului/Prestatorului de a livra/presta Bunurile/Serviciile prevăzute în prezentul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Cumpărător/Beneficiar în caz de nerespectare de către Furnizor/Prestator a termenelor de livrare/prestare stabilite;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 Furnizor/Prestator în caz de nerespectare de către Cumpărător/Beneficiar a termenelor de plată a Bunurilor/Serviciilor;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 Furnizor/Prestator sau Cumpărător/Beneficiar în caz de nesatisfacere de către una dintre Părţi a pretenţiilor înaintate conform prezentului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8.3 Cumpărător/Beneficiar are dreptul de a rezolvi unilateral contractul în perioada de valabilitate a acestuia în una dintre următoarele situaţii: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contractantul se afla, la momentul atribuirii lui, în una dintre situaţiile care ar fi determinat excluderea sa din procedura de atribuire potrivit art.19 al Legii nr.131/2015 privind achiziţiile publice;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contractul a făcut obiectul unei modificări substanţiale care necesita o nouă procedură de achiziţie publică în conformitate cu art.76 al Legii nr.131/2015 privind achiziţiile publice;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8.4. Partea iniţiatoare a rezoluţiunii Contractului este obligată să comunice în termen de ___ zile lucrătoare celeilalte Părţi despre intenţiile ei printr-o scrisoare motivată.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8.5. Partea înştiinţată este obligată să răspundă în decurs de ___ zile lucrătoare de la primirea notificării. În cazul în care litigiul nu este soluţionat în termenele stabilite, partea iniţiatoare va iniţia rezoluţiunea.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9. Reclamaţii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9.1. Reclamaţiile privind cantitatea Bunurilor/Serviciilor livrate/prestate sunt înaintate Furnizorului/Prestatorului la momentul recepţionării lor, fiind un act întocmit în comun cu reprezentantul Furnizorului/Prestatorului.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9.2. 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9.3. Furnizorul/Prestatorul este obligat să examineze pretenţiile înaintate în termen de ___ zile de la data primirii acestora şi să comunice Cumpărătorului/Beneficiarului despre decizia luată.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9.5. Furnizorul/Prestatorul poartă răspundere pentru calitatea Bunurilor/Serviciilor în limitele stabilite, inclusiv pentru viciile ascunse.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9.6. În cazul devierii de la calitatea confirmată prin certificatul de calitate întocmit de organizaţia independentă neutră sau autorizată în acest sens, cheltuielile pentru staţionare sau întîrziere sunt suportate de partea vinovată.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10. Sancţiuni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10.1. Forma de garanţie de bună executare a contractului agreată de Cumpărător/Beneficiar este __________________________________, în cuantum de __% din valoarea contractului.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sidRPr="002B670C">
              <w:rPr>
                <w:rFonts w:ascii="Times New Roman" w:eastAsia="Times New Roman" w:hAnsi="Times New Roman" w:cs="Times New Roman"/>
                <w:i/>
                <w:iCs/>
                <w:lang w:val="en-US" w:eastAsia="ru-RU"/>
              </w:rPr>
              <w:t>indicaţi procentajul</w:t>
            </w:r>
            <w:r w:rsidRPr="002B670C">
              <w:rPr>
                <w:rFonts w:ascii="Times New Roman" w:eastAsia="Times New Roman" w:hAnsi="Times New Roman" w:cs="Times New Roman"/>
                <w:lang w:val="en-US" w:eastAsia="ru-RU"/>
              </w:rPr>
              <w:t>] din suma totală a contractului.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10.3. Pentru livrarea/prestarea cu întârziere a Bunurilor/Serviciilor, Furnizorul/Prestatorul poartă plata despăgubirii în valoare de ___% din suma Bunurilor/Serviciilor nelivrate/neprestate, pentru fiecare zi de întârziere, dar nu mai mult de ___ % [</w:t>
            </w:r>
            <w:r w:rsidRPr="002B670C">
              <w:rPr>
                <w:rFonts w:ascii="Times New Roman" w:eastAsia="Times New Roman" w:hAnsi="Times New Roman" w:cs="Times New Roman"/>
                <w:i/>
                <w:iCs/>
                <w:lang w:val="en-US" w:eastAsia="ru-RU"/>
              </w:rPr>
              <w:t>indicaţi procentajul</w:t>
            </w:r>
            <w:r w:rsidRPr="002B670C">
              <w:rPr>
                <w:rFonts w:ascii="Times New Roman" w:eastAsia="Times New Roman" w:hAnsi="Times New Roman" w:cs="Times New Roman"/>
                <w:lang w:val="en-US" w:eastAsia="ru-RU"/>
              </w:rPr>
              <w:t>] din suma totală a prezentului Contract. În cazul în care întârzierea depăşeşte ___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10.4. Pentru achitarea cu întârziere, Cumpărătorul/Beneficiarul poartă plata despăgubirii în valoare de ___% [</w:t>
            </w:r>
            <w:r w:rsidRPr="002B670C">
              <w:rPr>
                <w:rFonts w:ascii="Times New Roman" w:eastAsia="Times New Roman" w:hAnsi="Times New Roman" w:cs="Times New Roman"/>
                <w:i/>
                <w:iCs/>
                <w:lang w:val="en-US" w:eastAsia="ru-RU"/>
              </w:rPr>
              <w:t>indicaţi procentajul</w:t>
            </w:r>
            <w:r w:rsidRPr="002B670C">
              <w:rPr>
                <w:rFonts w:ascii="Times New Roman" w:eastAsia="Times New Roman" w:hAnsi="Times New Roman" w:cs="Times New Roman"/>
                <w:lang w:val="en-US" w:eastAsia="ru-RU"/>
              </w:rPr>
              <w:t>] din suma Bunurilor/Serviciilor neachitate, pentru fiecare zi de întârziere, dar nu mai mult de ___% [</w:t>
            </w:r>
            <w:r w:rsidRPr="002B670C">
              <w:rPr>
                <w:rFonts w:ascii="Times New Roman" w:eastAsia="Times New Roman" w:hAnsi="Times New Roman" w:cs="Times New Roman"/>
                <w:i/>
                <w:iCs/>
                <w:lang w:val="en-US" w:eastAsia="ru-RU"/>
              </w:rPr>
              <w:t>indicaţi procentajul</w:t>
            </w:r>
            <w:r w:rsidRPr="002B670C">
              <w:rPr>
                <w:rFonts w:ascii="Times New Roman" w:eastAsia="Times New Roman" w:hAnsi="Times New Roman" w:cs="Times New Roman"/>
                <w:lang w:val="en-US" w:eastAsia="ru-RU"/>
              </w:rPr>
              <w:t>] din suma totală a prezentului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10.5. Prima zi lucrătoare ulterioară datei ce constituie termenul limită de livrare/prestare, precum şi, termenul limită de achitare se consideră zi lucrătoare de întârziere.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10.6. Suma penalităţii calculate Furnizorului/Prestatorului conform prezentului Contract poate fi dedusă (reţinută) de către Cumpărător/Beneficiar din suma plăţii pentru Bunurile/Serviciile livrate/prestate.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11. Drepturi de proprietate intelectuală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11.1. Furnizorul/Prestatorul are obligaţia să despăgubească achizitorul împotriva oricăror: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daune-interese, costuri, taxe şi cheltuieli de orice natură, aferente, cu excepţia situaţiei în care o astfel de încălcare rezultă din respectarea Caietului de sarcini întocmit de către achizitor.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12. Dispoziţii finale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12.1. Litigiile ce ar putea rezulta din prezentul Contract vor fi soluţionate de către Părţi pe cale amiabilă. În caz contrar, ele vor fi transmise spre examinare în instanţa de judecată competentă conform legislaţiei Republicii Moldova.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12.3. Nici una dintre Părţi nu are dreptul să transmită obligaţiile şi drepturile sale stipulate în prezentul Contract unor terţe persoane fără acordul în scris al celeilalte părţi.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12.6. Prezentul contract este valabil până la 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12.7. Prezentul Contract reprezintă acordul de voinţă al părţilor şi se consideră semnat la data aplicării ultimei semnături de către una din părţi.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12.8. Pentru confirmarea celor menţionate mai sus, Părţile au semnat prezentul Contract în conformitate cu legislaţia Republicii Moldova.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 xml:space="preserve">II. </w:t>
            </w:r>
            <w:proofErr w:type="gramStart"/>
            <w:r w:rsidRPr="002B670C">
              <w:rPr>
                <w:rFonts w:ascii="Times New Roman" w:eastAsia="Times New Roman" w:hAnsi="Times New Roman" w:cs="Times New Roman"/>
                <w:b/>
                <w:bCs/>
                <w:lang w:val="en-US" w:eastAsia="ru-RU"/>
              </w:rPr>
              <w:t>CONDIŢIILE  SPECIALE</w:t>
            </w:r>
            <w:proofErr w:type="gramEnd"/>
            <w:r w:rsidRPr="002B670C">
              <w:rPr>
                <w:rFonts w:ascii="Times New Roman" w:eastAsia="Times New Roman" w:hAnsi="Times New Roman" w:cs="Times New Roman"/>
                <w:b/>
                <w:bCs/>
                <w:lang w:val="en-US" w:eastAsia="ru-RU"/>
              </w:rPr>
              <w:t xml:space="preserve"> A CONTRACTULUI</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lang w:val="en-US" w:eastAsia="ru-RU"/>
              </w:rPr>
              <w:t>(LA NECESITATE)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RECHIZITELE JURIDICE, POŞTALE ŞI DE PLĂŢI ALE PĂRŢILOR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lastRenderedPageBreak/>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Cumpărătorul/Beneficiarul</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Adresa poştală:</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Adresa poştală:</w:t>
            </w:r>
            <w:r w:rsidR="006A0492">
              <w:rPr>
                <w:rFonts w:ascii="Times New Roman" w:eastAsia="Times New Roman" w:hAnsi="Times New Roman" w:cs="Times New Roman"/>
                <w:lang w:eastAsia="ru-RU"/>
              </w:rPr>
              <w:t>Мун.Комрат ул Победы,58</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Telefon:</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Telefon:</w:t>
            </w:r>
            <w:r w:rsidR="006A0492">
              <w:rPr>
                <w:rFonts w:ascii="Times New Roman" w:eastAsia="Times New Roman" w:hAnsi="Times New Roman" w:cs="Times New Roman"/>
                <w:lang w:eastAsia="ru-RU"/>
              </w:rPr>
              <w:t xml:space="preserve"> 0298  2 29 89 </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Cod fiscal:</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Cod fiscal:</w:t>
            </w:r>
            <w:r w:rsidR="006A0492" w:rsidRPr="006A0492">
              <w:rPr>
                <w:rFonts w:ascii="Times New Roman" w:eastAsia="Calibri" w:hAnsi="Times New Roman" w:cs="Times New Roman"/>
                <w:noProof/>
                <w:sz w:val="24"/>
                <w:szCs w:val="24"/>
              </w:rPr>
              <w:t xml:space="preserve"> 1011611002773</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Banca:</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Banca:</w:t>
            </w:r>
            <w:r w:rsidR="006A0492" w:rsidRPr="006A0492">
              <w:rPr>
                <w:rFonts w:ascii="Times New Roman" w:eastAsia="Calibri" w:hAnsi="Times New Roman" w:cs="Times New Roman"/>
                <w:noProof/>
                <w:sz w:val="24"/>
                <w:szCs w:val="24"/>
              </w:rPr>
              <w:t xml:space="preserve"> Центральное Казначейство</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Cod:</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Cod:</w:t>
            </w:r>
            <w:r w:rsidR="006A0492" w:rsidRPr="006A0492">
              <w:rPr>
                <w:rFonts w:ascii="Times New Roman" w:eastAsia="Calibri" w:hAnsi="Times New Roman" w:cs="Times New Roman"/>
                <w:noProof/>
                <w:sz w:val="24"/>
                <w:szCs w:val="24"/>
                <w:lang w:val="en-US"/>
              </w:rPr>
              <w:t xml:space="preserve"> TREZMD2X</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IBAN</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IBAN</w:t>
            </w:r>
            <w:r w:rsidR="008715A7">
              <w:rPr>
                <w:rFonts w:ascii="Times New Roman" w:eastAsia="Times New Roman" w:hAnsi="Times New Roman" w:cs="Times New Roman"/>
                <w:sz w:val="20"/>
                <w:szCs w:val="20"/>
                <w:lang w:val="en-US" w:eastAsia="ru-RU"/>
              </w:rPr>
              <w:t xml:space="preserve"> MD52TRPDAG317110A14507AC</w:t>
            </w:r>
          </w:p>
        </w:tc>
      </w:tr>
      <w:tr w:rsidR="000367EE" w:rsidRPr="000367EE" w:rsidTr="000367EE">
        <w:trPr>
          <w:jc w:val="center"/>
        </w:trPr>
        <w:tc>
          <w:tcPr>
            <w:tcW w:w="0" w:type="auto"/>
            <w:gridSpan w:val="2"/>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 </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SEMNĂTURILE PĂRŢILOR</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Cumpărătorul/Beneficiarul</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309"/>
        <w:gridCol w:w="2912"/>
      </w:tblGrid>
      <w:tr w:rsidR="000367EE" w:rsidRPr="000367EE" w:rsidTr="000367EE">
        <w:trPr>
          <w:jc w:val="center"/>
        </w:trPr>
        <w:tc>
          <w:tcPr>
            <w:tcW w:w="0" w:type="auto"/>
            <w:gridSpan w:val="2"/>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nr.1</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contractul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__________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 20_______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SPECIFICAŢII TEHNICE - conform datelor din anexa nr.22</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SEMNĂTURILE PĂRŢILOR</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lastRenderedPageBreak/>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Cumpărătorul/Beneficiarul</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309"/>
        <w:gridCol w:w="2912"/>
      </w:tblGrid>
      <w:tr w:rsidR="000367EE" w:rsidRPr="000367EE" w:rsidTr="000367EE">
        <w:trPr>
          <w:jc w:val="center"/>
        </w:trPr>
        <w:tc>
          <w:tcPr>
            <w:tcW w:w="0" w:type="auto"/>
            <w:gridSpan w:val="2"/>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nr.2</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contractul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__________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 20_______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SPECIFICAŢII DE PREŢ - conform datelor din anexa nr.23</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SEMNĂTURILE PĂRŢILOR</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Cumpărătorul/Beneficiarul</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364"/>
        <w:gridCol w:w="3762"/>
      </w:tblGrid>
      <w:tr w:rsidR="000367EE" w:rsidRPr="000367EE" w:rsidTr="000367EE">
        <w:trPr>
          <w:jc w:val="center"/>
        </w:trPr>
        <w:tc>
          <w:tcPr>
            <w:tcW w:w="0" w:type="auto"/>
            <w:gridSpan w:val="2"/>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nr.25</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 xml:space="preserve">ACORD ADIŢIONAL </w:t>
            </w:r>
            <w:proofErr w:type="gramStart"/>
            <w:r w:rsidRPr="002B670C">
              <w:rPr>
                <w:rFonts w:ascii="Times New Roman" w:eastAsia="Times New Roman" w:hAnsi="Times New Roman" w:cs="Times New Roman"/>
                <w:b/>
                <w:bCs/>
                <w:lang w:val="en-US" w:eastAsia="ru-RU"/>
              </w:rPr>
              <w:t>Nr.</w:t>
            </w:r>
            <w:r w:rsidRPr="002B670C">
              <w:rPr>
                <w:rFonts w:ascii="Times New Roman" w:eastAsia="Times New Roman" w:hAnsi="Times New Roman" w:cs="Times New Roman"/>
                <w:lang w:val="en-US" w:eastAsia="ru-RU"/>
              </w:rPr>
              <w:t>_</w:t>
            </w:r>
            <w:proofErr w:type="gramEnd"/>
            <w:r w:rsidRPr="002B670C">
              <w:rPr>
                <w:rFonts w:ascii="Times New Roman" w:eastAsia="Times New Roman" w:hAnsi="Times New Roman" w:cs="Times New Roman"/>
                <w:lang w:val="en-US" w:eastAsia="ru-RU"/>
              </w:rPr>
              <w:t>_____</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 xml:space="preserve">la contractul </w:t>
            </w:r>
            <w:proofErr w:type="gramStart"/>
            <w:r w:rsidRPr="002B670C">
              <w:rPr>
                <w:rFonts w:ascii="Times New Roman" w:eastAsia="Times New Roman" w:hAnsi="Times New Roman" w:cs="Times New Roman"/>
                <w:b/>
                <w:bCs/>
                <w:lang w:val="en-US" w:eastAsia="ru-RU"/>
              </w:rPr>
              <w:t>Nr.</w:t>
            </w:r>
            <w:r w:rsidRPr="002B670C">
              <w:rPr>
                <w:rFonts w:ascii="Times New Roman" w:eastAsia="Times New Roman" w:hAnsi="Times New Roman" w:cs="Times New Roman"/>
                <w:lang w:val="en-US" w:eastAsia="ru-RU"/>
              </w:rPr>
              <w:t>_</w:t>
            </w:r>
            <w:proofErr w:type="gramEnd"/>
            <w:r w:rsidRPr="002B670C">
              <w:rPr>
                <w:rFonts w:ascii="Times New Roman" w:eastAsia="Times New Roman" w:hAnsi="Times New Roman" w:cs="Times New Roman"/>
                <w:lang w:val="en-US" w:eastAsia="ru-RU"/>
              </w:rPr>
              <w:t>______</w:t>
            </w:r>
            <w:r w:rsidRPr="002B670C">
              <w:rPr>
                <w:rFonts w:ascii="Times New Roman" w:eastAsia="Times New Roman" w:hAnsi="Times New Roman" w:cs="Times New Roman"/>
                <w:b/>
                <w:bCs/>
                <w:lang w:val="en-US" w:eastAsia="ru-RU"/>
              </w:rPr>
              <w:t xml:space="preserve"> din </w:t>
            </w:r>
            <w:r w:rsidRPr="002B670C">
              <w:rPr>
                <w:rFonts w:ascii="Times New Roman" w:eastAsia="Times New Roman" w:hAnsi="Times New Roman" w:cs="Times New Roman"/>
                <w:lang w:val="en-US" w:eastAsia="ru-RU"/>
              </w:rPr>
              <w:t>"__"_________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Prezentul acord este semnat astăzi "___" ________ 20__, între_____________, în persoana ___________________ şi ________________________________, în persoana______________, în scopul modificării Contractului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_________ din "____"___________ 20___ (numit în continuare Contract), semnat în urma desfăşurării procedurii de achiziţie publică nr.________ din "____" _____________20___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Prezentul acord se încheie ca urmare a deciziei grupului de lucru pentru achiziţii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 din ______________ 20____.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Orice modificare aplicată prin prezentul acord este obligatorie pentru fiecare parte din Contract, celelalte prevederi nemodificate rămânând obligatorii în continuare.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Prin prezentul acord, în Contract se aplică următoarele modificări: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w:t>
            </w:r>
            <w:r w:rsidRPr="002B670C">
              <w:rPr>
                <w:rFonts w:ascii="Times New Roman" w:eastAsia="Times New Roman" w:hAnsi="Times New Roman" w:cs="Times New Roman"/>
                <w:lang w:val="en-US" w:eastAsia="ru-RU"/>
              </w:rPr>
              <w:t xml:space="preserve"> 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Prezentul acord se consideră încheiat la data semnării lui şi intră în vigoare după înregistrarea la una din trezoreriile regionale ale Ministerului Finanţelor sau la data semnării lui de către părţi sau la o dată ulterioară indicată în acest acord.</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SEMNĂTURILE PĂRŢILOR</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Cumpărătorul/Beneficiarul</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135"/>
        <w:gridCol w:w="4086"/>
      </w:tblGrid>
      <w:tr w:rsidR="000367EE" w:rsidRPr="00F0756A" w:rsidTr="000367EE">
        <w:trPr>
          <w:jc w:val="center"/>
        </w:trPr>
        <w:tc>
          <w:tcPr>
            <w:tcW w:w="0" w:type="auto"/>
            <w:gridSpan w:val="2"/>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nr.26</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la Documentaţia standard</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 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ACORD-CADRU</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_______ data 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 Părţile acordului-cadru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În temeiul Legii nr.131/2015 privind achiziţiile publice, cu modificările ulterioare, s-a încheiat prezentul acord-cadru,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între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(Denumirea autorităţii contractante) …………………</w:t>
            </w:r>
            <w:r w:rsidRPr="002B670C">
              <w:rPr>
                <w:rFonts w:ascii="Times New Roman" w:eastAsia="Times New Roman" w:hAnsi="Times New Roman" w:cs="Times New Roman"/>
                <w:lang w:val="en-US" w:eastAsia="ru-RU"/>
              </w:rPr>
              <w:t>, adresa completă: ………………</w:t>
            </w:r>
            <w:proofErr w:type="gramStart"/>
            <w:r w:rsidRPr="002B670C">
              <w:rPr>
                <w:rFonts w:ascii="Times New Roman" w:eastAsia="Times New Roman" w:hAnsi="Times New Roman" w:cs="Times New Roman"/>
                <w:lang w:val="en-US" w:eastAsia="ru-RU"/>
              </w:rPr>
              <w:t>…..</w:t>
            </w:r>
            <w:proofErr w:type="gramEnd"/>
            <w:r w:rsidRPr="002B670C">
              <w:rPr>
                <w:rFonts w:ascii="Times New Roman" w:eastAsia="Times New Roman" w:hAnsi="Times New Roman" w:cs="Times New Roman"/>
                <w:lang w:val="en-US" w:eastAsia="ru-RU"/>
              </w:rPr>
              <w:t xml:space="preserve">, telefon: ……………./fax: ……….., cod fiscal …………… cont Trezorerie: …………, reprezentată prin domnul …………………… în calitate de </w:t>
            </w:r>
            <w:r w:rsidRPr="002B670C">
              <w:rPr>
                <w:rFonts w:ascii="Times New Roman" w:eastAsia="Times New Roman" w:hAnsi="Times New Roman" w:cs="Times New Roman"/>
                <w:b/>
                <w:bCs/>
                <w:lang w:val="en-US" w:eastAsia="ru-RU"/>
              </w:rPr>
              <w:t>promitent-achizitor</w:t>
            </w:r>
            <w:r w:rsidRPr="002B670C">
              <w:rPr>
                <w:rFonts w:ascii="Times New Roman" w:eastAsia="Times New Roman" w:hAnsi="Times New Roman" w:cs="Times New Roman"/>
                <w:lang w:val="en-US" w:eastAsia="ru-RU"/>
              </w:rPr>
              <w:t>, pe de o parte,</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xml:space="preserve">şi .................................. (denumirea operatorului economic), adresa .........................., telefon/fax ................................, cod fiscal ..................., cont (banca) ............................................., reprezentată prin .................................. (denumirea conducătorului), funcţia ................., în calitate de </w:t>
            </w:r>
            <w:r w:rsidRPr="007F40B6">
              <w:rPr>
                <w:rFonts w:ascii="Times New Roman" w:eastAsia="Times New Roman" w:hAnsi="Times New Roman" w:cs="Times New Roman"/>
                <w:b/>
                <w:bCs/>
                <w:lang w:val="en-US" w:eastAsia="ru-RU"/>
              </w:rPr>
              <w:t>promitent-furnizor/prestator</w:t>
            </w:r>
            <w:r w:rsidRPr="007F40B6">
              <w:rPr>
                <w:rFonts w:ascii="Times New Roman" w:eastAsia="Times New Roman" w:hAnsi="Times New Roman" w:cs="Times New Roman"/>
                <w:lang w:val="en-US" w:eastAsia="ru-RU"/>
              </w:rPr>
              <w:t>, pe de alta parte.</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 Scopul acordului-cadru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2.1 Scopul acordului - cadru îl reprezintă stabilirea elementelor/condiţiilor esenţiale care vor guverna contractele subsecvente ce urmează a fi atribuite pe durata derulării prezentului acord, precum şi stabilirea condiţiilor contractuale care vor completa în mod corespunzător contractele subsecvente.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2.2 Contractele ce urmează a fi atribuite au ca obiect bunuri/servicii livrate/prestate de către agenţi autorizaţi în vederea achiziţionării, în funcţie de necesităţile concrete ale autorităţii contractante, cuprinse în Caietul de Sarcini, celelalte părţi ale Documentaţiei de atribuire sau în Invitaţiile de participare la reofertare.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 Durata acordului-cadru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3.1 Durata prezentului acord-cadru este de ....... ani şi ……………. de luni, începînd de la data semnării.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4. Obligaţiile promitentului – furnizor/prestator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4.1 Promitenţii furnizori/prestatori se obligă să răspundă invitaţiilor la reofertare şi, în caz că au fost selectaţi, să livreze bunurile şi/sau să presteze serviciile astfel cum au fost prevăzute în documentaţia de atribuire şi în acordul – cadru, ori de câte ori autoritatea contractantă solicită acest lucru.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4.2 Promitenţii furnizori/prestatori se obligă să nu transfere, nici total şi nici parţial, obligaţiile asumate prin prezentul acord-cadru.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5. Obligaţiile promitentului-achizitor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5.1 Promitentul achizitor se obligă ca, în conformitate cu prevederile documentaţiei de atribuire şi a prezentului acord-cadru, să achiziţioneze bunuri/servicii, prin reluarea competiţiei între semnatarii prezentului acord-cadru şi/sau fără reluarea competiţie, în cazul în care cuprinsul acestuia stabileşte toate termenele şi condiţiile care reglementează livrarea bunurilor/prestarea serviciilor care constituie obiectul achiziţiei prevăzute în acordul-cadru, precum şi condiţiile obiective în funcţie de care se stabileşte care dintre operatorii economici parte la acordul-cadru va livra bunurile sau va presta serviciile, respectiv, prin atribuirea către aceştia de contracte subsecvente, în urma reluării competiţiei potrivit prevederilor documentaţiei de atribuire.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6. Rezoluţiune unilaterală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6.1. Partea promitentă este în drept să rezoluţioneze unilateral acordul – cadru ca urmare a neîndeplinirii sau îndeplinirii în mod necorespunzător a obligaţiilor asumate prin prezentul acord – cadru, de către cealaltă parte.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6.2. Rezoluţiunea unilaterală determină încetarea efectelor juridice a acordului cadru cu condiţia ca promitentul achizitor să anunţe în scris promitentul – furnizor/prestator cu 10 zile înainte de data încetării acestuia.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7. Documentele acordului cadru: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propunerea tehnică;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propunerea financiară;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 caietul de sarcini, după caz;</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 alte anexe, după caz.</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8. Încetarea acordului - cadru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8.1 - (1) Prezentul acord - cadru încetează de drept: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prin ajungerea la termen;</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(2) Acordul - cadru poate înceta şi în următoarele cazuri: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prin acordul de voinţă al </w:t>
            </w:r>
            <w:proofErr w:type="gramStart"/>
            <w:r w:rsidRPr="002B670C">
              <w:rPr>
                <w:rFonts w:ascii="Times New Roman" w:eastAsia="Times New Roman" w:hAnsi="Times New Roman" w:cs="Times New Roman"/>
                <w:lang w:val="en-US" w:eastAsia="ru-RU"/>
              </w:rPr>
              <w:t>părţilor ;</w:t>
            </w:r>
            <w:proofErr w:type="gramEnd"/>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prin rezoluţiunea de către o parte ca urmare a neîndeplinirii sau îndeplinirii în mod necorespunzător a obligaţiilor asumate prin prezentul acord–cadru, de către cealaltă parte, cu notificare prealabilă de_____ zile a părţii în culpă.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CLAUZE APLICABILE CONTRACTELOR SUBSECVENTE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9. Executarea contractelor subsecvente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9.1 Executarea contractelor subsecvente va începe din momentul încheierii acestora.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9.2 Furnizorul/Prestatorul are obligaţia de a începe livrarea bunurilor/prestarea serviciilor în timpul cel mai scurt rezonabil posibil de la primirea comenzii;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10. Obligaţiile principale ale furnizorului/prestatorului după încheierea contractului subsecvent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10.1 Operatorul economic desemnat câştigător se obligă să livreze bunurile/presteze serviciile în strictă conformitate cu standardele şi caracteristicile prevăzute în Caietul de sarcini precum şi în Invitaţia de participare la reofertare.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11. Litigii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11.1 Litigiile ce pot apărea ca urmare a aplicării şi interpretării prevederilor prezentului acord - cadru se vor soluţiona pe cale amiabilă.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11.2 Dacă, după începerea tratativelor, părţile nu reuşesc să rezolve în mod amiabil o divergenţă legată de prezentul acord, fiecare parte poate solicita ca disputa să se soluţioneze de către instanţele judecătoreşti din Republica Moldova.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Părţile au încheiat astăzi, ________20__, prezentul acord-cadru, în ___ exemplare toate având aceeaşi putere juridică.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Prezentul Acord – cadru se consideră încheiat şi intră în vigoare la data semnării lui de către Părţi, fiind valabil până la "__" _______________ 20__.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F0756A"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lastRenderedPageBreak/>
              <w:t>Promitent-achizitor,</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sz w:val="18"/>
                <w:szCs w:val="18"/>
                <w:lang w:eastAsia="ru-RU"/>
              </w:rPr>
              <w:lastRenderedPageBreak/>
              <w:t>(semnătura autorizată)</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sz w:val="18"/>
                <w:szCs w:val="18"/>
                <w:lang w:eastAsia="ru-RU"/>
              </w:rPr>
              <w:t> </w:t>
            </w:r>
          </w:p>
        </w:tc>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 Promitent-furnizor/prestator,</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sz w:val="18"/>
                <w:szCs w:val="18"/>
                <w:lang w:val="en-US" w:eastAsia="ru-RU"/>
              </w:rPr>
              <w:lastRenderedPageBreak/>
              <w:t>(semnătura autorizată)</w:t>
            </w:r>
          </w:p>
        </w:tc>
      </w:tr>
      <w:tr w:rsidR="000367EE" w:rsidRPr="00F0756A"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lastRenderedPageBreak/>
              <w:t>Promitent-achizitor,</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sz w:val="18"/>
                <w:szCs w:val="18"/>
                <w:lang w:eastAsia="ru-RU"/>
              </w:rPr>
              <w:t>(semnătura autorizată)</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sz w:val="18"/>
                <w:szCs w:val="18"/>
                <w:lang w:eastAsia="ru-RU"/>
              </w:rPr>
              <w:t> </w:t>
            </w:r>
          </w:p>
        </w:tc>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Promitent-furnizor/prestator,</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sz w:val="18"/>
                <w:szCs w:val="18"/>
                <w:lang w:val="en-US" w:eastAsia="ru-RU"/>
              </w:rPr>
              <w:t>(semnătura autorizată)</w:t>
            </w:r>
          </w:p>
        </w:tc>
      </w:tr>
      <w:tr w:rsidR="000367EE" w:rsidRPr="00F0756A"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Promitent-achizitor,</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sz w:val="18"/>
                <w:szCs w:val="18"/>
                <w:lang w:eastAsia="ru-RU"/>
              </w:rPr>
              <w:t>(semnătura autorizată)</w:t>
            </w:r>
          </w:p>
        </w:tc>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Promitent-furnizor/prestator,</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sz w:val="18"/>
                <w:szCs w:val="18"/>
                <w:lang w:val="en-US" w:eastAsia="ru-RU"/>
              </w:rPr>
              <w:t>(semnătura autorizată)</w:t>
            </w:r>
          </w:p>
        </w:tc>
      </w:tr>
    </w:tbl>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right"/>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Anexa nr.2</w:t>
      </w:r>
    </w:p>
    <w:p w:rsidR="000367EE" w:rsidRPr="002B670C" w:rsidRDefault="000367EE" w:rsidP="000367EE">
      <w:pPr>
        <w:spacing w:after="0" w:line="240" w:lineRule="auto"/>
        <w:jc w:val="right"/>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la Ordinul ministrului finanţelor</w:t>
      </w:r>
    </w:p>
    <w:p w:rsidR="000367EE" w:rsidRPr="002B670C" w:rsidRDefault="000367EE" w:rsidP="000367EE">
      <w:pPr>
        <w:spacing w:after="0" w:line="240" w:lineRule="auto"/>
        <w:jc w:val="right"/>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nr.115 din 15 septembrie 2021</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Lista</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ordinelor ministrului finanţelor care se abrogă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w:t>
      </w:r>
      <w:r w:rsidRPr="002B670C">
        <w:rPr>
          <w:rFonts w:ascii="Arial" w:eastAsia="Times New Roman" w:hAnsi="Arial" w:cs="Arial"/>
          <w:sz w:val="24"/>
          <w:szCs w:val="24"/>
          <w:lang w:val="en-US" w:eastAsia="ru-RU"/>
        </w:rPr>
        <w:t xml:space="preserve"> Ordinul ministrului finanţelor nr.173/2018 cu privire la aprobarea Documentaţiei standard pentru realizarea achiziţiilor publice de bunuri (Monitorul Oficial al Republicii Moldova, 2018, nr.396-397, art.1521), înregistrat la Ministerul Justiţiei cu nr.1369 din 10 octombrie 2018.</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w:t>
      </w:r>
      <w:r w:rsidRPr="002B670C">
        <w:rPr>
          <w:rFonts w:ascii="Arial" w:eastAsia="Times New Roman" w:hAnsi="Arial" w:cs="Arial"/>
          <w:sz w:val="24"/>
          <w:szCs w:val="24"/>
          <w:lang w:val="en-US" w:eastAsia="ru-RU"/>
        </w:rPr>
        <w:t xml:space="preserve"> Ordinul ministrului finanţelor nr.174/2018 cu privire la aprobarea Documentaţiei standard pentru realizarea achiziţiilor publice de servicii (Monitorul Oficial al Republicii Moldova, 2018, nr.396-397, art.1522), înregistrat la Ministerul Justiţiei cu nr.1367 din 10 octombrie 2018.</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w:t>
      </w:r>
      <w:r w:rsidRPr="002B670C">
        <w:rPr>
          <w:rFonts w:ascii="Arial" w:eastAsia="Times New Roman" w:hAnsi="Arial" w:cs="Arial"/>
          <w:sz w:val="24"/>
          <w:szCs w:val="24"/>
          <w:lang w:val="en-US" w:eastAsia="ru-RU"/>
        </w:rPr>
        <w:t xml:space="preserve"> Ordinul ministrului finanţelor nr.175/2018 cu privire la aprobarea Documentaţiei standard pentru realizarea achiziţiilor publice de bunuri şi servicii prin cererea ofertelor de preţuri (Monitorul Oficial al Republicii Moldova, 2018, nr.396-397, art.1523), înregistrat la Ministerul Justiţiei cu nr.1368 din 10 octombrie 2018.</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C9573D" w:rsidRPr="002B670C" w:rsidRDefault="00C9573D">
      <w:pPr>
        <w:rPr>
          <w:lang w:val="en-US"/>
        </w:rPr>
      </w:pPr>
    </w:p>
    <w:sectPr w:rsidR="00C9573D" w:rsidRPr="002B670C" w:rsidSect="00792A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D58BA"/>
    <w:multiLevelType w:val="hybridMultilevel"/>
    <w:tmpl w:val="205A7B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2363641"/>
    <w:multiLevelType w:val="hybridMultilevel"/>
    <w:tmpl w:val="38080E96"/>
    <w:lvl w:ilvl="0" w:tplc="BDC60D2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2BC4EB6"/>
    <w:multiLevelType w:val="hybridMultilevel"/>
    <w:tmpl w:val="C7909B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F5E339E"/>
    <w:multiLevelType w:val="multilevel"/>
    <w:tmpl w:val="E698FA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B9F4565"/>
    <w:multiLevelType w:val="hybridMultilevel"/>
    <w:tmpl w:val="A510BECE"/>
    <w:lvl w:ilvl="0" w:tplc="648E28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598D361D"/>
    <w:multiLevelType w:val="hybridMultilevel"/>
    <w:tmpl w:val="4BE623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56C30F3"/>
    <w:multiLevelType w:val="hybridMultilevel"/>
    <w:tmpl w:val="2B54A9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3"/>
  </w:num>
  <w:num w:numId="3">
    <w:abstractNumId w:val="4"/>
  </w:num>
  <w:num w:numId="4">
    <w:abstractNumId w:val="7"/>
  </w:num>
  <w:num w:numId="5">
    <w:abstractNumId w:val="0"/>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attachedTemplate r:id="rId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0B6"/>
    <w:rsid w:val="000063AC"/>
    <w:rsid w:val="000310DD"/>
    <w:rsid w:val="00033AC5"/>
    <w:rsid w:val="000367EE"/>
    <w:rsid w:val="000B09F7"/>
    <w:rsid w:val="000F3F6E"/>
    <w:rsid w:val="001E72BF"/>
    <w:rsid w:val="002B670C"/>
    <w:rsid w:val="002C466A"/>
    <w:rsid w:val="002F2912"/>
    <w:rsid w:val="003561F8"/>
    <w:rsid w:val="003850A9"/>
    <w:rsid w:val="00426B8D"/>
    <w:rsid w:val="00450587"/>
    <w:rsid w:val="00456788"/>
    <w:rsid w:val="00472ADE"/>
    <w:rsid w:val="004F7D79"/>
    <w:rsid w:val="005003DE"/>
    <w:rsid w:val="00551597"/>
    <w:rsid w:val="00572657"/>
    <w:rsid w:val="00606E60"/>
    <w:rsid w:val="006A0492"/>
    <w:rsid w:val="006A0740"/>
    <w:rsid w:val="006B0447"/>
    <w:rsid w:val="006C2C06"/>
    <w:rsid w:val="006F0740"/>
    <w:rsid w:val="007261BD"/>
    <w:rsid w:val="00746A6E"/>
    <w:rsid w:val="00792A44"/>
    <w:rsid w:val="007E1987"/>
    <w:rsid w:val="007F40B6"/>
    <w:rsid w:val="008568BF"/>
    <w:rsid w:val="008715A7"/>
    <w:rsid w:val="00883685"/>
    <w:rsid w:val="00885A85"/>
    <w:rsid w:val="00922C36"/>
    <w:rsid w:val="009708D6"/>
    <w:rsid w:val="00A95994"/>
    <w:rsid w:val="00A959CC"/>
    <w:rsid w:val="00AE6F49"/>
    <w:rsid w:val="00B23CCD"/>
    <w:rsid w:val="00BC431C"/>
    <w:rsid w:val="00C12DA3"/>
    <w:rsid w:val="00C47535"/>
    <w:rsid w:val="00C90072"/>
    <w:rsid w:val="00C9573D"/>
    <w:rsid w:val="00CC3ED6"/>
    <w:rsid w:val="00CD12A6"/>
    <w:rsid w:val="00CF27C6"/>
    <w:rsid w:val="00D01F5F"/>
    <w:rsid w:val="00D2308E"/>
    <w:rsid w:val="00D90860"/>
    <w:rsid w:val="00DE3DD1"/>
    <w:rsid w:val="00F0756A"/>
    <w:rsid w:val="00F4037E"/>
    <w:rsid w:val="00F42194"/>
    <w:rsid w:val="00F825F4"/>
    <w:rsid w:val="00FA1AA2"/>
    <w:rsid w:val="00FB79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72538"/>
  <w15:docId w15:val="{9E52F5C1-1E8A-4292-8F28-234A0D346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2A44"/>
  </w:style>
  <w:style w:type="paragraph" w:styleId="1">
    <w:name w:val="heading 1"/>
    <w:basedOn w:val="a"/>
    <w:next w:val="a"/>
    <w:link w:val="10"/>
    <w:rsid w:val="007261BD"/>
    <w:pPr>
      <w:keepNext/>
      <w:keepLines/>
      <w:spacing w:before="400" w:after="120" w:line="276" w:lineRule="auto"/>
      <w:outlineLvl w:val="0"/>
    </w:pPr>
    <w:rPr>
      <w:rFonts w:ascii="Arial" w:eastAsia="Arial" w:hAnsi="Arial" w:cs="Arial"/>
      <w:sz w:val="40"/>
      <w:szCs w:val="40"/>
      <w:lang w:val="ru" w:eastAsia="ru-RU"/>
    </w:rPr>
  </w:style>
  <w:style w:type="paragraph" w:styleId="2">
    <w:name w:val="heading 2"/>
    <w:basedOn w:val="a"/>
    <w:next w:val="a"/>
    <w:link w:val="20"/>
    <w:unhideWhenUsed/>
    <w:qFormat/>
    <w:rsid w:val="007261BD"/>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
    <w:next w:val="a"/>
    <w:link w:val="30"/>
    <w:rsid w:val="007261BD"/>
    <w:pPr>
      <w:keepNext/>
      <w:keepLines/>
      <w:spacing w:before="320" w:after="80" w:line="276" w:lineRule="auto"/>
      <w:outlineLvl w:val="2"/>
    </w:pPr>
    <w:rPr>
      <w:rFonts w:ascii="Arial" w:eastAsia="Arial" w:hAnsi="Arial" w:cs="Arial"/>
      <w:color w:val="434343"/>
      <w:sz w:val="28"/>
      <w:szCs w:val="28"/>
      <w:lang w:val="ru" w:eastAsia="ru-RU"/>
    </w:rPr>
  </w:style>
  <w:style w:type="paragraph" w:styleId="4">
    <w:name w:val="heading 4"/>
    <w:basedOn w:val="a"/>
    <w:next w:val="a"/>
    <w:link w:val="40"/>
    <w:rsid w:val="007261BD"/>
    <w:pPr>
      <w:keepNext/>
      <w:keepLines/>
      <w:spacing w:before="280" w:after="80" w:line="276" w:lineRule="auto"/>
      <w:outlineLvl w:val="3"/>
    </w:pPr>
    <w:rPr>
      <w:rFonts w:ascii="Arial" w:eastAsia="Arial" w:hAnsi="Arial" w:cs="Arial"/>
      <w:color w:val="666666"/>
      <w:sz w:val="24"/>
      <w:szCs w:val="24"/>
      <w:lang w:val="ru" w:eastAsia="ru-RU"/>
    </w:rPr>
  </w:style>
  <w:style w:type="paragraph" w:styleId="5">
    <w:name w:val="heading 5"/>
    <w:basedOn w:val="a"/>
    <w:next w:val="a"/>
    <w:link w:val="50"/>
    <w:rsid w:val="007261BD"/>
    <w:pPr>
      <w:keepNext/>
      <w:keepLines/>
      <w:spacing w:before="240" w:after="80" w:line="276" w:lineRule="auto"/>
      <w:outlineLvl w:val="4"/>
    </w:pPr>
    <w:rPr>
      <w:rFonts w:ascii="Arial" w:eastAsia="Arial" w:hAnsi="Arial" w:cs="Arial"/>
      <w:color w:val="666666"/>
      <w:lang w:val="ru" w:eastAsia="ru-RU"/>
    </w:rPr>
  </w:style>
  <w:style w:type="paragraph" w:styleId="6">
    <w:name w:val="heading 6"/>
    <w:basedOn w:val="a"/>
    <w:next w:val="a"/>
    <w:link w:val="60"/>
    <w:rsid w:val="007261BD"/>
    <w:pPr>
      <w:keepNext/>
      <w:keepLines/>
      <w:spacing w:before="240" w:after="80" w:line="276" w:lineRule="auto"/>
      <w:outlineLvl w:val="5"/>
    </w:pPr>
    <w:rPr>
      <w:rFonts w:ascii="Arial" w:eastAsia="Arial" w:hAnsi="Arial" w:cs="Arial"/>
      <w:i/>
      <w:color w:val="666666"/>
      <w:lang w:val="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NoList1">
    <w:name w:val="No List1"/>
    <w:next w:val="a2"/>
    <w:uiPriority w:val="99"/>
    <w:semiHidden/>
    <w:unhideWhenUsed/>
    <w:rsid w:val="000367EE"/>
  </w:style>
  <w:style w:type="paragraph" w:customStyle="1" w:styleId="msonormal0">
    <w:name w:val="msonormal"/>
    <w:basedOn w:val="a"/>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tsp">
    <w:name w:val="tt_sp"/>
    <w:basedOn w:val="a"/>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n">
    <w:name w:val="cn"/>
    <w:basedOn w:val="a"/>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it">
    <w:name w:val="emit"/>
    <w:basedOn w:val="a"/>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b">
    <w:name w:val="cb"/>
    <w:basedOn w:val="a"/>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t">
    <w:name w:val="tt"/>
    <w:basedOn w:val="a"/>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
    <w:name w:val="pb"/>
    <w:basedOn w:val="a"/>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g">
    <w:name w:val="rg"/>
    <w:basedOn w:val="a"/>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p">
    <w:name w:val="cp"/>
    <w:basedOn w:val="a"/>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f">
    <w:name w:val="lf"/>
    <w:basedOn w:val="a"/>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s">
    <w:name w:val="js"/>
    <w:basedOn w:val="a"/>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2B670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B670C"/>
    <w:rPr>
      <w:rFonts w:ascii="Tahoma" w:hAnsi="Tahoma" w:cs="Tahoma"/>
      <w:sz w:val="16"/>
      <w:szCs w:val="16"/>
    </w:rPr>
  </w:style>
  <w:style w:type="paragraph" w:styleId="a6">
    <w:name w:val="List Paragraph"/>
    <w:aliases w:val="HotarirePunct1,Figure_name,Equipment,Numbered Indented Text,lp1,Heading x1,body 2,Lettre d'introduction,1st level - Bullet List Paragraph,Paragrafo elenco"/>
    <w:basedOn w:val="a"/>
    <w:link w:val="a7"/>
    <w:uiPriority w:val="34"/>
    <w:qFormat/>
    <w:rsid w:val="007F40B6"/>
    <w:pPr>
      <w:ind w:left="720"/>
      <w:contextualSpacing/>
    </w:pPr>
  </w:style>
  <w:style w:type="table" w:styleId="a8">
    <w:name w:val="Table Grid"/>
    <w:basedOn w:val="a1"/>
    <w:uiPriority w:val="39"/>
    <w:rsid w:val="00D01F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7261BD"/>
    <w:rPr>
      <w:rFonts w:ascii="Arial" w:eastAsia="Arial" w:hAnsi="Arial" w:cs="Arial"/>
      <w:sz w:val="40"/>
      <w:szCs w:val="40"/>
      <w:lang w:val="ru" w:eastAsia="ru-RU"/>
    </w:rPr>
  </w:style>
  <w:style w:type="character" w:customStyle="1" w:styleId="20">
    <w:name w:val="Заголовок 2 Знак"/>
    <w:basedOn w:val="a0"/>
    <w:link w:val="2"/>
    <w:rsid w:val="007261B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0"/>
    <w:link w:val="3"/>
    <w:rsid w:val="007261BD"/>
    <w:rPr>
      <w:rFonts w:ascii="Arial" w:eastAsia="Arial" w:hAnsi="Arial" w:cs="Arial"/>
      <w:color w:val="434343"/>
      <w:sz w:val="28"/>
      <w:szCs w:val="28"/>
      <w:lang w:val="ru" w:eastAsia="ru-RU"/>
    </w:rPr>
  </w:style>
  <w:style w:type="character" w:customStyle="1" w:styleId="40">
    <w:name w:val="Заголовок 4 Знак"/>
    <w:basedOn w:val="a0"/>
    <w:link w:val="4"/>
    <w:rsid w:val="007261BD"/>
    <w:rPr>
      <w:rFonts w:ascii="Arial" w:eastAsia="Arial" w:hAnsi="Arial" w:cs="Arial"/>
      <w:color w:val="666666"/>
      <w:sz w:val="24"/>
      <w:szCs w:val="24"/>
      <w:lang w:val="ru" w:eastAsia="ru-RU"/>
    </w:rPr>
  </w:style>
  <w:style w:type="character" w:customStyle="1" w:styleId="50">
    <w:name w:val="Заголовок 5 Знак"/>
    <w:basedOn w:val="a0"/>
    <w:link w:val="5"/>
    <w:rsid w:val="007261BD"/>
    <w:rPr>
      <w:rFonts w:ascii="Arial" w:eastAsia="Arial" w:hAnsi="Arial" w:cs="Arial"/>
      <w:color w:val="666666"/>
      <w:lang w:val="ru" w:eastAsia="ru-RU"/>
    </w:rPr>
  </w:style>
  <w:style w:type="character" w:customStyle="1" w:styleId="60">
    <w:name w:val="Заголовок 6 Знак"/>
    <w:basedOn w:val="a0"/>
    <w:link w:val="6"/>
    <w:rsid w:val="007261BD"/>
    <w:rPr>
      <w:rFonts w:ascii="Arial" w:eastAsia="Arial" w:hAnsi="Arial" w:cs="Arial"/>
      <w:i/>
      <w:color w:val="666666"/>
      <w:lang w:val="ru" w:eastAsia="ru-RU"/>
    </w:rPr>
  </w:style>
  <w:style w:type="paragraph" w:styleId="a9">
    <w:name w:val="footer"/>
    <w:basedOn w:val="a"/>
    <w:link w:val="aa"/>
    <w:uiPriority w:val="99"/>
    <w:rsid w:val="007261BD"/>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a">
    <w:name w:val="Нижний колонтитул Знак"/>
    <w:basedOn w:val="a0"/>
    <w:link w:val="a9"/>
    <w:uiPriority w:val="99"/>
    <w:rsid w:val="007261BD"/>
    <w:rPr>
      <w:rFonts w:ascii="Times New Roman" w:eastAsia="Times New Roman" w:hAnsi="Times New Roman" w:cs="Times New Roman"/>
      <w:noProof/>
      <w:sz w:val="24"/>
      <w:szCs w:val="24"/>
      <w:lang w:val="ro-RO"/>
    </w:rPr>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
    <w:link w:val="a6"/>
    <w:uiPriority w:val="34"/>
    <w:qFormat/>
    <w:locked/>
    <w:rsid w:val="007261BD"/>
  </w:style>
  <w:style w:type="numbering" w:customStyle="1" w:styleId="11">
    <w:name w:val="Нет списка1"/>
    <w:next w:val="a2"/>
    <w:uiPriority w:val="99"/>
    <w:semiHidden/>
    <w:unhideWhenUsed/>
    <w:rsid w:val="007261BD"/>
  </w:style>
  <w:style w:type="table" w:customStyle="1" w:styleId="TableNormal">
    <w:name w:val="Table Normal"/>
    <w:rsid w:val="007261BD"/>
    <w:pPr>
      <w:spacing w:after="0" w:line="276" w:lineRule="auto"/>
    </w:pPr>
    <w:rPr>
      <w:rFonts w:ascii="Arial" w:eastAsia="Arial" w:hAnsi="Arial" w:cs="Arial"/>
      <w:lang w:val="ru" w:eastAsia="ru-RU"/>
    </w:rPr>
    <w:tblPr>
      <w:tblCellMar>
        <w:top w:w="0" w:type="dxa"/>
        <w:left w:w="0" w:type="dxa"/>
        <w:bottom w:w="0" w:type="dxa"/>
        <w:right w:w="0" w:type="dxa"/>
      </w:tblCellMar>
    </w:tblPr>
  </w:style>
  <w:style w:type="paragraph" w:styleId="ab">
    <w:name w:val="Title"/>
    <w:basedOn w:val="a"/>
    <w:next w:val="a"/>
    <w:link w:val="ac"/>
    <w:rsid w:val="007261BD"/>
    <w:pPr>
      <w:keepNext/>
      <w:keepLines/>
      <w:spacing w:after="60" w:line="276" w:lineRule="auto"/>
    </w:pPr>
    <w:rPr>
      <w:rFonts w:ascii="Arial" w:eastAsia="Arial" w:hAnsi="Arial" w:cs="Arial"/>
      <w:sz w:val="52"/>
      <w:szCs w:val="52"/>
      <w:lang w:val="ru" w:eastAsia="ru-RU"/>
    </w:rPr>
  </w:style>
  <w:style w:type="character" w:customStyle="1" w:styleId="ac">
    <w:name w:val="Заголовок Знак"/>
    <w:basedOn w:val="a0"/>
    <w:link w:val="ab"/>
    <w:rsid w:val="007261BD"/>
    <w:rPr>
      <w:rFonts w:ascii="Arial" w:eastAsia="Arial" w:hAnsi="Arial" w:cs="Arial"/>
      <w:sz w:val="52"/>
      <w:szCs w:val="52"/>
      <w:lang w:val="ru" w:eastAsia="ru-RU"/>
    </w:rPr>
  </w:style>
  <w:style w:type="paragraph" w:styleId="ad">
    <w:name w:val="Subtitle"/>
    <w:basedOn w:val="a"/>
    <w:next w:val="a"/>
    <w:link w:val="ae"/>
    <w:rsid w:val="007261BD"/>
    <w:pPr>
      <w:keepNext/>
      <w:keepLines/>
      <w:spacing w:after="320" w:line="276" w:lineRule="auto"/>
    </w:pPr>
    <w:rPr>
      <w:rFonts w:ascii="Arial" w:eastAsia="Arial" w:hAnsi="Arial" w:cs="Arial"/>
      <w:color w:val="666666"/>
      <w:sz w:val="30"/>
      <w:szCs w:val="30"/>
      <w:lang w:val="ru" w:eastAsia="ru-RU"/>
    </w:rPr>
  </w:style>
  <w:style w:type="character" w:customStyle="1" w:styleId="ae">
    <w:name w:val="Подзаголовок Знак"/>
    <w:basedOn w:val="a0"/>
    <w:link w:val="ad"/>
    <w:rsid w:val="007261BD"/>
    <w:rPr>
      <w:rFonts w:ascii="Arial" w:eastAsia="Arial" w:hAnsi="Arial" w:cs="Arial"/>
      <w:color w:val="666666"/>
      <w:sz w:val="30"/>
      <w:szCs w:val="30"/>
      <w:lang w:val="ru" w:eastAsia="ru-RU"/>
    </w:rPr>
  </w:style>
  <w:style w:type="paragraph" w:styleId="af">
    <w:name w:val="header"/>
    <w:basedOn w:val="a"/>
    <w:link w:val="af0"/>
    <w:uiPriority w:val="99"/>
    <w:unhideWhenUsed/>
    <w:rsid w:val="007261BD"/>
    <w:pPr>
      <w:tabs>
        <w:tab w:val="center" w:pos="4677"/>
        <w:tab w:val="right" w:pos="9355"/>
      </w:tabs>
      <w:spacing w:after="0" w:line="240" w:lineRule="auto"/>
    </w:pPr>
    <w:rPr>
      <w:rFonts w:ascii="Arial" w:eastAsia="Arial" w:hAnsi="Arial" w:cs="Arial"/>
      <w:lang w:val="ru" w:eastAsia="ru-RU"/>
    </w:rPr>
  </w:style>
  <w:style w:type="character" w:customStyle="1" w:styleId="af0">
    <w:name w:val="Верхний колонтитул Знак"/>
    <w:basedOn w:val="a0"/>
    <w:link w:val="af"/>
    <w:uiPriority w:val="99"/>
    <w:rsid w:val="007261BD"/>
    <w:rPr>
      <w:rFonts w:ascii="Arial" w:eastAsia="Arial" w:hAnsi="Arial" w:cs="Arial"/>
      <w:lang w:val="ru" w:eastAsia="ru-RU"/>
    </w:rPr>
  </w:style>
  <w:style w:type="character" w:customStyle="1" w:styleId="12">
    <w:name w:val="Гиперссылка1"/>
    <w:basedOn w:val="a0"/>
    <w:uiPriority w:val="99"/>
    <w:unhideWhenUsed/>
    <w:rsid w:val="007261BD"/>
    <w:rPr>
      <w:color w:val="0000FF"/>
      <w:u w:val="single"/>
    </w:rPr>
  </w:style>
  <w:style w:type="character" w:styleId="af1">
    <w:name w:val="Hyperlink"/>
    <w:basedOn w:val="a0"/>
    <w:uiPriority w:val="99"/>
    <w:semiHidden/>
    <w:unhideWhenUsed/>
    <w:rsid w:val="007261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081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3.org/standards/semanticweb/" TargetMode="External"/><Relationship Id="rId3" Type="http://schemas.openxmlformats.org/officeDocument/2006/relationships/settings" Target="settings.xml"/><Relationship Id="rId7" Type="http://schemas.openxmlformats.org/officeDocument/2006/relationships/hyperlink" Target="https://www.w3.org/standards/semanticwe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3.org/standards/semanticweb/" TargetMode="External"/><Relationship Id="rId11" Type="http://schemas.openxmlformats.org/officeDocument/2006/relationships/theme" Target="theme/theme1.xml"/><Relationship Id="rId5" Type="http://schemas.openxmlformats.org/officeDocument/2006/relationships/image" Target="media/image1.gi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5p.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ver\Desktop\&#1087;&#1083;&#1072;&#1090;&#1092;&#1086;&#1088;&#1084;&#1072;\&#1076;&#1086;&#1082;&#1080;\LEGEA%20115%20&#1090;&#1086;&#1074;&#1072;&#1088;&#1099;%20&#1080;%20&#1091;&#1089;&#1083;&#1091;&#1075;&#1080;%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LEGEA 115 товары и услуги (1).dotx</Template>
  <TotalTime>334</TotalTime>
  <Pages>1</Pages>
  <Words>33968</Words>
  <Characters>193619</Characters>
  <Application>Microsoft Office Word</Application>
  <DocSecurity>0</DocSecurity>
  <Lines>1613</Lines>
  <Paragraphs>454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Zver</dc:creator>
  <cp:lastModifiedBy>Zver</cp:lastModifiedBy>
  <cp:revision>43</cp:revision>
  <dcterms:created xsi:type="dcterms:W3CDTF">2022-10-04T12:44:00Z</dcterms:created>
  <dcterms:modified xsi:type="dcterms:W3CDTF">2022-10-10T05:35:00Z</dcterms:modified>
</cp:coreProperties>
</file>