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97717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275A8C11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b/>
          <w:bCs/>
          <w:i/>
        </w:rPr>
      </w:pPr>
      <w:r w:rsidRPr="001A293C">
        <w:rPr>
          <w:rFonts w:ascii="Arial" w:hAnsi="Arial" w:cs="Arial"/>
          <w:b/>
          <w:bCs/>
          <w:i/>
        </w:rPr>
        <w:t xml:space="preserve">Anexa nr.2 </w:t>
      </w:r>
    </w:p>
    <w:p w14:paraId="57BC326E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 xml:space="preserve">a Regulamentului </w:t>
      </w:r>
    </w:p>
    <w:p w14:paraId="69E78006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 xml:space="preserve">cu privire la achiziția bunurilor și  serviciilor </w:t>
      </w:r>
    </w:p>
    <w:p w14:paraId="71274CC1" w14:textId="77777777" w:rsidR="00251E30" w:rsidRPr="001A293C" w:rsidRDefault="00251E30" w:rsidP="00251E30">
      <w:pPr>
        <w:pStyle w:val="BodyText"/>
        <w:spacing w:before="0" w:after="100" w:afterAutospacing="1"/>
        <w:ind w:left="0"/>
        <w:contextualSpacing/>
        <w:jc w:val="right"/>
        <w:rPr>
          <w:rFonts w:ascii="Arial" w:hAnsi="Arial" w:cs="Arial"/>
        </w:rPr>
      </w:pPr>
      <w:r w:rsidRPr="001A293C">
        <w:rPr>
          <w:rFonts w:ascii="Arial" w:hAnsi="Arial" w:cs="Arial"/>
          <w:i/>
        </w:rPr>
        <w:t>în cadrul</w:t>
      </w:r>
      <w:r>
        <w:rPr>
          <w:rFonts w:ascii="Arial" w:hAnsi="Arial" w:cs="Arial"/>
          <w:i/>
        </w:rPr>
        <w:t xml:space="preserve"> </w:t>
      </w:r>
      <w:r w:rsidRPr="00A83246">
        <w:rPr>
          <w:rFonts w:ascii="Arial" w:hAnsi="Arial" w:cs="Arial"/>
          <w:i/>
        </w:rPr>
        <w:t>”Consolidarea capacităților Secției Învățământ Dual din cadrul CCI a RM și a filialelor regionale în îmbunătățirea cooperării dintre operatorii economici și instituțiile de învățământ profesional tehnic și promovarea învățământului dual”</w:t>
      </w:r>
    </w:p>
    <w:p w14:paraId="0BB87B82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</w:rPr>
      </w:pPr>
      <w:r w:rsidRPr="001A293C">
        <w:rPr>
          <w:rFonts w:ascii="Arial" w:hAnsi="Arial" w:cs="Arial"/>
        </w:rPr>
        <w:t>Documente parte integrantă a Anunțului de participare la procedura de achiziții de bunuri și servicii.</w:t>
      </w:r>
    </w:p>
    <w:p w14:paraId="3F66D336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6C1A62B" w14:textId="7EF4C46A" w:rsidR="00251E30" w:rsidRPr="00670827" w:rsidRDefault="00251E30" w:rsidP="00251E30">
      <w:pPr>
        <w:jc w:val="center"/>
        <w:rPr>
          <w:rFonts w:ascii="Arial" w:hAnsi="Arial" w:cs="Arial"/>
          <w:b/>
          <w:bCs/>
          <w:sz w:val="24"/>
          <w:szCs w:val="24"/>
          <w:lang w:val="ro-RO"/>
        </w:rPr>
      </w:pPr>
      <w:r w:rsidRPr="00670827">
        <w:rPr>
          <w:rFonts w:ascii="Arial" w:eastAsia="Times New Roman" w:hAnsi="Arial" w:cs="Arial"/>
          <w:b/>
          <w:bCs/>
          <w:color w:val="000000"/>
          <w:sz w:val="24"/>
          <w:szCs w:val="24"/>
          <w:lang w:val="ro-RO"/>
        </w:rPr>
        <w:t xml:space="preserve">Caiet de sarcini privind </w:t>
      </w:r>
      <w:r w:rsidRPr="00670827">
        <w:rPr>
          <w:rFonts w:ascii="Arial" w:hAnsi="Arial" w:cs="Arial"/>
          <w:b/>
          <w:bCs/>
          <w:sz w:val="24"/>
          <w:szCs w:val="24"/>
          <w:lang w:val="ro-RO"/>
        </w:rPr>
        <w:t>achiziționarea bunurilor/serviciilor prin licitație  în cadrul proiectului ,,</w:t>
      </w:r>
      <w:r w:rsidR="007025DA" w:rsidRPr="00670827">
        <w:rPr>
          <w:rFonts w:ascii="Arial" w:hAnsi="Arial" w:cs="Arial"/>
          <w:b/>
          <w:bCs/>
          <w:sz w:val="24"/>
          <w:lang w:val="ro-RO"/>
        </w:rPr>
        <w:t>Consolidarea capacităților Secției Învățământ Dual din cadrul CCI a RM și a filialelor regionale în îmbunătățirea cooperării dintre operatorii economici și instituțiile de învățământ profesional tehnic și promovarea învățământului dua</w:t>
      </w:r>
      <w:r w:rsidRPr="00670827">
        <w:rPr>
          <w:rFonts w:ascii="Arial" w:hAnsi="Arial" w:cs="Arial"/>
          <w:b/>
          <w:bCs/>
          <w:sz w:val="24"/>
          <w:szCs w:val="24"/>
          <w:lang w:val="ro-RO"/>
        </w:rPr>
        <w:t xml:space="preserve">” - LOT </w:t>
      </w:r>
      <w:r w:rsidR="004A0F47">
        <w:rPr>
          <w:rFonts w:ascii="Arial" w:hAnsi="Arial" w:cs="Arial"/>
          <w:b/>
          <w:bCs/>
          <w:sz w:val="24"/>
          <w:szCs w:val="24"/>
          <w:lang w:val="ro-RO"/>
        </w:rPr>
        <w:t>6</w:t>
      </w:r>
    </w:p>
    <w:p w14:paraId="2E109A83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992"/>
        <w:gridCol w:w="567"/>
        <w:gridCol w:w="4394"/>
      </w:tblGrid>
      <w:tr w:rsidR="00251E30" w:rsidRPr="00C64CD3" w14:paraId="7C83A315" w14:textId="77777777" w:rsidTr="00495CA9">
        <w:tc>
          <w:tcPr>
            <w:tcW w:w="704" w:type="dxa"/>
          </w:tcPr>
          <w:p w14:paraId="4E0453BA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Nr. d/o</w:t>
            </w:r>
          </w:p>
        </w:tc>
        <w:tc>
          <w:tcPr>
            <w:tcW w:w="2977" w:type="dxa"/>
          </w:tcPr>
          <w:p w14:paraId="170CF2FF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Denumirea bunurilor/serviciilor/lucrărilor solicitate</w:t>
            </w:r>
          </w:p>
        </w:tc>
        <w:tc>
          <w:tcPr>
            <w:tcW w:w="992" w:type="dxa"/>
          </w:tcPr>
          <w:p w14:paraId="66D2CDBE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Unitatea de măsură</w:t>
            </w:r>
          </w:p>
        </w:tc>
        <w:tc>
          <w:tcPr>
            <w:tcW w:w="567" w:type="dxa"/>
          </w:tcPr>
          <w:p w14:paraId="402BD933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eastAsia="Times New Roman" w:hAnsi="Arial" w:cs="Arial"/>
                <w:b/>
              </w:rPr>
              <w:t>Cantitatea</w:t>
            </w:r>
          </w:p>
        </w:tc>
        <w:tc>
          <w:tcPr>
            <w:tcW w:w="4394" w:type="dxa"/>
          </w:tcPr>
          <w:p w14:paraId="6D3857EF" w14:textId="77777777" w:rsidR="00251E30" w:rsidRPr="00670827" w:rsidRDefault="00251E30" w:rsidP="00127E04">
            <w:pPr>
              <w:spacing w:before="120"/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</w:pPr>
            <w:r w:rsidRPr="00670827">
              <w:rPr>
                <w:rFonts w:ascii="Arial" w:eastAsia="Times New Roman" w:hAnsi="Arial" w:cs="Arial"/>
                <w:b/>
                <w:sz w:val="24"/>
                <w:szCs w:val="24"/>
                <w:lang w:val="en-US"/>
              </w:rPr>
              <w:t>Specificarea tehnică deplină solicitată, Standarde de referință</w:t>
            </w:r>
          </w:p>
          <w:p w14:paraId="259266EF" w14:textId="77777777" w:rsidR="00251E30" w:rsidRPr="001A293C" w:rsidRDefault="00251E30" w:rsidP="00127E04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</w:p>
        </w:tc>
      </w:tr>
      <w:tr w:rsidR="00707C15" w:rsidRPr="00C64CD3" w14:paraId="6831BCCD" w14:textId="77777777" w:rsidTr="00495CA9">
        <w:tc>
          <w:tcPr>
            <w:tcW w:w="704" w:type="dxa"/>
          </w:tcPr>
          <w:p w14:paraId="64E4C54F" w14:textId="5EDA416E" w:rsidR="00707C15" w:rsidRPr="001A293C" w:rsidRDefault="004A0F47" w:rsidP="00707C15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1</w:t>
            </w:r>
          </w:p>
        </w:tc>
        <w:tc>
          <w:tcPr>
            <w:tcW w:w="2977" w:type="dxa"/>
          </w:tcPr>
          <w:p w14:paraId="377251E0" w14:textId="1E8BF617" w:rsidR="00707C15" w:rsidRPr="001A293C" w:rsidRDefault="00707C15" w:rsidP="00707C15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707C15">
              <w:rPr>
                <w:rFonts w:ascii="Arial" w:hAnsi="Arial" w:cs="Arial"/>
                <w:i/>
              </w:rPr>
              <w:t>Multimetru</w:t>
            </w:r>
          </w:p>
        </w:tc>
        <w:tc>
          <w:tcPr>
            <w:tcW w:w="992" w:type="dxa"/>
          </w:tcPr>
          <w:p w14:paraId="37BBC09D" w14:textId="133C2F9B" w:rsidR="00707C15" w:rsidRPr="001A293C" w:rsidRDefault="00707C15" w:rsidP="00707C15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1A293C">
              <w:rPr>
                <w:rFonts w:ascii="Arial" w:hAnsi="Arial" w:cs="Arial"/>
                <w:i/>
              </w:rPr>
              <w:t>Buc</w:t>
            </w:r>
            <w:r>
              <w:rPr>
                <w:rFonts w:ascii="Arial" w:hAnsi="Arial" w:cs="Arial"/>
                <w:i/>
              </w:rPr>
              <w:t>.</w:t>
            </w:r>
          </w:p>
        </w:tc>
        <w:tc>
          <w:tcPr>
            <w:tcW w:w="567" w:type="dxa"/>
          </w:tcPr>
          <w:p w14:paraId="38D91064" w14:textId="06FB074F" w:rsidR="00707C15" w:rsidRPr="001A293C" w:rsidRDefault="00707C15" w:rsidP="00707C15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4</w:t>
            </w:r>
          </w:p>
        </w:tc>
        <w:tc>
          <w:tcPr>
            <w:tcW w:w="4394" w:type="dxa"/>
          </w:tcPr>
          <w:p w14:paraId="4389D2E8" w14:textId="77777777" w:rsidR="00707C15" w:rsidRDefault="000B7DB9" w:rsidP="00707C15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Multimetru metru masurarea curentului alternativ si direct, capacitanței, frecvenței, rezistenței si tensiunei.</w:t>
            </w:r>
          </w:p>
          <w:p w14:paraId="07A0B7BB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Max Range / Max. Resolution / Basic Accuracy</w:t>
            </w:r>
          </w:p>
          <w:p w14:paraId="3BB5317D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Light: 20,000 Lux / 0.1 Lux / ±5%±10d</w:t>
            </w:r>
          </w:p>
          <w:p w14:paraId="313856DC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         40,000 Lux / 0.1 Lux / ±5%±10d</w:t>
            </w:r>
          </w:p>
          <w:p w14:paraId="59691694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Sound: 100dB / 0.1dB / ±3.5dB</w:t>
            </w:r>
          </w:p>
          <w:p w14:paraId="2F9411BF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Humidity: 95%RH / 0.1%RH / ±3.5%RH</w:t>
            </w:r>
          </w:p>
          <w:p w14:paraId="5E798807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Temperature: -20 ~ 750 ºC / 0.1º up to 400º,1º over 400º / ±3%±3ºC</w:t>
            </w:r>
          </w:p>
          <w:p w14:paraId="776464DB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NCV: 50-1000V</w:t>
            </w:r>
          </w:p>
          <w:p w14:paraId="617E3079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Voltage DC: 600V / 0.1mV / ±0.5%±2d</w:t>
            </w:r>
          </w:p>
          <w:p w14:paraId="4116892B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Voltage AC: 600V / 0.1mV / ±1.2%±10d</w:t>
            </w:r>
          </w:p>
          <w:p w14:paraId="18991017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Current DC: 10A / 0.1uA / ±1.0%±2d</w:t>
            </w:r>
          </w:p>
          <w:p w14:paraId="430AF130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Current AC: 10A / 0.1uA / ±1.0%±2d</w:t>
            </w:r>
          </w:p>
          <w:p w14:paraId="15D38612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Resistance: 40MΩ / 0.1Ω / ±0.8%±2d</w:t>
            </w:r>
          </w:p>
          <w:p w14:paraId="6ECB2CE3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Capacitance: 100uF / 0.01nF / ±3.5%</w:t>
            </w:r>
          </w:p>
          <w:p w14:paraId="03860431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Frequency: 10MHz / 0.001Hz / ±1.5%</w:t>
            </w:r>
          </w:p>
          <w:p w14:paraId="475B8BDD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Duty Cycle: 99.90% / 0.10% / ±1.2%</w:t>
            </w:r>
          </w:p>
          <w:p w14:paraId="1E1182BE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 xml:space="preserve">Diode Check: Open voltage 2.8VDC; </w:t>
            </w:r>
            <w:r w:rsidRPr="00495CA9">
              <w:rPr>
                <w:rFonts w:ascii="Arial" w:hAnsi="Arial" w:cs="Arial"/>
                <w:i/>
              </w:rPr>
              <w:lastRenderedPageBreak/>
              <w:t>Test current lmA</w:t>
            </w:r>
          </w:p>
          <w:p w14:paraId="20D16441" w14:textId="77777777" w:rsidR="00495CA9" w:rsidRPr="00495CA9" w:rsidRDefault="00495CA9" w:rsidP="00495CA9">
            <w:pPr>
              <w:pStyle w:val="BodyText"/>
              <w:spacing w:before="80"/>
              <w:ind w:left="0"/>
              <w:rPr>
                <w:rFonts w:ascii="Arial" w:hAnsi="Arial" w:cs="Arial"/>
                <w:i/>
              </w:rPr>
            </w:pPr>
            <w:r w:rsidRPr="00495CA9">
              <w:rPr>
                <w:rFonts w:ascii="Arial" w:hAnsi="Arial" w:cs="Arial"/>
                <w:i/>
              </w:rPr>
              <w:t>Continuity Test: Threshold 30Ω</w:t>
            </w:r>
          </w:p>
          <w:p w14:paraId="7A569F7F" w14:textId="3B35EA44" w:rsidR="00F0152B" w:rsidRPr="001A293C" w:rsidRDefault="00F0152B" w:rsidP="00495CA9">
            <w:pPr>
              <w:pStyle w:val="BodyText"/>
              <w:spacing w:before="80"/>
              <w:ind w:left="720"/>
              <w:rPr>
                <w:rFonts w:ascii="Arial" w:hAnsi="Arial" w:cs="Arial"/>
                <w:i/>
              </w:rPr>
            </w:pPr>
          </w:p>
        </w:tc>
      </w:tr>
    </w:tbl>
    <w:p w14:paraId="0F117663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5084067A" w14:textId="092BA7B4" w:rsidR="00251E30" w:rsidRPr="000B7DB9" w:rsidRDefault="00251E30" w:rsidP="000E5E2E">
      <w:pPr>
        <w:rPr>
          <w:rFonts w:ascii="Arial" w:hAnsi="Arial" w:cs="Arial"/>
          <w:i/>
          <w:sz w:val="24"/>
          <w:szCs w:val="24"/>
          <w:lang w:val="ro-RO"/>
        </w:rPr>
      </w:pPr>
    </w:p>
    <w:sectPr w:rsidR="00251E30" w:rsidRPr="000B7DB9" w:rsidSect="00CD7168">
      <w:head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5BB14" w14:textId="77777777" w:rsidR="00A943E6" w:rsidRDefault="00A943E6" w:rsidP="00CD7168">
      <w:pPr>
        <w:spacing w:after="0" w:line="240" w:lineRule="auto"/>
      </w:pPr>
      <w:r>
        <w:separator/>
      </w:r>
    </w:p>
  </w:endnote>
  <w:endnote w:type="continuationSeparator" w:id="0">
    <w:p w14:paraId="6F94A59B" w14:textId="77777777" w:rsidR="00A943E6" w:rsidRDefault="00A943E6" w:rsidP="00CD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0A0BF" w14:textId="77777777" w:rsidR="00A943E6" w:rsidRDefault="00A943E6" w:rsidP="00CD7168">
      <w:pPr>
        <w:spacing w:after="0" w:line="240" w:lineRule="auto"/>
      </w:pPr>
      <w:r>
        <w:separator/>
      </w:r>
    </w:p>
  </w:footnote>
  <w:footnote w:type="continuationSeparator" w:id="0">
    <w:p w14:paraId="2201DFB5" w14:textId="77777777" w:rsidR="00A943E6" w:rsidRDefault="00A943E6" w:rsidP="00CD7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17E4D" w14:textId="61984745" w:rsidR="00CD7168" w:rsidRDefault="00CD7168">
    <w:pPr>
      <w:pStyle w:val="Header"/>
    </w:pPr>
  </w:p>
  <w:p w14:paraId="04FA4B2B" w14:textId="77777777" w:rsidR="00CD7168" w:rsidRDefault="00CD71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45837"/>
    <w:multiLevelType w:val="hybridMultilevel"/>
    <w:tmpl w:val="E29E75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914E4"/>
    <w:multiLevelType w:val="multilevel"/>
    <w:tmpl w:val="2F12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6833DF"/>
    <w:multiLevelType w:val="hybridMultilevel"/>
    <w:tmpl w:val="349EFCFC"/>
    <w:lvl w:ilvl="0" w:tplc="FA1ED9C2">
      <w:start w:val="25"/>
      <w:numFmt w:val="decimal"/>
      <w:lvlText w:val="%1."/>
      <w:lvlJc w:val="left"/>
      <w:pPr>
        <w:ind w:left="521" w:hanging="412"/>
      </w:pPr>
      <w:rPr>
        <w:rFonts w:ascii="Times New Roman" w:eastAsia="Cambria" w:hAnsi="Times New Roman" w:cs="Times New Roman" w:hint="default"/>
        <w:spacing w:val="-1"/>
        <w:w w:val="108"/>
        <w:sz w:val="32"/>
        <w:szCs w:val="32"/>
        <w:lang w:val="ro-RO" w:eastAsia="en-US" w:bidi="ar-SA"/>
      </w:rPr>
    </w:lvl>
    <w:lvl w:ilvl="1" w:tplc="E344583E">
      <w:numFmt w:val="bullet"/>
      <w:lvlText w:val="•"/>
      <w:lvlJc w:val="left"/>
      <w:pPr>
        <w:ind w:left="1512" w:hanging="412"/>
      </w:pPr>
      <w:rPr>
        <w:rFonts w:hint="default"/>
        <w:lang w:val="ro-RO" w:eastAsia="en-US" w:bidi="ar-SA"/>
      </w:rPr>
    </w:lvl>
    <w:lvl w:ilvl="2" w:tplc="B590FA28">
      <w:numFmt w:val="bullet"/>
      <w:lvlText w:val="•"/>
      <w:lvlJc w:val="left"/>
      <w:pPr>
        <w:ind w:left="2505" w:hanging="412"/>
      </w:pPr>
      <w:rPr>
        <w:rFonts w:hint="default"/>
        <w:lang w:val="ro-RO" w:eastAsia="en-US" w:bidi="ar-SA"/>
      </w:rPr>
    </w:lvl>
    <w:lvl w:ilvl="3" w:tplc="952C65D2">
      <w:numFmt w:val="bullet"/>
      <w:lvlText w:val="•"/>
      <w:lvlJc w:val="left"/>
      <w:pPr>
        <w:ind w:left="3497" w:hanging="412"/>
      </w:pPr>
      <w:rPr>
        <w:rFonts w:hint="default"/>
        <w:lang w:val="ro-RO" w:eastAsia="en-US" w:bidi="ar-SA"/>
      </w:rPr>
    </w:lvl>
    <w:lvl w:ilvl="4" w:tplc="7EA87484">
      <w:numFmt w:val="bullet"/>
      <w:lvlText w:val="•"/>
      <w:lvlJc w:val="left"/>
      <w:pPr>
        <w:ind w:left="4490" w:hanging="412"/>
      </w:pPr>
      <w:rPr>
        <w:rFonts w:hint="default"/>
        <w:lang w:val="ro-RO" w:eastAsia="en-US" w:bidi="ar-SA"/>
      </w:rPr>
    </w:lvl>
    <w:lvl w:ilvl="5" w:tplc="63F04ACC">
      <w:numFmt w:val="bullet"/>
      <w:lvlText w:val="•"/>
      <w:lvlJc w:val="left"/>
      <w:pPr>
        <w:ind w:left="5482" w:hanging="412"/>
      </w:pPr>
      <w:rPr>
        <w:rFonts w:hint="default"/>
        <w:lang w:val="ro-RO" w:eastAsia="en-US" w:bidi="ar-SA"/>
      </w:rPr>
    </w:lvl>
    <w:lvl w:ilvl="6" w:tplc="D4A2F24C">
      <w:numFmt w:val="bullet"/>
      <w:lvlText w:val="•"/>
      <w:lvlJc w:val="left"/>
      <w:pPr>
        <w:ind w:left="6475" w:hanging="412"/>
      </w:pPr>
      <w:rPr>
        <w:rFonts w:hint="default"/>
        <w:lang w:val="ro-RO" w:eastAsia="en-US" w:bidi="ar-SA"/>
      </w:rPr>
    </w:lvl>
    <w:lvl w:ilvl="7" w:tplc="0C88307E">
      <w:numFmt w:val="bullet"/>
      <w:lvlText w:val="•"/>
      <w:lvlJc w:val="left"/>
      <w:pPr>
        <w:ind w:left="7467" w:hanging="412"/>
      </w:pPr>
      <w:rPr>
        <w:rFonts w:hint="default"/>
        <w:lang w:val="ro-RO" w:eastAsia="en-US" w:bidi="ar-SA"/>
      </w:rPr>
    </w:lvl>
    <w:lvl w:ilvl="8" w:tplc="AF0A9E10">
      <w:numFmt w:val="bullet"/>
      <w:lvlText w:val="•"/>
      <w:lvlJc w:val="left"/>
      <w:pPr>
        <w:ind w:left="8460" w:hanging="412"/>
      </w:pPr>
      <w:rPr>
        <w:rFonts w:hint="default"/>
        <w:lang w:val="ro-RO" w:eastAsia="en-US" w:bidi="ar-SA"/>
      </w:rPr>
    </w:lvl>
  </w:abstractNum>
  <w:abstractNum w:abstractNumId="3" w15:restartNumberingAfterBreak="0">
    <w:nsid w:val="161E2328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4" w15:restartNumberingAfterBreak="0">
    <w:nsid w:val="180235BF"/>
    <w:multiLevelType w:val="hybridMultilevel"/>
    <w:tmpl w:val="AB58E3A0"/>
    <w:lvl w:ilvl="0" w:tplc="057013F2">
      <w:start w:val="1"/>
      <w:numFmt w:val="lowerLetter"/>
      <w:lvlText w:val="%1)"/>
      <w:lvlJc w:val="left"/>
      <w:pPr>
        <w:ind w:left="71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9" w:hanging="360"/>
      </w:pPr>
    </w:lvl>
    <w:lvl w:ilvl="2" w:tplc="0419001B" w:tentative="1">
      <w:start w:val="1"/>
      <w:numFmt w:val="lowerRoman"/>
      <w:lvlText w:val="%3."/>
      <w:lvlJc w:val="right"/>
      <w:pPr>
        <w:ind w:left="2129" w:hanging="180"/>
      </w:pPr>
    </w:lvl>
    <w:lvl w:ilvl="3" w:tplc="0419000F" w:tentative="1">
      <w:start w:val="1"/>
      <w:numFmt w:val="decimal"/>
      <w:lvlText w:val="%4."/>
      <w:lvlJc w:val="left"/>
      <w:pPr>
        <w:ind w:left="2849" w:hanging="360"/>
      </w:pPr>
    </w:lvl>
    <w:lvl w:ilvl="4" w:tplc="04190019" w:tentative="1">
      <w:start w:val="1"/>
      <w:numFmt w:val="lowerLetter"/>
      <w:lvlText w:val="%5."/>
      <w:lvlJc w:val="left"/>
      <w:pPr>
        <w:ind w:left="3569" w:hanging="360"/>
      </w:pPr>
    </w:lvl>
    <w:lvl w:ilvl="5" w:tplc="0419001B" w:tentative="1">
      <w:start w:val="1"/>
      <w:numFmt w:val="lowerRoman"/>
      <w:lvlText w:val="%6."/>
      <w:lvlJc w:val="right"/>
      <w:pPr>
        <w:ind w:left="4289" w:hanging="180"/>
      </w:pPr>
    </w:lvl>
    <w:lvl w:ilvl="6" w:tplc="0419000F" w:tentative="1">
      <w:start w:val="1"/>
      <w:numFmt w:val="decimal"/>
      <w:lvlText w:val="%7."/>
      <w:lvlJc w:val="left"/>
      <w:pPr>
        <w:ind w:left="5009" w:hanging="360"/>
      </w:pPr>
    </w:lvl>
    <w:lvl w:ilvl="7" w:tplc="04190019" w:tentative="1">
      <w:start w:val="1"/>
      <w:numFmt w:val="lowerLetter"/>
      <w:lvlText w:val="%8."/>
      <w:lvlJc w:val="left"/>
      <w:pPr>
        <w:ind w:left="5729" w:hanging="360"/>
      </w:pPr>
    </w:lvl>
    <w:lvl w:ilvl="8" w:tplc="041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5" w15:restartNumberingAfterBreak="0">
    <w:nsid w:val="19F86992"/>
    <w:multiLevelType w:val="hybridMultilevel"/>
    <w:tmpl w:val="BDBA153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71C1D"/>
    <w:multiLevelType w:val="hybridMultilevel"/>
    <w:tmpl w:val="ED627DF0"/>
    <w:lvl w:ilvl="0" w:tplc="041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23121"/>
    <w:multiLevelType w:val="multilevel"/>
    <w:tmpl w:val="D3DA0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CD1C77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9" w15:restartNumberingAfterBreak="0">
    <w:nsid w:val="3B3118E3"/>
    <w:multiLevelType w:val="multilevel"/>
    <w:tmpl w:val="CEC2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A81656"/>
    <w:multiLevelType w:val="hybridMultilevel"/>
    <w:tmpl w:val="2D903E8E"/>
    <w:lvl w:ilvl="0" w:tplc="229C0884">
      <w:start w:val="1"/>
      <w:numFmt w:val="decimal"/>
      <w:lvlText w:val="%1."/>
      <w:lvlJc w:val="left"/>
      <w:pPr>
        <w:ind w:left="110" w:hanging="319"/>
      </w:pPr>
      <w:rPr>
        <w:rFonts w:ascii="Cambria" w:eastAsia="Cambria" w:hAnsi="Cambria" w:cs="Cambria" w:hint="default"/>
        <w:spacing w:val="0"/>
        <w:w w:val="113"/>
        <w:sz w:val="24"/>
        <w:szCs w:val="24"/>
        <w:lang w:val="ro-RO" w:eastAsia="en-US" w:bidi="ar-SA"/>
      </w:rPr>
    </w:lvl>
    <w:lvl w:ilvl="1" w:tplc="1CDA26A4">
      <w:numFmt w:val="bullet"/>
      <w:lvlText w:val="•"/>
      <w:lvlJc w:val="left"/>
      <w:pPr>
        <w:ind w:left="1152" w:hanging="319"/>
      </w:pPr>
      <w:rPr>
        <w:rFonts w:hint="default"/>
        <w:lang w:val="ro-RO" w:eastAsia="en-US" w:bidi="ar-SA"/>
      </w:rPr>
    </w:lvl>
    <w:lvl w:ilvl="2" w:tplc="D40429FE">
      <w:numFmt w:val="bullet"/>
      <w:lvlText w:val="•"/>
      <w:lvlJc w:val="left"/>
      <w:pPr>
        <w:ind w:left="2185" w:hanging="319"/>
      </w:pPr>
      <w:rPr>
        <w:rFonts w:hint="default"/>
        <w:lang w:val="ro-RO" w:eastAsia="en-US" w:bidi="ar-SA"/>
      </w:rPr>
    </w:lvl>
    <w:lvl w:ilvl="3" w:tplc="4C7A76F0">
      <w:numFmt w:val="bullet"/>
      <w:lvlText w:val="•"/>
      <w:lvlJc w:val="left"/>
      <w:pPr>
        <w:ind w:left="3217" w:hanging="319"/>
      </w:pPr>
      <w:rPr>
        <w:rFonts w:hint="default"/>
        <w:lang w:val="ro-RO" w:eastAsia="en-US" w:bidi="ar-SA"/>
      </w:rPr>
    </w:lvl>
    <w:lvl w:ilvl="4" w:tplc="4D9CAD42">
      <w:numFmt w:val="bullet"/>
      <w:lvlText w:val="•"/>
      <w:lvlJc w:val="left"/>
      <w:pPr>
        <w:ind w:left="4250" w:hanging="319"/>
      </w:pPr>
      <w:rPr>
        <w:rFonts w:hint="default"/>
        <w:lang w:val="ro-RO" w:eastAsia="en-US" w:bidi="ar-SA"/>
      </w:rPr>
    </w:lvl>
    <w:lvl w:ilvl="5" w:tplc="477CE74A">
      <w:numFmt w:val="bullet"/>
      <w:lvlText w:val="•"/>
      <w:lvlJc w:val="left"/>
      <w:pPr>
        <w:ind w:left="5282" w:hanging="319"/>
      </w:pPr>
      <w:rPr>
        <w:rFonts w:hint="default"/>
        <w:lang w:val="ro-RO" w:eastAsia="en-US" w:bidi="ar-SA"/>
      </w:rPr>
    </w:lvl>
    <w:lvl w:ilvl="6" w:tplc="856604A2">
      <w:numFmt w:val="bullet"/>
      <w:lvlText w:val="•"/>
      <w:lvlJc w:val="left"/>
      <w:pPr>
        <w:ind w:left="6315" w:hanging="319"/>
      </w:pPr>
      <w:rPr>
        <w:rFonts w:hint="default"/>
        <w:lang w:val="ro-RO" w:eastAsia="en-US" w:bidi="ar-SA"/>
      </w:rPr>
    </w:lvl>
    <w:lvl w:ilvl="7" w:tplc="FE0479EE">
      <w:numFmt w:val="bullet"/>
      <w:lvlText w:val="•"/>
      <w:lvlJc w:val="left"/>
      <w:pPr>
        <w:ind w:left="7347" w:hanging="319"/>
      </w:pPr>
      <w:rPr>
        <w:rFonts w:hint="default"/>
        <w:lang w:val="ro-RO" w:eastAsia="en-US" w:bidi="ar-SA"/>
      </w:rPr>
    </w:lvl>
    <w:lvl w:ilvl="8" w:tplc="04CC5366">
      <w:numFmt w:val="bullet"/>
      <w:lvlText w:val="•"/>
      <w:lvlJc w:val="left"/>
      <w:pPr>
        <w:ind w:left="8380" w:hanging="319"/>
      </w:pPr>
      <w:rPr>
        <w:rFonts w:hint="default"/>
        <w:lang w:val="ro-RO" w:eastAsia="en-US" w:bidi="ar-SA"/>
      </w:rPr>
    </w:lvl>
  </w:abstractNum>
  <w:abstractNum w:abstractNumId="11" w15:restartNumberingAfterBreak="0">
    <w:nsid w:val="42557534"/>
    <w:multiLevelType w:val="hybridMultilevel"/>
    <w:tmpl w:val="37C616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1413B"/>
    <w:multiLevelType w:val="hybridMultilevel"/>
    <w:tmpl w:val="A50C54F0"/>
    <w:lvl w:ilvl="0" w:tplc="E1DC3032">
      <w:start w:val="1"/>
      <w:numFmt w:val="decimal"/>
      <w:lvlText w:val="(%1)"/>
      <w:lvlJc w:val="left"/>
      <w:pPr>
        <w:ind w:left="862" w:hanging="360"/>
      </w:pPr>
      <w:rPr>
        <w:rFonts w:cs="Arial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482C7678"/>
    <w:multiLevelType w:val="hybridMultilevel"/>
    <w:tmpl w:val="CB342CD2"/>
    <w:lvl w:ilvl="0" w:tplc="F5C4F0A0">
      <w:start w:val="1"/>
      <w:numFmt w:val="decimal"/>
      <w:lvlText w:val="%1."/>
      <w:lvlJc w:val="left"/>
      <w:pPr>
        <w:ind w:left="110" w:hanging="324"/>
      </w:pPr>
      <w:rPr>
        <w:rFonts w:ascii="Arial" w:eastAsia="Cambria" w:hAnsi="Arial" w:cs="Arial" w:hint="default"/>
        <w:spacing w:val="0"/>
        <w:w w:val="113"/>
        <w:sz w:val="24"/>
        <w:szCs w:val="24"/>
        <w:lang w:val="ro-RO" w:eastAsia="en-US" w:bidi="ar-SA"/>
      </w:rPr>
    </w:lvl>
    <w:lvl w:ilvl="1" w:tplc="40D8FE82">
      <w:numFmt w:val="bullet"/>
      <w:lvlText w:val="•"/>
      <w:lvlJc w:val="left"/>
      <w:pPr>
        <w:ind w:left="1152" w:hanging="324"/>
      </w:pPr>
      <w:rPr>
        <w:rFonts w:hint="default"/>
        <w:lang w:val="ro-RO" w:eastAsia="en-US" w:bidi="ar-SA"/>
      </w:rPr>
    </w:lvl>
    <w:lvl w:ilvl="2" w:tplc="67B87298">
      <w:numFmt w:val="bullet"/>
      <w:lvlText w:val="•"/>
      <w:lvlJc w:val="left"/>
      <w:pPr>
        <w:ind w:left="2185" w:hanging="324"/>
      </w:pPr>
      <w:rPr>
        <w:rFonts w:hint="default"/>
        <w:lang w:val="ro-RO" w:eastAsia="en-US" w:bidi="ar-SA"/>
      </w:rPr>
    </w:lvl>
    <w:lvl w:ilvl="3" w:tplc="B6BAAC1E">
      <w:numFmt w:val="bullet"/>
      <w:lvlText w:val="•"/>
      <w:lvlJc w:val="left"/>
      <w:pPr>
        <w:ind w:left="3217" w:hanging="324"/>
      </w:pPr>
      <w:rPr>
        <w:rFonts w:hint="default"/>
        <w:lang w:val="ro-RO" w:eastAsia="en-US" w:bidi="ar-SA"/>
      </w:rPr>
    </w:lvl>
    <w:lvl w:ilvl="4" w:tplc="7EA06538">
      <w:numFmt w:val="bullet"/>
      <w:lvlText w:val="•"/>
      <w:lvlJc w:val="left"/>
      <w:pPr>
        <w:ind w:left="4250" w:hanging="324"/>
      </w:pPr>
      <w:rPr>
        <w:rFonts w:hint="default"/>
        <w:lang w:val="ro-RO" w:eastAsia="en-US" w:bidi="ar-SA"/>
      </w:rPr>
    </w:lvl>
    <w:lvl w:ilvl="5" w:tplc="71ECC9A2">
      <w:numFmt w:val="bullet"/>
      <w:lvlText w:val="•"/>
      <w:lvlJc w:val="left"/>
      <w:pPr>
        <w:ind w:left="5282" w:hanging="324"/>
      </w:pPr>
      <w:rPr>
        <w:rFonts w:hint="default"/>
        <w:lang w:val="ro-RO" w:eastAsia="en-US" w:bidi="ar-SA"/>
      </w:rPr>
    </w:lvl>
    <w:lvl w:ilvl="6" w:tplc="BECC0F28">
      <w:numFmt w:val="bullet"/>
      <w:lvlText w:val="•"/>
      <w:lvlJc w:val="left"/>
      <w:pPr>
        <w:ind w:left="6315" w:hanging="324"/>
      </w:pPr>
      <w:rPr>
        <w:rFonts w:hint="default"/>
        <w:lang w:val="ro-RO" w:eastAsia="en-US" w:bidi="ar-SA"/>
      </w:rPr>
    </w:lvl>
    <w:lvl w:ilvl="7" w:tplc="CC183EB6">
      <w:numFmt w:val="bullet"/>
      <w:lvlText w:val="•"/>
      <w:lvlJc w:val="left"/>
      <w:pPr>
        <w:ind w:left="7347" w:hanging="324"/>
      </w:pPr>
      <w:rPr>
        <w:rFonts w:hint="default"/>
        <w:lang w:val="ro-RO" w:eastAsia="en-US" w:bidi="ar-SA"/>
      </w:rPr>
    </w:lvl>
    <w:lvl w:ilvl="8" w:tplc="32962A26">
      <w:numFmt w:val="bullet"/>
      <w:lvlText w:val="•"/>
      <w:lvlJc w:val="left"/>
      <w:pPr>
        <w:ind w:left="8380" w:hanging="324"/>
      </w:pPr>
      <w:rPr>
        <w:rFonts w:hint="default"/>
        <w:lang w:val="ro-RO" w:eastAsia="en-US" w:bidi="ar-SA"/>
      </w:rPr>
    </w:lvl>
  </w:abstractNum>
  <w:abstractNum w:abstractNumId="14" w15:restartNumberingAfterBreak="0">
    <w:nsid w:val="4C0C3AFD"/>
    <w:multiLevelType w:val="multilevel"/>
    <w:tmpl w:val="4C0C3AFD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318010E"/>
    <w:multiLevelType w:val="multilevel"/>
    <w:tmpl w:val="DA2674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750712"/>
    <w:multiLevelType w:val="multilevel"/>
    <w:tmpl w:val="CA80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9A42923"/>
    <w:multiLevelType w:val="hybridMultilevel"/>
    <w:tmpl w:val="D7267346"/>
    <w:lvl w:ilvl="0" w:tplc="18B0574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CB2AF9"/>
    <w:multiLevelType w:val="multilevel"/>
    <w:tmpl w:val="63CB2AF9"/>
    <w:lvl w:ilvl="0">
      <w:start w:val="1"/>
      <w:numFmt w:val="decimal"/>
      <w:lvlText w:val="%1."/>
      <w:lvlJc w:val="left"/>
      <w:pPr>
        <w:ind w:left="18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9" w15:restartNumberingAfterBreak="0">
    <w:nsid w:val="65E845F4"/>
    <w:multiLevelType w:val="multilevel"/>
    <w:tmpl w:val="65E845F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85B79"/>
    <w:multiLevelType w:val="hybridMultilevel"/>
    <w:tmpl w:val="9E5CD3C0"/>
    <w:lvl w:ilvl="0" w:tplc="19BCC63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6A592D3B"/>
    <w:multiLevelType w:val="hybridMultilevel"/>
    <w:tmpl w:val="F6640EC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0E7A28"/>
    <w:multiLevelType w:val="multilevel"/>
    <w:tmpl w:val="2322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604F3C"/>
    <w:multiLevelType w:val="hybridMultilevel"/>
    <w:tmpl w:val="EE501B7A"/>
    <w:lvl w:ilvl="0" w:tplc="94DC349A">
      <w:start w:val="1"/>
      <w:numFmt w:val="decimal"/>
      <w:lvlText w:val="%1."/>
      <w:lvlJc w:val="left"/>
      <w:pPr>
        <w:ind w:left="102" w:hanging="567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83803F60">
      <w:numFmt w:val="bullet"/>
      <w:lvlText w:val="•"/>
      <w:lvlJc w:val="left"/>
      <w:pPr>
        <w:ind w:left="1052" w:hanging="567"/>
      </w:pPr>
      <w:rPr>
        <w:rFonts w:hint="default"/>
        <w:lang w:val="ro-RO" w:eastAsia="en-US" w:bidi="ar-SA"/>
      </w:rPr>
    </w:lvl>
    <w:lvl w:ilvl="2" w:tplc="9AC6104E">
      <w:numFmt w:val="bullet"/>
      <w:lvlText w:val="•"/>
      <w:lvlJc w:val="left"/>
      <w:pPr>
        <w:ind w:left="2005" w:hanging="567"/>
      </w:pPr>
      <w:rPr>
        <w:rFonts w:hint="default"/>
        <w:lang w:val="ro-RO" w:eastAsia="en-US" w:bidi="ar-SA"/>
      </w:rPr>
    </w:lvl>
    <w:lvl w:ilvl="3" w:tplc="D3D8B05C">
      <w:numFmt w:val="bullet"/>
      <w:lvlText w:val="•"/>
      <w:lvlJc w:val="left"/>
      <w:pPr>
        <w:ind w:left="2957" w:hanging="567"/>
      </w:pPr>
      <w:rPr>
        <w:rFonts w:hint="default"/>
        <w:lang w:val="ro-RO" w:eastAsia="en-US" w:bidi="ar-SA"/>
      </w:rPr>
    </w:lvl>
    <w:lvl w:ilvl="4" w:tplc="4314E8BE">
      <w:numFmt w:val="bullet"/>
      <w:lvlText w:val="•"/>
      <w:lvlJc w:val="left"/>
      <w:pPr>
        <w:ind w:left="3910" w:hanging="567"/>
      </w:pPr>
      <w:rPr>
        <w:rFonts w:hint="default"/>
        <w:lang w:val="ro-RO" w:eastAsia="en-US" w:bidi="ar-SA"/>
      </w:rPr>
    </w:lvl>
    <w:lvl w:ilvl="5" w:tplc="6B56419A">
      <w:numFmt w:val="bullet"/>
      <w:lvlText w:val="•"/>
      <w:lvlJc w:val="left"/>
      <w:pPr>
        <w:ind w:left="4863" w:hanging="567"/>
      </w:pPr>
      <w:rPr>
        <w:rFonts w:hint="default"/>
        <w:lang w:val="ro-RO" w:eastAsia="en-US" w:bidi="ar-SA"/>
      </w:rPr>
    </w:lvl>
    <w:lvl w:ilvl="6" w:tplc="366E968E">
      <w:numFmt w:val="bullet"/>
      <w:lvlText w:val="•"/>
      <w:lvlJc w:val="left"/>
      <w:pPr>
        <w:ind w:left="5815" w:hanging="567"/>
      </w:pPr>
      <w:rPr>
        <w:rFonts w:hint="default"/>
        <w:lang w:val="ro-RO" w:eastAsia="en-US" w:bidi="ar-SA"/>
      </w:rPr>
    </w:lvl>
    <w:lvl w:ilvl="7" w:tplc="73A4CAE0">
      <w:numFmt w:val="bullet"/>
      <w:lvlText w:val="•"/>
      <w:lvlJc w:val="left"/>
      <w:pPr>
        <w:ind w:left="6768" w:hanging="567"/>
      </w:pPr>
      <w:rPr>
        <w:rFonts w:hint="default"/>
        <w:lang w:val="ro-RO" w:eastAsia="en-US" w:bidi="ar-SA"/>
      </w:rPr>
    </w:lvl>
    <w:lvl w:ilvl="8" w:tplc="9C481324">
      <w:numFmt w:val="bullet"/>
      <w:lvlText w:val="•"/>
      <w:lvlJc w:val="left"/>
      <w:pPr>
        <w:ind w:left="7721" w:hanging="567"/>
      </w:pPr>
      <w:rPr>
        <w:rFonts w:hint="default"/>
        <w:lang w:val="ro-RO" w:eastAsia="en-US" w:bidi="ar-SA"/>
      </w:rPr>
    </w:lvl>
  </w:abstractNum>
  <w:abstractNum w:abstractNumId="24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3"/>
  </w:num>
  <w:num w:numId="5">
    <w:abstractNumId w:val="10"/>
  </w:num>
  <w:num w:numId="6">
    <w:abstractNumId w:val="11"/>
  </w:num>
  <w:num w:numId="7">
    <w:abstractNumId w:val="5"/>
  </w:num>
  <w:num w:numId="8">
    <w:abstractNumId w:val="17"/>
  </w:num>
  <w:num w:numId="9">
    <w:abstractNumId w:val="15"/>
  </w:num>
  <w:num w:numId="10">
    <w:abstractNumId w:val="16"/>
  </w:num>
  <w:num w:numId="11">
    <w:abstractNumId w:val="1"/>
  </w:num>
  <w:num w:numId="12">
    <w:abstractNumId w:val="9"/>
  </w:num>
  <w:num w:numId="13">
    <w:abstractNumId w:val="7"/>
  </w:num>
  <w:num w:numId="14">
    <w:abstractNumId w:val="22"/>
  </w:num>
  <w:num w:numId="15">
    <w:abstractNumId w:val="6"/>
  </w:num>
  <w:num w:numId="16">
    <w:abstractNumId w:val="4"/>
  </w:num>
  <w:num w:numId="17">
    <w:abstractNumId w:val="23"/>
  </w:num>
  <w:num w:numId="18">
    <w:abstractNumId w:val="12"/>
  </w:num>
  <w:num w:numId="19">
    <w:abstractNumId w:val="20"/>
  </w:num>
  <w:num w:numId="20">
    <w:abstractNumId w:val="24"/>
  </w:num>
  <w:num w:numId="21">
    <w:abstractNumId w:val="18"/>
  </w:num>
  <w:num w:numId="22">
    <w:abstractNumId w:val="14"/>
  </w:num>
  <w:num w:numId="23">
    <w:abstractNumId w:val="19"/>
  </w:num>
  <w:num w:numId="24">
    <w:abstractNumId w:val="3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83E"/>
    <w:rsid w:val="00037D13"/>
    <w:rsid w:val="000B2AEA"/>
    <w:rsid w:val="000B7DB9"/>
    <w:rsid w:val="000D7C5E"/>
    <w:rsid w:val="000E5E2E"/>
    <w:rsid w:val="00117742"/>
    <w:rsid w:val="00126D81"/>
    <w:rsid w:val="001322EF"/>
    <w:rsid w:val="00175063"/>
    <w:rsid w:val="00247DDE"/>
    <w:rsid w:val="00251E30"/>
    <w:rsid w:val="002B16BB"/>
    <w:rsid w:val="002B4455"/>
    <w:rsid w:val="002E05EF"/>
    <w:rsid w:val="00334D69"/>
    <w:rsid w:val="003E1F4C"/>
    <w:rsid w:val="003F7026"/>
    <w:rsid w:val="00493C4A"/>
    <w:rsid w:val="00495CA9"/>
    <w:rsid w:val="004A0F47"/>
    <w:rsid w:val="004E3C19"/>
    <w:rsid w:val="00542D2F"/>
    <w:rsid w:val="005A5E6B"/>
    <w:rsid w:val="005D7AA7"/>
    <w:rsid w:val="00605B16"/>
    <w:rsid w:val="00670827"/>
    <w:rsid w:val="00671F2A"/>
    <w:rsid w:val="006806D8"/>
    <w:rsid w:val="006E10D6"/>
    <w:rsid w:val="006F7FE4"/>
    <w:rsid w:val="007025DA"/>
    <w:rsid w:val="00707C15"/>
    <w:rsid w:val="0071783E"/>
    <w:rsid w:val="007A6BB1"/>
    <w:rsid w:val="007F3E91"/>
    <w:rsid w:val="00853F9E"/>
    <w:rsid w:val="008578FB"/>
    <w:rsid w:val="00891E60"/>
    <w:rsid w:val="008A73D6"/>
    <w:rsid w:val="008D0E81"/>
    <w:rsid w:val="008E5AAF"/>
    <w:rsid w:val="009007E6"/>
    <w:rsid w:val="0092750B"/>
    <w:rsid w:val="009B5435"/>
    <w:rsid w:val="009D744B"/>
    <w:rsid w:val="00A012E6"/>
    <w:rsid w:val="00A8561B"/>
    <w:rsid w:val="00A943E6"/>
    <w:rsid w:val="00AE46BD"/>
    <w:rsid w:val="00AF2C21"/>
    <w:rsid w:val="00B10A1B"/>
    <w:rsid w:val="00B72938"/>
    <w:rsid w:val="00BC0067"/>
    <w:rsid w:val="00BC6FC5"/>
    <w:rsid w:val="00C51B9C"/>
    <w:rsid w:val="00C64CD3"/>
    <w:rsid w:val="00C74475"/>
    <w:rsid w:val="00CA7B4A"/>
    <w:rsid w:val="00CD3D51"/>
    <w:rsid w:val="00CD7168"/>
    <w:rsid w:val="00D0328A"/>
    <w:rsid w:val="00DD42BB"/>
    <w:rsid w:val="00E00842"/>
    <w:rsid w:val="00E618B6"/>
    <w:rsid w:val="00EA0DF4"/>
    <w:rsid w:val="00F0152B"/>
    <w:rsid w:val="00F3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3BE860E"/>
  <w15:chartTrackingRefBased/>
  <w15:docId w15:val="{3B8C24E9-CF5E-4D7E-B2D9-9946A7F7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168"/>
    <w:pPr>
      <w:spacing w:after="200" w:line="276" w:lineRule="auto"/>
    </w:pPr>
    <w:rPr>
      <w:lang w:val="de-DE"/>
    </w:rPr>
  </w:style>
  <w:style w:type="paragraph" w:styleId="Heading1">
    <w:name w:val="heading 1"/>
    <w:basedOn w:val="Normal"/>
    <w:link w:val="Heading1Char"/>
    <w:uiPriority w:val="1"/>
    <w:qFormat/>
    <w:rsid w:val="00251E30"/>
    <w:pPr>
      <w:widowControl w:val="0"/>
      <w:autoSpaceDE w:val="0"/>
      <w:autoSpaceDN w:val="0"/>
      <w:spacing w:after="0" w:line="240" w:lineRule="auto"/>
      <w:ind w:left="110"/>
      <w:jc w:val="center"/>
      <w:outlineLvl w:val="0"/>
    </w:pPr>
    <w:rPr>
      <w:rFonts w:ascii="Cambria" w:eastAsia="Cambria" w:hAnsi="Cambria" w:cs="Cambria"/>
      <w:b/>
      <w:bCs/>
      <w:sz w:val="24"/>
      <w:szCs w:val="24"/>
      <w:lang w:val="ro-RO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251E30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168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168"/>
    <w:rPr>
      <w:lang w:val="de-DE"/>
    </w:rPr>
  </w:style>
  <w:style w:type="paragraph" w:styleId="Footer">
    <w:name w:val="footer"/>
    <w:basedOn w:val="Normal"/>
    <w:link w:val="Foot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168"/>
    <w:rPr>
      <w:lang w:val="de-DE"/>
    </w:rPr>
  </w:style>
  <w:style w:type="paragraph" w:styleId="ListParagraph">
    <w:name w:val="List Paragraph"/>
    <w:basedOn w:val="Normal"/>
    <w:uiPriority w:val="34"/>
    <w:qFormat/>
    <w:rsid w:val="00F334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16B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B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067"/>
    <w:rPr>
      <w:rFonts w:ascii="Segoe UI" w:hAnsi="Segoe UI" w:cs="Segoe UI"/>
      <w:sz w:val="18"/>
      <w:szCs w:val="18"/>
      <w:lang w:val="de-DE"/>
    </w:rPr>
  </w:style>
  <w:style w:type="character" w:customStyle="1" w:styleId="Heading1Char">
    <w:name w:val="Heading 1 Char"/>
    <w:basedOn w:val="DefaultParagraphFont"/>
    <w:link w:val="Heading1"/>
    <w:uiPriority w:val="1"/>
    <w:rsid w:val="00251E30"/>
    <w:rPr>
      <w:rFonts w:ascii="Cambria" w:eastAsia="Cambria" w:hAnsi="Cambria" w:cs="Cambria"/>
      <w:b/>
      <w:bCs/>
      <w:sz w:val="24"/>
      <w:szCs w:val="24"/>
      <w:lang w:val="ro-RO"/>
    </w:rPr>
  </w:style>
  <w:style w:type="character" w:customStyle="1" w:styleId="Heading2Char">
    <w:name w:val="Heading 2 Char"/>
    <w:aliases w:val="Outline2 Char"/>
    <w:basedOn w:val="DefaultParagraphFont"/>
    <w:link w:val="Heading2"/>
    <w:rsid w:val="00251E30"/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table" w:customStyle="1" w:styleId="TableNormal1">
    <w:name w:val="Table Normal1"/>
    <w:uiPriority w:val="2"/>
    <w:semiHidden/>
    <w:unhideWhenUsed/>
    <w:qFormat/>
    <w:rsid w:val="00251E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251E30"/>
    <w:pPr>
      <w:widowControl w:val="0"/>
      <w:autoSpaceDE w:val="0"/>
      <w:autoSpaceDN w:val="0"/>
      <w:spacing w:before="245" w:after="0" w:line="240" w:lineRule="auto"/>
      <w:ind w:left="110"/>
    </w:pPr>
    <w:rPr>
      <w:rFonts w:ascii="Cambria" w:eastAsia="Cambria" w:hAnsi="Cambria" w:cs="Cambria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51E30"/>
    <w:rPr>
      <w:rFonts w:ascii="Cambria" w:eastAsia="Cambria" w:hAnsi="Cambria" w:cs="Cambria"/>
      <w:sz w:val="24"/>
      <w:szCs w:val="24"/>
      <w:lang w:val="ro-RO"/>
    </w:rPr>
  </w:style>
  <w:style w:type="paragraph" w:styleId="Title">
    <w:name w:val="Title"/>
    <w:basedOn w:val="Normal"/>
    <w:link w:val="TitleChar"/>
    <w:uiPriority w:val="1"/>
    <w:qFormat/>
    <w:rsid w:val="00251E30"/>
    <w:pPr>
      <w:widowControl w:val="0"/>
      <w:autoSpaceDE w:val="0"/>
      <w:autoSpaceDN w:val="0"/>
      <w:spacing w:before="1" w:after="0" w:line="240" w:lineRule="auto"/>
      <w:ind w:left="3637" w:right="3654"/>
      <w:jc w:val="center"/>
    </w:pPr>
    <w:rPr>
      <w:rFonts w:ascii="Cambria" w:eastAsia="Cambria" w:hAnsi="Cambria" w:cs="Cambria"/>
      <w:sz w:val="28"/>
      <w:szCs w:val="28"/>
      <w:lang w:val="ro-RO"/>
    </w:rPr>
  </w:style>
  <w:style w:type="character" w:customStyle="1" w:styleId="TitleChar">
    <w:name w:val="Title Char"/>
    <w:basedOn w:val="DefaultParagraphFont"/>
    <w:link w:val="Title"/>
    <w:uiPriority w:val="1"/>
    <w:rsid w:val="00251E30"/>
    <w:rPr>
      <w:rFonts w:ascii="Cambria" w:eastAsia="Cambria" w:hAnsi="Cambria" w:cs="Cambria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51E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1E30"/>
    <w:rPr>
      <w:rFonts w:ascii="Cambria" w:eastAsia="Cambria" w:hAnsi="Cambria" w:cs="Cambr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E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E30"/>
    <w:rPr>
      <w:rFonts w:ascii="Cambria" w:eastAsia="Cambria" w:hAnsi="Cambria" w:cs="Cambria"/>
      <w:b/>
      <w:bCs/>
      <w:sz w:val="20"/>
      <w:szCs w:val="20"/>
      <w:lang w:val="ro-RO"/>
    </w:rPr>
  </w:style>
  <w:style w:type="paragraph" w:customStyle="1" w:styleId="Head2-Alin">
    <w:name w:val="Head2-Alin"/>
    <w:basedOn w:val="Normal"/>
    <w:rsid w:val="00251E30"/>
    <w:pPr>
      <w:numPr>
        <w:ilvl w:val="1"/>
      </w:numPr>
      <w:tabs>
        <w:tab w:val="num" w:pos="502"/>
        <w:tab w:val="num" w:pos="2880"/>
      </w:tabs>
      <w:spacing w:before="120" w:after="120" w:line="240" w:lineRule="auto"/>
      <w:ind w:left="502" w:hanging="360"/>
      <w:jc w:val="both"/>
    </w:pPr>
    <w:rPr>
      <w:rFonts w:ascii="Trebuchet MS" w:eastAsia="Times New Roman" w:hAnsi="Trebuchet MS" w:cs="Times New Roman"/>
      <w:sz w:val="20"/>
      <w:szCs w:val="24"/>
      <w:lang w:val="ro-RO"/>
    </w:rPr>
  </w:style>
  <w:style w:type="paragraph" w:customStyle="1" w:styleId="BankNormal">
    <w:name w:val="BankNormal"/>
    <w:basedOn w:val="Normal"/>
    <w:rsid w:val="00251E3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TMLPreformatted">
    <w:name w:val="HTML Preformatted"/>
    <w:basedOn w:val="Normal"/>
    <w:link w:val="HTMLPreformattedChar"/>
    <w:rsid w:val="00251E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 w:cs="Courier New"/>
      <w:sz w:val="20"/>
      <w:szCs w:val="20"/>
      <w:lang w:val="ro-RO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251E30"/>
    <w:rPr>
      <w:rFonts w:ascii="Courier New" w:eastAsia="SimSun" w:hAnsi="Courier New" w:cs="Courier New"/>
      <w:sz w:val="20"/>
      <w:szCs w:val="20"/>
      <w:lang w:val="ro-RO" w:eastAsia="ru-RU"/>
    </w:rPr>
  </w:style>
  <w:style w:type="paragraph" w:styleId="NormalWeb">
    <w:name w:val="Normal (Web)"/>
    <w:uiPriority w:val="99"/>
    <w:rsid w:val="00251E3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Spacing">
    <w:name w:val="No Spacing"/>
    <w:uiPriority w:val="1"/>
    <w:qFormat/>
    <w:rsid w:val="00251E30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Emphasis">
    <w:name w:val="Emphasis"/>
    <w:qFormat/>
    <w:rsid w:val="00251E30"/>
    <w:rPr>
      <w:i/>
      <w:iCs/>
    </w:rPr>
  </w:style>
  <w:style w:type="paragraph" w:styleId="Revision">
    <w:name w:val="Revision"/>
    <w:hidden/>
    <w:uiPriority w:val="99"/>
    <w:semiHidden/>
    <w:rsid w:val="00251E30"/>
    <w:pPr>
      <w:spacing w:after="0" w:line="240" w:lineRule="auto"/>
    </w:pPr>
    <w:rPr>
      <w:rFonts w:ascii="Cambria" w:eastAsia="Cambria" w:hAnsi="Cambria" w:cs="Cambria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9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</dc:creator>
  <cp:keywords/>
  <dc:description/>
  <cp:lastModifiedBy>Cristin Virschi</cp:lastModifiedBy>
  <cp:revision>7</cp:revision>
  <cp:lastPrinted>2023-08-22T13:10:00Z</cp:lastPrinted>
  <dcterms:created xsi:type="dcterms:W3CDTF">2023-11-14T10:45:00Z</dcterms:created>
  <dcterms:modified xsi:type="dcterms:W3CDTF">2023-11-23T09:13:00Z</dcterms:modified>
</cp:coreProperties>
</file>