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5F41BA" w:rsidRDefault="00AE077C" w:rsidP="00AE077C">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1F0EC9" w:rsidRPr="005F41BA">
              <w:rPr>
                <w:b/>
                <w:sz w:val="32"/>
                <w:szCs w:val="32"/>
              </w:rPr>
              <w:t>Cilindri compresori rutieri</w:t>
            </w:r>
          </w:p>
          <w:p w:rsidR="00AE077C" w:rsidRPr="005F41BA" w:rsidRDefault="001F0EC9" w:rsidP="00AE077C">
            <w:pPr>
              <w:spacing w:line="360" w:lineRule="auto"/>
              <w:jc w:val="both"/>
              <w:rPr>
                <w:b/>
                <w:sz w:val="32"/>
                <w:szCs w:val="32"/>
                <w:lang w:val="ru-RU"/>
              </w:rPr>
            </w:pPr>
            <w:r w:rsidRPr="005F41BA">
              <w:rPr>
                <w:b/>
                <w:sz w:val="32"/>
                <w:szCs w:val="32"/>
              </w:rPr>
              <w:tab/>
            </w:r>
            <w:r w:rsidRPr="005F41BA">
              <w:rPr>
                <w:b/>
                <w:sz w:val="32"/>
                <w:szCs w:val="32"/>
              </w:rPr>
              <w:tab/>
            </w:r>
            <w:r w:rsidRPr="005F41BA">
              <w:rPr>
                <w:b/>
                <w:sz w:val="32"/>
                <w:szCs w:val="32"/>
              </w:rPr>
              <w:tab/>
            </w:r>
            <w:r w:rsidRPr="005F41BA">
              <w:rPr>
                <w:b/>
                <w:sz w:val="32"/>
                <w:szCs w:val="32"/>
              </w:rPr>
              <w:tab/>
            </w:r>
            <w:r w:rsidRPr="005F41BA">
              <w:rPr>
                <w:b/>
                <w:sz w:val="32"/>
                <w:szCs w:val="32"/>
              </w:rPr>
              <w:tab/>
              <w:t>(</w:t>
            </w:r>
            <w:r w:rsidRPr="005F41BA">
              <w:rPr>
                <w:b/>
                <w:sz w:val="32"/>
                <w:szCs w:val="32"/>
                <w:lang w:val="ru-RU"/>
              </w:rPr>
              <w:t>Каток дорожный самоходный)</w:t>
            </w:r>
          </w:p>
          <w:p w:rsidR="001F0EC9" w:rsidRPr="001F0EC9" w:rsidRDefault="001F0EC9" w:rsidP="00AE077C">
            <w:pPr>
              <w:spacing w:line="360" w:lineRule="auto"/>
              <w:jc w:val="both"/>
              <w:rPr>
                <w:sz w:val="32"/>
                <w:szCs w:val="32"/>
                <w:lang w:val="ru-RU"/>
              </w:rPr>
            </w:pPr>
          </w:p>
          <w:p w:rsidR="00AE077C" w:rsidRPr="00E333FA" w:rsidRDefault="00AE077C" w:rsidP="00AE077C">
            <w:pPr>
              <w:spacing w:line="360" w:lineRule="auto"/>
              <w:jc w:val="both"/>
              <w:rPr>
                <w:sz w:val="32"/>
                <w:szCs w:val="32"/>
                <w:lang w:val="ru-RU"/>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F0EC9" w:rsidRPr="00E333FA">
              <w:rPr>
                <w:sz w:val="32"/>
                <w:szCs w:val="32"/>
                <w:lang w:val="ru-RU"/>
              </w:rPr>
              <w:t>43312400-7</w:t>
            </w:r>
          </w:p>
          <w:p w:rsidR="00AE077C" w:rsidRPr="00C60D06" w:rsidRDefault="00AE077C" w:rsidP="00AE077C">
            <w:pPr>
              <w:spacing w:line="360" w:lineRule="auto"/>
              <w:jc w:val="both"/>
              <w:rPr>
                <w:sz w:val="32"/>
                <w:szCs w:val="32"/>
              </w:rPr>
            </w:pPr>
          </w:p>
          <w:p w:rsidR="00AE077C" w:rsidRPr="001F0EC9"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1F0EC9">
              <w:rPr>
                <w:sz w:val="32"/>
                <w:szCs w:val="32"/>
              </w:rPr>
              <w:t>Primăria s.Valea Perjei</w:t>
            </w:r>
          </w:p>
          <w:p w:rsidR="001F0EC9" w:rsidRPr="001F0EC9" w:rsidRDefault="001F0EC9" w:rsidP="00AE077C">
            <w:pPr>
              <w:spacing w:line="360" w:lineRule="auto"/>
              <w:jc w:val="both"/>
              <w:rPr>
                <w:sz w:val="32"/>
                <w:szCs w:val="32"/>
                <w:lang w:val="en-US"/>
              </w:rPr>
            </w:pPr>
          </w:p>
          <w:p w:rsidR="00AE077C" w:rsidRPr="00C60D06" w:rsidRDefault="001F0EC9" w:rsidP="00AE077C">
            <w:pPr>
              <w:spacing w:line="360" w:lineRule="auto"/>
              <w:jc w:val="both"/>
              <w:rPr>
                <w:sz w:val="32"/>
                <w:szCs w:val="32"/>
              </w:rPr>
            </w:pPr>
            <w:r>
              <w:rPr>
                <w:sz w:val="32"/>
                <w:szCs w:val="32"/>
              </w:rPr>
              <w:t>Procedura achiziţiei:</w:t>
            </w:r>
            <w:r>
              <w:rPr>
                <w:sz w:val="32"/>
                <w:szCs w:val="32"/>
              </w:rPr>
              <w:tab/>
            </w:r>
            <w:r>
              <w:rPr>
                <w:sz w:val="32"/>
                <w:szCs w:val="32"/>
              </w:rPr>
              <w:tab/>
            </w:r>
            <w:r w:rsidRPr="005F41BA">
              <w:rPr>
                <w:b/>
                <w:sz w:val="32"/>
                <w:szCs w:val="32"/>
              </w:rPr>
              <w:t>Cererea Ofertelor de Prețuri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456" w:type="dxa"/>
        <w:tblLayout w:type="fixed"/>
        <w:tblLook w:val="04A0" w:firstRow="1" w:lastRow="0" w:firstColumn="1" w:lastColumn="0" w:noHBand="0" w:noVBand="1"/>
      </w:tblPr>
      <w:tblGrid>
        <w:gridCol w:w="638"/>
        <w:gridCol w:w="887"/>
        <w:gridCol w:w="2836"/>
        <w:gridCol w:w="992"/>
        <w:gridCol w:w="992"/>
        <w:gridCol w:w="4111"/>
      </w:tblGrid>
      <w:tr w:rsidR="00B41118" w:rsidRPr="00C00499" w:rsidTr="001F0EC9">
        <w:trPr>
          <w:trHeight w:val="850"/>
        </w:trPr>
        <w:tc>
          <w:tcPr>
            <w:tcW w:w="10456"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1F0EC9">
        <w:trPr>
          <w:trHeight w:val="600"/>
        </w:trPr>
        <w:tc>
          <w:tcPr>
            <w:tcW w:w="10456"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1F0EC9">
        <w:trPr>
          <w:trHeight w:val="600"/>
        </w:trPr>
        <w:tc>
          <w:tcPr>
            <w:tcW w:w="10456"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1F0EC9" w:rsidP="00AE077C">
                  <w:pPr>
                    <w:pStyle w:val="a7"/>
                    <w:rPr>
                      <w:b/>
                      <w:i/>
                      <w:sz w:val="22"/>
                      <w:szCs w:val="22"/>
                    </w:rPr>
                  </w:pPr>
                  <w:r>
                    <w:rPr>
                      <w:b/>
                      <w:i/>
                      <w:sz w:val="22"/>
                      <w:szCs w:val="22"/>
                    </w:rPr>
                    <w:t>Primăria s. Valea Perjei</w:t>
                  </w:r>
                </w:p>
                <w:p w:rsidR="001F0EC9" w:rsidRPr="00F650BC" w:rsidRDefault="001F0EC9" w:rsidP="00AE077C">
                  <w:pPr>
                    <w:pStyle w:val="a7"/>
                    <w:rPr>
                      <w:b/>
                      <w:i/>
                      <w:szCs w:val="22"/>
                    </w:rPr>
                  </w:pPr>
                  <w:r>
                    <w:rPr>
                      <w:b/>
                      <w:i/>
                      <w:sz w:val="22"/>
                      <w:szCs w:val="22"/>
                    </w:rPr>
                    <w:t>1007601008269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5F41BA" w:rsidP="00AE077C">
                  <w:pPr>
                    <w:pStyle w:val="a7"/>
                    <w:rPr>
                      <w:b/>
                      <w:i/>
                      <w:sz w:val="22"/>
                      <w:szCs w:val="22"/>
                    </w:rPr>
                  </w:pPr>
                  <w:r>
                    <w:rPr>
                      <w:b/>
                      <w:i/>
                      <w:sz w:val="22"/>
                      <w:szCs w:val="22"/>
                    </w:rPr>
                    <w:t>Cilind</w:t>
                  </w:r>
                  <w:r w:rsidR="001F0EC9">
                    <w:rPr>
                      <w:b/>
                      <w:i/>
                      <w:sz w:val="22"/>
                      <w:szCs w:val="22"/>
                    </w:rPr>
                    <w:t>ri compresori rurieri</w:t>
                  </w:r>
                </w:p>
                <w:p w:rsidR="001F0EC9" w:rsidRPr="00E333FA" w:rsidRDefault="001F0EC9" w:rsidP="00AE077C">
                  <w:pPr>
                    <w:pStyle w:val="a7"/>
                    <w:rPr>
                      <w:rFonts w:asciiTheme="minorHAnsi" w:hAnsiTheme="minorHAnsi"/>
                      <w:b/>
                      <w:i/>
                      <w:szCs w:val="22"/>
                    </w:rPr>
                  </w:pPr>
                  <w:r w:rsidRPr="00E333FA">
                    <w:rPr>
                      <w:rFonts w:asciiTheme="minorHAnsi" w:hAnsiTheme="minorHAnsi"/>
                      <w:b/>
                      <w:i/>
                      <w:sz w:val="22"/>
                      <w:szCs w:val="22"/>
                    </w:rPr>
                    <w:t>( каток дорожный самоходный)</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1F0EC9" w:rsidRDefault="00B41118" w:rsidP="00AE077C">
                  <w:pPr>
                    <w:pStyle w:val="a7"/>
                    <w:rPr>
                      <w:rFonts w:asciiTheme="minorHAnsi" w:hAnsiTheme="minorHAnsi"/>
                      <w:b/>
                      <w:i/>
                      <w:szCs w:val="22"/>
                    </w:rPr>
                  </w:pPr>
                  <w:r w:rsidRPr="00F650BC">
                    <w:rPr>
                      <w:b/>
                      <w:i/>
                      <w:sz w:val="22"/>
                      <w:szCs w:val="22"/>
                    </w:rPr>
                    <w:t>Nr.:</w:t>
                  </w:r>
                  <w:r w:rsidR="001F0EC9">
                    <w:rPr>
                      <w:rFonts w:asciiTheme="minorHAnsi" w:hAnsiTheme="minorHAnsi"/>
                      <w:b/>
                      <w:i/>
                      <w:sz w:val="22"/>
                      <w:szCs w:val="22"/>
                    </w:rPr>
                    <w:t>Conform SIA RSAP</w:t>
                  </w:r>
                </w:p>
                <w:p w:rsidR="00B41118" w:rsidRPr="00F650BC" w:rsidRDefault="00B41118" w:rsidP="001F0EC9">
                  <w:pPr>
                    <w:pStyle w:val="a7"/>
                    <w:tabs>
                      <w:tab w:val="left" w:pos="3181"/>
                      <w:tab w:val="left" w:pos="3323"/>
                      <w:tab w:val="left" w:pos="4315"/>
                    </w:tabs>
                    <w:ind w:right="1140"/>
                    <w:rPr>
                      <w:b/>
                      <w:i/>
                      <w:szCs w:val="22"/>
                    </w:rPr>
                  </w:pPr>
                  <w:r w:rsidRPr="00F650BC">
                    <w:rPr>
                      <w:b/>
                      <w:i/>
                      <w:sz w:val="22"/>
                      <w:szCs w:val="22"/>
                    </w:rPr>
                    <w:t>Tipul procedurii de achiziție:</w:t>
                  </w:r>
                  <w:r w:rsidR="001F0EC9">
                    <w:rPr>
                      <w:b/>
                      <w:i/>
                      <w:sz w:val="22"/>
                      <w:szCs w:val="22"/>
                    </w:rPr>
                    <w:t>Cererea Ofertelor de Prețuri</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F0EC9" w:rsidP="00AE077C">
                  <w:pPr>
                    <w:pStyle w:val="a7"/>
                    <w:rPr>
                      <w:b/>
                      <w:i/>
                      <w:szCs w:val="22"/>
                    </w:rPr>
                  </w:pPr>
                  <w:r>
                    <w:rPr>
                      <w:b/>
                      <w:i/>
                      <w:sz w:val="22"/>
                      <w:szCs w:val="22"/>
                    </w:rPr>
                    <w:t>43312400-7</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F0EC9" w:rsidP="00AE077C">
                  <w:pPr>
                    <w:pStyle w:val="a7"/>
                    <w:rPr>
                      <w:b/>
                      <w:i/>
                      <w:szCs w:val="22"/>
                    </w:rPr>
                  </w:pPr>
                  <w:r>
                    <w:rPr>
                      <w:b/>
                      <w:i/>
                      <w:sz w:val="22"/>
                      <w:szCs w:val="22"/>
                    </w:rPr>
                    <w:t>Buget local</w:t>
                  </w:r>
                </w:p>
                <w:p w:rsidR="00B41118" w:rsidRPr="00F650BC" w:rsidRDefault="001F0EC9" w:rsidP="00AE077C">
                  <w:pPr>
                    <w:pStyle w:val="a7"/>
                    <w:rPr>
                      <w:b/>
                      <w:i/>
                      <w:szCs w:val="22"/>
                    </w:rPr>
                  </w:pPr>
                  <w:r>
                    <w:rPr>
                      <w:b/>
                      <w:i/>
                      <w:sz w:val="22"/>
                      <w:szCs w:val="22"/>
                    </w:rPr>
                    <w:t>Anul 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F0EC9" w:rsidP="00AE077C">
                  <w:pPr>
                    <w:pStyle w:val="a7"/>
                    <w:rPr>
                      <w:b/>
                      <w:i/>
                      <w:szCs w:val="22"/>
                    </w:rPr>
                  </w:pPr>
                  <w:r>
                    <w:rPr>
                      <w:b/>
                      <w:i/>
                      <w:sz w:val="22"/>
                      <w:szCs w:val="22"/>
                    </w:rPr>
                    <w:t>Primăria s.Valea Perjei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1F0EC9" w:rsidP="00AE077C">
                  <w:pPr>
                    <w:pStyle w:val="a7"/>
                    <w:rPr>
                      <w:b/>
                      <w:i/>
                      <w:szCs w:val="22"/>
                    </w:rPr>
                  </w:pPr>
                  <w:r>
                    <w:rPr>
                      <w:b/>
                      <w:i/>
                      <w:sz w:val="22"/>
                      <w:szCs w:val="22"/>
                    </w:rPr>
                    <w:t>Nu se aplică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1F0EC9" w:rsidP="00AE077C">
                  <w:pPr>
                    <w:pStyle w:val="a7"/>
                    <w:rPr>
                      <w:b/>
                      <w:i/>
                      <w:sz w:val="22"/>
                      <w:szCs w:val="22"/>
                    </w:rPr>
                  </w:pPr>
                  <w:r>
                    <w:rPr>
                      <w:b/>
                      <w:i/>
                      <w:sz w:val="22"/>
                      <w:szCs w:val="22"/>
                    </w:rPr>
                    <w:t>Primăria s.Valea Perjei</w:t>
                  </w:r>
                </w:p>
                <w:p w:rsidR="001F0EC9" w:rsidRPr="00F650BC" w:rsidRDefault="001F0EC9" w:rsidP="00AE077C">
                  <w:pPr>
                    <w:pStyle w:val="a7"/>
                    <w:rPr>
                      <w:b/>
                      <w:i/>
                      <w:szCs w:val="22"/>
                    </w:rPr>
                  </w:pPr>
                  <w:r>
                    <w:rPr>
                      <w:b/>
                      <w:i/>
                      <w:sz w:val="22"/>
                      <w:szCs w:val="22"/>
                    </w:rPr>
                    <w:t>IDNO:1007601008269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0EC9" w:rsidRDefault="001F0EC9" w:rsidP="001F0EC9">
                  <w:pPr>
                    <w:pStyle w:val="a7"/>
                    <w:rPr>
                      <w:b/>
                      <w:i/>
                      <w:sz w:val="22"/>
                      <w:szCs w:val="22"/>
                    </w:rPr>
                  </w:pPr>
                  <w:r>
                    <w:rPr>
                      <w:b/>
                      <w:i/>
                      <w:sz w:val="22"/>
                      <w:szCs w:val="22"/>
                    </w:rPr>
                    <w:t>Primăria s.Valea Perjei</w:t>
                  </w:r>
                </w:p>
                <w:p w:rsidR="00B41118" w:rsidRPr="00F650BC" w:rsidRDefault="001F0EC9" w:rsidP="001F0EC9">
                  <w:pPr>
                    <w:pStyle w:val="a7"/>
                    <w:rPr>
                      <w:b/>
                      <w:i/>
                      <w:szCs w:val="22"/>
                    </w:rPr>
                  </w:pPr>
                  <w:r>
                    <w:rPr>
                      <w:b/>
                      <w:i/>
                      <w:sz w:val="22"/>
                      <w:szCs w:val="22"/>
                    </w:rPr>
                    <w:t>IDNO:1007601008269</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F0EC9" w:rsidP="00AE077C">
                  <w:pPr>
                    <w:pStyle w:val="a7"/>
                    <w:rPr>
                      <w:b/>
                      <w:i/>
                      <w:szCs w:val="22"/>
                    </w:rPr>
                  </w:pPr>
                  <w:r>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1F0EC9" w:rsidP="00AE077C">
                  <w:pPr>
                    <w:jc w:val="both"/>
                    <w:rPr>
                      <w:rFonts w:ascii="Baltica RR" w:hAnsi="Baltica RR"/>
                      <w:b/>
                      <w:i/>
                      <w:noProof w:val="0"/>
                      <w:sz w:val="22"/>
                      <w:szCs w:val="22"/>
                    </w:rPr>
                  </w:pPr>
                  <w:r>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F0EC9" w:rsidP="00AE077C">
                  <w:pPr>
                    <w:pStyle w:val="a7"/>
                    <w:tabs>
                      <w:tab w:val="right" w:pos="4743"/>
                    </w:tabs>
                    <w:rPr>
                      <w:b/>
                      <w:i/>
                      <w:szCs w:val="22"/>
                    </w:rPr>
                  </w:pPr>
                  <w:r>
                    <w:rPr>
                      <w:b/>
                      <w:i/>
                      <w:sz w:val="22"/>
                      <w:szCs w:val="22"/>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1F0EC9"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1F0EC9">
        <w:trPr>
          <w:trHeight w:val="600"/>
        </w:trPr>
        <w:tc>
          <w:tcPr>
            <w:tcW w:w="1045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1F0E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1F0E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F13DB7" w:rsidP="00AE077C">
            <w:pPr>
              <w:ind w:left="-57" w:right="-57"/>
              <w:jc w:val="center"/>
              <w:rPr>
                <w:sz w:val="18"/>
                <w:szCs w:val="18"/>
                <w:lang w:val="en-US"/>
              </w:rPr>
            </w:pPr>
            <w:r>
              <w:rPr>
                <w:i/>
                <w:sz w:val="18"/>
                <w:szCs w:val="18"/>
                <w:lang w:val="en-US"/>
              </w:rPr>
              <w:t>Lotul 1</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4111" w:type="dxa"/>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1F0E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F13DB7" w:rsidP="00AE077C">
            <w:pPr>
              <w:ind w:left="-57" w:right="-57"/>
              <w:jc w:val="center"/>
              <w:rPr>
                <w:color w:val="FF0000"/>
                <w:sz w:val="18"/>
                <w:szCs w:val="18"/>
                <w:lang w:val="en-US"/>
              </w:rPr>
            </w:pPr>
            <w:r>
              <w:rPr>
                <w:color w:val="FF0000"/>
                <w:sz w:val="18"/>
                <w:szCs w:val="18"/>
                <w:lang w:val="en-US"/>
              </w:rPr>
              <w:t>43312400-7</w:t>
            </w:r>
          </w:p>
        </w:tc>
        <w:tc>
          <w:tcPr>
            <w:tcW w:w="2836" w:type="dxa"/>
            <w:shd w:val="clear" w:color="auto" w:fill="auto"/>
            <w:vAlign w:val="center"/>
          </w:tcPr>
          <w:p w:rsidR="00B41118" w:rsidRPr="00C00499" w:rsidRDefault="00F13DB7" w:rsidP="00AE077C">
            <w:pPr>
              <w:ind w:left="-57" w:right="-57"/>
              <w:rPr>
                <w:color w:val="FF0000"/>
                <w:sz w:val="18"/>
                <w:szCs w:val="18"/>
                <w:lang w:val="en-US"/>
              </w:rPr>
            </w:pPr>
            <w:r>
              <w:rPr>
                <w:color w:val="FF0000"/>
                <w:sz w:val="18"/>
                <w:szCs w:val="18"/>
                <w:lang w:val="en-US"/>
              </w:rPr>
              <w:t>Cilindri compresori rutieri</w:t>
            </w:r>
          </w:p>
        </w:tc>
        <w:tc>
          <w:tcPr>
            <w:tcW w:w="992" w:type="dxa"/>
            <w:shd w:val="clear" w:color="auto" w:fill="auto"/>
            <w:vAlign w:val="center"/>
          </w:tcPr>
          <w:p w:rsidR="00B41118" w:rsidRPr="00C00499" w:rsidRDefault="00F13DB7" w:rsidP="00AE077C">
            <w:pPr>
              <w:ind w:left="-57" w:right="-57"/>
              <w:jc w:val="center"/>
              <w:rPr>
                <w:color w:val="FF0000"/>
                <w:sz w:val="18"/>
                <w:szCs w:val="18"/>
                <w:lang w:val="en-US"/>
              </w:rPr>
            </w:pPr>
            <w:r>
              <w:rPr>
                <w:color w:val="FF0000"/>
                <w:sz w:val="18"/>
                <w:szCs w:val="18"/>
                <w:lang w:val="en-US"/>
              </w:rPr>
              <w:t>Un.</w:t>
            </w:r>
          </w:p>
        </w:tc>
        <w:tc>
          <w:tcPr>
            <w:tcW w:w="992" w:type="dxa"/>
            <w:shd w:val="clear" w:color="auto" w:fill="auto"/>
            <w:vAlign w:val="center"/>
          </w:tcPr>
          <w:p w:rsidR="00B41118" w:rsidRPr="00C00499" w:rsidRDefault="00F13DB7" w:rsidP="00AE077C">
            <w:pPr>
              <w:ind w:left="-57" w:right="-57"/>
              <w:jc w:val="center"/>
              <w:rPr>
                <w:color w:val="FF0000"/>
                <w:sz w:val="18"/>
                <w:szCs w:val="18"/>
                <w:lang w:val="en-US"/>
              </w:rPr>
            </w:pPr>
            <w:r>
              <w:rPr>
                <w:color w:val="FF0000"/>
                <w:sz w:val="18"/>
                <w:szCs w:val="18"/>
                <w:lang w:val="en-US"/>
              </w:rPr>
              <w:t>1</w:t>
            </w:r>
          </w:p>
        </w:tc>
        <w:tc>
          <w:tcPr>
            <w:tcW w:w="4111" w:type="dxa"/>
            <w:shd w:val="clear" w:color="auto" w:fill="auto"/>
            <w:vAlign w:val="center"/>
          </w:tcPr>
          <w:p w:rsidR="00B41118" w:rsidRDefault="00F13DB7" w:rsidP="00AE077C">
            <w:pPr>
              <w:ind w:left="-57" w:right="-57"/>
              <w:jc w:val="center"/>
              <w:rPr>
                <w:color w:val="FF0000"/>
                <w:sz w:val="18"/>
                <w:szCs w:val="18"/>
                <w:lang w:val="ru-RU"/>
              </w:rPr>
            </w:pPr>
            <w:r>
              <w:rPr>
                <w:color w:val="FF0000"/>
                <w:sz w:val="18"/>
                <w:szCs w:val="18"/>
                <w:lang w:val="ru-RU"/>
              </w:rPr>
              <w:t>Тип технического средства – каток дорожный самоходный</w:t>
            </w:r>
          </w:p>
          <w:p w:rsidR="00F13DB7" w:rsidRDefault="005F41BA" w:rsidP="00AE077C">
            <w:pPr>
              <w:ind w:left="-57" w:right="-57"/>
              <w:jc w:val="center"/>
              <w:rPr>
                <w:color w:val="FF0000"/>
                <w:sz w:val="18"/>
                <w:szCs w:val="18"/>
                <w:lang w:val="ru-RU"/>
              </w:rPr>
            </w:pPr>
            <w:r>
              <w:rPr>
                <w:color w:val="FF0000"/>
                <w:sz w:val="18"/>
                <w:szCs w:val="18"/>
                <w:lang w:val="ru-RU"/>
              </w:rPr>
              <w:t>Рабочая</w:t>
            </w:r>
            <w:r w:rsidR="00F13DB7">
              <w:rPr>
                <w:color w:val="FF0000"/>
                <w:sz w:val="18"/>
                <w:szCs w:val="18"/>
                <w:lang w:val="ru-RU"/>
              </w:rPr>
              <w:t xml:space="preserve"> масса – от 7т до 12т</w:t>
            </w:r>
          </w:p>
          <w:p w:rsidR="00F13DB7" w:rsidRDefault="00E333FA" w:rsidP="00AE077C">
            <w:pPr>
              <w:ind w:left="-57" w:right="-57"/>
              <w:jc w:val="center"/>
              <w:rPr>
                <w:color w:val="FF0000"/>
                <w:sz w:val="18"/>
                <w:szCs w:val="18"/>
                <w:lang w:val="ru-RU"/>
              </w:rPr>
            </w:pPr>
            <w:r>
              <w:rPr>
                <w:color w:val="FF0000"/>
                <w:sz w:val="18"/>
                <w:szCs w:val="18"/>
                <w:lang w:val="ru-RU"/>
              </w:rPr>
              <w:t xml:space="preserve">Год выпуска – от </w:t>
            </w:r>
            <w:r>
              <w:rPr>
                <w:color w:val="FF0000"/>
                <w:sz w:val="18"/>
                <w:szCs w:val="18"/>
              </w:rPr>
              <w:t>1997</w:t>
            </w:r>
            <w:r w:rsidR="00F13DB7">
              <w:rPr>
                <w:color w:val="FF0000"/>
                <w:sz w:val="18"/>
                <w:szCs w:val="18"/>
                <w:lang w:val="ru-RU"/>
              </w:rPr>
              <w:t xml:space="preserve"> года</w:t>
            </w:r>
          </w:p>
          <w:p w:rsidR="00F13DB7" w:rsidRDefault="00F13DB7" w:rsidP="00AE077C">
            <w:pPr>
              <w:ind w:left="-57" w:right="-57"/>
              <w:jc w:val="center"/>
              <w:rPr>
                <w:color w:val="FF0000"/>
                <w:sz w:val="18"/>
                <w:szCs w:val="18"/>
                <w:lang w:val="ru-RU"/>
              </w:rPr>
            </w:pPr>
            <w:r>
              <w:rPr>
                <w:color w:val="FF0000"/>
                <w:sz w:val="18"/>
                <w:szCs w:val="18"/>
                <w:lang w:val="ru-RU"/>
              </w:rPr>
              <w:t>Тип вальцов – гладковальцовый механический</w:t>
            </w:r>
          </w:p>
          <w:p w:rsidR="00F13DB7" w:rsidRDefault="00F13DB7" w:rsidP="00AE077C">
            <w:pPr>
              <w:ind w:left="-57" w:right="-57"/>
              <w:jc w:val="center"/>
              <w:rPr>
                <w:color w:val="FF0000"/>
                <w:sz w:val="18"/>
                <w:szCs w:val="18"/>
                <w:lang w:val="ru-RU"/>
              </w:rPr>
            </w:pPr>
            <w:r>
              <w:rPr>
                <w:color w:val="FF0000"/>
                <w:sz w:val="18"/>
                <w:szCs w:val="18"/>
                <w:lang w:val="ru-RU"/>
              </w:rPr>
              <w:t>Количество вальцов – 2 шт</w:t>
            </w:r>
          </w:p>
          <w:p w:rsidR="00F13DB7" w:rsidRDefault="00F13DB7" w:rsidP="00AE077C">
            <w:pPr>
              <w:ind w:left="-57" w:right="-57"/>
              <w:jc w:val="center"/>
              <w:rPr>
                <w:color w:val="FF0000"/>
                <w:sz w:val="18"/>
                <w:szCs w:val="18"/>
                <w:lang w:val="ru-RU"/>
              </w:rPr>
            </w:pPr>
            <w:r>
              <w:rPr>
                <w:color w:val="FF0000"/>
                <w:sz w:val="18"/>
                <w:szCs w:val="18"/>
                <w:lang w:val="ru-RU"/>
              </w:rPr>
              <w:t>Вибросистема – с вибратором</w:t>
            </w:r>
          </w:p>
          <w:p w:rsidR="00F13DB7" w:rsidRDefault="00F13DB7" w:rsidP="00AE077C">
            <w:pPr>
              <w:ind w:left="-57" w:right="-57"/>
              <w:jc w:val="center"/>
              <w:rPr>
                <w:color w:val="FF0000"/>
                <w:sz w:val="18"/>
                <w:szCs w:val="18"/>
                <w:lang w:val="ru-RU"/>
              </w:rPr>
            </w:pPr>
            <w:r>
              <w:rPr>
                <w:color w:val="FF0000"/>
                <w:sz w:val="18"/>
                <w:szCs w:val="18"/>
                <w:lang w:val="ru-RU"/>
              </w:rPr>
              <w:t>Тип трансмисии –гидравлическое</w:t>
            </w:r>
          </w:p>
          <w:p w:rsidR="00F13DB7" w:rsidRDefault="00F13DB7" w:rsidP="00AE077C">
            <w:pPr>
              <w:ind w:left="-57" w:right="-57"/>
              <w:jc w:val="center"/>
              <w:rPr>
                <w:color w:val="FF0000"/>
                <w:sz w:val="18"/>
                <w:szCs w:val="18"/>
                <w:lang w:val="ru-RU"/>
              </w:rPr>
            </w:pPr>
            <w:r>
              <w:rPr>
                <w:color w:val="FF0000"/>
                <w:sz w:val="18"/>
                <w:szCs w:val="18"/>
                <w:lang w:val="ru-RU"/>
              </w:rPr>
              <w:t>Стояночный тормоз</w:t>
            </w:r>
          </w:p>
          <w:p w:rsidR="00F13DB7" w:rsidRDefault="00F13DB7" w:rsidP="00AE077C">
            <w:pPr>
              <w:ind w:left="-57" w:right="-57"/>
              <w:jc w:val="center"/>
              <w:rPr>
                <w:color w:val="FF0000"/>
                <w:sz w:val="18"/>
                <w:szCs w:val="18"/>
                <w:lang w:val="ru-RU"/>
              </w:rPr>
            </w:pPr>
            <w:r>
              <w:rPr>
                <w:color w:val="FF0000"/>
                <w:sz w:val="18"/>
                <w:szCs w:val="18"/>
                <w:lang w:val="ru-RU"/>
              </w:rPr>
              <w:t>Резервный тормоз</w:t>
            </w:r>
          </w:p>
          <w:p w:rsidR="00F13DB7" w:rsidRDefault="00F13DB7" w:rsidP="00AE077C">
            <w:pPr>
              <w:ind w:left="-57" w:right="-57"/>
              <w:jc w:val="center"/>
              <w:rPr>
                <w:color w:val="FF0000"/>
                <w:sz w:val="18"/>
                <w:szCs w:val="18"/>
                <w:lang w:val="ru-RU"/>
              </w:rPr>
            </w:pPr>
            <w:bookmarkStart w:id="144" w:name="_GoBack"/>
            <w:bookmarkEnd w:id="144"/>
            <w:r>
              <w:rPr>
                <w:color w:val="FF0000"/>
                <w:sz w:val="18"/>
                <w:szCs w:val="18"/>
                <w:lang w:val="ru-RU"/>
              </w:rPr>
              <w:t>Тип двигателя – дизель</w:t>
            </w:r>
          </w:p>
          <w:p w:rsidR="00F13DB7" w:rsidRDefault="00F13DB7" w:rsidP="00AE077C">
            <w:pPr>
              <w:ind w:left="-57" w:right="-57"/>
              <w:jc w:val="center"/>
              <w:rPr>
                <w:color w:val="FF0000"/>
                <w:sz w:val="18"/>
                <w:szCs w:val="18"/>
                <w:lang w:val="ru-RU"/>
              </w:rPr>
            </w:pPr>
            <w:r>
              <w:rPr>
                <w:color w:val="FF0000"/>
                <w:sz w:val="18"/>
                <w:szCs w:val="18"/>
                <w:lang w:val="ru-RU"/>
              </w:rPr>
              <w:t>Система охлаждения – жидкостная</w:t>
            </w:r>
          </w:p>
          <w:p w:rsidR="00F13DB7" w:rsidRDefault="00F13DB7" w:rsidP="00AE077C">
            <w:pPr>
              <w:ind w:left="-57" w:right="-57"/>
              <w:jc w:val="center"/>
              <w:rPr>
                <w:color w:val="FF0000"/>
                <w:sz w:val="18"/>
                <w:szCs w:val="18"/>
                <w:lang w:val="ru-RU"/>
              </w:rPr>
            </w:pPr>
            <w:r>
              <w:rPr>
                <w:color w:val="FF0000"/>
                <w:sz w:val="18"/>
                <w:szCs w:val="18"/>
                <w:lang w:val="ru-RU"/>
              </w:rPr>
              <w:t>Операторский отсек – с кабиной</w:t>
            </w:r>
          </w:p>
          <w:p w:rsidR="00F13DB7" w:rsidRPr="00F13DB7" w:rsidRDefault="00F13DB7" w:rsidP="00AE077C">
            <w:pPr>
              <w:ind w:left="-57" w:right="-57"/>
              <w:jc w:val="center"/>
              <w:rPr>
                <w:color w:val="FF0000"/>
                <w:sz w:val="18"/>
                <w:szCs w:val="18"/>
                <w:lang w:val="ru-RU"/>
              </w:rPr>
            </w:pPr>
          </w:p>
        </w:tc>
      </w:tr>
    </w:tbl>
    <w:p w:rsidR="00B41118" w:rsidRPr="00F13DB7" w:rsidRDefault="00B41118" w:rsidP="00B41118">
      <w:pPr>
        <w:rPr>
          <w:sz w:val="22"/>
          <w:szCs w:val="22"/>
          <w:lang w:val="ru-RU"/>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lastRenderedPageBreak/>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13DB7" w:rsidRDefault="002E66AC" w:rsidP="00AE077C">
            <w:pPr>
              <w:tabs>
                <w:tab w:val="left" w:pos="372"/>
              </w:tabs>
              <w:suppressAutoHyphens/>
              <w:rPr>
                <w:b/>
                <w:i/>
              </w:rPr>
            </w:pPr>
            <w:r>
              <w:rPr>
                <w:b/>
                <w:i/>
              </w:rPr>
              <w:t>În termen de 70 zile din momentul înregistrării contractului la Trezoreria de Stat.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2E66AC" w:rsidP="00AE077C">
            <w:pPr>
              <w:tabs>
                <w:tab w:val="left" w:pos="372"/>
              </w:tabs>
              <w:suppressAutoHyphens/>
              <w:rPr>
                <w:b/>
                <w:i/>
              </w:rPr>
            </w:pPr>
            <w:r>
              <w:rPr>
                <w:b/>
                <w:i/>
                <w:sz w:val="22"/>
                <w:szCs w:val="22"/>
              </w:rPr>
              <w:t>s. Valea Perjei str. Lenin 190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2E66AC" w:rsidP="00AE077C">
            <w:pPr>
              <w:tabs>
                <w:tab w:val="left" w:pos="372"/>
              </w:tabs>
              <w:suppressAutoHyphens/>
              <w:rPr>
                <w:i/>
                <w:spacing w:val="-4"/>
                <w:lang w:val="en-US"/>
              </w:rPr>
            </w:pPr>
            <w:r>
              <w:rPr>
                <w:i/>
                <w:spacing w:val="-4"/>
                <w:sz w:val="22"/>
                <w:szCs w:val="22"/>
                <w:lang w:val="en-US"/>
              </w:rPr>
              <w:t>După livrarea bunurilor, primirea actului de predare-primire și prezentarea facturii fiscale.În termen de 20 zile de la recepționarea documentelor de însoțire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E66AC" w:rsidP="00AE077C">
            <w:pPr>
              <w:tabs>
                <w:tab w:val="left" w:pos="372"/>
              </w:tabs>
              <w:suppressAutoHyphens/>
              <w:rPr>
                <w:i/>
                <w:spacing w:val="-4"/>
                <w:lang w:val="en-US"/>
              </w:rPr>
            </w:pPr>
            <w:r>
              <w:rPr>
                <w:i/>
                <w:spacing w:val="-4"/>
                <w:sz w:val="22"/>
                <w:szCs w:val="22"/>
                <w:lang w:val="en-US"/>
              </w:rPr>
              <w:t>50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E66AC" w:rsidRPr="002E66AC" w:rsidRDefault="002E66AC" w:rsidP="00AE077C">
            <w:pPr>
              <w:tabs>
                <w:tab w:val="left" w:pos="372"/>
              </w:tabs>
              <w:suppressAutoHyphens/>
              <w:rPr>
                <w:i/>
                <w:iCs/>
                <w:sz w:val="22"/>
                <w:szCs w:val="22"/>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2E66AC" w:rsidRDefault="002E66AC" w:rsidP="00AE077C">
            <w:pPr>
              <w:jc w:val="both"/>
            </w:pPr>
            <w:r w:rsidRPr="002E66AC">
              <w:rPr>
                <w:b/>
                <w:iCs/>
                <w:sz w:val="22"/>
                <w:szCs w:val="22"/>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2E66AC">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2E66AC"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F41BA"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5F41BA" w:rsidP="00AE077C">
            <w:pPr>
              <w:tabs>
                <w:tab w:val="right" w:pos="4743"/>
              </w:tabs>
              <w:jc w:val="both"/>
              <w:rPr>
                <w:b/>
                <w:i/>
                <w:iCs/>
                <w:sz w:val="22"/>
                <w:szCs w:val="22"/>
                <w:lang w:val="en-US"/>
              </w:rPr>
            </w:pPr>
            <w:r>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5F41BA" w:rsidP="00AE077C">
            <w:pPr>
              <w:tabs>
                <w:tab w:val="right" w:pos="4743"/>
              </w:tabs>
              <w:jc w:val="both"/>
              <w:rPr>
                <w:b/>
                <w:color w:val="000000" w:themeColor="text1"/>
              </w:rPr>
            </w:pPr>
            <w:r>
              <w:rPr>
                <w:b/>
                <w:i/>
                <w:color w:val="000000" w:themeColor="text1"/>
                <w:sz w:val="22"/>
                <w:szCs w:val="22"/>
                <w:lang w:val="en-US"/>
              </w:rPr>
              <w:t>Prețul cel mai scăzut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xml:space="preserve">, de la remiterea acestuia spre </w:t>
            </w:r>
            <w:r>
              <w:rPr>
                <w:rFonts w:ascii="Times New Roman" w:hAnsi="Times New Roman"/>
                <w:sz w:val="22"/>
                <w:szCs w:val="22"/>
                <w:lang w:val="ro-RO"/>
              </w:rPr>
              <w:lastRenderedPageBreak/>
              <w:t>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F41BA" w:rsidP="00AE077C">
            <w:pPr>
              <w:tabs>
                <w:tab w:val="right" w:pos="4743"/>
              </w:tabs>
              <w:jc w:val="both"/>
              <w:rPr>
                <w:b/>
                <w:i/>
                <w:iCs/>
                <w:color w:val="FF0000"/>
                <w:lang w:val="en-US"/>
              </w:rPr>
            </w:pPr>
            <w:r>
              <w:rPr>
                <w:i/>
              </w:rPr>
              <w:lastRenderedPageBreak/>
              <w:t>6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AB1F14" w:rsidRDefault="00AB1F14" w:rsidP="00B41118">
      <w:pPr>
        <w:tabs>
          <w:tab w:val="decimal" w:pos="8364"/>
        </w:tabs>
        <w:spacing w:line="276" w:lineRule="auto"/>
        <w:ind w:left="-142" w:right="-144"/>
        <w:rPr>
          <w:b/>
          <w:bCs/>
          <w:color w:val="000000"/>
          <w:sz w:val="22"/>
          <w:szCs w:val="22"/>
        </w:rPr>
      </w:pPr>
    </w:p>
    <w:p w:rsidR="00AB1F14" w:rsidRDefault="00AB1F14" w:rsidP="00B41118">
      <w:pPr>
        <w:tabs>
          <w:tab w:val="decimal" w:pos="8364"/>
        </w:tabs>
        <w:spacing w:line="276" w:lineRule="auto"/>
        <w:ind w:left="-142" w:right="-144"/>
        <w:rPr>
          <w:b/>
          <w:bCs/>
          <w:color w:val="000000"/>
          <w:sz w:val="22"/>
          <w:szCs w:val="22"/>
        </w:rPr>
      </w:pPr>
    </w:p>
    <w:p w:rsidR="00B41118" w:rsidRPr="00C00499" w:rsidRDefault="00AB1F14" w:rsidP="00B41118">
      <w:pPr>
        <w:tabs>
          <w:tab w:val="decimal" w:pos="8364"/>
        </w:tabs>
        <w:spacing w:line="276" w:lineRule="auto"/>
        <w:ind w:left="-142" w:right="-144"/>
        <w:rPr>
          <w:b/>
          <w:bCs/>
          <w:color w:val="000000"/>
          <w:sz w:val="22"/>
          <w:szCs w:val="22"/>
        </w:rPr>
      </w:pPr>
      <w:r>
        <w:rPr>
          <w:b/>
          <w:bCs/>
          <w:color w:val="000000"/>
          <w:sz w:val="22"/>
          <w:szCs w:val="22"/>
        </w:rPr>
        <w:t xml:space="preserve">        </w:t>
      </w:r>
      <w:r w:rsidR="00B41118" w:rsidRPr="00C00499">
        <w:rPr>
          <w:b/>
          <w:bCs/>
          <w:color w:val="000000"/>
          <w:sz w:val="22"/>
          <w:szCs w:val="22"/>
        </w:rPr>
        <w:t>Conducătorul grupului de lucru:</w:t>
      </w:r>
      <w:r>
        <w:rPr>
          <w:b/>
          <w:bCs/>
          <w:color w:val="000000"/>
          <w:sz w:val="22"/>
          <w:szCs w:val="22"/>
        </w:rPr>
        <w:t xml:space="preserve">                  </w:t>
      </w:r>
      <w:r w:rsidR="00B41118" w:rsidRPr="00C00499">
        <w:rPr>
          <w:b/>
          <w:bCs/>
          <w:color w:val="000000"/>
          <w:sz w:val="22"/>
          <w:szCs w:val="22"/>
        </w:rPr>
        <w:t xml:space="preserve"> </w:t>
      </w:r>
      <w:r>
        <w:rPr>
          <w:b/>
          <w:bCs/>
          <w:color w:val="000000"/>
          <w:sz w:val="22"/>
          <w:szCs w:val="22"/>
        </w:rPr>
        <w:t xml:space="preserve">Nereuța Ivan E.  </w:t>
      </w:r>
      <w:r w:rsidR="00B41118" w:rsidRPr="00C00499">
        <w:rPr>
          <w:b/>
          <w:bCs/>
          <w:color w:val="000000"/>
          <w:sz w:val="22"/>
          <w:szCs w:val="22"/>
        </w:rPr>
        <w:t>____________</w:t>
      </w:r>
      <w:r>
        <w:rPr>
          <w:b/>
          <w:bCs/>
          <w:color w:val="000000"/>
          <w:sz w:val="22"/>
          <w:szCs w:val="22"/>
        </w:rPr>
        <w:t>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333F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E333F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E333F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E333FA">
                  <w:pPr>
                    <w:pStyle w:val="BankNormal"/>
                    <w:framePr w:hSpace="180" w:wrap="around" w:vAnchor="page" w:hAnchor="margin" w:y="347"/>
                    <w:spacing w:after="0"/>
                    <w:jc w:val="both"/>
                    <w:rPr>
                      <w:i/>
                      <w:iCs/>
                      <w:szCs w:val="24"/>
                      <w:lang w:val="ro-RO"/>
                    </w:rPr>
                  </w:pPr>
                </w:p>
                <w:p w:rsidR="00B41118" w:rsidRPr="00C00499" w:rsidRDefault="00B41118" w:rsidP="00E333FA">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333FA">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333FA">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E333FA">
                  <w:pPr>
                    <w:framePr w:hSpace="180" w:wrap="around" w:vAnchor="page" w:hAnchor="margin" w:y="347"/>
                  </w:pPr>
                </w:p>
              </w:tc>
              <w:tc>
                <w:tcPr>
                  <w:tcW w:w="1962" w:type="dxa"/>
                  <w:gridSpan w:val="6"/>
                </w:tcPr>
                <w:p w:rsidR="00B41118" w:rsidRPr="00C00499" w:rsidRDefault="00B41118" w:rsidP="00E333FA">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333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333F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E333F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333F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333F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333FA">
                  <w:pPr>
                    <w:framePr w:hSpace="180" w:wrap="around" w:vAnchor="page" w:hAnchor="margin" w:y="347"/>
                    <w:jc w:val="center"/>
                    <w:rPr>
                      <w:b/>
                      <w:sz w:val="20"/>
                    </w:rPr>
                  </w:pPr>
                  <w:r w:rsidRPr="0028367D">
                    <w:rPr>
                      <w:b/>
                      <w:sz w:val="20"/>
                    </w:rPr>
                    <w:t>Suma</w:t>
                  </w:r>
                </w:p>
                <w:p w:rsidR="00B41118" w:rsidRPr="0028367D" w:rsidRDefault="00B41118" w:rsidP="00E333FA">
                  <w:pPr>
                    <w:framePr w:hSpace="180" w:wrap="around" w:vAnchor="page" w:hAnchor="margin" w:y="347"/>
                    <w:jc w:val="center"/>
                    <w:rPr>
                      <w:b/>
                      <w:sz w:val="20"/>
                    </w:rPr>
                  </w:pPr>
                  <w:r w:rsidRPr="0028367D">
                    <w:rPr>
                      <w:b/>
                      <w:sz w:val="20"/>
                    </w:rPr>
                    <w:t>fără</w:t>
                  </w:r>
                </w:p>
                <w:p w:rsidR="00B41118" w:rsidRPr="0028367D" w:rsidRDefault="00B41118" w:rsidP="00E333F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333FA">
                  <w:pPr>
                    <w:framePr w:hSpace="180" w:wrap="around" w:vAnchor="page" w:hAnchor="margin" w:y="347"/>
                    <w:jc w:val="center"/>
                    <w:rPr>
                      <w:b/>
                      <w:sz w:val="20"/>
                    </w:rPr>
                  </w:pPr>
                  <w:r w:rsidRPr="0028367D">
                    <w:rPr>
                      <w:b/>
                      <w:sz w:val="20"/>
                    </w:rPr>
                    <w:t>Suma</w:t>
                  </w:r>
                </w:p>
                <w:p w:rsidR="00B41118" w:rsidRPr="0028367D" w:rsidRDefault="00B41118" w:rsidP="00E333F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333FA">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E333FA">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333FA">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333F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333FA">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333F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333F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333F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333F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333F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333F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333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333FA">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E333FA">
                  <w:pPr>
                    <w:framePr w:hSpace="180" w:wrap="around" w:vAnchor="page" w:hAnchor="margin" w:y="347"/>
                    <w:tabs>
                      <w:tab w:val="left" w:pos="6120"/>
                    </w:tabs>
                    <w:rPr>
                      <w:sz w:val="20"/>
                    </w:rPr>
                  </w:pPr>
                </w:p>
                <w:p w:rsidR="00B41118" w:rsidRPr="0028367D" w:rsidRDefault="00B41118" w:rsidP="00E333FA">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E333FA">
                  <w:pPr>
                    <w:framePr w:hSpace="180" w:wrap="around" w:vAnchor="page" w:hAnchor="margin" w:y="347"/>
                    <w:rPr>
                      <w:sz w:val="20"/>
                    </w:rPr>
                  </w:pPr>
                </w:p>
                <w:p w:rsidR="00B41118" w:rsidRPr="0028367D" w:rsidRDefault="00B41118" w:rsidP="00E333F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E333FA">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E333FA">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E333FA">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F0EC9" w:rsidRDefault="001F0EC9"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8432987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600" w:dyaOrig="750">
                                <v:shape id="_x0000_i1026" type="#_x0000_t75" style="width:30pt;height:37.5pt" fillcolor="window">
                                  <v:imagedata r:id="rId14" o:title=""/>
                                </v:shape>
                                <o:OLEObject Type="Embed" ProgID="Word.Picture.8" ShapeID="_x0000_i1026" DrawAspect="Content" ObjectID="_1601385629" r:id="rId15"/>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64B" w:rsidRDefault="00C0064B" w:rsidP="00B41118">
      <w:r>
        <w:separator/>
      </w:r>
    </w:p>
  </w:endnote>
  <w:endnote w:type="continuationSeparator" w:id="0">
    <w:p w:rsidR="00C0064B" w:rsidRDefault="00C0064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EC9" w:rsidRDefault="001F0EC9" w:rsidP="00AE077C">
    <w:pPr>
      <w:pStyle w:val="a4"/>
      <w:jc w:val="center"/>
    </w:pPr>
    <w:r>
      <w:fldChar w:fldCharType="begin"/>
    </w:r>
    <w:r>
      <w:instrText xml:space="preserve"> PAGE   \* MERGEFORMAT </w:instrText>
    </w:r>
    <w:r>
      <w:fldChar w:fldCharType="separate"/>
    </w:r>
    <w:r w:rsidR="00E333FA">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EC9" w:rsidRDefault="001F0EC9" w:rsidP="00AE077C">
    <w:pPr>
      <w:pStyle w:val="a4"/>
      <w:jc w:val="center"/>
    </w:pPr>
    <w:r>
      <w:fldChar w:fldCharType="begin"/>
    </w:r>
    <w:r>
      <w:instrText xml:space="preserve"> PAGE   \* MERGEFORMAT </w:instrText>
    </w:r>
    <w:r>
      <w:fldChar w:fldCharType="separate"/>
    </w:r>
    <w:r w:rsidR="00E333FA">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EC9" w:rsidRDefault="001F0EC9">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EC9" w:rsidRDefault="001F0EC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64B" w:rsidRDefault="00C0064B" w:rsidP="00B41118">
      <w:r>
        <w:separator/>
      </w:r>
    </w:p>
  </w:footnote>
  <w:footnote w:type="continuationSeparator" w:id="0">
    <w:p w:rsidR="00C0064B" w:rsidRDefault="00C0064B" w:rsidP="00B41118">
      <w:r>
        <w:continuationSeparator/>
      </w:r>
    </w:p>
  </w:footnote>
  <w:footnote w:id="1">
    <w:p w:rsidR="001F0EC9" w:rsidRPr="00540469" w:rsidRDefault="001F0EC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140A5D"/>
    <w:rsid w:val="001F0EC9"/>
    <w:rsid w:val="0022594E"/>
    <w:rsid w:val="00284B1E"/>
    <w:rsid w:val="00285830"/>
    <w:rsid w:val="002E66AC"/>
    <w:rsid w:val="002F415C"/>
    <w:rsid w:val="003153BF"/>
    <w:rsid w:val="004459F1"/>
    <w:rsid w:val="00477C3D"/>
    <w:rsid w:val="005D1D61"/>
    <w:rsid w:val="005F41BA"/>
    <w:rsid w:val="007C791F"/>
    <w:rsid w:val="00984DE7"/>
    <w:rsid w:val="00A76B48"/>
    <w:rsid w:val="00A850A7"/>
    <w:rsid w:val="00AB1F14"/>
    <w:rsid w:val="00AE077C"/>
    <w:rsid w:val="00B35349"/>
    <w:rsid w:val="00B41118"/>
    <w:rsid w:val="00B6678C"/>
    <w:rsid w:val="00B723AD"/>
    <w:rsid w:val="00C0064B"/>
    <w:rsid w:val="00DF0397"/>
    <w:rsid w:val="00E245A4"/>
    <w:rsid w:val="00E333FA"/>
    <w:rsid w:val="00EA1F8A"/>
    <w:rsid w:val="00F13DB7"/>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7540B-3916-4227-98B8-CE8A05A9E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35</Pages>
  <Words>11151</Words>
  <Characters>63563</Characters>
  <Application>Microsoft Office Word</Application>
  <DocSecurity>0</DocSecurity>
  <Lines>529</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cp:revision>
  <cp:lastPrinted>2021-05-27T11:16:00Z</cp:lastPrinted>
  <dcterms:created xsi:type="dcterms:W3CDTF">2018-10-10T11:05:00Z</dcterms:created>
  <dcterms:modified xsi:type="dcterms:W3CDTF">2021-06-04T13:38:00Z</dcterms:modified>
</cp:coreProperties>
</file>