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804DD" w14:textId="6C2E4B76" w:rsidR="002202D2" w:rsidRDefault="002202D2" w:rsidP="002202D2">
      <w:pPr>
        <w:widowControl w:val="0"/>
        <w:spacing w:after="0" w:line="283" w:lineRule="exact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</w:pPr>
      <w:r w:rsidRPr="008653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>Anexa nr. 1</w:t>
      </w:r>
    </w:p>
    <w:p w14:paraId="4711CF93" w14:textId="1A637818" w:rsidR="002202D2" w:rsidRDefault="002202D2" w:rsidP="002202D2">
      <w:pPr>
        <w:widowControl w:val="0"/>
        <w:spacing w:after="0" w:line="283" w:lineRule="exact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>La Anunțul de participare</w:t>
      </w:r>
    </w:p>
    <w:p w14:paraId="7502FA5F" w14:textId="77777777" w:rsidR="002202D2" w:rsidRPr="002202D2" w:rsidRDefault="002202D2" w:rsidP="002202D2">
      <w:pPr>
        <w:widowControl w:val="0"/>
        <w:spacing w:after="0" w:line="283" w:lineRule="exact"/>
        <w:jc w:val="right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MD" w:eastAsia="ro-RO" w:bidi="ro-RO"/>
        </w:rPr>
      </w:pPr>
    </w:p>
    <w:p w14:paraId="373F6FF2" w14:textId="2765C64C" w:rsidR="002202D2" w:rsidRPr="00865327" w:rsidRDefault="002202D2" w:rsidP="002202D2">
      <w:pPr>
        <w:widowControl w:val="0"/>
        <w:spacing w:after="0" w:line="283" w:lineRule="exac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</w:pPr>
      <w:r w:rsidRPr="008653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 xml:space="preserve">Conținutul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>serviciilor</w:t>
      </w:r>
      <w:r w:rsidRPr="008653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 xml:space="preserve"> de verificare, întreținere, deservire și reparare care necesită să fie efectuate la instalațiile de detectare, </w:t>
      </w:r>
    </w:p>
    <w:p w14:paraId="17B672B4" w14:textId="77777777" w:rsidR="002202D2" w:rsidRPr="00865327" w:rsidRDefault="002202D2" w:rsidP="002202D2">
      <w:pPr>
        <w:widowControl w:val="0"/>
        <w:spacing w:after="0" w:line="283" w:lineRule="exact"/>
        <w:jc w:val="center"/>
        <w:rPr>
          <w:rFonts w:ascii="Times New Roman" w:hAnsi="Times New Roman"/>
          <w:sz w:val="24"/>
          <w:szCs w:val="24"/>
          <w:lang w:val="ro-RO"/>
        </w:rPr>
      </w:pPr>
      <w:r w:rsidRPr="008653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ro-RO" w:eastAsia="ro-RO" w:bidi="ro-RO"/>
        </w:rPr>
        <w:t xml:space="preserve">semnalizare și alarmare în caz de incendiu. </w:t>
      </w:r>
      <w:r w:rsidRPr="00865327">
        <w:rPr>
          <w:rFonts w:ascii="Times New Roman" w:hAnsi="Times New Roman"/>
          <w:i/>
          <w:iCs/>
          <w:color w:val="000000"/>
          <w:sz w:val="24"/>
          <w:szCs w:val="24"/>
          <w:lang w:val="ro-RO" w:eastAsia="ro-RO" w:bidi="ro-RO"/>
        </w:rPr>
        <w:t>Reglementare standard Nr. 1</w:t>
      </w:r>
    </w:p>
    <w:tbl>
      <w:tblPr>
        <w:tblpPr w:leftFromText="180" w:rightFromText="180" w:vertAnchor="text" w:horzAnchor="margin" w:tblpY="67"/>
        <w:tblOverlap w:val="never"/>
        <w:tblW w:w="154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4533"/>
        <w:gridCol w:w="4392"/>
        <w:gridCol w:w="1848"/>
        <w:gridCol w:w="1701"/>
        <w:gridCol w:w="2410"/>
      </w:tblGrid>
      <w:tr w:rsidR="002202D2" w:rsidRPr="00865327" w14:paraId="18A15F1D" w14:textId="77777777" w:rsidTr="002202D2">
        <w:trPr>
          <w:trHeight w:hRule="exact" w:val="294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B2A6C" w14:textId="77777777" w:rsidR="002202D2" w:rsidRPr="00865327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Nr.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775291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Obiectul verificări</w:t>
            </w:r>
          </w:p>
        </w:tc>
        <w:tc>
          <w:tcPr>
            <w:tcW w:w="43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75CA5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Condiţii</w:t>
            </w:r>
            <w:proofErr w:type="spellEnd"/>
            <w:r w:rsidRPr="00155E3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 xml:space="preserve"> de executare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9E2DC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ro-RO" w:eastAsia="ro-RO" w:bidi="ro-RO"/>
              </w:rPr>
              <w:t>Periodicitatea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0DF3F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ro-RO" w:bidi="ro-RO"/>
              </w:rPr>
              <w:t>Responsabil</w:t>
            </w:r>
          </w:p>
        </w:tc>
      </w:tr>
      <w:tr w:rsidR="002202D2" w:rsidRPr="00865327" w14:paraId="17CE1DC8" w14:textId="77777777" w:rsidTr="002202D2">
        <w:trPr>
          <w:trHeight w:hRule="exact" w:val="557"/>
        </w:trPr>
        <w:tc>
          <w:tcPr>
            <w:tcW w:w="57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1CA8C3E" w14:textId="77777777" w:rsidR="002202D2" w:rsidRPr="00865327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453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272DC8C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439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B83BF48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84DDE29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509CCA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Beneficiarul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9BDFAE" w14:textId="5616CD28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Prestatorul</w:t>
            </w:r>
          </w:p>
          <w:p w14:paraId="47E0D81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(conform contractului)</w:t>
            </w:r>
          </w:p>
        </w:tc>
      </w:tr>
      <w:tr w:rsidR="002202D2" w:rsidRPr="00865327" w14:paraId="0072754D" w14:textId="77777777" w:rsidTr="002202D2">
        <w:trPr>
          <w:trHeight w:hRule="exact" w:val="34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94311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1.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ED2F8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Starea de integritate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A04E3B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Vizual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61AFB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Zilnic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A5D817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5FBA14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</w:tr>
      <w:tr w:rsidR="002202D2" w:rsidRPr="00865327" w14:paraId="52B00AAA" w14:textId="77777777" w:rsidTr="002202D2">
        <w:trPr>
          <w:trHeight w:hRule="exact"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AAAF8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2.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DB514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Tensiunea surselor de alimentare (bază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şi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rezervă)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287C0E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Măsurare cu voltmetru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C2358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549CFE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1794AF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5C3E5317" w14:textId="77777777" w:rsidTr="002202D2">
        <w:trPr>
          <w:trHeight w:hRule="exact" w:val="66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5F6CC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3.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29BE30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Starea de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funcţionare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generală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1F542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Informare verbală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şi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analiza consemnărilor în registru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Unităţii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 gardă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A92D6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Zilnic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3FEC84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61567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</w:tr>
      <w:tr w:rsidR="002202D2" w:rsidRPr="00865327" w14:paraId="3D322DB6" w14:textId="77777777" w:rsidTr="002202D2">
        <w:trPr>
          <w:trHeight w:hRule="exact" w:val="101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0686F9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4.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4F4B2" w14:textId="0CFB99FC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Funcţionarea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semnalelor optice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şi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acustice</w:t>
            </w: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:</w:t>
            </w:r>
          </w:p>
          <w:p w14:paraId="10DC1C45" w14:textId="77777777" w:rsidR="002202D2" w:rsidRPr="00155E34" w:rsidRDefault="002202D2" w:rsidP="00EB5F85">
            <w:pPr>
              <w:widowControl w:val="0"/>
              <w:numPr>
                <w:ilvl w:val="0"/>
                <w:numId w:val="1"/>
              </w:numPr>
              <w:tabs>
                <w:tab w:val="left" w:pos="307"/>
              </w:tabs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de incendiu</w:t>
            </w:r>
          </w:p>
          <w:p w14:paraId="6735411B" w14:textId="77777777" w:rsidR="002202D2" w:rsidRPr="00155E34" w:rsidRDefault="002202D2" w:rsidP="00EB5F85">
            <w:pPr>
              <w:widowControl w:val="0"/>
              <w:numPr>
                <w:ilvl w:val="0"/>
                <w:numId w:val="1"/>
              </w:numPr>
              <w:tabs>
                <w:tab w:val="left" w:pos="322"/>
              </w:tabs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de detectare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0F91F0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Simulări conform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instrucţiunilor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uzinelor producătoare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5E5198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6D10E8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E6DAD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60C1CB22" w14:textId="77777777" w:rsidTr="002202D2">
        <w:trPr>
          <w:trHeight w:hRule="exact" w:val="53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06ADF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5.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E0B8FE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Funcţionarea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semnalizărilor de la detectoare sau butoane manuale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25A2CA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Acţionarea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unui detector sau buton de alarmare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E31A4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37859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DCB969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0798F1ED" w14:textId="77777777" w:rsidTr="002202D2">
        <w:trPr>
          <w:trHeight w:hRule="exact" w:val="6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9AB6F7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6.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9CC84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Sensibilitatea detectoarelor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7B2ED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Prin sondaje conform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instrucţiunilor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furnizorului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F8192C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EA761D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C21B2A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16162779" w14:textId="77777777" w:rsidTr="002202D2">
        <w:trPr>
          <w:trHeight w:val="55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5D882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7.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CFAAAC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Condiţiile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 mediu în care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funcţionează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detectoarele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D37235" w14:textId="4E60E9E8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Vizual, cu înlăturarea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condiţiilor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care generează exces de praf, umiditate, </w:t>
            </w: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bidi="en-US"/>
              </w:rPr>
              <w:t>etc.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14069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Săptămânal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0B80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029F2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</w:tr>
      <w:tr w:rsidR="002202D2" w:rsidRPr="00865327" w14:paraId="652DB2B6" w14:textId="77777777" w:rsidTr="002202D2">
        <w:trPr>
          <w:trHeight w:hRule="exact" w:val="56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4F87D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8.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DC1B4" w14:textId="7A97664D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Comutarea automată a surselor de alimentare cu energie electrică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2CFE9F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Conform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instrucţiunilor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furnizorului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30C047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D2534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92BAF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1BFD39CC" w14:textId="77777777" w:rsidTr="002202D2">
        <w:trPr>
          <w:trHeight w:hRule="exact" w:val="57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2DDDAA" w14:textId="64C95A6A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9.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D8BA9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bidi="en-US"/>
              </w:rPr>
              <w:t>Funcționarea dispozitivelor exterioare de alarmare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3C87C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Simulare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EFAB7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Lunar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504C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49537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1BF65BDE" w14:textId="77777777" w:rsidTr="002202D2">
        <w:trPr>
          <w:trHeight w:hRule="exact" w:val="83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9F0047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10.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DA9455" w14:textId="77777777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Întreţinerea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preventivă a centralelor de semnalizare, detectare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şi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butoanelor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97A57" w14:textId="0B8C96F3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-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Curăţare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 praf</w:t>
            </w:r>
            <w:r w:rsidR="003573F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,</w:t>
            </w: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impurităţi</w:t>
            </w:r>
            <w:proofErr w:type="spellEnd"/>
          </w:p>
          <w:p w14:paraId="65571FF0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- Vizual, starea circuitelor și contactelor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12D3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O dată în semestru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DFF6C3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0A6CA2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  <w:tr w:rsidR="002202D2" w:rsidRPr="00865327" w14:paraId="2393F8C6" w14:textId="77777777" w:rsidTr="002202D2">
        <w:trPr>
          <w:trHeight w:hRule="exact" w:val="60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2F2565" w14:textId="77777777" w:rsidR="002202D2" w:rsidRPr="00865327" w:rsidRDefault="002202D2" w:rsidP="00155E34">
            <w:pPr>
              <w:widowControl w:val="0"/>
              <w:spacing w:after="0" w:line="240" w:lineRule="auto"/>
              <w:ind w:left="105" w:firstLine="3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86532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11.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BA740D" w14:textId="795234D6" w:rsidR="002202D2" w:rsidRPr="00155E34" w:rsidRDefault="002202D2" w:rsidP="00EB5F85">
            <w:pPr>
              <w:widowControl w:val="0"/>
              <w:spacing w:after="0" w:line="240" w:lineRule="auto"/>
              <w:ind w:left="125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Rezistenţa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de izolare a circuitelor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şi</w:t>
            </w:r>
            <w:proofErr w:type="spellEnd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 împământarea</w:t>
            </w: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02E0D3" w14:textId="77777777" w:rsidR="002202D2" w:rsidRPr="00155E34" w:rsidRDefault="002202D2" w:rsidP="0085064B">
            <w:pPr>
              <w:widowControl w:val="0"/>
              <w:spacing w:after="0" w:line="240" w:lineRule="auto"/>
              <w:ind w:left="131" w:right="12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 xml:space="preserve">Măsurarea </w:t>
            </w:r>
            <w:proofErr w:type="spellStart"/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rezistenţelor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77F124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  <w:t>Anual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6AE0E7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/>
                <w:color w:val="000000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42A3D4" w14:textId="77777777" w:rsidR="002202D2" w:rsidRPr="00155E34" w:rsidRDefault="002202D2" w:rsidP="00155E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155E3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ro-RO" w:eastAsia="ro-RO" w:bidi="ro-RO"/>
              </w:rPr>
              <w:t>+</w:t>
            </w:r>
          </w:p>
        </w:tc>
      </w:tr>
    </w:tbl>
    <w:p w14:paraId="7EBB9393" w14:textId="77777777" w:rsidR="002202D2" w:rsidRPr="00865327" w:rsidRDefault="002202D2" w:rsidP="002202D2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val="ro-RO"/>
        </w:rPr>
      </w:pPr>
    </w:p>
    <w:p w14:paraId="7D1971D3" w14:textId="77777777" w:rsidR="002202D2" w:rsidRDefault="002202D2" w:rsidP="002202D2">
      <w:pPr>
        <w:spacing w:after="0" w:line="240" w:lineRule="auto"/>
        <w:rPr>
          <w:rFonts w:ascii="Times New Roman" w:hAnsi="Times New Roman"/>
          <w:i/>
          <w:sz w:val="28"/>
          <w:szCs w:val="28"/>
          <w:lang w:val="en-US"/>
        </w:rPr>
      </w:pPr>
    </w:p>
    <w:p w14:paraId="57D10C38" w14:textId="77777777" w:rsidR="00F93678" w:rsidRDefault="00F93678"/>
    <w:sectPr w:rsidR="00F93678" w:rsidSect="009E55B5">
      <w:pgSz w:w="16838" w:h="11906" w:orient="landscape"/>
      <w:pgMar w:top="1134" w:right="56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F7CDD"/>
    <w:multiLevelType w:val="multilevel"/>
    <w:tmpl w:val="006C782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2D2"/>
    <w:rsid w:val="00155E34"/>
    <w:rsid w:val="002202D2"/>
    <w:rsid w:val="003573F7"/>
    <w:rsid w:val="00460698"/>
    <w:rsid w:val="005F3DA2"/>
    <w:rsid w:val="0085064B"/>
    <w:rsid w:val="00EB5F85"/>
    <w:rsid w:val="00F93678"/>
    <w:rsid w:val="00FB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E2A04"/>
  <w15:chartTrackingRefBased/>
  <w15:docId w15:val="{42E26395-A1D2-41DC-B2F4-9F8F57D4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02D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E9767433EBDA4181E31A67F267DC94" ma:contentTypeVersion="2" ma:contentTypeDescription="Create a new document." ma:contentTypeScope="" ma:versionID="905a5d8e2163b07b95bf558ce2aecf99">
  <xsd:schema xmlns:xsd="http://www.w3.org/2001/XMLSchema" xmlns:xs="http://www.w3.org/2001/XMLSchema" xmlns:p="http://schemas.microsoft.com/office/2006/metadata/properties" xmlns:ns3="de7970b6-12ad-40fd-ba85-2be927bb6e7f" targetNamespace="http://schemas.microsoft.com/office/2006/metadata/properties" ma:root="true" ma:fieldsID="0fedd4f54b3d62b753adc98267f31d05" ns3:_="">
    <xsd:import namespace="de7970b6-12ad-40fd-ba85-2be927bb6e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970b6-12ad-40fd-ba85-2be927bb6e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B91995-1FF9-4E5B-9496-54B70E355C41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de7970b6-12ad-40fd-ba85-2be927bb6e7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1F36ABB-7005-4A53-94BD-848A5E9A0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7970b6-12ad-40fd-ba85-2be927bb6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190843-C74D-41A9-9858-FB6C835EC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Bulicanu Oxana Vasile</dc:creator>
  <cp:keywords/>
  <dc:description/>
  <cp:lastModifiedBy>Bulicanu Oxana Vasile</cp:lastModifiedBy>
  <cp:revision>3</cp:revision>
  <dcterms:created xsi:type="dcterms:W3CDTF">2021-11-09T12:12:00Z</dcterms:created>
  <dcterms:modified xsi:type="dcterms:W3CDTF">2021-11-11T06:40:00Z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0x010100F0E9767433EBDA4181E31A67F267DC94</vt:lpwstr>
  </property>
</Properties>
</file>