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160" w:vertAnchor="page" w:horzAnchor="margin" w:tblpY="347"/>
        <w:tblW w:w="5067" w:type="pct"/>
        <w:tblLook w:val="04A0" w:firstRow="1" w:lastRow="0" w:firstColumn="1" w:lastColumn="0" w:noHBand="0" w:noVBand="1"/>
      </w:tblPr>
      <w:tblGrid>
        <w:gridCol w:w="4226"/>
        <w:gridCol w:w="1862"/>
        <w:gridCol w:w="1355"/>
        <w:gridCol w:w="1304"/>
        <w:gridCol w:w="674"/>
        <w:gridCol w:w="2501"/>
        <w:gridCol w:w="3023"/>
        <w:gridCol w:w="707"/>
        <w:gridCol w:w="481"/>
      </w:tblGrid>
      <w:tr w:rsidR="009A3E1D" w:rsidRPr="009A3E1D" w:rsidTr="009A3E1D">
        <w:trPr>
          <w:gridAfter w:val="1"/>
          <w:wAfter w:w="149" w:type="pct"/>
          <w:trHeight w:val="710"/>
        </w:trPr>
        <w:tc>
          <w:tcPr>
            <w:tcW w:w="4851" w:type="pct"/>
            <w:gridSpan w:val="8"/>
            <w:vAlign w:val="center"/>
            <w:hideMark/>
          </w:tcPr>
          <w:p w:rsidR="009A3E1D" w:rsidRDefault="009A3E1D" w:rsidP="00627C49">
            <w:pPr>
              <w:spacing w:line="256" w:lineRule="auto"/>
              <w:jc w:val="center"/>
              <w:rPr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</w:t>
            </w:r>
            <w:r w:rsidR="00F5481B">
              <w:rPr>
                <w:b/>
                <w:sz w:val="20"/>
                <w:szCs w:val="20"/>
                <w:lang w:val="en-US"/>
              </w:rPr>
              <w:t xml:space="preserve">       </w:t>
            </w:r>
            <w:r>
              <w:rPr>
                <w:b/>
                <w:sz w:val="20"/>
                <w:szCs w:val="20"/>
                <w:lang w:val="en-US"/>
              </w:rPr>
              <w:t xml:space="preserve"> </w:t>
            </w:r>
            <w:r>
              <w:rPr>
                <w:lang w:val="it-IT"/>
              </w:rPr>
              <w:t>Anexa nr. 22</w:t>
            </w:r>
          </w:p>
          <w:p w:rsidR="009A3E1D" w:rsidRDefault="009A3E1D" w:rsidP="00627C49">
            <w:pPr>
              <w:spacing w:line="256" w:lineRule="auto"/>
              <w:jc w:val="center"/>
              <w:rPr>
                <w:sz w:val="24"/>
                <w:szCs w:val="24"/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l</w:t>
            </w:r>
            <w:r w:rsidR="00D37958">
              <w:rPr>
                <w:lang w:val="it-IT"/>
              </w:rPr>
              <w:t>a Documentația standard nr. 115</w:t>
            </w:r>
          </w:p>
          <w:p w:rsidR="009A3E1D" w:rsidRDefault="009A3E1D" w:rsidP="00627C49">
            <w:pPr>
              <w:spacing w:line="256" w:lineRule="auto"/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</w:t>
            </w:r>
            <w:r w:rsidR="00F5481B">
              <w:rPr>
                <w:lang w:val="it-IT"/>
              </w:rPr>
              <w:t xml:space="preserve">                       din “15” 09 2021</w:t>
            </w:r>
          </w:p>
          <w:p w:rsidR="009A3E1D" w:rsidRDefault="009A3E1D" w:rsidP="00627C49">
            <w:pPr>
              <w:pStyle w:val="2"/>
              <w:spacing w:line="256" w:lineRule="auto"/>
              <w:rPr>
                <w:sz w:val="24"/>
                <w:lang w:val="en-US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9A3E1D" w:rsidRPr="009A3E1D" w:rsidTr="009A3E1D">
        <w:trPr>
          <w:gridAfter w:val="1"/>
          <w:wAfter w:w="149" w:type="pct"/>
          <w:trHeight w:val="664"/>
        </w:trPr>
        <w:tc>
          <w:tcPr>
            <w:tcW w:w="4851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9846" w:type="dxa"/>
              <w:jc w:val="center"/>
              <w:tblLook w:val="04A0" w:firstRow="1" w:lastRow="0" w:firstColumn="1" w:lastColumn="0" w:noHBand="0" w:noVBand="1"/>
            </w:tblPr>
            <w:tblGrid>
              <w:gridCol w:w="9846"/>
            </w:tblGrid>
            <w:tr w:rsidR="009A3E1D" w:rsidRPr="009A3E1D" w:rsidTr="009A3E1D">
              <w:trPr>
                <w:trHeight w:val="627"/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9A3E1D" w:rsidRDefault="009A3E1D" w:rsidP="00627C4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9A3E1D" w:rsidRDefault="009A3E1D" w:rsidP="00627C49">
            <w:pPr>
              <w:spacing w:line="256" w:lineRule="auto"/>
              <w:jc w:val="center"/>
              <w:rPr>
                <w:noProof/>
                <w:sz w:val="24"/>
                <w:szCs w:val="24"/>
                <w:lang w:eastAsia="en-US"/>
              </w:rPr>
            </w:pPr>
          </w:p>
        </w:tc>
      </w:tr>
      <w:tr w:rsidR="009A3E1D" w:rsidRPr="009A3E1D" w:rsidTr="009A3E1D">
        <w:trPr>
          <w:trHeight w:val="40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E1D" w:rsidRDefault="009A3E1D" w:rsidP="00627C49">
            <w:pPr>
              <w:spacing w:line="256" w:lineRule="auto"/>
              <w:rPr>
                <w:noProof/>
                <w:sz w:val="24"/>
                <w:szCs w:val="24"/>
                <w:lang w:eastAsia="en-US"/>
              </w:rPr>
            </w:pPr>
            <w:r>
              <w:t>Numărul procedurii de achiziție______________din_________</w:t>
            </w:r>
          </w:p>
        </w:tc>
      </w:tr>
      <w:tr w:rsidR="009A3E1D" w:rsidTr="009A3E1D">
        <w:trPr>
          <w:trHeight w:val="40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E1D" w:rsidRDefault="009A3E1D" w:rsidP="00627C49">
            <w:pPr>
              <w:spacing w:line="256" w:lineRule="auto"/>
              <w:rPr>
                <w:noProof/>
                <w:sz w:val="24"/>
                <w:szCs w:val="24"/>
                <w:lang w:eastAsia="en-US"/>
              </w:rPr>
            </w:pPr>
            <w:r>
              <w:t>Obiectul achiziției:____________________</w:t>
            </w:r>
          </w:p>
        </w:tc>
      </w:tr>
      <w:tr w:rsidR="009A3E1D" w:rsidTr="009A3E1D">
        <w:trPr>
          <w:gridAfter w:val="1"/>
          <w:wAfter w:w="149" w:type="pct"/>
          <w:trHeight w:val="578"/>
        </w:trPr>
        <w:tc>
          <w:tcPr>
            <w:tcW w:w="2920" w:type="pct"/>
            <w:gridSpan w:val="5"/>
          </w:tcPr>
          <w:p w:rsidR="009A3E1D" w:rsidRDefault="009A3E1D" w:rsidP="00627C49">
            <w:pPr>
              <w:spacing w:line="256" w:lineRule="auto"/>
              <w:rPr>
                <w:noProof/>
                <w:sz w:val="24"/>
                <w:szCs w:val="24"/>
                <w:lang w:eastAsia="en-US"/>
              </w:rPr>
            </w:pPr>
          </w:p>
        </w:tc>
        <w:tc>
          <w:tcPr>
            <w:tcW w:w="1931" w:type="pct"/>
            <w:gridSpan w:val="3"/>
          </w:tcPr>
          <w:p w:rsidR="009A3E1D" w:rsidRDefault="009A3E1D" w:rsidP="00627C49">
            <w:pPr>
              <w:spacing w:line="256" w:lineRule="auto"/>
              <w:rPr>
                <w:noProof/>
                <w:sz w:val="24"/>
                <w:szCs w:val="24"/>
                <w:lang w:eastAsia="en-US"/>
              </w:rPr>
            </w:pPr>
          </w:p>
        </w:tc>
      </w:tr>
      <w:tr w:rsidR="009A3E1D" w:rsidTr="009A3E1D">
        <w:trPr>
          <w:trHeight w:val="1063"/>
        </w:trPr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E1D" w:rsidRDefault="009A3E1D" w:rsidP="00627C49">
            <w:pPr>
              <w:spacing w:line="256" w:lineRule="auto"/>
              <w:jc w:val="center"/>
              <w:rPr>
                <w:b/>
                <w:noProof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E1D" w:rsidRDefault="009A3E1D" w:rsidP="00627C49">
            <w:pPr>
              <w:spacing w:line="256" w:lineRule="auto"/>
              <w:jc w:val="center"/>
              <w:rPr>
                <w:b/>
                <w:noProof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E1D" w:rsidRDefault="009A3E1D" w:rsidP="00627C49">
            <w:pPr>
              <w:spacing w:line="256" w:lineRule="auto"/>
              <w:jc w:val="center"/>
              <w:rPr>
                <w:b/>
                <w:noProof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E1D" w:rsidRDefault="009A3E1D" w:rsidP="00627C49">
            <w:pPr>
              <w:spacing w:line="256" w:lineRule="auto"/>
              <w:jc w:val="center"/>
              <w:rPr>
                <w:b/>
                <w:noProof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E1D" w:rsidRDefault="009A3E1D" w:rsidP="00627C49">
            <w:pPr>
              <w:spacing w:line="256" w:lineRule="auto"/>
              <w:jc w:val="center"/>
              <w:rPr>
                <w:b/>
                <w:noProof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9A3E1D" w:rsidRDefault="009A3E1D" w:rsidP="00627C49">
            <w:pPr>
              <w:spacing w:line="256" w:lineRule="auto"/>
              <w:jc w:val="center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E1D" w:rsidRDefault="009A3E1D" w:rsidP="00627C49">
            <w:pPr>
              <w:spacing w:line="256" w:lineRule="auto"/>
              <w:jc w:val="center"/>
              <w:rPr>
                <w:b/>
                <w:noProof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9A3E1D" w:rsidRDefault="009A3E1D" w:rsidP="00627C49">
            <w:pPr>
              <w:spacing w:line="256" w:lineRule="auto"/>
              <w:jc w:val="center"/>
              <w:rPr>
                <w:b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E1D" w:rsidRDefault="009A3E1D" w:rsidP="00627C49">
            <w:pPr>
              <w:spacing w:line="256" w:lineRule="auto"/>
              <w:jc w:val="center"/>
              <w:rPr>
                <w:b/>
                <w:noProof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9A3E1D" w:rsidTr="009A3E1D">
        <w:trPr>
          <w:trHeight w:val="288"/>
        </w:trPr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E1D" w:rsidRDefault="009A3E1D" w:rsidP="00627C49">
            <w:pPr>
              <w:spacing w:line="256" w:lineRule="auto"/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E1D" w:rsidRDefault="009A3E1D" w:rsidP="00627C49">
            <w:pPr>
              <w:spacing w:line="256" w:lineRule="auto"/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E1D" w:rsidRDefault="009A3E1D" w:rsidP="00627C49">
            <w:pPr>
              <w:spacing w:line="256" w:lineRule="auto"/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E1D" w:rsidRDefault="009A3E1D" w:rsidP="00627C49">
            <w:pPr>
              <w:spacing w:line="256" w:lineRule="auto"/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E1D" w:rsidRDefault="009A3E1D" w:rsidP="00627C49">
            <w:pPr>
              <w:spacing w:line="256" w:lineRule="auto"/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E1D" w:rsidRDefault="009A3E1D" w:rsidP="00627C49">
            <w:pPr>
              <w:spacing w:line="256" w:lineRule="auto"/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E1D" w:rsidRDefault="009A3E1D" w:rsidP="00627C49">
            <w:pPr>
              <w:spacing w:line="256" w:lineRule="auto"/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9A3E1D" w:rsidTr="009A3E1D">
        <w:trPr>
          <w:trHeight w:val="405"/>
        </w:trPr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E1D" w:rsidRDefault="009A3E1D" w:rsidP="00627C49">
            <w:pPr>
              <w:spacing w:line="256" w:lineRule="auto"/>
              <w:rPr>
                <w:b/>
                <w:noProof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E1D" w:rsidRDefault="009A3E1D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E1D" w:rsidRDefault="009A3E1D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E1D" w:rsidRDefault="009A3E1D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E1D" w:rsidRDefault="009A3E1D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E1D" w:rsidRDefault="009A3E1D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E1D" w:rsidRDefault="009A3E1D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</w:tr>
      <w:tr w:rsidR="009A3E1D" w:rsidTr="009A3E1D">
        <w:trPr>
          <w:trHeight w:val="405"/>
        </w:trPr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E1D" w:rsidRDefault="009A3E1D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Lotul 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E1D" w:rsidRDefault="009A3E1D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E1D" w:rsidRDefault="009A3E1D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E1D" w:rsidRDefault="009A3E1D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E1D" w:rsidRDefault="009A3E1D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E1D" w:rsidRDefault="009A3E1D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E1D" w:rsidRDefault="009A3E1D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</w:tr>
      <w:tr w:rsidR="009A3E1D" w:rsidRPr="009A3E1D" w:rsidTr="009A3E1D">
        <w:trPr>
          <w:trHeight w:val="405"/>
        </w:trPr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E1D" w:rsidRDefault="00AF2BAD" w:rsidP="00627C49">
            <w:pPr>
              <w:spacing w:line="256" w:lineRule="auto"/>
              <w:rPr>
                <w:b/>
                <w:noProof/>
                <w:sz w:val="20"/>
                <w:szCs w:val="20"/>
                <w:lang w:eastAsia="en-US"/>
              </w:rPr>
            </w:pPr>
            <w:r>
              <w:rPr>
                <w:b/>
                <w:noProof/>
                <w:sz w:val="20"/>
                <w:szCs w:val="20"/>
                <w:lang w:eastAsia="en-US"/>
              </w:rPr>
              <w:t>Computer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E1D" w:rsidRDefault="009A3E1D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E1D" w:rsidRDefault="009A3E1D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E1D" w:rsidRDefault="009A3E1D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AD" w:rsidRPr="00271CB4" w:rsidRDefault="00AF2BAD" w:rsidP="00AF2BAD">
            <w:pPr>
              <w:rPr>
                <w:bCs/>
                <w:sz w:val="22"/>
                <w:szCs w:val="22"/>
              </w:rPr>
            </w:pPr>
            <w:r w:rsidRPr="00271CB4">
              <w:rPr>
                <w:bCs/>
                <w:sz w:val="22"/>
                <w:szCs w:val="22"/>
              </w:rPr>
              <w:t xml:space="preserve">1. Computer - 3 bucăți.                                                                 </w:t>
            </w:r>
          </w:p>
          <w:p w:rsidR="00AF2BAD" w:rsidRPr="00271CB4" w:rsidRDefault="00AF2BAD" w:rsidP="00AF2BAD">
            <w:pPr>
              <w:rPr>
                <w:bCs/>
                <w:sz w:val="22"/>
                <w:szCs w:val="22"/>
              </w:rPr>
            </w:pPr>
            <w:r w:rsidRPr="00271CB4">
              <w:rPr>
                <w:bCs/>
                <w:sz w:val="22"/>
                <w:szCs w:val="22"/>
              </w:rPr>
              <w:t>2. Procesor: nuclee fizice minim 4 (minim 8 fluxuri); memorie Cache minim 5Mb.</w:t>
            </w:r>
          </w:p>
          <w:p w:rsidR="00AF2BAD" w:rsidRPr="00271CB4" w:rsidRDefault="00AF2BAD" w:rsidP="00AF2BAD">
            <w:pPr>
              <w:rPr>
                <w:bCs/>
                <w:sz w:val="22"/>
                <w:szCs w:val="22"/>
              </w:rPr>
            </w:pPr>
            <w:r w:rsidRPr="00271CB4">
              <w:rPr>
                <w:bCs/>
                <w:sz w:val="22"/>
                <w:szCs w:val="22"/>
              </w:rPr>
              <w:t>3. Placa video:   Integrată în procesor.</w:t>
            </w:r>
          </w:p>
          <w:p w:rsidR="00AF2BAD" w:rsidRPr="00271CB4" w:rsidRDefault="00AF2BAD" w:rsidP="00AF2BAD">
            <w:pPr>
              <w:rPr>
                <w:bCs/>
                <w:sz w:val="22"/>
                <w:szCs w:val="22"/>
              </w:rPr>
            </w:pPr>
            <w:r w:rsidRPr="00271CB4">
              <w:rPr>
                <w:bCs/>
                <w:sz w:val="22"/>
                <w:szCs w:val="22"/>
              </w:rPr>
              <w:t xml:space="preserve">- Porturi pentru conexiuni: porturi USB tip 3.2 minim 4; </w:t>
            </w:r>
          </w:p>
          <w:p w:rsidR="00AF2BAD" w:rsidRPr="00271CB4" w:rsidRDefault="00AF2BAD" w:rsidP="00AF2BAD">
            <w:pPr>
              <w:rPr>
                <w:bCs/>
                <w:sz w:val="22"/>
                <w:szCs w:val="22"/>
              </w:rPr>
            </w:pPr>
            <w:r w:rsidRPr="00271CB4">
              <w:rPr>
                <w:bCs/>
                <w:sz w:val="22"/>
                <w:szCs w:val="22"/>
              </w:rPr>
              <w:t>- porturi USB tip 2.0 minim 4; minim 1 port HDMI out;</w:t>
            </w:r>
          </w:p>
          <w:p w:rsidR="00AF2BAD" w:rsidRPr="00271CB4" w:rsidRDefault="00AF2BAD" w:rsidP="00AF2BAD">
            <w:pPr>
              <w:rPr>
                <w:bCs/>
                <w:sz w:val="22"/>
                <w:szCs w:val="22"/>
              </w:rPr>
            </w:pPr>
            <w:r w:rsidRPr="00271CB4">
              <w:rPr>
                <w:bCs/>
                <w:sz w:val="22"/>
                <w:szCs w:val="22"/>
              </w:rPr>
              <w:t>- minim 1 port mini-jack (3.5 mm); placă de rețea integrată 10/100/1000 Mbps (RJ-45).</w:t>
            </w:r>
          </w:p>
          <w:p w:rsidR="00AF2BAD" w:rsidRPr="00271CB4" w:rsidRDefault="00AF2BAD" w:rsidP="00AF2BAD">
            <w:pPr>
              <w:rPr>
                <w:bCs/>
                <w:sz w:val="22"/>
                <w:szCs w:val="22"/>
              </w:rPr>
            </w:pPr>
            <w:r w:rsidRPr="00271CB4">
              <w:rPr>
                <w:bCs/>
                <w:sz w:val="22"/>
                <w:szCs w:val="22"/>
              </w:rPr>
              <w:lastRenderedPageBreak/>
              <w:t>5. Memorie RAM: volum minim 8 Gb; tip minim DDR4.</w:t>
            </w:r>
          </w:p>
          <w:p w:rsidR="00AF2BAD" w:rsidRPr="00271CB4" w:rsidRDefault="00AF2BAD" w:rsidP="00AF2BAD">
            <w:pPr>
              <w:rPr>
                <w:bCs/>
                <w:sz w:val="22"/>
                <w:szCs w:val="22"/>
              </w:rPr>
            </w:pPr>
            <w:r w:rsidRPr="00271CB4">
              <w:rPr>
                <w:bCs/>
                <w:sz w:val="22"/>
                <w:szCs w:val="22"/>
              </w:rPr>
              <w:t>6. Unitate de stocare:  tip Solid-State Drive; volum minim 240 Gb; viteză de înscriere minimă 400 Mb/s;</w:t>
            </w:r>
          </w:p>
          <w:p w:rsidR="00AF2BAD" w:rsidRPr="00271CB4" w:rsidRDefault="00AF2BAD" w:rsidP="00AF2BAD">
            <w:pPr>
              <w:rPr>
                <w:bCs/>
                <w:sz w:val="22"/>
                <w:szCs w:val="22"/>
              </w:rPr>
            </w:pPr>
            <w:r w:rsidRPr="00271CB4">
              <w:rPr>
                <w:bCs/>
                <w:sz w:val="22"/>
                <w:szCs w:val="22"/>
              </w:rPr>
              <w:t>7. Sursă de alimentare încorporată: Puterea minim 180W – maxim 200W;.</w:t>
            </w:r>
          </w:p>
          <w:p w:rsidR="00AF2BAD" w:rsidRPr="00271CB4" w:rsidRDefault="00AF2BAD" w:rsidP="00AF2BAD">
            <w:pPr>
              <w:rPr>
                <w:bCs/>
                <w:sz w:val="22"/>
                <w:szCs w:val="22"/>
              </w:rPr>
            </w:pPr>
            <w:r w:rsidRPr="00271CB4">
              <w:rPr>
                <w:bCs/>
                <w:sz w:val="22"/>
                <w:szCs w:val="22"/>
              </w:rPr>
              <w:t>8. Set claviatură și mouse incluse în set la computer.</w:t>
            </w:r>
          </w:p>
          <w:p w:rsidR="00AF2BAD" w:rsidRPr="00271CB4" w:rsidRDefault="00AF2BAD" w:rsidP="00AF2BAD">
            <w:pPr>
              <w:rPr>
                <w:bCs/>
                <w:sz w:val="22"/>
                <w:szCs w:val="22"/>
              </w:rPr>
            </w:pPr>
            <w:r w:rsidRPr="00271CB4">
              <w:rPr>
                <w:bCs/>
                <w:sz w:val="22"/>
                <w:szCs w:val="22"/>
              </w:rPr>
              <w:t>9. Sistem de operare licențiat preinstalat. Windows 11 pro.</w:t>
            </w:r>
          </w:p>
          <w:p w:rsidR="00AF2BAD" w:rsidRPr="00271CB4" w:rsidRDefault="00AF2BAD" w:rsidP="00AF2BAD">
            <w:pPr>
              <w:rPr>
                <w:bCs/>
                <w:sz w:val="22"/>
                <w:szCs w:val="22"/>
              </w:rPr>
            </w:pPr>
            <w:r w:rsidRPr="00271CB4">
              <w:rPr>
                <w:bCs/>
                <w:sz w:val="22"/>
                <w:szCs w:val="22"/>
              </w:rPr>
              <w:t xml:space="preserve">10. Filtru de rețea electrică: Surge protector 5 socket 230V </w:t>
            </w:r>
          </w:p>
          <w:p w:rsidR="009A3E1D" w:rsidRDefault="00AF2BAD" w:rsidP="002F293B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  <w:r w:rsidRPr="00271CB4">
              <w:rPr>
                <w:bCs/>
                <w:sz w:val="22"/>
                <w:szCs w:val="22"/>
              </w:rPr>
              <w:t xml:space="preserve">11. 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E1D" w:rsidRDefault="009A3E1D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E1D" w:rsidRDefault="009A3E1D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</w:tr>
      <w:tr w:rsidR="009A3E1D" w:rsidTr="009A3E1D">
        <w:trPr>
          <w:trHeight w:val="405"/>
        </w:trPr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E1D" w:rsidRDefault="009A3E1D" w:rsidP="00627C49">
            <w:pPr>
              <w:spacing w:line="256" w:lineRule="auto"/>
              <w:rPr>
                <w:b/>
                <w:noProof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lastRenderedPageBreak/>
              <w:t>Lotul 2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E1D" w:rsidRDefault="009A3E1D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E1D" w:rsidRDefault="009A3E1D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E1D" w:rsidRDefault="009A3E1D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E1D" w:rsidRDefault="009A3E1D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E1D" w:rsidRDefault="009A3E1D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E1D" w:rsidRDefault="009A3E1D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</w:tr>
      <w:tr w:rsidR="009A3E1D" w:rsidTr="009A3E1D">
        <w:trPr>
          <w:trHeight w:val="405"/>
        </w:trPr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E1D" w:rsidRPr="002F293B" w:rsidRDefault="002F293B" w:rsidP="00627C49">
            <w:pPr>
              <w:spacing w:line="256" w:lineRule="auto"/>
              <w:rPr>
                <w:b/>
                <w:noProof/>
                <w:sz w:val="20"/>
                <w:szCs w:val="20"/>
                <w:lang w:eastAsia="en-US"/>
              </w:rPr>
            </w:pPr>
            <w:r w:rsidRPr="002F293B">
              <w:rPr>
                <w:b/>
                <w:bCs/>
                <w:sz w:val="22"/>
                <w:szCs w:val="22"/>
              </w:rPr>
              <w:t>Televizor 43"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E1D" w:rsidRDefault="009A3E1D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E1D" w:rsidRDefault="009A3E1D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E1D" w:rsidRDefault="009A3E1D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93B" w:rsidRPr="00271CB4" w:rsidRDefault="002F293B" w:rsidP="002F293B">
            <w:pPr>
              <w:rPr>
                <w:bCs/>
                <w:sz w:val="22"/>
                <w:szCs w:val="22"/>
              </w:rPr>
            </w:pPr>
            <w:r w:rsidRPr="00271CB4">
              <w:rPr>
                <w:bCs/>
                <w:sz w:val="22"/>
                <w:szCs w:val="22"/>
              </w:rPr>
              <w:t xml:space="preserve">Televizor 43" - 2 bucăți.                                              Specificații tehnice minime echivalente cu HISENSE 43A6: </w:t>
            </w:r>
          </w:p>
          <w:p w:rsidR="002F293B" w:rsidRPr="00271CB4" w:rsidRDefault="002F293B" w:rsidP="002F293B">
            <w:pPr>
              <w:rPr>
                <w:bCs/>
                <w:sz w:val="22"/>
                <w:szCs w:val="22"/>
              </w:rPr>
            </w:pPr>
            <w:r w:rsidRPr="00271CB4">
              <w:rPr>
                <w:bCs/>
                <w:sz w:val="22"/>
                <w:szCs w:val="22"/>
              </w:rPr>
              <w:t>Porturi HDMI minim 3; Porturi USB minim 2; Puterea boxelor integrate minim 14 Wat;</w:t>
            </w:r>
          </w:p>
          <w:p w:rsidR="002F293B" w:rsidRPr="00271CB4" w:rsidRDefault="002F293B" w:rsidP="002F293B">
            <w:pPr>
              <w:rPr>
                <w:bCs/>
                <w:sz w:val="22"/>
                <w:szCs w:val="22"/>
              </w:rPr>
            </w:pPr>
            <w:r w:rsidRPr="00271CB4">
              <w:rPr>
                <w:bCs/>
                <w:sz w:val="22"/>
                <w:szCs w:val="22"/>
              </w:rPr>
              <w:t>Suport de perete compatibil cu modelul televizorului propus;</w:t>
            </w:r>
          </w:p>
          <w:p w:rsidR="009A3E1D" w:rsidRDefault="009A3E1D" w:rsidP="002F293B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E1D" w:rsidRDefault="009A3E1D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E1D" w:rsidRDefault="009A3E1D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</w:tr>
      <w:tr w:rsidR="002F293B" w:rsidTr="009A3E1D">
        <w:trPr>
          <w:trHeight w:val="405"/>
        </w:trPr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93B" w:rsidRPr="002F293B" w:rsidRDefault="002F293B" w:rsidP="00627C49">
            <w:pPr>
              <w:spacing w:line="256" w:lineRule="auto"/>
              <w:rPr>
                <w:bCs/>
                <w:sz w:val="22"/>
                <w:szCs w:val="22"/>
              </w:rPr>
            </w:pPr>
            <w:r w:rsidRPr="002F293B">
              <w:rPr>
                <w:bCs/>
                <w:sz w:val="22"/>
                <w:szCs w:val="22"/>
              </w:rPr>
              <w:t>Lotul 3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93B" w:rsidRDefault="002F293B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93B" w:rsidRDefault="002F293B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93B" w:rsidRDefault="002F293B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93B" w:rsidRPr="00271CB4" w:rsidRDefault="002F293B" w:rsidP="002F293B">
            <w:pPr>
              <w:rPr>
                <w:bCs/>
                <w:sz w:val="22"/>
                <w:szCs w:val="22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93B" w:rsidRDefault="002F293B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93B" w:rsidRDefault="002F293B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</w:tr>
      <w:tr w:rsidR="002F293B" w:rsidTr="009A3E1D">
        <w:trPr>
          <w:trHeight w:val="405"/>
        </w:trPr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93B" w:rsidRPr="002F293B" w:rsidRDefault="002F293B" w:rsidP="00627C49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 w:rsidRPr="002F293B">
              <w:rPr>
                <w:b/>
                <w:bCs/>
                <w:sz w:val="22"/>
                <w:szCs w:val="22"/>
              </w:rPr>
              <w:t>Televizor 32"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93B" w:rsidRDefault="002F293B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93B" w:rsidRDefault="002F293B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93B" w:rsidRDefault="002F293B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93B" w:rsidRPr="00E77B6E" w:rsidRDefault="002F293B" w:rsidP="002F293B">
            <w:pPr>
              <w:rPr>
                <w:bCs/>
                <w:sz w:val="22"/>
                <w:szCs w:val="22"/>
              </w:rPr>
            </w:pPr>
            <w:r w:rsidRPr="00E77B6E">
              <w:rPr>
                <w:bCs/>
                <w:sz w:val="22"/>
                <w:szCs w:val="22"/>
              </w:rPr>
              <w:t>Televizor 32" - 2 bucăți.                                            Specificații tehnice minime echivalente cu TOSHIBA 32LA2063DG: Porturi HDMI minim 3; Porturi USB minim 2;</w:t>
            </w:r>
          </w:p>
          <w:p w:rsidR="002F293B" w:rsidRPr="00E77B6E" w:rsidRDefault="002F293B" w:rsidP="002F293B">
            <w:pPr>
              <w:rPr>
                <w:bCs/>
                <w:sz w:val="22"/>
                <w:szCs w:val="22"/>
              </w:rPr>
            </w:pPr>
            <w:r w:rsidRPr="00E77B6E">
              <w:rPr>
                <w:bCs/>
                <w:sz w:val="22"/>
                <w:szCs w:val="22"/>
              </w:rPr>
              <w:t>Puterea boxelor integrate minim 12 Wat;</w:t>
            </w:r>
          </w:p>
          <w:p w:rsidR="002F293B" w:rsidRPr="00E77B6E" w:rsidRDefault="002F293B" w:rsidP="002F293B">
            <w:pPr>
              <w:rPr>
                <w:bCs/>
                <w:sz w:val="22"/>
                <w:szCs w:val="22"/>
              </w:rPr>
            </w:pPr>
            <w:r w:rsidRPr="00E77B6E">
              <w:rPr>
                <w:bCs/>
                <w:sz w:val="22"/>
                <w:szCs w:val="22"/>
              </w:rPr>
              <w:t xml:space="preserve">Suport de perete compatibil cu </w:t>
            </w:r>
            <w:r w:rsidRPr="00E77B6E">
              <w:rPr>
                <w:bCs/>
                <w:sz w:val="22"/>
                <w:szCs w:val="22"/>
              </w:rPr>
              <w:lastRenderedPageBreak/>
              <w:t>modelul televizorului propus;</w:t>
            </w:r>
          </w:p>
          <w:p w:rsidR="002F293B" w:rsidRPr="00E77B6E" w:rsidRDefault="002F293B" w:rsidP="002F293B">
            <w:pPr>
              <w:rPr>
                <w:bCs/>
                <w:sz w:val="22"/>
                <w:szCs w:val="22"/>
              </w:rPr>
            </w:pPr>
            <w:r w:rsidRPr="00E77B6E">
              <w:rPr>
                <w:bCs/>
                <w:sz w:val="22"/>
                <w:szCs w:val="22"/>
              </w:rPr>
              <w:t>Cablu HDMI cu o lungime minim 10m;</w:t>
            </w:r>
          </w:p>
          <w:p w:rsidR="002F293B" w:rsidRPr="00271CB4" w:rsidRDefault="002F293B" w:rsidP="002F293B">
            <w:pPr>
              <w:rPr>
                <w:bCs/>
                <w:sz w:val="22"/>
                <w:szCs w:val="22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93B" w:rsidRDefault="002F293B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93B" w:rsidRDefault="002F293B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</w:tr>
      <w:tr w:rsidR="002F293B" w:rsidTr="009A3E1D">
        <w:trPr>
          <w:trHeight w:val="405"/>
        </w:trPr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93B" w:rsidRPr="002F293B" w:rsidRDefault="002F293B" w:rsidP="00627C49">
            <w:pPr>
              <w:spacing w:line="256" w:lineRule="auto"/>
              <w:rPr>
                <w:bCs/>
                <w:sz w:val="22"/>
                <w:szCs w:val="22"/>
              </w:rPr>
            </w:pPr>
            <w:r w:rsidRPr="002F293B">
              <w:rPr>
                <w:bCs/>
                <w:sz w:val="22"/>
                <w:szCs w:val="22"/>
              </w:rPr>
              <w:lastRenderedPageBreak/>
              <w:t>Lotul 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93B" w:rsidRDefault="002F293B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93B" w:rsidRDefault="002F293B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93B" w:rsidRDefault="002F293B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93B" w:rsidRPr="00E77B6E" w:rsidRDefault="002F293B" w:rsidP="002F293B">
            <w:pPr>
              <w:rPr>
                <w:bCs/>
                <w:sz w:val="22"/>
                <w:szCs w:val="22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93B" w:rsidRDefault="002F293B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93B" w:rsidRDefault="002F293B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</w:tr>
      <w:tr w:rsidR="002F293B" w:rsidTr="009A3E1D">
        <w:trPr>
          <w:trHeight w:val="405"/>
        </w:trPr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93B" w:rsidRPr="002F293B" w:rsidRDefault="002F293B" w:rsidP="00627C49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 w:rsidRPr="002F293B">
              <w:rPr>
                <w:b/>
                <w:bCs/>
                <w:sz w:val="22"/>
                <w:szCs w:val="22"/>
              </w:rPr>
              <w:t>Web cameră pentru conferințe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93B" w:rsidRDefault="002F293B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93B" w:rsidRDefault="002F293B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93B" w:rsidRDefault="002F293B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93B" w:rsidRPr="00F3328F" w:rsidRDefault="002F293B" w:rsidP="002F293B">
            <w:pPr>
              <w:rPr>
                <w:bCs/>
                <w:sz w:val="22"/>
                <w:szCs w:val="22"/>
              </w:rPr>
            </w:pPr>
            <w:r w:rsidRPr="00F3328F">
              <w:rPr>
                <w:bCs/>
                <w:sz w:val="22"/>
                <w:szCs w:val="22"/>
              </w:rPr>
              <w:t>Web cameră pentru teleconferințe - 3 bucăți.                 Specificații tehnice minime echivalente cu LOGITECH BCC950 CONFERENCECAM:</w:t>
            </w:r>
          </w:p>
          <w:p w:rsidR="002F293B" w:rsidRPr="00F3328F" w:rsidRDefault="002F293B" w:rsidP="002F293B">
            <w:pPr>
              <w:rPr>
                <w:bCs/>
                <w:sz w:val="22"/>
                <w:szCs w:val="22"/>
              </w:rPr>
            </w:pPr>
            <w:r w:rsidRPr="00F3328F">
              <w:rPr>
                <w:bCs/>
                <w:sz w:val="22"/>
                <w:szCs w:val="22"/>
              </w:rPr>
              <w:t>Rezoluția video minim 1920x1080; Auto focusare;</w:t>
            </w:r>
          </w:p>
          <w:p w:rsidR="002F293B" w:rsidRPr="00F3328F" w:rsidRDefault="002F293B" w:rsidP="002F293B">
            <w:pPr>
              <w:rPr>
                <w:bCs/>
                <w:sz w:val="22"/>
                <w:szCs w:val="22"/>
              </w:rPr>
            </w:pPr>
            <w:r w:rsidRPr="00F3328F">
              <w:rPr>
                <w:bCs/>
                <w:sz w:val="22"/>
                <w:szCs w:val="22"/>
              </w:rPr>
              <w:t>Omnidirecțional microfon; Telecomandă în set; Difuzoare integrate cu funcție de Noise cancellation;</w:t>
            </w:r>
          </w:p>
          <w:p w:rsidR="002F293B" w:rsidRPr="00E77B6E" w:rsidRDefault="002F293B" w:rsidP="002F293B">
            <w:pPr>
              <w:rPr>
                <w:bCs/>
                <w:sz w:val="22"/>
                <w:szCs w:val="22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93B" w:rsidRDefault="002F293B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93B" w:rsidRDefault="002F293B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</w:tr>
      <w:tr w:rsidR="002F293B" w:rsidTr="009A3E1D">
        <w:trPr>
          <w:trHeight w:val="405"/>
        </w:trPr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93B" w:rsidRPr="002F293B" w:rsidRDefault="002F293B" w:rsidP="00627C49">
            <w:pPr>
              <w:spacing w:line="256" w:lineRule="auto"/>
              <w:rPr>
                <w:bCs/>
                <w:sz w:val="22"/>
                <w:szCs w:val="22"/>
              </w:rPr>
            </w:pPr>
            <w:r w:rsidRPr="002F293B">
              <w:rPr>
                <w:bCs/>
                <w:sz w:val="22"/>
                <w:szCs w:val="22"/>
              </w:rPr>
              <w:t>Lotul 5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93B" w:rsidRDefault="002F293B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93B" w:rsidRDefault="002F293B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93B" w:rsidRDefault="002F293B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93B" w:rsidRPr="00F3328F" w:rsidRDefault="002F293B" w:rsidP="002F293B">
            <w:pPr>
              <w:rPr>
                <w:bCs/>
                <w:sz w:val="22"/>
                <w:szCs w:val="22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93B" w:rsidRDefault="002F293B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93B" w:rsidRDefault="002F293B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</w:tr>
      <w:tr w:rsidR="002F293B" w:rsidTr="009A3E1D">
        <w:trPr>
          <w:trHeight w:val="405"/>
        </w:trPr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93B" w:rsidRDefault="002F293B" w:rsidP="002F293B">
            <w:pPr>
              <w:jc w:val="center"/>
              <w:rPr>
                <w:bCs/>
                <w:sz w:val="22"/>
                <w:szCs w:val="22"/>
              </w:rPr>
            </w:pPr>
          </w:p>
          <w:p w:rsidR="002F293B" w:rsidRPr="002F293B" w:rsidRDefault="002F293B" w:rsidP="002F293B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 w:rsidRPr="002F293B">
              <w:rPr>
                <w:b/>
                <w:bCs/>
                <w:sz w:val="22"/>
                <w:szCs w:val="22"/>
              </w:rPr>
              <w:t>Cameră video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93B" w:rsidRDefault="002F293B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93B" w:rsidRDefault="002F293B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93B" w:rsidRDefault="002F293B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93B" w:rsidRPr="002B2E05" w:rsidRDefault="002F293B" w:rsidP="002F293B">
            <w:pPr>
              <w:rPr>
                <w:bCs/>
                <w:sz w:val="22"/>
                <w:szCs w:val="22"/>
              </w:rPr>
            </w:pPr>
            <w:r w:rsidRPr="002B2E05">
              <w:rPr>
                <w:bCs/>
                <w:sz w:val="22"/>
                <w:szCs w:val="22"/>
              </w:rPr>
              <w:t>Cameră video - 10 bucăți. Tehnologie COLORVU 24/7</w:t>
            </w:r>
          </w:p>
          <w:p w:rsidR="002F293B" w:rsidRPr="002B2E05" w:rsidRDefault="002F293B" w:rsidP="002F293B">
            <w:pPr>
              <w:rPr>
                <w:bCs/>
                <w:sz w:val="22"/>
                <w:szCs w:val="22"/>
              </w:rPr>
            </w:pPr>
            <w:r w:rsidRPr="002B2E05">
              <w:rPr>
                <w:bCs/>
                <w:sz w:val="22"/>
                <w:szCs w:val="22"/>
              </w:rPr>
              <w:t>Iluminare pe timp de noapte 50M</w:t>
            </w:r>
          </w:p>
          <w:p w:rsidR="002F293B" w:rsidRPr="002B2E05" w:rsidRDefault="002F293B" w:rsidP="002F293B">
            <w:pPr>
              <w:rPr>
                <w:bCs/>
                <w:sz w:val="22"/>
                <w:szCs w:val="22"/>
              </w:rPr>
            </w:pPr>
            <w:r w:rsidRPr="002B2E05">
              <w:rPr>
                <w:bCs/>
                <w:sz w:val="22"/>
                <w:szCs w:val="22"/>
              </w:rPr>
              <w:t>Format: BULLET</w:t>
            </w:r>
          </w:p>
          <w:p w:rsidR="002F293B" w:rsidRPr="002B2E05" w:rsidRDefault="002F293B" w:rsidP="002F293B">
            <w:pPr>
              <w:rPr>
                <w:bCs/>
                <w:sz w:val="22"/>
                <w:szCs w:val="22"/>
              </w:rPr>
            </w:pPr>
            <w:r w:rsidRPr="002B2E05">
              <w:rPr>
                <w:bCs/>
                <w:sz w:val="22"/>
                <w:szCs w:val="22"/>
              </w:rPr>
              <w:t>Rezoluție: 4MPX 2,8-4 MM</w:t>
            </w:r>
          </w:p>
          <w:p w:rsidR="002F293B" w:rsidRPr="002B2E05" w:rsidRDefault="002F293B" w:rsidP="002F293B">
            <w:pPr>
              <w:rPr>
                <w:bCs/>
                <w:sz w:val="22"/>
                <w:szCs w:val="22"/>
              </w:rPr>
            </w:pPr>
            <w:r w:rsidRPr="002B2E05">
              <w:rPr>
                <w:bCs/>
                <w:sz w:val="22"/>
                <w:szCs w:val="22"/>
              </w:rPr>
              <w:t>Compatibilă cu SO IVMS4200</w:t>
            </w:r>
          </w:p>
          <w:p w:rsidR="002F293B" w:rsidRPr="002B2E05" w:rsidRDefault="002F293B" w:rsidP="002F293B">
            <w:pPr>
              <w:rPr>
                <w:bCs/>
                <w:sz w:val="22"/>
                <w:szCs w:val="22"/>
              </w:rPr>
            </w:pPr>
            <w:r w:rsidRPr="002B2E05">
              <w:rPr>
                <w:bCs/>
                <w:sz w:val="22"/>
                <w:szCs w:val="22"/>
              </w:rPr>
              <w:t>Echivalent cu specificația tehnică a modelului DS-2CD1T47G2</w:t>
            </w:r>
          </w:p>
          <w:p w:rsidR="002F293B" w:rsidRPr="002B2E05" w:rsidRDefault="002F293B" w:rsidP="002F293B">
            <w:pPr>
              <w:rPr>
                <w:bCs/>
                <w:sz w:val="22"/>
                <w:szCs w:val="22"/>
              </w:rPr>
            </w:pPr>
            <w:r w:rsidRPr="002B2E05">
              <w:rPr>
                <w:bCs/>
                <w:sz w:val="22"/>
                <w:szCs w:val="22"/>
              </w:rPr>
              <w:t>WDR 120 db</w:t>
            </w:r>
          </w:p>
          <w:p w:rsidR="002F293B" w:rsidRPr="002B2E05" w:rsidRDefault="002F293B" w:rsidP="002F293B">
            <w:pPr>
              <w:rPr>
                <w:bCs/>
                <w:sz w:val="22"/>
                <w:szCs w:val="22"/>
              </w:rPr>
            </w:pPr>
            <w:r w:rsidRPr="002B2E05">
              <w:rPr>
                <w:bCs/>
                <w:sz w:val="22"/>
                <w:szCs w:val="22"/>
              </w:rPr>
              <w:t>Compresie 265+</w:t>
            </w:r>
          </w:p>
          <w:p w:rsidR="002F293B" w:rsidRPr="00F3328F" w:rsidRDefault="002F293B" w:rsidP="002F293B">
            <w:pPr>
              <w:rPr>
                <w:bCs/>
                <w:sz w:val="22"/>
                <w:szCs w:val="22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93B" w:rsidRDefault="002F293B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93B" w:rsidRDefault="002F293B" w:rsidP="00627C49">
            <w:pPr>
              <w:spacing w:line="256" w:lineRule="auto"/>
              <w:rPr>
                <w:noProof/>
                <w:sz w:val="20"/>
                <w:szCs w:val="20"/>
                <w:lang w:eastAsia="en-US"/>
              </w:rPr>
            </w:pPr>
          </w:p>
        </w:tc>
      </w:tr>
    </w:tbl>
    <w:p w:rsidR="009A3E1D" w:rsidRDefault="009A3E1D" w:rsidP="00D52F90">
      <w:pPr>
        <w:jc w:val="both"/>
        <w:rPr>
          <w:sz w:val="20"/>
          <w:szCs w:val="20"/>
          <w:lang w:val="ro-MO"/>
        </w:rPr>
      </w:pPr>
      <w:bookmarkStart w:id="4" w:name="_GoBack"/>
      <w:bookmarkEnd w:id="4"/>
    </w:p>
    <w:p w:rsidR="009A3E1D" w:rsidRDefault="009A3E1D" w:rsidP="00D52F90">
      <w:pPr>
        <w:jc w:val="both"/>
        <w:rPr>
          <w:sz w:val="20"/>
          <w:szCs w:val="20"/>
          <w:lang w:val="ro-MO"/>
        </w:rPr>
      </w:pPr>
    </w:p>
    <w:p w:rsidR="009A3E1D" w:rsidRDefault="009A3E1D" w:rsidP="00D52F90">
      <w:pPr>
        <w:jc w:val="both"/>
        <w:rPr>
          <w:sz w:val="20"/>
          <w:szCs w:val="20"/>
          <w:lang w:val="ro-MO"/>
        </w:rPr>
      </w:pPr>
    </w:p>
    <w:p w:rsidR="009A3E1D" w:rsidRDefault="009A3E1D" w:rsidP="00D52F90">
      <w:pPr>
        <w:jc w:val="both"/>
        <w:rPr>
          <w:sz w:val="20"/>
          <w:szCs w:val="20"/>
          <w:lang w:val="ro-MO"/>
        </w:rPr>
      </w:pPr>
    </w:p>
    <w:p w:rsidR="009A3E1D" w:rsidRPr="009A3E1D" w:rsidRDefault="009A3E1D" w:rsidP="00D52F90">
      <w:pPr>
        <w:jc w:val="both"/>
        <w:rPr>
          <w:sz w:val="20"/>
          <w:szCs w:val="20"/>
          <w:lang w:val="ro-MO"/>
        </w:rPr>
      </w:pPr>
    </w:p>
    <w:sectPr w:rsidR="009A3E1D" w:rsidRPr="009A3E1D" w:rsidSect="009A3E1D">
      <w:pgSz w:w="16838" w:h="11906" w:orient="landscape"/>
      <w:pgMar w:top="1985" w:right="567" w:bottom="680" w:left="56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5B003C"/>
    <w:multiLevelType w:val="hybridMultilevel"/>
    <w:tmpl w:val="46B85C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396753"/>
    <w:multiLevelType w:val="hybridMultilevel"/>
    <w:tmpl w:val="899A48C0"/>
    <w:lvl w:ilvl="0" w:tplc="C90C5B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62070"/>
    <w:multiLevelType w:val="hybridMultilevel"/>
    <w:tmpl w:val="51E88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444D23"/>
    <w:multiLevelType w:val="hybridMultilevel"/>
    <w:tmpl w:val="148E0684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DBE"/>
    <w:rsid w:val="000015E1"/>
    <w:rsid w:val="00013D92"/>
    <w:rsid w:val="00022C2A"/>
    <w:rsid w:val="0002586E"/>
    <w:rsid w:val="00034A55"/>
    <w:rsid w:val="00036CE7"/>
    <w:rsid w:val="0005162A"/>
    <w:rsid w:val="00060A61"/>
    <w:rsid w:val="0007152E"/>
    <w:rsid w:val="00077D22"/>
    <w:rsid w:val="000B0A3F"/>
    <w:rsid w:val="000C273C"/>
    <w:rsid w:val="000D055B"/>
    <w:rsid w:val="000F3241"/>
    <w:rsid w:val="0010124D"/>
    <w:rsid w:val="00142FC3"/>
    <w:rsid w:val="00171283"/>
    <w:rsid w:val="00181424"/>
    <w:rsid w:val="001919E2"/>
    <w:rsid w:val="0019714A"/>
    <w:rsid w:val="001A313A"/>
    <w:rsid w:val="001A5CED"/>
    <w:rsid w:val="001A78E6"/>
    <w:rsid w:val="001E3075"/>
    <w:rsid w:val="001E5736"/>
    <w:rsid w:val="001F5EF1"/>
    <w:rsid w:val="00210A32"/>
    <w:rsid w:val="002223DD"/>
    <w:rsid w:val="00264700"/>
    <w:rsid w:val="002663D3"/>
    <w:rsid w:val="00266AD0"/>
    <w:rsid w:val="00280445"/>
    <w:rsid w:val="002A305F"/>
    <w:rsid w:val="002A5418"/>
    <w:rsid w:val="002A7F8C"/>
    <w:rsid w:val="002B0C41"/>
    <w:rsid w:val="002B2824"/>
    <w:rsid w:val="002B2D3D"/>
    <w:rsid w:val="002D3BBC"/>
    <w:rsid w:val="002F293B"/>
    <w:rsid w:val="0030439E"/>
    <w:rsid w:val="00314011"/>
    <w:rsid w:val="0032230B"/>
    <w:rsid w:val="003266F8"/>
    <w:rsid w:val="00335124"/>
    <w:rsid w:val="00356C7F"/>
    <w:rsid w:val="00375EB2"/>
    <w:rsid w:val="003B2BCB"/>
    <w:rsid w:val="003B569B"/>
    <w:rsid w:val="003B5F9C"/>
    <w:rsid w:val="003D773F"/>
    <w:rsid w:val="003F2C8A"/>
    <w:rsid w:val="003F5E91"/>
    <w:rsid w:val="003F612D"/>
    <w:rsid w:val="004320AE"/>
    <w:rsid w:val="00435DD4"/>
    <w:rsid w:val="00437F50"/>
    <w:rsid w:val="00447275"/>
    <w:rsid w:val="004A5A6A"/>
    <w:rsid w:val="004B3B0F"/>
    <w:rsid w:val="004B4F18"/>
    <w:rsid w:val="004F4329"/>
    <w:rsid w:val="00516BE2"/>
    <w:rsid w:val="00522504"/>
    <w:rsid w:val="00524908"/>
    <w:rsid w:val="00532677"/>
    <w:rsid w:val="0053568D"/>
    <w:rsid w:val="0058446F"/>
    <w:rsid w:val="00595A92"/>
    <w:rsid w:val="005B0D57"/>
    <w:rsid w:val="005D5260"/>
    <w:rsid w:val="006038C2"/>
    <w:rsid w:val="00612D1E"/>
    <w:rsid w:val="00627BA3"/>
    <w:rsid w:val="006361FE"/>
    <w:rsid w:val="00636441"/>
    <w:rsid w:val="00637229"/>
    <w:rsid w:val="00650810"/>
    <w:rsid w:val="00654025"/>
    <w:rsid w:val="00655E34"/>
    <w:rsid w:val="00655E61"/>
    <w:rsid w:val="006A6BAA"/>
    <w:rsid w:val="006E390E"/>
    <w:rsid w:val="0070568E"/>
    <w:rsid w:val="00707A4F"/>
    <w:rsid w:val="00716DBE"/>
    <w:rsid w:val="0073004F"/>
    <w:rsid w:val="00753609"/>
    <w:rsid w:val="00764759"/>
    <w:rsid w:val="007718DE"/>
    <w:rsid w:val="007B3CD8"/>
    <w:rsid w:val="007C174F"/>
    <w:rsid w:val="007C3D96"/>
    <w:rsid w:val="008077DC"/>
    <w:rsid w:val="00825DC6"/>
    <w:rsid w:val="00830CA4"/>
    <w:rsid w:val="0083577B"/>
    <w:rsid w:val="00835FBC"/>
    <w:rsid w:val="00837AC2"/>
    <w:rsid w:val="00837C91"/>
    <w:rsid w:val="008419D4"/>
    <w:rsid w:val="00846D07"/>
    <w:rsid w:val="00847F9B"/>
    <w:rsid w:val="008762AD"/>
    <w:rsid w:val="00877D6C"/>
    <w:rsid w:val="008802D0"/>
    <w:rsid w:val="008A345C"/>
    <w:rsid w:val="008A3A51"/>
    <w:rsid w:val="008B3F9C"/>
    <w:rsid w:val="008C48A8"/>
    <w:rsid w:val="008D4FA7"/>
    <w:rsid w:val="00913840"/>
    <w:rsid w:val="0091493A"/>
    <w:rsid w:val="0092385A"/>
    <w:rsid w:val="00932A17"/>
    <w:rsid w:val="0098670C"/>
    <w:rsid w:val="00991C99"/>
    <w:rsid w:val="00997A0E"/>
    <w:rsid w:val="00997CAE"/>
    <w:rsid w:val="009A3E1D"/>
    <w:rsid w:val="009A52DD"/>
    <w:rsid w:val="009B0051"/>
    <w:rsid w:val="009B0F2A"/>
    <w:rsid w:val="009C037D"/>
    <w:rsid w:val="009C32A5"/>
    <w:rsid w:val="009C61B1"/>
    <w:rsid w:val="009D0560"/>
    <w:rsid w:val="009D44D4"/>
    <w:rsid w:val="009E6298"/>
    <w:rsid w:val="009E7740"/>
    <w:rsid w:val="009F4BED"/>
    <w:rsid w:val="00A01D8B"/>
    <w:rsid w:val="00A02BEE"/>
    <w:rsid w:val="00A070F6"/>
    <w:rsid w:val="00A21EF1"/>
    <w:rsid w:val="00A344CF"/>
    <w:rsid w:val="00A475FA"/>
    <w:rsid w:val="00A47C50"/>
    <w:rsid w:val="00A665D4"/>
    <w:rsid w:val="00A734EB"/>
    <w:rsid w:val="00A86F3A"/>
    <w:rsid w:val="00A9403D"/>
    <w:rsid w:val="00A945B5"/>
    <w:rsid w:val="00AA0588"/>
    <w:rsid w:val="00AA6CAF"/>
    <w:rsid w:val="00AB4972"/>
    <w:rsid w:val="00AB5993"/>
    <w:rsid w:val="00AF2BAD"/>
    <w:rsid w:val="00AF7E98"/>
    <w:rsid w:val="00B13FA1"/>
    <w:rsid w:val="00B23C87"/>
    <w:rsid w:val="00B77ECE"/>
    <w:rsid w:val="00B90C57"/>
    <w:rsid w:val="00BB05DB"/>
    <w:rsid w:val="00BB0E21"/>
    <w:rsid w:val="00BE2A3A"/>
    <w:rsid w:val="00C0606D"/>
    <w:rsid w:val="00C12C26"/>
    <w:rsid w:val="00C15973"/>
    <w:rsid w:val="00C30D81"/>
    <w:rsid w:val="00C32F85"/>
    <w:rsid w:val="00C453CE"/>
    <w:rsid w:val="00C51392"/>
    <w:rsid w:val="00C53326"/>
    <w:rsid w:val="00C71CC6"/>
    <w:rsid w:val="00C82470"/>
    <w:rsid w:val="00C90DDA"/>
    <w:rsid w:val="00C91F81"/>
    <w:rsid w:val="00C948A2"/>
    <w:rsid w:val="00C95291"/>
    <w:rsid w:val="00CB2CB9"/>
    <w:rsid w:val="00CB65DE"/>
    <w:rsid w:val="00CC23FE"/>
    <w:rsid w:val="00CE0423"/>
    <w:rsid w:val="00CF4AD7"/>
    <w:rsid w:val="00CF4AF6"/>
    <w:rsid w:val="00D20768"/>
    <w:rsid w:val="00D23172"/>
    <w:rsid w:val="00D339F7"/>
    <w:rsid w:val="00D37958"/>
    <w:rsid w:val="00D47E23"/>
    <w:rsid w:val="00D52F90"/>
    <w:rsid w:val="00D54D41"/>
    <w:rsid w:val="00D73E40"/>
    <w:rsid w:val="00D77D10"/>
    <w:rsid w:val="00D930D8"/>
    <w:rsid w:val="00D95146"/>
    <w:rsid w:val="00DB5A26"/>
    <w:rsid w:val="00DC6B1E"/>
    <w:rsid w:val="00DD06DF"/>
    <w:rsid w:val="00DD558C"/>
    <w:rsid w:val="00DD738C"/>
    <w:rsid w:val="00DF2685"/>
    <w:rsid w:val="00DF39F2"/>
    <w:rsid w:val="00E00351"/>
    <w:rsid w:val="00E0118F"/>
    <w:rsid w:val="00E02DB8"/>
    <w:rsid w:val="00E14C53"/>
    <w:rsid w:val="00E21446"/>
    <w:rsid w:val="00E350C4"/>
    <w:rsid w:val="00E42751"/>
    <w:rsid w:val="00E53D25"/>
    <w:rsid w:val="00E611F1"/>
    <w:rsid w:val="00E669F8"/>
    <w:rsid w:val="00E8332F"/>
    <w:rsid w:val="00E8578F"/>
    <w:rsid w:val="00E863F6"/>
    <w:rsid w:val="00E93F93"/>
    <w:rsid w:val="00EA47F0"/>
    <w:rsid w:val="00EA6D66"/>
    <w:rsid w:val="00EC75E1"/>
    <w:rsid w:val="00EC7996"/>
    <w:rsid w:val="00ED03FD"/>
    <w:rsid w:val="00ED1DEA"/>
    <w:rsid w:val="00EF1723"/>
    <w:rsid w:val="00F05EAF"/>
    <w:rsid w:val="00F119EE"/>
    <w:rsid w:val="00F12ED8"/>
    <w:rsid w:val="00F36525"/>
    <w:rsid w:val="00F46585"/>
    <w:rsid w:val="00F51AD7"/>
    <w:rsid w:val="00F5481B"/>
    <w:rsid w:val="00F60507"/>
    <w:rsid w:val="00F64696"/>
    <w:rsid w:val="00F724F5"/>
    <w:rsid w:val="00F80B59"/>
    <w:rsid w:val="00F878E7"/>
    <w:rsid w:val="00F90961"/>
    <w:rsid w:val="00F91CA4"/>
    <w:rsid w:val="00FA3876"/>
    <w:rsid w:val="00FA7215"/>
    <w:rsid w:val="00FC035B"/>
    <w:rsid w:val="00FC1378"/>
    <w:rsid w:val="00FC4E47"/>
    <w:rsid w:val="00FD0F80"/>
    <w:rsid w:val="00FE08CD"/>
    <w:rsid w:val="00FE2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DB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ro-RO" w:eastAsia="ru-RU"/>
    </w:rPr>
  </w:style>
  <w:style w:type="paragraph" w:styleId="2">
    <w:name w:val="heading 2"/>
    <w:basedOn w:val="a"/>
    <w:next w:val="a"/>
    <w:link w:val="20"/>
    <w:unhideWhenUsed/>
    <w:qFormat/>
    <w:rsid w:val="009A3E1D"/>
    <w:pPr>
      <w:keepNext/>
      <w:keepLines/>
      <w:autoSpaceDE/>
      <w:autoSpaceDN/>
      <w:adjustRightInd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eastAsia="en-US"/>
    </w:rPr>
  </w:style>
  <w:style w:type="paragraph" w:styleId="4">
    <w:name w:val="heading 4"/>
    <w:basedOn w:val="a"/>
    <w:link w:val="40"/>
    <w:uiPriority w:val="9"/>
    <w:unhideWhenUsed/>
    <w:qFormat/>
    <w:rsid w:val="0002586E"/>
    <w:pPr>
      <w:autoSpaceDE/>
      <w:autoSpaceDN/>
      <w:adjustRightInd/>
      <w:spacing w:before="100" w:beforeAutospacing="1" w:after="100" w:afterAutospacing="1"/>
      <w:outlineLvl w:val="3"/>
    </w:pPr>
    <w:rPr>
      <w:b/>
      <w:bCs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91F81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3F5E9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93F9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3F93"/>
    <w:rPr>
      <w:rFonts w:ascii="Tahoma" w:eastAsia="Times New Roman" w:hAnsi="Tahoma" w:cs="Tahoma"/>
      <w:sz w:val="16"/>
      <w:szCs w:val="16"/>
      <w:lang w:val="ro-RO" w:eastAsia="ru-RU"/>
    </w:rPr>
  </w:style>
  <w:style w:type="table" w:styleId="a7">
    <w:name w:val="Table Grid"/>
    <w:basedOn w:val="a1"/>
    <w:uiPriority w:val="59"/>
    <w:rsid w:val="001E57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rsid w:val="0002586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9A3E1D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DB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ro-RO" w:eastAsia="ru-RU"/>
    </w:rPr>
  </w:style>
  <w:style w:type="paragraph" w:styleId="2">
    <w:name w:val="heading 2"/>
    <w:basedOn w:val="a"/>
    <w:next w:val="a"/>
    <w:link w:val="20"/>
    <w:unhideWhenUsed/>
    <w:qFormat/>
    <w:rsid w:val="009A3E1D"/>
    <w:pPr>
      <w:keepNext/>
      <w:keepLines/>
      <w:autoSpaceDE/>
      <w:autoSpaceDN/>
      <w:adjustRightInd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eastAsia="en-US"/>
    </w:rPr>
  </w:style>
  <w:style w:type="paragraph" w:styleId="4">
    <w:name w:val="heading 4"/>
    <w:basedOn w:val="a"/>
    <w:link w:val="40"/>
    <w:uiPriority w:val="9"/>
    <w:unhideWhenUsed/>
    <w:qFormat/>
    <w:rsid w:val="0002586E"/>
    <w:pPr>
      <w:autoSpaceDE/>
      <w:autoSpaceDN/>
      <w:adjustRightInd/>
      <w:spacing w:before="100" w:beforeAutospacing="1" w:after="100" w:afterAutospacing="1"/>
      <w:outlineLvl w:val="3"/>
    </w:pPr>
    <w:rPr>
      <w:b/>
      <w:bCs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91F81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3F5E9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93F9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3F93"/>
    <w:rPr>
      <w:rFonts w:ascii="Tahoma" w:eastAsia="Times New Roman" w:hAnsi="Tahoma" w:cs="Tahoma"/>
      <w:sz w:val="16"/>
      <w:szCs w:val="16"/>
      <w:lang w:val="ro-RO" w:eastAsia="ru-RU"/>
    </w:rPr>
  </w:style>
  <w:style w:type="table" w:styleId="a7">
    <w:name w:val="Table Grid"/>
    <w:basedOn w:val="a1"/>
    <w:uiPriority w:val="59"/>
    <w:rsid w:val="001E57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rsid w:val="0002586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9A3E1D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5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5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C62D78-0802-4CFA-96A5-0E8FE6423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485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INFINEON</dc:creator>
  <cp:lastModifiedBy>User</cp:lastModifiedBy>
  <cp:revision>17</cp:revision>
  <cp:lastPrinted>2023-09-27T07:51:00Z</cp:lastPrinted>
  <dcterms:created xsi:type="dcterms:W3CDTF">2024-07-11T12:18:00Z</dcterms:created>
  <dcterms:modified xsi:type="dcterms:W3CDTF">2024-11-11T07:15:00Z</dcterms:modified>
</cp:coreProperties>
</file>