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097" w:rsidRPr="000A45F5" w:rsidRDefault="002F3097" w:rsidP="00801FF8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b/>
          <w:sz w:val="28"/>
          <w:szCs w:val="28"/>
          <w:lang w:val="ro-MD" w:eastAsia="ru-RU"/>
        </w:rPr>
        <w:t>CAIET DE SARCINI</w:t>
      </w:r>
    </w:p>
    <w:p w:rsidR="00885FBD" w:rsidRPr="000A45F5" w:rsidRDefault="00134A23" w:rsidP="006126CD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o-MD" w:eastAsia="ru-RU"/>
        </w:rPr>
        <w:t>p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ro-MD" w:eastAsia="ru-RU"/>
        </w:rPr>
        <w:t xml:space="preserve">entru </w:t>
      </w:r>
      <w:r w:rsidR="006126CD" w:rsidRPr="000A45F5">
        <w:rPr>
          <w:rFonts w:ascii="Times New Roman" w:hAnsi="Times New Roman" w:cs="Times New Roman"/>
          <w:b/>
          <w:sz w:val="28"/>
          <w:szCs w:val="28"/>
          <w:lang w:val="ro-MD" w:eastAsia="ru-RU"/>
        </w:rPr>
        <w:t>p</w:t>
      </w:r>
      <w:r w:rsidR="002F3097" w:rsidRPr="000A45F5">
        <w:rPr>
          <w:rFonts w:ascii="Times New Roman" w:hAnsi="Times New Roman" w:cs="Times New Roman"/>
          <w:b/>
          <w:sz w:val="28"/>
          <w:szCs w:val="28"/>
          <w:lang w:val="ro-MD" w:eastAsia="ru-RU"/>
        </w:rPr>
        <w:t xml:space="preserve">roiectarea lucrărilor de reparații capitale a acoperișului, </w:t>
      </w:r>
    </w:p>
    <w:p w:rsidR="002F3097" w:rsidRPr="000A45F5" w:rsidRDefault="002F3097" w:rsidP="006126CD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b/>
          <w:sz w:val="28"/>
          <w:szCs w:val="28"/>
          <w:lang w:val="ro-MD" w:eastAsia="ru-RU"/>
        </w:rPr>
        <w:t>Casa Guvernului RM</w:t>
      </w:r>
    </w:p>
    <w:p w:rsidR="002F3097" w:rsidRPr="000A45F5" w:rsidRDefault="002F3097" w:rsidP="002F30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E567D" w:rsidRPr="000A45F5" w:rsidRDefault="008E567D" w:rsidP="002F30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D52B90" w:rsidRPr="000A45F5" w:rsidRDefault="00D52B90" w:rsidP="006649D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A45F5">
        <w:rPr>
          <w:rStyle w:val="a4"/>
          <w:rFonts w:ascii="Times New Roman" w:hAnsi="Times New Roman" w:cs="Times New Roman"/>
          <w:bCs w:val="0"/>
          <w:sz w:val="28"/>
          <w:szCs w:val="28"/>
          <w:lang w:val="ro-MD"/>
        </w:rPr>
        <w:t>1. Obiectul lucrării</w:t>
      </w:r>
    </w:p>
    <w:p w:rsidR="00D52B90" w:rsidRPr="000A45F5" w:rsidRDefault="00D52B90" w:rsidP="006649D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A45F5">
        <w:rPr>
          <w:rFonts w:ascii="Times New Roman" w:hAnsi="Times New Roman" w:cs="Times New Roman"/>
          <w:sz w:val="28"/>
          <w:szCs w:val="28"/>
          <w:lang w:val="ro-MD"/>
        </w:rPr>
        <w:t xml:space="preserve">1.1.Proiectarea lucrărilor de reparații capitale a acoperișului clădirii administrative cu nr. cadastral </w:t>
      </w:r>
      <w:r w:rsidRPr="000A45F5">
        <w:rPr>
          <w:rStyle w:val="a4"/>
          <w:rFonts w:ascii="Times New Roman" w:hAnsi="Times New Roman" w:cs="Times New Roman"/>
          <w:sz w:val="28"/>
          <w:szCs w:val="28"/>
          <w:lang w:val="ro-MD"/>
        </w:rPr>
        <w:t>0100520.003.01</w:t>
      </w:r>
      <w:r w:rsidRPr="000A45F5">
        <w:rPr>
          <w:rFonts w:ascii="Times New Roman" w:hAnsi="Times New Roman" w:cs="Times New Roman"/>
          <w:sz w:val="28"/>
          <w:szCs w:val="28"/>
          <w:lang w:val="ro-MD"/>
        </w:rPr>
        <w:t xml:space="preserve">, situată în </w:t>
      </w:r>
      <w:r w:rsidRPr="000A45F5">
        <w:rPr>
          <w:rStyle w:val="a4"/>
          <w:rFonts w:ascii="Times New Roman" w:hAnsi="Times New Roman" w:cs="Times New Roman"/>
          <w:b w:val="0"/>
          <w:sz w:val="28"/>
          <w:szCs w:val="28"/>
          <w:lang w:val="ro-MD"/>
        </w:rPr>
        <w:t>Piața Marii Adunări</w:t>
      </w:r>
      <w:r w:rsidRPr="000A45F5">
        <w:rPr>
          <w:rStyle w:val="a4"/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0A45F5">
        <w:rPr>
          <w:rStyle w:val="a4"/>
          <w:rFonts w:ascii="Times New Roman" w:hAnsi="Times New Roman" w:cs="Times New Roman"/>
          <w:b w:val="0"/>
          <w:sz w:val="28"/>
          <w:szCs w:val="28"/>
          <w:lang w:val="ro-MD"/>
        </w:rPr>
        <w:t>Naționale, nr.1, sector Buiucani, mun. Chișinău</w:t>
      </w:r>
      <w:r w:rsidRPr="000A45F5">
        <w:rPr>
          <w:rFonts w:ascii="Times New Roman" w:hAnsi="Times New Roman" w:cs="Times New Roman"/>
          <w:b/>
          <w:sz w:val="28"/>
          <w:szCs w:val="28"/>
          <w:lang w:val="ro-MD"/>
        </w:rPr>
        <w:t>,</w:t>
      </w:r>
      <w:r w:rsidRPr="000A45F5">
        <w:rPr>
          <w:rFonts w:ascii="Times New Roman" w:hAnsi="Times New Roman" w:cs="Times New Roman"/>
          <w:sz w:val="28"/>
          <w:szCs w:val="28"/>
          <w:lang w:val="ro-MD"/>
        </w:rPr>
        <w:t xml:space="preserve"> proprietate a Republicii Moldova.</w:t>
      </w:r>
    </w:p>
    <w:p w:rsidR="00D52B90" w:rsidRPr="000A45F5" w:rsidRDefault="00D52B90" w:rsidP="006649D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A45F5">
        <w:rPr>
          <w:rFonts w:ascii="Times New Roman" w:hAnsi="Times New Roman" w:cs="Times New Roman"/>
          <w:sz w:val="28"/>
          <w:szCs w:val="28"/>
          <w:lang w:val="ro-MD"/>
        </w:rPr>
        <w:t xml:space="preserve">1.2.Proiectarea unui </w:t>
      </w:r>
      <w:r w:rsidRPr="000A45F5">
        <w:rPr>
          <w:rStyle w:val="a4"/>
          <w:rFonts w:ascii="Times New Roman" w:hAnsi="Times New Roman" w:cs="Times New Roman"/>
          <w:b w:val="0"/>
          <w:sz w:val="28"/>
          <w:szCs w:val="28"/>
          <w:lang w:val="ro-MD"/>
        </w:rPr>
        <w:t>sistem de panouri fotovoltaice (PV)</w:t>
      </w:r>
      <w:r w:rsidRPr="000A45F5">
        <w:rPr>
          <w:rFonts w:ascii="Times New Roman" w:hAnsi="Times New Roman" w:cs="Times New Roman"/>
          <w:sz w:val="28"/>
          <w:szCs w:val="28"/>
          <w:lang w:val="ro-MD"/>
        </w:rPr>
        <w:t xml:space="preserve"> pe acoperișul clădirii, cu respectarea cerințelor de eficiență energetică și siguranță.</w:t>
      </w:r>
    </w:p>
    <w:p w:rsidR="00885FBD" w:rsidRPr="000A45F5" w:rsidRDefault="00885FBD" w:rsidP="00885FBD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  <w:lang w:val="ro-MD" w:eastAsia="ru-RU"/>
        </w:rPr>
      </w:pPr>
    </w:p>
    <w:p w:rsidR="00A27047" w:rsidRPr="000A45F5" w:rsidRDefault="00885FBD" w:rsidP="00A27047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b/>
          <w:sz w:val="28"/>
          <w:szCs w:val="28"/>
          <w:lang w:val="ro-MD" w:eastAsia="ru-RU"/>
        </w:rPr>
        <w:t>2.</w:t>
      </w:r>
      <w:r w:rsidR="002F3097" w:rsidRPr="000A45F5">
        <w:rPr>
          <w:rFonts w:ascii="Times New Roman" w:hAnsi="Times New Roman" w:cs="Times New Roman"/>
          <w:b/>
          <w:sz w:val="28"/>
          <w:szCs w:val="28"/>
          <w:lang w:val="ro-MD" w:eastAsia="ru-RU"/>
        </w:rPr>
        <w:t>Caracteristici generale ale clădirii</w:t>
      </w:r>
      <w:r w:rsidR="00A27047" w:rsidRPr="000A45F5">
        <w:rPr>
          <w:rFonts w:ascii="Times New Roman" w:hAnsi="Times New Roman" w:cs="Times New Roman"/>
          <w:b/>
          <w:sz w:val="28"/>
          <w:szCs w:val="28"/>
          <w:lang w:val="ro-MD" w:eastAsia="ru-RU"/>
        </w:rPr>
        <w:t>:</w:t>
      </w:r>
    </w:p>
    <w:p w:rsidR="00A27047" w:rsidRPr="000A45F5" w:rsidRDefault="00A27047" w:rsidP="00A27047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2.1.</w:t>
      </w:r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Suprafața la sol: 3.981,40 m²</w:t>
      </w:r>
      <w:r w:rsidR="004D7C8F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.</w:t>
      </w:r>
    </w:p>
    <w:p w:rsidR="00A27047" w:rsidRPr="000A45F5" w:rsidRDefault="00A27047" w:rsidP="00A27047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2.2.</w:t>
      </w:r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Teren: 3,857 ha</w:t>
      </w:r>
      <w:r w:rsidR="004D7C8F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.</w:t>
      </w:r>
    </w:p>
    <w:p w:rsidR="00A27047" w:rsidRPr="000A45F5" w:rsidRDefault="00A27047" w:rsidP="00A27047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2.3.</w:t>
      </w:r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 xml:space="preserve">Regim de înălțime: </w:t>
      </w:r>
      <w:r w:rsidR="009D6F88" w:rsidRPr="000A45F5">
        <w:rPr>
          <w:rFonts w:ascii="Times New Roman" w:hAnsi="Times New Roman" w:cs="Times New Roman"/>
          <w:sz w:val="28"/>
          <w:szCs w:val="28"/>
          <w:lang w:val="ro-MD" w:eastAsia="ru-RU"/>
        </w:rPr>
        <w:t xml:space="preserve">- </w:t>
      </w:r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S+P+5E</w:t>
      </w:r>
      <w:r w:rsidR="004D7C8F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.</w:t>
      </w:r>
    </w:p>
    <w:p w:rsidR="00A27047" w:rsidRPr="000A45F5" w:rsidRDefault="00A27047" w:rsidP="00A27047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2.4.</w:t>
      </w:r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 xml:space="preserve">Structura de rezistență: </w:t>
      </w:r>
      <w:r w:rsidR="009D6F88" w:rsidRPr="000A45F5">
        <w:rPr>
          <w:rFonts w:ascii="Times New Roman" w:hAnsi="Times New Roman" w:cs="Times New Roman"/>
          <w:sz w:val="28"/>
          <w:szCs w:val="28"/>
          <w:lang w:val="ro-MD" w:eastAsia="ru-RU"/>
        </w:rPr>
        <w:t xml:space="preserve">- </w:t>
      </w:r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beton armat monolit și panouri prefabricate la planșee</w:t>
      </w:r>
      <w:r w:rsidR="004D7C8F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.</w:t>
      </w:r>
    </w:p>
    <w:p w:rsidR="003D2890" w:rsidRPr="000A45F5" w:rsidRDefault="00A27047" w:rsidP="003D2890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2.5.</w:t>
      </w:r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 xml:space="preserve">Anul finalizării </w:t>
      </w: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construcției:</w:t>
      </w:r>
      <w:r w:rsidR="009D6F88" w:rsidRPr="000A45F5">
        <w:rPr>
          <w:rFonts w:ascii="Times New Roman" w:hAnsi="Times New Roman" w:cs="Times New Roman"/>
          <w:sz w:val="28"/>
          <w:szCs w:val="28"/>
          <w:lang w:val="ro-MD" w:eastAsia="ru-RU"/>
        </w:rPr>
        <w:t xml:space="preserve"> -</w:t>
      </w: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 xml:space="preserve"> sfârșitul anilor </w:t>
      </w:r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60</w:t>
      </w: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.</w:t>
      </w:r>
    </w:p>
    <w:p w:rsidR="003D2890" w:rsidRPr="000A45F5" w:rsidRDefault="003D2890" w:rsidP="003D2890">
      <w:pPr>
        <w:pStyle w:val="a6"/>
        <w:spacing w:line="276" w:lineRule="auto"/>
        <w:ind w:firstLine="567"/>
        <w:jc w:val="both"/>
        <w:rPr>
          <w:rStyle w:val="a4"/>
          <w:rFonts w:ascii="Times New Roman" w:hAnsi="Times New Roman" w:cs="Times New Roman"/>
          <w:bCs w:val="0"/>
          <w:sz w:val="28"/>
          <w:szCs w:val="28"/>
          <w:lang w:val="ro-MD"/>
        </w:rPr>
      </w:pPr>
    </w:p>
    <w:p w:rsidR="003D2890" w:rsidRPr="000A45F5" w:rsidRDefault="003D2890" w:rsidP="003D2890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D" w:eastAsia="ru-RU"/>
        </w:rPr>
      </w:pPr>
      <w:r w:rsidRPr="000A45F5">
        <w:rPr>
          <w:rStyle w:val="a4"/>
          <w:rFonts w:ascii="Times New Roman" w:hAnsi="Times New Roman" w:cs="Times New Roman"/>
          <w:bCs w:val="0"/>
          <w:sz w:val="28"/>
          <w:szCs w:val="28"/>
          <w:lang w:val="ro-MD"/>
        </w:rPr>
        <w:t>3.Cerințe privind structura de rezistență</w:t>
      </w:r>
    </w:p>
    <w:p w:rsidR="003D2890" w:rsidRPr="000A45F5" w:rsidRDefault="003D2890" w:rsidP="003D2890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A45F5">
        <w:rPr>
          <w:rFonts w:ascii="Times New Roman" w:hAnsi="Times New Roman" w:cs="Times New Roman"/>
          <w:sz w:val="28"/>
          <w:szCs w:val="28"/>
          <w:lang w:val="ro-MD"/>
        </w:rPr>
        <w:t xml:space="preserve">3.1.Construcțiile portante ale clădirii </w:t>
      </w:r>
      <w:r w:rsidRPr="000A45F5">
        <w:rPr>
          <w:rStyle w:val="a4"/>
          <w:rFonts w:ascii="Times New Roman" w:hAnsi="Times New Roman" w:cs="Times New Roman"/>
          <w:b w:val="0"/>
          <w:sz w:val="28"/>
          <w:szCs w:val="28"/>
          <w:lang w:val="ro-MD"/>
        </w:rPr>
        <w:t>rămân neatinse</w:t>
      </w:r>
      <w:r w:rsidRPr="000A45F5">
        <w:rPr>
          <w:rFonts w:ascii="Times New Roman" w:hAnsi="Times New Roman" w:cs="Times New Roman"/>
          <w:b/>
          <w:sz w:val="28"/>
          <w:szCs w:val="28"/>
          <w:lang w:val="ro-MD"/>
        </w:rPr>
        <w:t>.</w:t>
      </w:r>
    </w:p>
    <w:p w:rsidR="003D2890" w:rsidRPr="000A45F5" w:rsidRDefault="003D2890" w:rsidP="003D2890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A45F5">
        <w:rPr>
          <w:rFonts w:ascii="Times New Roman" w:hAnsi="Times New Roman" w:cs="Times New Roman"/>
          <w:sz w:val="28"/>
          <w:szCs w:val="28"/>
          <w:lang w:val="ro-MD"/>
        </w:rPr>
        <w:t xml:space="preserve">3.2.Lucrările nu vor afecta </w:t>
      </w:r>
      <w:r w:rsidRPr="000A45F5">
        <w:rPr>
          <w:rStyle w:val="a4"/>
          <w:rFonts w:ascii="Times New Roman" w:hAnsi="Times New Roman" w:cs="Times New Roman"/>
          <w:b w:val="0"/>
          <w:sz w:val="28"/>
          <w:szCs w:val="28"/>
          <w:lang w:val="ro-MD"/>
        </w:rPr>
        <w:t>capacitatea portantă a elementelor planșeelor existente</w:t>
      </w:r>
      <w:r w:rsidRPr="000A45F5">
        <w:rPr>
          <w:rFonts w:ascii="Times New Roman" w:hAnsi="Times New Roman" w:cs="Times New Roman"/>
          <w:b/>
          <w:sz w:val="28"/>
          <w:szCs w:val="28"/>
          <w:lang w:val="ro-MD"/>
        </w:rPr>
        <w:t>.</w:t>
      </w:r>
    </w:p>
    <w:p w:rsidR="003D2890" w:rsidRPr="000A45F5" w:rsidRDefault="003D2890" w:rsidP="003D2890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sz w:val="28"/>
          <w:szCs w:val="28"/>
          <w:lang w:val="ro-MD"/>
        </w:rPr>
        <w:t xml:space="preserve">3.3.Sistemul de panouri fotovoltaice va fi proiectat astfel încât </w:t>
      </w:r>
      <w:r w:rsidRPr="000A45F5">
        <w:rPr>
          <w:rStyle w:val="a4"/>
          <w:rFonts w:ascii="Times New Roman" w:hAnsi="Times New Roman" w:cs="Times New Roman"/>
          <w:sz w:val="28"/>
          <w:szCs w:val="28"/>
          <w:lang w:val="ro-MD"/>
        </w:rPr>
        <w:t xml:space="preserve">sarcina </w:t>
      </w:r>
      <w:r w:rsidRPr="000A45F5">
        <w:rPr>
          <w:rStyle w:val="a4"/>
          <w:rFonts w:ascii="Times New Roman" w:hAnsi="Times New Roman" w:cs="Times New Roman"/>
          <w:b w:val="0"/>
          <w:sz w:val="28"/>
          <w:szCs w:val="28"/>
          <w:lang w:val="ro-MD"/>
        </w:rPr>
        <w:t>suplimentară pe acoperiș să fie conform normelor tehnice</w:t>
      </w:r>
      <w:r w:rsidRPr="000A45F5">
        <w:rPr>
          <w:b/>
          <w:lang w:val="ro-MD"/>
        </w:rPr>
        <w:t>.</w:t>
      </w:r>
    </w:p>
    <w:p w:rsidR="00A27047" w:rsidRPr="000A45F5" w:rsidRDefault="00A27047" w:rsidP="00A27047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</w:p>
    <w:p w:rsidR="00A27047" w:rsidRPr="000A45F5" w:rsidRDefault="009D6F88" w:rsidP="00A27047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b/>
          <w:sz w:val="28"/>
          <w:szCs w:val="28"/>
          <w:lang w:val="ro-MD" w:eastAsia="ru-RU"/>
        </w:rPr>
        <w:t>4.</w:t>
      </w:r>
      <w:r w:rsidR="002F3097" w:rsidRPr="000A45F5">
        <w:rPr>
          <w:rFonts w:ascii="Times New Roman" w:hAnsi="Times New Roman" w:cs="Times New Roman"/>
          <w:b/>
          <w:sz w:val="28"/>
          <w:szCs w:val="28"/>
          <w:lang w:val="ro-MD" w:eastAsia="ru-RU"/>
        </w:rPr>
        <w:t>Cerințe tehnice privind materialele și execuția lucrărilor</w:t>
      </w:r>
    </w:p>
    <w:p w:rsidR="00A27047" w:rsidRPr="000A45F5" w:rsidRDefault="004D7C8F" w:rsidP="00A27047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b/>
          <w:sz w:val="28"/>
          <w:szCs w:val="28"/>
          <w:lang w:val="ro-MD" w:eastAsia="ru-RU"/>
        </w:rPr>
        <w:t>4.1.</w:t>
      </w:r>
      <w:r w:rsidR="002F3097" w:rsidRPr="000A45F5">
        <w:rPr>
          <w:rFonts w:ascii="Times New Roman" w:hAnsi="Times New Roman" w:cs="Times New Roman"/>
          <w:b/>
          <w:sz w:val="28"/>
          <w:szCs w:val="28"/>
          <w:lang w:val="ro-MD" w:eastAsia="ru-RU"/>
        </w:rPr>
        <w:t>Învelitoare</w:t>
      </w:r>
      <w:r w:rsidR="009D6F88" w:rsidRPr="000A45F5">
        <w:rPr>
          <w:rFonts w:ascii="Times New Roman" w:hAnsi="Times New Roman" w:cs="Times New Roman"/>
          <w:b/>
          <w:sz w:val="28"/>
          <w:szCs w:val="28"/>
          <w:lang w:val="ro-MD" w:eastAsia="ru-RU"/>
        </w:rPr>
        <w:t>:</w:t>
      </w:r>
    </w:p>
    <w:p w:rsidR="00A27047" w:rsidRPr="000A45F5" w:rsidRDefault="004C5A7B" w:rsidP="00A27047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*</w:t>
      </w:r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Demontarea învelitorii existente și degradate</w:t>
      </w:r>
      <w:r w:rsidR="004D7C8F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.</w:t>
      </w:r>
    </w:p>
    <w:p w:rsidR="00A27047" w:rsidRPr="000A45F5" w:rsidRDefault="004C5A7B" w:rsidP="00A27047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*</w:t>
      </w:r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Montarea învelitorii noi din tablă plană, tip „fălțuită”, cu protecție titan-zinc sau vopsită, conform categoriei de importanță a clădirii</w:t>
      </w:r>
      <w:r w:rsidR="004D7C8F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.</w:t>
      </w:r>
    </w:p>
    <w:p w:rsidR="009D6F88" w:rsidRPr="000A45F5" w:rsidRDefault="00A27047" w:rsidP="009D6F8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b/>
          <w:sz w:val="28"/>
          <w:szCs w:val="28"/>
          <w:lang w:val="ro-MD" w:eastAsia="ru-RU"/>
        </w:rPr>
        <w:t>4.2.</w:t>
      </w:r>
      <w:r w:rsidR="002F3097" w:rsidRPr="000A45F5">
        <w:rPr>
          <w:rFonts w:ascii="Times New Roman" w:hAnsi="Times New Roman" w:cs="Times New Roman"/>
          <w:b/>
          <w:sz w:val="28"/>
          <w:szCs w:val="28"/>
          <w:lang w:val="ro-MD" w:eastAsia="ru-RU"/>
        </w:rPr>
        <w:t>Astereală și lucarne</w:t>
      </w:r>
    </w:p>
    <w:p w:rsidR="009D6F88" w:rsidRPr="000A45F5" w:rsidRDefault="004C5A7B" w:rsidP="009D6F8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*</w:t>
      </w:r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Înlocuirea elementelor afectate de putregai (max. 30%)</w:t>
      </w:r>
      <w:r w:rsidR="004D7C8F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.</w:t>
      </w:r>
    </w:p>
    <w:p w:rsidR="009D6F88" w:rsidRPr="000A45F5" w:rsidRDefault="004C5A7B" w:rsidP="009D6F8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*</w:t>
      </w:r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Repararea sau înlocuirea lucarnelor de aerisire a etajului tehnic, conform reglementărilor tehnice în vigoare</w:t>
      </w:r>
      <w:r w:rsidR="004D7C8F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.</w:t>
      </w:r>
    </w:p>
    <w:p w:rsidR="009D6F88" w:rsidRPr="000A45F5" w:rsidRDefault="009D6F88" w:rsidP="009D6F8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b/>
          <w:sz w:val="28"/>
          <w:szCs w:val="28"/>
          <w:lang w:val="ro-MD" w:eastAsia="ru-RU"/>
        </w:rPr>
        <w:t>4.3.</w:t>
      </w:r>
      <w:r w:rsidR="002F3097" w:rsidRPr="000A45F5">
        <w:rPr>
          <w:rFonts w:ascii="Times New Roman" w:hAnsi="Times New Roman" w:cs="Times New Roman"/>
          <w:b/>
          <w:sz w:val="28"/>
          <w:szCs w:val="28"/>
          <w:lang w:val="ro-MD" w:eastAsia="ru-RU"/>
        </w:rPr>
        <w:t>Evacuarea apelor pluviale</w:t>
      </w:r>
    </w:p>
    <w:p w:rsidR="009D6F88" w:rsidRPr="000A45F5" w:rsidRDefault="004C5A7B" w:rsidP="009D6F8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*</w:t>
      </w:r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Înlocuirea gurilor de evacuare și revizuirea sistemului de colectare a apelor pluviale interioare</w:t>
      </w:r>
      <w:r w:rsidR="007C4528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.</w:t>
      </w:r>
    </w:p>
    <w:p w:rsidR="009D6F88" w:rsidRPr="000A45F5" w:rsidRDefault="004C5A7B" w:rsidP="009D6F8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*</w:t>
      </w:r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Înlocuirea plăcilor de atic și repararea parapetului</w:t>
      </w:r>
      <w:r w:rsidR="007C4528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.</w:t>
      </w:r>
    </w:p>
    <w:p w:rsidR="009D6F88" w:rsidRPr="000A45F5" w:rsidRDefault="009D6F88" w:rsidP="009D6F8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b/>
          <w:sz w:val="28"/>
          <w:szCs w:val="28"/>
          <w:lang w:val="ro-MD" w:eastAsia="ru-RU"/>
        </w:rPr>
        <w:t>4.4.</w:t>
      </w:r>
      <w:r w:rsidR="002F3097" w:rsidRPr="000A45F5">
        <w:rPr>
          <w:rFonts w:ascii="Times New Roman" w:hAnsi="Times New Roman" w:cs="Times New Roman"/>
          <w:b/>
          <w:sz w:val="28"/>
          <w:szCs w:val="28"/>
          <w:lang w:val="ro-MD" w:eastAsia="ru-RU"/>
        </w:rPr>
        <w:t>Canale de ventilare</w:t>
      </w:r>
    </w:p>
    <w:p w:rsidR="009D6F88" w:rsidRPr="000A45F5" w:rsidRDefault="004C5A7B" w:rsidP="009D6F8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*</w:t>
      </w:r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Repararea canalelor existente și aplicarea protecției hidrofobe</w:t>
      </w:r>
      <w:r w:rsidR="007C4528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.</w:t>
      </w:r>
    </w:p>
    <w:p w:rsidR="009D6F88" w:rsidRPr="000A45F5" w:rsidRDefault="004C5A7B" w:rsidP="009D6F8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*</w:t>
      </w:r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Înlocuirea elementelor din oțel zincat</w:t>
      </w:r>
      <w:r w:rsidR="007C4528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.</w:t>
      </w:r>
    </w:p>
    <w:p w:rsidR="009D6F88" w:rsidRPr="000A45F5" w:rsidRDefault="009D6F88" w:rsidP="009D6F8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b/>
          <w:sz w:val="28"/>
          <w:szCs w:val="28"/>
          <w:lang w:val="ro-MD" w:eastAsia="ru-RU"/>
        </w:rPr>
        <w:t>4.5.</w:t>
      </w:r>
      <w:r w:rsidR="002F3097" w:rsidRPr="000A45F5">
        <w:rPr>
          <w:rFonts w:ascii="Times New Roman" w:hAnsi="Times New Roman" w:cs="Times New Roman"/>
          <w:b/>
          <w:sz w:val="28"/>
          <w:szCs w:val="28"/>
          <w:lang w:val="ro-MD" w:eastAsia="ru-RU"/>
        </w:rPr>
        <w:t>Tâmplărie și instalații</w:t>
      </w:r>
    </w:p>
    <w:p w:rsidR="009D6F88" w:rsidRPr="000A45F5" w:rsidRDefault="004C5A7B" w:rsidP="009D6F8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*</w:t>
      </w:r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Înlocuirea tâmplăriei de acces pe acoperiș</w:t>
      </w:r>
      <w:r w:rsidR="007C4528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.</w:t>
      </w:r>
    </w:p>
    <w:p w:rsidR="009D6F88" w:rsidRPr="000A45F5" w:rsidRDefault="004C5A7B" w:rsidP="009D6F8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lastRenderedPageBreak/>
        <w:t>*</w:t>
      </w:r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Demontarea temporară a cablurilor electrice și aparatelor de condiționare pe perioada lucrărilor sau relocarea acestora</w:t>
      </w:r>
      <w:r w:rsidR="007C4528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.</w:t>
      </w:r>
    </w:p>
    <w:p w:rsidR="009D6F88" w:rsidRPr="000A45F5" w:rsidRDefault="009D6F88" w:rsidP="009D6F8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b/>
          <w:sz w:val="28"/>
          <w:szCs w:val="28"/>
          <w:lang w:val="ro-MD" w:eastAsia="ru-RU"/>
        </w:rPr>
        <w:t>4.6.</w:t>
      </w:r>
      <w:r w:rsidR="002F3097" w:rsidRPr="000A45F5">
        <w:rPr>
          <w:rFonts w:ascii="Times New Roman" w:hAnsi="Times New Roman" w:cs="Times New Roman"/>
          <w:b/>
          <w:sz w:val="28"/>
          <w:szCs w:val="28"/>
          <w:lang w:val="ro-MD" w:eastAsia="ru-RU"/>
        </w:rPr>
        <w:t>Spații auxiliare</w:t>
      </w:r>
    </w:p>
    <w:p w:rsidR="009D6F88" w:rsidRPr="000A45F5" w:rsidRDefault="004C5A7B" w:rsidP="009D6F8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*</w:t>
      </w:r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Renovarea sau înlocuirea spațiilor auxiliare ușoare (profil metalic și plăci ondulate) cu structuri noi tip „</w:t>
      </w:r>
      <w:proofErr w:type="spellStart"/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sandwich</w:t>
      </w:r>
      <w:proofErr w:type="spellEnd"/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 xml:space="preserve">” din profil metalic, cu finisaj </w:t>
      </w:r>
      <w:r w:rsidR="000A45F5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arhitectural</w:t>
      </w:r>
      <w:r w:rsidR="007C4528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.</w:t>
      </w:r>
    </w:p>
    <w:p w:rsidR="007C4528" w:rsidRPr="000A45F5" w:rsidRDefault="004C5A7B" w:rsidP="007C452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*</w:t>
      </w:r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Sarcina încăperilor auxiliare nu va depăși capacitatea portantă a planșeelor existente</w:t>
      </w:r>
      <w:r w:rsidR="007C4528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.</w:t>
      </w:r>
    </w:p>
    <w:p w:rsidR="0026125D" w:rsidRPr="000A45F5" w:rsidRDefault="0026125D" w:rsidP="0026125D">
      <w:pPr>
        <w:pStyle w:val="a6"/>
        <w:ind w:firstLine="567"/>
        <w:rPr>
          <w:rStyle w:val="a4"/>
          <w:rFonts w:ascii="Times New Roman" w:hAnsi="Times New Roman" w:cs="Times New Roman"/>
          <w:bCs w:val="0"/>
          <w:sz w:val="28"/>
          <w:szCs w:val="28"/>
          <w:lang w:val="ro-MD"/>
        </w:rPr>
      </w:pPr>
    </w:p>
    <w:p w:rsidR="0026125D" w:rsidRPr="000A45F5" w:rsidRDefault="0026125D" w:rsidP="00E25F77">
      <w:pPr>
        <w:pStyle w:val="a6"/>
        <w:spacing w:line="276" w:lineRule="auto"/>
        <w:ind w:firstLine="567"/>
        <w:rPr>
          <w:rFonts w:ascii="Times New Roman" w:hAnsi="Times New Roman" w:cs="Times New Roman"/>
          <w:sz w:val="28"/>
          <w:szCs w:val="28"/>
          <w:lang w:val="ro-MD"/>
        </w:rPr>
      </w:pPr>
      <w:r w:rsidRPr="000A45F5">
        <w:rPr>
          <w:rStyle w:val="a4"/>
          <w:rFonts w:ascii="Times New Roman" w:hAnsi="Times New Roman" w:cs="Times New Roman"/>
          <w:bCs w:val="0"/>
          <w:sz w:val="28"/>
          <w:szCs w:val="28"/>
          <w:lang w:val="ro-MD"/>
        </w:rPr>
        <w:t>5.Capitol special – Instalarea panourilor fotovoltaice</w:t>
      </w:r>
    </w:p>
    <w:p w:rsidR="0026125D" w:rsidRPr="000A45F5" w:rsidRDefault="0026125D" w:rsidP="00E25F77">
      <w:pPr>
        <w:pStyle w:val="a6"/>
        <w:spacing w:line="276" w:lineRule="auto"/>
        <w:ind w:firstLine="567"/>
        <w:rPr>
          <w:rFonts w:ascii="Times New Roman" w:hAnsi="Times New Roman" w:cs="Times New Roman"/>
          <w:sz w:val="28"/>
          <w:szCs w:val="28"/>
          <w:lang w:val="ro-MD"/>
        </w:rPr>
      </w:pPr>
      <w:r w:rsidRPr="000A45F5">
        <w:rPr>
          <w:rFonts w:ascii="Times New Roman" w:hAnsi="Times New Roman" w:cs="Times New Roman"/>
          <w:sz w:val="28"/>
          <w:szCs w:val="28"/>
          <w:lang w:val="ro-MD"/>
        </w:rPr>
        <w:t xml:space="preserve">5.1.Panourile fotovoltaice vor fi amplasate astfel încât să maximizeze captarea radiației solare, ținând cont de </w:t>
      </w:r>
      <w:r w:rsidRPr="000A45F5">
        <w:rPr>
          <w:rStyle w:val="a4"/>
          <w:rFonts w:ascii="Times New Roman" w:hAnsi="Times New Roman" w:cs="Times New Roman"/>
          <w:b w:val="0"/>
          <w:sz w:val="28"/>
          <w:szCs w:val="28"/>
          <w:lang w:val="ro-MD"/>
        </w:rPr>
        <w:t>orientare, înclinare și umbrire</w:t>
      </w:r>
      <w:r w:rsidRPr="000A45F5">
        <w:rPr>
          <w:rFonts w:ascii="Times New Roman" w:hAnsi="Times New Roman" w:cs="Times New Roman"/>
          <w:b/>
          <w:sz w:val="28"/>
          <w:szCs w:val="28"/>
          <w:lang w:val="ro-MD"/>
        </w:rPr>
        <w:t>.</w:t>
      </w:r>
    </w:p>
    <w:p w:rsidR="0026125D" w:rsidRPr="000A45F5" w:rsidRDefault="0026125D" w:rsidP="00E25F77">
      <w:pPr>
        <w:pStyle w:val="a6"/>
        <w:spacing w:line="276" w:lineRule="auto"/>
        <w:ind w:firstLine="567"/>
        <w:rPr>
          <w:rFonts w:ascii="Times New Roman" w:hAnsi="Times New Roman" w:cs="Times New Roman"/>
          <w:sz w:val="28"/>
          <w:szCs w:val="28"/>
          <w:lang w:val="ro-MD"/>
        </w:rPr>
      </w:pPr>
      <w:r w:rsidRPr="000A45F5">
        <w:rPr>
          <w:rFonts w:ascii="Times New Roman" w:hAnsi="Times New Roman" w:cs="Times New Roman"/>
          <w:sz w:val="28"/>
          <w:szCs w:val="28"/>
          <w:lang w:val="ro-MD"/>
        </w:rPr>
        <w:t>5.2.Sistemul PV va fi fixat corespunzător pe acoperiș, fără a compromite</w:t>
      </w:r>
      <w:r w:rsidR="004C5A7B" w:rsidRPr="000A45F5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0A45F5">
        <w:rPr>
          <w:rStyle w:val="a4"/>
          <w:rFonts w:ascii="Times New Roman" w:hAnsi="Times New Roman" w:cs="Times New Roman"/>
          <w:b w:val="0"/>
          <w:sz w:val="28"/>
          <w:szCs w:val="28"/>
          <w:lang w:val="ro-MD"/>
        </w:rPr>
        <w:t>etanșeitatea sau integritatea structurii</w:t>
      </w:r>
      <w:r w:rsidRPr="000A45F5">
        <w:rPr>
          <w:rFonts w:ascii="Times New Roman" w:hAnsi="Times New Roman" w:cs="Times New Roman"/>
          <w:b/>
          <w:sz w:val="28"/>
          <w:szCs w:val="28"/>
          <w:lang w:val="ro-MD"/>
        </w:rPr>
        <w:t>.</w:t>
      </w:r>
    </w:p>
    <w:p w:rsidR="0026125D" w:rsidRPr="000A45F5" w:rsidRDefault="0026125D" w:rsidP="00E25F77">
      <w:pPr>
        <w:pStyle w:val="a6"/>
        <w:spacing w:line="276" w:lineRule="auto"/>
        <w:ind w:firstLine="567"/>
        <w:rPr>
          <w:rFonts w:ascii="Times New Roman" w:hAnsi="Times New Roman" w:cs="Times New Roman"/>
          <w:sz w:val="28"/>
          <w:szCs w:val="28"/>
          <w:lang w:val="ro-MD"/>
        </w:rPr>
      </w:pPr>
      <w:r w:rsidRPr="000A45F5">
        <w:rPr>
          <w:rFonts w:ascii="Times New Roman" w:hAnsi="Times New Roman" w:cs="Times New Roman"/>
          <w:sz w:val="28"/>
          <w:szCs w:val="28"/>
          <w:lang w:val="ro-MD"/>
        </w:rPr>
        <w:t>5.3.Documentația tehnică va include:</w:t>
      </w:r>
    </w:p>
    <w:p w:rsidR="0026125D" w:rsidRPr="000A45F5" w:rsidRDefault="0026125D" w:rsidP="00E25F77">
      <w:pPr>
        <w:pStyle w:val="a6"/>
        <w:spacing w:line="276" w:lineRule="auto"/>
        <w:ind w:firstLine="567"/>
        <w:rPr>
          <w:rFonts w:ascii="Times New Roman" w:hAnsi="Times New Roman" w:cs="Times New Roman"/>
          <w:sz w:val="28"/>
          <w:szCs w:val="28"/>
          <w:lang w:val="ro-MD"/>
        </w:rPr>
      </w:pPr>
      <w:r w:rsidRPr="000A45F5">
        <w:rPr>
          <w:rFonts w:ascii="Times New Roman" w:hAnsi="Times New Roman" w:cs="Times New Roman"/>
          <w:sz w:val="28"/>
          <w:szCs w:val="28"/>
          <w:lang w:val="ro-MD"/>
        </w:rPr>
        <w:t>*Planul de amplasare al panourilor PV;</w:t>
      </w:r>
    </w:p>
    <w:p w:rsidR="0026125D" w:rsidRPr="000A45F5" w:rsidRDefault="0026125D" w:rsidP="00E25F77">
      <w:pPr>
        <w:pStyle w:val="a6"/>
        <w:spacing w:line="276" w:lineRule="auto"/>
        <w:ind w:firstLine="567"/>
        <w:rPr>
          <w:rFonts w:ascii="Times New Roman" w:hAnsi="Times New Roman" w:cs="Times New Roman"/>
          <w:sz w:val="28"/>
          <w:szCs w:val="28"/>
          <w:lang w:val="ro-MD"/>
        </w:rPr>
      </w:pPr>
      <w:r w:rsidRPr="000A45F5">
        <w:rPr>
          <w:rFonts w:ascii="Times New Roman" w:hAnsi="Times New Roman" w:cs="Times New Roman"/>
          <w:sz w:val="28"/>
          <w:szCs w:val="28"/>
          <w:lang w:val="ro-MD"/>
        </w:rPr>
        <w:t>*Soluțiile de ancorare a structurii pe acoperiș;</w:t>
      </w:r>
    </w:p>
    <w:p w:rsidR="0026125D" w:rsidRPr="000A45F5" w:rsidRDefault="0026125D" w:rsidP="00E25F77">
      <w:pPr>
        <w:pStyle w:val="a6"/>
        <w:spacing w:line="276" w:lineRule="auto"/>
        <w:ind w:firstLine="567"/>
        <w:rPr>
          <w:rFonts w:ascii="Times New Roman" w:hAnsi="Times New Roman" w:cs="Times New Roman"/>
          <w:sz w:val="28"/>
          <w:szCs w:val="28"/>
          <w:lang w:val="ro-MD"/>
        </w:rPr>
      </w:pPr>
      <w:r w:rsidRPr="000A45F5">
        <w:rPr>
          <w:rFonts w:ascii="Times New Roman" w:hAnsi="Times New Roman" w:cs="Times New Roman"/>
          <w:sz w:val="28"/>
          <w:szCs w:val="28"/>
          <w:lang w:val="ro-MD"/>
        </w:rPr>
        <w:t>*Conexiunile electrice și racordarea la rețeaua internă a clădirii;</w:t>
      </w:r>
    </w:p>
    <w:p w:rsidR="0026125D" w:rsidRPr="000A45F5" w:rsidRDefault="0026125D" w:rsidP="00E25F77">
      <w:pPr>
        <w:pStyle w:val="a6"/>
        <w:spacing w:line="276" w:lineRule="auto"/>
        <w:ind w:firstLine="567"/>
        <w:rPr>
          <w:rFonts w:ascii="Times New Roman" w:hAnsi="Times New Roman" w:cs="Times New Roman"/>
          <w:sz w:val="28"/>
          <w:szCs w:val="28"/>
          <w:lang w:val="ro-MD"/>
        </w:rPr>
      </w:pPr>
      <w:r w:rsidRPr="000A45F5">
        <w:rPr>
          <w:rFonts w:ascii="Times New Roman" w:hAnsi="Times New Roman" w:cs="Times New Roman"/>
          <w:sz w:val="28"/>
          <w:szCs w:val="28"/>
          <w:lang w:val="ro-MD"/>
        </w:rPr>
        <w:t>*Previziunea de mentenanță și acces tehnic;</w:t>
      </w:r>
    </w:p>
    <w:p w:rsidR="0026125D" w:rsidRPr="000A45F5" w:rsidRDefault="0026125D" w:rsidP="00E25F77">
      <w:pPr>
        <w:pStyle w:val="a6"/>
        <w:spacing w:line="276" w:lineRule="auto"/>
        <w:ind w:firstLine="567"/>
        <w:rPr>
          <w:rFonts w:ascii="Times New Roman" w:hAnsi="Times New Roman" w:cs="Times New Roman"/>
          <w:sz w:val="28"/>
          <w:szCs w:val="28"/>
          <w:lang w:val="ro-MD"/>
        </w:rPr>
      </w:pPr>
      <w:r w:rsidRPr="000A45F5">
        <w:rPr>
          <w:rFonts w:ascii="Times New Roman" w:hAnsi="Times New Roman" w:cs="Times New Roman"/>
          <w:sz w:val="28"/>
          <w:szCs w:val="28"/>
          <w:lang w:val="ro-MD"/>
        </w:rPr>
        <w:t>*Calculul sarcinilor suplimentare și verificarea capacității portante.</w:t>
      </w:r>
    </w:p>
    <w:p w:rsidR="0026125D" w:rsidRPr="000A45F5" w:rsidRDefault="0026125D" w:rsidP="00E25F77">
      <w:pPr>
        <w:pStyle w:val="a6"/>
        <w:spacing w:line="276" w:lineRule="auto"/>
        <w:ind w:firstLine="567"/>
        <w:rPr>
          <w:rFonts w:ascii="Times New Roman" w:hAnsi="Times New Roman" w:cs="Times New Roman"/>
          <w:sz w:val="28"/>
          <w:szCs w:val="28"/>
          <w:lang w:val="ro-MD"/>
        </w:rPr>
      </w:pPr>
      <w:r w:rsidRPr="000A45F5">
        <w:rPr>
          <w:rFonts w:ascii="Times New Roman" w:hAnsi="Times New Roman" w:cs="Times New Roman"/>
          <w:sz w:val="28"/>
          <w:szCs w:val="28"/>
          <w:lang w:val="ro-MD"/>
        </w:rPr>
        <w:t>5.4.Sistemul va respecta:</w:t>
      </w:r>
    </w:p>
    <w:p w:rsidR="0026125D" w:rsidRPr="000A45F5" w:rsidRDefault="004C5A7B" w:rsidP="00E25F77">
      <w:pPr>
        <w:pStyle w:val="a6"/>
        <w:spacing w:line="276" w:lineRule="auto"/>
        <w:ind w:firstLine="567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0A45F5">
        <w:rPr>
          <w:rStyle w:val="a4"/>
          <w:rFonts w:ascii="Times New Roman" w:hAnsi="Times New Roman" w:cs="Times New Roman"/>
          <w:b w:val="0"/>
          <w:sz w:val="28"/>
          <w:szCs w:val="28"/>
          <w:lang w:val="ro-MD"/>
        </w:rPr>
        <w:t>*</w:t>
      </w:r>
      <w:r w:rsidR="0026125D" w:rsidRPr="000A45F5">
        <w:rPr>
          <w:rStyle w:val="a4"/>
          <w:rFonts w:ascii="Times New Roman" w:hAnsi="Times New Roman" w:cs="Times New Roman"/>
          <w:b w:val="0"/>
          <w:sz w:val="28"/>
          <w:szCs w:val="28"/>
          <w:lang w:val="ro-MD"/>
        </w:rPr>
        <w:t xml:space="preserve">Legea </w:t>
      </w:r>
      <w:r w:rsidR="00E25F77" w:rsidRPr="000A45F5">
        <w:rPr>
          <w:rFonts w:ascii="Times New Roman" w:hAnsi="Times New Roman" w:cs="Times New Roman"/>
          <w:color w:val="333333"/>
          <w:sz w:val="28"/>
          <w:szCs w:val="28"/>
          <w:lang w:val="ro-MD"/>
        </w:rPr>
        <w:t>Nr.</w:t>
      </w:r>
      <w:r w:rsidR="0026125D" w:rsidRPr="000A45F5">
        <w:rPr>
          <w:rFonts w:ascii="Times New Roman" w:hAnsi="Times New Roman" w:cs="Times New Roman"/>
          <w:color w:val="333333"/>
          <w:sz w:val="28"/>
          <w:szCs w:val="28"/>
          <w:lang w:val="ro-MD"/>
        </w:rPr>
        <w:t>139  din 19-07-2018</w:t>
      </w:r>
      <w:r w:rsidR="0026125D" w:rsidRPr="000A45F5">
        <w:rPr>
          <w:rFonts w:ascii="Times New Roman" w:hAnsi="Times New Roman" w:cs="Times New Roman"/>
          <w:b/>
          <w:color w:val="333333"/>
          <w:sz w:val="28"/>
          <w:szCs w:val="28"/>
          <w:lang w:val="ro-MD"/>
        </w:rPr>
        <w:t xml:space="preserve"> </w:t>
      </w:r>
      <w:r w:rsidR="0026125D" w:rsidRPr="000A45F5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lang w:val="ro-MD"/>
        </w:rPr>
        <w:t>cu privire la eficiența energetică</w:t>
      </w:r>
      <w:r w:rsidRPr="000A45F5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lang w:val="ro-MD"/>
        </w:rPr>
        <w:t>;</w:t>
      </w:r>
    </w:p>
    <w:p w:rsidR="0026125D" w:rsidRPr="000A45F5" w:rsidRDefault="004C5A7B" w:rsidP="00E25F77">
      <w:pPr>
        <w:pStyle w:val="a6"/>
        <w:spacing w:line="276" w:lineRule="auto"/>
        <w:ind w:firstLine="567"/>
        <w:rPr>
          <w:rFonts w:ascii="Times New Roman" w:hAnsi="Times New Roman" w:cs="Times New Roman"/>
          <w:sz w:val="28"/>
          <w:szCs w:val="28"/>
          <w:lang w:val="ro-MD"/>
        </w:rPr>
      </w:pPr>
      <w:r w:rsidRPr="000A45F5">
        <w:rPr>
          <w:rStyle w:val="a4"/>
          <w:rFonts w:ascii="Times New Roman" w:hAnsi="Times New Roman" w:cs="Times New Roman"/>
          <w:b w:val="0"/>
          <w:sz w:val="28"/>
          <w:szCs w:val="28"/>
          <w:lang w:val="ro-MD"/>
        </w:rPr>
        <w:t>*</w:t>
      </w:r>
      <w:r w:rsidR="0026125D" w:rsidRPr="000A45F5">
        <w:rPr>
          <w:rStyle w:val="a4"/>
          <w:rFonts w:ascii="Times New Roman" w:hAnsi="Times New Roman" w:cs="Times New Roman"/>
          <w:b w:val="0"/>
          <w:sz w:val="28"/>
          <w:szCs w:val="28"/>
          <w:lang w:val="ro-MD"/>
        </w:rPr>
        <w:t>Codul Urbanismului și Construcțiilor</w:t>
      </w:r>
      <w:r w:rsidR="009328AF" w:rsidRPr="000A45F5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ro-MD"/>
        </w:rPr>
        <w:t xml:space="preserve"> </w:t>
      </w:r>
      <w:r w:rsidR="009328AF" w:rsidRPr="000A45F5">
        <w:rPr>
          <w:rStyle w:val="a4"/>
          <w:rFonts w:ascii="Times New Roman" w:hAnsi="Times New Roman" w:cs="Times New Roman"/>
          <w:b w:val="0"/>
          <w:color w:val="0A0A0A"/>
          <w:sz w:val="28"/>
          <w:szCs w:val="28"/>
          <w:shd w:val="clear" w:color="auto" w:fill="FFFFFF"/>
          <w:lang w:val="ro-MD"/>
        </w:rPr>
        <w:t>nr.434/2023</w:t>
      </w:r>
      <w:r w:rsidR="0026125D" w:rsidRPr="000A45F5">
        <w:rPr>
          <w:rFonts w:ascii="Times New Roman" w:hAnsi="Times New Roman" w:cs="Times New Roman"/>
          <w:sz w:val="28"/>
          <w:szCs w:val="28"/>
          <w:lang w:val="ro-MD"/>
        </w:rPr>
        <w:t>;</w:t>
      </w:r>
    </w:p>
    <w:p w:rsidR="007C4528" w:rsidRPr="000A45F5" w:rsidRDefault="004C5A7B" w:rsidP="00E25F77">
      <w:pPr>
        <w:pStyle w:val="a6"/>
        <w:spacing w:line="276" w:lineRule="auto"/>
        <w:ind w:firstLine="567"/>
        <w:rPr>
          <w:rFonts w:ascii="Times New Roman" w:hAnsi="Times New Roman" w:cs="Times New Roman"/>
          <w:sz w:val="28"/>
          <w:szCs w:val="28"/>
          <w:lang w:val="ro-MD"/>
        </w:rPr>
      </w:pPr>
      <w:r w:rsidRPr="000A45F5">
        <w:rPr>
          <w:rFonts w:ascii="Times New Roman" w:hAnsi="Times New Roman" w:cs="Times New Roman"/>
          <w:sz w:val="28"/>
          <w:szCs w:val="28"/>
          <w:lang w:val="ro-MD"/>
        </w:rPr>
        <w:t>*</w:t>
      </w:r>
      <w:r w:rsidR="0026125D" w:rsidRPr="000A45F5">
        <w:rPr>
          <w:rFonts w:ascii="Times New Roman" w:hAnsi="Times New Roman" w:cs="Times New Roman"/>
          <w:sz w:val="28"/>
          <w:szCs w:val="28"/>
          <w:lang w:val="ro-MD"/>
        </w:rPr>
        <w:t>Normele naționale și standardele internaționale pentru instalații fotovoltaice.</w:t>
      </w:r>
    </w:p>
    <w:p w:rsidR="004C5A7B" w:rsidRPr="000A45F5" w:rsidRDefault="004C5A7B" w:rsidP="004C5A7B">
      <w:pPr>
        <w:pStyle w:val="a6"/>
        <w:ind w:firstLine="567"/>
        <w:rPr>
          <w:rFonts w:ascii="Times New Roman" w:hAnsi="Times New Roman" w:cs="Times New Roman"/>
          <w:sz w:val="28"/>
          <w:szCs w:val="28"/>
          <w:lang w:val="ro-MD"/>
        </w:rPr>
      </w:pPr>
    </w:p>
    <w:p w:rsidR="007C4528" w:rsidRPr="000A45F5" w:rsidRDefault="007C4528" w:rsidP="007C452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b/>
          <w:sz w:val="28"/>
          <w:szCs w:val="28"/>
          <w:lang w:val="ro-MD" w:eastAsia="ru-RU"/>
        </w:rPr>
        <w:t>6.</w:t>
      </w:r>
      <w:r w:rsidR="002F3097" w:rsidRPr="000A45F5">
        <w:rPr>
          <w:rFonts w:ascii="Times New Roman" w:hAnsi="Times New Roman" w:cs="Times New Roman"/>
          <w:b/>
          <w:sz w:val="28"/>
          <w:szCs w:val="28"/>
          <w:lang w:val="ro-MD" w:eastAsia="ru-RU"/>
        </w:rPr>
        <w:t>Documentația proiectului de execuție</w:t>
      </w:r>
    </w:p>
    <w:p w:rsidR="007C4528" w:rsidRPr="000A45F5" w:rsidRDefault="007C4528" w:rsidP="007C452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6.1.</w:t>
      </w:r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 xml:space="preserve">Memoriu </w:t>
      </w: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explicative;</w:t>
      </w:r>
    </w:p>
    <w:p w:rsidR="007C4528" w:rsidRPr="000A45F5" w:rsidRDefault="007C4528" w:rsidP="007C452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6.2.</w:t>
      </w:r>
      <w:r w:rsidR="004C5A7B" w:rsidRPr="000A45F5">
        <w:rPr>
          <w:rFonts w:ascii="Times New Roman" w:hAnsi="Times New Roman" w:cs="Times New Roman"/>
          <w:sz w:val="28"/>
          <w:szCs w:val="28"/>
          <w:lang w:val="ro-MD"/>
        </w:rPr>
        <w:t>Soluții arhitecturale și de rezistență</w:t>
      </w:r>
      <w:r w:rsidR="008E567D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;</w:t>
      </w:r>
    </w:p>
    <w:p w:rsidR="007C4528" w:rsidRPr="000A45F5" w:rsidRDefault="007C4528" w:rsidP="007C452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6.3.</w:t>
      </w:r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 xml:space="preserve">Documentație de deviz: </w:t>
      </w:r>
    </w:p>
    <w:p w:rsidR="007C4528" w:rsidRPr="000A45F5" w:rsidRDefault="004C5A7B" w:rsidP="007C452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*L</w:t>
      </w:r>
      <w:r w:rsidR="007C4528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ista cantităților de lucrări;</w:t>
      </w:r>
    </w:p>
    <w:p w:rsidR="007C4528" w:rsidRPr="000A45F5" w:rsidRDefault="00E25F77" w:rsidP="007C452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*</w:t>
      </w:r>
      <w:r w:rsidR="004C5A7B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D</w:t>
      </w:r>
      <w:r w:rsidR="007C4528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evize locale;</w:t>
      </w:r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 xml:space="preserve"> </w:t>
      </w:r>
    </w:p>
    <w:p w:rsidR="008E567D" w:rsidRPr="000A45F5" w:rsidRDefault="00E25F77" w:rsidP="008E567D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*D</w:t>
      </w:r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eviz general</w:t>
      </w:r>
      <w:r w:rsidR="007C4528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.</w:t>
      </w:r>
    </w:p>
    <w:p w:rsidR="003D2890" w:rsidRPr="000A45F5" w:rsidRDefault="003D2890" w:rsidP="008E567D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</w:p>
    <w:p w:rsidR="008E567D" w:rsidRPr="000A45F5" w:rsidRDefault="008E567D" w:rsidP="008E567D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b/>
          <w:sz w:val="28"/>
          <w:szCs w:val="28"/>
          <w:lang w:val="ro-MD" w:eastAsia="ru-RU"/>
        </w:rPr>
        <w:t>7.</w:t>
      </w:r>
      <w:r w:rsidR="002F3097" w:rsidRPr="000A45F5">
        <w:rPr>
          <w:rFonts w:ascii="Times New Roman" w:hAnsi="Times New Roman" w:cs="Times New Roman"/>
          <w:b/>
          <w:sz w:val="28"/>
          <w:szCs w:val="28"/>
          <w:lang w:val="ro-MD" w:eastAsia="ru-RU"/>
        </w:rPr>
        <w:t>Coordonare și avizare</w:t>
      </w:r>
    </w:p>
    <w:p w:rsidR="008E567D" w:rsidRPr="000A45F5" w:rsidRDefault="008E567D" w:rsidP="008E567D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7.1.</w:t>
      </w:r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Soluțiile de proiect se coordonează cu Beneficiarul</w:t>
      </w:r>
      <w:r w:rsidR="00FD76A0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.</w:t>
      </w:r>
    </w:p>
    <w:p w:rsidR="008E567D" w:rsidRPr="000A45F5" w:rsidRDefault="008E567D" w:rsidP="008E567D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D" w:eastAsia="ru-RU"/>
        </w:rPr>
      </w:pP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7.2.</w:t>
      </w:r>
      <w:r w:rsidR="002F3097" w:rsidRPr="000A45F5">
        <w:rPr>
          <w:rFonts w:ascii="Times New Roman" w:hAnsi="Times New Roman" w:cs="Times New Roman"/>
          <w:sz w:val="28"/>
          <w:szCs w:val="28"/>
          <w:lang w:val="ro-MD" w:eastAsia="ru-RU"/>
        </w:rPr>
        <w:t>Avizarea și verificarea documentației se realizează cu instituțiile abilitate, conform legislației în vigoare, împreună cu Proiectantul</w:t>
      </w:r>
      <w:r w:rsidRPr="000A45F5">
        <w:rPr>
          <w:rFonts w:ascii="Times New Roman" w:hAnsi="Times New Roman" w:cs="Times New Roman"/>
          <w:sz w:val="28"/>
          <w:szCs w:val="28"/>
          <w:lang w:val="ro-MD" w:eastAsia="ru-RU"/>
        </w:rPr>
        <w:t>.</w:t>
      </w:r>
    </w:p>
    <w:p w:rsidR="00E25F77" w:rsidRPr="000A45F5" w:rsidRDefault="00E25F77" w:rsidP="003D2890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o-MD" w:eastAsia="ru-RU"/>
        </w:rPr>
      </w:pPr>
    </w:p>
    <w:p w:rsidR="00D80210" w:rsidRPr="000A45F5" w:rsidRDefault="00D80210" w:rsidP="008E567D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D" w:eastAsia="ru-RU"/>
        </w:rPr>
      </w:pPr>
    </w:p>
    <w:p w:rsidR="00FD76A0" w:rsidRPr="000A45F5" w:rsidRDefault="00FD76A0" w:rsidP="00FD76A0">
      <w:pPr>
        <w:pStyle w:val="a6"/>
        <w:spacing w:line="360" w:lineRule="auto"/>
        <w:ind w:firstLine="567"/>
        <w:jc w:val="both"/>
        <w:rPr>
          <w:rFonts w:eastAsia="Times New Roman"/>
          <w:b/>
          <w:sz w:val="28"/>
          <w:szCs w:val="28"/>
          <w:shd w:val="clear" w:color="auto" w:fill="FFFFFF"/>
          <w:lang w:val="ro-MD" w:eastAsia="ru-RU"/>
        </w:rPr>
      </w:pPr>
      <w:r w:rsidRPr="000A45F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ro-MD" w:eastAsia="ru-RU"/>
        </w:rPr>
        <w:t>Conducătorul grupului de lucru                                           Igor Mînăscurtă</w:t>
      </w:r>
      <w:r w:rsidRPr="000A45F5">
        <w:rPr>
          <w:rFonts w:eastAsia="Times New Roman"/>
          <w:b/>
          <w:sz w:val="28"/>
          <w:szCs w:val="28"/>
          <w:shd w:val="clear" w:color="auto" w:fill="FFFFFF"/>
          <w:lang w:val="ro-MD" w:eastAsia="ru-RU"/>
        </w:rPr>
        <w:t xml:space="preserve">                                                  </w:t>
      </w:r>
    </w:p>
    <w:p w:rsidR="002F3097" w:rsidRPr="000A45F5" w:rsidRDefault="002F3097" w:rsidP="00D40288">
      <w:pPr>
        <w:rPr>
          <w:rFonts w:ascii="Times New Roman" w:hAnsi="Times New Roman" w:cs="Times New Roman"/>
          <w:sz w:val="24"/>
          <w:szCs w:val="24"/>
          <w:lang w:val="ro-MD"/>
        </w:rPr>
      </w:pPr>
    </w:p>
    <w:sectPr w:rsidR="002F3097" w:rsidRPr="000A45F5" w:rsidSect="004D7C8F">
      <w:pgSz w:w="11906" w:h="16838"/>
      <w:pgMar w:top="568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354779"/>
    <w:multiLevelType w:val="multilevel"/>
    <w:tmpl w:val="6D5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DE438D"/>
    <w:multiLevelType w:val="multilevel"/>
    <w:tmpl w:val="8642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A26987"/>
    <w:multiLevelType w:val="hybridMultilevel"/>
    <w:tmpl w:val="3FE00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7E486E"/>
    <w:multiLevelType w:val="multilevel"/>
    <w:tmpl w:val="CE38E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35218C"/>
    <w:multiLevelType w:val="multilevel"/>
    <w:tmpl w:val="804C6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3F28E6"/>
    <w:multiLevelType w:val="multilevel"/>
    <w:tmpl w:val="97564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5D076B"/>
    <w:multiLevelType w:val="multilevel"/>
    <w:tmpl w:val="641AB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B400C46"/>
    <w:multiLevelType w:val="multilevel"/>
    <w:tmpl w:val="15223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F164472"/>
    <w:multiLevelType w:val="multilevel"/>
    <w:tmpl w:val="3BB88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EF7EA7"/>
    <w:multiLevelType w:val="multilevel"/>
    <w:tmpl w:val="3B9E8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3B724F3"/>
    <w:multiLevelType w:val="multilevel"/>
    <w:tmpl w:val="6E7AD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6DB327F"/>
    <w:multiLevelType w:val="multilevel"/>
    <w:tmpl w:val="BE767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45702A1"/>
    <w:multiLevelType w:val="multilevel"/>
    <w:tmpl w:val="F5543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68649EB"/>
    <w:multiLevelType w:val="hybridMultilevel"/>
    <w:tmpl w:val="1990E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8"/>
  </w:num>
  <w:num w:numId="4">
    <w:abstractNumId w:val="0"/>
  </w:num>
  <w:num w:numId="5">
    <w:abstractNumId w:val="11"/>
  </w:num>
  <w:num w:numId="6">
    <w:abstractNumId w:val="10"/>
  </w:num>
  <w:num w:numId="7">
    <w:abstractNumId w:val="1"/>
  </w:num>
  <w:num w:numId="8">
    <w:abstractNumId w:val="5"/>
  </w:num>
  <w:num w:numId="9">
    <w:abstractNumId w:val="12"/>
  </w:num>
  <w:num w:numId="10">
    <w:abstractNumId w:val="9"/>
  </w:num>
  <w:num w:numId="11">
    <w:abstractNumId w:val="7"/>
  </w:num>
  <w:num w:numId="12">
    <w:abstractNumId w:val="3"/>
  </w:num>
  <w:num w:numId="13">
    <w:abstractNumId w:val="4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476"/>
    <w:rsid w:val="00010CAA"/>
    <w:rsid w:val="000A1D6E"/>
    <w:rsid w:val="000A45F5"/>
    <w:rsid w:val="000F0D33"/>
    <w:rsid w:val="001113EC"/>
    <w:rsid w:val="00134A23"/>
    <w:rsid w:val="0016567B"/>
    <w:rsid w:val="00215FD4"/>
    <w:rsid w:val="00233977"/>
    <w:rsid w:val="0026125D"/>
    <w:rsid w:val="002F3097"/>
    <w:rsid w:val="003554D5"/>
    <w:rsid w:val="003C67BC"/>
    <w:rsid w:val="003D2890"/>
    <w:rsid w:val="004C5A7B"/>
    <w:rsid w:val="004D7C8F"/>
    <w:rsid w:val="005529FF"/>
    <w:rsid w:val="005C40BE"/>
    <w:rsid w:val="006126CD"/>
    <w:rsid w:val="006649D6"/>
    <w:rsid w:val="0072379A"/>
    <w:rsid w:val="007B24CD"/>
    <w:rsid w:val="007C4528"/>
    <w:rsid w:val="007F6B24"/>
    <w:rsid w:val="00801FF8"/>
    <w:rsid w:val="0087397B"/>
    <w:rsid w:val="00876476"/>
    <w:rsid w:val="00885FBD"/>
    <w:rsid w:val="008C580E"/>
    <w:rsid w:val="008E567D"/>
    <w:rsid w:val="009115FE"/>
    <w:rsid w:val="009328AF"/>
    <w:rsid w:val="009B0421"/>
    <w:rsid w:val="009D6F88"/>
    <w:rsid w:val="009F2170"/>
    <w:rsid w:val="00A27047"/>
    <w:rsid w:val="00A33B12"/>
    <w:rsid w:val="00AC1448"/>
    <w:rsid w:val="00B8108C"/>
    <w:rsid w:val="00BF3289"/>
    <w:rsid w:val="00CA6CA8"/>
    <w:rsid w:val="00CC4069"/>
    <w:rsid w:val="00CF159A"/>
    <w:rsid w:val="00D062DD"/>
    <w:rsid w:val="00D1204F"/>
    <w:rsid w:val="00D40288"/>
    <w:rsid w:val="00D52B90"/>
    <w:rsid w:val="00D80210"/>
    <w:rsid w:val="00DC047F"/>
    <w:rsid w:val="00E25F77"/>
    <w:rsid w:val="00E3373B"/>
    <w:rsid w:val="00EA57B7"/>
    <w:rsid w:val="00EE4E6C"/>
    <w:rsid w:val="00F60915"/>
    <w:rsid w:val="00FD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77A2A8E-E213-4789-8482-AB486CCC4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F30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F309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F30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289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108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F30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F30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F309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2F3097"/>
    <w:rPr>
      <w:b/>
      <w:bCs/>
    </w:rPr>
  </w:style>
  <w:style w:type="paragraph" w:styleId="a5">
    <w:name w:val="Normal (Web)"/>
    <w:basedOn w:val="a"/>
    <w:uiPriority w:val="99"/>
    <w:unhideWhenUsed/>
    <w:rsid w:val="002F30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2F3097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semiHidden/>
    <w:rsid w:val="003D289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50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561</Words>
  <Characters>3202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2026-01-14T12:15:00Z</cp:lastPrinted>
  <dcterms:created xsi:type="dcterms:W3CDTF">2026-01-15T13:52:00Z</dcterms:created>
  <dcterms:modified xsi:type="dcterms:W3CDTF">2026-01-16T11:22:00Z</dcterms:modified>
</cp:coreProperties>
</file>