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E50065" w:rsidRPr="00E50065">
        <w:rPr>
          <w:rFonts w:eastAsia="Times New Roman"/>
          <w:b/>
          <w:bCs/>
          <w:noProof w:val="0"/>
          <w:szCs w:val="23"/>
          <w:bdr w:val="none" w:sz="0" w:space="0" w:color="auto" w:frame="1"/>
          <w:shd w:val="clear" w:color="auto" w:fill="FFFFFF"/>
          <w:lang w:eastAsia="ru-RU"/>
        </w:rPr>
        <w:t>ocds-b3wdp1-MD-1713272498677</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E50065" w:rsidRPr="00E50065">
        <w:rPr>
          <w:rFonts w:eastAsia="Times New Roman"/>
          <w:b/>
          <w:bCs/>
          <w:noProof w:val="0"/>
          <w:szCs w:val="23"/>
          <w:bdr w:val="none" w:sz="0" w:space="0" w:color="auto" w:frame="1"/>
          <w:shd w:val="clear" w:color="auto" w:fill="FFFFFF"/>
          <w:lang w:eastAsia="ru-RU"/>
        </w:rPr>
        <w:t>ocds-b3wdp1-MD-1713272498677</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E50065" w:rsidRPr="00E50065">
        <w:rPr>
          <w:rFonts w:eastAsia="Times New Roman"/>
          <w:b/>
          <w:bCs/>
          <w:noProof w:val="0"/>
          <w:szCs w:val="23"/>
          <w:bdr w:val="none" w:sz="0" w:space="0" w:color="auto" w:frame="1"/>
          <w:shd w:val="clear" w:color="auto" w:fill="FFFFFF"/>
          <w:lang w:eastAsia="ru-RU"/>
        </w:rPr>
        <w:t>ocds-b3wdp1-MD-1713272498677</w:t>
      </w:r>
    </w:p>
    <w:p w:rsidR="004967D7" w:rsidRPr="00155B6E" w:rsidRDefault="004967D7" w:rsidP="00950D18">
      <w:pPr>
        <w:pStyle w:val="Corptext"/>
        <w:tabs>
          <w:tab w:val="left" w:pos="567"/>
        </w:tabs>
        <w:spacing w:line="360" w:lineRule="auto"/>
        <w:rPr>
          <w:rFonts w:ascii="Times New Roman" w:hAnsi="Times New Roman"/>
          <w:szCs w:val="24"/>
        </w:rPr>
      </w:pPr>
    </w:p>
    <w:bookmarkEnd w:id="1"/>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4" w:name="_Hlk77771091"/>
      <w:r w:rsidRPr="00155B6E">
        <w:rPr>
          <w:rFonts w:ascii="Times New Roman" w:hAnsi="Times New Roman"/>
          <w:b/>
          <w:szCs w:val="24"/>
        </w:rPr>
        <w:t>SCRISOARE  DE  GARANŢIE  BANCARĂ</w:t>
      </w:r>
      <w:bookmarkEnd w:id="4"/>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5" w:name="_Hlk69119432"/>
      <w:r w:rsidRPr="00155B6E">
        <w:rPr>
          <w:rFonts w:ascii="Times New Roman" w:hAnsi="Times New Roman"/>
          <w:szCs w:val="24"/>
        </w:rPr>
        <w:t>Anexa nr.2 Anunțul de Participare</w:t>
      </w:r>
      <w:bookmarkEnd w:id="5"/>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6"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E50065" w:rsidRPr="00E50065">
        <w:rPr>
          <w:rFonts w:eastAsia="Times New Roman"/>
          <w:b/>
          <w:bCs/>
          <w:noProof w:val="0"/>
          <w:szCs w:val="23"/>
          <w:bdr w:val="none" w:sz="0" w:space="0" w:color="auto" w:frame="1"/>
          <w:shd w:val="clear" w:color="auto" w:fill="FFFFFF"/>
          <w:lang w:eastAsia="ru-RU"/>
        </w:rPr>
        <w:t>ocds-b3wdp1-MD-1713272498677</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 w:name="_Hlk77771126"/>
            <w:r w:rsidRPr="00155B6E">
              <w:rPr>
                <w:b/>
                <w:bCs/>
                <w:sz w:val="28"/>
                <w:szCs w:val="28"/>
              </w:rPr>
              <w:t>GARANŢIA DE BUNĂ EXECUŢIE</w:t>
            </w:r>
            <w:bookmarkEnd w:id="7"/>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8D067E" w:rsidRPr="00155B6E" w:rsidRDefault="008D067E" w:rsidP="00586BDD">
      <w:pPr>
        <w:ind w:left="4536"/>
        <w:jc w:val="right"/>
        <w:rPr>
          <w:noProof w:val="0"/>
          <w:sz w:val="22"/>
          <w:szCs w:val="22"/>
        </w:rPr>
      </w:pPr>
      <w:bookmarkStart w:id="8" w:name="_Hlk70343526"/>
      <w:bookmarkStart w:id="9" w:name="_Toc390252620"/>
      <w:bookmarkStart w:id="10" w:name="_Toc449692117"/>
      <w:bookmarkEnd w:id="6"/>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8"/>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E50065" w:rsidRPr="00E50065">
        <w:rPr>
          <w:rFonts w:eastAsia="Times New Roman"/>
          <w:b/>
          <w:bCs/>
          <w:noProof w:val="0"/>
          <w:szCs w:val="23"/>
          <w:bdr w:val="none" w:sz="0" w:space="0" w:color="auto" w:frame="1"/>
          <w:shd w:val="clear" w:color="auto" w:fill="FFFFFF"/>
          <w:lang w:eastAsia="ru-RU"/>
        </w:rPr>
        <w:t>ocds-b3wdp1-MD-1713272498677</w:t>
      </w:r>
    </w:p>
    <w:p w:rsidR="001C1F6F" w:rsidRPr="00155B6E" w:rsidRDefault="001C1F6F" w:rsidP="008D4238">
      <w:pPr>
        <w:keepNext/>
        <w:keepLines/>
        <w:jc w:val="center"/>
        <w:outlineLvl w:val="1"/>
        <w:rPr>
          <w:rFonts w:eastAsiaTheme="majorEastAsia"/>
          <w:b/>
        </w:rPr>
      </w:pPr>
      <w:bookmarkStart w:id="11" w:name="_Toc449692118"/>
      <w:bookmarkEnd w:id="9"/>
      <w:bookmarkEnd w:id="10"/>
    </w:p>
    <w:p w:rsidR="008D4238" w:rsidRPr="00155B6E" w:rsidRDefault="008D4238" w:rsidP="008D4238">
      <w:pPr>
        <w:keepNext/>
        <w:keepLines/>
        <w:jc w:val="center"/>
        <w:outlineLvl w:val="1"/>
        <w:rPr>
          <w:rFonts w:eastAsiaTheme="majorEastAsia"/>
          <w:b/>
        </w:rPr>
      </w:pPr>
      <w:bookmarkStart w:id="12" w:name="_Hlk77771358"/>
      <w:r w:rsidRPr="00155B6E">
        <w:rPr>
          <w:rFonts w:eastAsiaTheme="majorEastAsia"/>
          <w:b/>
        </w:rPr>
        <w:t>CAIET DE SARCINI</w:t>
      </w:r>
      <w:bookmarkEnd w:id="11"/>
    </w:p>
    <w:bookmarkEnd w:id="12"/>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 xml:space="preserve">achiziționarea </w:t>
      </w:r>
      <w:r w:rsidR="00586BDD" w:rsidRPr="00586BDD">
        <w:rPr>
          <w:b/>
          <w:bCs/>
          <w:i/>
        </w:rPr>
        <w:t xml:space="preserve">reînnoirii </w:t>
      </w:r>
      <w:r w:rsidR="00E50065" w:rsidRPr="00E50065">
        <w:rPr>
          <w:b/>
          <w:bCs/>
          <w:i/>
        </w:rPr>
        <w:t>licenței soluției proxy „Untangle NGFW”</w:t>
      </w:r>
      <w:r w:rsidR="00AA744D" w:rsidRPr="00AA744D">
        <w:rPr>
          <w:bCs/>
          <w:i/>
        </w:rPr>
        <w:t>”</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3"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4"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4"/>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13"/>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rsidTr="00845C1B">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5" w:name="_Toc356920194"/>
            <w:bookmarkStart w:id="16" w:name="_Toc392180206"/>
            <w:bookmarkStart w:id="17"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 xml:space="preserve">la Documentația standard pentru procedura de achiziție, cu nr. de identificare în SIA RSAP Mtender: </w:t>
            </w:r>
            <w:r w:rsidR="00E50065">
              <w:t xml:space="preserve"> </w:t>
            </w:r>
            <w:r w:rsidR="00E50065" w:rsidRPr="00E50065">
              <w:rPr>
                <w:b/>
                <w:bCs/>
                <w:noProof w:val="0"/>
              </w:rPr>
              <w:t>ocds-b3wdp1-MD-1713272498677</w:t>
            </w:r>
          </w:p>
          <w:p w:rsidR="00215125" w:rsidRPr="00155B6E" w:rsidRDefault="00215125" w:rsidP="00590BCC">
            <w:pPr>
              <w:pStyle w:val="Titlu2"/>
              <w:rPr>
                <w:sz w:val="24"/>
              </w:rPr>
            </w:pPr>
            <w:bookmarkStart w:id="18" w:name="_Hlk77771394"/>
            <w:r w:rsidRPr="00155B6E">
              <w:t xml:space="preserve">Specificaţii tehnice </w:t>
            </w:r>
            <w:bookmarkEnd w:id="15"/>
            <w:bookmarkEnd w:id="16"/>
            <w:bookmarkEnd w:id="17"/>
            <w:bookmarkEnd w:id="18"/>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E50065">
            <w:r w:rsidRPr="00B0349C">
              <w:t>Numărul procedurii de achiziție</w:t>
            </w:r>
            <w:r w:rsidR="00102F1D" w:rsidRPr="00B0349C">
              <w:t xml:space="preserve">: </w:t>
            </w:r>
            <w:r w:rsidR="0056064A" w:rsidRPr="00B0349C">
              <w:rPr>
                <w:b/>
              </w:rPr>
              <w:t>MTender ID:</w:t>
            </w:r>
            <w:r w:rsidR="00586BDD" w:rsidRPr="00586BDD">
              <w:rPr>
                <w:rFonts w:eastAsia="Times New Roman"/>
                <w:b/>
                <w:bCs/>
                <w:noProof w:val="0"/>
                <w:szCs w:val="23"/>
                <w:bdr w:val="none" w:sz="0" w:space="0" w:color="auto" w:frame="1"/>
                <w:shd w:val="clear" w:color="auto" w:fill="FFFFFF"/>
                <w:lang w:eastAsia="ru-RU"/>
              </w:rPr>
              <w:t xml:space="preserve"> </w:t>
            </w:r>
            <w:r w:rsidR="00E50065" w:rsidRPr="00E50065">
              <w:rPr>
                <w:b/>
                <w:bCs/>
              </w:rPr>
              <w:t>ocds-b3wdp1-MD-1713272498677</w:t>
            </w: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E50065">
            <w:r w:rsidRPr="00155B6E">
              <w:t>Obiectul</w:t>
            </w:r>
            <w:r w:rsidR="00215125" w:rsidRPr="00155B6E">
              <w:t xml:space="preserve"> achiziție</w:t>
            </w:r>
            <w:r w:rsidRPr="00155B6E">
              <w:t>i</w:t>
            </w:r>
            <w:r w:rsidR="009B748C">
              <w:t xml:space="preserve">: </w:t>
            </w:r>
            <w:r w:rsidR="00E50065" w:rsidRPr="00E50065">
              <w:rPr>
                <w:b/>
              </w:rPr>
              <w:t>Reînnoirea licenței soluției proxy „Untangle NGFW”</w:t>
            </w:r>
          </w:p>
        </w:tc>
      </w:tr>
      <w:tr w:rsidR="00215125" w:rsidRPr="00155B6E" w:rsidTr="00845C1B">
        <w:trPr>
          <w:trHeight w:val="567"/>
        </w:trPr>
        <w:tc>
          <w:tcPr>
            <w:tcW w:w="2905" w:type="pct"/>
            <w:gridSpan w:val="7"/>
          </w:tcPr>
          <w:p w:rsidR="00215125" w:rsidRPr="00155B6E" w:rsidRDefault="00215125" w:rsidP="00590BCC"/>
        </w:tc>
        <w:tc>
          <w:tcPr>
            <w:tcW w:w="2095" w:type="pct"/>
            <w:gridSpan w:val="4"/>
          </w:tcPr>
          <w:p w:rsidR="00215125" w:rsidRPr="00155B6E" w:rsidRDefault="00215125" w:rsidP="00590BCC"/>
        </w:tc>
      </w:tr>
      <w:tr w:rsidR="00215125" w:rsidRPr="00155B6E"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9B748C" w:rsidRPr="00155B6E" w:rsidTr="009B748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B748C" w:rsidRPr="00155B6E" w:rsidRDefault="009B748C" w:rsidP="00590BCC">
            <w:pPr>
              <w:rPr>
                <w:sz w:val="20"/>
                <w:szCs w:val="20"/>
              </w:rPr>
            </w:pPr>
            <w:r w:rsidRPr="00155B6E">
              <w:rPr>
                <w:sz w:val="20"/>
                <w:szCs w:val="20"/>
              </w:rPr>
              <w:t>Lotul 1</w:t>
            </w:r>
          </w:p>
        </w:tc>
      </w:tr>
      <w:tr w:rsidR="00586BDD" w:rsidRPr="00155B6E" w:rsidTr="00586B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6BDD" w:rsidRPr="00747A54" w:rsidRDefault="00E50065" w:rsidP="00586BDD">
            <w:pPr>
              <w:tabs>
                <w:tab w:val="left" w:pos="360"/>
              </w:tabs>
              <w:autoSpaceDE w:val="0"/>
              <w:autoSpaceDN w:val="0"/>
              <w:adjustRightInd w:val="0"/>
              <w:rPr>
                <w:color w:val="000000"/>
                <w:sz w:val="20"/>
                <w:szCs w:val="20"/>
              </w:rPr>
            </w:pPr>
            <w:r w:rsidRPr="00E50065">
              <w:rPr>
                <w:color w:val="000000"/>
                <w:sz w:val="20"/>
                <w:szCs w:val="20"/>
              </w:rPr>
              <w:t>Reînnoirea licenței soluției proxy „Untangle NGFW”</w:t>
            </w:r>
          </w:p>
        </w:tc>
        <w:tc>
          <w:tcPr>
            <w:tcW w:w="574"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6BDD" w:rsidRPr="00747A54" w:rsidRDefault="00E50065" w:rsidP="00586BDD">
            <w:pPr>
              <w:tabs>
                <w:tab w:val="left" w:pos="360"/>
              </w:tabs>
              <w:autoSpaceDE w:val="0"/>
              <w:autoSpaceDN w:val="0"/>
              <w:adjustRightInd w:val="0"/>
              <w:rPr>
                <w:i/>
                <w:color w:val="000000"/>
                <w:sz w:val="20"/>
                <w:szCs w:val="20"/>
              </w:rPr>
            </w:pPr>
            <w:r w:rsidRPr="00E50065">
              <w:rPr>
                <w:i/>
                <w:color w:val="000000"/>
                <w:sz w:val="20"/>
                <w:szCs w:val="20"/>
              </w:rPr>
              <w:t>Untangle Public Sector Complete, Untangle Next Generation Firewall 1 licență (500 utilizatori) valabil pe un termen de 12 luni</w:t>
            </w:r>
          </w:p>
        </w:tc>
        <w:tc>
          <w:tcPr>
            <w:tcW w:w="932" w:type="pct"/>
            <w:tcBorders>
              <w:top w:val="single" w:sz="4" w:space="0" w:color="auto"/>
              <w:left w:val="single" w:sz="4" w:space="0" w:color="auto"/>
              <w:bottom w:val="single" w:sz="4" w:space="0" w:color="auto"/>
              <w:right w:val="single" w:sz="4" w:space="0" w:color="auto"/>
            </w:tcBorders>
          </w:tcPr>
          <w:p w:rsidR="00586BDD" w:rsidRPr="00155B6E" w:rsidRDefault="00586BDD" w:rsidP="00586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r>
      <w:tr w:rsidR="00215125" w:rsidRPr="00155B6E"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845C1B">
        <w:trPr>
          <w:trHeight w:val="397"/>
        </w:trPr>
        <w:tc>
          <w:tcPr>
            <w:tcW w:w="5000" w:type="pct"/>
            <w:gridSpan w:val="11"/>
            <w:tcBorders>
              <w:top w:val="single" w:sz="4" w:space="0" w:color="auto"/>
            </w:tcBorders>
            <w:vAlign w:val="center"/>
          </w:tcPr>
          <w:p w:rsidR="00215125" w:rsidRPr="00155B6E" w:rsidRDefault="00215125" w:rsidP="00590BCC">
            <w:pPr>
              <w:tabs>
                <w:tab w:val="left" w:pos="6120"/>
              </w:tabs>
            </w:pPr>
          </w:p>
          <w:p w:rsidR="00215125" w:rsidRPr="00155B6E" w:rsidRDefault="00215125" w:rsidP="00590BCC">
            <w:r w:rsidRPr="00155B6E">
              <w:t>Semnat:_______________ Numele, Prenumele:_____________________________ În calitate de: ________________</w:t>
            </w:r>
          </w:p>
          <w:p w:rsidR="00215125" w:rsidRPr="00155B6E" w:rsidRDefault="00215125" w:rsidP="00590BCC">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79"/>
              <w:gridCol w:w="950"/>
              <w:gridCol w:w="1061"/>
              <w:gridCol w:w="1360"/>
              <w:gridCol w:w="1145"/>
              <w:gridCol w:w="1429"/>
              <w:gridCol w:w="1137"/>
              <w:gridCol w:w="54"/>
              <w:gridCol w:w="1372"/>
              <w:gridCol w:w="261"/>
              <w:gridCol w:w="36"/>
              <w:gridCol w:w="948"/>
              <w:gridCol w:w="236"/>
              <w:gridCol w:w="25"/>
              <w:gridCol w:w="36"/>
              <w:gridCol w:w="1171"/>
              <w:gridCol w:w="25"/>
              <w:gridCol w:w="32"/>
              <w:gridCol w:w="425"/>
            </w:tblGrid>
            <w:tr w:rsidR="00C25482" w:rsidRPr="00155B6E" w:rsidTr="00102F1D">
              <w:trPr>
                <w:gridAfter w:val="3"/>
                <w:wAfter w:w="482" w:type="dxa"/>
                <w:trHeight w:val="697"/>
              </w:trPr>
              <w:tc>
                <w:tcPr>
                  <w:tcW w:w="13961" w:type="dxa"/>
                  <w:gridSpan w:val="15"/>
                  <w:vAlign w:val="center"/>
                </w:tcPr>
                <w:p w:rsidR="00586BDD" w:rsidRDefault="00C25482" w:rsidP="00E50065">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r w:rsidR="00381725" w:rsidRPr="00155B6E">
                    <w:rPr>
                      <w:noProof w:val="0"/>
                    </w:rPr>
                    <w:t xml:space="preserve"> </w:t>
                  </w:r>
                </w:p>
                <w:p w:rsidR="00586BDD" w:rsidRDefault="00586BDD" w:rsidP="00E50065">
                  <w:pPr>
                    <w:framePr w:hSpace="180" w:wrap="around" w:vAnchor="page" w:hAnchor="margin" w:y="347"/>
                    <w:jc w:val="right"/>
                    <w:rPr>
                      <w:noProof w:val="0"/>
                    </w:rPr>
                  </w:pPr>
                </w:p>
                <w:p w:rsidR="00E50065" w:rsidRDefault="00E50065" w:rsidP="00E50065">
                  <w:pPr>
                    <w:framePr w:hSpace="180" w:wrap="around" w:vAnchor="page" w:hAnchor="margin" w:y="347"/>
                    <w:jc w:val="right"/>
                    <w:rPr>
                      <w:noProof w:val="0"/>
                    </w:rPr>
                  </w:pPr>
                </w:p>
                <w:p w:rsidR="00E50065" w:rsidRDefault="00E50065" w:rsidP="00E50065">
                  <w:pPr>
                    <w:framePr w:hSpace="180" w:wrap="around" w:vAnchor="page" w:hAnchor="margin" w:y="347"/>
                    <w:jc w:val="right"/>
                    <w:rPr>
                      <w:noProof w:val="0"/>
                    </w:rPr>
                  </w:pPr>
                </w:p>
                <w:p w:rsidR="00E50065" w:rsidRDefault="00E50065" w:rsidP="00E50065">
                  <w:pPr>
                    <w:framePr w:hSpace="180" w:wrap="around" w:vAnchor="page" w:hAnchor="margin" w:y="347"/>
                    <w:jc w:val="right"/>
                    <w:rPr>
                      <w:noProof w:val="0"/>
                    </w:rPr>
                  </w:pPr>
                </w:p>
                <w:p w:rsidR="00E50065" w:rsidRDefault="00E50065" w:rsidP="00E50065">
                  <w:pPr>
                    <w:framePr w:hSpace="180" w:wrap="around" w:vAnchor="page" w:hAnchor="margin" w:y="347"/>
                    <w:jc w:val="right"/>
                    <w:rPr>
                      <w:noProof w:val="0"/>
                    </w:rPr>
                  </w:pPr>
                </w:p>
                <w:p w:rsidR="00E50065" w:rsidRDefault="00E50065" w:rsidP="00E50065">
                  <w:pPr>
                    <w:framePr w:hSpace="180" w:wrap="around" w:vAnchor="page" w:hAnchor="margin" w:y="347"/>
                    <w:jc w:val="right"/>
                    <w:rPr>
                      <w:noProof w:val="0"/>
                    </w:rPr>
                  </w:pPr>
                </w:p>
                <w:p w:rsidR="00E50065" w:rsidRDefault="00E50065" w:rsidP="00E50065">
                  <w:pPr>
                    <w:framePr w:hSpace="180" w:wrap="around" w:vAnchor="page" w:hAnchor="margin" w:y="347"/>
                    <w:jc w:val="right"/>
                    <w:rPr>
                      <w:noProof w:val="0"/>
                    </w:rPr>
                  </w:pPr>
                </w:p>
                <w:p w:rsidR="009613A9" w:rsidRPr="00155B6E" w:rsidRDefault="00381725" w:rsidP="00E50065">
                  <w:pPr>
                    <w:framePr w:hSpace="180" w:wrap="around" w:vAnchor="page" w:hAnchor="margin" w:y="347"/>
                    <w:jc w:val="right"/>
                    <w:rPr>
                      <w:noProof w:val="0"/>
                    </w:rPr>
                  </w:pPr>
                  <w:r w:rsidRPr="00155B6E">
                    <w:rPr>
                      <w:noProof w:val="0"/>
                    </w:rPr>
                    <w:t xml:space="preserve"> </w:t>
                  </w:r>
                  <w:r w:rsidR="009613A9" w:rsidRPr="00155B6E">
                    <w:rPr>
                      <w:noProof w:val="0"/>
                    </w:rPr>
                    <w:t>Anexa nr.2</w:t>
                  </w:r>
                  <w:r w:rsidR="00B159B9" w:rsidRPr="00155B6E">
                    <w:rPr>
                      <w:noProof w:val="0"/>
                    </w:rPr>
                    <w:t>3</w:t>
                  </w:r>
                </w:p>
                <w:p w:rsidR="009613A9" w:rsidRPr="00155B6E" w:rsidRDefault="00586BDD" w:rsidP="00E50065">
                  <w:pPr>
                    <w:framePr w:hSpace="180" w:wrap="around" w:vAnchor="page" w:hAnchor="margin" w:y="347"/>
                    <w:ind w:left="9251"/>
                    <w:jc w:val="right"/>
                    <w:rPr>
                      <w:noProof w:val="0"/>
                    </w:rPr>
                  </w:pPr>
                  <w:r w:rsidRPr="00155B6E">
                    <w:rPr>
                      <w:noProof w:val="0"/>
                    </w:rPr>
                    <w:t xml:space="preserve">la Documentația standard </w:t>
                  </w:r>
                  <w:r>
                    <w:rPr>
                      <w:noProof w:val="0"/>
                    </w:rPr>
                    <w:t xml:space="preserve">pentru procedura de achiziție, cu nr. de identificare în SIA RSAP </w:t>
                  </w:r>
                  <w:r w:rsidR="000F6680">
                    <w:rPr>
                      <w:noProof w:val="0"/>
                    </w:rPr>
                    <w:t>Mtender:</w:t>
                  </w:r>
                  <w:r w:rsidR="000F6680">
                    <w:t xml:space="preserve"> </w:t>
                  </w:r>
                  <w:r w:rsidR="00E50065">
                    <w:t xml:space="preserve"> </w:t>
                  </w:r>
                  <w:r w:rsidR="00E50065" w:rsidRPr="00E50065">
                    <w:rPr>
                      <w:rFonts w:eastAsia="Times New Roman"/>
                      <w:b/>
                      <w:bCs/>
                      <w:noProof w:val="0"/>
                      <w:szCs w:val="23"/>
                      <w:bdr w:val="none" w:sz="0" w:space="0" w:color="auto" w:frame="1"/>
                      <w:shd w:val="clear" w:color="auto" w:fill="FFFFFF"/>
                      <w:lang w:eastAsia="ru-RU"/>
                    </w:rPr>
                    <w:t>ocds-b3wdp1-MD-1713272498677</w:t>
                  </w:r>
                </w:p>
                <w:p w:rsidR="00C25482" w:rsidRPr="00155B6E" w:rsidRDefault="00C25482" w:rsidP="00E50065">
                  <w:pPr>
                    <w:pStyle w:val="Titlu2"/>
                    <w:framePr w:hSpace="180" w:wrap="around" w:vAnchor="page" w:hAnchor="margin" w:y="347"/>
                    <w:rPr>
                      <w:noProof w:val="0"/>
                      <w:sz w:val="24"/>
                    </w:rPr>
                  </w:pPr>
                  <w:r w:rsidRPr="00155B6E">
                    <w:rPr>
                      <w:noProof w:val="0"/>
                    </w:rPr>
                    <w:t>Specificații de preț</w:t>
                  </w:r>
                </w:p>
              </w:tc>
              <w:tc>
                <w:tcPr>
                  <w:tcW w:w="1232" w:type="dxa"/>
                  <w:gridSpan w:val="3"/>
                </w:tcPr>
                <w:p w:rsidR="00C25482" w:rsidRPr="00155B6E" w:rsidRDefault="00C25482" w:rsidP="00E50065">
                  <w:pPr>
                    <w:pStyle w:val="Titlu2"/>
                    <w:framePr w:hSpace="180" w:wrap="around" w:vAnchor="page" w:hAnchor="margin" w:y="347"/>
                    <w:jc w:val="right"/>
                    <w:rPr>
                      <w:b w:val="0"/>
                      <w:sz w:val="20"/>
                      <w:szCs w:val="20"/>
                    </w:rPr>
                  </w:pPr>
                </w:p>
              </w:tc>
            </w:tr>
            <w:tr w:rsidR="00C25482" w:rsidRPr="00155B6E" w:rsidTr="00102F1D">
              <w:trPr>
                <w:gridAfter w:val="3"/>
                <w:wAfter w:w="482" w:type="dxa"/>
              </w:trPr>
              <w:tc>
                <w:tcPr>
                  <w:tcW w:w="13961" w:type="dxa"/>
                  <w:gridSpan w:val="15"/>
                  <w:tcBorders>
                    <w:bottom w:val="single" w:sz="4" w:space="0" w:color="auto"/>
                  </w:tcBorders>
                </w:tcPr>
                <w:p w:rsidR="00C25482" w:rsidRPr="00155B6E" w:rsidRDefault="00C25482" w:rsidP="00E50065">
                  <w:pPr>
                    <w:framePr w:hSpace="180" w:wrap="around" w:vAnchor="page" w:hAnchor="margin" w:y="347"/>
                    <w:jc w:val="both"/>
                    <w:rPr>
                      <w:sz w:val="22"/>
                      <w:szCs w:val="22"/>
                    </w:rPr>
                  </w:pPr>
                  <w:r w:rsidRPr="00155B6E">
                    <w:rPr>
                      <w:i/>
                      <w:iCs/>
                      <w:sz w:val="22"/>
                      <w:szCs w:val="22"/>
                    </w:rPr>
                    <w:lastRenderedPageBreak/>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E50065">
                  <w:pPr>
                    <w:framePr w:hSpace="180" w:wrap="around" w:vAnchor="page" w:hAnchor="margin" w:y="347"/>
                    <w:jc w:val="center"/>
                  </w:pPr>
                </w:p>
              </w:tc>
              <w:tc>
                <w:tcPr>
                  <w:tcW w:w="1232" w:type="dxa"/>
                  <w:gridSpan w:val="3"/>
                  <w:tcBorders>
                    <w:bottom w:val="single" w:sz="4" w:space="0" w:color="auto"/>
                  </w:tcBorders>
                </w:tcPr>
                <w:p w:rsidR="00C25482" w:rsidRPr="00155B6E" w:rsidRDefault="00C25482" w:rsidP="00E50065">
                  <w:pPr>
                    <w:framePr w:hSpace="180" w:wrap="around" w:vAnchor="page" w:hAnchor="margin" w:y="347"/>
                    <w:jc w:val="both"/>
                    <w:rPr>
                      <w:i/>
                      <w:iCs/>
                    </w:rPr>
                  </w:pPr>
                </w:p>
              </w:tc>
            </w:tr>
            <w:tr w:rsidR="009B748C"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9B748C" w:rsidRPr="00155B6E" w:rsidRDefault="009B748C" w:rsidP="00E50065">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9B748C" w:rsidRPr="00155B6E" w:rsidRDefault="009B748C" w:rsidP="00E50065">
                  <w:pPr>
                    <w:framePr w:hSpace="180" w:wrap="around" w:vAnchor="page" w:hAnchor="margin" w:y="347"/>
                  </w:pPr>
                  <w:r w:rsidRPr="00155B6E">
                    <w:t>Numărul procedurii de achiziție</w:t>
                  </w:r>
                  <w:r>
                    <w:t xml:space="preserve">: </w:t>
                  </w:r>
                  <w:r w:rsidRPr="0056064A">
                    <w:rPr>
                      <w:b/>
                    </w:rPr>
                    <w:t>MTender ID:</w:t>
                  </w:r>
                  <w:r w:rsidR="00586BDD" w:rsidRPr="00586BDD">
                    <w:rPr>
                      <w:rFonts w:eastAsia="Times New Roman"/>
                      <w:b/>
                      <w:bCs/>
                      <w:noProof w:val="0"/>
                      <w:szCs w:val="23"/>
                      <w:bdr w:val="none" w:sz="0" w:space="0" w:color="auto" w:frame="1"/>
                      <w:shd w:val="clear" w:color="auto" w:fill="FFFFFF"/>
                      <w:lang w:eastAsia="ru-RU"/>
                    </w:rPr>
                    <w:t xml:space="preserve"> </w:t>
                  </w:r>
                  <w:r w:rsidR="000F6680">
                    <w:t xml:space="preserve"> </w:t>
                  </w:r>
                  <w:r w:rsidR="00E50065">
                    <w:t xml:space="preserve"> </w:t>
                  </w:r>
                  <w:r w:rsidR="00E50065" w:rsidRPr="00E50065">
                    <w:rPr>
                      <w:b/>
                      <w:bCs/>
                    </w:rPr>
                    <w:t>ocds-b3wdp1-MD-1713272498677</w:t>
                  </w:r>
                </w:p>
              </w:tc>
            </w:tr>
            <w:tr w:rsidR="009B748C"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9B748C" w:rsidRPr="00155B6E" w:rsidRDefault="009B748C" w:rsidP="00E50065">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9B748C" w:rsidRPr="00155B6E" w:rsidRDefault="009B748C" w:rsidP="00E50065">
                  <w:pPr>
                    <w:framePr w:hSpace="180" w:wrap="around" w:vAnchor="page" w:hAnchor="margin" w:y="347"/>
                  </w:pPr>
                  <w:r w:rsidRPr="00155B6E">
                    <w:t>Obiectul achiziției</w:t>
                  </w:r>
                  <w:r>
                    <w:t>:</w:t>
                  </w:r>
                  <w:r w:rsidR="00586BDD" w:rsidRPr="00586BDD">
                    <w:rPr>
                      <w:b/>
                    </w:rPr>
                    <w:t xml:space="preserve"> </w:t>
                  </w:r>
                  <w:r w:rsidR="00E50065" w:rsidRPr="00E50065">
                    <w:rPr>
                      <w:b/>
                    </w:rPr>
                    <w:t>Reînnoirea licenței soluției proxy „Untangle NGFW”</w:t>
                  </w:r>
                </w:p>
              </w:tc>
            </w:tr>
            <w:tr w:rsidR="00C25482" w:rsidRPr="00155B6E" w:rsidTr="00102F1D">
              <w:trPr>
                <w:trHeight w:val="567"/>
              </w:trPr>
              <w:tc>
                <w:tcPr>
                  <w:tcW w:w="12480" w:type="dxa"/>
                  <w:gridSpan w:val="11"/>
                </w:tcPr>
                <w:p w:rsidR="00C25482" w:rsidRPr="00155B6E" w:rsidRDefault="00C25482" w:rsidP="00E50065">
                  <w:pPr>
                    <w:framePr w:hSpace="180" w:wrap="around" w:vAnchor="page" w:hAnchor="margin" w:y="347"/>
                  </w:pPr>
                </w:p>
              </w:tc>
              <w:tc>
                <w:tcPr>
                  <w:tcW w:w="1245" w:type="dxa"/>
                  <w:gridSpan w:val="3"/>
                </w:tcPr>
                <w:p w:rsidR="00C25482" w:rsidRPr="00155B6E" w:rsidRDefault="00C25482" w:rsidP="00E50065">
                  <w:pPr>
                    <w:framePr w:hSpace="180" w:wrap="around" w:vAnchor="page" w:hAnchor="margin" w:y="347"/>
                  </w:pPr>
                </w:p>
              </w:tc>
              <w:tc>
                <w:tcPr>
                  <w:tcW w:w="1950" w:type="dxa"/>
                  <w:gridSpan w:val="7"/>
                </w:tcPr>
                <w:p w:rsidR="00C25482" w:rsidRPr="00155B6E" w:rsidRDefault="00C25482" w:rsidP="00E50065">
                  <w:pPr>
                    <w:framePr w:hSpace="180" w:wrap="around" w:vAnchor="page" w:hAnchor="margin" w:y="347"/>
                  </w:pPr>
                </w:p>
              </w:tc>
            </w:tr>
            <w:tr w:rsidR="00C25482" w:rsidRPr="00155B6E" w:rsidTr="00102F1D">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E50065">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jc w:val="center"/>
                    <w:rPr>
                      <w:b/>
                      <w:sz w:val="20"/>
                    </w:rPr>
                  </w:pPr>
                  <w:r w:rsidRPr="00155B6E">
                    <w:rPr>
                      <w:b/>
                      <w:sz w:val="20"/>
                    </w:rPr>
                    <w:t>Suma</w:t>
                  </w:r>
                </w:p>
                <w:p w:rsidR="00C25482" w:rsidRPr="00155B6E" w:rsidRDefault="00C25482" w:rsidP="00E50065">
                  <w:pPr>
                    <w:framePr w:hSpace="180" w:wrap="around" w:vAnchor="page" w:hAnchor="margin" w:y="347"/>
                    <w:jc w:val="center"/>
                    <w:rPr>
                      <w:b/>
                      <w:sz w:val="20"/>
                    </w:rPr>
                  </w:pPr>
                  <w:r w:rsidRPr="00155B6E">
                    <w:rPr>
                      <w:b/>
                      <w:sz w:val="20"/>
                    </w:rPr>
                    <w:t>fără</w:t>
                  </w:r>
                </w:p>
                <w:p w:rsidR="00C25482" w:rsidRPr="00155B6E" w:rsidRDefault="00C25482" w:rsidP="00E50065">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jc w:val="center"/>
                    <w:rPr>
                      <w:b/>
                      <w:sz w:val="20"/>
                    </w:rPr>
                  </w:pPr>
                  <w:r w:rsidRPr="00155B6E">
                    <w:rPr>
                      <w:b/>
                      <w:sz w:val="20"/>
                    </w:rPr>
                    <w:t>Suma</w:t>
                  </w:r>
                </w:p>
                <w:p w:rsidR="00C25482" w:rsidRPr="00155B6E" w:rsidRDefault="00C25482" w:rsidP="00E50065">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E50065">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jc w:val="center"/>
                    <w:rPr>
                      <w:b/>
                      <w:sz w:val="20"/>
                      <w:szCs w:val="28"/>
                    </w:rPr>
                  </w:pPr>
                  <w:r w:rsidRPr="00155B6E">
                    <w:rPr>
                      <w:b/>
                      <w:sz w:val="20"/>
                      <w:szCs w:val="28"/>
                    </w:rPr>
                    <w:t>Discount</w:t>
                  </w:r>
                </w:p>
                <w:p w:rsidR="00C25482" w:rsidRPr="00155B6E" w:rsidRDefault="00C25482" w:rsidP="00E50065">
                  <w:pPr>
                    <w:framePr w:hSpace="180" w:wrap="around" w:vAnchor="page" w:hAnchor="margin" w:y="347"/>
                    <w:jc w:val="center"/>
                    <w:rPr>
                      <w:b/>
                      <w:sz w:val="20"/>
                      <w:szCs w:val="28"/>
                    </w:rPr>
                  </w:pPr>
                  <w:r w:rsidRPr="00155B6E">
                    <w:rPr>
                      <w:b/>
                      <w:sz w:val="20"/>
                      <w:szCs w:val="28"/>
                    </w:rPr>
                    <w:t>%</w:t>
                  </w:r>
                </w:p>
              </w:tc>
            </w:tr>
            <w:tr w:rsidR="00C25482" w:rsidRPr="00155B6E" w:rsidTr="00102F1D">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jc w:val="center"/>
                    <w:rPr>
                      <w:sz w:val="20"/>
                    </w:rPr>
                  </w:pPr>
                  <w:r w:rsidRPr="00155B6E">
                    <w:rPr>
                      <w:sz w:val="20"/>
                    </w:rPr>
                    <w:t>11</w:t>
                  </w: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jc w:val="center"/>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rPr>
                      <w:sz w:val="20"/>
                    </w:rPr>
                  </w:pPr>
                  <w:r w:rsidRPr="00155B6E">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0065">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E50065">
                  <w:pPr>
                    <w:framePr w:hSpace="180" w:wrap="around" w:vAnchor="page" w:hAnchor="margin" w:y="347"/>
                    <w:rPr>
                      <w:sz w:val="20"/>
                    </w:rPr>
                  </w:pPr>
                </w:p>
              </w:tc>
            </w:tr>
            <w:tr w:rsidR="00E50065" w:rsidRPr="00155B6E" w:rsidTr="00ED2B0B">
              <w:trPr>
                <w:gridAfter w:val="2"/>
                <w:wAfter w:w="457" w:type="dxa"/>
                <w:trHeight w:val="397"/>
              </w:trPr>
              <w:tc>
                <w:tcPr>
                  <w:tcW w:w="1195" w:type="dxa"/>
                  <w:tcBorders>
                    <w:left w:val="single" w:sz="4" w:space="0" w:color="auto"/>
                    <w:bottom w:val="single" w:sz="4" w:space="0" w:color="auto"/>
                    <w:right w:val="single" w:sz="4" w:space="0" w:color="auto"/>
                  </w:tcBorders>
                  <w:vAlign w:val="center"/>
                </w:tcPr>
                <w:p w:rsidR="00E50065" w:rsidRPr="00155B6E" w:rsidRDefault="00E50065" w:rsidP="00E50065">
                  <w:pPr>
                    <w:framePr w:hSpace="180" w:wrap="around" w:vAnchor="page" w:hAnchor="margin" w:y="347"/>
                    <w:rPr>
                      <w:sz w:val="20"/>
                    </w:rPr>
                  </w:pPr>
                  <w:r w:rsidRPr="00E50065">
                    <w:rPr>
                      <w:sz w:val="20"/>
                    </w:rPr>
                    <w:t>48218000-9</w:t>
                  </w: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065" w:rsidRPr="00747A54" w:rsidRDefault="00E50065" w:rsidP="00E50065">
                  <w:pPr>
                    <w:framePr w:hSpace="180" w:wrap="around" w:vAnchor="page" w:hAnchor="margin" w:y="347"/>
                    <w:tabs>
                      <w:tab w:val="left" w:pos="360"/>
                    </w:tabs>
                    <w:autoSpaceDE w:val="0"/>
                    <w:autoSpaceDN w:val="0"/>
                    <w:adjustRightInd w:val="0"/>
                    <w:rPr>
                      <w:color w:val="000000"/>
                      <w:sz w:val="20"/>
                      <w:szCs w:val="20"/>
                    </w:rPr>
                  </w:pPr>
                  <w:r w:rsidRPr="00E50065">
                    <w:rPr>
                      <w:color w:val="000000"/>
                      <w:sz w:val="20"/>
                      <w:szCs w:val="20"/>
                    </w:rPr>
                    <w:t>Reînnoirea licenței soluției proxy „Untangle NGFW”</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E50065" w:rsidRPr="00BD6388" w:rsidRDefault="00E50065" w:rsidP="00E50065">
                  <w:pPr>
                    <w:framePr w:hSpace="180" w:wrap="around" w:vAnchor="page" w:hAnchor="margin" w:y="347"/>
                    <w:tabs>
                      <w:tab w:val="left" w:pos="360"/>
                    </w:tabs>
                    <w:autoSpaceDE w:val="0"/>
                    <w:autoSpaceDN w:val="0"/>
                    <w:adjustRightInd w:val="0"/>
                    <w:jc w:val="center"/>
                    <w:rPr>
                      <w:color w:val="000000"/>
                      <w:sz w:val="20"/>
                      <w:szCs w:val="20"/>
                    </w:rPr>
                  </w:pPr>
                  <w:bookmarkStart w:id="19" w:name="_GoBack"/>
                  <w:r w:rsidRPr="00BD6388">
                    <w:rPr>
                      <w:sz w:val="20"/>
                      <w:szCs w:val="20"/>
                    </w:rPr>
                    <w:t>licențe</w:t>
                  </w:r>
                  <w:bookmarkEnd w:id="19"/>
                </w:p>
              </w:tc>
              <w:tc>
                <w:tcPr>
                  <w:tcW w:w="1061" w:type="dxa"/>
                  <w:tcBorders>
                    <w:top w:val="nil"/>
                    <w:left w:val="single" w:sz="4" w:space="0" w:color="auto"/>
                    <w:bottom w:val="single" w:sz="4" w:space="0" w:color="auto"/>
                    <w:right w:val="single" w:sz="4" w:space="0" w:color="auto"/>
                  </w:tcBorders>
                  <w:shd w:val="clear" w:color="auto" w:fill="auto"/>
                  <w:vAlign w:val="center"/>
                </w:tcPr>
                <w:p w:rsidR="00E50065" w:rsidRDefault="00E50065" w:rsidP="00E50065">
                  <w:pPr>
                    <w:jc w:val="center"/>
                    <w:outlineLvl w:val="0"/>
                    <w:rPr>
                      <w:sz w:val="20"/>
                      <w:szCs w:val="20"/>
                    </w:rPr>
                  </w:pPr>
                  <w:r>
                    <w:rPr>
                      <w:sz w:val="20"/>
                      <w:szCs w:val="20"/>
                    </w:rPr>
                    <w:t xml:space="preserve">1 licență </w:t>
                  </w:r>
                </w:p>
                <w:p w:rsidR="00E50065" w:rsidRPr="003C5780" w:rsidRDefault="00E50065" w:rsidP="00E50065">
                  <w:pPr>
                    <w:jc w:val="center"/>
                    <w:outlineLvl w:val="0"/>
                    <w:rPr>
                      <w:sz w:val="20"/>
                      <w:szCs w:val="20"/>
                    </w:rPr>
                  </w:pPr>
                  <w:r>
                    <w:rPr>
                      <w:sz w:val="20"/>
                      <w:szCs w:val="20"/>
                    </w:rPr>
                    <w:t>(500 utilizatori)</w:t>
                  </w:r>
                </w:p>
              </w:tc>
              <w:tc>
                <w:tcPr>
                  <w:tcW w:w="1360" w:type="dxa"/>
                  <w:tcBorders>
                    <w:top w:val="single" w:sz="4" w:space="0" w:color="auto"/>
                    <w:left w:val="single" w:sz="4" w:space="0" w:color="auto"/>
                    <w:bottom w:val="single" w:sz="4" w:space="0" w:color="auto"/>
                    <w:right w:val="single" w:sz="4" w:space="0" w:color="auto"/>
                  </w:tcBorders>
                  <w:vAlign w:val="center"/>
                </w:tcPr>
                <w:p w:rsidR="00E50065" w:rsidRPr="00155B6E" w:rsidRDefault="00E50065" w:rsidP="00E5006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E50065" w:rsidRPr="00155B6E" w:rsidRDefault="00E50065" w:rsidP="00E5006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E50065" w:rsidRPr="00155B6E" w:rsidRDefault="00E50065" w:rsidP="00E5006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E50065" w:rsidRPr="00155B6E" w:rsidRDefault="00E50065" w:rsidP="00E50065">
                  <w:pPr>
                    <w:framePr w:hSpace="180" w:wrap="around" w:vAnchor="page" w:hAnchor="margin" w:y="347"/>
                    <w:rPr>
                      <w:sz w:val="20"/>
                    </w:rPr>
                  </w:pPr>
                </w:p>
              </w:tc>
              <w:tc>
                <w:tcPr>
                  <w:tcW w:w="1687" w:type="dxa"/>
                  <w:gridSpan w:val="3"/>
                  <w:tcBorders>
                    <w:left w:val="single" w:sz="4" w:space="0" w:color="auto"/>
                    <w:bottom w:val="single" w:sz="4" w:space="0" w:color="auto"/>
                    <w:right w:val="single" w:sz="4" w:space="0" w:color="auto"/>
                  </w:tcBorders>
                </w:tcPr>
                <w:p w:rsidR="00E50065" w:rsidRDefault="00E50065" w:rsidP="00E50065">
                  <w:pPr>
                    <w:framePr w:hSpace="180" w:wrap="around" w:vAnchor="page" w:hAnchor="margin" w:y="347"/>
                    <w:jc w:val="center"/>
                    <w:rPr>
                      <w:i/>
                      <w:sz w:val="20"/>
                    </w:rPr>
                  </w:pPr>
                  <w:r w:rsidRPr="00E50065">
                    <w:rPr>
                      <w:i/>
                      <w:sz w:val="20"/>
                    </w:rPr>
                    <w:t>Bunurile vor fi livrate și predate de Vânzător, în termen de până la 10 zile lucrătoare, din data semnării Contractului</w:t>
                  </w:r>
                </w:p>
              </w:tc>
              <w:tc>
                <w:tcPr>
                  <w:tcW w:w="1245" w:type="dxa"/>
                  <w:gridSpan w:val="4"/>
                  <w:tcBorders>
                    <w:top w:val="single" w:sz="4" w:space="0" w:color="auto"/>
                    <w:left w:val="single" w:sz="4" w:space="0" w:color="auto"/>
                    <w:bottom w:val="single" w:sz="4" w:space="0" w:color="auto"/>
                    <w:right w:val="single" w:sz="4" w:space="0" w:color="auto"/>
                  </w:tcBorders>
                </w:tcPr>
                <w:p w:rsidR="00E50065" w:rsidRPr="00155B6E" w:rsidRDefault="00E50065" w:rsidP="00E5006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E50065" w:rsidRPr="00155B6E" w:rsidRDefault="00E50065" w:rsidP="00E50065">
                  <w:pPr>
                    <w:framePr w:hSpace="180" w:wrap="around" w:vAnchor="page" w:hAnchor="margin" w:y="347"/>
                    <w:rPr>
                      <w:sz w:val="20"/>
                    </w:rPr>
                  </w:pPr>
                </w:p>
              </w:tc>
            </w:tr>
            <w:tr w:rsidR="00E50065"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E50065" w:rsidRPr="00155B6E" w:rsidRDefault="00E50065" w:rsidP="00E50065">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E50065" w:rsidRPr="00155B6E" w:rsidRDefault="00E50065" w:rsidP="00E50065">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E50065" w:rsidRPr="00155B6E" w:rsidRDefault="00E50065" w:rsidP="00E5006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E50065" w:rsidRPr="00155B6E" w:rsidRDefault="00E50065" w:rsidP="00E50065">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E50065" w:rsidRPr="00155B6E" w:rsidRDefault="00E50065" w:rsidP="00E5006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E50065" w:rsidRPr="00155B6E" w:rsidRDefault="00E50065" w:rsidP="00E5006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E50065" w:rsidRPr="00155B6E" w:rsidRDefault="00E50065" w:rsidP="00E5006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E50065" w:rsidRPr="00155B6E" w:rsidRDefault="00E50065" w:rsidP="00E50065">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E50065" w:rsidRPr="00155B6E" w:rsidRDefault="00E50065" w:rsidP="00E50065">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E50065" w:rsidRPr="00155B6E" w:rsidRDefault="00E50065" w:rsidP="00E5006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E50065" w:rsidRPr="00155B6E" w:rsidRDefault="00E50065" w:rsidP="00E50065">
                  <w:pPr>
                    <w:framePr w:hSpace="180" w:wrap="around" w:vAnchor="page" w:hAnchor="margin" w:y="347"/>
                    <w:rPr>
                      <w:sz w:val="20"/>
                    </w:rPr>
                  </w:pPr>
                </w:p>
              </w:tc>
            </w:tr>
            <w:tr w:rsidR="00E50065" w:rsidRPr="00155B6E" w:rsidTr="00102F1D">
              <w:trPr>
                <w:gridAfter w:val="1"/>
                <w:wAfter w:w="425" w:type="dxa"/>
                <w:trHeight w:val="397"/>
              </w:trPr>
              <w:tc>
                <w:tcPr>
                  <w:tcW w:w="11108" w:type="dxa"/>
                  <w:gridSpan w:val="10"/>
                  <w:tcBorders>
                    <w:top w:val="single" w:sz="4" w:space="0" w:color="auto"/>
                  </w:tcBorders>
                  <w:vAlign w:val="center"/>
                </w:tcPr>
                <w:p w:rsidR="00E50065" w:rsidRPr="00155B6E" w:rsidRDefault="00E50065" w:rsidP="00E50065">
                  <w:pPr>
                    <w:framePr w:hSpace="180" w:wrap="around" w:vAnchor="page" w:hAnchor="margin" w:y="347"/>
                    <w:tabs>
                      <w:tab w:val="left" w:pos="6120"/>
                    </w:tabs>
                    <w:rPr>
                      <w:sz w:val="20"/>
                    </w:rPr>
                  </w:pPr>
                </w:p>
                <w:p w:rsidR="00E50065" w:rsidRPr="00155B6E" w:rsidRDefault="00E50065" w:rsidP="00E50065">
                  <w:pPr>
                    <w:framePr w:hSpace="180" w:wrap="around" w:vAnchor="page" w:hAnchor="margin" w:y="347"/>
                    <w:rPr>
                      <w:sz w:val="20"/>
                    </w:rPr>
                  </w:pPr>
                  <w:r w:rsidRPr="00155B6E">
                    <w:rPr>
                      <w:sz w:val="20"/>
                    </w:rPr>
                    <w:t>Semnat:_______________ Numele, Prenumele:_____________________________ În calitate de: ______________</w:t>
                  </w:r>
                </w:p>
                <w:p w:rsidR="00E50065" w:rsidRPr="00155B6E" w:rsidRDefault="00E50065" w:rsidP="00E50065">
                  <w:pPr>
                    <w:framePr w:hSpace="180" w:wrap="around" w:vAnchor="page" w:hAnchor="margin" w:y="347"/>
                    <w:rPr>
                      <w:sz w:val="20"/>
                    </w:rPr>
                  </w:pPr>
                </w:p>
                <w:p w:rsidR="00E50065" w:rsidRPr="00155B6E" w:rsidRDefault="00E50065" w:rsidP="00E50065">
                  <w:pPr>
                    <w:framePr w:hSpace="180" w:wrap="around" w:vAnchor="page" w:hAnchor="margin" w:y="347"/>
                    <w:rPr>
                      <w:iCs/>
                      <w:sz w:val="20"/>
                    </w:rPr>
                  </w:pPr>
                  <w:r w:rsidRPr="00155B6E">
                    <w:rPr>
                      <w:iCs/>
                      <w:sz w:val="20"/>
                    </w:rPr>
                    <w:t>Ofertantul: ___________________             Adresa: ________________________________________________________</w:t>
                  </w:r>
                </w:p>
              </w:tc>
              <w:tc>
                <w:tcPr>
                  <w:tcW w:w="1669" w:type="dxa"/>
                  <w:gridSpan w:val="3"/>
                  <w:tcBorders>
                    <w:top w:val="single" w:sz="4" w:space="0" w:color="auto"/>
                  </w:tcBorders>
                </w:tcPr>
                <w:p w:rsidR="00E50065" w:rsidRPr="00155B6E" w:rsidRDefault="00E50065" w:rsidP="00E50065">
                  <w:pPr>
                    <w:framePr w:hSpace="180" w:wrap="around" w:vAnchor="page" w:hAnchor="margin" w:y="347"/>
                    <w:tabs>
                      <w:tab w:val="left" w:pos="6120"/>
                    </w:tabs>
                    <w:rPr>
                      <w:sz w:val="20"/>
                    </w:rPr>
                  </w:pPr>
                </w:p>
              </w:tc>
              <w:tc>
                <w:tcPr>
                  <w:tcW w:w="1245" w:type="dxa"/>
                  <w:gridSpan w:val="4"/>
                  <w:tcBorders>
                    <w:top w:val="single" w:sz="4" w:space="0" w:color="auto"/>
                  </w:tcBorders>
                </w:tcPr>
                <w:p w:rsidR="00E50065" w:rsidRPr="00155B6E" w:rsidRDefault="00E50065" w:rsidP="00E50065">
                  <w:pPr>
                    <w:framePr w:hSpace="180" w:wrap="around" w:vAnchor="page" w:hAnchor="margin" w:y="347"/>
                    <w:tabs>
                      <w:tab w:val="left" w:pos="6120"/>
                    </w:tabs>
                    <w:rPr>
                      <w:sz w:val="20"/>
                    </w:rPr>
                  </w:pPr>
                </w:p>
              </w:tc>
              <w:tc>
                <w:tcPr>
                  <w:tcW w:w="1228" w:type="dxa"/>
                  <w:gridSpan w:val="3"/>
                  <w:tcBorders>
                    <w:top w:val="single" w:sz="4" w:space="0" w:color="auto"/>
                  </w:tcBorders>
                </w:tcPr>
                <w:p w:rsidR="00E50065" w:rsidRPr="00155B6E" w:rsidRDefault="00E50065" w:rsidP="00E50065">
                  <w:pPr>
                    <w:framePr w:hSpace="180" w:wrap="around" w:vAnchor="page" w:hAnchor="margin" w:y="347"/>
                    <w:tabs>
                      <w:tab w:val="left" w:pos="6120"/>
                    </w:tabs>
                    <w:rPr>
                      <w:sz w:val="20"/>
                    </w:rPr>
                  </w:pPr>
                </w:p>
              </w:tc>
            </w:tr>
          </w:tbl>
          <w:p w:rsidR="00215125" w:rsidRPr="00155B6E" w:rsidRDefault="00215125" w:rsidP="00590BCC">
            <w:pPr>
              <w:rPr>
                <w:bCs/>
                <w:iCs/>
              </w:rPr>
            </w:pPr>
          </w:p>
        </w:tc>
      </w:tr>
      <w:tr w:rsidR="00215125" w:rsidRPr="00155B6E" w:rsidTr="00845C1B">
        <w:trPr>
          <w:gridAfter w:val="1"/>
          <w:wAfter w:w="26" w:type="pct"/>
          <w:trHeight w:val="397"/>
        </w:trPr>
        <w:tc>
          <w:tcPr>
            <w:tcW w:w="628" w:type="pct"/>
            <w:tcBorders>
              <w:top w:val="single" w:sz="4" w:space="0" w:color="auto"/>
            </w:tcBorders>
          </w:tcPr>
          <w:p w:rsidR="00215125" w:rsidRPr="00155B6E" w:rsidRDefault="00215125" w:rsidP="00590BCC">
            <w:pPr>
              <w:tabs>
                <w:tab w:val="left" w:pos="6120"/>
              </w:tabs>
            </w:pPr>
          </w:p>
        </w:tc>
        <w:tc>
          <w:tcPr>
            <w:tcW w:w="87" w:type="pct"/>
            <w:tcBorders>
              <w:top w:val="single" w:sz="4" w:space="0" w:color="auto"/>
            </w:tcBorders>
          </w:tcPr>
          <w:p w:rsidR="00215125" w:rsidRPr="00155B6E" w:rsidRDefault="00215125" w:rsidP="00590BCC">
            <w:pPr>
              <w:tabs>
                <w:tab w:val="left" w:pos="6120"/>
              </w:tabs>
            </w:pPr>
          </w:p>
        </w:tc>
        <w:tc>
          <w:tcPr>
            <w:tcW w:w="4259" w:type="pct"/>
            <w:gridSpan w:val="8"/>
            <w:tcBorders>
              <w:top w:val="single" w:sz="4" w:space="0" w:color="auto"/>
            </w:tcBorders>
            <w:vAlign w:val="center"/>
          </w:tcPr>
          <w:p w:rsidR="00215125" w:rsidRPr="00155B6E" w:rsidRDefault="00215125" w:rsidP="00590BCC">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E50065" w:rsidRPr="00E50065">
        <w:rPr>
          <w:b/>
          <w:bCs/>
          <w:noProof w:val="0"/>
        </w:rPr>
        <w:t>ocds-b3wdp1-MD-1713272498677</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20" w:name="_Hlk77771427"/>
      <w:r w:rsidRPr="00155B6E">
        <w:rPr>
          <w:b/>
          <w:noProof w:val="0"/>
        </w:rPr>
        <w:t xml:space="preserve">CONTRACT </w:t>
      </w:r>
      <w:r w:rsidR="00F94BAD" w:rsidRPr="00155B6E">
        <w:rPr>
          <w:b/>
          <w:noProof w:val="0"/>
        </w:rPr>
        <w:t>–</w:t>
      </w:r>
      <w:r w:rsidRPr="00155B6E">
        <w:rPr>
          <w:b/>
          <w:noProof w:val="0"/>
        </w:rPr>
        <w:t xml:space="preserve"> MODEL</w:t>
      </w:r>
      <w:bookmarkEnd w:id="20"/>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E50065" w:rsidRPr="00E50065">
              <w:rPr>
                <w:b/>
                <w:i/>
              </w:rPr>
              <w:t>Reînnoirea licenței soluției proxy „Untangle NGFW”</w:t>
            </w:r>
          </w:p>
          <w:p w:rsidR="00B56360" w:rsidRPr="00155B6E" w:rsidRDefault="00B56360" w:rsidP="00B56360">
            <w:pPr>
              <w:jc w:val="both"/>
              <w:rPr>
                <w:i/>
              </w:rPr>
            </w:pPr>
            <w:r w:rsidRPr="00155B6E">
              <w:rPr>
                <w:i/>
              </w:rPr>
              <w:t xml:space="preserve">Cod CPV: </w:t>
            </w:r>
            <w:r w:rsidR="00E50065" w:rsidRPr="00E50065">
              <w:rPr>
                <w:b/>
                <w:i/>
              </w:rPr>
              <w:t>48218000-9</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lastRenderedPageBreak/>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B16D57" w:rsidRPr="00B16D57">
              <w:rPr>
                <w:i/>
                <w:iCs/>
              </w:rPr>
              <w:t>Bunurile vor fi livrate și predate de Vânzător, în termen de până la 10 zile lucrătoare, din data semnării Contractului</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lastRenderedPageBreak/>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lastRenderedPageBreak/>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55B6E">
              <w:rPr>
                <w:iCs/>
              </w:rPr>
              <w:lastRenderedPageBreak/>
              <w:t>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Default="00B16D57"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64C" w:rsidRDefault="00FF064C" w:rsidP="00A20ACF">
      <w:r>
        <w:separator/>
      </w:r>
    </w:p>
  </w:endnote>
  <w:endnote w:type="continuationSeparator" w:id="0">
    <w:p w:rsidR="00FF064C" w:rsidRDefault="00FF06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64C" w:rsidRDefault="00FF064C" w:rsidP="00A20ACF">
      <w:r>
        <w:separator/>
      </w:r>
    </w:p>
  </w:footnote>
  <w:footnote w:type="continuationSeparator" w:id="0">
    <w:p w:rsidR="00FF064C" w:rsidRDefault="00FF064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680"/>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24"/>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065"/>
    <w:rsid w:val="00E503F9"/>
    <w:rsid w:val="00E573A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64C"/>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BB5F44"/>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3ABD1-7823-4FCA-A8AC-86DC7B02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15</Pages>
  <Words>4538</Words>
  <Characters>25870</Characters>
  <Application>Microsoft Office Word</Application>
  <DocSecurity>0</DocSecurity>
  <Lines>215</Lines>
  <Paragraphs>60</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5</cp:revision>
  <cp:lastPrinted>2021-03-10T09:12:00Z</cp:lastPrinted>
  <dcterms:created xsi:type="dcterms:W3CDTF">2021-12-01T13:19:00Z</dcterms:created>
  <dcterms:modified xsi:type="dcterms:W3CDTF">2024-04-16T13:09:00Z</dcterms:modified>
</cp:coreProperties>
</file>