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449539025"/>
      <w:bookmarkStart w:id="9" w:name="_Toc392179964"/>
      <w:bookmarkStart w:id="10" w:name="_Toc392180135"/>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79967"/>
      <w:bookmarkStart w:id="19" w:name="_Toc392180138"/>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449539030"/>
      <w:bookmarkStart w:id="24" w:name="_Toc392180140"/>
      <w:bookmarkStart w:id="25" w:name="_Toc392179969"/>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392180151"/>
      <w:bookmarkStart w:id="36" w:name="_Toc44953904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92045"/>
      <w:bookmarkStart w:id="48" w:name="_Toc449633089"/>
      <w:bookmarkStart w:id="49" w:name="_Toc449630844"/>
      <w:bookmarkStart w:id="50" w:name="_Toc449632597"/>
      <w:bookmarkStart w:id="51" w:name="_Toc392222624"/>
      <w:bookmarkStart w:id="52" w:name="_Toc392255170"/>
      <w:bookmarkStart w:id="53" w:name="_Toc392254909"/>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0846"/>
      <w:bookmarkStart w:id="57" w:name="_Toc449692047"/>
      <w:bookmarkStart w:id="58" w:name="_Toc449632599"/>
      <w:bookmarkStart w:id="59" w:name="_Toc44963309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39CE8C18">
      <w:pPr>
        <w:tabs>
          <w:tab w:val="left" w:pos="-284"/>
          <w:tab w:val="left" w:pos="284"/>
          <w:tab w:val="left" w:pos="426"/>
          <w:tab w:val="decimal" w:pos="8364"/>
        </w:tabs>
        <w:ind w:left="-284" w:right="-144" w:firstLine="284"/>
        <w:jc w:val="both"/>
        <w:rPr>
          <w:bCs/>
          <w:color w:val="000000"/>
        </w:rPr>
      </w:pPr>
    </w:p>
    <w:p w14:paraId="369DC977">
      <w:pPr>
        <w:tabs>
          <w:tab w:val="left" w:pos="-284"/>
          <w:tab w:val="left" w:pos="284"/>
          <w:tab w:val="left" w:pos="426"/>
          <w:tab w:val="decimal" w:pos="8364"/>
        </w:tabs>
        <w:ind w:left="-284" w:right="-144" w:firstLine="284"/>
        <w:jc w:val="both"/>
        <w:rPr>
          <w:bCs/>
          <w:color w:val="000000"/>
        </w:rPr>
      </w:pPr>
    </w:p>
    <w:p w14:paraId="58D5EF74">
      <w:pPr>
        <w:tabs>
          <w:tab w:val="left" w:pos="-284"/>
          <w:tab w:val="left" w:pos="284"/>
          <w:tab w:val="left" w:pos="426"/>
          <w:tab w:val="decimal" w:pos="8364"/>
        </w:tabs>
        <w:ind w:left="-284" w:right="-144" w:firstLine="284"/>
        <w:jc w:val="both"/>
        <w:rPr>
          <w:bCs/>
          <w:color w:val="000000"/>
        </w:rPr>
      </w:pPr>
    </w:p>
    <w:p w14:paraId="74614498">
      <w:pPr>
        <w:tabs>
          <w:tab w:val="left" w:pos="-284"/>
          <w:tab w:val="left" w:pos="284"/>
          <w:tab w:val="left" w:pos="426"/>
          <w:tab w:val="decimal" w:pos="8364"/>
        </w:tabs>
        <w:ind w:left="-284" w:right="-144" w:firstLine="284"/>
        <w:jc w:val="both"/>
        <w:rPr>
          <w:bCs/>
          <w:color w:val="000000"/>
        </w:rPr>
      </w:pPr>
    </w:p>
    <w:p w14:paraId="30EB3EFC">
      <w:pPr>
        <w:tabs>
          <w:tab w:val="left" w:pos="-284"/>
          <w:tab w:val="left" w:pos="284"/>
          <w:tab w:val="left" w:pos="426"/>
          <w:tab w:val="decimal" w:pos="8364"/>
        </w:tabs>
        <w:ind w:left="-284" w:right="-144" w:firstLine="284"/>
        <w:jc w:val="both"/>
        <w:rPr>
          <w:bCs/>
          <w:color w:val="000000"/>
        </w:rPr>
      </w:pPr>
    </w:p>
    <w:p w14:paraId="03370261">
      <w:pPr>
        <w:jc w:val="right"/>
        <w:rPr>
          <w:lang w:val="it-IT"/>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3280F6D0">
      <w:pPr>
        <w:spacing w:before="120" w:after="120" w:line="276" w:lineRule="auto"/>
        <w:ind w:firstLine="567"/>
        <w:rPr>
          <w:rFonts w:eastAsia="Calibri"/>
          <w:b/>
        </w:rPr>
      </w:pPr>
      <w:r>
        <w:rPr>
          <w:rFonts w:eastAsia="Calibri"/>
          <w:b/>
        </w:rPr>
        <w:t>Conducătorul grupului de lucru:  ___________________________                L.Ș.</w:t>
      </w:r>
    </w:p>
    <w:p w14:paraId="38AB7DC5">
      <w:pPr>
        <w:spacing w:after="160" w:line="276" w:lineRule="auto"/>
        <w:jc w:val="both"/>
        <w:rPr>
          <w:rFonts w:eastAsia="Calibri"/>
        </w:rPr>
      </w:pPr>
    </w:p>
    <w:p w14:paraId="045AC30C">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B8DB40C">
      <w:pPr>
        <w:ind w:hanging="567"/>
        <w:jc w:val="right"/>
        <w:rPr>
          <w:lang w:val="it-IT"/>
        </w:rPr>
      </w:pPr>
    </w:p>
    <w:p w14:paraId="7D781B7D">
      <w:pPr>
        <w:ind w:hanging="567"/>
        <w:jc w:val="right"/>
        <w:rPr>
          <w:lang w:val="it-IT"/>
        </w:rPr>
      </w:pPr>
    </w:p>
    <w:p w14:paraId="7DD4EFC9">
      <w:pPr>
        <w:ind w:hanging="567"/>
        <w:jc w:val="right"/>
        <w:rPr>
          <w:lang w:val="it-IT"/>
        </w:rPr>
      </w:pPr>
    </w:p>
    <w:p w14:paraId="2F1987C4">
      <w:pPr>
        <w:ind w:hanging="567"/>
        <w:jc w:val="right"/>
        <w:rPr>
          <w:lang w:val="it-IT"/>
        </w:rPr>
      </w:pPr>
    </w:p>
    <w:p w14:paraId="4A57AE41">
      <w:pPr>
        <w:ind w:hanging="567"/>
        <w:jc w:val="right"/>
        <w:rPr>
          <w:lang w:val="it-IT"/>
        </w:rPr>
      </w:pPr>
    </w:p>
    <w:p w14:paraId="39D3EF39">
      <w:pPr>
        <w:ind w:hanging="567"/>
        <w:jc w:val="right"/>
        <w:rPr>
          <w:lang w:val="it-IT"/>
        </w:rPr>
      </w:pPr>
    </w:p>
    <w:p w14:paraId="50171655">
      <w:pPr>
        <w:ind w:hanging="567"/>
        <w:jc w:val="right"/>
        <w:rPr>
          <w:lang w:val="it-IT"/>
        </w:rPr>
      </w:pPr>
    </w:p>
    <w:p w14:paraId="155E5C4E">
      <w:pPr>
        <w:ind w:hanging="567"/>
        <w:jc w:val="right"/>
        <w:rPr>
          <w:lang w:val="it-IT"/>
        </w:rPr>
      </w:pPr>
    </w:p>
    <w:p w14:paraId="292BF42C">
      <w:pPr>
        <w:ind w:hanging="567"/>
        <w:jc w:val="right"/>
        <w:rPr>
          <w:lang w:val="it-IT"/>
        </w:rPr>
      </w:pPr>
    </w:p>
    <w:p w14:paraId="24CEC6AA">
      <w:pPr>
        <w:ind w:hanging="567"/>
        <w:jc w:val="right"/>
        <w:rPr>
          <w:lang w:val="it-IT"/>
        </w:rPr>
      </w:pPr>
    </w:p>
    <w:p w14:paraId="6F42CF43">
      <w:pPr>
        <w:ind w:hanging="567"/>
        <w:jc w:val="right"/>
        <w:rPr>
          <w:lang w:val="it-IT"/>
        </w:rPr>
      </w:pPr>
    </w:p>
    <w:p w14:paraId="7BFEFDEE">
      <w:pPr>
        <w:ind w:hanging="567"/>
        <w:jc w:val="right"/>
        <w:rPr>
          <w:lang w:val="it-IT"/>
        </w:rPr>
      </w:pPr>
    </w:p>
    <w:p w14:paraId="42C4ED96">
      <w:pPr>
        <w:jc w:val="both"/>
        <w:rPr>
          <w:lang w:val="it-IT"/>
        </w:rPr>
      </w:pPr>
    </w:p>
    <w:p w14:paraId="5563458E">
      <w:pPr>
        <w:ind w:hanging="567"/>
        <w:jc w:val="right"/>
        <w:rPr>
          <w:lang w:val="it-IT"/>
        </w:rPr>
      </w:pPr>
    </w:p>
    <w:p w14:paraId="56C71738">
      <w:pPr>
        <w:ind w:hanging="567"/>
        <w:jc w:val="right"/>
        <w:rPr>
          <w:lang w:val="it-IT"/>
        </w:rPr>
      </w:pPr>
    </w:p>
    <w:p w14:paraId="5FE3F666">
      <w:pPr>
        <w:ind w:hanging="567"/>
        <w:jc w:val="right"/>
        <w:rPr>
          <w:lang w:val="it-IT"/>
        </w:rPr>
      </w:pPr>
    </w:p>
    <w:p w14:paraId="35574A84">
      <w:pPr>
        <w:ind w:hanging="567"/>
        <w:jc w:val="right"/>
        <w:rPr>
          <w:rFonts w:hint="default"/>
          <w:sz w:val="22"/>
          <w:szCs w:val="22"/>
          <w:lang w:val="en-US"/>
        </w:rPr>
      </w:pPr>
      <w:r>
        <w:rPr>
          <w:lang w:val="it-IT"/>
        </w:rPr>
        <w:t xml:space="preserve">Anexa nr. </w:t>
      </w:r>
      <w:r>
        <w:rPr>
          <w:rFonts w:hint="default"/>
          <w:lang w:val="en-US"/>
        </w:rPr>
        <w:t>1</w:t>
      </w:r>
    </w:p>
    <w:p w14:paraId="532CC4D7">
      <w:pPr>
        <w:wordWrap w:val="0"/>
        <w:jc w:val="right"/>
        <w:rPr>
          <w:rFonts w:hint="default"/>
        </w:rPr>
      </w:pPr>
      <w:r>
        <w:rPr>
          <w:lang w:val="it-IT"/>
        </w:rPr>
        <w:t xml:space="preserve">la </w:t>
      </w:r>
      <w:r>
        <w:rPr>
          <w:rFonts w:hint="default"/>
          <w:lang w:val="en-US"/>
        </w:rPr>
        <w:t>Regulamentul cu privire la achizi</w:t>
      </w:r>
      <w:r>
        <w:rPr>
          <w:rFonts w:hint="default"/>
        </w:rPr>
        <w:t>ți</w:t>
      </w:r>
      <w:r>
        <w:rPr>
          <w:rFonts w:hint="default"/>
          <w:lang w:val="en-US"/>
        </w:rPr>
        <w:t>ile</w:t>
      </w:r>
      <w:r>
        <w:rPr>
          <w:rFonts w:hint="default"/>
          <w:lang w:val="en-US"/>
        </w:rPr>
        <w:br w:type="textWrapping"/>
      </w:r>
      <w:r>
        <w:rPr>
          <w:rFonts w:hint="default"/>
        </w:rPr>
        <w:t>publice de valoare mică</w:t>
      </w:r>
    </w:p>
    <w:p w14:paraId="54E9FD3F">
      <w:pPr>
        <w:spacing w:before="120"/>
        <w:rPr>
          <w:sz w:val="20"/>
          <w:szCs w:val="20"/>
          <w:lang w:eastAsia="ru-RU"/>
        </w:rPr>
      </w:pPr>
    </w:p>
    <w:p w14:paraId="47E7441F">
      <w:pPr>
        <w:pStyle w:val="74"/>
        <w:tabs>
          <w:tab w:val="left" w:pos="567"/>
        </w:tabs>
        <w:spacing w:before="0" w:beforeAutospacing="0" w:after="0"/>
        <w:ind w:left="0" w:firstLine="0"/>
        <w:jc w:val="center"/>
        <w:rPr>
          <w:rFonts w:eastAsia="PMingLiU"/>
          <w:lang w:val="it-IT" w:eastAsia="zh-CN"/>
        </w:rPr>
      </w:pPr>
    </w:p>
    <w:p w14:paraId="6604F435">
      <w:pPr>
        <w:ind w:right="57" w:firstLine="0"/>
        <w:jc w:val="center"/>
        <w:rPr>
          <w:b/>
          <w:bCs/>
          <w:sz w:val="24"/>
          <w:szCs w:val="24"/>
          <w:lang w:val="ro-RO" w:eastAsia="ru-RU"/>
        </w:rPr>
      </w:pPr>
      <w:r>
        <w:rPr>
          <w:b/>
          <w:bCs/>
          <w:sz w:val="24"/>
          <w:szCs w:val="24"/>
          <w:lang w:val="ro-RO" w:eastAsia="ru-RU"/>
        </w:rPr>
        <w:t>ANUNŢ DE PARTICIPARE SIMPLIFICAT</w:t>
      </w:r>
    </w:p>
    <w:p w14:paraId="201B48DD">
      <w:pPr>
        <w:ind w:right="57" w:firstLine="0"/>
        <w:jc w:val="center"/>
        <w:rPr>
          <w:sz w:val="24"/>
          <w:szCs w:val="24"/>
          <w:lang w:val="ro-RO" w:eastAsia="ru-RU"/>
        </w:rPr>
      </w:pPr>
      <w:r>
        <w:rPr>
          <w:b/>
          <w:bCs/>
          <w:sz w:val="24"/>
          <w:szCs w:val="24"/>
          <w:lang w:val="ro-RO" w:eastAsia="ru-RU"/>
        </w:rPr>
        <w:t xml:space="preserve"> PENTRU ACHIZIȚIA DE VALOARE MICĂ</w:t>
      </w:r>
    </w:p>
    <w:p w14:paraId="7F67F3C2">
      <w:pPr>
        <w:rPr>
          <w:sz w:val="20"/>
          <w:szCs w:val="20"/>
          <w:lang w:val="it-IT" w:eastAsia="ru-RU"/>
        </w:rPr>
      </w:pPr>
    </w:p>
    <w:p w14:paraId="059A5E8D">
      <w:pPr>
        <w:shd w:val="clear" w:color="auto" w:fill="FFFFFF" w:themeFill="background1"/>
        <w:spacing w:before="120"/>
        <w:rPr>
          <w:sz w:val="20"/>
          <w:lang w:val="it-IT" w:eastAsia="ru-RU"/>
        </w:rPr>
      </w:pPr>
      <w:r>
        <w:rPr>
          <w:b/>
          <w:lang w:val="it-IT" w:eastAsia="ru-RU"/>
        </w:rPr>
        <w:t xml:space="preserve">privind achiziționarea </w:t>
      </w:r>
      <w:r>
        <w:rPr>
          <w:b/>
          <w:shd w:val="clear" w:color="auto" w:fill="FFFFFF" w:themeFill="background1"/>
          <w:lang w:eastAsia="ru-RU"/>
        </w:rPr>
        <w:t>Procurarea produselor alimentare perioada</w:t>
      </w:r>
      <w:r>
        <w:rPr>
          <w:rFonts w:hint="default"/>
          <w:b/>
          <w:shd w:val="clear" w:color="auto" w:fill="FFFFFF" w:themeFill="background1"/>
          <w:lang w:eastAsia="ru-RU"/>
        </w:rPr>
        <w:t xml:space="preserve"> </w:t>
      </w:r>
      <w:r>
        <w:rPr>
          <w:b/>
          <w:shd w:val="clear" w:color="auto" w:fill="FFFFFF" w:themeFill="background1"/>
          <w:lang w:eastAsia="ru-RU"/>
        </w:rPr>
        <w:t xml:space="preserve"> Ianuarie-</w:t>
      </w:r>
      <w:r>
        <w:rPr>
          <w:rFonts w:hint="default"/>
          <w:b/>
          <w:shd w:val="clear" w:color="auto" w:fill="FFFFFF" w:themeFill="background1"/>
          <w:lang w:eastAsia="ru-RU"/>
        </w:rPr>
        <w:t xml:space="preserve">martie </w:t>
      </w:r>
      <w:r>
        <w:rPr>
          <w:b/>
          <w:shd w:val="clear" w:color="auto" w:fill="FFFFFF" w:themeFill="background1"/>
          <w:lang w:eastAsia="ru-RU"/>
        </w:rPr>
        <w:t>202</w:t>
      </w:r>
      <w:r>
        <w:rPr>
          <w:rFonts w:hint="default"/>
          <w:b/>
          <w:shd w:val="clear" w:color="auto" w:fill="FFFFFF" w:themeFill="background1"/>
          <w:lang w:eastAsia="ru-RU"/>
        </w:rPr>
        <w:t>6</w:t>
      </w:r>
      <w:r>
        <w:rPr>
          <w:b/>
          <w:shd w:val="clear" w:color="auto" w:fill="FFFFFF" w:themeFill="background1"/>
          <w:lang w:eastAsia="ru-RU"/>
        </w:rPr>
        <w:t xml:space="preserve"> pentru gradinita de copii ,,Ghiocel,, </w:t>
      </w:r>
      <w:r>
        <w:rPr>
          <w:b/>
          <w:shd w:val="clear" w:color="auto" w:fill="FFFFFF" w:themeFill="background1"/>
          <w:lang w:val="zh-CN" w:eastAsia="ru-RU"/>
        </w:rPr>
        <w:t xml:space="preserve">și </w:t>
      </w:r>
      <w:r>
        <w:rPr>
          <w:b/>
          <w:shd w:val="clear" w:color="auto" w:fill="FFFFFF" w:themeFill="background1"/>
          <w:lang w:eastAsia="ru-RU"/>
        </w:rPr>
        <w:t>,,</w:t>
      </w:r>
      <w:r>
        <w:rPr>
          <w:b/>
          <w:shd w:val="clear" w:color="auto" w:fill="FFFFFF" w:themeFill="background1"/>
          <w:lang w:val="zh-CN" w:eastAsia="ru-RU"/>
        </w:rPr>
        <w:t xml:space="preserve">Centrul </w:t>
      </w:r>
      <w:r>
        <w:rPr>
          <w:rFonts w:hint="default"/>
          <w:b/>
          <w:shd w:val="clear" w:color="auto" w:fill="FFFFFF" w:themeFill="background1"/>
          <w:lang w:eastAsia="ru-RU"/>
        </w:rPr>
        <w:t xml:space="preserve">social </w:t>
      </w:r>
      <w:r>
        <w:rPr>
          <w:b/>
          <w:shd w:val="clear" w:color="auto" w:fill="FFFFFF" w:themeFill="background1"/>
          <w:lang w:val="zh-CN" w:eastAsia="ru-RU"/>
        </w:rPr>
        <w:t>de zi pentru copii</w:t>
      </w:r>
      <w:r>
        <w:rPr>
          <w:b/>
          <w:shd w:val="clear" w:color="auto" w:fill="FFFFFF" w:themeFill="background1"/>
          <w:lang w:val="it-IT" w:eastAsia="ru-RU"/>
        </w:rPr>
        <w:br w:type="textWrapping"/>
      </w:r>
      <w:r>
        <w:rPr>
          <w:sz w:val="20"/>
          <w:lang w:val="it-IT" w:eastAsia="ru-RU"/>
        </w:rPr>
        <w:t xml:space="preserve">             </w:t>
      </w:r>
      <w:r>
        <w:rPr>
          <w:sz w:val="20"/>
          <w:lang w:eastAsia="ru-RU"/>
        </w:rPr>
        <w:t xml:space="preserve">                                              </w:t>
      </w:r>
      <w:r>
        <w:rPr>
          <w:sz w:val="20"/>
          <w:lang w:val="it-IT" w:eastAsia="ru-RU"/>
        </w:rPr>
        <w:t xml:space="preserve"> (se indică obiectul achiziției)</w:t>
      </w:r>
      <w:r>
        <w:rPr>
          <w:b/>
          <w:lang w:val="it-IT" w:eastAsia="ru-RU"/>
        </w:rPr>
        <w:br w:type="textWrapping"/>
      </w:r>
      <w:r>
        <w:rPr>
          <w:b/>
          <w:lang w:val="it-IT" w:eastAsia="ru-RU"/>
        </w:rPr>
        <w:t>prin procedura de achiziție</w:t>
      </w:r>
      <w:r>
        <w:rPr>
          <w:b/>
          <w:lang w:val="en-US"/>
        </w:rPr>
        <w:t xml:space="preserve"> </w:t>
      </w:r>
      <w:r>
        <w:rPr>
          <w:b/>
        </w:rPr>
        <w:t xml:space="preserve"> </w:t>
      </w:r>
      <w:r>
        <w:rPr>
          <w:rFonts w:hint="default"/>
          <w:b/>
          <w:u w:val="single"/>
        </w:rPr>
        <w:t>publică de valoare mică</w:t>
      </w:r>
      <w:r>
        <w:rPr>
          <w:b/>
          <w:lang w:val="it-IT" w:eastAsia="ru-RU"/>
        </w:rPr>
        <w:br w:type="textWrapping"/>
      </w:r>
      <w:r>
        <w:rPr>
          <w:sz w:val="20"/>
          <w:lang w:val="it-IT" w:eastAsia="ru-RU"/>
        </w:rPr>
        <w:t xml:space="preserve">                                                              (tipul procedurii de achiziție)</w:t>
      </w:r>
    </w:p>
    <w:p w14:paraId="6F0195D4">
      <w:pPr>
        <w:rPr>
          <w:b/>
          <w:bCs/>
          <w:lang w:val="zh-CN"/>
        </w:rPr>
      </w:pPr>
      <w:r>
        <w:rPr>
          <w:b/>
          <w:bCs/>
          <w:lang w:val="zh-CN"/>
        </w:rPr>
        <w:t xml:space="preserve">*Procedura a fost inclusă în planul de achiziții publice a autorității contractante (Da/Nu): </w:t>
      </w:r>
      <w:r>
        <w:rPr>
          <w:b/>
          <w:bCs/>
        </w:rPr>
        <w:t>DA</w:t>
      </w:r>
    </w:p>
    <w:p w14:paraId="2ADDD510">
      <w:pPr>
        <w:shd w:val="clear" w:color="auto" w:fill="FFFFFF" w:themeFill="background1"/>
        <w:tabs>
          <w:tab w:val="left" w:pos="284"/>
          <w:tab w:val="right" w:pos="426"/>
        </w:tabs>
        <w:spacing w:before="120"/>
        <w:jc w:val="both"/>
        <w:rPr>
          <w:b/>
          <w:lang w:val="it-IT" w:eastAsia="ru-RU"/>
        </w:rPr>
      </w:pPr>
      <w:r>
        <w:rPr>
          <w:b/>
          <w:lang w:val="zh-CN"/>
        </w:rPr>
        <w:t>Link-ul către planul de achiziții publice publicat:_________________________________</w:t>
      </w:r>
    </w:p>
    <w:p w14:paraId="3E22C23C">
      <w:pPr>
        <w:shd w:val="clear" w:color="auto" w:fill="FFFFFF" w:themeFill="background1"/>
        <w:rPr>
          <w:sz w:val="20"/>
          <w:szCs w:val="20"/>
          <w:lang w:val="it-IT" w:eastAsia="ru-RU"/>
        </w:rPr>
      </w:pPr>
    </w:p>
    <w:p w14:paraId="5682572E">
      <w:pPr>
        <w:ind w:left="360" w:hanging="360"/>
        <w:rPr>
          <w:b/>
          <w:color w:val="000000" w:themeColor="text1"/>
          <w:shd w:val="clear" w:color="auto" w:fill="FFFF00"/>
          <w14:textFill>
            <w14:solidFill>
              <w14:schemeClr w14:val="tx1"/>
            </w14:solidFill>
          </w14:textFill>
        </w:rPr>
      </w:pPr>
      <w:r>
        <w:rPr>
          <w:b/>
          <w:lang w:eastAsia="ru-RU"/>
        </w:rPr>
        <w:t xml:space="preserve">  1. Denumirea</w:t>
      </w:r>
      <w:r>
        <w:rPr>
          <w:b/>
          <w:lang w:val="zh-CN" w:eastAsia="ru-RU"/>
        </w:rPr>
        <w:t xml:space="preserve"> </w:t>
      </w:r>
      <w:r>
        <w:rPr>
          <w:b/>
          <w:lang w:eastAsia="ru-RU"/>
        </w:rPr>
        <w:t>autorității</w:t>
      </w:r>
      <w:r>
        <w:rPr>
          <w:b/>
          <w:lang w:val="zh-CN" w:eastAsia="ru-RU"/>
        </w:rPr>
        <w:t xml:space="preserve"> </w:t>
      </w:r>
      <w:r>
        <w:rPr>
          <w:b/>
          <w:lang w:eastAsia="ru-RU"/>
        </w:rPr>
        <w:t>contractante</w:t>
      </w:r>
      <w:r>
        <w:rPr>
          <w:b/>
          <w:color w:val="000000" w:themeColor="text1"/>
          <w14:textFill>
            <w14:solidFill>
              <w14:schemeClr w14:val="tx1"/>
            </w14:solidFill>
          </w14:textFill>
        </w:rPr>
        <w:t>:</w:t>
      </w:r>
      <w:r>
        <w:rPr>
          <w:b/>
          <w:color w:val="000000" w:themeColor="text1"/>
          <w:highlight w:val="lightGray"/>
          <w:shd w:val="clear" w:color="auto" w:fill="FFFF00"/>
          <w14:textFill>
            <w14:solidFill>
              <w14:schemeClr w14:val="tx1"/>
            </w14:solidFill>
          </w14:textFill>
        </w:rPr>
        <w:t>Primăria satului Taraclia, raionul Căușeni</w:t>
      </w:r>
    </w:p>
    <w:p w14:paraId="61576251">
      <w:pPr>
        <w:shd w:val="clear" w:color="auto" w:fill="FFFFFF" w:themeFill="background1"/>
        <w:tabs>
          <w:tab w:val="left" w:pos="284"/>
          <w:tab w:val="right" w:pos="9531"/>
        </w:tabs>
        <w:spacing w:before="120"/>
        <w:rPr>
          <w:b/>
          <w:lang w:val="en-US" w:eastAsia="ru-RU"/>
        </w:rPr>
      </w:pPr>
      <w:r>
        <w:rPr>
          <w:b/>
          <w:lang w:val="en-US" w:eastAsia="ru-RU"/>
        </w:rPr>
        <w:t xml:space="preserve">  2.  IDNO</w:t>
      </w:r>
      <w:r>
        <w:rPr>
          <w:b/>
          <w:highlight w:val="lightGray"/>
          <w:lang w:val="en-US" w:eastAsia="ru-RU"/>
        </w:rPr>
        <w:t>:</w:t>
      </w:r>
      <w:r>
        <w:rPr>
          <w:b/>
          <w:color w:val="000000" w:themeColor="text1"/>
          <w:highlight w:val="lightGray"/>
          <w:shd w:val="clear" w:color="auto" w:fill="FFFF00"/>
          <w14:textFill>
            <w14:solidFill>
              <w14:schemeClr w14:val="tx1"/>
            </w14:solidFill>
          </w14:textFill>
        </w:rPr>
        <w:t>1007601003792</w:t>
      </w:r>
    </w:p>
    <w:p w14:paraId="706398C3">
      <w:pPr>
        <w:ind w:left="360" w:hanging="360"/>
        <w:rPr>
          <w:b/>
          <w:color w:val="000000" w:themeColor="text1"/>
          <w:shd w:val="clear" w:color="auto" w:fill="FFFF00"/>
          <w14:textFill>
            <w14:solidFill>
              <w14:schemeClr w14:val="tx1"/>
            </w14:solidFill>
          </w14:textFill>
        </w:rPr>
      </w:pPr>
      <w:r>
        <w:rPr>
          <w:b/>
          <w:lang w:eastAsia="ru-RU"/>
        </w:rPr>
        <w:t xml:space="preserve">  3. Adresa: </w:t>
      </w:r>
      <w:r>
        <w:rPr>
          <w:b/>
          <w:color w:val="000000" w:themeColor="text1"/>
          <w14:textFill>
            <w14:solidFill>
              <w14:schemeClr w14:val="tx1"/>
            </w14:solidFill>
          </w14:textFill>
        </w:rPr>
        <w:t xml:space="preserve"> </w:t>
      </w:r>
      <w:r>
        <w:rPr>
          <w:b/>
          <w:color w:val="000000" w:themeColor="text1"/>
          <w:highlight w:val="lightGray"/>
          <w:shd w:val="clear" w:color="auto" w:fill="FFFF00"/>
          <w14:textFill>
            <w14:solidFill>
              <w14:schemeClr w14:val="tx1"/>
            </w14:solidFill>
          </w14:textFill>
        </w:rPr>
        <w:t>r-nul. Căușeni, s.Taraclia  str Pacii 1</w:t>
      </w:r>
    </w:p>
    <w:p w14:paraId="37E85ACA">
      <w:pPr>
        <w:ind w:left="360" w:hanging="360"/>
        <w:rPr>
          <w:rFonts w:hint="default"/>
          <w:b/>
        </w:rPr>
      </w:pPr>
      <w:r>
        <w:rPr>
          <w:b/>
          <w:lang w:val="en-US" w:eastAsia="ru-RU"/>
        </w:rPr>
        <w:t xml:space="preserve">  4.Numărul</w:t>
      </w:r>
      <w:r>
        <w:rPr>
          <w:b/>
          <w:lang w:val="zh-CN" w:eastAsia="ru-RU"/>
        </w:rPr>
        <w:t xml:space="preserve"> </w:t>
      </w:r>
      <w:r>
        <w:rPr>
          <w:b/>
          <w:lang w:val="en-US" w:eastAsia="ru-RU"/>
        </w:rPr>
        <w:t>de</w:t>
      </w:r>
      <w:r>
        <w:rPr>
          <w:b/>
          <w:lang w:val="zh-CN" w:eastAsia="ru-RU"/>
        </w:rPr>
        <w:t xml:space="preserve"> </w:t>
      </w:r>
      <w:r>
        <w:rPr>
          <w:b/>
          <w:lang w:val="en-US" w:eastAsia="ru-RU"/>
        </w:rPr>
        <w:t>telefon/fax:</w:t>
      </w:r>
      <w:r>
        <w:rPr>
          <w:b/>
          <w:lang w:eastAsia="ru-RU"/>
        </w:rPr>
        <w:t xml:space="preserve"> </w:t>
      </w:r>
      <w:r>
        <w:rPr>
          <w:b/>
        </w:rPr>
        <w:t>024361509,0</w:t>
      </w:r>
      <w:r>
        <w:rPr>
          <w:rFonts w:hint="default"/>
          <w:b/>
        </w:rPr>
        <w:t>69753888,060894111</w:t>
      </w:r>
    </w:p>
    <w:p w14:paraId="67EFCB3A">
      <w:pPr>
        <w:shd w:val="clear" w:color="auto" w:fill="FFFFFF" w:themeFill="background1"/>
        <w:tabs>
          <w:tab w:val="left" w:pos="284"/>
          <w:tab w:val="right" w:pos="9531"/>
        </w:tabs>
        <w:spacing w:before="120"/>
        <w:rPr>
          <w:b/>
          <w:highlight w:val="yellow"/>
          <w:lang w:val="it-IT" w:eastAsia="ru-RU"/>
        </w:rPr>
      </w:pPr>
      <w:r>
        <w:rPr>
          <w:b/>
          <w:lang w:val="it-IT" w:eastAsia="ru-RU"/>
        </w:rPr>
        <w:t xml:space="preserve">  5.Adresa de e-mail și pagina web oficială ale autorității contractante: primtaraclia@gmail.com</w:t>
      </w:r>
    </w:p>
    <w:p w14:paraId="755453B9">
      <w:pPr>
        <w:shd w:val="clear" w:color="auto" w:fill="FFFFFF" w:themeFill="background1"/>
        <w:tabs>
          <w:tab w:val="left" w:pos="284"/>
          <w:tab w:val="right" w:pos="9531"/>
        </w:tabs>
        <w:spacing w:before="120"/>
        <w:jc w:val="both"/>
        <w:rPr>
          <w:b/>
          <w:lang w:val="it-IT" w:eastAsia="ru-RU"/>
        </w:rPr>
      </w:pPr>
      <w:r>
        <w:rPr>
          <w:b/>
          <w:lang w:val="it-IT" w:eastAsia="ru-RU"/>
        </w:rPr>
        <w:t xml:space="preserve">  6.Adresa de e-mail sau pagina web oficială de la care se va putea obține accesul la documentația de atribuire: </w:t>
      </w:r>
      <w:r>
        <w:rPr>
          <w:b/>
          <w:i/>
          <w:lang w:val="it-IT" w:eastAsia="ru-RU"/>
        </w:rPr>
        <w:t>documentația de atribuire este anexată în cadrul procedurii în SIA RSAP</w:t>
      </w:r>
    </w:p>
    <w:p w14:paraId="7168389C">
      <w:pPr>
        <w:shd w:val="clear" w:color="auto" w:fill="FFFFFF" w:themeFill="background1"/>
        <w:tabs>
          <w:tab w:val="left" w:pos="284"/>
          <w:tab w:val="right" w:pos="9531"/>
        </w:tabs>
        <w:spacing w:before="120"/>
        <w:rPr>
          <w:b/>
          <w:u w:val="single"/>
          <w:lang w:val="it-IT" w:eastAsia="ru-RU"/>
        </w:rPr>
      </w:pPr>
      <w:r>
        <w:rPr>
          <w:b/>
          <w:lang w:val="it-IT" w:eastAsia="ru-RU"/>
        </w:rPr>
        <w:t xml:space="preserve"> 7.Tipul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eastAsia="ru-RU"/>
        </w:rPr>
        <w:t>nu se aplică</w:t>
      </w:r>
    </w:p>
    <w:p w14:paraId="3F1CD060">
      <w:pPr>
        <w:shd w:val="clear" w:color="auto" w:fill="FFFFFF" w:themeFill="background1"/>
        <w:tabs>
          <w:tab w:val="left" w:pos="284"/>
          <w:tab w:val="right" w:pos="9531"/>
        </w:tabs>
        <w:spacing w:before="120"/>
        <w:ind w:left="288"/>
        <w:rPr>
          <w:rFonts w:hint="default"/>
          <w:b/>
          <w:u w:val="single"/>
          <w:lang w:eastAsia="ru-RU"/>
        </w:rPr>
      </w:pPr>
      <w:r>
        <w:rPr>
          <w:b/>
          <w:u w:val="single"/>
          <w:lang w:val="it-IT" w:eastAsia="ru-RU"/>
        </w:rPr>
        <w:t xml:space="preserve">Primăria satului Taraclia  </w:t>
      </w:r>
      <w:r>
        <w:rPr>
          <w:b/>
          <w:u w:val="single"/>
        </w:rPr>
        <w:t>este o instituție  publică  necomercială</w:t>
      </w:r>
      <w:r>
        <w:rPr>
          <w:rFonts w:hint="default"/>
          <w:b/>
          <w:u w:val="single"/>
        </w:rPr>
        <w:t xml:space="preserve">, </w:t>
      </w:r>
      <w:r>
        <w:rPr>
          <w:b/>
          <w:u w:val="single"/>
        </w:rPr>
        <w:t xml:space="preserve">care  este  responsabilă  privind  alimentarea copiilor în instituțiile </w:t>
      </w:r>
      <w:r>
        <w:rPr>
          <w:rFonts w:hint="default"/>
          <w:b/>
          <w:u w:val="single"/>
        </w:rPr>
        <w:t>din gestiune.</w:t>
      </w:r>
    </w:p>
    <w:p w14:paraId="4F72C991">
      <w:pPr>
        <w:shd w:val="clear" w:color="auto" w:fill="FFFFFF" w:themeFill="background1"/>
        <w:tabs>
          <w:tab w:val="left" w:pos="284"/>
          <w:tab w:val="right" w:pos="426"/>
        </w:tabs>
        <w:spacing w:before="120"/>
        <w:jc w:val="both"/>
        <w:rPr>
          <w:b/>
          <w:lang w:val="it-IT" w:eastAsia="ru-RU"/>
        </w:rPr>
      </w:pPr>
      <w:r>
        <w:rPr>
          <w:b/>
          <w:lang w:val="it-IT" w:eastAsia="ru-RU"/>
        </w:rPr>
        <w:t xml:space="preserve">8.Cumpărătorul invită operatorii economici interesați, care îi pot satisface necesitățile, să participe la procedura de achiziție privind </w:t>
      </w:r>
      <w:r>
        <w:rPr>
          <w:b/>
          <w:u w:val="single"/>
          <w:lang w:val="it-IT" w:eastAsia="ru-RU"/>
        </w:rPr>
        <w:t>livrarea</w:t>
      </w:r>
      <w:r>
        <w:rPr>
          <w:b/>
          <w:lang w:val="it-IT" w:eastAsia="ru-RU"/>
        </w:rPr>
        <w:t xml:space="preserve">/prestarea următoarelor </w:t>
      </w:r>
      <w:r>
        <w:rPr>
          <w:b/>
          <w:u w:val="single"/>
          <w:lang w:val="it-IT" w:eastAsia="ru-RU"/>
        </w:rPr>
        <w:t>bunuri</w:t>
      </w:r>
      <w:r>
        <w:rPr>
          <w:b/>
          <w:lang w:val="it-IT" w:eastAsia="ru-RU"/>
        </w:rPr>
        <w:t>/servicii:</w:t>
      </w:r>
    </w:p>
    <w:p w14:paraId="4A23D4DE">
      <w:pPr>
        <w:shd w:val="clear" w:color="auto" w:fill="FFFFFF" w:themeFill="background1"/>
        <w:tabs>
          <w:tab w:val="left" w:pos="284"/>
          <w:tab w:val="right" w:pos="426"/>
        </w:tabs>
        <w:spacing w:before="120"/>
        <w:ind w:left="284"/>
        <w:jc w:val="both"/>
        <w:rPr>
          <w:b/>
          <w:lang w:val="it-IT" w:eastAsia="ru-RU"/>
        </w:rPr>
      </w:pPr>
    </w:p>
    <w:tbl>
      <w:tblPr>
        <w:tblStyle w:val="11"/>
        <w:tblW w:w="10207" w:type="dxa"/>
        <w:tblInd w:w="-147" w:type="dxa"/>
        <w:tblLayout w:type="fixed"/>
        <w:tblCellMar>
          <w:top w:w="0" w:type="dxa"/>
          <w:left w:w="108" w:type="dxa"/>
          <w:bottom w:w="0" w:type="dxa"/>
          <w:right w:w="108" w:type="dxa"/>
        </w:tblCellMar>
      </w:tblPr>
      <w:tblGrid>
        <w:gridCol w:w="426"/>
        <w:gridCol w:w="1134"/>
        <w:gridCol w:w="2410"/>
        <w:gridCol w:w="23"/>
        <w:gridCol w:w="864"/>
        <w:gridCol w:w="1097"/>
        <w:gridCol w:w="2835"/>
        <w:gridCol w:w="1418"/>
      </w:tblGrid>
      <w:tr w14:paraId="0A413E1B">
        <w:tblPrEx>
          <w:tblCellMar>
            <w:top w:w="0" w:type="dxa"/>
            <w:left w:w="108" w:type="dxa"/>
            <w:bottom w:w="0" w:type="dxa"/>
            <w:right w:w="108" w:type="dxa"/>
          </w:tblCellMar>
        </w:tblPrEx>
        <w:trPr>
          <w:trHeight w:val="1123" w:hRule="atLeast"/>
        </w:trPr>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14:paraId="01AB9F97">
            <w:pPr>
              <w:shd w:val="clear" w:color="auto" w:fill="FFFFFF" w:themeFill="background1"/>
              <w:spacing w:before="120"/>
              <w:jc w:val="center"/>
              <w:rPr>
                <w:b/>
                <w:sz w:val="18"/>
                <w:szCs w:val="18"/>
                <w:lang w:val="en-US" w:eastAsia="ru-RU"/>
              </w:rPr>
            </w:pPr>
            <w:r>
              <w:rPr>
                <w:b/>
                <w:sz w:val="18"/>
                <w:szCs w:val="18"/>
                <w:lang w:val="ru-RU" w:eastAsia="ru-RU"/>
              </w:rPr>
              <w:t>Nr</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0160427">
            <w:pPr>
              <w:shd w:val="clear" w:color="auto" w:fill="FFFFFF" w:themeFill="background1"/>
              <w:spacing w:before="120"/>
              <w:jc w:val="center"/>
              <w:rPr>
                <w:b/>
                <w:sz w:val="18"/>
                <w:szCs w:val="18"/>
                <w:lang w:val="ru-RU" w:eastAsia="ru-RU"/>
              </w:rPr>
            </w:pPr>
            <w:r>
              <w:rPr>
                <w:b/>
                <w:sz w:val="18"/>
                <w:szCs w:val="18"/>
                <w:lang w:val="ru-RU" w:eastAsia="ru-RU"/>
              </w:rPr>
              <w:t>Cod CPV</w:t>
            </w: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14:paraId="57AA0AA9">
            <w:pPr>
              <w:shd w:val="clear" w:color="auto" w:fill="FFFFFF" w:themeFill="background1"/>
              <w:spacing w:before="120"/>
              <w:jc w:val="center"/>
              <w:rPr>
                <w:b/>
                <w:sz w:val="18"/>
                <w:szCs w:val="18"/>
                <w:lang w:val="it-IT" w:eastAsia="ru-RU"/>
              </w:rPr>
            </w:pPr>
            <w:r>
              <w:rPr>
                <w:b/>
                <w:sz w:val="18"/>
                <w:szCs w:val="18"/>
                <w:lang w:val="it-IT" w:eastAsia="ru-RU"/>
              </w:rPr>
              <w:t>Denumirea bunurilor/ serviciilor</w:t>
            </w:r>
          </w:p>
        </w:tc>
        <w:tc>
          <w:tcPr>
            <w:tcW w:w="8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167D29B">
            <w:pPr>
              <w:shd w:val="clear" w:color="auto" w:fill="FFFFFF" w:themeFill="background1"/>
              <w:spacing w:before="120"/>
              <w:jc w:val="center"/>
              <w:rPr>
                <w:b/>
                <w:sz w:val="18"/>
                <w:szCs w:val="18"/>
                <w:lang w:val="ru-RU" w:eastAsia="ru-RU"/>
              </w:rPr>
            </w:pPr>
            <w:r>
              <w:rPr>
                <w:b/>
                <w:sz w:val="18"/>
                <w:szCs w:val="18"/>
                <w:lang w:val="ru-RU" w:eastAsia="ru-RU"/>
              </w:rPr>
              <w:t>Unitatea de măsură</w:t>
            </w:r>
          </w:p>
        </w:tc>
        <w:tc>
          <w:tcPr>
            <w:tcW w:w="1097" w:type="dxa"/>
            <w:tcBorders>
              <w:top w:val="single" w:color="auto" w:sz="4" w:space="0"/>
              <w:left w:val="single" w:color="auto" w:sz="4" w:space="0"/>
              <w:bottom w:val="single" w:color="auto" w:sz="4" w:space="0"/>
              <w:right w:val="single" w:color="auto" w:sz="4" w:space="0"/>
            </w:tcBorders>
            <w:shd w:val="clear" w:color="auto" w:fill="auto"/>
            <w:vAlign w:val="center"/>
          </w:tcPr>
          <w:p w14:paraId="77075CA5">
            <w:pPr>
              <w:shd w:val="clear" w:color="auto" w:fill="FFFFFF" w:themeFill="background1"/>
              <w:spacing w:before="120"/>
              <w:jc w:val="center"/>
              <w:rPr>
                <w:b/>
                <w:sz w:val="18"/>
                <w:szCs w:val="18"/>
                <w:lang w:val="ru-RU" w:eastAsia="ru-RU"/>
              </w:rPr>
            </w:pPr>
            <w:r>
              <w:rPr>
                <w:b/>
                <w:sz w:val="18"/>
                <w:szCs w:val="18"/>
                <w:lang w:val="ru-RU" w:eastAsia="ru-RU"/>
              </w:rPr>
              <w:t>Cantitatea</w:t>
            </w:r>
          </w:p>
        </w:tc>
        <w:tc>
          <w:tcPr>
            <w:tcW w:w="2835" w:type="dxa"/>
            <w:tcBorders>
              <w:top w:val="single" w:color="auto" w:sz="4" w:space="0"/>
              <w:left w:val="single" w:color="auto" w:sz="4" w:space="0"/>
              <w:bottom w:val="single" w:color="auto" w:sz="4" w:space="0"/>
              <w:right w:val="single" w:color="auto" w:sz="4" w:space="0"/>
            </w:tcBorders>
            <w:shd w:val="clear" w:color="auto" w:fill="auto"/>
            <w:vAlign w:val="center"/>
          </w:tcPr>
          <w:p w14:paraId="707A2C0F">
            <w:pPr>
              <w:shd w:val="clear" w:color="auto" w:fill="FFFFFF" w:themeFill="background1"/>
              <w:spacing w:before="120"/>
              <w:jc w:val="center"/>
              <w:rPr>
                <w:b/>
                <w:sz w:val="18"/>
                <w:szCs w:val="18"/>
                <w:lang w:val="it-IT" w:eastAsia="ru-RU"/>
              </w:rPr>
            </w:pPr>
            <w:r>
              <w:rPr>
                <w:b/>
                <w:sz w:val="18"/>
                <w:szCs w:val="18"/>
                <w:lang w:val="it-IT" w:eastAsia="ru-RU"/>
              </w:rPr>
              <w:t>Specificarea tehnică deplină solicitată, Standarde de referință</w:t>
            </w: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19F9410D">
            <w:pPr>
              <w:shd w:val="clear" w:color="auto" w:fill="FFFFFF" w:themeFill="background1"/>
              <w:spacing w:before="120"/>
              <w:jc w:val="center"/>
              <w:rPr>
                <w:b/>
                <w:sz w:val="18"/>
                <w:szCs w:val="18"/>
                <w:lang w:val="it-IT" w:eastAsia="ru-RU"/>
              </w:rPr>
            </w:pPr>
            <w:r>
              <w:rPr>
                <w:b/>
                <w:sz w:val="18"/>
                <w:szCs w:val="18"/>
                <w:lang w:val="it-IT" w:eastAsia="ru-RU"/>
              </w:rPr>
              <w:t>Valoarea estimată</w:t>
            </w:r>
            <w:r>
              <w:rPr>
                <w:b/>
                <w:sz w:val="18"/>
                <w:szCs w:val="18"/>
                <w:lang w:val="it-IT" w:eastAsia="ru-RU"/>
              </w:rPr>
              <w:br w:type="textWrapping"/>
            </w:r>
            <w:r>
              <w:rPr>
                <w:b/>
                <w:sz w:val="18"/>
                <w:szCs w:val="18"/>
                <w:lang w:val="it-IT" w:eastAsia="ru-RU"/>
              </w:rPr>
              <w:t>(se va indica pentru fiecare lot în parte)</w:t>
            </w:r>
          </w:p>
        </w:tc>
      </w:tr>
      <w:tr w14:paraId="1A63494E">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CB715CE">
            <w:pPr>
              <w:rPr>
                <w:sz w:val="18"/>
                <w:szCs w:val="18"/>
                <w:lang w:val="it-IT" w:eastAsia="ru-RU"/>
              </w:rPr>
            </w:pPr>
            <w:r>
              <w:rPr>
                <w:sz w:val="18"/>
                <w:szCs w:val="18"/>
                <w:lang w:val="it-IT" w:eastAsia="ru-RU"/>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6CC7B3E">
            <w:pPr>
              <w:spacing w:before="120"/>
              <w:jc w:val="center"/>
              <w:rPr>
                <w:sz w:val="18"/>
                <w:szCs w:val="18"/>
                <w:lang w:val="it-IT"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23756FF2">
            <w:pPr>
              <w:rPr>
                <w:sz w:val="18"/>
                <w:szCs w:val="18"/>
              </w:rPr>
            </w:pPr>
            <w:r>
              <w:rPr>
                <w:sz w:val="18"/>
                <w:szCs w:val="18"/>
              </w:rPr>
              <w:t>Fileu de pui congelat  fără os,</w:t>
            </w:r>
          </w:p>
          <w:p w14:paraId="0ECADD99">
            <w:pPr>
              <w:rPr>
                <w:sz w:val="18"/>
                <w:szCs w:val="18"/>
              </w:rPr>
            </w:pPr>
            <w:r>
              <w:rPr>
                <w:sz w:val="18"/>
                <w:szCs w:val="18"/>
              </w:rPr>
              <w:t>Amb.(1kg) Calitate super.mold.</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17A3E8B6">
            <w:pPr>
              <w:spacing w:before="120"/>
              <w:jc w:val="center"/>
              <w:rPr>
                <w:sz w:val="18"/>
                <w:szCs w:val="18"/>
                <w:lang w:val="ru-RU" w:eastAsia="ru-RU"/>
              </w:rPr>
            </w:pPr>
            <w:r>
              <w:rPr>
                <w:sz w:val="18"/>
                <w:szCs w:val="18"/>
              </w:rPr>
              <w:t>Kg</w:t>
            </w:r>
          </w:p>
        </w:tc>
        <w:tc>
          <w:tcPr>
            <w:tcW w:w="1097" w:type="dxa"/>
            <w:tcBorders>
              <w:top w:val="single" w:color="auto" w:sz="4" w:space="0"/>
              <w:left w:val="single" w:color="auto" w:sz="4" w:space="0"/>
              <w:bottom w:val="single" w:color="auto" w:sz="4" w:space="0"/>
              <w:right w:val="single" w:color="auto" w:sz="4" w:space="0"/>
            </w:tcBorders>
          </w:tcPr>
          <w:p w14:paraId="06235574">
            <w:pPr>
              <w:jc w:val="center"/>
              <w:rPr>
                <w:rFonts w:hint="default"/>
                <w:sz w:val="22"/>
                <w:szCs w:val="22"/>
                <w:lang w:eastAsia="ru-RU"/>
              </w:rPr>
            </w:pPr>
            <w:r>
              <w:rPr>
                <w:rFonts w:hint="default"/>
                <w:sz w:val="22"/>
                <w:szCs w:val="22"/>
              </w:rPr>
              <w:t>130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1491F39F">
            <w:pPr>
              <w:rPr>
                <w:sz w:val="18"/>
                <w:szCs w:val="18"/>
                <w:lang w:val="en-US" w:eastAsia="ru-RU"/>
              </w:rPr>
            </w:pPr>
            <w:r>
              <w:rPr>
                <w:sz w:val="18"/>
                <w:szCs w:val="18"/>
              </w:rPr>
              <w:t>Amb.(1kg) Calitate super.mold.</w:t>
            </w:r>
          </w:p>
        </w:tc>
        <w:tc>
          <w:tcPr>
            <w:tcW w:w="1418" w:type="dxa"/>
            <w:tcBorders>
              <w:top w:val="single" w:color="auto" w:sz="4" w:space="0"/>
              <w:left w:val="single" w:color="auto" w:sz="4" w:space="0"/>
              <w:bottom w:val="nil"/>
              <w:right w:val="single" w:color="auto" w:sz="4" w:space="0"/>
            </w:tcBorders>
            <w:shd w:val="clear" w:color="000000" w:fill="FFFFFF"/>
          </w:tcPr>
          <w:p w14:paraId="3E3BE23E">
            <w:pPr>
              <w:jc w:val="center"/>
              <w:rPr>
                <w:color w:val="FF0000"/>
                <w:sz w:val="18"/>
                <w:szCs w:val="18"/>
                <w:lang w:val="en-US" w:eastAsia="ru-RU"/>
              </w:rPr>
            </w:pPr>
          </w:p>
        </w:tc>
      </w:tr>
      <w:tr w14:paraId="14C95DA7">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DFFF493">
            <w:pPr>
              <w:rPr>
                <w:sz w:val="18"/>
                <w:szCs w:val="18"/>
                <w:lang w:val="it-IT" w:eastAsia="ru-RU"/>
              </w:rPr>
            </w:pPr>
            <w:r>
              <w:rPr>
                <w:sz w:val="18"/>
                <w:szCs w:val="18"/>
                <w:lang w:val="it-IT" w:eastAsia="ru-RU"/>
              </w:rPr>
              <w:t>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F5690EF">
            <w:pPr>
              <w:spacing w:before="120"/>
              <w:jc w:val="center"/>
              <w:rPr>
                <w:color w:val="FF0000"/>
                <w:sz w:val="18"/>
                <w:szCs w:val="18"/>
                <w:lang w:val="it-IT"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1CD06354">
            <w:pPr>
              <w:rPr>
                <w:sz w:val="18"/>
                <w:szCs w:val="18"/>
              </w:rPr>
            </w:pPr>
            <w:r>
              <w:rPr>
                <w:sz w:val="18"/>
                <w:szCs w:val="18"/>
                <w:lang w:val="en-US"/>
              </w:rPr>
              <w:t>Muschitel de vita refrigerat</w:t>
            </w:r>
          </w:p>
          <w:p w14:paraId="134F575F">
            <w:pPr>
              <w:rPr>
                <w:sz w:val="18"/>
                <w:szCs w:val="18"/>
                <w:lang w:val="en-US" w:eastAsia="ru-RU"/>
              </w:rPr>
            </w:pPr>
            <w:r>
              <w:rPr>
                <w:sz w:val="18"/>
                <w:szCs w:val="18"/>
              </w:rPr>
              <w:t>Calitate superioara amb.1 kg</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65D78F55">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single" w:color="auto" w:sz="4" w:space="0"/>
              <w:right w:val="single" w:color="auto" w:sz="4" w:space="0"/>
            </w:tcBorders>
          </w:tcPr>
          <w:p w14:paraId="19A29615">
            <w:pPr>
              <w:jc w:val="center"/>
              <w:rPr>
                <w:rFonts w:hint="default"/>
                <w:sz w:val="22"/>
                <w:szCs w:val="22"/>
                <w:lang w:eastAsia="ru-RU"/>
              </w:rPr>
            </w:pPr>
            <w:r>
              <w:rPr>
                <w:rFonts w:hint="default"/>
                <w:sz w:val="22"/>
                <w:szCs w:val="22"/>
              </w:rPr>
              <w:t>20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0D64742E">
            <w:pPr>
              <w:rPr>
                <w:sz w:val="18"/>
                <w:szCs w:val="18"/>
                <w:lang w:val="en-US" w:eastAsia="ru-RU"/>
              </w:rPr>
            </w:pPr>
            <w:r>
              <w:rPr>
                <w:sz w:val="18"/>
                <w:szCs w:val="18"/>
              </w:rPr>
              <w:t>Amb.(1kg) Calitate super.mold.</w:t>
            </w:r>
          </w:p>
        </w:tc>
        <w:tc>
          <w:tcPr>
            <w:tcW w:w="1418" w:type="dxa"/>
            <w:tcBorders>
              <w:top w:val="single" w:color="auto" w:sz="4" w:space="0"/>
              <w:left w:val="single" w:color="auto" w:sz="4" w:space="0"/>
              <w:bottom w:val="nil"/>
              <w:right w:val="single" w:color="auto" w:sz="4" w:space="0"/>
            </w:tcBorders>
            <w:shd w:val="clear" w:color="000000" w:fill="FFFFFF"/>
          </w:tcPr>
          <w:p w14:paraId="61C9C64D">
            <w:pPr>
              <w:jc w:val="center"/>
              <w:rPr>
                <w:color w:val="FF0000"/>
                <w:sz w:val="22"/>
                <w:szCs w:val="22"/>
                <w:lang w:val="en-US" w:eastAsia="ru-RU"/>
              </w:rPr>
            </w:pPr>
          </w:p>
        </w:tc>
      </w:tr>
      <w:tr w14:paraId="3F63802B">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C1A95CE">
            <w:pPr>
              <w:rPr>
                <w:sz w:val="18"/>
                <w:szCs w:val="18"/>
                <w:lang w:val="it-IT" w:eastAsia="ru-RU"/>
              </w:rPr>
            </w:pPr>
            <w:r>
              <w:rPr>
                <w:sz w:val="18"/>
                <w:szCs w:val="18"/>
                <w:lang w:val="it-IT" w:eastAsia="ru-RU"/>
              </w:rPr>
              <w:t>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2F1B3E9">
            <w:pPr>
              <w:spacing w:before="120"/>
              <w:jc w:val="center"/>
              <w:rPr>
                <w:sz w:val="18"/>
                <w:szCs w:val="18"/>
                <w:lang w:val="it-IT"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C93836E">
            <w:pPr>
              <w:rPr>
                <w:sz w:val="18"/>
                <w:szCs w:val="18"/>
                <w:lang w:val="en-US"/>
              </w:rPr>
            </w:pPr>
            <w:r>
              <w:rPr>
                <w:sz w:val="18"/>
                <w:szCs w:val="18"/>
                <w:lang w:val="en-US"/>
              </w:rPr>
              <w:t xml:space="preserve">Muschitel de porc refrigerat </w:t>
            </w:r>
          </w:p>
          <w:p w14:paraId="51DFB5F6">
            <w:pPr>
              <w:rPr>
                <w:sz w:val="18"/>
                <w:szCs w:val="18"/>
                <w:lang w:val="en-US" w:eastAsia="ru-RU"/>
              </w:rPr>
            </w:pPr>
            <w:r>
              <w:rPr>
                <w:sz w:val="18"/>
                <w:szCs w:val="18"/>
              </w:rPr>
              <w:t>Calit.super.amb.1 kg</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0E547D88">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single" w:color="auto" w:sz="4" w:space="0"/>
              <w:right w:val="single" w:color="auto" w:sz="4" w:space="0"/>
            </w:tcBorders>
          </w:tcPr>
          <w:p w14:paraId="5A6071BE">
            <w:pPr>
              <w:jc w:val="center"/>
              <w:rPr>
                <w:rFonts w:hint="default"/>
                <w:sz w:val="22"/>
                <w:szCs w:val="22"/>
                <w:lang w:eastAsia="ru-RU"/>
              </w:rPr>
            </w:pPr>
            <w:r>
              <w:rPr>
                <w:rFonts w:hint="default"/>
                <w:sz w:val="20"/>
              </w:rPr>
              <w:t>70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40F86DB9">
            <w:pPr>
              <w:rPr>
                <w:sz w:val="18"/>
                <w:szCs w:val="18"/>
                <w:lang w:val="en-US" w:eastAsia="ru-RU"/>
              </w:rPr>
            </w:pPr>
            <w:r>
              <w:rPr>
                <w:sz w:val="18"/>
                <w:szCs w:val="18"/>
              </w:rPr>
              <w:t>Amb.(1-5kg) Calitate super.mold.</w:t>
            </w:r>
          </w:p>
        </w:tc>
        <w:tc>
          <w:tcPr>
            <w:tcW w:w="1418" w:type="dxa"/>
            <w:tcBorders>
              <w:top w:val="single" w:color="auto" w:sz="4" w:space="0"/>
              <w:left w:val="single" w:color="auto" w:sz="4" w:space="0"/>
              <w:bottom w:val="nil"/>
              <w:right w:val="single" w:color="auto" w:sz="4" w:space="0"/>
            </w:tcBorders>
            <w:shd w:val="clear" w:color="000000" w:fill="FFFFFF"/>
          </w:tcPr>
          <w:p w14:paraId="15963B09">
            <w:pPr>
              <w:jc w:val="center"/>
              <w:rPr>
                <w:color w:val="FF0000"/>
                <w:sz w:val="22"/>
                <w:szCs w:val="22"/>
                <w:lang w:val="en-US" w:eastAsia="ru-RU"/>
              </w:rPr>
            </w:pPr>
          </w:p>
        </w:tc>
      </w:tr>
      <w:tr w14:paraId="21672B2B">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738B86D">
            <w:pPr>
              <w:rPr>
                <w:sz w:val="18"/>
                <w:szCs w:val="18"/>
                <w:lang w:val="it-IT" w:eastAsia="ru-RU"/>
              </w:rPr>
            </w:pPr>
            <w:r>
              <w:rPr>
                <w:sz w:val="18"/>
                <w:szCs w:val="18"/>
                <w:lang w:val="it-IT" w:eastAsia="ru-RU"/>
              </w:rPr>
              <w:t>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6082064">
            <w:pPr>
              <w:spacing w:before="120"/>
              <w:jc w:val="center"/>
              <w:rPr>
                <w:sz w:val="18"/>
                <w:szCs w:val="18"/>
                <w:lang w:val="it-IT"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4C23EBEA">
            <w:pPr>
              <w:rPr>
                <w:sz w:val="18"/>
                <w:szCs w:val="18"/>
                <w:lang w:val="en-US"/>
              </w:rPr>
            </w:pPr>
            <w:r>
              <w:rPr>
                <w:sz w:val="18"/>
                <w:szCs w:val="18"/>
                <w:lang w:val="en-US"/>
              </w:rPr>
              <w:t>Pulpa de pasăre dezosate refrigetare amb 1 kg.</w:t>
            </w:r>
          </w:p>
          <w:p w14:paraId="2DC7D167">
            <w:pPr>
              <w:rPr>
                <w:sz w:val="18"/>
                <w:szCs w:val="18"/>
                <w:lang w:val="en-US" w:eastAsia="ru-RU"/>
              </w:rPr>
            </w:pPr>
            <w:r>
              <w:rPr>
                <w:sz w:val="18"/>
                <w:szCs w:val="18"/>
              </w:rPr>
              <w:t xml:space="preserve"> calit. super mold.</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65B9344F">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single" w:color="auto" w:sz="4" w:space="0"/>
              <w:right w:val="single" w:color="auto" w:sz="4" w:space="0"/>
            </w:tcBorders>
          </w:tcPr>
          <w:p w14:paraId="0D18A284">
            <w:pPr>
              <w:jc w:val="center"/>
              <w:rPr>
                <w:rFonts w:hint="default"/>
                <w:sz w:val="22"/>
                <w:szCs w:val="22"/>
                <w:lang w:eastAsia="ru-RU"/>
              </w:rPr>
            </w:pPr>
            <w:r>
              <w:rPr>
                <w:rFonts w:hint="default"/>
                <w:sz w:val="22"/>
                <w:szCs w:val="22"/>
              </w:rPr>
              <w:t>120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051F5BA7">
            <w:pPr>
              <w:rPr>
                <w:sz w:val="18"/>
                <w:szCs w:val="18"/>
                <w:lang w:val="en-US" w:eastAsia="ru-RU"/>
              </w:rPr>
            </w:pPr>
            <w:r>
              <w:rPr>
                <w:sz w:val="18"/>
                <w:szCs w:val="18"/>
              </w:rPr>
              <w:t>Amb.(1-5kg) Calitate super.mold.</w:t>
            </w:r>
          </w:p>
        </w:tc>
        <w:tc>
          <w:tcPr>
            <w:tcW w:w="1418" w:type="dxa"/>
            <w:tcBorders>
              <w:top w:val="single" w:color="auto" w:sz="4" w:space="0"/>
              <w:left w:val="single" w:color="auto" w:sz="4" w:space="0"/>
              <w:bottom w:val="nil"/>
              <w:right w:val="single" w:color="auto" w:sz="4" w:space="0"/>
            </w:tcBorders>
            <w:shd w:val="clear" w:color="000000" w:fill="FFFFFF"/>
          </w:tcPr>
          <w:p w14:paraId="1F0BC3E7">
            <w:pPr>
              <w:jc w:val="center"/>
              <w:rPr>
                <w:color w:val="FF0000"/>
                <w:sz w:val="22"/>
                <w:szCs w:val="22"/>
                <w:lang w:val="en-US" w:eastAsia="ru-RU"/>
              </w:rPr>
            </w:pPr>
          </w:p>
        </w:tc>
      </w:tr>
      <w:tr w14:paraId="40D3CE98">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A926627">
            <w:pPr>
              <w:rPr>
                <w:sz w:val="18"/>
                <w:szCs w:val="18"/>
                <w:lang w:val="it-IT" w:eastAsia="ru-RU"/>
              </w:rPr>
            </w:pPr>
            <w:r>
              <w:rPr>
                <w:sz w:val="18"/>
                <w:szCs w:val="18"/>
                <w:lang w:val="it-IT" w:eastAsia="ru-RU"/>
              </w:rPr>
              <w:t>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D65D285">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1649DE75">
            <w:pPr>
              <w:rPr>
                <w:sz w:val="18"/>
                <w:szCs w:val="18"/>
              </w:rPr>
            </w:pPr>
            <w:r>
              <w:rPr>
                <w:sz w:val="18"/>
                <w:szCs w:val="18"/>
                <w:lang w:val="en-US"/>
              </w:rPr>
              <w:t>Aripioare</w:t>
            </w:r>
            <w:r>
              <w:rPr>
                <w:sz w:val="18"/>
                <w:szCs w:val="18"/>
              </w:rPr>
              <w:t xml:space="preserve"> de pasare 1kg.</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2AE7F371">
            <w:pPr>
              <w:spacing w:before="120"/>
              <w:jc w:val="center"/>
              <w:rPr>
                <w:sz w:val="18"/>
                <w:szCs w:val="18"/>
              </w:rPr>
            </w:pPr>
            <w:r>
              <w:rPr>
                <w:sz w:val="18"/>
                <w:szCs w:val="18"/>
              </w:rPr>
              <w:t xml:space="preserve">Kg </w:t>
            </w:r>
          </w:p>
        </w:tc>
        <w:tc>
          <w:tcPr>
            <w:tcW w:w="1097" w:type="dxa"/>
            <w:tcBorders>
              <w:top w:val="single" w:color="auto" w:sz="4" w:space="0"/>
              <w:left w:val="single" w:color="auto" w:sz="4" w:space="0"/>
              <w:bottom w:val="single" w:color="auto" w:sz="4" w:space="0"/>
              <w:right w:val="single" w:color="auto" w:sz="4" w:space="0"/>
            </w:tcBorders>
          </w:tcPr>
          <w:p w14:paraId="1F72EDBA">
            <w:pPr>
              <w:jc w:val="center"/>
              <w:rPr>
                <w:rFonts w:hint="default"/>
                <w:sz w:val="22"/>
                <w:szCs w:val="22"/>
              </w:rPr>
            </w:pPr>
            <w:r>
              <w:rPr>
                <w:rFonts w:hint="default"/>
                <w:sz w:val="22"/>
                <w:szCs w:val="22"/>
              </w:rPr>
              <w:t>120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1716AA7A">
            <w:pPr>
              <w:rPr>
                <w:sz w:val="18"/>
                <w:szCs w:val="18"/>
              </w:rPr>
            </w:pPr>
            <w:r>
              <w:rPr>
                <w:sz w:val="18"/>
                <w:szCs w:val="18"/>
              </w:rPr>
              <w:t>Amb.Calitate super.mold. 1kg.</w:t>
            </w: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5B96BCBF">
            <w:pPr>
              <w:jc w:val="center"/>
              <w:rPr>
                <w:color w:val="FF0000"/>
                <w:sz w:val="22"/>
                <w:szCs w:val="22"/>
                <w:lang w:val="en-US" w:eastAsia="ru-RU"/>
              </w:rPr>
            </w:pPr>
          </w:p>
        </w:tc>
      </w:tr>
      <w:tr w14:paraId="2EB21CFB">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D7AA564">
            <w:pPr>
              <w:rPr>
                <w:sz w:val="18"/>
                <w:szCs w:val="18"/>
                <w:lang w:val="it-IT" w:eastAsia="ru-RU"/>
              </w:rPr>
            </w:pPr>
            <w:r>
              <w:rPr>
                <w:sz w:val="18"/>
                <w:szCs w:val="18"/>
                <w:lang w:val="it-IT" w:eastAsia="ru-RU"/>
              </w:rPr>
              <w:t>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527A11B">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4C5C4FFD">
            <w:pPr>
              <w:rPr>
                <w:sz w:val="18"/>
                <w:szCs w:val="18"/>
                <w:lang w:val="en-US"/>
              </w:rPr>
            </w:pPr>
            <w:r>
              <w:rPr>
                <w:sz w:val="18"/>
                <w:szCs w:val="18"/>
                <w:lang w:val="en-US"/>
              </w:rPr>
              <w:t>Gambe de pui refrigerate amb1 kg</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0C758C2F">
            <w:pPr>
              <w:spacing w:before="120"/>
              <w:jc w:val="center"/>
              <w:rPr>
                <w:sz w:val="18"/>
                <w:szCs w:val="18"/>
              </w:rPr>
            </w:pPr>
            <w:r>
              <w:rPr>
                <w:sz w:val="18"/>
                <w:szCs w:val="18"/>
              </w:rPr>
              <w:t>Kg</w:t>
            </w:r>
          </w:p>
        </w:tc>
        <w:tc>
          <w:tcPr>
            <w:tcW w:w="1097" w:type="dxa"/>
            <w:tcBorders>
              <w:top w:val="single" w:color="auto" w:sz="4" w:space="0"/>
              <w:left w:val="single" w:color="auto" w:sz="4" w:space="0"/>
              <w:bottom w:val="single" w:color="auto" w:sz="4" w:space="0"/>
              <w:right w:val="single" w:color="auto" w:sz="4" w:space="0"/>
            </w:tcBorders>
          </w:tcPr>
          <w:p w14:paraId="148F9070">
            <w:pPr>
              <w:jc w:val="center"/>
              <w:rPr>
                <w:sz w:val="22"/>
                <w:szCs w:val="22"/>
              </w:rPr>
            </w:pPr>
            <w:r>
              <w:rPr>
                <w:sz w:val="22"/>
                <w:szCs w:val="22"/>
              </w:rPr>
              <w:t>100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62A4D65A">
            <w:pPr>
              <w:rPr>
                <w:sz w:val="18"/>
                <w:szCs w:val="18"/>
              </w:rPr>
            </w:pPr>
            <w:r>
              <w:rPr>
                <w:sz w:val="18"/>
                <w:szCs w:val="18"/>
              </w:rPr>
              <w:t>Amb.Calitate super.mold. 1kg.</w:t>
            </w: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68C02757">
            <w:pPr>
              <w:jc w:val="center"/>
              <w:rPr>
                <w:color w:val="FF0000"/>
                <w:sz w:val="22"/>
                <w:szCs w:val="22"/>
                <w:lang w:val="en-US" w:eastAsia="ru-RU"/>
              </w:rPr>
            </w:pPr>
          </w:p>
        </w:tc>
      </w:tr>
      <w:tr w14:paraId="0CB6A5BE">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44537237">
            <w:pPr>
              <w:rPr>
                <w:rFonts w:hint="default"/>
                <w:sz w:val="18"/>
                <w:szCs w:val="18"/>
                <w:lang w:eastAsia="ru-RU"/>
              </w:rPr>
            </w:pPr>
            <w:r>
              <w:rPr>
                <w:rFonts w:hint="default"/>
                <w:sz w:val="18"/>
                <w:szCs w:val="18"/>
                <w:lang w:eastAsia="ru-RU"/>
              </w:rPr>
              <w:t>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518989">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52680C10">
            <w:pPr>
              <w:rPr>
                <w:sz w:val="20"/>
                <w:szCs w:val="20"/>
                <w:lang w:val="en-US"/>
              </w:rPr>
            </w:pPr>
            <w:r>
              <w:rPr>
                <w:sz w:val="20"/>
                <w:szCs w:val="20"/>
              </w:rPr>
              <w:t>Pe</w:t>
            </w:r>
            <w:r>
              <w:rPr>
                <w:sz w:val="20"/>
                <w:szCs w:val="20"/>
                <w:lang w:val="en-US"/>
              </w:rPr>
              <w:t>s</w:t>
            </w:r>
            <w:r>
              <w:rPr>
                <w:sz w:val="20"/>
                <w:szCs w:val="20"/>
              </w:rPr>
              <w:t>te</w:t>
            </w:r>
            <w:r>
              <w:rPr>
                <w:sz w:val="20"/>
                <w:szCs w:val="20"/>
                <w:lang w:val="en-US"/>
              </w:rPr>
              <w:t xml:space="preserve"> </w:t>
            </w:r>
            <w:r>
              <w:rPr>
                <w:sz w:val="20"/>
                <w:szCs w:val="20"/>
              </w:rPr>
              <w:t>congelat</w:t>
            </w:r>
            <w:r>
              <w:rPr>
                <w:sz w:val="20"/>
                <w:szCs w:val="20"/>
                <w:lang w:val="en-US"/>
              </w:rPr>
              <w:t xml:space="preserve"> H</w:t>
            </w:r>
            <w:r>
              <w:rPr>
                <w:sz w:val="20"/>
                <w:szCs w:val="20"/>
              </w:rPr>
              <w:t>ec</w:t>
            </w:r>
          </w:p>
          <w:p w14:paraId="685F0636">
            <w:pPr>
              <w:rPr>
                <w:sz w:val="20"/>
                <w:szCs w:val="20"/>
                <w:lang w:val="en-US"/>
              </w:rPr>
            </w:pPr>
            <w:r>
              <w:rPr>
                <w:sz w:val="20"/>
                <w:szCs w:val="20"/>
                <w:lang w:val="en-US"/>
              </w:rPr>
              <w:t xml:space="preserve">Molocinii ambalat 1kg  </w:t>
            </w:r>
          </w:p>
          <w:p w14:paraId="631639A3">
            <w:pPr>
              <w:rPr>
                <w:sz w:val="18"/>
                <w:szCs w:val="18"/>
              </w:rPr>
            </w:pP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66AE1F7E">
            <w:pPr>
              <w:spacing w:before="120"/>
              <w:jc w:val="center"/>
              <w:rPr>
                <w:sz w:val="18"/>
                <w:szCs w:val="18"/>
              </w:rPr>
            </w:pPr>
            <w:r>
              <w:rPr>
                <w:sz w:val="18"/>
                <w:szCs w:val="18"/>
              </w:rPr>
              <w:t xml:space="preserve">Kg </w:t>
            </w:r>
          </w:p>
        </w:tc>
        <w:tc>
          <w:tcPr>
            <w:tcW w:w="1097" w:type="dxa"/>
            <w:tcBorders>
              <w:top w:val="single" w:color="auto" w:sz="4" w:space="0"/>
              <w:left w:val="single" w:color="auto" w:sz="4" w:space="0"/>
              <w:bottom w:val="single" w:color="auto" w:sz="4" w:space="0"/>
              <w:right w:val="single" w:color="auto" w:sz="4" w:space="0"/>
            </w:tcBorders>
          </w:tcPr>
          <w:p w14:paraId="38BBDDC4">
            <w:pPr>
              <w:jc w:val="center"/>
              <w:rPr>
                <w:sz w:val="22"/>
                <w:szCs w:val="22"/>
                <w:lang w:eastAsia="ru-RU"/>
              </w:rPr>
            </w:pPr>
          </w:p>
          <w:p w14:paraId="40FB1996">
            <w:pPr>
              <w:jc w:val="center"/>
              <w:rPr>
                <w:rFonts w:hint="default"/>
                <w:sz w:val="22"/>
                <w:szCs w:val="22"/>
                <w:lang w:eastAsia="ru-RU"/>
              </w:rPr>
            </w:pPr>
            <w:r>
              <w:rPr>
                <w:rFonts w:hint="default"/>
                <w:sz w:val="22"/>
                <w:szCs w:val="22"/>
                <w:lang w:eastAsia="ru-RU"/>
              </w:rPr>
              <w:t>90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7C117025">
            <w:pPr>
              <w:rPr>
                <w:sz w:val="18"/>
                <w:szCs w:val="18"/>
              </w:rPr>
            </w:pPr>
            <w:r>
              <w:rPr>
                <w:sz w:val="18"/>
                <w:szCs w:val="18"/>
              </w:rPr>
              <w:t>Fără cap    calit.super. amb.5-10kg</w:t>
            </w: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440847C8">
            <w:pPr>
              <w:jc w:val="center"/>
              <w:rPr>
                <w:b/>
                <w:bCs/>
                <w:sz w:val="22"/>
                <w:szCs w:val="22"/>
                <w:lang w:val="en-US" w:eastAsia="ru-RU"/>
              </w:rPr>
            </w:pPr>
          </w:p>
        </w:tc>
      </w:tr>
      <w:tr w14:paraId="667529EB">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22F6BBCF">
            <w:pPr>
              <w:rPr>
                <w:rFonts w:hint="default"/>
                <w:sz w:val="18"/>
                <w:szCs w:val="18"/>
                <w:lang w:eastAsia="ru-RU"/>
              </w:rPr>
            </w:pPr>
            <w:r>
              <w:rPr>
                <w:sz w:val="18"/>
                <w:szCs w:val="18"/>
                <w:lang w:val="it-IT" w:eastAsia="ru-RU"/>
              </w:rPr>
              <w:t xml:space="preserve">    </w:t>
            </w:r>
            <w:r>
              <w:rPr>
                <w:rFonts w:hint="default"/>
                <w:sz w:val="18"/>
                <w:szCs w:val="18"/>
                <w:lang w:eastAsia="ru-RU"/>
              </w:rPr>
              <w:t>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E8FB47C">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1A0BF368">
            <w:pPr>
              <w:rPr>
                <w:sz w:val="20"/>
                <w:szCs w:val="20"/>
              </w:rPr>
            </w:pPr>
            <w:r>
              <w:rPr>
                <w:sz w:val="20"/>
                <w:szCs w:val="20"/>
              </w:rPr>
              <w:t xml:space="preserve">File de peste Hek </w:t>
            </w:r>
          </w:p>
        </w:tc>
        <w:tc>
          <w:tcPr>
            <w:tcW w:w="864" w:type="dxa"/>
            <w:tcBorders>
              <w:top w:val="single" w:color="auto" w:sz="4" w:space="0"/>
              <w:left w:val="single" w:color="auto" w:sz="4" w:space="0"/>
              <w:bottom w:val="single" w:color="auto" w:sz="4" w:space="0"/>
              <w:right w:val="single" w:color="auto" w:sz="4" w:space="0"/>
            </w:tcBorders>
            <w:shd w:val="clear" w:color="auto" w:fill="auto"/>
          </w:tcPr>
          <w:p w14:paraId="5785A815">
            <w:pPr>
              <w:spacing w:before="120"/>
              <w:jc w:val="center"/>
              <w:rPr>
                <w:sz w:val="18"/>
                <w:szCs w:val="18"/>
              </w:rPr>
            </w:pPr>
            <w:r>
              <w:rPr>
                <w:sz w:val="18"/>
                <w:szCs w:val="18"/>
              </w:rPr>
              <w:t>Kg</w:t>
            </w:r>
          </w:p>
        </w:tc>
        <w:tc>
          <w:tcPr>
            <w:tcW w:w="1097" w:type="dxa"/>
            <w:tcBorders>
              <w:top w:val="single" w:color="auto" w:sz="4" w:space="0"/>
              <w:left w:val="single" w:color="auto" w:sz="4" w:space="0"/>
              <w:bottom w:val="single" w:color="auto" w:sz="4" w:space="0"/>
              <w:right w:val="single" w:color="auto" w:sz="4" w:space="0"/>
            </w:tcBorders>
          </w:tcPr>
          <w:p w14:paraId="3D8E1C86">
            <w:pPr>
              <w:jc w:val="center"/>
              <w:rPr>
                <w:sz w:val="22"/>
                <w:szCs w:val="22"/>
                <w:lang w:eastAsia="ru-RU"/>
              </w:rPr>
            </w:pPr>
            <w:r>
              <w:rPr>
                <w:sz w:val="20"/>
                <w:szCs w:val="20"/>
                <w:lang w:val="en-US"/>
              </w:rPr>
              <w:t>60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0FE913EE">
            <w:pPr>
              <w:rPr>
                <w:sz w:val="18"/>
                <w:szCs w:val="18"/>
              </w:rPr>
            </w:pPr>
            <w:r>
              <w:rPr>
                <w:sz w:val="18"/>
                <w:szCs w:val="18"/>
              </w:rPr>
              <w:t>Amb.Calitate super.mold. 1-5kg</w:t>
            </w: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7BAE3D5E">
            <w:pPr>
              <w:jc w:val="center"/>
              <w:rPr>
                <w:b/>
                <w:bCs/>
                <w:sz w:val="22"/>
                <w:szCs w:val="22"/>
                <w:lang w:val="en-US" w:eastAsia="ru-RU"/>
              </w:rPr>
            </w:pPr>
          </w:p>
        </w:tc>
      </w:tr>
      <w:tr w14:paraId="4778C808">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AB46C7A">
            <w:pPr>
              <w:rPr>
                <w:sz w:val="18"/>
                <w:szCs w:val="18"/>
                <w:lang w:val="it-IT" w:eastAsia="ru-RU"/>
              </w:rPr>
            </w:pPr>
            <w:r>
              <w:rPr>
                <w:sz w:val="18"/>
                <w:szCs w:val="18"/>
                <w:lang w:val="it-IT" w:eastAsia="ru-RU"/>
              </w:rPr>
              <w:t>10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6B27C22">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34E0D302">
            <w:pPr>
              <w:rPr>
                <w:sz w:val="18"/>
                <w:szCs w:val="18"/>
              </w:rPr>
            </w:pPr>
            <w:r>
              <w:rPr>
                <w:sz w:val="18"/>
                <w:szCs w:val="18"/>
              </w:rPr>
              <w:t>Brînză tare (Caşcaval )</w:t>
            </w:r>
          </w:p>
          <w:p w14:paraId="2850E8D6">
            <w:pPr>
              <w:rPr>
                <w:sz w:val="18"/>
                <w:szCs w:val="18"/>
              </w:rPr>
            </w:pPr>
            <w:r>
              <w:rPr>
                <w:sz w:val="18"/>
                <w:szCs w:val="18"/>
              </w:rPr>
              <w:t>50% grăsime calit.superioară</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43013455">
            <w:pPr>
              <w:spacing w:before="120"/>
              <w:jc w:val="center"/>
              <w:rPr>
                <w:sz w:val="18"/>
                <w:szCs w:val="18"/>
              </w:rPr>
            </w:pPr>
            <w:r>
              <w:rPr>
                <w:sz w:val="18"/>
                <w:szCs w:val="18"/>
              </w:rPr>
              <w:t xml:space="preserve">Kg </w:t>
            </w:r>
          </w:p>
        </w:tc>
        <w:tc>
          <w:tcPr>
            <w:tcW w:w="1097" w:type="dxa"/>
            <w:tcBorders>
              <w:top w:val="single" w:color="auto" w:sz="4" w:space="0"/>
              <w:left w:val="single" w:color="auto" w:sz="4" w:space="0"/>
              <w:bottom w:val="single" w:color="auto" w:sz="4" w:space="0"/>
              <w:right w:val="single" w:color="auto" w:sz="4" w:space="0"/>
            </w:tcBorders>
          </w:tcPr>
          <w:p w14:paraId="20416B82">
            <w:pPr>
              <w:jc w:val="center"/>
              <w:rPr>
                <w:rFonts w:hint="default"/>
                <w:sz w:val="20"/>
              </w:rPr>
            </w:pPr>
            <w:r>
              <w:rPr>
                <w:rFonts w:hint="default"/>
                <w:sz w:val="20"/>
              </w:rPr>
              <w:t>65</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08C630C6">
            <w:pPr>
              <w:rPr>
                <w:sz w:val="18"/>
                <w:szCs w:val="18"/>
              </w:rPr>
            </w:pPr>
            <w:r>
              <w:rPr>
                <w:sz w:val="18"/>
                <w:szCs w:val="18"/>
              </w:rPr>
              <w:t>50% grăsime calit.superioară</w:t>
            </w:r>
          </w:p>
        </w:tc>
        <w:tc>
          <w:tcPr>
            <w:tcW w:w="1418" w:type="dxa"/>
            <w:tcBorders>
              <w:top w:val="single" w:color="auto" w:sz="4" w:space="0"/>
              <w:left w:val="single" w:color="auto" w:sz="4" w:space="0"/>
              <w:bottom w:val="nil"/>
              <w:right w:val="single" w:color="auto" w:sz="4" w:space="0"/>
            </w:tcBorders>
            <w:shd w:val="clear" w:color="000000" w:fill="FFFFFF"/>
          </w:tcPr>
          <w:p w14:paraId="3649C78A">
            <w:pPr>
              <w:jc w:val="center"/>
              <w:rPr>
                <w:b/>
                <w:bCs/>
                <w:color w:val="FF0000"/>
                <w:sz w:val="22"/>
                <w:szCs w:val="22"/>
                <w:lang w:val="en-US" w:eastAsia="ru-RU"/>
              </w:rPr>
            </w:pPr>
          </w:p>
        </w:tc>
      </w:tr>
      <w:tr w14:paraId="71092DCE">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ACF02D3">
            <w:pPr>
              <w:rPr>
                <w:sz w:val="18"/>
                <w:szCs w:val="18"/>
                <w:lang w:val="it-IT" w:eastAsia="ru-RU"/>
              </w:rPr>
            </w:pPr>
            <w:r>
              <w:rPr>
                <w:sz w:val="18"/>
                <w:szCs w:val="18"/>
                <w:lang w:val="it-IT" w:eastAsia="ru-RU"/>
              </w:rPr>
              <w:t>11</w:t>
            </w:r>
          </w:p>
        </w:tc>
        <w:tc>
          <w:tcPr>
            <w:tcW w:w="1134" w:type="dxa"/>
            <w:tcBorders>
              <w:top w:val="single" w:color="auto" w:sz="4" w:space="0"/>
              <w:left w:val="single" w:color="auto" w:sz="4" w:space="0"/>
              <w:bottom w:val="single" w:color="auto" w:sz="4" w:space="0"/>
              <w:right w:val="single" w:color="auto" w:sz="4" w:space="0"/>
            </w:tcBorders>
            <w:shd w:val="clear" w:color="auto" w:fill="auto"/>
          </w:tcPr>
          <w:p w14:paraId="42AC0A68">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44E42D7C">
            <w:pPr>
              <w:rPr>
                <w:sz w:val="18"/>
                <w:szCs w:val="18"/>
              </w:rPr>
            </w:pPr>
            <w:r>
              <w:rPr>
                <w:sz w:val="18"/>
                <w:szCs w:val="18"/>
              </w:rPr>
              <w:t xml:space="preserve">Chefir </w:t>
            </w:r>
          </w:p>
          <w:p w14:paraId="5D1802A2">
            <w:pPr>
              <w:rPr>
                <w:sz w:val="18"/>
                <w:szCs w:val="18"/>
              </w:rPr>
            </w:pPr>
            <w:r>
              <w:rPr>
                <w:sz w:val="18"/>
                <w:szCs w:val="18"/>
              </w:rPr>
              <w:t>2,6% în pachete de polietelin 0,5 l cal.sup.</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7D29EC4C">
            <w:pPr>
              <w:spacing w:before="120"/>
              <w:jc w:val="center"/>
              <w:rPr>
                <w:sz w:val="18"/>
                <w:szCs w:val="18"/>
              </w:rPr>
            </w:pPr>
            <w:r>
              <w:rPr>
                <w:sz w:val="18"/>
                <w:szCs w:val="18"/>
              </w:rPr>
              <w:t xml:space="preserve">Buc </w:t>
            </w:r>
          </w:p>
        </w:tc>
        <w:tc>
          <w:tcPr>
            <w:tcW w:w="1097" w:type="dxa"/>
            <w:tcBorders>
              <w:top w:val="single" w:color="auto" w:sz="4" w:space="0"/>
              <w:left w:val="single" w:color="auto" w:sz="4" w:space="0"/>
              <w:bottom w:val="single" w:color="auto" w:sz="4" w:space="0"/>
              <w:right w:val="single" w:color="auto" w:sz="4" w:space="0"/>
            </w:tcBorders>
          </w:tcPr>
          <w:p w14:paraId="4C5B0B95">
            <w:pPr>
              <w:jc w:val="center"/>
              <w:rPr>
                <w:rFonts w:hint="default"/>
                <w:sz w:val="22"/>
                <w:szCs w:val="22"/>
                <w:lang w:eastAsia="ru-RU"/>
              </w:rPr>
            </w:pPr>
            <w:r>
              <w:rPr>
                <w:rFonts w:hint="default"/>
                <w:sz w:val="22"/>
                <w:szCs w:val="22"/>
              </w:rPr>
              <w:t>350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6D4EBBEA">
            <w:pPr>
              <w:rPr>
                <w:sz w:val="18"/>
                <w:szCs w:val="18"/>
              </w:rPr>
            </w:pPr>
            <w:r>
              <w:rPr>
                <w:sz w:val="18"/>
                <w:szCs w:val="18"/>
              </w:rPr>
              <w:t>2,6% în pachete de</w:t>
            </w:r>
          </w:p>
          <w:p w14:paraId="5BD8233A">
            <w:pPr>
              <w:rPr>
                <w:sz w:val="18"/>
                <w:szCs w:val="18"/>
              </w:rPr>
            </w:pPr>
            <w:r>
              <w:rPr>
                <w:sz w:val="18"/>
                <w:szCs w:val="18"/>
              </w:rPr>
              <w:t>polietelin 0,5 lcal.sup.</w:t>
            </w:r>
          </w:p>
        </w:tc>
        <w:tc>
          <w:tcPr>
            <w:tcW w:w="1418" w:type="dxa"/>
            <w:tcBorders>
              <w:top w:val="single" w:color="auto" w:sz="4" w:space="0"/>
              <w:left w:val="single" w:color="auto" w:sz="4" w:space="0"/>
              <w:bottom w:val="nil"/>
              <w:right w:val="single" w:color="auto" w:sz="4" w:space="0"/>
            </w:tcBorders>
            <w:shd w:val="clear" w:color="000000" w:fill="FFFFFF"/>
          </w:tcPr>
          <w:p w14:paraId="0DCC4895">
            <w:pPr>
              <w:jc w:val="center"/>
              <w:rPr>
                <w:b/>
                <w:bCs/>
                <w:sz w:val="22"/>
                <w:szCs w:val="22"/>
                <w:lang w:val="en-US" w:eastAsia="ru-RU"/>
              </w:rPr>
            </w:pPr>
          </w:p>
        </w:tc>
      </w:tr>
      <w:tr w14:paraId="753A3833">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3AD03B9">
            <w:pPr>
              <w:rPr>
                <w:sz w:val="18"/>
                <w:szCs w:val="18"/>
                <w:lang w:val="it-IT" w:eastAsia="ru-RU"/>
              </w:rPr>
            </w:pPr>
            <w:r>
              <w:rPr>
                <w:sz w:val="18"/>
                <w:szCs w:val="18"/>
                <w:lang w:val="it-IT" w:eastAsia="ru-RU"/>
              </w:rPr>
              <w:t>12</w:t>
            </w:r>
          </w:p>
        </w:tc>
        <w:tc>
          <w:tcPr>
            <w:tcW w:w="1134" w:type="dxa"/>
            <w:tcBorders>
              <w:top w:val="single" w:color="auto" w:sz="4" w:space="0"/>
              <w:left w:val="single" w:color="auto" w:sz="4" w:space="0"/>
              <w:bottom w:val="single" w:color="auto" w:sz="4" w:space="0"/>
              <w:right w:val="single" w:color="auto" w:sz="4" w:space="0"/>
            </w:tcBorders>
            <w:shd w:val="clear" w:color="auto" w:fill="auto"/>
          </w:tcPr>
          <w:p w14:paraId="1F7480C3">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51865CEA">
            <w:pPr>
              <w:rPr>
                <w:sz w:val="18"/>
                <w:szCs w:val="18"/>
              </w:rPr>
            </w:pPr>
            <w:r>
              <w:rPr>
                <w:sz w:val="18"/>
                <w:szCs w:val="18"/>
              </w:rPr>
              <w:t xml:space="preserve">Smîntână </w:t>
            </w:r>
          </w:p>
          <w:p w14:paraId="537C874A">
            <w:pPr>
              <w:rPr>
                <w:sz w:val="18"/>
                <w:szCs w:val="18"/>
              </w:rPr>
            </w:pPr>
            <w:r>
              <w:rPr>
                <w:sz w:val="18"/>
                <w:szCs w:val="18"/>
              </w:rPr>
              <w:t>15% pach.poliet.0,5l</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6B5F028A">
            <w:pPr>
              <w:spacing w:before="120"/>
              <w:jc w:val="center"/>
              <w:rPr>
                <w:sz w:val="18"/>
                <w:szCs w:val="18"/>
              </w:rPr>
            </w:pPr>
            <w:r>
              <w:rPr>
                <w:sz w:val="18"/>
                <w:szCs w:val="18"/>
              </w:rPr>
              <w:t xml:space="preserve">Buc </w:t>
            </w:r>
          </w:p>
        </w:tc>
        <w:tc>
          <w:tcPr>
            <w:tcW w:w="1097" w:type="dxa"/>
            <w:tcBorders>
              <w:top w:val="single" w:color="auto" w:sz="4" w:space="0"/>
              <w:left w:val="single" w:color="auto" w:sz="4" w:space="0"/>
              <w:bottom w:val="single" w:color="auto" w:sz="4" w:space="0"/>
              <w:right w:val="single" w:color="auto" w:sz="4" w:space="0"/>
            </w:tcBorders>
          </w:tcPr>
          <w:p w14:paraId="36F14E1C">
            <w:pPr>
              <w:jc w:val="center"/>
              <w:rPr>
                <w:rFonts w:hint="default"/>
                <w:sz w:val="22"/>
                <w:szCs w:val="22"/>
                <w:lang w:eastAsia="ru-RU"/>
              </w:rPr>
            </w:pPr>
            <w:r>
              <w:rPr>
                <w:rFonts w:hint="default"/>
                <w:sz w:val="22"/>
                <w:szCs w:val="22"/>
              </w:rPr>
              <w:t>90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624E6A40">
            <w:pPr>
              <w:rPr>
                <w:sz w:val="18"/>
                <w:szCs w:val="18"/>
              </w:rPr>
            </w:pPr>
            <w:r>
              <w:rPr>
                <w:sz w:val="18"/>
                <w:szCs w:val="18"/>
              </w:rPr>
              <w:t>15% pach.poliet.0,5l</w:t>
            </w:r>
          </w:p>
        </w:tc>
        <w:tc>
          <w:tcPr>
            <w:tcW w:w="1418" w:type="dxa"/>
            <w:tcBorders>
              <w:top w:val="single" w:color="auto" w:sz="4" w:space="0"/>
              <w:left w:val="single" w:color="auto" w:sz="4" w:space="0"/>
              <w:bottom w:val="nil"/>
              <w:right w:val="single" w:color="auto" w:sz="4" w:space="0"/>
            </w:tcBorders>
            <w:shd w:val="clear" w:color="000000" w:fill="FFFFFF"/>
          </w:tcPr>
          <w:p w14:paraId="754F1088">
            <w:pPr>
              <w:jc w:val="center"/>
              <w:rPr>
                <w:b/>
                <w:bCs/>
                <w:color w:val="FF0000"/>
                <w:sz w:val="22"/>
                <w:szCs w:val="22"/>
                <w:lang w:val="en-US" w:eastAsia="ru-RU"/>
              </w:rPr>
            </w:pPr>
          </w:p>
        </w:tc>
      </w:tr>
      <w:tr w14:paraId="1A4AF8AA">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7A64F57E">
            <w:pPr>
              <w:rPr>
                <w:sz w:val="18"/>
                <w:szCs w:val="18"/>
                <w:lang w:val="it-IT" w:eastAsia="ru-RU"/>
              </w:rPr>
            </w:pPr>
            <w:r>
              <w:rPr>
                <w:sz w:val="18"/>
                <w:szCs w:val="18"/>
                <w:lang w:val="it-IT" w:eastAsia="ru-RU"/>
              </w:rPr>
              <w:t>13</w:t>
            </w:r>
          </w:p>
        </w:tc>
        <w:tc>
          <w:tcPr>
            <w:tcW w:w="1134" w:type="dxa"/>
            <w:tcBorders>
              <w:top w:val="single" w:color="auto" w:sz="4" w:space="0"/>
              <w:left w:val="single" w:color="auto" w:sz="4" w:space="0"/>
              <w:bottom w:val="single" w:color="auto" w:sz="4" w:space="0"/>
              <w:right w:val="single" w:color="auto" w:sz="4" w:space="0"/>
            </w:tcBorders>
            <w:shd w:val="clear" w:color="auto" w:fill="auto"/>
          </w:tcPr>
          <w:p w14:paraId="0E2AEF44">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7A72142A">
            <w:pPr>
              <w:rPr>
                <w:sz w:val="18"/>
                <w:szCs w:val="18"/>
              </w:rPr>
            </w:pPr>
            <w:r>
              <w:rPr>
                <w:sz w:val="18"/>
                <w:szCs w:val="18"/>
              </w:rPr>
              <w:t xml:space="preserve">Brânză de vacă </w:t>
            </w:r>
          </w:p>
          <w:p w14:paraId="2029CD5C">
            <w:pPr>
              <w:rPr>
                <w:sz w:val="18"/>
                <w:szCs w:val="18"/>
              </w:rPr>
            </w:pPr>
            <w:r>
              <w:rPr>
                <w:sz w:val="18"/>
                <w:szCs w:val="18"/>
              </w:rPr>
              <w:t>de 9% amb. 1 kg cal.super.</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7EB80B19">
            <w:pPr>
              <w:spacing w:before="120"/>
              <w:jc w:val="center"/>
              <w:rPr>
                <w:sz w:val="18"/>
                <w:szCs w:val="18"/>
              </w:rPr>
            </w:pPr>
            <w:r>
              <w:rPr>
                <w:sz w:val="18"/>
                <w:szCs w:val="18"/>
              </w:rPr>
              <w:t>Kg</w:t>
            </w:r>
          </w:p>
        </w:tc>
        <w:tc>
          <w:tcPr>
            <w:tcW w:w="1097" w:type="dxa"/>
            <w:tcBorders>
              <w:top w:val="single" w:color="auto" w:sz="4" w:space="0"/>
              <w:left w:val="single" w:color="auto" w:sz="4" w:space="0"/>
              <w:bottom w:val="single" w:color="auto" w:sz="4" w:space="0"/>
              <w:right w:val="single" w:color="auto" w:sz="4" w:space="0"/>
            </w:tcBorders>
          </w:tcPr>
          <w:p w14:paraId="758EC5A0">
            <w:pPr>
              <w:jc w:val="center"/>
              <w:rPr>
                <w:rFonts w:hint="default"/>
                <w:sz w:val="22"/>
                <w:szCs w:val="22"/>
                <w:lang w:eastAsia="ru-RU"/>
              </w:rPr>
            </w:pPr>
            <w:r>
              <w:rPr>
                <w:rFonts w:hint="default"/>
                <w:sz w:val="22"/>
                <w:szCs w:val="22"/>
              </w:rPr>
              <w:t>170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01407B99">
            <w:pPr>
              <w:rPr>
                <w:sz w:val="18"/>
                <w:szCs w:val="18"/>
              </w:rPr>
            </w:pPr>
            <w:r>
              <w:rPr>
                <w:sz w:val="18"/>
                <w:szCs w:val="18"/>
              </w:rPr>
              <w:t>de 9% amb. 1 kg cal.super.</w:t>
            </w:r>
          </w:p>
        </w:tc>
        <w:tc>
          <w:tcPr>
            <w:tcW w:w="1418" w:type="dxa"/>
            <w:tcBorders>
              <w:top w:val="single" w:color="auto" w:sz="4" w:space="0"/>
              <w:left w:val="single" w:color="auto" w:sz="4" w:space="0"/>
              <w:bottom w:val="nil"/>
              <w:right w:val="single" w:color="auto" w:sz="4" w:space="0"/>
            </w:tcBorders>
            <w:shd w:val="clear" w:color="000000" w:fill="FFFFFF"/>
          </w:tcPr>
          <w:p w14:paraId="21D2426C">
            <w:pPr>
              <w:jc w:val="center"/>
              <w:rPr>
                <w:b/>
                <w:bCs/>
                <w:sz w:val="22"/>
                <w:szCs w:val="22"/>
                <w:lang w:val="en-US" w:eastAsia="ru-RU"/>
              </w:rPr>
            </w:pPr>
          </w:p>
        </w:tc>
      </w:tr>
      <w:tr w14:paraId="380166C9">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2C3AB6FE">
            <w:pPr>
              <w:rPr>
                <w:sz w:val="18"/>
                <w:szCs w:val="18"/>
                <w:lang w:val="it-IT" w:eastAsia="ru-RU"/>
              </w:rPr>
            </w:pPr>
            <w:r>
              <w:rPr>
                <w:sz w:val="18"/>
                <w:szCs w:val="18"/>
                <w:lang w:val="it-IT" w:eastAsia="ru-RU"/>
              </w:rPr>
              <w:t>15</w:t>
            </w:r>
          </w:p>
        </w:tc>
        <w:tc>
          <w:tcPr>
            <w:tcW w:w="1134" w:type="dxa"/>
            <w:tcBorders>
              <w:top w:val="single" w:color="auto" w:sz="4" w:space="0"/>
              <w:left w:val="single" w:color="auto" w:sz="4" w:space="0"/>
              <w:bottom w:val="single" w:color="auto" w:sz="4" w:space="0"/>
              <w:right w:val="single" w:color="auto" w:sz="4" w:space="0"/>
            </w:tcBorders>
            <w:shd w:val="clear" w:color="auto" w:fill="auto"/>
          </w:tcPr>
          <w:p w14:paraId="638B09E9">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3786025A">
            <w:pPr>
              <w:rPr>
                <w:sz w:val="18"/>
                <w:szCs w:val="18"/>
              </w:rPr>
            </w:pPr>
            <w:r>
              <w:rPr>
                <w:sz w:val="18"/>
                <w:szCs w:val="18"/>
              </w:rPr>
              <w:t xml:space="preserve">Iaurt  natural </w:t>
            </w:r>
          </w:p>
          <w:p w14:paraId="68080F1A">
            <w:pPr>
              <w:rPr>
                <w:sz w:val="18"/>
                <w:szCs w:val="18"/>
              </w:rPr>
            </w:pPr>
            <w:r>
              <w:rPr>
                <w:sz w:val="18"/>
                <w:szCs w:val="18"/>
              </w:rPr>
              <w:t>Amb 125 gr.fara adaosuri si fara conservanti cal. super</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18384206">
            <w:pPr>
              <w:spacing w:before="120"/>
              <w:jc w:val="center"/>
              <w:rPr>
                <w:sz w:val="18"/>
                <w:szCs w:val="18"/>
              </w:rPr>
            </w:pPr>
            <w:r>
              <w:rPr>
                <w:sz w:val="18"/>
                <w:szCs w:val="18"/>
              </w:rPr>
              <w:t xml:space="preserve">Buc </w:t>
            </w:r>
          </w:p>
        </w:tc>
        <w:tc>
          <w:tcPr>
            <w:tcW w:w="1097" w:type="dxa"/>
            <w:tcBorders>
              <w:top w:val="single" w:color="auto" w:sz="4" w:space="0"/>
              <w:left w:val="single" w:color="auto" w:sz="4" w:space="0"/>
              <w:bottom w:val="single" w:color="auto" w:sz="4" w:space="0"/>
              <w:right w:val="single" w:color="auto" w:sz="4" w:space="0"/>
            </w:tcBorders>
          </w:tcPr>
          <w:p w14:paraId="41499108">
            <w:pPr>
              <w:jc w:val="center"/>
              <w:rPr>
                <w:rFonts w:hint="default"/>
                <w:sz w:val="22"/>
                <w:szCs w:val="22"/>
                <w:lang w:eastAsia="ru-RU"/>
              </w:rPr>
            </w:pPr>
            <w:r>
              <w:rPr>
                <w:rFonts w:hint="default"/>
                <w:sz w:val="22"/>
                <w:szCs w:val="22"/>
                <w:lang w:eastAsia="ru-RU"/>
              </w:rPr>
              <w:t>1000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3E4DCA3B">
            <w:pPr>
              <w:rPr>
                <w:sz w:val="18"/>
                <w:szCs w:val="18"/>
              </w:rPr>
            </w:pPr>
            <w:r>
              <w:rPr>
                <w:sz w:val="18"/>
                <w:szCs w:val="18"/>
              </w:rPr>
              <w:t>Amb.125 gr fără adaosuri și fără conservanti cal. super</w:t>
            </w:r>
          </w:p>
        </w:tc>
        <w:tc>
          <w:tcPr>
            <w:tcW w:w="1418" w:type="dxa"/>
            <w:tcBorders>
              <w:top w:val="single" w:color="auto" w:sz="4" w:space="0"/>
              <w:left w:val="single" w:color="auto" w:sz="4" w:space="0"/>
              <w:bottom w:val="nil"/>
              <w:right w:val="single" w:color="auto" w:sz="4" w:space="0"/>
            </w:tcBorders>
            <w:shd w:val="clear" w:color="000000" w:fill="FFFFFF"/>
          </w:tcPr>
          <w:p w14:paraId="4954099B">
            <w:pPr>
              <w:jc w:val="center"/>
              <w:rPr>
                <w:b/>
                <w:bCs/>
                <w:sz w:val="22"/>
                <w:szCs w:val="22"/>
                <w:lang w:val="en-US" w:eastAsia="ru-RU"/>
              </w:rPr>
            </w:pPr>
          </w:p>
        </w:tc>
      </w:tr>
      <w:tr w14:paraId="2C0D6FDB">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23D7016">
            <w:pPr>
              <w:rPr>
                <w:sz w:val="18"/>
                <w:szCs w:val="18"/>
                <w:lang w:val="it-IT" w:eastAsia="ru-RU"/>
              </w:rPr>
            </w:pPr>
            <w:r>
              <w:rPr>
                <w:sz w:val="18"/>
                <w:szCs w:val="18"/>
                <w:lang w:val="it-IT" w:eastAsia="ru-RU"/>
              </w:rPr>
              <w:t>16</w:t>
            </w:r>
          </w:p>
        </w:tc>
        <w:tc>
          <w:tcPr>
            <w:tcW w:w="1134" w:type="dxa"/>
            <w:tcBorders>
              <w:top w:val="single" w:color="auto" w:sz="4" w:space="0"/>
              <w:left w:val="single" w:color="auto" w:sz="4" w:space="0"/>
              <w:bottom w:val="single" w:color="auto" w:sz="4" w:space="0"/>
              <w:right w:val="single" w:color="auto" w:sz="4" w:space="0"/>
            </w:tcBorders>
            <w:shd w:val="clear" w:color="auto" w:fill="auto"/>
          </w:tcPr>
          <w:p w14:paraId="7A01D0E2">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E87F154">
            <w:pPr>
              <w:rPr>
                <w:sz w:val="18"/>
                <w:szCs w:val="18"/>
              </w:rPr>
            </w:pPr>
            <w:r>
              <w:rPr>
                <w:sz w:val="18"/>
                <w:szCs w:val="18"/>
              </w:rPr>
              <w:t>Lapte pasterizat</w:t>
            </w:r>
          </w:p>
          <w:p w14:paraId="32B76696">
            <w:pPr>
              <w:rPr>
                <w:sz w:val="18"/>
                <w:szCs w:val="18"/>
              </w:rPr>
            </w:pPr>
            <w:r>
              <w:rPr>
                <w:sz w:val="18"/>
                <w:szCs w:val="18"/>
              </w:rPr>
              <w:t>2,5% în pachete de polietelin 1l cal. Super.</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40E76554">
            <w:pPr>
              <w:spacing w:before="120"/>
              <w:jc w:val="center"/>
              <w:rPr>
                <w:sz w:val="18"/>
                <w:szCs w:val="18"/>
              </w:rPr>
            </w:pPr>
            <w:r>
              <w:rPr>
                <w:sz w:val="18"/>
                <w:szCs w:val="18"/>
              </w:rPr>
              <w:t xml:space="preserve">lit </w:t>
            </w:r>
          </w:p>
        </w:tc>
        <w:tc>
          <w:tcPr>
            <w:tcW w:w="1097" w:type="dxa"/>
            <w:tcBorders>
              <w:top w:val="single" w:color="auto" w:sz="4" w:space="0"/>
              <w:left w:val="single" w:color="auto" w:sz="4" w:space="0"/>
              <w:bottom w:val="single" w:color="auto" w:sz="4" w:space="0"/>
              <w:right w:val="single" w:color="auto" w:sz="4" w:space="0"/>
            </w:tcBorders>
          </w:tcPr>
          <w:p w14:paraId="08272362">
            <w:pPr>
              <w:jc w:val="center"/>
              <w:rPr>
                <w:rFonts w:hint="default"/>
                <w:sz w:val="22"/>
                <w:szCs w:val="22"/>
                <w:lang w:eastAsia="ru-RU"/>
              </w:rPr>
            </w:pPr>
            <w:r>
              <w:rPr>
                <w:rFonts w:hint="default"/>
                <w:sz w:val="22"/>
                <w:szCs w:val="22"/>
              </w:rPr>
              <w:t>1200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55FC9CFF">
            <w:pPr>
              <w:rPr>
                <w:sz w:val="18"/>
                <w:szCs w:val="18"/>
              </w:rPr>
            </w:pPr>
            <w:r>
              <w:rPr>
                <w:sz w:val="18"/>
                <w:szCs w:val="18"/>
              </w:rPr>
              <w:t>2,5% în pachete de</w:t>
            </w:r>
          </w:p>
          <w:p w14:paraId="60850E3D">
            <w:pPr>
              <w:rPr>
                <w:sz w:val="18"/>
                <w:szCs w:val="18"/>
              </w:rPr>
            </w:pPr>
            <w:r>
              <w:rPr>
                <w:sz w:val="18"/>
                <w:szCs w:val="18"/>
              </w:rPr>
              <w:t>polietelin 1l cal. Super.</w:t>
            </w:r>
          </w:p>
        </w:tc>
        <w:tc>
          <w:tcPr>
            <w:tcW w:w="1418" w:type="dxa"/>
            <w:tcBorders>
              <w:top w:val="single" w:color="auto" w:sz="4" w:space="0"/>
              <w:left w:val="single" w:color="auto" w:sz="4" w:space="0"/>
              <w:bottom w:val="nil"/>
              <w:right w:val="single" w:color="auto" w:sz="4" w:space="0"/>
            </w:tcBorders>
            <w:shd w:val="clear" w:color="000000" w:fill="FFFFFF"/>
          </w:tcPr>
          <w:p w14:paraId="6B80175E">
            <w:pPr>
              <w:jc w:val="center"/>
              <w:rPr>
                <w:b/>
                <w:bCs/>
                <w:color w:val="FF0000"/>
                <w:sz w:val="22"/>
                <w:szCs w:val="22"/>
                <w:lang w:val="en-US" w:eastAsia="ru-RU"/>
              </w:rPr>
            </w:pPr>
          </w:p>
        </w:tc>
      </w:tr>
      <w:tr w14:paraId="7BB6A849">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vAlign w:val="center"/>
          </w:tcPr>
          <w:p w14:paraId="3B0180F7">
            <w:pPr>
              <w:rPr>
                <w:sz w:val="18"/>
                <w:szCs w:val="18"/>
                <w:lang w:val="it-IT" w:eastAsia="ru-RU"/>
              </w:rPr>
            </w:pPr>
            <w:r>
              <w:rPr>
                <w:sz w:val="18"/>
                <w:szCs w:val="18"/>
                <w:lang w:val="it-IT" w:eastAsia="ru-RU"/>
              </w:rPr>
              <w:t>18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3BD4C7C">
            <w:pPr>
              <w:spacing w:before="120"/>
              <w:jc w:val="center"/>
              <w:rPr>
                <w:sz w:val="18"/>
                <w:szCs w:val="18"/>
              </w:rPr>
            </w:pPr>
            <w:r>
              <w:rPr>
                <w:sz w:val="18"/>
                <w:szCs w:val="18"/>
                <w:lang w:eastAsia="ru-RU"/>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502C1932">
            <w:pPr>
              <w:rPr>
                <w:sz w:val="18"/>
                <w:szCs w:val="18"/>
              </w:rPr>
            </w:pPr>
            <w:r>
              <w:rPr>
                <w:sz w:val="18"/>
                <w:szCs w:val="18"/>
              </w:rPr>
              <w:t>Unt de vaci ”Țărănesc” Din smântînă dulce nesărat 72,5% grăsime fără adaus  de grăsimi veget.(0,2)kg,</w:t>
            </w:r>
          </w:p>
        </w:tc>
        <w:tc>
          <w:tcPr>
            <w:tcW w:w="864" w:type="dxa"/>
            <w:tcBorders>
              <w:top w:val="single" w:color="auto" w:sz="4" w:space="0"/>
              <w:left w:val="single" w:color="auto" w:sz="4" w:space="0"/>
              <w:bottom w:val="single" w:color="auto" w:sz="4" w:space="0"/>
              <w:right w:val="single" w:color="auto" w:sz="4" w:space="0"/>
            </w:tcBorders>
            <w:shd w:val="clear" w:color="auto" w:fill="auto"/>
            <w:vAlign w:val="center"/>
          </w:tcPr>
          <w:p w14:paraId="46CF7F6F">
            <w:pPr>
              <w:spacing w:before="120"/>
              <w:jc w:val="center"/>
              <w:rPr>
                <w:sz w:val="18"/>
                <w:szCs w:val="18"/>
              </w:rPr>
            </w:pPr>
            <w:r>
              <w:rPr>
                <w:sz w:val="20"/>
                <w:szCs w:val="20"/>
                <w:lang w:val="en-US" w:eastAsia="ru-RU"/>
              </w:rPr>
              <w:t>Buc</w:t>
            </w:r>
          </w:p>
        </w:tc>
        <w:tc>
          <w:tcPr>
            <w:tcW w:w="1097" w:type="dxa"/>
            <w:tcBorders>
              <w:top w:val="single" w:color="auto" w:sz="4" w:space="0"/>
              <w:left w:val="single" w:color="auto" w:sz="4" w:space="0"/>
              <w:bottom w:val="single" w:color="auto" w:sz="4" w:space="0"/>
              <w:right w:val="single" w:color="auto" w:sz="4" w:space="0"/>
            </w:tcBorders>
          </w:tcPr>
          <w:p w14:paraId="2158B139">
            <w:pPr>
              <w:jc w:val="center"/>
              <w:rPr>
                <w:rFonts w:hint="default"/>
                <w:sz w:val="22"/>
                <w:szCs w:val="22"/>
                <w:lang w:eastAsia="ru-RU"/>
              </w:rPr>
            </w:pPr>
            <w:r>
              <w:rPr>
                <w:rFonts w:hint="default"/>
                <w:sz w:val="22"/>
                <w:szCs w:val="22"/>
              </w:rPr>
              <w:t>420</w:t>
            </w:r>
          </w:p>
        </w:tc>
        <w:tc>
          <w:tcPr>
            <w:tcW w:w="2835" w:type="dxa"/>
            <w:tcBorders>
              <w:top w:val="single" w:color="auto" w:sz="4" w:space="0"/>
              <w:left w:val="single" w:color="auto" w:sz="4" w:space="0"/>
              <w:bottom w:val="single" w:color="auto" w:sz="4" w:space="0"/>
              <w:right w:val="single" w:color="auto" w:sz="4" w:space="0"/>
            </w:tcBorders>
            <w:shd w:val="clear" w:color="auto" w:fill="auto"/>
          </w:tcPr>
          <w:p w14:paraId="6293A0C3">
            <w:pPr>
              <w:rPr>
                <w:sz w:val="18"/>
                <w:szCs w:val="18"/>
              </w:rPr>
            </w:pPr>
            <w:r>
              <w:rPr>
                <w:sz w:val="18"/>
                <w:szCs w:val="18"/>
              </w:rPr>
              <w:t>Din smântînă dulce nesărat 72,5% grăsime fără adaus  de grăsimi veget.(0,2)kg</w:t>
            </w:r>
          </w:p>
        </w:tc>
        <w:tc>
          <w:tcPr>
            <w:tcW w:w="1418" w:type="dxa"/>
            <w:tcBorders>
              <w:top w:val="single" w:color="auto" w:sz="4" w:space="0"/>
              <w:left w:val="single" w:color="auto" w:sz="4" w:space="0"/>
              <w:bottom w:val="single" w:color="auto" w:sz="4" w:space="0"/>
              <w:right w:val="single" w:color="auto" w:sz="4" w:space="0"/>
            </w:tcBorders>
            <w:shd w:val="clear" w:color="000000" w:fill="FFFFFF"/>
            <w:vAlign w:val="bottom"/>
          </w:tcPr>
          <w:p w14:paraId="548B3680">
            <w:pPr>
              <w:jc w:val="center"/>
              <w:rPr>
                <w:b/>
                <w:bCs/>
                <w:color w:val="FF0000"/>
                <w:sz w:val="22"/>
                <w:szCs w:val="22"/>
                <w:lang w:val="en-US" w:eastAsia="ru-RU"/>
              </w:rPr>
            </w:pPr>
          </w:p>
        </w:tc>
      </w:tr>
      <w:tr w14:paraId="4D188FCE">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4D9E995B">
            <w:pPr>
              <w:rPr>
                <w:sz w:val="18"/>
                <w:szCs w:val="18"/>
                <w:lang w:val="en-US" w:eastAsia="ru-RU"/>
              </w:rPr>
            </w:pPr>
            <w:r>
              <w:rPr>
                <w:sz w:val="18"/>
                <w:szCs w:val="18"/>
                <w:lang w:val="en-US" w:eastAsia="ru-RU"/>
              </w:rPr>
              <w:t>19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86E28F9">
            <w:pPr>
              <w:spacing w:before="120"/>
              <w:jc w:val="center"/>
              <w:rPr>
                <w:sz w:val="18"/>
                <w:szCs w:val="18"/>
                <w:lang w:val="ru-RU" w:eastAsia="ru-RU"/>
              </w:rPr>
            </w:pPr>
            <w:r>
              <w:rPr>
                <w:sz w:val="18"/>
                <w:szCs w:val="18"/>
                <w:lang w:val="en-US"/>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D6D94BA">
            <w:pPr>
              <w:rPr>
                <w:sz w:val="18"/>
                <w:szCs w:val="18"/>
              </w:rPr>
            </w:pPr>
            <w:r>
              <w:rPr>
                <w:sz w:val="18"/>
                <w:szCs w:val="18"/>
              </w:rPr>
              <w:t>Ouă de găină,</w:t>
            </w:r>
          </w:p>
          <w:p w14:paraId="0CC8CECA">
            <w:pPr>
              <w:rPr>
                <w:sz w:val="18"/>
                <w:szCs w:val="18"/>
                <w:lang w:val="en-US" w:eastAsia="ru-RU"/>
              </w:rPr>
            </w:pPr>
            <w:r>
              <w:rPr>
                <w:sz w:val="18"/>
                <w:szCs w:val="18"/>
              </w:rPr>
              <w:t xml:space="preserve"> De masă .Calit.super.</w:t>
            </w:r>
          </w:p>
        </w:tc>
        <w:tc>
          <w:tcPr>
            <w:tcW w:w="864" w:type="dxa"/>
            <w:tcBorders>
              <w:top w:val="single" w:color="auto" w:sz="4" w:space="0"/>
              <w:left w:val="single" w:color="auto" w:sz="4" w:space="0"/>
              <w:bottom w:val="single" w:color="auto" w:sz="4" w:space="0"/>
              <w:right w:val="single" w:color="auto" w:sz="4" w:space="0"/>
            </w:tcBorders>
            <w:vAlign w:val="center"/>
          </w:tcPr>
          <w:p w14:paraId="0EB1C38C">
            <w:pPr>
              <w:spacing w:before="120"/>
              <w:jc w:val="center"/>
              <w:rPr>
                <w:sz w:val="18"/>
                <w:szCs w:val="18"/>
                <w:lang w:eastAsia="ru-RU"/>
              </w:rPr>
            </w:pPr>
            <w:r>
              <w:rPr>
                <w:sz w:val="18"/>
                <w:szCs w:val="18"/>
                <w:lang w:val="en-US"/>
              </w:rPr>
              <w:t xml:space="preserve">Buc </w:t>
            </w:r>
          </w:p>
        </w:tc>
        <w:tc>
          <w:tcPr>
            <w:tcW w:w="1097" w:type="dxa"/>
            <w:tcBorders>
              <w:top w:val="single" w:color="auto" w:sz="4" w:space="0"/>
              <w:left w:val="single" w:color="auto" w:sz="4" w:space="0"/>
              <w:bottom w:val="single" w:color="auto" w:sz="4" w:space="0"/>
              <w:right w:val="single" w:color="auto" w:sz="4" w:space="0"/>
            </w:tcBorders>
            <w:shd w:val="clear" w:color="auto" w:fill="auto"/>
          </w:tcPr>
          <w:p w14:paraId="54A7931F">
            <w:pPr>
              <w:jc w:val="center"/>
              <w:rPr>
                <w:rFonts w:hint="default"/>
                <w:sz w:val="18"/>
                <w:szCs w:val="18"/>
                <w:lang w:eastAsia="ru-RU"/>
              </w:rPr>
            </w:pPr>
            <w:r>
              <w:rPr>
                <w:rFonts w:hint="default"/>
                <w:sz w:val="22"/>
                <w:szCs w:val="22"/>
              </w:rPr>
              <w:t>1900</w:t>
            </w:r>
          </w:p>
        </w:tc>
        <w:tc>
          <w:tcPr>
            <w:tcW w:w="2835" w:type="dxa"/>
            <w:tcBorders>
              <w:top w:val="single" w:color="auto" w:sz="4" w:space="0"/>
              <w:left w:val="single" w:color="auto" w:sz="4" w:space="0"/>
              <w:bottom w:val="single" w:color="auto" w:sz="4" w:space="0"/>
              <w:right w:val="single" w:color="auto" w:sz="4" w:space="0"/>
            </w:tcBorders>
          </w:tcPr>
          <w:p w14:paraId="6692D747">
            <w:pPr>
              <w:rPr>
                <w:sz w:val="18"/>
                <w:szCs w:val="18"/>
                <w:lang w:val="en-US" w:eastAsia="ru-RU"/>
              </w:rPr>
            </w:pPr>
            <w:r>
              <w:rPr>
                <w:sz w:val="18"/>
                <w:szCs w:val="18"/>
              </w:rPr>
              <w:t>De masă .Calit.super.</w:t>
            </w: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2A59AB97">
            <w:pPr>
              <w:rPr>
                <w:sz w:val="22"/>
                <w:szCs w:val="22"/>
                <w:lang w:val="en-US" w:eastAsia="ru-RU"/>
              </w:rPr>
            </w:pPr>
          </w:p>
        </w:tc>
      </w:tr>
      <w:tr w14:paraId="10599D31">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501B77CE">
            <w:pPr>
              <w:rPr>
                <w:sz w:val="18"/>
                <w:szCs w:val="18"/>
                <w:lang w:val="en-US" w:eastAsia="ru-RU"/>
              </w:rPr>
            </w:pPr>
            <w:r>
              <w:rPr>
                <w:sz w:val="18"/>
                <w:szCs w:val="18"/>
                <w:lang w:val="en-US" w:eastAsia="ru-RU"/>
              </w:rPr>
              <w:t>21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8CFF04E">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5422F051">
            <w:pPr>
              <w:rPr>
                <w:sz w:val="18"/>
                <w:szCs w:val="18"/>
              </w:rPr>
            </w:pPr>
            <w:r>
              <w:rPr>
                <w:sz w:val="18"/>
                <w:szCs w:val="18"/>
              </w:rPr>
              <w:t xml:space="preserve">Făină de grâu </w:t>
            </w:r>
          </w:p>
          <w:p w14:paraId="6C42AB56">
            <w:pPr>
              <w:rPr>
                <w:sz w:val="18"/>
                <w:szCs w:val="18"/>
              </w:rPr>
            </w:pPr>
            <w:r>
              <w:rPr>
                <w:sz w:val="18"/>
                <w:szCs w:val="18"/>
              </w:rPr>
              <w:t>Calit.sup (amb.2 kg)</w:t>
            </w:r>
          </w:p>
        </w:tc>
        <w:tc>
          <w:tcPr>
            <w:tcW w:w="864" w:type="dxa"/>
            <w:tcBorders>
              <w:top w:val="single" w:color="auto" w:sz="4" w:space="0"/>
              <w:left w:val="single" w:color="auto" w:sz="4" w:space="0"/>
              <w:bottom w:val="single" w:color="auto" w:sz="4" w:space="0"/>
              <w:right w:val="single" w:color="auto" w:sz="4" w:space="0"/>
            </w:tcBorders>
            <w:vAlign w:val="center"/>
          </w:tcPr>
          <w:p w14:paraId="54B3FBA0">
            <w:pPr>
              <w:spacing w:before="120"/>
              <w:jc w:val="center"/>
              <w:rPr>
                <w:sz w:val="18"/>
                <w:szCs w:val="18"/>
                <w:lang w:eastAsia="ru-RU"/>
              </w:rPr>
            </w:pPr>
            <w:r>
              <w:rPr>
                <w:sz w:val="18"/>
                <w:szCs w:val="18"/>
                <w:lang w:eastAsia="ru-RU"/>
              </w:rPr>
              <w:t>buc</w:t>
            </w:r>
          </w:p>
        </w:tc>
        <w:tc>
          <w:tcPr>
            <w:tcW w:w="1097" w:type="dxa"/>
            <w:tcBorders>
              <w:top w:val="single" w:color="auto" w:sz="4" w:space="0"/>
              <w:left w:val="single" w:color="auto" w:sz="4" w:space="0"/>
              <w:bottom w:val="nil"/>
              <w:right w:val="single" w:color="auto" w:sz="4" w:space="0"/>
            </w:tcBorders>
            <w:shd w:val="clear" w:color="auto" w:fill="auto"/>
          </w:tcPr>
          <w:p w14:paraId="17C90CDB">
            <w:pPr>
              <w:jc w:val="center"/>
              <w:rPr>
                <w:rFonts w:hint="default"/>
                <w:sz w:val="20"/>
              </w:rPr>
            </w:pPr>
            <w:r>
              <w:rPr>
                <w:rFonts w:hint="default"/>
                <w:sz w:val="20"/>
              </w:rPr>
              <w:t>75</w:t>
            </w:r>
          </w:p>
        </w:tc>
        <w:tc>
          <w:tcPr>
            <w:tcW w:w="2835" w:type="dxa"/>
            <w:tcBorders>
              <w:top w:val="single" w:color="auto" w:sz="4" w:space="0"/>
              <w:left w:val="single" w:color="auto" w:sz="4" w:space="0"/>
              <w:bottom w:val="single" w:color="auto" w:sz="4" w:space="0"/>
              <w:right w:val="single" w:color="auto" w:sz="4" w:space="0"/>
            </w:tcBorders>
          </w:tcPr>
          <w:p w14:paraId="16FEFE56">
            <w:pPr>
              <w:rPr>
                <w:sz w:val="18"/>
                <w:szCs w:val="18"/>
              </w:rPr>
            </w:pPr>
            <w:r>
              <w:rPr>
                <w:sz w:val="18"/>
                <w:szCs w:val="18"/>
              </w:rPr>
              <w:t>Amb.(2 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4F6FD560">
            <w:pPr>
              <w:jc w:val="center"/>
              <w:rPr>
                <w:color w:val="FF0000"/>
                <w:sz w:val="22"/>
                <w:szCs w:val="22"/>
                <w:lang w:val="en-US" w:eastAsia="ru-RU"/>
              </w:rPr>
            </w:pPr>
          </w:p>
        </w:tc>
      </w:tr>
      <w:tr w14:paraId="7333A1E8">
        <w:tblPrEx>
          <w:tblCellMar>
            <w:top w:w="0" w:type="dxa"/>
            <w:left w:w="108" w:type="dxa"/>
            <w:bottom w:w="0" w:type="dxa"/>
            <w:right w:w="108" w:type="dxa"/>
          </w:tblCellMar>
        </w:tblPrEx>
        <w:trPr>
          <w:trHeight w:val="90"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4251A468">
            <w:pPr>
              <w:rPr>
                <w:sz w:val="18"/>
                <w:szCs w:val="18"/>
                <w:lang w:val="zh-CN" w:eastAsia="ru-RU"/>
              </w:rPr>
            </w:pPr>
            <w:r>
              <w:rPr>
                <w:sz w:val="18"/>
                <w:szCs w:val="18"/>
                <w:lang w:val="zh-CN" w:eastAsia="ru-RU"/>
              </w:rPr>
              <w:t>22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11D0A10">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4B915A4F">
            <w:pPr>
              <w:rPr>
                <w:sz w:val="18"/>
                <w:szCs w:val="18"/>
              </w:rPr>
            </w:pPr>
            <w:r>
              <w:rPr>
                <w:sz w:val="18"/>
                <w:szCs w:val="18"/>
              </w:rPr>
              <w:t>Hrisca Amb.0,9 kg</w:t>
            </w:r>
          </w:p>
        </w:tc>
        <w:tc>
          <w:tcPr>
            <w:tcW w:w="864" w:type="dxa"/>
            <w:tcBorders>
              <w:top w:val="single" w:color="auto" w:sz="4" w:space="0"/>
              <w:left w:val="single" w:color="auto" w:sz="4" w:space="0"/>
              <w:bottom w:val="single" w:color="auto" w:sz="4" w:space="0"/>
              <w:right w:val="single" w:color="auto" w:sz="4" w:space="0"/>
            </w:tcBorders>
            <w:vAlign w:val="center"/>
          </w:tcPr>
          <w:p w14:paraId="22427725">
            <w:pPr>
              <w:spacing w:before="120"/>
              <w:jc w:val="center"/>
              <w:rPr>
                <w:sz w:val="18"/>
                <w:szCs w:val="18"/>
                <w:lang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6AE1963D">
            <w:pPr>
              <w:jc w:val="center"/>
              <w:rPr>
                <w:rFonts w:hint="default"/>
                <w:sz w:val="18"/>
                <w:szCs w:val="18"/>
                <w:lang w:eastAsia="ru-RU"/>
              </w:rPr>
            </w:pPr>
            <w:r>
              <w:rPr>
                <w:rFonts w:hint="default"/>
                <w:sz w:val="20"/>
              </w:rPr>
              <w:t>120</w:t>
            </w:r>
          </w:p>
        </w:tc>
        <w:tc>
          <w:tcPr>
            <w:tcW w:w="2835" w:type="dxa"/>
            <w:tcBorders>
              <w:top w:val="single" w:color="auto" w:sz="4" w:space="0"/>
              <w:left w:val="single" w:color="auto" w:sz="4" w:space="0"/>
              <w:bottom w:val="single" w:color="auto" w:sz="4" w:space="0"/>
              <w:right w:val="single" w:color="auto" w:sz="4" w:space="0"/>
            </w:tcBorders>
          </w:tcPr>
          <w:p w14:paraId="6B4D8D28">
            <w:pPr>
              <w:rPr>
                <w:sz w:val="18"/>
                <w:szCs w:val="18"/>
                <w:lang w:val="ru-RU" w:eastAsia="ru-RU"/>
              </w:rPr>
            </w:pPr>
            <w:r>
              <w:rPr>
                <w:sz w:val="18"/>
                <w:szCs w:val="18"/>
              </w:rPr>
              <w:t>Amb.(kg)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192D200F">
            <w:pPr>
              <w:jc w:val="center"/>
              <w:rPr>
                <w:sz w:val="22"/>
                <w:szCs w:val="22"/>
                <w:lang w:val="en-US" w:eastAsia="ru-RU"/>
              </w:rPr>
            </w:pPr>
          </w:p>
        </w:tc>
      </w:tr>
      <w:tr w14:paraId="6E4FE353">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1ED745E8">
            <w:pPr>
              <w:rPr>
                <w:sz w:val="18"/>
                <w:szCs w:val="18"/>
                <w:lang w:val="zh-CN" w:eastAsia="ru-RU"/>
              </w:rPr>
            </w:pPr>
            <w:r>
              <w:rPr>
                <w:sz w:val="18"/>
                <w:szCs w:val="18"/>
                <w:lang w:val="zh-CN" w:eastAsia="ru-RU"/>
              </w:rPr>
              <w:t>23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3A19C3D">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3E1B2C5">
            <w:pPr>
              <w:rPr>
                <w:sz w:val="18"/>
                <w:szCs w:val="18"/>
              </w:rPr>
            </w:pPr>
            <w:r>
              <w:rPr>
                <w:sz w:val="18"/>
                <w:szCs w:val="18"/>
              </w:rPr>
              <w:t>Fulgi de ovăs Amb 0,450 kg</w:t>
            </w:r>
          </w:p>
        </w:tc>
        <w:tc>
          <w:tcPr>
            <w:tcW w:w="864" w:type="dxa"/>
            <w:tcBorders>
              <w:top w:val="single" w:color="auto" w:sz="4" w:space="0"/>
              <w:left w:val="single" w:color="auto" w:sz="4" w:space="0"/>
              <w:bottom w:val="single" w:color="auto" w:sz="4" w:space="0"/>
              <w:right w:val="single" w:color="auto" w:sz="4" w:space="0"/>
            </w:tcBorders>
            <w:vAlign w:val="center"/>
          </w:tcPr>
          <w:p w14:paraId="0493EC1D">
            <w:pPr>
              <w:spacing w:before="120"/>
              <w:jc w:val="center"/>
              <w:rPr>
                <w:sz w:val="18"/>
                <w:szCs w:val="18"/>
                <w:lang w:val="ru-RU" w:eastAsia="ru-RU"/>
              </w:rPr>
            </w:pPr>
            <w:r>
              <w:rPr>
                <w:sz w:val="18"/>
                <w:szCs w:val="18"/>
              </w:rPr>
              <w:t>kg</w:t>
            </w:r>
          </w:p>
        </w:tc>
        <w:tc>
          <w:tcPr>
            <w:tcW w:w="1097" w:type="dxa"/>
            <w:tcBorders>
              <w:top w:val="single" w:color="auto" w:sz="4" w:space="0"/>
              <w:left w:val="single" w:color="auto" w:sz="4" w:space="0"/>
              <w:bottom w:val="nil"/>
              <w:right w:val="single" w:color="auto" w:sz="4" w:space="0"/>
            </w:tcBorders>
            <w:shd w:val="clear" w:color="auto" w:fill="auto"/>
          </w:tcPr>
          <w:p w14:paraId="39D5BF05">
            <w:pPr>
              <w:jc w:val="center"/>
              <w:rPr>
                <w:rFonts w:hint="default"/>
                <w:sz w:val="18"/>
                <w:szCs w:val="18"/>
                <w:lang w:eastAsia="ru-RU"/>
              </w:rPr>
            </w:pPr>
            <w:r>
              <w:rPr>
                <w:rFonts w:hint="default"/>
                <w:sz w:val="20"/>
              </w:rPr>
              <w:t>60</w:t>
            </w:r>
          </w:p>
        </w:tc>
        <w:tc>
          <w:tcPr>
            <w:tcW w:w="2835" w:type="dxa"/>
            <w:tcBorders>
              <w:top w:val="single" w:color="auto" w:sz="4" w:space="0"/>
              <w:left w:val="single" w:color="auto" w:sz="4" w:space="0"/>
              <w:bottom w:val="single" w:color="auto" w:sz="4" w:space="0"/>
              <w:right w:val="single" w:color="auto" w:sz="4" w:space="0"/>
            </w:tcBorders>
          </w:tcPr>
          <w:p w14:paraId="580DFC48">
            <w:pPr>
              <w:rPr>
                <w:sz w:val="18"/>
                <w:szCs w:val="18"/>
                <w:lang w:val="ru-RU" w:eastAsia="ru-RU"/>
              </w:rPr>
            </w:pPr>
            <w:r>
              <w:rPr>
                <w:sz w:val="18"/>
                <w:szCs w:val="18"/>
              </w:rPr>
              <w:t>Amb.( 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2B942B5A">
            <w:pPr>
              <w:jc w:val="center"/>
              <w:rPr>
                <w:color w:val="FF0000"/>
                <w:sz w:val="22"/>
                <w:szCs w:val="22"/>
                <w:lang w:val="en-US" w:eastAsia="ru-RU"/>
              </w:rPr>
            </w:pPr>
          </w:p>
        </w:tc>
      </w:tr>
      <w:tr w14:paraId="7B0225F7">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9D0D9DF">
            <w:pPr>
              <w:rPr>
                <w:sz w:val="18"/>
                <w:szCs w:val="18"/>
                <w:lang w:val="zh-CN" w:eastAsia="ru-RU"/>
              </w:rPr>
            </w:pPr>
            <w:r>
              <w:rPr>
                <w:sz w:val="18"/>
                <w:szCs w:val="18"/>
                <w:lang w:val="zh-CN" w:eastAsia="ru-RU"/>
              </w:rPr>
              <w:t>24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C42F716">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4C9FDDC5">
            <w:pPr>
              <w:rPr>
                <w:sz w:val="18"/>
                <w:szCs w:val="18"/>
              </w:rPr>
            </w:pPr>
            <w:r>
              <w:rPr>
                <w:sz w:val="18"/>
                <w:szCs w:val="18"/>
              </w:rPr>
              <w:t xml:space="preserve">Orez rotund întreg bob cu bob </w:t>
            </w:r>
          </w:p>
        </w:tc>
        <w:tc>
          <w:tcPr>
            <w:tcW w:w="864" w:type="dxa"/>
            <w:tcBorders>
              <w:top w:val="single" w:color="auto" w:sz="4" w:space="0"/>
              <w:left w:val="single" w:color="auto" w:sz="4" w:space="0"/>
              <w:bottom w:val="single" w:color="auto" w:sz="4" w:space="0"/>
              <w:right w:val="single" w:color="auto" w:sz="4" w:space="0"/>
            </w:tcBorders>
            <w:vAlign w:val="center"/>
          </w:tcPr>
          <w:p w14:paraId="2C0BAEC7">
            <w:pPr>
              <w:spacing w:before="120"/>
              <w:jc w:val="center"/>
              <w:rPr>
                <w:sz w:val="18"/>
                <w:szCs w:val="18"/>
                <w:lang w:val="en-US" w:eastAsia="ru-RU"/>
              </w:rPr>
            </w:pPr>
            <w:r>
              <w:rPr>
                <w:sz w:val="18"/>
                <w:szCs w:val="18"/>
                <w:lang w:eastAsia="ru-RU"/>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573CC476">
            <w:pPr>
              <w:jc w:val="center"/>
              <w:rPr>
                <w:rFonts w:hint="default"/>
                <w:sz w:val="18"/>
                <w:szCs w:val="18"/>
                <w:lang w:eastAsia="ru-RU"/>
              </w:rPr>
            </w:pPr>
            <w:r>
              <w:rPr>
                <w:rFonts w:hint="default"/>
                <w:sz w:val="22"/>
                <w:szCs w:val="22"/>
              </w:rPr>
              <w:t>40</w:t>
            </w:r>
          </w:p>
        </w:tc>
        <w:tc>
          <w:tcPr>
            <w:tcW w:w="2835" w:type="dxa"/>
            <w:tcBorders>
              <w:top w:val="single" w:color="auto" w:sz="4" w:space="0"/>
              <w:left w:val="single" w:color="auto" w:sz="4" w:space="0"/>
              <w:bottom w:val="single" w:color="auto" w:sz="4" w:space="0"/>
              <w:right w:val="single" w:color="auto" w:sz="4" w:space="0"/>
            </w:tcBorders>
          </w:tcPr>
          <w:p w14:paraId="5149B73C">
            <w:pPr>
              <w:rPr>
                <w:sz w:val="18"/>
                <w:szCs w:val="18"/>
                <w:lang w:val="en-US" w:eastAsia="ru-RU"/>
              </w:rPr>
            </w:pPr>
            <w:r>
              <w:rPr>
                <w:sz w:val="18"/>
                <w:szCs w:val="18"/>
              </w:rPr>
              <w:t xml:space="preserve"> Întreg rotund amb.1kg calit.super.</w:t>
            </w:r>
          </w:p>
        </w:tc>
        <w:tc>
          <w:tcPr>
            <w:tcW w:w="1418" w:type="dxa"/>
            <w:tcBorders>
              <w:top w:val="single" w:color="auto" w:sz="4" w:space="0"/>
              <w:left w:val="single" w:color="auto" w:sz="4" w:space="0"/>
              <w:bottom w:val="nil"/>
              <w:right w:val="single" w:color="auto" w:sz="4" w:space="0"/>
            </w:tcBorders>
            <w:shd w:val="clear" w:color="000000" w:fill="FFFFFF"/>
          </w:tcPr>
          <w:p w14:paraId="140766DF">
            <w:pPr>
              <w:jc w:val="center"/>
              <w:rPr>
                <w:sz w:val="22"/>
                <w:szCs w:val="22"/>
                <w:lang w:val="en-US" w:eastAsia="ru-RU"/>
              </w:rPr>
            </w:pPr>
          </w:p>
        </w:tc>
      </w:tr>
      <w:tr w14:paraId="21788134">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C394717">
            <w:pPr>
              <w:rPr>
                <w:sz w:val="18"/>
                <w:szCs w:val="18"/>
                <w:lang w:val="zh-CN" w:eastAsia="ru-RU"/>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C1FA6B0">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vAlign w:val="top"/>
          </w:tcPr>
          <w:p w14:paraId="70F5F1B7">
            <w:pPr>
              <w:rPr>
                <w:sz w:val="18"/>
                <w:szCs w:val="18"/>
              </w:rPr>
            </w:pPr>
            <w:r>
              <w:rPr>
                <w:sz w:val="18"/>
                <w:szCs w:val="18"/>
              </w:rPr>
              <w:t xml:space="preserve">Orez rotund întreg </w:t>
            </w:r>
            <w:r>
              <w:rPr>
                <w:rFonts w:hint="default"/>
                <w:sz w:val="18"/>
                <w:szCs w:val="18"/>
              </w:rPr>
              <w:t xml:space="preserve">camolino </w:t>
            </w:r>
            <w:r>
              <w:rPr>
                <w:sz w:val="18"/>
                <w:szCs w:val="18"/>
              </w:rPr>
              <w:t>amb.1kg calit.super.</w:t>
            </w:r>
          </w:p>
        </w:tc>
        <w:tc>
          <w:tcPr>
            <w:tcW w:w="864" w:type="dxa"/>
            <w:tcBorders>
              <w:top w:val="single" w:color="auto" w:sz="4" w:space="0"/>
              <w:left w:val="single" w:color="auto" w:sz="4" w:space="0"/>
              <w:bottom w:val="single" w:color="auto" w:sz="4" w:space="0"/>
              <w:right w:val="single" w:color="auto" w:sz="4" w:space="0"/>
            </w:tcBorders>
            <w:vAlign w:val="center"/>
          </w:tcPr>
          <w:p w14:paraId="72E329D7">
            <w:pPr>
              <w:spacing w:before="120"/>
              <w:jc w:val="center"/>
              <w:rPr>
                <w:sz w:val="18"/>
                <w:szCs w:val="18"/>
                <w:lang w:eastAsia="ru-RU"/>
              </w:rPr>
            </w:pPr>
            <w:r>
              <w:rPr>
                <w:sz w:val="18"/>
                <w:szCs w:val="18"/>
                <w:lang w:eastAsia="ru-RU"/>
              </w:rPr>
              <w:t xml:space="preserve">Kg </w:t>
            </w:r>
          </w:p>
        </w:tc>
        <w:tc>
          <w:tcPr>
            <w:tcW w:w="1097" w:type="dxa"/>
            <w:tcBorders>
              <w:top w:val="single" w:color="auto" w:sz="4" w:space="0"/>
              <w:left w:val="single" w:color="auto" w:sz="4" w:space="0"/>
              <w:bottom w:val="nil"/>
              <w:right w:val="single" w:color="auto" w:sz="4" w:space="0"/>
            </w:tcBorders>
            <w:shd w:val="clear" w:color="auto" w:fill="auto"/>
            <w:vAlign w:val="top"/>
          </w:tcPr>
          <w:p w14:paraId="753506C9">
            <w:pPr>
              <w:jc w:val="center"/>
              <w:rPr>
                <w:rFonts w:hint="default"/>
                <w:sz w:val="22"/>
                <w:szCs w:val="22"/>
              </w:rPr>
            </w:pPr>
            <w:r>
              <w:rPr>
                <w:rFonts w:hint="default"/>
                <w:sz w:val="22"/>
                <w:szCs w:val="22"/>
              </w:rPr>
              <w:t>80</w:t>
            </w:r>
          </w:p>
        </w:tc>
        <w:tc>
          <w:tcPr>
            <w:tcW w:w="2835" w:type="dxa"/>
            <w:tcBorders>
              <w:top w:val="single" w:color="auto" w:sz="4" w:space="0"/>
              <w:left w:val="single" w:color="auto" w:sz="4" w:space="0"/>
              <w:bottom w:val="single" w:color="auto" w:sz="4" w:space="0"/>
              <w:right w:val="single" w:color="auto" w:sz="4" w:space="0"/>
            </w:tcBorders>
            <w:vAlign w:val="top"/>
          </w:tcPr>
          <w:p w14:paraId="10D91CDE">
            <w:pPr>
              <w:rPr>
                <w:sz w:val="18"/>
                <w:szCs w:val="18"/>
              </w:rPr>
            </w:pPr>
            <w:r>
              <w:rPr>
                <w:sz w:val="18"/>
                <w:szCs w:val="18"/>
              </w:rPr>
              <w:t xml:space="preserve"> Întreg rotund amb.1kg calit.super.</w:t>
            </w:r>
          </w:p>
        </w:tc>
        <w:tc>
          <w:tcPr>
            <w:tcW w:w="1418" w:type="dxa"/>
            <w:tcBorders>
              <w:top w:val="single" w:color="auto" w:sz="4" w:space="0"/>
              <w:left w:val="single" w:color="auto" w:sz="4" w:space="0"/>
              <w:bottom w:val="nil"/>
              <w:right w:val="single" w:color="auto" w:sz="4" w:space="0"/>
            </w:tcBorders>
            <w:shd w:val="clear" w:color="000000" w:fill="FFFFFF"/>
          </w:tcPr>
          <w:p w14:paraId="097A1883">
            <w:pPr>
              <w:jc w:val="center"/>
              <w:rPr>
                <w:sz w:val="22"/>
                <w:szCs w:val="22"/>
                <w:lang w:val="en-US" w:eastAsia="ru-RU"/>
              </w:rPr>
            </w:pPr>
          </w:p>
        </w:tc>
      </w:tr>
      <w:tr w14:paraId="40147546">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1C777456">
            <w:pPr>
              <w:rPr>
                <w:color w:val="FF0000"/>
                <w:sz w:val="18"/>
                <w:szCs w:val="18"/>
                <w:lang w:val="en-US" w:eastAsia="ru-RU"/>
              </w:rPr>
            </w:pPr>
            <w:r>
              <w:rPr>
                <w:sz w:val="18"/>
                <w:szCs w:val="18"/>
                <w:lang w:val="en-US" w:eastAsia="ru-RU"/>
              </w:rPr>
              <w:t>25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DB6C79B">
            <w:pPr>
              <w:spacing w:before="120"/>
              <w:jc w:val="center"/>
              <w:rPr>
                <w:sz w:val="18"/>
                <w:szCs w:val="18"/>
                <w:lang w:val="en-US"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20BE248A">
            <w:pPr>
              <w:rPr>
                <w:sz w:val="18"/>
                <w:szCs w:val="18"/>
              </w:rPr>
            </w:pPr>
            <w:r>
              <w:rPr>
                <w:sz w:val="18"/>
                <w:szCs w:val="18"/>
              </w:rPr>
              <w:t>Crupe de grâu 0,9 kg</w:t>
            </w:r>
          </w:p>
        </w:tc>
        <w:tc>
          <w:tcPr>
            <w:tcW w:w="864" w:type="dxa"/>
            <w:tcBorders>
              <w:top w:val="single" w:color="auto" w:sz="4" w:space="0"/>
              <w:left w:val="single" w:color="auto" w:sz="4" w:space="0"/>
              <w:bottom w:val="single" w:color="auto" w:sz="4" w:space="0"/>
              <w:right w:val="single" w:color="auto" w:sz="4" w:space="0"/>
            </w:tcBorders>
            <w:vAlign w:val="center"/>
          </w:tcPr>
          <w:p w14:paraId="398C8412">
            <w:pPr>
              <w:spacing w:before="120"/>
              <w:jc w:val="center"/>
              <w:rPr>
                <w:sz w:val="18"/>
                <w:szCs w:val="18"/>
                <w:lang w:eastAsia="ru-RU"/>
              </w:rPr>
            </w:pPr>
            <w:r>
              <w:rPr>
                <w:sz w:val="18"/>
                <w:szCs w:val="18"/>
                <w:lang w:eastAsia="ru-RU"/>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5EB37A62">
            <w:pPr>
              <w:jc w:val="center"/>
              <w:rPr>
                <w:rFonts w:hint="default"/>
                <w:sz w:val="18"/>
                <w:szCs w:val="18"/>
                <w:lang w:eastAsia="ru-RU"/>
              </w:rPr>
            </w:pPr>
            <w:r>
              <w:rPr>
                <w:rFonts w:hint="default"/>
                <w:sz w:val="18"/>
                <w:szCs w:val="18"/>
                <w:lang w:eastAsia="ru-RU"/>
              </w:rPr>
              <w:t>40</w:t>
            </w:r>
          </w:p>
        </w:tc>
        <w:tc>
          <w:tcPr>
            <w:tcW w:w="2835" w:type="dxa"/>
            <w:tcBorders>
              <w:top w:val="single" w:color="auto" w:sz="4" w:space="0"/>
              <w:left w:val="single" w:color="auto" w:sz="4" w:space="0"/>
              <w:bottom w:val="single" w:color="auto" w:sz="4" w:space="0"/>
              <w:right w:val="single" w:color="auto" w:sz="4" w:space="0"/>
            </w:tcBorders>
          </w:tcPr>
          <w:p w14:paraId="266AE542">
            <w:pPr>
              <w:rPr>
                <w:sz w:val="18"/>
                <w:szCs w:val="18"/>
                <w:lang w:val="en-US" w:eastAsia="ru-RU"/>
              </w:rPr>
            </w:pPr>
            <w:r>
              <w:rPr>
                <w:sz w:val="18"/>
                <w:szCs w:val="18"/>
              </w:rPr>
              <w:t>Amb.(kg)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6DE9DEC7">
            <w:pPr>
              <w:jc w:val="center"/>
              <w:rPr>
                <w:color w:val="FF0000"/>
                <w:sz w:val="22"/>
                <w:szCs w:val="22"/>
                <w:lang w:val="en-US" w:eastAsia="ru-RU"/>
              </w:rPr>
            </w:pPr>
          </w:p>
        </w:tc>
      </w:tr>
      <w:tr w14:paraId="639BBAB4">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BE3D75E">
            <w:pPr>
              <w:rPr>
                <w:sz w:val="18"/>
                <w:szCs w:val="18"/>
                <w:lang w:val="en-US" w:eastAsia="ru-RU"/>
              </w:rPr>
            </w:pPr>
            <w:r>
              <w:rPr>
                <w:sz w:val="18"/>
                <w:szCs w:val="18"/>
                <w:lang w:val="en-US" w:eastAsia="ru-RU"/>
              </w:rPr>
              <w:t>26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ECA224B">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73835088">
            <w:pPr>
              <w:rPr>
                <w:sz w:val="18"/>
                <w:szCs w:val="18"/>
              </w:rPr>
            </w:pPr>
            <w:r>
              <w:rPr>
                <w:sz w:val="18"/>
                <w:szCs w:val="18"/>
              </w:rPr>
              <w:t>Crupe de arnautca</w:t>
            </w:r>
          </w:p>
          <w:p w14:paraId="47E75A41">
            <w:pPr>
              <w:rPr>
                <w:sz w:val="18"/>
                <w:szCs w:val="18"/>
                <w:lang w:val="en-US" w:eastAsia="ru-RU"/>
              </w:rPr>
            </w:pPr>
            <w:r>
              <w:rPr>
                <w:sz w:val="18"/>
                <w:szCs w:val="18"/>
              </w:rPr>
              <w:t>Calit.super.amb.0,9  kg</w:t>
            </w:r>
          </w:p>
        </w:tc>
        <w:tc>
          <w:tcPr>
            <w:tcW w:w="864" w:type="dxa"/>
            <w:tcBorders>
              <w:top w:val="single" w:color="auto" w:sz="4" w:space="0"/>
              <w:left w:val="single" w:color="auto" w:sz="4" w:space="0"/>
              <w:bottom w:val="single" w:color="auto" w:sz="4" w:space="0"/>
              <w:right w:val="single" w:color="auto" w:sz="4" w:space="0"/>
            </w:tcBorders>
            <w:vAlign w:val="center"/>
          </w:tcPr>
          <w:p w14:paraId="117E5D63">
            <w:pPr>
              <w:spacing w:before="120"/>
              <w:jc w:val="center"/>
              <w:rPr>
                <w:sz w:val="18"/>
                <w:szCs w:val="18"/>
                <w:lang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37D1566A">
            <w:pPr>
              <w:jc w:val="center"/>
              <w:rPr>
                <w:rFonts w:hint="default"/>
                <w:sz w:val="18"/>
                <w:szCs w:val="18"/>
                <w:lang w:eastAsia="ru-RU"/>
              </w:rPr>
            </w:pPr>
            <w:r>
              <w:rPr>
                <w:rFonts w:hint="default"/>
                <w:sz w:val="22"/>
                <w:szCs w:val="22"/>
              </w:rPr>
              <w:t>95</w:t>
            </w:r>
          </w:p>
        </w:tc>
        <w:tc>
          <w:tcPr>
            <w:tcW w:w="2835" w:type="dxa"/>
            <w:tcBorders>
              <w:top w:val="single" w:color="auto" w:sz="4" w:space="0"/>
              <w:left w:val="single" w:color="auto" w:sz="4" w:space="0"/>
              <w:bottom w:val="single" w:color="auto" w:sz="4" w:space="0"/>
              <w:right w:val="single" w:color="auto" w:sz="4" w:space="0"/>
            </w:tcBorders>
          </w:tcPr>
          <w:p w14:paraId="74ECE3DE">
            <w:pPr>
              <w:rPr>
                <w:sz w:val="18"/>
                <w:szCs w:val="18"/>
                <w:lang w:val="ru-RU" w:eastAsia="ru-RU"/>
              </w:rPr>
            </w:pPr>
            <w:r>
              <w:rPr>
                <w:sz w:val="18"/>
                <w:szCs w:val="18"/>
              </w:rPr>
              <w:t>Amb.(kg)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3EEEA0CD">
            <w:pPr>
              <w:jc w:val="center"/>
              <w:rPr>
                <w:color w:val="FF0000"/>
                <w:sz w:val="22"/>
                <w:szCs w:val="22"/>
                <w:lang w:val="en-US" w:eastAsia="ru-RU"/>
              </w:rPr>
            </w:pPr>
          </w:p>
        </w:tc>
      </w:tr>
      <w:tr w14:paraId="2F35FB64">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8566A3F">
            <w:pPr>
              <w:rPr>
                <w:sz w:val="18"/>
                <w:szCs w:val="18"/>
                <w:lang w:val="zh-CN" w:eastAsia="ru-RU"/>
              </w:rPr>
            </w:pPr>
            <w:r>
              <w:rPr>
                <w:sz w:val="18"/>
                <w:szCs w:val="18"/>
                <w:lang w:val="zh-CN" w:eastAsia="ru-RU"/>
              </w:rPr>
              <w:t>27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636F171">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3F7AF7EB">
            <w:pPr>
              <w:rPr>
                <w:sz w:val="18"/>
                <w:szCs w:val="18"/>
              </w:rPr>
            </w:pPr>
            <w:r>
              <w:rPr>
                <w:sz w:val="18"/>
                <w:szCs w:val="18"/>
              </w:rPr>
              <w:t xml:space="preserve">Crupe de griş </w:t>
            </w:r>
          </w:p>
          <w:p w14:paraId="6F8D4B56">
            <w:pPr>
              <w:rPr>
                <w:sz w:val="18"/>
                <w:szCs w:val="18"/>
                <w:lang w:val="en-US" w:eastAsia="ru-RU"/>
              </w:rPr>
            </w:pPr>
            <w:r>
              <w:rPr>
                <w:sz w:val="18"/>
                <w:szCs w:val="18"/>
              </w:rPr>
              <w:t>Amb.( 0,9kg)   calitate sup</w:t>
            </w:r>
          </w:p>
        </w:tc>
        <w:tc>
          <w:tcPr>
            <w:tcW w:w="864" w:type="dxa"/>
            <w:tcBorders>
              <w:top w:val="single" w:color="auto" w:sz="4" w:space="0"/>
              <w:left w:val="single" w:color="auto" w:sz="4" w:space="0"/>
              <w:bottom w:val="single" w:color="auto" w:sz="4" w:space="0"/>
              <w:right w:val="single" w:color="auto" w:sz="4" w:space="0"/>
            </w:tcBorders>
            <w:vAlign w:val="center"/>
          </w:tcPr>
          <w:p w14:paraId="1A900E97">
            <w:pPr>
              <w:spacing w:before="120"/>
              <w:jc w:val="center"/>
              <w:rPr>
                <w:sz w:val="18"/>
                <w:szCs w:val="18"/>
                <w:lang w:val="ru-RU" w:eastAsia="ru-RU"/>
              </w:rPr>
            </w:pPr>
            <w:r>
              <w:rPr>
                <w:sz w:val="18"/>
                <w:szCs w:val="18"/>
                <w:lang w:eastAsia="ru-RU"/>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238C8382">
            <w:pPr>
              <w:jc w:val="center"/>
              <w:rPr>
                <w:rFonts w:hint="default"/>
                <w:sz w:val="18"/>
                <w:szCs w:val="18"/>
                <w:lang w:eastAsia="ru-RU"/>
              </w:rPr>
            </w:pPr>
            <w:r>
              <w:rPr>
                <w:rFonts w:hint="default"/>
                <w:sz w:val="20"/>
              </w:rPr>
              <w:t>60</w:t>
            </w:r>
          </w:p>
        </w:tc>
        <w:tc>
          <w:tcPr>
            <w:tcW w:w="2835" w:type="dxa"/>
            <w:tcBorders>
              <w:top w:val="single" w:color="auto" w:sz="4" w:space="0"/>
              <w:left w:val="single" w:color="auto" w:sz="4" w:space="0"/>
              <w:bottom w:val="single" w:color="auto" w:sz="4" w:space="0"/>
              <w:right w:val="single" w:color="auto" w:sz="4" w:space="0"/>
            </w:tcBorders>
          </w:tcPr>
          <w:p w14:paraId="609DE518">
            <w:pPr>
              <w:rPr>
                <w:sz w:val="18"/>
                <w:szCs w:val="18"/>
                <w:lang w:val="ru-RU" w:eastAsia="ru-RU"/>
              </w:rPr>
            </w:pPr>
            <w:r>
              <w:rPr>
                <w:sz w:val="18"/>
                <w:szCs w:val="18"/>
              </w:rPr>
              <w:t>Amb.( 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246AC5E0">
            <w:pPr>
              <w:jc w:val="center"/>
              <w:rPr>
                <w:sz w:val="22"/>
                <w:szCs w:val="22"/>
                <w:lang w:val="en-US" w:eastAsia="ru-RU"/>
              </w:rPr>
            </w:pPr>
          </w:p>
        </w:tc>
      </w:tr>
      <w:tr w14:paraId="59F32E15">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44F9FD13">
            <w:pPr>
              <w:rPr>
                <w:sz w:val="18"/>
                <w:szCs w:val="18"/>
                <w:lang w:val="zh-CN" w:eastAsia="ru-RU"/>
              </w:rPr>
            </w:pPr>
            <w:r>
              <w:rPr>
                <w:sz w:val="18"/>
                <w:szCs w:val="18"/>
                <w:lang w:val="zh-CN" w:eastAsia="ru-RU"/>
              </w:rPr>
              <w:t>28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56EA243">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69EE94D">
            <w:pPr>
              <w:rPr>
                <w:sz w:val="18"/>
                <w:szCs w:val="18"/>
              </w:rPr>
            </w:pPr>
            <w:r>
              <w:rPr>
                <w:sz w:val="18"/>
                <w:szCs w:val="18"/>
              </w:rPr>
              <w:t xml:space="preserve">Crupe de arpacaș </w:t>
            </w:r>
          </w:p>
          <w:p w14:paraId="6558178A">
            <w:pPr>
              <w:rPr>
                <w:sz w:val="18"/>
                <w:szCs w:val="18"/>
                <w:lang w:val="en-US" w:eastAsia="ru-RU"/>
              </w:rPr>
            </w:pPr>
            <w:r>
              <w:rPr>
                <w:sz w:val="18"/>
                <w:szCs w:val="18"/>
              </w:rPr>
              <w:t>Amb.( 0,9 kg)   calitate sup</w:t>
            </w:r>
          </w:p>
        </w:tc>
        <w:tc>
          <w:tcPr>
            <w:tcW w:w="864" w:type="dxa"/>
            <w:tcBorders>
              <w:top w:val="single" w:color="auto" w:sz="4" w:space="0"/>
              <w:left w:val="single" w:color="auto" w:sz="4" w:space="0"/>
              <w:bottom w:val="single" w:color="auto" w:sz="4" w:space="0"/>
              <w:right w:val="single" w:color="auto" w:sz="4" w:space="0"/>
            </w:tcBorders>
            <w:vAlign w:val="center"/>
          </w:tcPr>
          <w:p w14:paraId="7F8BF7F3">
            <w:pPr>
              <w:spacing w:before="120"/>
              <w:jc w:val="center"/>
              <w:rPr>
                <w:sz w:val="18"/>
                <w:szCs w:val="18"/>
                <w:lang w:val="ru-RU" w:eastAsia="ru-RU"/>
              </w:rPr>
            </w:pPr>
            <w:r>
              <w:rPr>
                <w:sz w:val="18"/>
                <w:szCs w:val="18"/>
                <w:lang w:eastAsia="ru-RU"/>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37B417EB">
            <w:pPr>
              <w:jc w:val="center"/>
              <w:rPr>
                <w:rFonts w:hint="default"/>
                <w:sz w:val="18"/>
                <w:szCs w:val="18"/>
                <w:lang w:eastAsia="ru-RU"/>
              </w:rPr>
            </w:pPr>
            <w:r>
              <w:rPr>
                <w:rFonts w:hint="default"/>
                <w:sz w:val="22"/>
                <w:szCs w:val="22"/>
              </w:rPr>
              <w:t>45</w:t>
            </w:r>
          </w:p>
        </w:tc>
        <w:tc>
          <w:tcPr>
            <w:tcW w:w="2835" w:type="dxa"/>
            <w:tcBorders>
              <w:top w:val="single" w:color="auto" w:sz="4" w:space="0"/>
              <w:left w:val="single" w:color="auto" w:sz="4" w:space="0"/>
              <w:bottom w:val="single" w:color="auto" w:sz="4" w:space="0"/>
              <w:right w:val="single" w:color="auto" w:sz="4" w:space="0"/>
            </w:tcBorders>
          </w:tcPr>
          <w:p w14:paraId="130668EB">
            <w:pPr>
              <w:rPr>
                <w:sz w:val="18"/>
                <w:szCs w:val="18"/>
                <w:lang w:val="ru-RU" w:eastAsia="ru-RU"/>
              </w:rPr>
            </w:pPr>
            <w:r>
              <w:rPr>
                <w:sz w:val="18"/>
                <w:szCs w:val="18"/>
              </w:rPr>
              <w:t>Amb.( 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77F3AAFA">
            <w:pPr>
              <w:jc w:val="center"/>
              <w:rPr>
                <w:color w:val="FF0000"/>
                <w:sz w:val="22"/>
                <w:szCs w:val="22"/>
                <w:lang w:val="en-US" w:eastAsia="ru-RU"/>
              </w:rPr>
            </w:pPr>
          </w:p>
        </w:tc>
      </w:tr>
      <w:tr w14:paraId="43C2B3BB">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13BBFCE">
            <w:pPr>
              <w:rPr>
                <w:sz w:val="18"/>
                <w:szCs w:val="18"/>
                <w:lang w:val="zh-CN" w:eastAsia="ru-RU"/>
              </w:rPr>
            </w:pPr>
            <w:r>
              <w:rPr>
                <w:sz w:val="18"/>
                <w:szCs w:val="18"/>
                <w:lang w:val="zh-CN" w:eastAsia="ru-RU"/>
              </w:rPr>
              <w:t>29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C3A3C6B">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99B923D">
            <w:pPr>
              <w:rPr>
                <w:sz w:val="18"/>
                <w:szCs w:val="18"/>
              </w:rPr>
            </w:pPr>
            <w:r>
              <w:rPr>
                <w:sz w:val="18"/>
                <w:szCs w:val="18"/>
              </w:rPr>
              <w:t>Crupe de porumb</w:t>
            </w:r>
          </w:p>
          <w:p w14:paraId="5B28C2ED">
            <w:pPr>
              <w:rPr>
                <w:sz w:val="18"/>
                <w:szCs w:val="18"/>
                <w:lang w:val="en-US" w:eastAsia="ru-RU"/>
              </w:rPr>
            </w:pPr>
            <w:r>
              <w:rPr>
                <w:sz w:val="18"/>
                <w:szCs w:val="18"/>
              </w:rPr>
              <w:t>Amb 0,9 kg)   calitate sup</w:t>
            </w:r>
          </w:p>
        </w:tc>
        <w:tc>
          <w:tcPr>
            <w:tcW w:w="864" w:type="dxa"/>
            <w:tcBorders>
              <w:top w:val="single" w:color="auto" w:sz="4" w:space="0"/>
              <w:left w:val="single" w:color="auto" w:sz="4" w:space="0"/>
              <w:bottom w:val="single" w:color="auto" w:sz="4" w:space="0"/>
              <w:right w:val="single" w:color="auto" w:sz="4" w:space="0"/>
            </w:tcBorders>
            <w:vAlign w:val="center"/>
          </w:tcPr>
          <w:p w14:paraId="45CAD6BD">
            <w:pPr>
              <w:spacing w:before="120"/>
              <w:jc w:val="center"/>
              <w:rPr>
                <w:sz w:val="18"/>
                <w:szCs w:val="18"/>
                <w:lang w:eastAsia="ru-RU"/>
              </w:rPr>
            </w:pPr>
            <w:r>
              <w:rPr>
                <w:sz w:val="18"/>
                <w:szCs w:val="18"/>
                <w:lang w:eastAsia="ru-RU"/>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119CE5EF">
            <w:pPr>
              <w:jc w:val="center"/>
              <w:rPr>
                <w:rFonts w:hint="default"/>
                <w:sz w:val="18"/>
                <w:szCs w:val="18"/>
                <w:lang w:eastAsia="ru-RU"/>
              </w:rPr>
            </w:pPr>
            <w:r>
              <w:rPr>
                <w:rFonts w:hint="default"/>
                <w:sz w:val="20"/>
              </w:rPr>
              <w:t>100</w:t>
            </w:r>
          </w:p>
        </w:tc>
        <w:tc>
          <w:tcPr>
            <w:tcW w:w="2835" w:type="dxa"/>
            <w:tcBorders>
              <w:top w:val="single" w:color="auto" w:sz="4" w:space="0"/>
              <w:left w:val="single" w:color="auto" w:sz="4" w:space="0"/>
              <w:bottom w:val="single" w:color="auto" w:sz="4" w:space="0"/>
              <w:right w:val="single" w:color="auto" w:sz="4" w:space="0"/>
            </w:tcBorders>
          </w:tcPr>
          <w:p w14:paraId="4B2DAA0F">
            <w:pPr>
              <w:rPr>
                <w:sz w:val="18"/>
                <w:szCs w:val="18"/>
                <w:lang w:val="ru-RU" w:eastAsia="ru-RU"/>
              </w:rPr>
            </w:pPr>
            <w:r>
              <w:rPr>
                <w:sz w:val="18"/>
                <w:szCs w:val="18"/>
              </w:rPr>
              <w:t>Amb.( 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31E1F00B">
            <w:pPr>
              <w:jc w:val="center"/>
              <w:rPr>
                <w:color w:val="FF0000"/>
                <w:sz w:val="22"/>
                <w:szCs w:val="22"/>
                <w:lang w:val="en-US" w:eastAsia="ru-RU"/>
              </w:rPr>
            </w:pPr>
          </w:p>
        </w:tc>
      </w:tr>
      <w:tr w14:paraId="39ECC8F7">
        <w:tblPrEx>
          <w:tblCellMar>
            <w:top w:w="0" w:type="dxa"/>
            <w:left w:w="108" w:type="dxa"/>
            <w:bottom w:w="0" w:type="dxa"/>
            <w:right w:w="108" w:type="dxa"/>
          </w:tblCellMar>
        </w:tblPrEx>
        <w:trPr>
          <w:trHeight w:val="343"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1F75EFB1">
            <w:pPr>
              <w:rPr>
                <w:sz w:val="18"/>
                <w:szCs w:val="18"/>
                <w:lang w:eastAsia="ru-RU"/>
              </w:rPr>
            </w:pPr>
            <w:r>
              <w:rPr>
                <w:sz w:val="18"/>
                <w:szCs w:val="18"/>
                <w:lang w:eastAsia="ru-RU"/>
              </w:rPr>
              <w:t>30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A791C37">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BCFE119">
            <w:pPr>
              <w:rPr>
                <w:sz w:val="18"/>
                <w:szCs w:val="18"/>
              </w:rPr>
            </w:pPr>
            <w:r>
              <w:rPr>
                <w:sz w:val="18"/>
                <w:szCs w:val="18"/>
              </w:rPr>
              <w:t>Linte</w:t>
            </w:r>
          </w:p>
          <w:p w14:paraId="1570B599">
            <w:pPr>
              <w:rPr>
                <w:sz w:val="18"/>
                <w:szCs w:val="18"/>
                <w:lang w:eastAsia="ru-RU"/>
              </w:rPr>
            </w:pPr>
            <w:r>
              <w:rPr>
                <w:sz w:val="18"/>
                <w:szCs w:val="18"/>
              </w:rPr>
              <w:t>Amb.( 0,8 kg)   calitate sup</w:t>
            </w:r>
          </w:p>
        </w:tc>
        <w:tc>
          <w:tcPr>
            <w:tcW w:w="864" w:type="dxa"/>
            <w:tcBorders>
              <w:top w:val="single" w:color="auto" w:sz="4" w:space="0"/>
              <w:left w:val="single" w:color="auto" w:sz="4" w:space="0"/>
              <w:bottom w:val="single" w:color="auto" w:sz="4" w:space="0"/>
              <w:right w:val="single" w:color="auto" w:sz="4" w:space="0"/>
            </w:tcBorders>
            <w:vAlign w:val="center"/>
          </w:tcPr>
          <w:p w14:paraId="1FF37D42">
            <w:pPr>
              <w:spacing w:before="120"/>
              <w:jc w:val="center"/>
              <w:rPr>
                <w:sz w:val="18"/>
                <w:szCs w:val="18"/>
                <w:lang w:eastAsia="ru-RU"/>
              </w:rPr>
            </w:pPr>
            <w:r>
              <w:rPr>
                <w:sz w:val="18"/>
                <w:szCs w:val="18"/>
                <w:lang w:eastAsia="ru-RU"/>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5B191C2D">
            <w:pPr>
              <w:jc w:val="center"/>
              <w:rPr>
                <w:rFonts w:hint="default"/>
                <w:sz w:val="18"/>
                <w:szCs w:val="18"/>
                <w:lang w:eastAsia="ru-RU"/>
              </w:rPr>
            </w:pPr>
            <w:r>
              <w:rPr>
                <w:rFonts w:hint="default"/>
                <w:sz w:val="22"/>
                <w:szCs w:val="22"/>
              </w:rPr>
              <w:t>40</w:t>
            </w:r>
          </w:p>
        </w:tc>
        <w:tc>
          <w:tcPr>
            <w:tcW w:w="2835" w:type="dxa"/>
            <w:tcBorders>
              <w:top w:val="single" w:color="auto" w:sz="4" w:space="0"/>
              <w:left w:val="single" w:color="auto" w:sz="4" w:space="0"/>
              <w:bottom w:val="single" w:color="auto" w:sz="4" w:space="0"/>
              <w:right w:val="single" w:color="auto" w:sz="4" w:space="0"/>
            </w:tcBorders>
          </w:tcPr>
          <w:p w14:paraId="6D5AC3F6">
            <w:pPr>
              <w:rPr>
                <w:sz w:val="18"/>
                <w:szCs w:val="18"/>
                <w:lang w:eastAsia="ru-RU"/>
              </w:rPr>
            </w:pPr>
            <w:r>
              <w:rPr>
                <w:sz w:val="18"/>
                <w:szCs w:val="18"/>
              </w:rPr>
              <w:t>Amb.(kg)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4E1C977F">
            <w:pPr>
              <w:jc w:val="center"/>
              <w:rPr>
                <w:color w:val="FF0000"/>
                <w:sz w:val="22"/>
                <w:szCs w:val="22"/>
                <w:lang w:val="en-US" w:eastAsia="ru-RU"/>
              </w:rPr>
            </w:pPr>
          </w:p>
        </w:tc>
      </w:tr>
      <w:tr w14:paraId="5B92A6F5">
        <w:tblPrEx>
          <w:tblCellMar>
            <w:top w:w="0" w:type="dxa"/>
            <w:left w:w="108" w:type="dxa"/>
            <w:bottom w:w="0" w:type="dxa"/>
            <w:right w:w="108" w:type="dxa"/>
          </w:tblCellMar>
        </w:tblPrEx>
        <w:trPr>
          <w:trHeight w:val="343"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5631E02F">
            <w:pPr>
              <w:rPr>
                <w:sz w:val="18"/>
                <w:szCs w:val="18"/>
              </w:rPr>
            </w:pPr>
            <w:r>
              <w:rPr>
                <w:sz w:val="18"/>
                <w:szCs w:val="18"/>
              </w:rPr>
              <w:t>31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27246C9">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778AF92">
            <w:pPr>
              <w:rPr>
                <w:sz w:val="18"/>
                <w:szCs w:val="18"/>
              </w:rPr>
            </w:pPr>
            <w:r>
              <w:rPr>
                <w:sz w:val="18"/>
                <w:szCs w:val="18"/>
              </w:rPr>
              <w:t>Cus-cus</w:t>
            </w:r>
          </w:p>
          <w:p w14:paraId="05127373">
            <w:pPr>
              <w:rPr>
                <w:sz w:val="18"/>
                <w:szCs w:val="18"/>
              </w:rPr>
            </w:pPr>
            <w:r>
              <w:rPr>
                <w:sz w:val="18"/>
                <w:szCs w:val="18"/>
              </w:rPr>
              <w:t>Amb.( 0,8kg)   calitate sup</w:t>
            </w:r>
          </w:p>
        </w:tc>
        <w:tc>
          <w:tcPr>
            <w:tcW w:w="864" w:type="dxa"/>
            <w:tcBorders>
              <w:top w:val="single" w:color="auto" w:sz="4" w:space="0"/>
              <w:left w:val="single" w:color="auto" w:sz="4" w:space="0"/>
              <w:bottom w:val="single" w:color="auto" w:sz="4" w:space="0"/>
              <w:right w:val="single" w:color="auto" w:sz="4" w:space="0"/>
            </w:tcBorders>
            <w:vAlign w:val="center"/>
          </w:tcPr>
          <w:p w14:paraId="2FE3C1DE">
            <w:pPr>
              <w:spacing w:before="120"/>
              <w:jc w:val="center"/>
              <w:rPr>
                <w:sz w:val="18"/>
                <w:szCs w:val="18"/>
                <w:lang w:eastAsia="ru-RU"/>
              </w:rPr>
            </w:pPr>
            <w:r>
              <w:rPr>
                <w:sz w:val="18"/>
                <w:szCs w:val="18"/>
                <w:lang w:eastAsia="ru-RU"/>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4F91393D">
            <w:pPr>
              <w:jc w:val="center"/>
              <w:rPr>
                <w:rFonts w:hint="default"/>
                <w:sz w:val="22"/>
                <w:szCs w:val="22"/>
              </w:rPr>
            </w:pPr>
            <w:r>
              <w:rPr>
                <w:rFonts w:hint="default"/>
                <w:sz w:val="22"/>
                <w:szCs w:val="22"/>
              </w:rPr>
              <w:t>60</w:t>
            </w:r>
          </w:p>
        </w:tc>
        <w:tc>
          <w:tcPr>
            <w:tcW w:w="2835" w:type="dxa"/>
            <w:tcBorders>
              <w:top w:val="single" w:color="auto" w:sz="4" w:space="0"/>
              <w:left w:val="single" w:color="auto" w:sz="4" w:space="0"/>
              <w:bottom w:val="single" w:color="auto" w:sz="4" w:space="0"/>
              <w:right w:val="single" w:color="auto" w:sz="4" w:space="0"/>
            </w:tcBorders>
          </w:tcPr>
          <w:p w14:paraId="114DBFF7">
            <w:pPr>
              <w:rPr>
                <w:sz w:val="18"/>
                <w:szCs w:val="18"/>
              </w:rPr>
            </w:pPr>
            <w:r>
              <w:rPr>
                <w:sz w:val="18"/>
                <w:szCs w:val="18"/>
              </w:rPr>
              <w:t>Amb.( 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6ECA224C">
            <w:pPr>
              <w:jc w:val="center"/>
              <w:rPr>
                <w:color w:val="FF0000"/>
                <w:sz w:val="22"/>
                <w:szCs w:val="22"/>
                <w:lang w:val="en-US" w:eastAsia="ru-RU"/>
              </w:rPr>
            </w:pPr>
          </w:p>
        </w:tc>
      </w:tr>
      <w:tr w14:paraId="1D988755">
        <w:tblPrEx>
          <w:tblCellMar>
            <w:top w:w="0" w:type="dxa"/>
            <w:left w:w="108" w:type="dxa"/>
            <w:bottom w:w="0" w:type="dxa"/>
            <w:right w:w="108" w:type="dxa"/>
          </w:tblCellMar>
        </w:tblPrEx>
        <w:trPr>
          <w:trHeight w:val="343"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228BD59">
            <w:pPr>
              <w:rPr>
                <w:sz w:val="18"/>
                <w:szCs w:val="18"/>
              </w:rPr>
            </w:pPr>
            <w:r>
              <w:rPr>
                <w:sz w:val="18"/>
                <w:szCs w:val="18"/>
              </w:rPr>
              <w:t>32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F4BEDF">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23ED3855">
            <w:pPr>
              <w:rPr>
                <w:sz w:val="18"/>
                <w:szCs w:val="18"/>
              </w:rPr>
            </w:pPr>
            <w:r>
              <w:rPr>
                <w:sz w:val="18"/>
                <w:szCs w:val="18"/>
              </w:rPr>
              <w:t>Paste fainoase figurine</w:t>
            </w:r>
          </w:p>
          <w:p w14:paraId="4B4B4C0D">
            <w:pPr>
              <w:rPr>
                <w:sz w:val="18"/>
                <w:szCs w:val="18"/>
              </w:rPr>
            </w:pPr>
            <w:r>
              <w:rPr>
                <w:sz w:val="18"/>
                <w:szCs w:val="18"/>
              </w:rPr>
              <w:t>Amb.(1 kg)   calitate sup</w:t>
            </w:r>
          </w:p>
        </w:tc>
        <w:tc>
          <w:tcPr>
            <w:tcW w:w="864" w:type="dxa"/>
            <w:tcBorders>
              <w:top w:val="single" w:color="auto" w:sz="4" w:space="0"/>
              <w:left w:val="single" w:color="auto" w:sz="4" w:space="0"/>
              <w:bottom w:val="single" w:color="auto" w:sz="4" w:space="0"/>
              <w:right w:val="single" w:color="auto" w:sz="4" w:space="0"/>
            </w:tcBorders>
            <w:vAlign w:val="center"/>
          </w:tcPr>
          <w:p w14:paraId="22B15CCD">
            <w:pPr>
              <w:spacing w:before="120"/>
              <w:jc w:val="center"/>
              <w:rPr>
                <w:sz w:val="18"/>
                <w:szCs w:val="18"/>
                <w:lang w:eastAsia="ru-RU"/>
              </w:rPr>
            </w:pPr>
            <w:r>
              <w:rPr>
                <w:sz w:val="18"/>
                <w:szCs w:val="18"/>
                <w:lang w:eastAsia="ru-RU"/>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0941E24B">
            <w:pPr>
              <w:jc w:val="center"/>
              <w:rPr>
                <w:rFonts w:hint="default"/>
                <w:sz w:val="22"/>
                <w:szCs w:val="22"/>
              </w:rPr>
            </w:pPr>
            <w:r>
              <w:rPr>
                <w:rFonts w:hint="default"/>
                <w:sz w:val="22"/>
                <w:szCs w:val="22"/>
              </w:rPr>
              <w:t>130</w:t>
            </w:r>
          </w:p>
        </w:tc>
        <w:tc>
          <w:tcPr>
            <w:tcW w:w="2835" w:type="dxa"/>
            <w:tcBorders>
              <w:top w:val="single" w:color="auto" w:sz="4" w:space="0"/>
              <w:left w:val="single" w:color="auto" w:sz="4" w:space="0"/>
              <w:bottom w:val="single" w:color="auto" w:sz="4" w:space="0"/>
              <w:right w:val="single" w:color="auto" w:sz="4" w:space="0"/>
            </w:tcBorders>
          </w:tcPr>
          <w:p w14:paraId="3F93051A">
            <w:pPr>
              <w:rPr>
                <w:sz w:val="18"/>
                <w:szCs w:val="18"/>
              </w:rPr>
            </w:pPr>
            <w:r>
              <w:rPr>
                <w:sz w:val="18"/>
                <w:szCs w:val="18"/>
              </w:rPr>
              <w:t>Amb.(1 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06379695">
            <w:pPr>
              <w:jc w:val="center"/>
              <w:rPr>
                <w:color w:val="FF0000"/>
                <w:sz w:val="22"/>
                <w:szCs w:val="22"/>
                <w:lang w:val="en-US" w:eastAsia="ru-RU"/>
              </w:rPr>
            </w:pPr>
          </w:p>
        </w:tc>
      </w:tr>
      <w:tr w14:paraId="09DDB176">
        <w:tblPrEx>
          <w:tblCellMar>
            <w:top w:w="0" w:type="dxa"/>
            <w:left w:w="108" w:type="dxa"/>
            <w:bottom w:w="0" w:type="dxa"/>
            <w:right w:w="108" w:type="dxa"/>
          </w:tblCellMar>
        </w:tblPrEx>
        <w:trPr>
          <w:trHeight w:val="343"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51244AFD">
            <w:pPr>
              <w:rPr>
                <w:sz w:val="18"/>
                <w:szCs w:val="18"/>
              </w:rPr>
            </w:pPr>
            <w:r>
              <w:rPr>
                <w:sz w:val="18"/>
                <w:szCs w:val="18"/>
              </w:rPr>
              <w:t>33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85DB2B6">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162E2840">
            <w:pPr>
              <w:rPr>
                <w:sz w:val="18"/>
                <w:szCs w:val="18"/>
              </w:rPr>
            </w:pPr>
            <w:r>
              <w:rPr>
                <w:sz w:val="18"/>
                <w:szCs w:val="18"/>
              </w:rPr>
              <w:t>Crupe de mei</w:t>
            </w:r>
          </w:p>
          <w:p w14:paraId="3D9DE90D">
            <w:pPr>
              <w:rPr>
                <w:sz w:val="18"/>
                <w:szCs w:val="18"/>
              </w:rPr>
            </w:pPr>
            <w:r>
              <w:rPr>
                <w:sz w:val="18"/>
                <w:szCs w:val="18"/>
              </w:rPr>
              <w:t>Amb.(0,9 kg)   calitate sup</w:t>
            </w:r>
          </w:p>
        </w:tc>
        <w:tc>
          <w:tcPr>
            <w:tcW w:w="864" w:type="dxa"/>
            <w:tcBorders>
              <w:top w:val="single" w:color="auto" w:sz="4" w:space="0"/>
              <w:left w:val="single" w:color="auto" w:sz="4" w:space="0"/>
              <w:bottom w:val="single" w:color="auto" w:sz="4" w:space="0"/>
              <w:right w:val="single" w:color="auto" w:sz="4" w:space="0"/>
            </w:tcBorders>
            <w:vAlign w:val="center"/>
          </w:tcPr>
          <w:p w14:paraId="6E027827">
            <w:pPr>
              <w:spacing w:before="120"/>
              <w:jc w:val="center"/>
              <w:rPr>
                <w:sz w:val="18"/>
                <w:szCs w:val="18"/>
                <w:lang w:eastAsia="ru-RU"/>
              </w:rPr>
            </w:pPr>
            <w:r>
              <w:rPr>
                <w:sz w:val="18"/>
                <w:szCs w:val="18"/>
                <w:lang w:eastAsia="ru-RU"/>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6FC8679A">
            <w:pPr>
              <w:jc w:val="center"/>
              <w:rPr>
                <w:rFonts w:hint="default"/>
                <w:sz w:val="22"/>
                <w:szCs w:val="22"/>
              </w:rPr>
            </w:pPr>
            <w:r>
              <w:rPr>
                <w:rFonts w:hint="default"/>
                <w:sz w:val="22"/>
                <w:szCs w:val="22"/>
              </w:rPr>
              <w:t>60</w:t>
            </w:r>
          </w:p>
        </w:tc>
        <w:tc>
          <w:tcPr>
            <w:tcW w:w="2835" w:type="dxa"/>
            <w:tcBorders>
              <w:top w:val="single" w:color="auto" w:sz="4" w:space="0"/>
              <w:left w:val="single" w:color="auto" w:sz="4" w:space="0"/>
              <w:bottom w:val="single" w:color="auto" w:sz="4" w:space="0"/>
              <w:right w:val="single" w:color="auto" w:sz="4" w:space="0"/>
            </w:tcBorders>
          </w:tcPr>
          <w:p w14:paraId="763B6D76">
            <w:pPr>
              <w:rPr>
                <w:sz w:val="18"/>
                <w:szCs w:val="18"/>
              </w:rPr>
            </w:pPr>
            <w:r>
              <w:rPr>
                <w:sz w:val="18"/>
                <w:szCs w:val="18"/>
              </w:rPr>
              <w:t>Amb.( 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60E34512">
            <w:pPr>
              <w:jc w:val="center"/>
              <w:rPr>
                <w:color w:val="FF0000"/>
                <w:sz w:val="18"/>
                <w:szCs w:val="18"/>
              </w:rPr>
            </w:pPr>
          </w:p>
        </w:tc>
      </w:tr>
      <w:tr w14:paraId="7B29BC8E">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4BE67FCD">
            <w:pPr>
              <w:rPr>
                <w:sz w:val="18"/>
                <w:szCs w:val="18"/>
                <w:lang w:eastAsia="ru-RU"/>
              </w:rPr>
            </w:pPr>
            <w:r>
              <w:rPr>
                <w:sz w:val="18"/>
                <w:szCs w:val="18"/>
                <w:lang w:eastAsia="ru-RU"/>
              </w:rPr>
              <w:t>34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4C1ADAB">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86EEA33">
            <w:pPr>
              <w:rPr>
                <w:sz w:val="18"/>
                <w:szCs w:val="18"/>
              </w:rPr>
            </w:pPr>
            <w:r>
              <w:rPr>
                <w:sz w:val="18"/>
                <w:szCs w:val="18"/>
              </w:rPr>
              <w:t>Crupe de orz</w:t>
            </w:r>
          </w:p>
          <w:p w14:paraId="5B69C7D6">
            <w:pPr>
              <w:rPr>
                <w:sz w:val="18"/>
                <w:szCs w:val="18"/>
                <w:lang w:eastAsia="ru-RU"/>
              </w:rPr>
            </w:pPr>
            <w:r>
              <w:rPr>
                <w:sz w:val="18"/>
                <w:szCs w:val="18"/>
              </w:rPr>
              <w:t>Amb. 0,9 kg  calit.sup.</w:t>
            </w:r>
          </w:p>
        </w:tc>
        <w:tc>
          <w:tcPr>
            <w:tcW w:w="864" w:type="dxa"/>
            <w:tcBorders>
              <w:top w:val="single" w:color="auto" w:sz="4" w:space="0"/>
              <w:left w:val="single" w:color="auto" w:sz="4" w:space="0"/>
              <w:bottom w:val="single" w:color="auto" w:sz="4" w:space="0"/>
              <w:right w:val="single" w:color="auto" w:sz="4" w:space="0"/>
            </w:tcBorders>
            <w:vAlign w:val="center"/>
          </w:tcPr>
          <w:p w14:paraId="0424518F">
            <w:pPr>
              <w:spacing w:before="120"/>
              <w:jc w:val="center"/>
              <w:rPr>
                <w:sz w:val="18"/>
                <w:szCs w:val="18"/>
                <w:lang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0059953F">
            <w:pPr>
              <w:jc w:val="center"/>
              <w:rPr>
                <w:rFonts w:hint="default"/>
                <w:sz w:val="18"/>
                <w:szCs w:val="18"/>
                <w:lang w:eastAsia="ru-RU"/>
              </w:rPr>
            </w:pPr>
            <w:r>
              <w:rPr>
                <w:rFonts w:hint="default"/>
                <w:sz w:val="20"/>
              </w:rPr>
              <w:t>95</w:t>
            </w:r>
          </w:p>
        </w:tc>
        <w:tc>
          <w:tcPr>
            <w:tcW w:w="2835" w:type="dxa"/>
            <w:tcBorders>
              <w:top w:val="single" w:color="auto" w:sz="4" w:space="0"/>
              <w:left w:val="single" w:color="auto" w:sz="4" w:space="0"/>
              <w:bottom w:val="single" w:color="auto" w:sz="4" w:space="0"/>
              <w:right w:val="single" w:color="auto" w:sz="4" w:space="0"/>
            </w:tcBorders>
          </w:tcPr>
          <w:p w14:paraId="07BF5181">
            <w:pPr>
              <w:rPr>
                <w:sz w:val="18"/>
                <w:szCs w:val="18"/>
                <w:lang w:eastAsia="ru-RU"/>
              </w:rPr>
            </w:pPr>
            <w:r>
              <w:rPr>
                <w:sz w:val="18"/>
                <w:szCs w:val="18"/>
              </w:rPr>
              <w:t>Amb.( 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51A67D82">
            <w:pPr>
              <w:jc w:val="center"/>
              <w:rPr>
                <w:color w:val="FF0000"/>
                <w:sz w:val="22"/>
                <w:szCs w:val="22"/>
                <w:lang w:val="en-US" w:eastAsia="ru-RU"/>
              </w:rPr>
            </w:pPr>
          </w:p>
        </w:tc>
      </w:tr>
      <w:tr w14:paraId="062A4B96">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B338A6D">
            <w:pPr>
              <w:rPr>
                <w:sz w:val="18"/>
                <w:szCs w:val="18"/>
                <w:lang w:eastAsia="ru-RU"/>
              </w:rPr>
            </w:pPr>
            <w:r>
              <w:rPr>
                <w:sz w:val="18"/>
                <w:szCs w:val="18"/>
                <w:lang w:eastAsia="ru-RU"/>
              </w:rPr>
              <w:t>35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3522E5F">
            <w:pPr>
              <w:spacing w:before="120"/>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16C98FB">
            <w:pPr>
              <w:rPr>
                <w:sz w:val="18"/>
                <w:szCs w:val="18"/>
                <w:lang w:eastAsia="ru-RU"/>
              </w:rPr>
            </w:pPr>
            <w:r>
              <w:rPr>
                <w:sz w:val="18"/>
                <w:szCs w:val="18"/>
              </w:rPr>
              <w:t>Mazare uscata amb.( 0,9kg)</w:t>
            </w:r>
          </w:p>
        </w:tc>
        <w:tc>
          <w:tcPr>
            <w:tcW w:w="864" w:type="dxa"/>
            <w:tcBorders>
              <w:top w:val="single" w:color="auto" w:sz="4" w:space="0"/>
              <w:left w:val="single" w:color="auto" w:sz="4" w:space="0"/>
              <w:bottom w:val="single" w:color="auto" w:sz="4" w:space="0"/>
              <w:right w:val="single" w:color="auto" w:sz="4" w:space="0"/>
            </w:tcBorders>
            <w:vAlign w:val="center"/>
          </w:tcPr>
          <w:p w14:paraId="1E35B3E5">
            <w:pPr>
              <w:spacing w:before="120"/>
              <w:jc w:val="center"/>
              <w:rPr>
                <w:sz w:val="18"/>
                <w:szCs w:val="18"/>
                <w:lang w:eastAsia="ru-RU"/>
              </w:rPr>
            </w:pPr>
            <w:r>
              <w:rPr>
                <w:sz w:val="18"/>
                <w:szCs w:val="18"/>
                <w:lang w:eastAsia="ru-RU"/>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0D432273">
            <w:pPr>
              <w:jc w:val="center"/>
              <w:rPr>
                <w:rFonts w:hint="default"/>
                <w:sz w:val="18"/>
                <w:szCs w:val="18"/>
                <w:lang w:eastAsia="ru-RU"/>
              </w:rPr>
            </w:pPr>
            <w:r>
              <w:rPr>
                <w:rFonts w:hint="default"/>
                <w:sz w:val="20"/>
              </w:rPr>
              <w:t>90</w:t>
            </w:r>
          </w:p>
        </w:tc>
        <w:tc>
          <w:tcPr>
            <w:tcW w:w="2835" w:type="dxa"/>
            <w:tcBorders>
              <w:top w:val="single" w:color="auto" w:sz="4" w:space="0"/>
              <w:left w:val="single" w:color="auto" w:sz="4" w:space="0"/>
              <w:bottom w:val="single" w:color="auto" w:sz="4" w:space="0"/>
              <w:right w:val="single" w:color="auto" w:sz="4" w:space="0"/>
            </w:tcBorders>
          </w:tcPr>
          <w:p w14:paraId="638D497A">
            <w:pPr>
              <w:rPr>
                <w:sz w:val="18"/>
                <w:szCs w:val="18"/>
                <w:lang w:eastAsia="ru-RU"/>
              </w:rPr>
            </w:pPr>
            <w:r>
              <w:rPr>
                <w:sz w:val="18"/>
                <w:szCs w:val="18"/>
              </w:rPr>
              <w:t>Întreagă amb.(kg)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3E48B3E6">
            <w:pPr>
              <w:jc w:val="center"/>
              <w:rPr>
                <w:sz w:val="22"/>
                <w:szCs w:val="22"/>
                <w:lang w:val="en-US" w:eastAsia="ru-RU"/>
              </w:rPr>
            </w:pPr>
          </w:p>
        </w:tc>
      </w:tr>
      <w:tr w14:paraId="79D930E6">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1FA2627B">
            <w:pPr>
              <w:rPr>
                <w:sz w:val="18"/>
                <w:szCs w:val="18"/>
                <w:lang w:eastAsia="ru-RU"/>
              </w:rPr>
            </w:pPr>
            <w:r>
              <w:rPr>
                <w:sz w:val="18"/>
                <w:szCs w:val="18"/>
                <w:lang w:eastAsia="ru-RU"/>
              </w:rPr>
              <w:t>36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3A8C9DF">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2DDCBDCD">
            <w:pPr>
              <w:rPr>
                <w:sz w:val="18"/>
                <w:szCs w:val="18"/>
              </w:rPr>
            </w:pPr>
            <w:r>
              <w:rPr>
                <w:sz w:val="18"/>
                <w:szCs w:val="18"/>
              </w:rPr>
              <w:t>Tăiței pentru zeama la 3,0 kg</w:t>
            </w:r>
          </w:p>
          <w:p w14:paraId="7C27400E">
            <w:pPr>
              <w:rPr>
                <w:sz w:val="18"/>
                <w:szCs w:val="18"/>
                <w:lang w:val="en-US" w:eastAsia="ru-RU"/>
              </w:rPr>
            </w:pPr>
          </w:p>
        </w:tc>
        <w:tc>
          <w:tcPr>
            <w:tcW w:w="864" w:type="dxa"/>
            <w:tcBorders>
              <w:top w:val="single" w:color="auto" w:sz="4" w:space="0"/>
              <w:left w:val="single" w:color="auto" w:sz="4" w:space="0"/>
              <w:bottom w:val="single" w:color="auto" w:sz="4" w:space="0"/>
              <w:right w:val="single" w:color="auto" w:sz="4" w:space="0"/>
            </w:tcBorders>
            <w:vAlign w:val="center"/>
          </w:tcPr>
          <w:p w14:paraId="08D14583">
            <w:pPr>
              <w:spacing w:before="120"/>
              <w:jc w:val="center"/>
              <w:rPr>
                <w:sz w:val="18"/>
                <w:szCs w:val="18"/>
                <w:lang w:val="ru-RU" w:eastAsia="ru-RU"/>
              </w:rPr>
            </w:pPr>
            <w:r>
              <w:rPr>
                <w:sz w:val="18"/>
                <w:szCs w:val="18"/>
                <w:lang w:eastAsia="ru-RU"/>
              </w:rPr>
              <w:t xml:space="preserve">Kg </w:t>
            </w:r>
          </w:p>
        </w:tc>
        <w:tc>
          <w:tcPr>
            <w:tcW w:w="1097" w:type="dxa"/>
            <w:tcBorders>
              <w:top w:val="single" w:color="auto" w:sz="4" w:space="0"/>
              <w:left w:val="single" w:color="auto" w:sz="4" w:space="0"/>
              <w:bottom w:val="single" w:color="auto" w:sz="4" w:space="0"/>
              <w:right w:val="single" w:color="auto" w:sz="4" w:space="0"/>
            </w:tcBorders>
            <w:shd w:val="clear" w:color="auto" w:fill="auto"/>
          </w:tcPr>
          <w:p w14:paraId="5F645FC5">
            <w:pPr>
              <w:jc w:val="center"/>
              <w:rPr>
                <w:rFonts w:hint="default"/>
                <w:sz w:val="18"/>
                <w:szCs w:val="18"/>
                <w:lang w:eastAsia="ru-RU"/>
              </w:rPr>
            </w:pPr>
            <w:r>
              <w:rPr>
                <w:rFonts w:hint="default"/>
                <w:sz w:val="22"/>
                <w:szCs w:val="22"/>
              </w:rPr>
              <w:t>20</w:t>
            </w:r>
          </w:p>
        </w:tc>
        <w:tc>
          <w:tcPr>
            <w:tcW w:w="2835" w:type="dxa"/>
            <w:tcBorders>
              <w:top w:val="single" w:color="auto" w:sz="4" w:space="0"/>
              <w:left w:val="single" w:color="auto" w:sz="4" w:space="0"/>
              <w:bottom w:val="single" w:color="auto" w:sz="4" w:space="0"/>
              <w:right w:val="single" w:color="auto" w:sz="4" w:space="0"/>
            </w:tcBorders>
          </w:tcPr>
          <w:p w14:paraId="28BAF6B6">
            <w:pPr>
              <w:rPr>
                <w:sz w:val="18"/>
                <w:szCs w:val="18"/>
                <w:lang w:val="ru-RU" w:eastAsia="ru-RU"/>
              </w:rPr>
            </w:pPr>
            <w:r>
              <w:rPr>
                <w:sz w:val="18"/>
                <w:szCs w:val="18"/>
              </w:rPr>
              <w:t>Amb. kg calitate superioară</w:t>
            </w: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27977E68">
            <w:pPr>
              <w:jc w:val="center"/>
              <w:rPr>
                <w:color w:val="FF0000"/>
                <w:sz w:val="22"/>
                <w:szCs w:val="22"/>
                <w:lang w:val="en-US" w:eastAsia="ru-RU"/>
              </w:rPr>
            </w:pPr>
          </w:p>
        </w:tc>
      </w:tr>
      <w:tr w14:paraId="2FC97BC8">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21E1B10D">
            <w:pPr>
              <w:rPr>
                <w:sz w:val="18"/>
                <w:szCs w:val="18"/>
                <w:lang w:eastAsia="ru-RU"/>
              </w:rPr>
            </w:pPr>
            <w:r>
              <w:rPr>
                <w:sz w:val="18"/>
                <w:szCs w:val="18"/>
                <w:lang w:eastAsia="ru-RU"/>
              </w:rPr>
              <w:t>38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A51F4EB">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52DDA39">
            <w:pPr>
              <w:rPr>
                <w:sz w:val="20"/>
                <w:szCs w:val="20"/>
                <w:lang w:val="en-US"/>
              </w:rPr>
            </w:pPr>
            <w:r>
              <w:rPr>
                <w:sz w:val="20"/>
                <w:szCs w:val="20"/>
                <w:lang w:val="en-US"/>
              </w:rPr>
              <w:t>Fasole</w:t>
            </w:r>
          </w:p>
        </w:tc>
        <w:tc>
          <w:tcPr>
            <w:tcW w:w="864" w:type="dxa"/>
            <w:tcBorders>
              <w:top w:val="single" w:color="auto" w:sz="4" w:space="0"/>
              <w:left w:val="single" w:color="auto" w:sz="4" w:space="0"/>
              <w:bottom w:val="single" w:color="auto" w:sz="4" w:space="0"/>
              <w:right w:val="single" w:color="auto" w:sz="4" w:space="0"/>
            </w:tcBorders>
          </w:tcPr>
          <w:p w14:paraId="2B19AA67">
            <w:pPr>
              <w:spacing w:before="120"/>
              <w:jc w:val="center"/>
              <w:rPr>
                <w:sz w:val="18"/>
                <w:szCs w:val="18"/>
              </w:rPr>
            </w:pPr>
            <w:r>
              <w:rPr>
                <w:sz w:val="18"/>
                <w:szCs w:val="18"/>
              </w:rPr>
              <w:t>kg</w:t>
            </w:r>
          </w:p>
        </w:tc>
        <w:tc>
          <w:tcPr>
            <w:tcW w:w="1097" w:type="dxa"/>
            <w:tcBorders>
              <w:top w:val="single" w:color="auto" w:sz="4" w:space="0"/>
              <w:left w:val="single" w:color="auto" w:sz="4" w:space="0"/>
              <w:bottom w:val="single" w:color="auto" w:sz="4" w:space="0"/>
              <w:right w:val="single" w:color="auto" w:sz="4" w:space="0"/>
            </w:tcBorders>
            <w:shd w:val="clear" w:color="auto" w:fill="auto"/>
            <w:vAlign w:val="bottom"/>
          </w:tcPr>
          <w:p w14:paraId="12AB0843">
            <w:pPr>
              <w:jc w:val="center"/>
              <w:rPr>
                <w:rFonts w:hint="default"/>
                <w:sz w:val="20"/>
                <w:szCs w:val="20"/>
              </w:rPr>
            </w:pPr>
            <w:r>
              <w:rPr>
                <w:sz w:val="20"/>
                <w:szCs w:val="20"/>
                <w:lang w:val="en-US"/>
              </w:rPr>
              <w:t>30</w:t>
            </w:r>
          </w:p>
        </w:tc>
        <w:tc>
          <w:tcPr>
            <w:tcW w:w="2835" w:type="dxa"/>
            <w:tcBorders>
              <w:top w:val="single" w:color="auto" w:sz="4" w:space="0"/>
              <w:left w:val="single" w:color="auto" w:sz="4" w:space="0"/>
              <w:bottom w:val="single" w:color="auto" w:sz="4" w:space="0"/>
              <w:right w:val="single" w:color="auto" w:sz="4" w:space="0"/>
            </w:tcBorders>
          </w:tcPr>
          <w:p w14:paraId="4668B9D2">
            <w:pPr>
              <w:rPr>
                <w:sz w:val="18"/>
                <w:szCs w:val="18"/>
              </w:rPr>
            </w:pPr>
            <w:r>
              <w:rPr>
                <w:sz w:val="18"/>
                <w:szCs w:val="18"/>
              </w:rPr>
              <w:t>Amb. kg calitate superioară</w:t>
            </w: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3AAD9211">
            <w:pPr>
              <w:jc w:val="center"/>
              <w:rPr>
                <w:color w:val="FF0000"/>
                <w:sz w:val="22"/>
                <w:szCs w:val="22"/>
                <w:lang w:val="en-US" w:eastAsia="ru-RU"/>
              </w:rPr>
            </w:pPr>
          </w:p>
        </w:tc>
      </w:tr>
      <w:tr w14:paraId="5CD513FC">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10091A6B">
            <w:pPr>
              <w:rPr>
                <w:sz w:val="18"/>
                <w:szCs w:val="18"/>
                <w:lang w:eastAsia="ru-RU"/>
              </w:rPr>
            </w:pPr>
            <w:r>
              <w:rPr>
                <w:sz w:val="18"/>
                <w:szCs w:val="18"/>
                <w:lang w:eastAsia="ru-RU"/>
              </w:rPr>
              <w:t>39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84727D4">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4A6ED59F">
            <w:pPr>
              <w:rPr>
                <w:sz w:val="18"/>
                <w:szCs w:val="18"/>
              </w:rPr>
            </w:pPr>
            <w:r>
              <w:rPr>
                <w:sz w:val="18"/>
                <w:szCs w:val="18"/>
              </w:rPr>
              <w:t>Prune uscate   fara fum</w:t>
            </w:r>
          </w:p>
          <w:p w14:paraId="19060C6E">
            <w:pPr>
              <w:rPr>
                <w:sz w:val="18"/>
                <w:szCs w:val="18"/>
              </w:rPr>
            </w:pPr>
            <w:r>
              <w:rPr>
                <w:sz w:val="18"/>
                <w:szCs w:val="18"/>
              </w:rPr>
              <w:t>Amb.1kg  calitate super.</w:t>
            </w:r>
          </w:p>
          <w:p w14:paraId="1C3269DA">
            <w:pPr>
              <w:rPr>
                <w:sz w:val="18"/>
                <w:szCs w:val="18"/>
                <w:lang w:val="ru-RU" w:eastAsia="ru-RU"/>
              </w:rPr>
            </w:pPr>
            <w:r>
              <w:rPr>
                <w:sz w:val="18"/>
                <w:szCs w:val="18"/>
              </w:rPr>
              <w:t>Fără sâmbure</w:t>
            </w:r>
          </w:p>
        </w:tc>
        <w:tc>
          <w:tcPr>
            <w:tcW w:w="864" w:type="dxa"/>
            <w:tcBorders>
              <w:top w:val="single" w:color="auto" w:sz="4" w:space="0"/>
              <w:left w:val="single" w:color="auto" w:sz="4" w:space="0"/>
              <w:bottom w:val="single" w:color="auto" w:sz="4" w:space="0"/>
              <w:right w:val="single" w:color="auto" w:sz="4" w:space="0"/>
            </w:tcBorders>
            <w:vAlign w:val="center"/>
          </w:tcPr>
          <w:p w14:paraId="55138312">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638DF7BB">
            <w:pPr>
              <w:jc w:val="center"/>
              <w:rPr>
                <w:rFonts w:hint="default"/>
                <w:sz w:val="18"/>
                <w:szCs w:val="18"/>
                <w:lang w:eastAsia="ru-RU"/>
              </w:rPr>
            </w:pPr>
          </w:p>
          <w:p w14:paraId="68983030">
            <w:pPr>
              <w:jc w:val="center"/>
              <w:rPr>
                <w:rFonts w:hint="default"/>
                <w:sz w:val="18"/>
                <w:szCs w:val="18"/>
                <w:lang w:eastAsia="ru-RU"/>
              </w:rPr>
            </w:pPr>
            <w:r>
              <w:rPr>
                <w:rFonts w:hint="default"/>
                <w:sz w:val="18"/>
                <w:szCs w:val="18"/>
                <w:lang w:eastAsia="ru-RU"/>
              </w:rPr>
              <w:t>10</w:t>
            </w:r>
          </w:p>
        </w:tc>
        <w:tc>
          <w:tcPr>
            <w:tcW w:w="2835" w:type="dxa"/>
            <w:tcBorders>
              <w:top w:val="single" w:color="auto" w:sz="4" w:space="0"/>
              <w:left w:val="single" w:color="auto" w:sz="4" w:space="0"/>
              <w:bottom w:val="single" w:color="auto" w:sz="4" w:space="0"/>
              <w:right w:val="single" w:color="auto" w:sz="4" w:space="0"/>
            </w:tcBorders>
          </w:tcPr>
          <w:p w14:paraId="02481CC7">
            <w:pPr>
              <w:rPr>
                <w:sz w:val="18"/>
                <w:szCs w:val="18"/>
              </w:rPr>
            </w:pPr>
            <w:r>
              <w:rPr>
                <w:sz w:val="18"/>
                <w:szCs w:val="18"/>
              </w:rPr>
              <w:t>Amb.1kg  calitate super.</w:t>
            </w:r>
          </w:p>
          <w:p w14:paraId="3ACEAC57">
            <w:pPr>
              <w:rPr>
                <w:sz w:val="18"/>
                <w:szCs w:val="18"/>
                <w:lang w:val="en-US" w:eastAsia="ru-RU"/>
              </w:rPr>
            </w:pPr>
            <w:r>
              <w:rPr>
                <w:sz w:val="18"/>
                <w:szCs w:val="18"/>
              </w:rPr>
              <w:t>Fără sâmbure</w:t>
            </w:r>
          </w:p>
        </w:tc>
        <w:tc>
          <w:tcPr>
            <w:tcW w:w="1418" w:type="dxa"/>
            <w:tcBorders>
              <w:top w:val="single" w:color="auto" w:sz="4" w:space="0"/>
              <w:left w:val="single" w:color="auto" w:sz="4" w:space="0"/>
              <w:bottom w:val="nil"/>
              <w:right w:val="single" w:color="auto" w:sz="4" w:space="0"/>
            </w:tcBorders>
            <w:shd w:val="clear" w:color="000000" w:fill="FFFFFF"/>
          </w:tcPr>
          <w:p w14:paraId="25B6472B">
            <w:pPr>
              <w:jc w:val="center"/>
              <w:rPr>
                <w:color w:val="FF0000"/>
                <w:sz w:val="22"/>
                <w:szCs w:val="22"/>
                <w:lang w:val="en-US" w:eastAsia="ru-RU"/>
              </w:rPr>
            </w:pPr>
          </w:p>
        </w:tc>
      </w:tr>
      <w:tr w14:paraId="7DBD009A">
        <w:tblPrEx>
          <w:tblCellMar>
            <w:top w:w="0" w:type="dxa"/>
            <w:left w:w="108" w:type="dxa"/>
            <w:bottom w:w="0" w:type="dxa"/>
            <w:right w:w="108" w:type="dxa"/>
          </w:tblCellMar>
        </w:tblPrEx>
        <w:trPr>
          <w:trHeight w:val="90"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756CA2CE">
            <w:pPr>
              <w:rPr>
                <w:sz w:val="18"/>
                <w:szCs w:val="18"/>
                <w:lang w:eastAsia="ru-RU"/>
              </w:rPr>
            </w:pPr>
            <w:r>
              <w:rPr>
                <w:sz w:val="18"/>
                <w:szCs w:val="18"/>
                <w:lang w:eastAsia="ru-RU"/>
              </w:rPr>
              <w:t>40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3AEA721">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5F5908B">
            <w:pPr>
              <w:rPr>
                <w:sz w:val="18"/>
                <w:szCs w:val="18"/>
              </w:rPr>
            </w:pPr>
            <w:r>
              <w:rPr>
                <w:sz w:val="18"/>
                <w:szCs w:val="18"/>
              </w:rPr>
              <w:t>Conopida</w:t>
            </w:r>
          </w:p>
          <w:p w14:paraId="65595BDB">
            <w:pPr>
              <w:rPr>
                <w:sz w:val="18"/>
                <w:szCs w:val="18"/>
                <w:lang w:val="ru-RU" w:eastAsia="ru-RU"/>
              </w:rPr>
            </w:pPr>
            <w:r>
              <w:rPr>
                <w:sz w:val="18"/>
                <w:szCs w:val="18"/>
              </w:rPr>
              <w:t>Calit. super</w:t>
            </w:r>
          </w:p>
        </w:tc>
        <w:tc>
          <w:tcPr>
            <w:tcW w:w="864" w:type="dxa"/>
            <w:tcBorders>
              <w:top w:val="single" w:color="auto" w:sz="4" w:space="0"/>
              <w:left w:val="single" w:color="auto" w:sz="4" w:space="0"/>
              <w:bottom w:val="single" w:color="auto" w:sz="4" w:space="0"/>
              <w:right w:val="single" w:color="auto" w:sz="4" w:space="0"/>
            </w:tcBorders>
            <w:vAlign w:val="center"/>
          </w:tcPr>
          <w:p w14:paraId="3025C856">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348354AC">
            <w:pPr>
              <w:jc w:val="center"/>
              <w:rPr>
                <w:rFonts w:hint="default"/>
                <w:sz w:val="18"/>
                <w:szCs w:val="18"/>
                <w:lang w:eastAsia="ru-RU"/>
              </w:rPr>
            </w:pPr>
            <w:r>
              <w:rPr>
                <w:rFonts w:hint="default"/>
                <w:sz w:val="20"/>
              </w:rPr>
              <w:t>50</w:t>
            </w:r>
          </w:p>
        </w:tc>
        <w:tc>
          <w:tcPr>
            <w:tcW w:w="2835" w:type="dxa"/>
            <w:tcBorders>
              <w:top w:val="single" w:color="auto" w:sz="4" w:space="0"/>
              <w:left w:val="single" w:color="auto" w:sz="4" w:space="0"/>
              <w:bottom w:val="single" w:color="auto" w:sz="4" w:space="0"/>
              <w:right w:val="single" w:color="auto" w:sz="4" w:space="0"/>
            </w:tcBorders>
          </w:tcPr>
          <w:p w14:paraId="2D5424A0">
            <w:pPr>
              <w:rPr>
                <w:sz w:val="18"/>
                <w:szCs w:val="18"/>
                <w:lang w:val="ru-RU" w:eastAsia="ru-RU"/>
              </w:rPr>
            </w:pPr>
            <w:r>
              <w:rPr>
                <w:sz w:val="18"/>
                <w:szCs w:val="18"/>
              </w:rPr>
              <w:t xml:space="preserve"> Amb. Calit. super</w:t>
            </w:r>
          </w:p>
        </w:tc>
        <w:tc>
          <w:tcPr>
            <w:tcW w:w="1418" w:type="dxa"/>
            <w:tcBorders>
              <w:top w:val="single" w:color="auto" w:sz="4" w:space="0"/>
              <w:left w:val="single" w:color="auto" w:sz="4" w:space="0"/>
              <w:bottom w:val="nil"/>
              <w:right w:val="single" w:color="auto" w:sz="4" w:space="0"/>
            </w:tcBorders>
            <w:shd w:val="clear" w:color="000000" w:fill="FFFFFF"/>
          </w:tcPr>
          <w:p w14:paraId="100DD54F">
            <w:pPr>
              <w:jc w:val="center"/>
              <w:rPr>
                <w:color w:val="FF0000"/>
                <w:sz w:val="22"/>
                <w:szCs w:val="22"/>
                <w:lang w:val="en-US" w:eastAsia="ru-RU"/>
              </w:rPr>
            </w:pPr>
          </w:p>
        </w:tc>
      </w:tr>
      <w:tr w14:paraId="5043115B">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56CD0A08">
            <w:pPr>
              <w:rPr>
                <w:sz w:val="18"/>
                <w:szCs w:val="18"/>
                <w:lang w:eastAsia="ru-RU"/>
              </w:rPr>
            </w:pPr>
            <w:r>
              <w:rPr>
                <w:sz w:val="18"/>
                <w:szCs w:val="18"/>
                <w:lang w:eastAsia="ru-RU"/>
              </w:rPr>
              <w:t>41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306B8F0">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9BCA2C7">
            <w:pPr>
              <w:rPr>
                <w:sz w:val="18"/>
                <w:szCs w:val="18"/>
              </w:rPr>
            </w:pPr>
            <w:r>
              <w:rPr>
                <w:sz w:val="18"/>
                <w:szCs w:val="18"/>
              </w:rPr>
              <w:t>Radacina de telina</w:t>
            </w:r>
          </w:p>
          <w:p w14:paraId="660004F8">
            <w:pPr>
              <w:rPr>
                <w:sz w:val="18"/>
                <w:szCs w:val="18"/>
                <w:lang w:val="en-US" w:eastAsia="ru-RU"/>
              </w:rPr>
            </w:pPr>
            <w:r>
              <w:rPr>
                <w:sz w:val="18"/>
                <w:szCs w:val="18"/>
              </w:rPr>
              <w:t>Amb. 0,5 kg</w:t>
            </w:r>
          </w:p>
        </w:tc>
        <w:tc>
          <w:tcPr>
            <w:tcW w:w="864" w:type="dxa"/>
            <w:tcBorders>
              <w:top w:val="single" w:color="auto" w:sz="4" w:space="0"/>
              <w:left w:val="single" w:color="auto" w:sz="4" w:space="0"/>
              <w:bottom w:val="single" w:color="auto" w:sz="4" w:space="0"/>
              <w:right w:val="single" w:color="auto" w:sz="4" w:space="0"/>
            </w:tcBorders>
            <w:vAlign w:val="center"/>
          </w:tcPr>
          <w:p w14:paraId="29CB78E9">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7DEA3BD0">
            <w:pPr>
              <w:jc w:val="center"/>
              <w:rPr>
                <w:rFonts w:hint="default"/>
                <w:sz w:val="18"/>
                <w:szCs w:val="18"/>
                <w:lang w:eastAsia="ru-RU"/>
              </w:rPr>
            </w:pPr>
            <w:r>
              <w:rPr>
                <w:rFonts w:hint="default"/>
                <w:sz w:val="20"/>
              </w:rPr>
              <w:t>20</w:t>
            </w:r>
          </w:p>
        </w:tc>
        <w:tc>
          <w:tcPr>
            <w:tcW w:w="2835" w:type="dxa"/>
            <w:tcBorders>
              <w:top w:val="single" w:color="auto" w:sz="4" w:space="0"/>
              <w:left w:val="single" w:color="auto" w:sz="4" w:space="0"/>
              <w:bottom w:val="single" w:color="auto" w:sz="4" w:space="0"/>
              <w:right w:val="single" w:color="auto" w:sz="4" w:space="0"/>
            </w:tcBorders>
          </w:tcPr>
          <w:p w14:paraId="1E058B1B">
            <w:pPr>
              <w:rPr>
                <w:sz w:val="18"/>
                <w:szCs w:val="18"/>
                <w:lang w:val="ru-RU" w:eastAsia="ru-RU"/>
              </w:rPr>
            </w:pPr>
            <w:r>
              <w:rPr>
                <w:sz w:val="18"/>
                <w:szCs w:val="18"/>
              </w:rPr>
              <w:t>Amb. 0,5 kg calitate super.</w:t>
            </w:r>
          </w:p>
        </w:tc>
        <w:tc>
          <w:tcPr>
            <w:tcW w:w="1418" w:type="dxa"/>
            <w:tcBorders>
              <w:top w:val="single" w:color="auto" w:sz="4" w:space="0"/>
              <w:left w:val="single" w:color="auto" w:sz="4" w:space="0"/>
              <w:bottom w:val="nil"/>
              <w:right w:val="single" w:color="auto" w:sz="4" w:space="0"/>
            </w:tcBorders>
            <w:shd w:val="clear" w:color="000000" w:fill="FFFFFF"/>
          </w:tcPr>
          <w:p w14:paraId="55B65E0E">
            <w:pPr>
              <w:jc w:val="center"/>
              <w:rPr>
                <w:color w:val="FF0000"/>
                <w:sz w:val="22"/>
                <w:szCs w:val="22"/>
                <w:lang w:val="en-US" w:eastAsia="ru-RU"/>
              </w:rPr>
            </w:pPr>
          </w:p>
        </w:tc>
      </w:tr>
      <w:tr w14:paraId="2EF8BA01">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6C5E93A">
            <w:pPr>
              <w:rPr>
                <w:sz w:val="18"/>
                <w:szCs w:val="18"/>
              </w:rPr>
            </w:pPr>
            <w:r>
              <w:rPr>
                <w:sz w:val="18"/>
                <w:szCs w:val="18"/>
              </w:rPr>
              <w:t>42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1911AA1">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1C1F9B97">
            <w:pPr>
              <w:rPr>
                <w:sz w:val="18"/>
                <w:szCs w:val="18"/>
              </w:rPr>
            </w:pPr>
            <w:r>
              <w:rPr>
                <w:sz w:val="18"/>
                <w:szCs w:val="18"/>
              </w:rPr>
              <w:t>Radacina de patrunjel</w:t>
            </w:r>
          </w:p>
          <w:p w14:paraId="16B7740C">
            <w:pPr>
              <w:rPr>
                <w:sz w:val="18"/>
                <w:szCs w:val="18"/>
              </w:rPr>
            </w:pPr>
            <w:r>
              <w:rPr>
                <w:sz w:val="18"/>
                <w:szCs w:val="18"/>
              </w:rPr>
              <w:t>Amb. 0,5 kg</w:t>
            </w:r>
          </w:p>
        </w:tc>
        <w:tc>
          <w:tcPr>
            <w:tcW w:w="864" w:type="dxa"/>
            <w:tcBorders>
              <w:top w:val="single" w:color="auto" w:sz="4" w:space="0"/>
              <w:left w:val="single" w:color="auto" w:sz="4" w:space="0"/>
              <w:bottom w:val="single" w:color="auto" w:sz="4" w:space="0"/>
              <w:right w:val="single" w:color="auto" w:sz="4" w:space="0"/>
            </w:tcBorders>
            <w:vAlign w:val="center"/>
          </w:tcPr>
          <w:p w14:paraId="16EBB6DF">
            <w:pPr>
              <w:spacing w:before="120"/>
              <w:jc w:val="center"/>
              <w:rPr>
                <w:sz w:val="18"/>
                <w:szCs w:val="18"/>
              </w:rPr>
            </w:pPr>
            <w:r>
              <w:rPr>
                <w:sz w:val="18"/>
                <w:szCs w:val="18"/>
              </w:rPr>
              <w:t xml:space="preserve">Kg </w:t>
            </w:r>
          </w:p>
        </w:tc>
        <w:tc>
          <w:tcPr>
            <w:tcW w:w="1097" w:type="dxa"/>
            <w:tcBorders>
              <w:top w:val="single" w:color="auto" w:sz="4" w:space="0"/>
              <w:left w:val="single" w:color="auto" w:sz="4" w:space="0"/>
              <w:bottom w:val="single" w:color="auto" w:sz="4" w:space="0"/>
              <w:right w:val="single" w:color="auto" w:sz="4" w:space="0"/>
            </w:tcBorders>
            <w:shd w:val="clear" w:color="auto" w:fill="auto"/>
          </w:tcPr>
          <w:p w14:paraId="6BD33990">
            <w:pPr>
              <w:jc w:val="center"/>
              <w:rPr>
                <w:rFonts w:hint="default"/>
                <w:sz w:val="20"/>
              </w:rPr>
            </w:pPr>
            <w:r>
              <w:rPr>
                <w:rFonts w:hint="default"/>
                <w:sz w:val="20"/>
              </w:rPr>
              <w:t>3</w:t>
            </w:r>
          </w:p>
        </w:tc>
        <w:tc>
          <w:tcPr>
            <w:tcW w:w="2835" w:type="dxa"/>
            <w:tcBorders>
              <w:top w:val="single" w:color="auto" w:sz="4" w:space="0"/>
              <w:left w:val="single" w:color="auto" w:sz="4" w:space="0"/>
              <w:bottom w:val="single" w:color="auto" w:sz="4" w:space="0"/>
              <w:right w:val="single" w:color="auto" w:sz="4" w:space="0"/>
            </w:tcBorders>
          </w:tcPr>
          <w:p w14:paraId="21543E21">
            <w:pPr>
              <w:rPr>
                <w:sz w:val="18"/>
                <w:szCs w:val="18"/>
              </w:rPr>
            </w:pPr>
            <w:r>
              <w:rPr>
                <w:sz w:val="18"/>
                <w:szCs w:val="18"/>
              </w:rPr>
              <w:t>Amb. 0,5 kg calitate super.</w:t>
            </w: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37E0325C">
            <w:pPr>
              <w:jc w:val="center"/>
              <w:rPr>
                <w:color w:val="FF0000"/>
                <w:sz w:val="22"/>
                <w:szCs w:val="22"/>
                <w:lang w:val="en-US" w:eastAsia="ru-RU"/>
              </w:rPr>
            </w:pPr>
          </w:p>
        </w:tc>
      </w:tr>
      <w:tr w14:paraId="0B937025">
        <w:tblPrEx>
          <w:tblCellMar>
            <w:top w:w="0" w:type="dxa"/>
            <w:left w:w="108" w:type="dxa"/>
            <w:bottom w:w="0" w:type="dxa"/>
            <w:right w:w="108" w:type="dxa"/>
          </w:tblCellMar>
        </w:tblPrEx>
        <w:trPr>
          <w:trHeight w:val="430"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7127BEBB">
            <w:pPr>
              <w:rPr>
                <w:sz w:val="18"/>
                <w:szCs w:val="18"/>
              </w:rPr>
            </w:pPr>
            <w:r>
              <w:rPr>
                <w:sz w:val="18"/>
                <w:szCs w:val="18"/>
              </w:rPr>
              <w:t>43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CCD11E8">
            <w:pPr>
              <w:spacing w:before="120"/>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234C26F">
            <w:pPr>
              <w:rPr>
                <w:sz w:val="18"/>
                <w:szCs w:val="18"/>
              </w:rPr>
            </w:pPr>
            <w:r>
              <w:rPr>
                <w:sz w:val="18"/>
                <w:szCs w:val="18"/>
              </w:rPr>
              <w:t>Spanac</w:t>
            </w:r>
          </w:p>
        </w:tc>
        <w:tc>
          <w:tcPr>
            <w:tcW w:w="864" w:type="dxa"/>
            <w:tcBorders>
              <w:top w:val="single" w:color="auto" w:sz="4" w:space="0"/>
              <w:left w:val="single" w:color="auto" w:sz="4" w:space="0"/>
              <w:bottom w:val="single" w:color="auto" w:sz="4" w:space="0"/>
              <w:right w:val="single" w:color="auto" w:sz="4" w:space="0"/>
            </w:tcBorders>
            <w:vAlign w:val="center"/>
          </w:tcPr>
          <w:p w14:paraId="3D13C4F0">
            <w:pPr>
              <w:spacing w:before="120"/>
              <w:jc w:val="center"/>
              <w:rPr>
                <w:sz w:val="18"/>
                <w:szCs w:val="18"/>
              </w:rPr>
            </w:pPr>
            <w:r>
              <w:rPr>
                <w:sz w:val="18"/>
                <w:szCs w:val="18"/>
              </w:rPr>
              <w:t xml:space="preserve">Kg </w:t>
            </w:r>
          </w:p>
        </w:tc>
        <w:tc>
          <w:tcPr>
            <w:tcW w:w="1097" w:type="dxa"/>
            <w:tcBorders>
              <w:top w:val="single" w:color="auto" w:sz="4" w:space="0"/>
              <w:left w:val="single" w:color="auto" w:sz="4" w:space="0"/>
              <w:bottom w:val="single" w:color="auto" w:sz="4" w:space="0"/>
              <w:right w:val="single" w:color="auto" w:sz="4" w:space="0"/>
            </w:tcBorders>
            <w:shd w:val="clear" w:color="auto" w:fill="auto"/>
          </w:tcPr>
          <w:p w14:paraId="3A76EFE6">
            <w:pPr>
              <w:jc w:val="center"/>
              <w:rPr>
                <w:rFonts w:hint="default"/>
                <w:sz w:val="20"/>
              </w:rPr>
            </w:pPr>
            <w:r>
              <w:rPr>
                <w:rFonts w:hint="default"/>
                <w:sz w:val="20"/>
              </w:rPr>
              <w:t>2</w:t>
            </w:r>
          </w:p>
        </w:tc>
        <w:tc>
          <w:tcPr>
            <w:tcW w:w="2835" w:type="dxa"/>
            <w:tcBorders>
              <w:top w:val="single" w:color="auto" w:sz="4" w:space="0"/>
              <w:left w:val="single" w:color="auto" w:sz="4" w:space="0"/>
              <w:bottom w:val="single" w:color="auto" w:sz="4" w:space="0"/>
              <w:right w:val="single" w:color="auto" w:sz="4" w:space="0"/>
            </w:tcBorders>
          </w:tcPr>
          <w:p w14:paraId="7FDE2AAF">
            <w:pPr>
              <w:rPr>
                <w:sz w:val="18"/>
                <w:szCs w:val="18"/>
              </w:rPr>
            </w:pPr>
            <w:r>
              <w:rPr>
                <w:sz w:val="18"/>
                <w:szCs w:val="18"/>
              </w:rPr>
              <w:t>calitate super.</w:t>
            </w: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09187D81">
            <w:pPr>
              <w:jc w:val="center"/>
              <w:rPr>
                <w:color w:val="FF0000"/>
                <w:sz w:val="22"/>
                <w:szCs w:val="22"/>
                <w:lang w:val="en-US" w:eastAsia="ru-RU"/>
              </w:rPr>
            </w:pPr>
          </w:p>
        </w:tc>
      </w:tr>
      <w:tr w14:paraId="3F60A9A2">
        <w:tblPrEx>
          <w:tblCellMar>
            <w:top w:w="0" w:type="dxa"/>
            <w:left w:w="108" w:type="dxa"/>
            <w:bottom w:w="0" w:type="dxa"/>
            <w:right w:w="108" w:type="dxa"/>
          </w:tblCellMar>
        </w:tblPrEx>
        <w:trPr>
          <w:trHeight w:val="430"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54150E10">
            <w:pPr>
              <w:rPr>
                <w:sz w:val="18"/>
                <w:szCs w:val="18"/>
              </w:rPr>
            </w:pPr>
            <w:r>
              <w:rPr>
                <w:sz w:val="18"/>
                <w:szCs w:val="18"/>
              </w:rPr>
              <w:t>44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6C95F64">
            <w:pPr>
              <w:spacing w:before="120"/>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365D6887">
            <w:pPr>
              <w:rPr>
                <w:sz w:val="18"/>
                <w:szCs w:val="18"/>
              </w:rPr>
            </w:pPr>
            <w:r>
              <w:rPr>
                <w:sz w:val="18"/>
                <w:szCs w:val="18"/>
              </w:rPr>
              <w:t>Seminte de dovleac 0,5 kg</w:t>
            </w:r>
          </w:p>
        </w:tc>
        <w:tc>
          <w:tcPr>
            <w:tcW w:w="864" w:type="dxa"/>
            <w:tcBorders>
              <w:top w:val="single" w:color="auto" w:sz="4" w:space="0"/>
              <w:left w:val="single" w:color="auto" w:sz="4" w:space="0"/>
              <w:bottom w:val="single" w:color="auto" w:sz="4" w:space="0"/>
              <w:right w:val="single" w:color="auto" w:sz="4" w:space="0"/>
            </w:tcBorders>
            <w:vAlign w:val="center"/>
          </w:tcPr>
          <w:p w14:paraId="387FDDC8">
            <w:pPr>
              <w:spacing w:before="120"/>
              <w:jc w:val="center"/>
              <w:rPr>
                <w:sz w:val="18"/>
                <w:szCs w:val="18"/>
              </w:rPr>
            </w:pPr>
            <w:r>
              <w:rPr>
                <w:sz w:val="18"/>
                <w:szCs w:val="18"/>
              </w:rPr>
              <w:t xml:space="preserve">Kg </w:t>
            </w:r>
          </w:p>
        </w:tc>
        <w:tc>
          <w:tcPr>
            <w:tcW w:w="1097" w:type="dxa"/>
            <w:tcBorders>
              <w:top w:val="single" w:color="auto" w:sz="4" w:space="0"/>
              <w:left w:val="single" w:color="auto" w:sz="4" w:space="0"/>
              <w:bottom w:val="single" w:color="auto" w:sz="4" w:space="0"/>
              <w:right w:val="single" w:color="auto" w:sz="4" w:space="0"/>
            </w:tcBorders>
            <w:shd w:val="clear" w:color="auto" w:fill="auto"/>
          </w:tcPr>
          <w:p w14:paraId="1C6C1A39">
            <w:pPr>
              <w:jc w:val="center"/>
              <w:rPr>
                <w:rFonts w:hint="default"/>
                <w:sz w:val="20"/>
              </w:rPr>
            </w:pPr>
            <w:r>
              <w:rPr>
                <w:rFonts w:hint="default"/>
                <w:sz w:val="22"/>
                <w:szCs w:val="22"/>
              </w:rPr>
              <w:t>4</w:t>
            </w:r>
          </w:p>
        </w:tc>
        <w:tc>
          <w:tcPr>
            <w:tcW w:w="2835" w:type="dxa"/>
            <w:tcBorders>
              <w:top w:val="single" w:color="auto" w:sz="4" w:space="0"/>
              <w:left w:val="single" w:color="auto" w:sz="4" w:space="0"/>
              <w:bottom w:val="single" w:color="auto" w:sz="4" w:space="0"/>
              <w:right w:val="single" w:color="auto" w:sz="4" w:space="0"/>
            </w:tcBorders>
          </w:tcPr>
          <w:p w14:paraId="7A36CB01">
            <w:pPr>
              <w:rPr>
                <w:sz w:val="18"/>
                <w:szCs w:val="18"/>
              </w:rPr>
            </w:pPr>
            <w:r>
              <w:rPr>
                <w:sz w:val="18"/>
                <w:szCs w:val="18"/>
              </w:rPr>
              <w:t xml:space="preserve"> Ambalat calit. Sup.</w:t>
            </w: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2316DE73">
            <w:pPr>
              <w:jc w:val="center"/>
              <w:rPr>
                <w:color w:val="FF0000"/>
                <w:sz w:val="22"/>
                <w:szCs w:val="22"/>
                <w:lang w:val="en-US" w:eastAsia="ru-RU"/>
              </w:rPr>
            </w:pPr>
          </w:p>
        </w:tc>
      </w:tr>
      <w:tr w14:paraId="18E58C89">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7FDBAD5">
            <w:pPr>
              <w:rPr>
                <w:sz w:val="18"/>
                <w:szCs w:val="18"/>
                <w:lang w:eastAsia="ru-RU"/>
              </w:rPr>
            </w:pPr>
            <w:r>
              <w:rPr>
                <w:sz w:val="18"/>
                <w:szCs w:val="18"/>
                <w:lang w:eastAsia="ru-RU"/>
              </w:rPr>
              <w:t>45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BF55100">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1132723">
            <w:pPr>
              <w:rPr>
                <w:sz w:val="18"/>
                <w:szCs w:val="18"/>
              </w:rPr>
            </w:pPr>
            <w:r>
              <w:rPr>
                <w:sz w:val="18"/>
                <w:szCs w:val="18"/>
              </w:rPr>
              <w:t>Ardei  dulci grasi de import</w:t>
            </w:r>
          </w:p>
          <w:p w14:paraId="54CE0AEB">
            <w:pPr>
              <w:rPr>
                <w:sz w:val="18"/>
                <w:szCs w:val="18"/>
                <w:lang w:val="en-US" w:eastAsia="ru-RU"/>
              </w:rPr>
            </w:pPr>
            <w:r>
              <w:rPr>
                <w:sz w:val="18"/>
                <w:szCs w:val="18"/>
              </w:rPr>
              <w:t>Amb.</w:t>
            </w:r>
          </w:p>
        </w:tc>
        <w:tc>
          <w:tcPr>
            <w:tcW w:w="864" w:type="dxa"/>
            <w:tcBorders>
              <w:top w:val="single" w:color="auto" w:sz="4" w:space="0"/>
              <w:left w:val="single" w:color="auto" w:sz="4" w:space="0"/>
              <w:bottom w:val="single" w:color="auto" w:sz="4" w:space="0"/>
              <w:right w:val="single" w:color="auto" w:sz="4" w:space="0"/>
            </w:tcBorders>
            <w:vAlign w:val="center"/>
          </w:tcPr>
          <w:p w14:paraId="7F85AEDC">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469237CA">
            <w:pPr>
              <w:jc w:val="center"/>
              <w:rPr>
                <w:rFonts w:hint="default"/>
                <w:sz w:val="18"/>
                <w:szCs w:val="18"/>
                <w:lang w:eastAsia="ru-RU"/>
              </w:rPr>
            </w:pPr>
            <w:r>
              <w:rPr>
                <w:rFonts w:hint="default"/>
                <w:sz w:val="22"/>
                <w:szCs w:val="22"/>
              </w:rPr>
              <w:t>50</w:t>
            </w:r>
          </w:p>
        </w:tc>
        <w:tc>
          <w:tcPr>
            <w:tcW w:w="2835" w:type="dxa"/>
            <w:tcBorders>
              <w:top w:val="single" w:color="auto" w:sz="4" w:space="0"/>
              <w:left w:val="single" w:color="auto" w:sz="4" w:space="0"/>
              <w:bottom w:val="single" w:color="auto" w:sz="4" w:space="0"/>
              <w:right w:val="single" w:color="auto" w:sz="4" w:space="0"/>
            </w:tcBorders>
          </w:tcPr>
          <w:p w14:paraId="7273229C">
            <w:pPr>
              <w:rPr>
                <w:sz w:val="18"/>
                <w:szCs w:val="18"/>
                <w:lang w:val="ru-RU" w:eastAsia="ru-RU"/>
              </w:rPr>
            </w:pPr>
            <w:r>
              <w:rPr>
                <w:sz w:val="18"/>
                <w:szCs w:val="18"/>
              </w:rPr>
              <w:t>Amb. calitate super.</w:t>
            </w:r>
          </w:p>
        </w:tc>
        <w:tc>
          <w:tcPr>
            <w:tcW w:w="1418" w:type="dxa"/>
            <w:tcBorders>
              <w:top w:val="single" w:color="auto" w:sz="4" w:space="0"/>
              <w:left w:val="single" w:color="auto" w:sz="4" w:space="0"/>
              <w:bottom w:val="nil"/>
              <w:right w:val="single" w:color="auto" w:sz="4" w:space="0"/>
            </w:tcBorders>
            <w:shd w:val="clear" w:color="000000" w:fill="FFFFFF"/>
          </w:tcPr>
          <w:p w14:paraId="4603BFE5">
            <w:pPr>
              <w:jc w:val="center"/>
              <w:rPr>
                <w:color w:val="FF0000"/>
                <w:sz w:val="22"/>
                <w:szCs w:val="22"/>
                <w:lang w:val="en-US" w:eastAsia="ru-RU"/>
              </w:rPr>
            </w:pPr>
          </w:p>
        </w:tc>
      </w:tr>
      <w:tr w14:paraId="3DB57513">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94D1D2A">
            <w:pPr>
              <w:rPr>
                <w:sz w:val="18"/>
                <w:szCs w:val="18"/>
                <w:lang w:eastAsia="ru-RU"/>
              </w:rPr>
            </w:pPr>
            <w:r>
              <w:rPr>
                <w:sz w:val="18"/>
                <w:szCs w:val="18"/>
                <w:lang w:eastAsia="ru-RU"/>
              </w:rPr>
              <w:t>46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E64B357">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5051A7D9">
            <w:pPr>
              <w:rPr>
                <w:sz w:val="18"/>
                <w:szCs w:val="18"/>
              </w:rPr>
            </w:pPr>
            <w:r>
              <w:rPr>
                <w:sz w:val="18"/>
                <w:szCs w:val="18"/>
              </w:rPr>
              <w:t>Banane calitate sup.</w:t>
            </w:r>
          </w:p>
        </w:tc>
        <w:tc>
          <w:tcPr>
            <w:tcW w:w="864" w:type="dxa"/>
            <w:tcBorders>
              <w:top w:val="single" w:color="auto" w:sz="4" w:space="0"/>
              <w:left w:val="single" w:color="auto" w:sz="4" w:space="0"/>
              <w:bottom w:val="single" w:color="auto" w:sz="4" w:space="0"/>
              <w:right w:val="single" w:color="auto" w:sz="4" w:space="0"/>
            </w:tcBorders>
            <w:vAlign w:val="center"/>
          </w:tcPr>
          <w:p w14:paraId="67A11848">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2A2D63F0">
            <w:pPr>
              <w:jc w:val="center"/>
              <w:rPr>
                <w:rFonts w:hint="default"/>
                <w:sz w:val="18"/>
                <w:szCs w:val="18"/>
                <w:lang w:eastAsia="ru-RU"/>
              </w:rPr>
            </w:pPr>
            <w:r>
              <w:rPr>
                <w:rFonts w:hint="default"/>
                <w:sz w:val="22"/>
                <w:szCs w:val="22"/>
              </w:rPr>
              <w:t>300</w:t>
            </w:r>
          </w:p>
        </w:tc>
        <w:tc>
          <w:tcPr>
            <w:tcW w:w="2835" w:type="dxa"/>
            <w:tcBorders>
              <w:top w:val="single" w:color="auto" w:sz="4" w:space="0"/>
              <w:left w:val="single" w:color="auto" w:sz="4" w:space="0"/>
              <w:bottom w:val="single" w:color="auto" w:sz="4" w:space="0"/>
              <w:right w:val="single" w:color="auto" w:sz="4" w:space="0"/>
            </w:tcBorders>
          </w:tcPr>
          <w:p w14:paraId="2A5FC99A">
            <w:pPr>
              <w:rPr>
                <w:sz w:val="18"/>
                <w:szCs w:val="18"/>
                <w:lang w:val="ru-RU" w:eastAsia="ru-RU"/>
              </w:rPr>
            </w:pPr>
            <w:r>
              <w:rPr>
                <w:sz w:val="18"/>
                <w:szCs w:val="18"/>
              </w:rPr>
              <w:t xml:space="preserve"> Calitate sup.</w:t>
            </w:r>
          </w:p>
        </w:tc>
        <w:tc>
          <w:tcPr>
            <w:tcW w:w="1418" w:type="dxa"/>
            <w:tcBorders>
              <w:top w:val="single" w:color="auto" w:sz="4" w:space="0"/>
              <w:left w:val="single" w:color="auto" w:sz="4" w:space="0"/>
              <w:bottom w:val="nil"/>
              <w:right w:val="single" w:color="auto" w:sz="4" w:space="0"/>
            </w:tcBorders>
            <w:shd w:val="clear" w:color="000000" w:fill="FFFFFF"/>
          </w:tcPr>
          <w:p w14:paraId="37C5E380">
            <w:pPr>
              <w:jc w:val="center"/>
              <w:rPr>
                <w:color w:val="FF0000"/>
                <w:sz w:val="22"/>
                <w:szCs w:val="22"/>
                <w:lang w:val="en-US" w:eastAsia="ru-RU"/>
              </w:rPr>
            </w:pPr>
          </w:p>
        </w:tc>
      </w:tr>
      <w:tr w14:paraId="041BFFEF">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75592FFE">
            <w:pPr>
              <w:rPr>
                <w:sz w:val="18"/>
                <w:szCs w:val="18"/>
                <w:lang w:eastAsia="ru-RU"/>
              </w:rPr>
            </w:pPr>
            <w:r>
              <w:rPr>
                <w:sz w:val="18"/>
                <w:szCs w:val="18"/>
                <w:lang w:eastAsia="ru-RU"/>
              </w:rPr>
              <w:t>47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9931829">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3A0A0440">
            <w:pPr>
              <w:rPr>
                <w:sz w:val="18"/>
                <w:szCs w:val="18"/>
              </w:rPr>
            </w:pPr>
            <w:r>
              <w:rPr>
                <w:sz w:val="18"/>
                <w:szCs w:val="18"/>
              </w:rPr>
              <w:t>Lamâie calitate sup.</w:t>
            </w:r>
          </w:p>
        </w:tc>
        <w:tc>
          <w:tcPr>
            <w:tcW w:w="864" w:type="dxa"/>
            <w:tcBorders>
              <w:top w:val="single" w:color="auto" w:sz="4" w:space="0"/>
              <w:left w:val="single" w:color="auto" w:sz="4" w:space="0"/>
              <w:bottom w:val="single" w:color="auto" w:sz="4" w:space="0"/>
              <w:right w:val="single" w:color="auto" w:sz="4" w:space="0"/>
            </w:tcBorders>
            <w:vAlign w:val="center"/>
          </w:tcPr>
          <w:p w14:paraId="2D51CE3D">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3661BC79">
            <w:pPr>
              <w:jc w:val="center"/>
              <w:rPr>
                <w:rFonts w:hint="default"/>
                <w:sz w:val="18"/>
                <w:szCs w:val="18"/>
                <w:lang w:eastAsia="ru-RU"/>
              </w:rPr>
            </w:pPr>
            <w:r>
              <w:rPr>
                <w:rFonts w:hint="default"/>
                <w:sz w:val="22"/>
                <w:szCs w:val="22"/>
              </w:rPr>
              <w:t>30</w:t>
            </w:r>
          </w:p>
        </w:tc>
        <w:tc>
          <w:tcPr>
            <w:tcW w:w="2835" w:type="dxa"/>
            <w:tcBorders>
              <w:top w:val="single" w:color="auto" w:sz="4" w:space="0"/>
              <w:left w:val="single" w:color="auto" w:sz="4" w:space="0"/>
              <w:bottom w:val="single" w:color="auto" w:sz="4" w:space="0"/>
              <w:right w:val="single" w:color="auto" w:sz="4" w:space="0"/>
            </w:tcBorders>
          </w:tcPr>
          <w:p w14:paraId="5E883E47">
            <w:pPr>
              <w:rPr>
                <w:sz w:val="18"/>
                <w:szCs w:val="18"/>
                <w:lang w:val="ru-RU" w:eastAsia="ru-RU"/>
              </w:rPr>
            </w:pPr>
            <w:r>
              <w:rPr>
                <w:sz w:val="18"/>
                <w:szCs w:val="18"/>
              </w:rPr>
              <w:t>Ambalat calitate sup.</w:t>
            </w:r>
          </w:p>
        </w:tc>
        <w:tc>
          <w:tcPr>
            <w:tcW w:w="1418" w:type="dxa"/>
            <w:tcBorders>
              <w:top w:val="single" w:color="auto" w:sz="4" w:space="0"/>
              <w:left w:val="single" w:color="auto" w:sz="4" w:space="0"/>
              <w:bottom w:val="nil"/>
              <w:right w:val="single" w:color="auto" w:sz="4" w:space="0"/>
            </w:tcBorders>
            <w:shd w:val="clear" w:color="000000" w:fill="FFFFFF"/>
          </w:tcPr>
          <w:p w14:paraId="2BCA1F35">
            <w:pPr>
              <w:jc w:val="center"/>
              <w:rPr>
                <w:color w:val="FF0000"/>
                <w:sz w:val="22"/>
                <w:szCs w:val="22"/>
                <w:lang w:val="en-US" w:eastAsia="ru-RU"/>
              </w:rPr>
            </w:pPr>
          </w:p>
        </w:tc>
      </w:tr>
      <w:tr w14:paraId="55871A81">
        <w:tblPrEx>
          <w:tblCellMar>
            <w:top w:w="0" w:type="dxa"/>
            <w:left w:w="108" w:type="dxa"/>
            <w:bottom w:w="0" w:type="dxa"/>
            <w:right w:w="108" w:type="dxa"/>
          </w:tblCellMar>
        </w:tblPrEx>
        <w:trPr>
          <w:trHeight w:val="320"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413638D5">
            <w:pPr>
              <w:rPr>
                <w:sz w:val="18"/>
                <w:szCs w:val="18"/>
                <w:lang w:eastAsia="ru-RU"/>
              </w:rPr>
            </w:pPr>
            <w:r>
              <w:rPr>
                <w:sz w:val="18"/>
                <w:szCs w:val="18"/>
                <w:lang w:eastAsia="ru-RU"/>
              </w:rPr>
              <w:t>48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82F2862">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F28778D">
            <w:pPr>
              <w:rPr>
                <w:sz w:val="18"/>
                <w:szCs w:val="18"/>
                <w:lang w:val="en-US" w:eastAsia="ru-RU"/>
              </w:rPr>
            </w:pPr>
            <w:r>
              <w:rPr>
                <w:sz w:val="18"/>
                <w:szCs w:val="18"/>
              </w:rPr>
              <w:t>Seminte de in 0,5 kg.</w:t>
            </w:r>
          </w:p>
        </w:tc>
        <w:tc>
          <w:tcPr>
            <w:tcW w:w="864" w:type="dxa"/>
            <w:tcBorders>
              <w:top w:val="single" w:color="auto" w:sz="4" w:space="0"/>
              <w:left w:val="single" w:color="auto" w:sz="4" w:space="0"/>
              <w:bottom w:val="single" w:color="auto" w:sz="4" w:space="0"/>
              <w:right w:val="single" w:color="auto" w:sz="4" w:space="0"/>
            </w:tcBorders>
            <w:vAlign w:val="center"/>
          </w:tcPr>
          <w:p w14:paraId="7E7F3BE7">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722A0B78">
            <w:pPr>
              <w:jc w:val="center"/>
              <w:rPr>
                <w:rFonts w:hint="default"/>
                <w:sz w:val="18"/>
                <w:szCs w:val="18"/>
                <w:lang w:eastAsia="ru-RU"/>
              </w:rPr>
            </w:pPr>
            <w:r>
              <w:rPr>
                <w:rFonts w:hint="default"/>
                <w:sz w:val="22"/>
                <w:szCs w:val="22"/>
              </w:rPr>
              <w:t>1</w:t>
            </w:r>
          </w:p>
        </w:tc>
        <w:tc>
          <w:tcPr>
            <w:tcW w:w="2835" w:type="dxa"/>
            <w:tcBorders>
              <w:top w:val="single" w:color="auto" w:sz="4" w:space="0"/>
              <w:left w:val="single" w:color="auto" w:sz="4" w:space="0"/>
              <w:bottom w:val="single" w:color="auto" w:sz="4" w:space="0"/>
              <w:right w:val="single" w:color="auto" w:sz="4" w:space="0"/>
            </w:tcBorders>
          </w:tcPr>
          <w:p w14:paraId="5206F2DA">
            <w:pPr>
              <w:rPr>
                <w:sz w:val="18"/>
                <w:szCs w:val="18"/>
                <w:lang w:val="ru-RU" w:eastAsia="ru-RU"/>
              </w:rPr>
            </w:pPr>
            <w:r>
              <w:rPr>
                <w:sz w:val="18"/>
                <w:szCs w:val="18"/>
              </w:rPr>
              <w:t xml:space="preserve"> Ambalat calit. Sup.</w:t>
            </w:r>
          </w:p>
        </w:tc>
        <w:tc>
          <w:tcPr>
            <w:tcW w:w="1418" w:type="dxa"/>
            <w:tcBorders>
              <w:top w:val="single" w:color="auto" w:sz="4" w:space="0"/>
              <w:left w:val="single" w:color="auto" w:sz="4" w:space="0"/>
              <w:bottom w:val="nil"/>
              <w:right w:val="single" w:color="auto" w:sz="4" w:space="0"/>
            </w:tcBorders>
            <w:shd w:val="clear" w:color="000000" w:fill="FFFFFF"/>
          </w:tcPr>
          <w:p w14:paraId="6F9F8390">
            <w:pPr>
              <w:jc w:val="center"/>
              <w:rPr>
                <w:color w:val="FF0000"/>
                <w:sz w:val="22"/>
                <w:szCs w:val="22"/>
                <w:lang w:val="en-US" w:eastAsia="ru-RU"/>
              </w:rPr>
            </w:pPr>
          </w:p>
        </w:tc>
      </w:tr>
      <w:tr w14:paraId="4CB1460F">
        <w:tblPrEx>
          <w:tblCellMar>
            <w:top w:w="0" w:type="dxa"/>
            <w:left w:w="108" w:type="dxa"/>
            <w:bottom w:w="0" w:type="dxa"/>
            <w:right w:w="108" w:type="dxa"/>
          </w:tblCellMar>
        </w:tblPrEx>
        <w:trPr>
          <w:trHeight w:val="320"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D19799E">
            <w:pPr>
              <w:rPr>
                <w:sz w:val="18"/>
                <w:szCs w:val="18"/>
                <w:lang w:eastAsia="ru-RU"/>
              </w:rPr>
            </w:pPr>
            <w:r>
              <w:rPr>
                <w:sz w:val="18"/>
                <w:szCs w:val="18"/>
                <w:lang w:eastAsia="ru-RU"/>
              </w:rPr>
              <w:t>49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55BA4C7">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7C414FE8">
            <w:pPr>
              <w:rPr>
                <w:sz w:val="18"/>
                <w:szCs w:val="18"/>
                <w:lang w:val="en-US"/>
              </w:rPr>
            </w:pPr>
            <w:r>
              <w:rPr>
                <w:sz w:val="18"/>
                <w:szCs w:val="18"/>
              </w:rPr>
              <w:t xml:space="preserve">Semințe de </w:t>
            </w:r>
            <w:r>
              <w:rPr>
                <w:sz w:val="18"/>
                <w:szCs w:val="18"/>
                <w:lang w:val="en-US"/>
              </w:rPr>
              <w:t>floarea soarelui</w:t>
            </w:r>
          </w:p>
          <w:p w14:paraId="27CD1BDE">
            <w:pPr>
              <w:rPr>
                <w:sz w:val="18"/>
                <w:szCs w:val="18"/>
              </w:rPr>
            </w:pPr>
            <w:r>
              <w:rPr>
                <w:sz w:val="18"/>
                <w:szCs w:val="18"/>
              </w:rPr>
              <w:t>Amb. 0,5 kg calit super</w:t>
            </w:r>
          </w:p>
        </w:tc>
        <w:tc>
          <w:tcPr>
            <w:tcW w:w="864" w:type="dxa"/>
            <w:tcBorders>
              <w:top w:val="single" w:color="auto" w:sz="4" w:space="0"/>
              <w:left w:val="single" w:color="auto" w:sz="4" w:space="0"/>
              <w:bottom w:val="single" w:color="auto" w:sz="4" w:space="0"/>
              <w:right w:val="single" w:color="auto" w:sz="4" w:space="0"/>
            </w:tcBorders>
            <w:vAlign w:val="center"/>
          </w:tcPr>
          <w:p w14:paraId="02B2E89F">
            <w:pPr>
              <w:spacing w:before="120"/>
              <w:jc w:val="center"/>
              <w:rPr>
                <w:sz w:val="18"/>
                <w:szCs w:val="18"/>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2492CE7D">
            <w:pPr>
              <w:jc w:val="center"/>
              <w:rPr>
                <w:rFonts w:hint="default"/>
                <w:sz w:val="22"/>
                <w:szCs w:val="22"/>
              </w:rPr>
            </w:pPr>
            <w:r>
              <w:rPr>
                <w:rFonts w:hint="default"/>
                <w:sz w:val="20"/>
              </w:rPr>
              <w:t>6</w:t>
            </w:r>
          </w:p>
        </w:tc>
        <w:tc>
          <w:tcPr>
            <w:tcW w:w="2835" w:type="dxa"/>
            <w:tcBorders>
              <w:top w:val="single" w:color="auto" w:sz="4" w:space="0"/>
              <w:left w:val="single" w:color="auto" w:sz="4" w:space="0"/>
              <w:bottom w:val="single" w:color="auto" w:sz="4" w:space="0"/>
              <w:right w:val="single" w:color="auto" w:sz="4" w:space="0"/>
            </w:tcBorders>
          </w:tcPr>
          <w:p w14:paraId="2F086A21">
            <w:pPr>
              <w:rPr>
                <w:sz w:val="18"/>
                <w:szCs w:val="18"/>
              </w:rPr>
            </w:pPr>
            <w:r>
              <w:rPr>
                <w:sz w:val="18"/>
                <w:szCs w:val="18"/>
              </w:rPr>
              <w:t>Amb. 0,5 kg calit super</w:t>
            </w:r>
          </w:p>
        </w:tc>
        <w:tc>
          <w:tcPr>
            <w:tcW w:w="1418" w:type="dxa"/>
            <w:tcBorders>
              <w:top w:val="single" w:color="auto" w:sz="4" w:space="0"/>
              <w:left w:val="single" w:color="auto" w:sz="4" w:space="0"/>
              <w:bottom w:val="nil"/>
              <w:right w:val="single" w:color="auto" w:sz="4" w:space="0"/>
            </w:tcBorders>
            <w:shd w:val="clear" w:color="000000" w:fill="FFFFFF"/>
          </w:tcPr>
          <w:p w14:paraId="70DC40DD">
            <w:pPr>
              <w:jc w:val="center"/>
              <w:rPr>
                <w:color w:val="FF0000"/>
                <w:sz w:val="22"/>
                <w:szCs w:val="22"/>
                <w:lang w:val="en-US" w:eastAsia="ru-RU"/>
              </w:rPr>
            </w:pPr>
          </w:p>
        </w:tc>
      </w:tr>
      <w:tr w14:paraId="1E2C9937">
        <w:tblPrEx>
          <w:tblCellMar>
            <w:top w:w="0" w:type="dxa"/>
            <w:left w:w="108" w:type="dxa"/>
            <w:bottom w:w="0" w:type="dxa"/>
            <w:right w:w="108" w:type="dxa"/>
          </w:tblCellMar>
        </w:tblPrEx>
        <w:trPr>
          <w:trHeight w:val="320"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70CE21F">
            <w:pPr>
              <w:rPr>
                <w:sz w:val="18"/>
                <w:szCs w:val="18"/>
                <w:lang w:eastAsia="ru-RU"/>
              </w:rPr>
            </w:pPr>
            <w:r>
              <w:rPr>
                <w:sz w:val="18"/>
                <w:szCs w:val="18"/>
                <w:lang w:eastAsia="ru-RU"/>
              </w:rPr>
              <w:t>50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44B78CF">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4D431CC4">
            <w:pPr>
              <w:rPr>
                <w:sz w:val="18"/>
                <w:szCs w:val="18"/>
                <w:lang w:val="en-US"/>
              </w:rPr>
            </w:pPr>
            <w:r>
              <w:rPr>
                <w:sz w:val="18"/>
                <w:szCs w:val="18"/>
              </w:rPr>
              <w:t xml:space="preserve">Semințe de </w:t>
            </w:r>
            <w:r>
              <w:rPr>
                <w:sz w:val="18"/>
                <w:szCs w:val="18"/>
                <w:lang w:val="en-US"/>
              </w:rPr>
              <w:t>susan</w:t>
            </w:r>
          </w:p>
          <w:p w14:paraId="2E6663DC">
            <w:pPr>
              <w:rPr>
                <w:sz w:val="18"/>
                <w:szCs w:val="18"/>
              </w:rPr>
            </w:pPr>
            <w:r>
              <w:rPr>
                <w:sz w:val="18"/>
                <w:szCs w:val="18"/>
              </w:rPr>
              <w:t>Amb. 0,5 kg calit super</w:t>
            </w:r>
          </w:p>
        </w:tc>
        <w:tc>
          <w:tcPr>
            <w:tcW w:w="864" w:type="dxa"/>
            <w:tcBorders>
              <w:top w:val="single" w:color="auto" w:sz="4" w:space="0"/>
              <w:left w:val="single" w:color="auto" w:sz="4" w:space="0"/>
              <w:bottom w:val="single" w:color="auto" w:sz="4" w:space="0"/>
              <w:right w:val="single" w:color="auto" w:sz="4" w:space="0"/>
            </w:tcBorders>
            <w:vAlign w:val="center"/>
          </w:tcPr>
          <w:p w14:paraId="2911AD6A">
            <w:pPr>
              <w:spacing w:before="120"/>
              <w:jc w:val="center"/>
              <w:rPr>
                <w:sz w:val="18"/>
                <w:szCs w:val="18"/>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263681B8">
            <w:pPr>
              <w:jc w:val="center"/>
              <w:rPr>
                <w:rFonts w:hint="default"/>
                <w:sz w:val="22"/>
                <w:szCs w:val="22"/>
              </w:rPr>
            </w:pPr>
            <w:r>
              <w:rPr>
                <w:rFonts w:hint="default"/>
                <w:sz w:val="20"/>
              </w:rPr>
              <w:t>2</w:t>
            </w:r>
          </w:p>
        </w:tc>
        <w:tc>
          <w:tcPr>
            <w:tcW w:w="2835" w:type="dxa"/>
            <w:tcBorders>
              <w:top w:val="single" w:color="auto" w:sz="4" w:space="0"/>
              <w:left w:val="single" w:color="auto" w:sz="4" w:space="0"/>
              <w:bottom w:val="single" w:color="auto" w:sz="4" w:space="0"/>
              <w:right w:val="single" w:color="auto" w:sz="4" w:space="0"/>
            </w:tcBorders>
          </w:tcPr>
          <w:p w14:paraId="141B2AE4">
            <w:pPr>
              <w:rPr>
                <w:sz w:val="18"/>
                <w:szCs w:val="18"/>
              </w:rPr>
            </w:pPr>
            <w:r>
              <w:rPr>
                <w:sz w:val="18"/>
                <w:szCs w:val="18"/>
              </w:rPr>
              <w:t>Amb. 0,1 kg calit super</w:t>
            </w:r>
          </w:p>
        </w:tc>
        <w:tc>
          <w:tcPr>
            <w:tcW w:w="1418" w:type="dxa"/>
            <w:tcBorders>
              <w:top w:val="single" w:color="auto" w:sz="4" w:space="0"/>
              <w:left w:val="single" w:color="auto" w:sz="4" w:space="0"/>
              <w:bottom w:val="nil"/>
              <w:right w:val="single" w:color="auto" w:sz="4" w:space="0"/>
            </w:tcBorders>
            <w:shd w:val="clear" w:color="000000" w:fill="FFFFFF"/>
          </w:tcPr>
          <w:p w14:paraId="71492565">
            <w:pPr>
              <w:jc w:val="center"/>
              <w:rPr>
                <w:color w:val="FF0000"/>
                <w:sz w:val="22"/>
                <w:szCs w:val="22"/>
                <w:lang w:val="en-US" w:eastAsia="ru-RU"/>
              </w:rPr>
            </w:pPr>
          </w:p>
        </w:tc>
      </w:tr>
      <w:tr w14:paraId="49BE2524">
        <w:tblPrEx>
          <w:tblCellMar>
            <w:top w:w="0" w:type="dxa"/>
            <w:left w:w="108" w:type="dxa"/>
            <w:bottom w:w="0" w:type="dxa"/>
            <w:right w:w="108" w:type="dxa"/>
          </w:tblCellMar>
        </w:tblPrEx>
        <w:trPr>
          <w:trHeight w:val="320"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1FC9828">
            <w:pPr>
              <w:rPr>
                <w:sz w:val="18"/>
                <w:szCs w:val="18"/>
                <w:lang w:eastAsia="ru-RU"/>
              </w:rPr>
            </w:pPr>
            <w:r>
              <w:rPr>
                <w:sz w:val="18"/>
                <w:szCs w:val="18"/>
                <w:lang w:eastAsia="ru-RU"/>
              </w:rPr>
              <w:t>51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26619E3">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2B7AE86D">
            <w:pPr>
              <w:rPr>
                <w:sz w:val="18"/>
                <w:szCs w:val="18"/>
              </w:rPr>
            </w:pPr>
            <w:r>
              <w:rPr>
                <w:sz w:val="18"/>
                <w:szCs w:val="18"/>
              </w:rPr>
              <w:t>Rosii proaspete de import</w:t>
            </w:r>
          </w:p>
          <w:p w14:paraId="11FBEDC3">
            <w:pPr>
              <w:rPr>
                <w:sz w:val="18"/>
                <w:szCs w:val="18"/>
              </w:rPr>
            </w:pPr>
            <w:r>
              <w:rPr>
                <w:sz w:val="18"/>
                <w:szCs w:val="18"/>
              </w:rPr>
              <w:t>Ambalat calit. Sup.</w:t>
            </w:r>
          </w:p>
        </w:tc>
        <w:tc>
          <w:tcPr>
            <w:tcW w:w="864" w:type="dxa"/>
            <w:tcBorders>
              <w:top w:val="single" w:color="auto" w:sz="4" w:space="0"/>
              <w:left w:val="single" w:color="auto" w:sz="4" w:space="0"/>
              <w:bottom w:val="single" w:color="auto" w:sz="4" w:space="0"/>
              <w:right w:val="single" w:color="auto" w:sz="4" w:space="0"/>
            </w:tcBorders>
            <w:vAlign w:val="center"/>
          </w:tcPr>
          <w:p w14:paraId="08DD1295">
            <w:pPr>
              <w:spacing w:before="120"/>
              <w:jc w:val="center"/>
              <w:rPr>
                <w:sz w:val="18"/>
                <w:szCs w:val="18"/>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241E8F35">
            <w:pPr>
              <w:jc w:val="center"/>
              <w:rPr>
                <w:rFonts w:hint="default"/>
                <w:sz w:val="22"/>
                <w:szCs w:val="22"/>
              </w:rPr>
            </w:pPr>
            <w:r>
              <w:rPr>
                <w:rFonts w:hint="default"/>
                <w:sz w:val="22"/>
                <w:szCs w:val="22"/>
              </w:rPr>
              <w:t>60</w:t>
            </w:r>
          </w:p>
        </w:tc>
        <w:tc>
          <w:tcPr>
            <w:tcW w:w="2835" w:type="dxa"/>
            <w:tcBorders>
              <w:top w:val="single" w:color="auto" w:sz="4" w:space="0"/>
              <w:left w:val="single" w:color="auto" w:sz="4" w:space="0"/>
              <w:bottom w:val="single" w:color="auto" w:sz="4" w:space="0"/>
              <w:right w:val="single" w:color="auto" w:sz="4" w:space="0"/>
            </w:tcBorders>
          </w:tcPr>
          <w:p w14:paraId="4368BD1E">
            <w:pPr>
              <w:rPr>
                <w:sz w:val="18"/>
                <w:szCs w:val="18"/>
              </w:rPr>
            </w:pPr>
            <w:r>
              <w:rPr>
                <w:sz w:val="18"/>
                <w:szCs w:val="18"/>
              </w:rPr>
              <w:t xml:space="preserve"> Ambalat calit. Sup.</w:t>
            </w:r>
          </w:p>
        </w:tc>
        <w:tc>
          <w:tcPr>
            <w:tcW w:w="1418" w:type="dxa"/>
            <w:tcBorders>
              <w:top w:val="single" w:color="auto" w:sz="4" w:space="0"/>
              <w:left w:val="single" w:color="auto" w:sz="4" w:space="0"/>
              <w:bottom w:val="nil"/>
              <w:right w:val="single" w:color="auto" w:sz="4" w:space="0"/>
            </w:tcBorders>
            <w:shd w:val="clear" w:color="000000" w:fill="FFFFFF"/>
          </w:tcPr>
          <w:p w14:paraId="242C1213">
            <w:pPr>
              <w:jc w:val="center"/>
              <w:rPr>
                <w:color w:val="FF0000"/>
                <w:sz w:val="22"/>
                <w:szCs w:val="22"/>
                <w:lang w:val="en-US" w:eastAsia="ru-RU"/>
              </w:rPr>
            </w:pPr>
          </w:p>
        </w:tc>
      </w:tr>
      <w:tr w14:paraId="4CBAAFC0">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B10B5FC">
            <w:pPr>
              <w:rPr>
                <w:sz w:val="18"/>
                <w:szCs w:val="18"/>
                <w:lang w:eastAsia="ru-RU"/>
              </w:rPr>
            </w:pPr>
            <w:r>
              <w:rPr>
                <w:sz w:val="18"/>
                <w:szCs w:val="18"/>
                <w:lang w:eastAsia="ru-RU"/>
              </w:rPr>
              <w:t>52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B224656">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0EB674C">
            <w:pPr>
              <w:rPr>
                <w:sz w:val="18"/>
                <w:szCs w:val="18"/>
              </w:rPr>
            </w:pPr>
            <w:r>
              <w:rPr>
                <w:sz w:val="18"/>
                <w:szCs w:val="18"/>
              </w:rPr>
              <w:t>Mere proaspete</w:t>
            </w:r>
          </w:p>
          <w:p w14:paraId="0811F8B5">
            <w:pPr>
              <w:rPr>
                <w:sz w:val="18"/>
                <w:szCs w:val="18"/>
                <w:lang w:val="en-US" w:eastAsia="ru-RU"/>
              </w:rPr>
            </w:pPr>
            <w:r>
              <w:rPr>
                <w:sz w:val="18"/>
                <w:szCs w:val="18"/>
              </w:rPr>
              <w:t>Ambalat calit.sup.</w:t>
            </w:r>
          </w:p>
        </w:tc>
        <w:tc>
          <w:tcPr>
            <w:tcW w:w="864" w:type="dxa"/>
            <w:tcBorders>
              <w:top w:val="single" w:color="auto" w:sz="4" w:space="0"/>
              <w:left w:val="single" w:color="auto" w:sz="4" w:space="0"/>
              <w:bottom w:val="single" w:color="auto" w:sz="4" w:space="0"/>
              <w:right w:val="single" w:color="auto" w:sz="4" w:space="0"/>
            </w:tcBorders>
            <w:vAlign w:val="center"/>
          </w:tcPr>
          <w:p w14:paraId="347EDA72">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018F2514">
            <w:pPr>
              <w:jc w:val="center"/>
              <w:rPr>
                <w:rFonts w:hint="default"/>
                <w:sz w:val="18"/>
                <w:szCs w:val="18"/>
                <w:lang w:eastAsia="ru-RU"/>
              </w:rPr>
            </w:pPr>
            <w:r>
              <w:rPr>
                <w:rFonts w:hint="default"/>
                <w:sz w:val="22"/>
                <w:szCs w:val="22"/>
              </w:rPr>
              <w:t>600</w:t>
            </w:r>
          </w:p>
        </w:tc>
        <w:tc>
          <w:tcPr>
            <w:tcW w:w="2835" w:type="dxa"/>
            <w:tcBorders>
              <w:top w:val="single" w:color="auto" w:sz="4" w:space="0"/>
              <w:left w:val="single" w:color="auto" w:sz="4" w:space="0"/>
              <w:bottom w:val="single" w:color="auto" w:sz="4" w:space="0"/>
              <w:right w:val="single" w:color="auto" w:sz="4" w:space="0"/>
            </w:tcBorders>
          </w:tcPr>
          <w:p w14:paraId="6B8E25B0">
            <w:pPr>
              <w:rPr>
                <w:sz w:val="18"/>
                <w:szCs w:val="18"/>
                <w:lang w:val="ru-RU" w:eastAsia="ru-RU"/>
              </w:rPr>
            </w:pPr>
            <w:r>
              <w:rPr>
                <w:sz w:val="18"/>
                <w:szCs w:val="18"/>
              </w:rPr>
              <w:t>Ambalat calit.sup.</w:t>
            </w:r>
          </w:p>
        </w:tc>
        <w:tc>
          <w:tcPr>
            <w:tcW w:w="1418" w:type="dxa"/>
            <w:tcBorders>
              <w:top w:val="single" w:color="auto" w:sz="4" w:space="0"/>
              <w:left w:val="single" w:color="auto" w:sz="4" w:space="0"/>
              <w:bottom w:val="nil"/>
              <w:right w:val="single" w:color="auto" w:sz="4" w:space="0"/>
            </w:tcBorders>
            <w:shd w:val="clear" w:color="000000" w:fill="FFFFFF"/>
          </w:tcPr>
          <w:p w14:paraId="4748BE55">
            <w:pPr>
              <w:jc w:val="center"/>
              <w:rPr>
                <w:color w:val="FF0000"/>
                <w:sz w:val="22"/>
                <w:szCs w:val="22"/>
                <w:lang w:val="en-US" w:eastAsia="ru-RU"/>
              </w:rPr>
            </w:pPr>
          </w:p>
        </w:tc>
      </w:tr>
      <w:tr w14:paraId="444CBB04">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0F52FAB">
            <w:pPr>
              <w:rPr>
                <w:sz w:val="18"/>
                <w:szCs w:val="18"/>
                <w:lang w:eastAsia="ru-RU"/>
              </w:rPr>
            </w:pPr>
            <w:r>
              <w:rPr>
                <w:sz w:val="18"/>
                <w:szCs w:val="18"/>
                <w:lang w:eastAsia="ru-RU"/>
              </w:rPr>
              <w:t>54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9328192">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2F99D452">
            <w:pPr>
              <w:rPr>
                <w:sz w:val="18"/>
                <w:szCs w:val="18"/>
              </w:rPr>
            </w:pPr>
            <w:r>
              <w:rPr>
                <w:sz w:val="18"/>
                <w:szCs w:val="18"/>
              </w:rPr>
              <w:t>Sfecla rosie</w:t>
            </w:r>
          </w:p>
          <w:p w14:paraId="2051F8A5">
            <w:pPr>
              <w:rPr>
                <w:sz w:val="18"/>
                <w:szCs w:val="18"/>
                <w:lang w:val="en-US" w:eastAsia="ru-RU"/>
              </w:rPr>
            </w:pPr>
            <w:r>
              <w:rPr>
                <w:sz w:val="18"/>
                <w:szCs w:val="18"/>
              </w:rPr>
              <w:t>Ambalat 5 kg calit. Sup.</w:t>
            </w:r>
          </w:p>
        </w:tc>
        <w:tc>
          <w:tcPr>
            <w:tcW w:w="864" w:type="dxa"/>
            <w:tcBorders>
              <w:top w:val="single" w:color="auto" w:sz="4" w:space="0"/>
              <w:left w:val="single" w:color="auto" w:sz="4" w:space="0"/>
              <w:bottom w:val="single" w:color="auto" w:sz="4" w:space="0"/>
              <w:right w:val="single" w:color="auto" w:sz="4" w:space="0"/>
            </w:tcBorders>
            <w:vAlign w:val="center"/>
          </w:tcPr>
          <w:p w14:paraId="03BC8D97">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73907D72">
            <w:pPr>
              <w:jc w:val="center"/>
              <w:rPr>
                <w:rFonts w:hint="default"/>
                <w:sz w:val="18"/>
                <w:szCs w:val="18"/>
                <w:lang w:eastAsia="ru-RU"/>
              </w:rPr>
            </w:pPr>
            <w:r>
              <w:rPr>
                <w:rFonts w:hint="default"/>
                <w:sz w:val="22"/>
                <w:szCs w:val="22"/>
              </w:rPr>
              <w:t>80</w:t>
            </w:r>
          </w:p>
        </w:tc>
        <w:tc>
          <w:tcPr>
            <w:tcW w:w="2835" w:type="dxa"/>
            <w:tcBorders>
              <w:top w:val="single" w:color="auto" w:sz="4" w:space="0"/>
              <w:left w:val="single" w:color="auto" w:sz="4" w:space="0"/>
              <w:bottom w:val="single" w:color="auto" w:sz="4" w:space="0"/>
              <w:right w:val="single" w:color="auto" w:sz="4" w:space="0"/>
            </w:tcBorders>
          </w:tcPr>
          <w:p w14:paraId="092962F9">
            <w:pPr>
              <w:rPr>
                <w:sz w:val="18"/>
                <w:szCs w:val="18"/>
                <w:lang w:val="ru-RU" w:eastAsia="ru-RU"/>
              </w:rPr>
            </w:pPr>
            <w:r>
              <w:rPr>
                <w:sz w:val="18"/>
                <w:szCs w:val="18"/>
              </w:rPr>
              <w:t>Ambalat 5 kg calit. Sup.</w:t>
            </w:r>
          </w:p>
        </w:tc>
        <w:tc>
          <w:tcPr>
            <w:tcW w:w="1418" w:type="dxa"/>
            <w:tcBorders>
              <w:top w:val="single" w:color="auto" w:sz="4" w:space="0"/>
              <w:left w:val="single" w:color="auto" w:sz="4" w:space="0"/>
              <w:bottom w:val="nil"/>
              <w:right w:val="single" w:color="auto" w:sz="4" w:space="0"/>
            </w:tcBorders>
            <w:shd w:val="clear" w:color="000000" w:fill="FFFFFF"/>
          </w:tcPr>
          <w:p w14:paraId="13C694F2">
            <w:pPr>
              <w:jc w:val="center"/>
              <w:rPr>
                <w:color w:val="FF0000"/>
                <w:sz w:val="22"/>
                <w:szCs w:val="22"/>
                <w:lang w:val="en-US" w:eastAsia="ru-RU"/>
              </w:rPr>
            </w:pPr>
          </w:p>
        </w:tc>
      </w:tr>
      <w:tr w14:paraId="3FDA3621">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4EAF5DA5">
            <w:pPr>
              <w:rPr>
                <w:sz w:val="18"/>
                <w:szCs w:val="18"/>
                <w:lang w:eastAsia="ru-RU"/>
              </w:rPr>
            </w:pPr>
            <w:r>
              <w:rPr>
                <w:sz w:val="18"/>
                <w:szCs w:val="18"/>
                <w:lang w:eastAsia="ru-RU"/>
              </w:rPr>
              <w:t>55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8A870F0">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2EEF270B">
            <w:pPr>
              <w:rPr>
                <w:sz w:val="18"/>
                <w:szCs w:val="18"/>
              </w:rPr>
            </w:pPr>
            <w:r>
              <w:rPr>
                <w:sz w:val="18"/>
                <w:szCs w:val="18"/>
              </w:rPr>
              <w:t>Morcov</w:t>
            </w:r>
          </w:p>
          <w:p w14:paraId="1FBA527F">
            <w:pPr>
              <w:rPr>
                <w:sz w:val="18"/>
                <w:szCs w:val="18"/>
                <w:lang w:val="en-US" w:eastAsia="ru-RU"/>
              </w:rPr>
            </w:pPr>
            <w:r>
              <w:rPr>
                <w:sz w:val="18"/>
                <w:szCs w:val="18"/>
              </w:rPr>
              <w:t>Ambalat 5 kg  calit.sup.</w:t>
            </w:r>
          </w:p>
        </w:tc>
        <w:tc>
          <w:tcPr>
            <w:tcW w:w="864" w:type="dxa"/>
            <w:tcBorders>
              <w:top w:val="single" w:color="auto" w:sz="4" w:space="0"/>
              <w:left w:val="single" w:color="auto" w:sz="4" w:space="0"/>
              <w:bottom w:val="single" w:color="auto" w:sz="4" w:space="0"/>
              <w:right w:val="single" w:color="auto" w:sz="4" w:space="0"/>
            </w:tcBorders>
            <w:vAlign w:val="center"/>
          </w:tcPr>
          <w:p w14:paraId="49FB920D">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531ED43D">
            <w:pPr>
              <w:jc w:val="center"/>
              <w:rPr>
                <w:rFonts w:hint="default"/>
                <w:sz w:val="18"/>
                <w:szCs w:val="18"/>
                <w:lang w:eastAsia="ru-RU"/>
              </w:rPr>
            </w:pPr>
            <w:r>
              <w:rPr>
                <w:rFonts w:hint="default"/>
                <w:sz w:val="22"/>
                <w:szCs w:val="22"/>
              </w:rPr>
              <w:t>140</w:t>
            </w:r>
          </w:p>
        </w:tc>
        <w:tc>
          <w:tcPr>
            <w:tcW w:w="2835" w:type="dxa"/>
            <w:tcBorders>
              <w:top w:val="single" w:color="auto" w:sz="4" w:space="0"/>
              <w:left w:val="single" w:color="auto" w:sz="4" w:space="0"/>
              <w:bottom w:val="single" w:color="auto" w:sz="4" w:space="0"/>
              <w:right w:val="single" w:color="auto" w:sz="4" w:space="0"/>
            </w:tcBorders>
          </w:tcPr>
          <w:p w14:paraId="60C107FE">
            <w:pPr>
              <w:rPr>
                <w:sz w:val="18"/>
                <w:szCs w:val="18"/>
                <w:lang w:val="ru-RU" w:eastAsia="ru-RU"/>
              </w:rPr>
            </w:pPr>
            <w:r>
              <w:rPr>
                <w:sz w:val="18"/>
                <w:szCs w:val="18"/>
              </w:rPr>
              <w:t xml:space="preserve"> Ambalat 5 kg  calit.sup.</w:t>
            </w:r>
          </w:p>
        </w:tc>
        <w:tc>
          <w:tcPr>
            <w:tcW w:w="1418" w:type="dxa"/>
            <w:tcBorders>
              <w:top w:val="single" w:color="auto" w:sz="4" w:space="0"/>
              <w:left w:val="single" w:color="auto" w:sz="4" w:space="0"/>
              <w:bottom w:val="nil"/>
              <w:right w:val="single" w:color="auto" w:sz="4" w:space="0"/>
            </w:tcBorders>
            <w:shd w:val="clear" w:color="000000" w:fill="FFFFFF"/>
          </w:tcPr>
          <w:p w14:paraId="685C8153">
            <w:pPr>
              <w:jc w:val="center"/>
              <w:rPr>
                <w:color w:val="FF0000"/>
                <w:sz w:val="22"/>
                <w:szCs w:val="22"/>
                <w:lang w:val="en-US" w:eastAsia="ru-RU"/>
              </w:rPr>
            </w:pPr>
          </w:p>
        </w:tc>
      </w:tr>
      <w:tr w14:paraId="27A9467A">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15B55D3">
            <w:pPr>
              <w:rPr>
                <w:sz w:val="18"/>
                <w:szCs w:val="18"/>
                <w:lang w:eastAsia="ru-RU"/>
              </w:rPr>
            </w:pPr>
            <w:r>
              <w:rPr>
                <w:sz w:val="18"/>
                <w:szCs w:val="18"/>
                <w:lang w:eastAsia="ru-RU"/>
              </w:rPr>
              <w:t>56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7F83E38">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D241C50">
            <w:pPr>
              <w:rPr>
                <w:sz w:val="18"/>
                <w:szCs w:val="18"/>
              </w:rPr>
            </w:pPr>
            <w:r>
              <w:rPr>
                <w:sz w:val="18"/>
                <w:szCs w:val="18"/>
              </w:rPr>
              <w:t xml:space="preserve">Varza proaspata </w:t>
            </w:r>
          </w:p>
          <w:p w14:paraId="70C84699">
            <w:pPr>
              <w:rPr>
                <w:sz w:val="18"/>
                <w:szCs w:val="18"/>
                <w:lang w:val="en-US" w:eastAsia="ru-RU"/>
              </w:rPr>
            </w:pPr>
            <w:r>
              <w:rPr>
                <w:sz w:val="18"/>
                <w:szCs w:val="18"/>
              </w:rPr>
              <w:t>Ambalat calit.sup.</w:t>
            </w:r>
          </w:p>
        </w:tc>
        <w:tc>
          <w:tcPr>
            <w:tcW w:w="864" w:type="dxa"/>
            <w:tcBorders>
              <w:top w:val="single" w:color="auto" w:sz="4" w:space="0"/>
              <w:left w:val="single" w:color="auto" w:sz="4" w:space="0"/>
              <w:bottom w:val="single" w:color="auto" w:sz="4" w:space="0"/>
              <w:right w:val="single" w:color="auto" w:sz="4" w:space="0"/>
            </w:tcBorders>
            <w:vAlign w:val="center"/>
          </w:tcPr>
          <w:p w14:paraId="4E496141">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7024D63F">
            <w:pPr>
              <w:jc w:val="center"/>
              <w:rPr>
                <w:rFonts w:hint="default"/>
                <w:sz w:val="18"/>
                <w:szCs w:val="18"/>
                <w:lang w:eastAsia="ru-RU"/>
              </w:rPr>
            </w:pPr>
            <w:r>
              <w:rPr>
                <w:rFonts w:hint="default"/>
                <w:sz w:val="22"/>
                <w:szCs w:val="22"/>
              </w:rPr>
              <w:t>190</w:t>
            </w:r>
          </w:p>
        </w:tc>
        <w:tc>
          <w:tcPr>
            <w:tcW w:w="2835" w:type="dxa"/>
            <w:tcBorders>
              <w:top w:val="single" w:color="auto" w:sz="4" w:space="0"/>
              <w:left w:val="single" w:color="auto" w:sz="4" w:space="0"/>
              <w:bottom w:val="single" w:color="auto" w:sz="4" w:space="0"/>
              <w:right w:val="single" w:color="auto" w:sz="4" w:space="0"/>
            </w:tcBorders>
          </w:tcPr>
          <w:p w14:paraId="503C34B5">
            <w:pPr>
              <w:rPr>
                <w:sz w:val="18"/>
                <w:szCs w:val="18"/>
                <w:lang w:val="ru-RU" w:eastAsia="ru-RU"/>
              </w:rPr>
            </w:pPr>
            <w:r>
              <w:rPr>
                <w:sz w:val="18"/>
                <w:szCs w:val="18"/>
              </w:rPr>
              <w:t>Ambalat calit.sup.</w:t>
            </w:r>
          </w:p>
        </w:tc>
        <w:tc>
          <w:tcPr>
            <w:tcW w:w="1418" w:type="dxa"/>
            <w:tcBorders>
              <w:top w:val="single" w:color="auto" w:sz="4" w:space="0"/>
              <w:left w:val="single" w:color="auto" w:sz="4" w:space="0"/>
              <w:bottom w:val="nil"/>
              <w:right w:val="single" w:color="auto" w:sz="4" w:space="0"/>
            </w:tcBorders>
            <w:shd w:val="clear" w:color="000000" w:fill="FFFFFF"/>
          </w:tcPr>
          <w:p w14:paraId="30BEED7B">
            <w:pPr>
              <w:jc w:val="center"/>
              <w:rPr>
                <w:color w:val="FF0000"/>
                <w:sz w:val="22"/>
                <w:szCs w:val="22"/>
                <w:lang w:val="en-US" w:eastAsia="ru-RU"/>
              </w:rPr>
            </w:pPr>
          </w:p>
        </w:tc>
      </w:tr>
      <w:tr w14:paraId="454ADA38">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2401720A">
            <w:pPr>
              <w:rPr>
                <w:sz w:val="18"/>
                <w:szCs w:val="18"/>
                <w:lang w:eastAsia="ru-RU"/>
              </w:rPr>
            </w:pPr>
            <w:r>
              <w:rPr>
                <w:sz w:val="18"/>
                <w:szCs w:val="18"/>
                <w:lang w:eastAsia="ru-RU"/>
              </w:rPr>
              <w:t>57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680BA8E">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5FB4E52A">
            <w:pPr>
              <w:rPr>
                <w:sz w:val="18"/>
                <w:szCs w:val="18"/>
              </w:rPr>
            </w:pPr>
            <w:r>
              <w:rPr>
                <w:sz w:val="18"/>
                <w:szCs w:val="18"/>
              </w:rPr>
              <w:t>Ceapa</w:t>
            </w:r>
          </w:p>
          <w:p w14:paraId="52CA22E3">
            <w:pPr>
              <w:rPr>
                <w:sz w:val="18"/>
                <w:szCs w:val="18"/>
                <w:lang w:val="en-US" w:eastAsia="ru-RU"/>
              </w:rPr>
            </w:pPr>
            <w:r>
              <w:rPr>
                <w:sz w:val="18"/>
                <w:szCs w:val="18"/>
              </w:rPr>
              <w:t>Ambalat calit.sup.</w:t>
            </w:r>
          </w:p>
        </w:tc>
        <w:tc>
          <w:tcPr>
            <w:tcW w:w="864" w:type="dxa"/>
            <w:tcBorders>
              <w:top w:val="single" w:color="auto" w:sz="4" w:space="0"/>
              <w:left w:val="single" w:color="auto" w:sz="4" w:space="0"/>
              <w:bottom w:val="single" w:color="auto" w:sz="4" w:space="0"/>
              <w:right w:val="single" w:color="auto" w:sz="4" w:space="0"/>
            </w:tcBorders>
            <w:vAlign w:val="center"/>
          </w:tcPr>
          <w:p w14:paraId="2FA94CFC">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0CFB3651">
            <w:pPr>
              <w:jc w:val="center"/>
              <w:rPr>
                <w:rFonts w:hint="default"/>
                <w:sz w:val="18"/>
                <w:szCs w:val="18"/>
                <w:lang w:eastAsia="ru-RU"/>
              </w:rPr>
            </w:pPr>
            <w:r>
              <w:rPr>
                <w:rFonts w:hint="default"/>
                <w:sz w:val="22"/>
                <w:szCs w:val="22"/>
              </w:rPr>
              <w:t>170</w:t>
            </w:r>
          </w:p>
        </w:tc>
        <w:tc>
          <w:tcPr>
            <w:tcW w:w="2835" w:type="dxa"/>
            <w:tcBorders>
              <w:top w:val="single" w:color="auto" w:sz="4" w:space="0"/>
              <w:left w:val="single" w:color="auto" w:sz="4" w:space="0"/>
              <w:bottom w:val="single" w:color="auto" w:sz="4" w:space="0"/>
              <w:right w:val="single" w:color="auto" w:sz="4" w:space="0"/>
            </w:tcBorders>
          </w:tcPr>
          <w:p w14:paraId="1C5F81F1">
            <w:pPr>
              <w:rPr>
                <w:sz w:val="18"/>
                <w:szCs w:val="18"/>
                <w:lang w:val="ru-RU" w:eastAsia="ru-RU"/>
              </w:rPr>
            </w:pPr>
            <w:r>
              <w:rPr>
                <w:sz w:val="18"/>
                <w:szCs w:val="18"/>
              </w:rPr>
              <w:t>Ambalat calit.sup.</w:t>
            </w:r>
          </w:p>
        </w:tc>
        <w:tc>
          <w:tcPr>
            <w:tcW w:w="1418" w:type="dxa"/>
            <w:tcBorders>
              <w:top w:val="single" w:color="auto" w:sz="4" w:space="0"/>
              <w:left w:val="single" w:color="auto" w:sz="4" w:space="0"/>
              <w:bottom w:val="nil"/>
              <w:right w:val="single" w:color="auto" w:sz="4" w:space="0"/>
            </w:tcBorders>
            <w:shd w:val="clear" w:color="000000" w:fill="FFFFFF"/>
          </w:tcPr>
          <w:p w14:paraId="1708BD17">
            <w:pPr>
              <w:jc w:val="center"/>
              <w:rPr>
                <w:color w:val="FF0000"/>
                <w:sz w:val="22"/>
                <w:szCs w:val="22"/>
                <w:lang w:val="en-US" w:eastAsia="ru-RU"/>
              </w:rPr>
            </w:pPr>
          </w:p>
        </w:tc>
      </w:tr>
      <w:tr w14:paraId="2F7A9317">
        <w:tblPrEx>
          <w:tblCellMar>
            <w:top w:w="0" w:type="dxa"/>
            <w:left w:w="108" w:type="dxa"/>
            <w:bottom w:w="0" w:type="dxa"/>
            <w:right w:w="108" w:type="dxa"/>
          </w:tblCellMar>
        </w:tblPrEx>
        <w:trPr>
          <w:trHeight w:val="463"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3A27F64">
            <w:pPr>
              <w:rPr>
                <w:sz w:val="18"/>
                <w:szCs w:val="18"/>
                <w:lang w:eastAsia="ru-RU"/>
              </w:rPr>
            </w:pPr>
            <w:r>
              <w:rPr>
                <w:sz w:val="18"/>
                <w:szCs w:val="18"/>
                <w:lang w:eastAsia="ru-RU"/>
              </w:rPr>
              <w:t>58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BFE127E">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06BA1F4">
            <w:pPr>
              <w:rPr>
                <w:sz w:val="18"/>
                <w:szCs w:val="18"/>
              </w:rPr>
            </w:pPr>
            <w:r>
              <w:rPr>
                <w:sz w:val="18"/>
                <w:szCs w:val="18"/>
              </w:rPr>
              <w:t>Cartofi</w:t>
            </w:r>
          </w:p>
          <w:p w14:paraId="783EBDAD">
            <w:pPr>
              <w:rPr>
                <w:sz w:val="18"/>
                <w:szCs w:val="18"/>
                <w:lang w:val="en-US" w:eastAsia="ru-RU"/>
              </w:rPr>
            </w:pPr>
            <w:r>
              <w:rPr>
                <w:sz w:val="18"/>
                <w:szCs w:val="18"/>
              </w:rPr>
              <w:t>Ambalat calit.sup.</w:t>
            </w:r>
          </w:p>
        </w:tc>
        <w:tc>
          <w:tcPr>
            <w:tcW w:w="864" w:type="dxa"/>
            <w:tcBorders>
              <w:top w:val="single" w:color="auto" w:sz="4" w:space="0"/>
              <w:left w:val="single" w:color="auto" w:sz="4" w:space="0"/>
              <w:bottom w:val="single" w:color="auto" w:sz="4" w:space="0"/>
              <w:right w:val="single" w:color="auto" w:sz="4" w:space="0"/>
            </w:tcBorders>
            <w:vAlign w:val="center"/>
          </w:tcPr>
          <w:p w14:paraId="19FF95FA">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7D2962AC">
            <w:pPr>
              <w:jc w:val="center"/>
              <w:rPr>
                <w:rFonts w:hint="default"/>
                <w:sz w:val="18"/>
                <w:szCs w:val="18"/>
                <w:lang w:eastAsia="ru-RU"/>
              </w:rPr>
            </w:pPr>
            <w:r>
              <w:rPr>
                <w:rFonts w:hint="default"/>
                <w:sz w:val="20"/>
              </w:rPr>
              <w:t>950</w:t>
            </w:r>
          </w:p>
        </w:tc>
        <w:tc>
          <w:tcPr>
            <w:tcW w:w="2835" w:type="dxa"/>
            <w:tcBorders>
              <w:top w:val="single" w:color="auto" w:sz="4" w:space="0"/>
              <w:left w:val="single" w:color="auto" w:sz="4" w:space="0"/>
              <w:bottom w:val="single" w:color="auto" w:sz="4" w:space="0"/>
              <w:right w:val="single" w:color="auto" w:sz="4" w:space="0"/>
            </w:tcBorders>
          </w:tcPr>
          <w:p w14:paraId="37BB4BEF">
            <w:pPr>
              <w:rPr>
                <w:sz w:val="18"/>
                <w:szCs w:val="18"/>
                <w:lang w:val="ru-RU" w:eastAsia="ru-RU"/>
              </w:rPr>
            </w:pPr>
            <w:r>
              <w:rPr>
                <w:sz w:val="18"/>
                <w:szCs w:val="18"/>
              </w:rPr>
              <w:t>Ambalat calit.sup.</w:t>
            </w:r>
          </w:p>
        </w:tc>
        <w:tc>
          <w:tcPr>
            <w:tcW w:w="1418" w:type="dxa"/>
            <w:tcBorders>
              <w:top w:val="single" w:color="auto" w:sz="4" w:space="0"/>
              <w:left w:val="single" w:color="auto" w:sz="4" w:space="0"/>
              <w:bottom w:val="nil"/>
              <w:right w:val="single" w:color="auto" w:sz="4" w:space="0"/>
            </w:tcBorders>
            <w:shd w:val="clear" w:color="000000" w:fill="FFFFFF"/>
          </w:tcPr>
          <w:p w14:paraId="275CD596">
            <w:pPr>
              <w:jc w:val="center"/>
              <w:rPr>
                <w:color w:val="FF0000"/>
                <w:sz w:val="22"/>
                <w:szCs w:val="22"/>
                <w:lang w:val="en-US" w:eastAsia="ru-RU"/>
              </w:rPr>
            </w:pPr>
          </w:p>
        </w:tc>
      </w:tr>
      <w:tr w14:paraId="6CBA51EA">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C69AAA8">
            <w:pPr>
              <w:rPr>
                <w:sz w:val="18"/>
                <w:szCs w:val="18"/>
                <w:lang w:eastAsia="ru-RU"/>
              </w:rPr>
            </w:pPr>
            <w:r>
              <w:rPr>
                <w:sz w:val="18"/>
                <w:szCs w:val="18"/>
                <w:lang w:eastAsia="ru-RU"/>
              </w:rPr>
              <w:t>59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CC4A594">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1A42C3F4">
            <w:pPr>
              <w:tabs>
                <w:tab w:val="left" w:pos="149"/>
              </w:tabs>
              <w:rPr>
                <w:sz w:val="18"/>
                <w:szCs w:val="18"/>
              </w:rPr>
            </w:pPr>
            <w:r>
              <w:rPr>
                <w:sz w:val="18"/>
                <w:szCs w:val="18"/>
              </w:rPr>
              <w:t xml:space="preserve">Castraveti proaspeti </w:t>
            </w:r>
          </w:p>
          <w:p w14:paraId="3A771476">
            <w:pPr>
              <w:rPr>
                <w:sz w:val="18"/>
                <w:szCs w:val="18"/>
                <w:lang w:val="en-US" w:eastAsia="ru-RU"/>
              </w:rPr>
            </w:pPr>
            <w:r>
              <w:rPr>
                <w:sz w:val="18"/>
                <w:szCs w:val="18"/>
              </w:rPr>
              <w:t>Ambalat calit.sup.</w:t>
            </w:r>
          </w:p>
        </w:tc>
        <w:tc>
          <w:tcPr>
            <w:tcW w:w="864" w:type="dxa"/>
            <w:tcBorders>
              <w:top w:val="single" w:color="auto" w:sz="4" w:space="0"/>
              <w:left w:val="single" w:color="auto" w:sz="4" w:space="0"/>
              <w:bottom w:val="single" w:color="auto" w:sz="4" w:space="0"/>
              <w:right w:val="single" w:color="auto" w:sz="4" w:space="0"/>
            </w:tcBorders>
            <w:vAlign w:val="center"/>
          </w:tcPr>
          <w:p w14:paraId="0558D075">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3B41C6F6">
            <w:pPr>
              <w:jc w:val="center"/>
              <w:rPr>
                <w:rFonts w:hint="default"/>
                <w:sz w:val="18"/>
                <w:szCs w:val="18"/>
                <w:lang w:eastAsia="ru-RU"/>
              </w:rPr>
            </w:pPr>
            <w:r>
              <w:rPr>
                <w:rFonts w:hint="default"/>
                <w:sz w:val="22"/>
                <w:szCs w:val="22"/>
              </w:rPr>
              <w:t>50</w:t>
            </w:r>
          </w:p>
        </w:tc>
        <w:tc>
          <w:tcPr>
            <w:tcW w:w="2835" w:type="dxa"/>
            <w:tcBorders>
              <w:top w:val="single" w:color="auto" w:sz="4" w:space="0"/>
              <w:left w:val="single" w:color="auto" w:sz="4" w:space="0"/>
              <w:bottom w:val="single" w:color="auto" w:sz="4" w:space="0"/>
              <w:right w:val="single" w:color="auto" w:sz="4" w:space="0"/>
            </w:tcBorders>
          </w:tcPr>
          <w:p w14:paraId="657A9685">
            <w:pPr>
              <w:rPr>
                <w:sz w:val="18"/>
                <w:szCs w:val="18"/>
                <w:lang w:val="ru-RU" w:eastAsia="ru-RU"/>
              </w:rPr>
            </w:pPr>
            <w:r>
              <w:rPr>
                <w:sz w:val="18"/>
                <w:szCs w:val="18"/>
              </w:rPr>
              <w:t>Ambalat  calit.sup.</w:t>
            </w:r>
          </w:p>
        </w:tc>
        <w:tc>
          <w:tcPr>
            <w:tcW w:w="1418" w:type="dxa"/>
            <w:tcBorders>
              <w:top w:val="single" w:color="auto" w:sz="4" w:space="0"/>
              <w:left w:val="single" w:color="auto" w:sz="4" w:space="0"/>
              <w:bottom w:val="nil"/>
              <w:right w:val="single" w:color="auto" w:sz="4" w:space="0"/>
            </w:tcBorders>
            <w:shd w:val="clear" w:color="000000" w:fill="FFFFFF"/>
          </w:tcPr>
          <w:p w14:paraId="2AED4D46">
            <w:pPr>
              <w:jc w:val="center"/>
              <w:rPr>
                <w:color w:val="FF0000"/>
                <w:sz w:val="22"/>
                <w:szCs w:val="22"/>
                <w:lang w:val="en-US" w:eastAsia="ru-RU"/>
              </w:rPr>
            </w:pPr>
          </w:p>
        </w:tc>
      </w:tr>
      <w:tr w14:paraId="0E2796B8">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42E575E5">
            <w:pPr>
              <w:rPr>
                <w:sz w:val="18"/>
                <w:szCs w:val="18"/>
                <w:lang w:eastAsia="ru-RU"/>
              </w:rPr>
            </w:pPr>
            <w:r>
              <w:rPr>
                <w:sz w:val="18"/>
                <w:szCs w:val="18"/>
                <w:lang w:eastAsia="ru-RU"/>
              </w:rPr>
              <w:t>60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7E89DA4">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3D82F1D2">
            <w:pPr>
              <w:rPr>
                <w:sz w:val="18"/>
                <w:szCs w:val="18"/>
              </w:rPr>
            </w:pPr>
            <w:r>
              <w:rPr>
                <w:sz w:val="18"/>
                <w:szCs w:val="18"/>
              </w:rPr>
              <w:t>Stafide</w:t>
            </w:r>
          </w:p>
          <w:p w14:paraId="0FAE1C4D">
            <w:pPr>
              <w:tabs>
                <w:tab w:val="left" w:pos="149"/>
              </w:tabs>
              <w:rPr>
                <w:sz w:val="18"/>
                <w:szCs w:val="18"/>
                <w:lang w:val="en-US" w:eastAsia="ru-RU"/>
              </w:rPr>
            </w:pPr>
            <w:r>
              <w:rPr>
                <w:sz w:val="18"/>
                <w:szCs w:val="18"/>
              </w:rPr>
              <w:t>Ambalaj 0,5 kg  cal.super</w:t>
            </w:r>
          </w:p>
        </w:tc>
        <w:tc>
          <w:tcPr>
            <w:tcW w:w="864" w:type="dxa"/>
            <w:tcBorders>
              <w:top w:val="single" w:color="auto" w:sz="4" w:space="0"/>
              <w:left w:val="single" w:color="auto" w:sz="4" w:space="0"/>
              <w:bottom w:val="single" w:color="auto" w:sz="4" w:space="0"/>
              <w:right w:val="single" w:color="auto" w:sz="4" w:space="0"/>
            </w:tcBorders>
            <w:vAlign w:val="center"/>
          </w:tcPr>
          <w:p w14:paraId="25807092">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4B6B462A">
            <w:pPr>
              <w:jc w:val="center"/>
              <w:rPr>
                <w:rFonts w:hint="default"/>
                <w:sz w:val="18"/>
                <w:szCs w:val="18"/>
                <w:lang w:eastAsia="ru-RU"/>
              </w:rPr>
            </w:pPr>
            <w:r>
              <w:rPr>
                <w:rFonts w:hint="default"/>
                <w:sz w:val="20"/>
              </w:rPr>
              <w:t>5</w:t>
            </w:r>
          </w:p>
        </w:tc>
        <w:tc>
          <w:tcPr>
            <w:tcW w:w="2835" w:type="dxa"/>
            <w:tcBorders>
              <w:top w:val="single" w:color="auto" w:sz="4" w:space="0"/>
              <w:left w:val="single" w:color="auto" w:sz="4" w:space="0"/>
              <w:bottom w:val="single" w:color="auto" w:sz="4" w:space="0"/>
              <w:right w:val="single" w:color="auto" w:sz="4" w:space="0"/>
            </w:tcBorders>
          </w:tcPr>
          <w:p w14:paraId="6D6F8AC7">
            <w:pPr>
              <w:rPr>
                <w:sz w:val="18"/>
                <w:szCs w:val="18"/>
                <w:lang w:val="ru-RU" w:eastAsia="ru-RU"/>
              </w:rPr>
            </w:pPr>
            <w:r>
              <w:rPr>
                <w:sz w:val="18"/>
                <w:szCs w:val="18"/>
              </w:rPr>
              <w:t>Ambalaj 0,1 kg  cal.super</w:t>
            </w:r>
          </w:p>
        </w:tc>
        <w:tc>
          <w:tcPr>
            <w:tcW w:w="1418" w:type="dxa"/>
            <w:tcBorders>
              <w:top w:val="single" w:color="auto" w:sz="4" w:space="0"/>
              <w:left w:val="single" w:color="auto" w:sz="4" w:space="0"/>
              <w:bottom w:val="nil"/>
              <w:right w:val="single" w:color="auto" w:sz="4" w:space="0"/>
            </w:tcBorders>
            <w:shd w:val="clear" w:color="000000" w:fill="FFFFFF"/>
          </w:tcPr>
          <w:p w14:paraId="6B2BE61B">
            <w:pPr>
              <w:jc w:val="center"/>
              <w:rPr>
                <w:color w:val="FF0000"/>
                <w:sz w:val="22"/>
                <w:szCs w:val="22"/>
                <w:lang w:val="en-US" w:eastAsia="ru-RU"/>
              </w:rPr>
            </w:pPr>
          </w:p>
        </w:tc>
      </w:tr>
      <w:tr w14:paraId="212524A4">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110894F7">
            <w:pPr>
              <w:rPr>
                <w:sz w:val="18"/>
                <w:szCs w:val="18"/>
              </w:rPr>
            </w:pPr>
            <w:r>
              <w:rPr>
                <w:sz w:val="18"/>
                <w:szCs w:val="18"/>
              </w:rPr>
              <w:t>61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147725E">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7CFB4CAF">
            <w:pPr>
              <w:rPr>
                <w:sz w:val="18"/>
                <w:szCs w:val="18"/>
              </w:rPr>
            </w:pPr>
            <w:r>
              <w:rPr>
                <w:sz w:val="18"/>
                <w:szCs w:val="18"/>
              </w:rPr>
              <w:t>Miez de nuca 0,5 kg.</w:t>
            </w:r>
          </w:p>
        </w:tc>
        <w:tc>
          <w:tcPr>
            <w:tcW w:w="864" w:type="dxa"/>
            <w:tcBorders>
              <w:top w:val="single" w:color="auto" w:sz="4" w:space="0"/>
              <w:left w:val="single" w:color="auto" w:sz="4" w:space="0"/>
              <w:bottom w:val="single" w:color="auto" w:sz="4" w:space="0"/>
              <w:right w:val="single" w:color="auto" w:sz="4" w:space="0"/>
            </w:tcBorders>
            <w:vAlign w:val="center"/>
          </w:tcPr>
          <w:p w14:paraId="4FB9D789">
            <w:pPr>
              <w:spacing w:before="120"/>
              <w:jc w:val="center"/>
              <w:rPr>
                <w:sz w:val="18"/>
                <w:szCs w:val="18"/>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278E920A">
            <w:pPr>
              <w:jc w:val="center"/>
              <w:rPr>
                <w:sz w:val="20"/>
              </w:rPr>
            </w:pPr>
            <w:r>
              <w:rPr>
                <w:sz w:val="20"/>
              </w:rPr>
              <w:t>5</w:t>
            </w:r>
          </w:p>
        </w:tc>
        <w:tc>
          <w:tcPr>
            <w:tcW w:w="2835" w:type="dxa"/>
            <w:tcBorders>
              <w:top w:val="single" w:color="auto" w:sz="4" w:space="0"/>
              <w:left w:val="single" w:color="auto" w:sz="4" w:space="0"/>
              <w:bottom w:val="single" w:color="auto" w:sz="4" w:space="0"/>
              <w:right w:val="single" w:color="auto" w:sz="4" w:space="0"/>
            </w:tcBorders>
          </w:tcPr>
          <w:p w14:paraId="2385595C">
            <w:pPr>
              <w:rPr>
                <w:sz w:val="18"/>
                <w:szCs w:val="18"/>
              </w:rPr>
            </w:pPr>
            <w:r>
              <w:rPr>
                <w:sz w:val="18"/>
                <w:szCs w:val="18"/>
              </w:rPr>
              <w:t>calitate super.</w:t>
            </w:r>
          </w:p>
        </w:tc>
        <w:tc>
          <w:tcPr>
            <w:tcW w:w="1418" w:type="dxa"/>
            <w:tcBorders>
              <w:top w:val="single" w:color="auto" w:sz="4" w:space="0"/>
              <w:left w:val="single" w:color="auto" w:sz="4" w:space="0"/>
              <w:bottom w:val="nil"/>
              <w:right w:val="single" w:color="auto" w:sz="4" w:space="0"/>
            </w:tcBorders>
            <w:shd w:val="clear" w:color="000000" w:fill="FFFFFF"/>
          </w:tcPr>
          <w:p w14:paraId="4DC1DC16">
            <w:pPr>
              <w:jc w:val="center"/>
              <w:rPr>
                <w:color w:val="FF0000"/>
                <w:sz w:val="22"/>
                <w:szCs w:val="22"/>
                <w:lang w:val="en-US" w:eastAsia="ru-RU"/>
              </w:rPr>
            </w:pPr>
          </w:p>
        </w:tc>
      </w:tr>
      <w:tr w14:paraId="54DD1105">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1FCDBC87">
            <w:pPr>
              <w:rPr>
                <w:sz w:val="18"/>
                <w:szCs w:val="18"/>
                <w:lang w:eastAsia="ru-RU"/>
              </w:rPr>
            </w:pPr>
            <w:r>
              <w:rPr>
                <w:sz w:val="18"/>
                <w:szCs w:val="18"/>
                <w:lang w:eastAsia="ru-RU"/>
              </w:rPr>
              <w:t>62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2C65CE9">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48FF2E80">
            <w:pPr>
              <w:rPr>
                <w:sz w:val="18"/>
                <w:szCs w:val="18"/>
                <w:lang w:val="en-US" w:eastAsia="ru-RU"/>
              </w:rPr>
            </w:pPr>
            <w:r>
              <w:rPr>
                <w:sz w:val="18"/>
                <w:szCs w:val="18"/>
              </w:rPr>
              <w:t>Caise uscate 5,0 kg.</w:t>
            </w:r>
          </w:p>
          <w:p w14:paraId="07278C1E">
            <w:pPr>
              <w:rPr>
                <w:sz w:val="18"/>
                <w:szCs w:val="18"/>
                <w:lang w:val="en-US" w:eastAsia="ru-RU"/>
              </w:rPr>
            </w:pPr>
          </w:p>
        </w:tc>
        <w:tc>
          <w:tcPr>
            <w:tcW w:w="864" w:type="dxa"/>
            <w:tcBorders>
              <w:top w:val="single" w:color="auto" w:sz="4" w:space="0"/>
              <w:left w:val="single" w:color="auto" w:sz="4" w:space="0"/>
              <w:bottom w:val="single" w:color="auto" w:sz="4" w:space="0"/>
              <w:right w:val="single" w:color="auto" w:sz="4" w:space="0"/>
            </w:tcBorders>
            <w:vAlign w:val="center"/>
          </w:tcPr>
          <w:p w14:paraId="13371545">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4337BEA6">
            <w:pPr>
              <w:jc w:val="center"/>
              <w:rPr>
                <w:rFonts w:hint="default"/>
                <w:sz w:val="18"/>
                <w:szCs w:val="18"/>
                <w:lang w:eastAsia="ru-RU"/>
              </w:rPr>
            </w:pPr>
            <w:r>
              <w:rPr>
                <w:rFonts w:hint="default"/>
                <w:sz w:val="22"/>
                <w:szCs w:val="22"/>
              </w:rPr>
              <w:t>15</w:t>
            </w:r>
          </w:p>
        </w:tc>
        <w:tc>
          <w:tcPr>
            <w:tcW w:w="2835" w:type="dxa"/>
            <w:tcBorders>
              <w:top w:val="single" w:color="auto" w:sz="4" w:space="0"/>
              <w:left w:val="single" w:color="auto" w:sz="4" w:space="0"/>
              <w:bottom w:val="single" w:color="auto" w:sz="4" w:space="0"/>
              <w:right w:val="single" w:color="auto" w:sz="4" w:space="0"/>
            </w:tcBorders>
          </w:tcPr>
          <w:p w14:paraId="4C99C430">
            <w:pPr>
              <w:rPr>
                <w:sz w:val="18"/>
                <w:szCs w:val="18"/>
                <w:lang w:val="ru-RU" w:eastAsia="ru-RU"/>
              </w:rPr>
            </w:pPr>
            <w:r>
              <w:rPr>
                <w:sz w:val="18"/>
                <w:szCs w:val="18"/>
              </w:rPr>
              <w:t>ambalat calit. Sup.</w:t>
            </w:r>
          </w:p>
        </w:tc>
        <w:tc>
          <w:tcPr>
            <w:tcW w:w="1418" w:type="dxa"/>
            <w:tcBorders>
              <w:top w:val="single" w:color="auto" w:sz="4" w:space="0"/>
              <w:left w:val="single" w:color="auto" w:sz="4" w:space="0"/>
              <w:bottom w:val="nil"/>
              <w:right w:val="single" w:color="auto" w:sz="4" w:space="0"/>
            </w:tcBorders>
            <w:shd w:val="clear" w:color="000000" w:fill="FFFFFF"/>
          </w:tcPr>
          <w:p w14:paraId="42085621">
            <w:pPr>
              <w:jc w:val="center"/>
              <w:rPr>
                <w:color w:val="FF0000"/>
                <w:sz w:val="22"/>
                <w:szCs w:val="22"/>
                <w:lang w:val="en-US" w:eastAsia="ru-RU"/>
              </w:rPr>
            </w:pPr>
          </w:p>
        </w:tc>
      </w:tr>
      <w:tr w14:paraId="540B8633">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FE2CF46">
            <w:pPr>
              <w:rPr>
                <w:sz w:val="18"/>
                <w:szCs w:val="18"/>
                <w:lang w:eastAsia="ru-RU"/>
              </w:rPr>
            </w:pPr>
            <w:r>
              <w:rPr>
                <w:sz w:val="18"/>
                <w:szCs w:val="18"/>
                <w:lang w:eastAsia="ru-RU"/>
              </w:rPr>
              <w:t>63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B367DD4">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77519853">
            <w:pPr>
              <w:tabs>
                <w:tab w:val="left" w:pos="149"/>
              </w:tabs>
              <w:rPr>
                <w:sz w:val="18"/>
                <w:szCs w:val="18"/>
              </w:rPr>
            </w:pPr>
            <w:r>
              <w:rPr>
                <w:sz w:val="18"/>
                <w:szCs w:val="18"/>
              </w:rPr>
              <w:t>Pătrunjel verde</w:t>
            </w:r>
          </w:p>
          <w:p w14:paraId="588E6433">
            <w:pPr>
              <w:rPr>
                <w:sz w:val="18"/>
                <w:szCs w:val="18"/>
                <w:lang w:val="en-US" w:eastAsia="ru-RU"/>
              </w:rPr>
            </w:pPr>
            <w:r>
              <w:rPr>
                <w:sz w:val="18"/>
                <w:szCs w:val="18"/>
              </w:rPr>
              <w:t>Stare proaspătă</w:t>
            </w:r>
          </w:p>
        </w:tc>
        <w:tc>
          <w:tcPr>
            <w:tcW w:w="864" w:type="dxa"/>
            <w:tcBorders>
              <w:top w:val="single" w:color="auto" w:sz="4" w:space="0"/>
              <w:left w:val="single" w:color="auto" w:sz="4" w:space="0"/>
              <w:bottom w:val="single" w:color="auto" w:sz="4" w:space="0"/>
              <w:right w:val="single" w:color="auto" w:sz="4" w:space="0"/>
            </w:tcBorders>
            <w:vAlign w:val="center"/>
          </w:tcPr>
          <w:p w14:paraId="69A6D55C">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40542CA6">
            <w:pPr>
              <w:jc w:val="center"/>
              <w:rPr>
                <w:rFonts w:hint="default"/>
                <w:sz w:val="18"/>
                <w:szCs w:val="18"/>
                <w:lang w:eastAsia="ru-RU"/>
              </w:rPr>
            </w:pPr>
            <w:r>
              <w:rPr>
                <w:rFonts w:hint="default"/>
                <w:sz w:val="22"/>
                <w:szCs w:val="22"/>
              </w:rPr>
              <w:t>5</w:t>
            </w:r>
          </w:p>
        </w:tc>
        <w:tc>
          <w:tcPr>
            <w:tcW w:w="2835" w:type="dxa"/>
            <w:tcBorders>
              <w:top w:val="single" w:color="auto" w:sz="4" w:space="0"/>
              <w:left w:val="single" w:color="auto" w:sz="4" w:space="0"/>
              <w:bottom w:val="single" w:color="auto" w:sz="4" w:space="0"/>
              <w:right w:val="single" w:color="auto" w:sz="4" w:space="0"/>
            </w:tcBorders>
          </w:tcPr>
          <w:p w14:paraId="7841AA4D">
            <w:pPr>
              <w:rPr>
                <w:sz w:val="18"/>
                <w:szCs w:val="18"/>
                <w:lang w:val="en-US" w:eastAsia="ru-RU"/>
              </w:rPr>
            </w:pPr>
            <w:r>
              <w:rPr>
                <w:sz w:val="18"/>
                <w:szCs w:val="18"/>
              </w:rPr>
              <w:t>Stare proaspătă amb. 0,1 kg mold</w:t>
            </w:r>
          </w:p>
        </w:tc>
        <w:tc>
          <w:tcPr>
            <w:tcW w:w="1418" w:type="dxa"/>
            <w:tcBorders>
              <w:top w:val="single" w:color="auto" w:sz="4" w:space="0"/>
              <w:left w:val="single" w:color="auto" w:sz="4" w:space="0"/>
              <w:bottom w:val="nil"/>
              <w:right w:val="single" w:color="auto" w:sz="4" w:space="0"/>
            </w:tcBorders>
            <w:shd w:val="clear" w:color="000000" w:fill="FFFFFF"/>
          </w:tcPr>
          <w:p w14:paraId="0A2F4F8D">
            <w:pPr>
              <w:jc w:val="center"/>
              <w:rPr>
                <w:sz w:val="22"/>
                <w:szCs w:val="22"/>
                <w:lang w:val="en-US" w:eastAsia="ru-RU"/>
              </w:rPr>
            </w:pPr>
          </w:p>
        </w:tc>
      </w:tr>
      <w:tr w14:paraId="43040D24">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59283249">
            <w:pPr>
              <w:rPr>
                <w:sz w:val="18"/>
                <w:szCs w:val="18"/>
                <w:lang w:eastAsia="ru-RU"/>
              </w:rPr>
            </w:pPr>
            <w:r>
              <w:rPr>
                <w:sz w:val="18"/>
                <w:szCs w:val="18"/>
                <w:lang w:eastAsia="ru-RU"/>
              </w:rPr>
              <w:t>64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61DF99A">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DD63FD1">
            <w:pPr>
              <w:tabs>
                <w:tab w:val="left" w:pos="149"/>
              </w:tabs>
              <w:rPr>
                <w:sz w:val="18"/>
                <w:szCs w:val="18"/>
              </w:rPr>
            </w:pPr>
            <w:r>
              <w:rPr>
                <w:sz w:val="18"/>
                <w:szCs w:val="18"/>
              </w:rPr>
              <w:t>Frunze de mărar</w:t>
            </w:r>
          </w:p>
          <w:p w14:paraId="74A64974">
            <w:pPr>
              <w:tabs>
                <w:tab w:val="left" w:pos="149"/>
              </w:tabs>
              <w:rPr>
                <w:sz w:val="18"/>
                <w:szCs w:val="18"/>
                <w:lang w:val="en-US" w:eastAsia="ru-RU"/>
              </w:rPr>
            </w:pPr>
            <w:r>
              <w:rPr>
                <w:sz w:val="18"/>
                <w:szCs w:val="18"/>
              </w:rPr>
              <w:t>Stare proaspătă</w:t>
            </w:r>
          </w:p>
        </w:tc>
        <w:tc>
          <w:tcPr>
            <w:tcW w:w="864" w:type="dxa"/>
            <w:tcBorders>
              <w:top w:val="single" w:color="auto" w:sz="4" w:space="0"/>
              <w:left w:val="single" w:color="auto" w:sz="4" w:space="0"/>
              <w:bottom w:val="single" w:color="auto" w:sz="4" w:space="0"/>
              <w:right w:val="single" w:color="auto" w:sz="4" w:space="0"/>
            </w:tcBorders>
            <w:vAlign w:val="center"/>
          </w:tcPr>
          <w:p w14:paraId="2A5CCFAB">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45979595">
            <w:pPr>
              <w:jc w:val="center"/>
              <w:rPr>
                <w:rFonts w:hint="default"/>
                <w:sz w:val="18"/>
                <w:szCs w:val="18"/>
                <w:lang w:eastAsia="ru-RU"/>
              </w:rPr>
            </w:pPr>
            <w:r>
              <w:rPr>
                <w:rFonts w:hint="default"/>
                <w:sz w:val="22"/>
                <w:szCs w:val="22"/>
              </w:rPr>
              <w:t>5</w:t>
            </w:r>
          </w:p>
        </w:tc>
        <w:tc>
          <w:tcPr>
            <w:tcW w:w="2835" w:type="dxa"/>
            <w:tcBorders>
              <w:top w:val="single" w:color="auto" w:sz="4" w:space="0"/>
              <w:left w:val="single" w:color="auto" w:sz="4" w:space="0"/>
              <w:bottom w:val="single" w:color="auto" w:sz="4" w:space="0"/>
              <w:right w:val="single" w:color="auto" w:sz="4" w:space="0"/>
            </w:tcBorders>
          </w:tcPr>
          <w:p w14:paraId="6AF93B5F">
            <w:pPr>
              <w:rPr>
                <w:sz w:val="18"/>
                <w:szCs w:val="18"/>
              </w:rPr>
            </w:pPr>
            <w:r>
              <w:rPr>
                <w:sz w:val="18"/>
                <w:szCs w:val="18"/>
              </w:rPr>
              <w:t>Stare proaspătă</w:t>
            </w:r>
          </w:p>
          <w:p w14:paraId="63525363">
            <w:pPr>
              <w:rPr>
                <w:sz w:val="18"/>
                <w:szCs w:val="18"/>
                <w:lang w:val="en-US" w:eastAsia="ru-RU"/>
              </w:rPr>
            </w:pPr>
            <w:r>
              <w:rPr>
                <w:sz w:val="18"/>
                <w:szCs w:val="18"/>
              </w:rPr>
              <w:t>amb. 0,1 kg mold</w:t>
            </w:r>
          </w:p>
        </w:tc>
        <w:tc>
          <w:tcPr>
            <w:tcW w:w="1418" w:type="dxa"/>
            <w:tcBorders>
              <w:top w:val="single" w:color="auto" w:sz="4" w:space="0"/>
              <w:left w:val="single" w:color="auto" w:sz="4" w:space="0"/>
              <w:bottom w:val="nil"/>
              <w:right w:val="single" w:color="auto" w:sz="4" w:space="0"/>
            </w:tcBorders>
            <w:shd w:val="clear" w:color="000000" w:fill="FFFFFF"/>
          </w:tcPr>
          <w:p w14:paraId="6855EA22">
            <w:pPr>
              <w:jc w:val="center"/>
              <w:rPr>
                <w:color w:val="FF0000"/>
                <w:sz w:val="22"/>
                <w:szCs w:val="22"/>
                <w:lang w:val="en-US" w:eastAsia="ru-RU"/>
              </w:rPr>
            </w:pPr>
          </w:p>
        </w:tc>
      </w:tr>
      <w:tr w14:paraId="17047D23">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D790269">
            <w:pPr>
              <w:rPr>
                <w:sz w:val="18"/>
                <w:szCs w:val="18"/>
                <w:lang w:eastAsia="ru-RU"/>
              </w:rPr>
            </w:pPr>
            <w:r>
              <w:rPr>
                <w:sz w:val="18"/>
                <w:szCs w:val="18"/>
                <w:lang w:eastAsia="ru-RU"/>
              </w:rPr>
              <w:t>65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65E31EF">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51F9FDE0">
            <w:pPr>
              <w:tabs>
                <w:tab w:val="left" w:pos="149"/>
              </w:tabs>
              <w:rPr>
                <w:sz w:val="18"/>
                <w:szCs w:val="18"/>
                <w:lang w:val="en-US" w:eastAsia="ru-RU"/>
              </w:rPr>
            </w:pPr>
            <w:r>
              <w:rPr>
                <w:sz w:val="18"/>
                <w:szCs w:val="18"/>
              </w:rPr>
              <w:t>Dovlecei</w:t>
            </w:r>
          </w:p>
          <w:p w14:paraId="43A687A7">
            <w:pPr>
              <w:tabs>
                <w:tab w:val="left" w:pos="149"/>
              </w:tabs>
              <w:rPr>
                <w:sz w:val="18"/>
                <w:szCs w:val="18"/>
                <w:lang w:val="en-US" w:eastAsia="ru-RU"/>
              </w:rPr>
            </w:pPr>
          </w:p>
        </w:tc>
        <w:tc>
          <w:tcPr>
            <w:tcW w:w="864" w:type="dxa"/>
            <w:tcBorders>
              <w:top w:val="single" w:color="auto" w:sz="4" w:space="0"/>
              <w:left w:val="single" w:color="auto" w:sz="4" w:space="0"/>
              <w:bottom w:val="single" w:color="auto" w:sz="4" w:space="0"/>
              <w:right w:val="single" w:color="auto" w:sz="4" w:space="0"/>
            </w:tcBorders>
            <w:vAlign w:val="center"/>
          </w:tcPr>
          <w:p w14:paraId="66AEEA15">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5F570E5B">
            <w:pPr>
              <w:jc w:val="center"/>
              <w:rPr>
                <w:rFonts w:hint="default"/>
                <w:sz w:val="18"/>
                <w:szCs w:val="18"/>
                <w:lang w:eastAsia="ru-RU"/>
              </w:rPr>
            </w:pPr>
            <w:r>
              <w:rPr>
                <w:rFonts w:hint="default"/>
                <w:sz w:val="22"/>
                <w:szCs w:val="22"/>
              </w:rPr>
              <w:t>50</w:t>
            </w:r>
          </w:p>
        </w:tc>
        <w:tc>
          <w:tcPr>
            <w:tcW w:w="2835" w:type="dxa"/>
            <w:tcBorders>
              <w:top w:val="single" w:color="auto" w:sz="4" w:space="0"/>
              <w:left w:val="single" w:color="auto" w:sz="4" w:space="0"/>
              <w:bottom w:val="single" w:color="auto" w:sz="4" w:space="0"/>
              <w:right w:val="single" w:color="auto" w:sz="4" w:space="0"/>
            </w:tcBorders>
          </w:tcPr>
          <w:p w14:paraId="75117149">
            <w:pPr>
              <w:rPr>
                <w:sz w:val="18"/>
                <w:szCs w:val="18"/>
                <w:lang w:val="en-US" w:eastAsia="ru-RU"/>
              </w:rPr>
            </w:pPr>
            <w:r>
              <w:rPr>
                <w:sz w:val="18"/>
                <w:szCs w:val="18"/>
              </w:rPr>
              <w:t>Ambalat calit.sup.</w:t>
            </w:r>
          </w:p>
        </w:tc>
        <w:tc>
          <w:tcPr>
            <w:tcW w:w="1418" w:type="dxa"/>
            <w:tcBorders>
              <w:top w:val="single" w:color="auto" w:sz="4" w:space="0"/>
              <w:left w:val="single" w:color="auto" w:sz="4" w:space="0"/>
              <w:bottom w:val="nil"/>
              <w:right w:val="single" w:color="auto" w:sz="4" w:space="0"/>
            </w:tcBorders>
            <w:shd w:val="clear" w:color="000000" w:fill="FFFFFF"/>
          </w:tcPr>
          <w:p w14:paraId="3933E5D2">
            <w:pPr>
              <w:jc w:val="center"/>
              <w:rPr>
                <w:color w:val="FF0000"/>
                <w:sz w:val="22"/>
                <w:szCs w:val="22"/>
                <w:lang w:val="en-US" w:eastAsia="ru-RU"/>
              </w:rPr>
            </w:pPr>
          </w:p>
        </w:tc>
      </w:tr>
      <w:tr w14:paraId="38A90DC2">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22416502">
            <w:pPr>
              <w:rPr>
                <w:sz w:val="18"/>
                <w:szCs w:val="18"/>
                <w:lang w:eastAsia="ru-RU"/>
              </w:rPr>
            </w:pPr>
            <w:r>
              <w:rPr>
                <w:sz w:val="18"/>
                <w:szCs w:val="18"/>
                <w:lang w:eastAsia="ru-RU"/>
              </w:rPr>
              <w:t>66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1CCC788">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3622561F">
            <w:pPr>
              <w:tabs>
                <w:tab w:val="left" w:pos="149"/>
              </w:tabs>
              <w:rPr>
                <w:sz w:val="18"/>
                <w:szCs w:val="18"/>
              </w:rPr>
            </w:pPr>
            <w:r>
              <w:rPr>
                <w:sz w:val="18"/>
                <w:szCs w:val="18"/>
              </w:rPr>
              <w:t>Clemantine Calit. sup.</w:t>
            </w:r>
          </w:p>
        </w:tc>
        <w:tc>
          <w:tcPr>
            <w:tcW w:w="864" w:type="dxa"/>
            <w:tcBorders>
              <w:top w:val="single" w:color="auto" w:sz="4" w:space="0"/>
              <w:left w:val="single" w:color="auto" w:sz="4" w:space="0"/>
              <w:bottom w:val="single" w:color="auto" w:sz="4" w:space="0"/>
              <w:right w:val="single" w:color="auto" w:sz="4" w:space="0"/>
            </w:tcBorders>
            <w:vAlign w:val="center"/>
          </w:tcPr>
          <w:p w14:paraId="5E4EAE0A">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0B779A1D">
            <w:pPr>
              <w:jc w:val="center"/>
              <w:rPr>
                <w:rFonts w:hint="default"/>
                <w:sz w:val="18"/>
                <w:szCs w:val="18"/>
                <w:lang w:eastAsia="ru-RU"/>
              </w:rPr>
            </w:pPr>
            <w:r>
              <w:rPr>
                <w:rFonts w:hint="default"/>
                <w:sz w:val="22"/>
                <w:szCs w:val="22"/>
              </w:rPr>
              <w:t>380</w:t>
            </w:r>
          </w:p>
        </w:tc>
        <w:tc>
          <w:tcPr>
            <w:tcW w:w="2835" w:type="dxa"/>
            <w:tcBorders>
              <w:top w:val="single" w:color="auto" w:sz="4" w:space="0"/>
              <w:left w:val="single" w:color="auto" w:sz="4" w:space="0"/>
              <w:bottom w:val="single" w:color="auto" w:sz="4" w:space="0"/>
              <w:right w:val="single" w:color="auto" w:sz="4" w:space="0"/>
            </w:tcBorders>
          </w:tcPr>
          <w:p w14:paraId="06601445">
            <w:pPr>
              <w:rPr>
                <w:sz w:val="18"/>
                <w:szCs w:val="18"/>
                <w:lang w:val="ru-RU" w:eastAsia="ru-RU"/>
              </w:rPr>
            </w:pPr>
            <w:r>
              <w:rPr>
                <w:sz w:val="18"/>
                <w:szCs w:val="18"/>
              </w:rPr>
              <w:t>Calit. sup.</w:t>
            </w:r>
          </w:p>
        </w:tc>
        <w:tc>
          <w:tcPr>
            <w:tcW w:w="1418" w:type="dxa"/>
            <w:tcBorders>
              <w:top w:val="single" w:color="auto" w:sz="4" w:space="0"/>
              <w:left w:val="single" w:color="auto" w:sz="4" w:space="0"/>
              <w:bottom w:val="nil"/>
              <w:right w:val="single" w:color="auto" w:sz="4" w:space="0"/>
            </w:tcBorders>
            <w:shd w:val="clear" w:color="000000" w:fill="FFFFFF"/>
          </w:tcPr>
          <w:p w14:paraId="2EF6445A">
            <w:pPr>
              <w:jc w:val="center"/>
              <w:rPr>
                <w:color w:val="FF0000"/>
                <w:sz w:val="22"/>
                <w:szCs w:val="22"/>
                <w:lang w:val="en-US" w:eastAsia="ru-RU"/>
              </w:rPr>
            </w:pPr>
          </w:p>
        </w:tc>
      </w:tr>
      <w:tr w14:paraId="1BC47A4B">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488195E1">
            <w:pPr>
              <w:rPr>
                <w:sz w:val="18"/>
                <w:szCs w:val="18"/>
                <w:lang w:eastAsia="ru-RU"/>
              </w:rPr>
            </w:pPr>
            <w:r>
              <w:rPr>
                <w:sz w:val="18"/>
                <w:szCs w:val="18"/>
                <w:lang w:eastAsia="ru-RU"/>
              </w:rPr>
              <w:t>67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E5FC0BD">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70373469">
            <w:pPr>
              <w:tabs>
                <w:tab w:val="left" w:pos="149"/>
              </w:tabs>
              <w:rPr>
                <w:sz w:val="18"/>
                <w:szCs w:val="18"/>
              </w:rPr>
            </w:pPr>
            <w:r>
              <w:rPr>
                <w:sz w:val="18"/>
                <w:szCs w:val="18"/>
              </w:rPr>
              <w:t>Varză de Pechin Stare proaspătă</w:t>
            </w:r>
          </w:p>
        </w:tc>
        <w:tc>
          <w:tcPr>
            <w:tcW w:w="864" w:type="dxa"/>
            <w:tcBorders>
              <w:top w:val="single" w:color="auto" w:sz="4" w:space="0"/>
              <w:left w:val="single" w:color="auto" w:sz="4" w:space="0"/>
              <w:bottom w:val="single" w:color="auto" w:sz="4" w:space="0"/>
              <w:right w:val="single" w:color="auto" w:sz="4" w:space="0"/>
            </w:tcBorders>
            <w:vAlign w:val="center"/>
          </w:tcPr>
          <w:p w14:paraId="10E28ED1">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5E8DA657">
            <w:pPr>
              <w:jc w:val="center"/>
              <w:rPr>
                <w:rFonts w:hint="default"/>
                <w:sz w:val="18"/>
                <w:szCs w:val="18"/>
                <w:lang w:eastAsia="ru-RU"/>
              </w:rPr>
            </w:pPr>
            <w:r>
              <w:rPr>
                <w:rFonts w:hint="default"/>
                <w:sz w:val="22"/>
                <w:szCs w:val="22"/>
              </w:rPr>
              <w:t>25</w:t>
            </w:r>
          </w:p>
        </w:tc>
        <w:tc>
          <w:tcPr>
            <w:tcW w:w="2835" w:type="dxa"/>
            <w:tcBorders>
              <w:top w:val="single" w:color="auto" w:sz="4" w:space="0"/>
              <w:left w:val="single" w:color="auto" w:sz="4" w:space="0"/>
              <w:bottom w:val="single" w:color="auto" w:sz="4" w:space="0"/>
              <w:right w:val="single" w:color="auto" w:sz="4" w:space="0"/>
            </w:tcBorders>
          </w:tcPr>
          <w:p w14:paraId="7B333D34">
            <w:pPr>
              <w:rPr>
                <w:sz w:val="18"/>
                <w:szCs w:val="18"/>
                <w:lang w:val="ru-RU" w:eastAsia="ru-RU"/>
              </w:rPr>
            </w:pPr>
            <w:r>
              <w:rPr>
                <w:sz w:val="18"/>
                <w:szCs w:val="18"/>
              </w:rPr>
              <w:t>Stare proaspătă Calitate superioara</w:t>
            </w:r>
          </w:p>
        </w:tc>
        <w:tc>
          <w:tcPr>
            <w:tcW w:w="1418" w:type="dxa"/>
            <w:tcBorders>
              <w:top w:val="single" w:color="auto" w:sz="4" w:space="0"/>
              <w:left w:val="single" w:color="auto" w:sz="4" w:space="0"/>
              <w:bottom w:val="nil"/>
              <w:right w:val="single" w:color="auto" w:sz="4" w:space="0"/>
            </w:tcBorders>
            <w:shd w:val="clear" w:color="000000" w:fill="FFFFFF"/>
          </w:tcPr>
          <w:p w14:paraId="77BFFFC7">
            <w:pPr>
              <w:jc w:val="center"/>
              <w:rPr>
                <w:color w:val="FF0000"/>
                <w:sz w:val="22"/>
                <w:szCs w:val="22"/>
                <w:lang w:val="en-US" w:eastAsia="ru-RU"/>
              </w:rPr>
            </w:pPr>
          </w:p>
        </w:tc>
      </w:tr>
      <w:tr w14:paraId="64D41FE9">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5B94529B">
            <w:pPr>
              <w:rPr>
                <w:sz w:val="18"/>
                <w:szCs w:val="18"/>
                <w:lang w:eastAsia="ru-RU"/>
              </w:rPr>
            </w:pPr>
            <w:r>
              <w:rPr>
                <w:sz w:val="18"/>
                <w:szCs w:val="18"/>
                <w:lang w:eastAsia="ru-RU"/>
              </w:rPr>
              <w:t>68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431E976">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96005DA">
            <w:pPr>
              <w:tabs>
                <w:tab w:val="left" w:pos="149"/>
              </w:tabs>
              <w:rPr>
                <w:sz w:val="18"/>
                <w:szCs w:val="18"/>
              </w:rPr>
            </w:pPr>
            <w:r>
              <w:rPr>
                <w:sz w:val="18"/>
                <w:szCs w:val="18"/>
              </w:rPr>
              <w:t>Rosii murate in caldare 6 kg</w:t>
            </w:r>
          </w:p>
          <w:p w14:paraId="59E07C33">
            <w:pPr>
              <w:tabs>
                <w:tab w:val="left" w:pos="149"/>
              </w:tabs>
              <w:rPr>
                <w:sz w:val="18"/>
                <w:szCs w:val="18"/>
                <w:lang w:val="en-US" w:eastAsia="ru-RU"/>
              </w:rPr>
            </w:pPr>
          </w:p>
        </w:tc>
        <w:tc>
          <w:tcPr>
            <w:tcW w:w="864" w:type="dxa"/>
            <w:tcBorders>
              <w:top w:val="single" w:color="auto" w:sz="4" w:space="0"/>
              <w:left w:val="single" w:color="auto" w:sz="4" w:space="0"/>
              <w:bottom w:val="single" w:color="auto" w:sz="4" w:space="0"/>
              <w:right w:val="single" w:color="auto" w:sz="4" w:space="0"/>
            </w:tcBorders>
            <w:vAlign w:val="center"/>
          </w:tcPr>
          <w:p w14:paraId="140990F7">
            <w:pPr>
              <w:spacing w:before="120"/>
              <w:jc w:val="center"/>
              <w:rPr>
                <w:sz w:val="18"/>
                <w:szCs w:val="18"/>
                <w:lang w:val="ru-RU" w:eastAsia="ru-RU"/>
              </w:rPr>
            </w:pPr>
            <w:r>
              <w:rPr>
                <w:sz w:val="18"/>
                <w:szCs w:val="18"/>
              </w:rPr>
              <w:t xml:space="preserve">buc </w:t>
            </w:r>
          </w:p>
        </w:tc>
        <w:tc>
          <w:tcPr>
            <w:tcW w:w="1097" w:type="dxa"/>
            <w:tcBorders>
              <w:top w:val="single" w:color="auto" w:sz="4" w:space="0"/>
              <w:left w:val="single" w:color="auto" w:sz="4" w:space="0"/>
              <w:bottom w:val="single" w:color="auto" w:sz="4" w:space="0"/>
              <w:right w:val="single" w:color="auto" w:sz="4" w:space="0"/>
            </w:tcBorders>
            <w:shd w:val="clear" w:color="auto" w:fill="auto"/>
          </w:tcPr>
          <w:p w14:paraId="4E0AFE70">
            <w:pPr>
              <w:jc w:val="center"/>
              <w:rPr>
                <w:rFonts w:hint="default"/>
                <w:sz w:val="18"/>
                <w:szCs w:val="18"/>
                <w:lang w:eastAsia="ru-RU"/>
              </w:rPr>
            </w:pPr>
            <w:r>
              <w:rPr>
                <w:rFonts w:hint="default"/>
                <w:sz w:val="22"/>
                <w:szCs w:val="22"/>
              </w:rPr>
              <w:t>3</w:t>
            </w:r>
          </w:p>
        </w:tc>
        <w:tc>
          <w:tcPr>
            <w:tcW w:w="2835" w:type="dxa"/>
            <w:tcBorders>
              <w:top w:val="single" w:color="auto" w:sz="4" w:space="0"/>
              <w:left w:val="single" w:color="auto" w:sz="4" w:space="0"/>
              <w:bottom w:val="single" w:color="auto" w:sz="4" w:space="0"/>
              <w:right w:val="single" w:color="auto" w:sz="4" w:space="0"/>
            </w:tcBorders>
          </w:tcPr>
          <w:p w14:paraId="16CFFD0F">
            <w:pPr>
              <w:rPr>
                <w:sz w:val="18"/>
                <w:szCs w:val="18"/>
                <w:lang w:val="ru-RU" w:eastAsia="ru-RU"/>
              </w:rPr>
            </w:pPr>
            <w:r>
              <w:rPr>
                <w:sz w:val="18"/>
                <w:szCs w:val="18"/>
              </w:rPr>
              <w:t>Amb 6 kg Calitate superioara</w:t>
            </w: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442BF148">
            <w:pPr>
              <w:spacing w:before="120"/>
              <w:jc w:val="center"/>
              <w:rPr>
                <w:color w:val="FF0000"/>
                <w:sz w:val="22"/>
                <w:szCs w:val="22"/>
                <w:lang w:val="en-US" w:eastAsia="ru-RU"/>
              </w:rPr>
            </w:pPr>
          </w:p>
        </w:tc>
      </w:tr>
      <w:tr w14:paraId="0376B9A7">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781AFECA">
            <w:pPr>
              <w:rPr>
                <w:sz w:val="18"/>
                <w:szCs w:val="18"/>
                <w:lang w:eastAsia="ru-RU"/>
              </w:rPr>
            </w:pPr>
            <w:r>
              <w:rPr>
                <w:sz w:val="18"/>
                <w:szCs w:val="18"/>
                <w:lang w:eastAsia="ru-RU"/>
              </w:rPr>
              <w:t>69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EAD824B">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5FDBC097">
            <w:pPr>
              <w:tabs>
                <w:tab w:val="left" w:pos="149"/>
              </w:tabs>
              <w:rPr>
                <w:sz w:val="16"/>
                <w:szCs w:val="16"/>
              </w:rPr>
            </w:pPr>
            <w:r>
              <w:rPr>
                <w:sz w:val="16"/>
                <w:szCs w:val="16"/>
              </w:rPr>
              <w:t xml:space="preserve">Castraveti murati in </w:t>
            </w:r>
            <w:r>
              <w:rPr>
                <w:rFonts w:hint="default"/>
                <w:sz w:val="16"/>
                <w:szCs w:val="16"/>
              </w:rPr>
              <w:t xml:space="preserve">caldare 7 </w:t>
            </w:r>
            <w:r>
              <w:rPr>
                <w:sz w:val="16"/>
                <w:szCs w:val="16"/>
              </w:rPr>
              <w:t>kg</w:t>
            </w:r>
          </w:p>
          <w:p w14:paraId="216C5B47">
            <w:pPr>
              <w:tabs>
                <w:tab w:val="left" w:pos="149"/>
              </w:tabs>
              <w:rPr>
                <w:sz w:val="18"/>
                <w:szCs w:val="18"/>
              </w:rPr>
            </w:pPr>
          </w:p>
        </w:tc>
        <w:tc>
          <w:tcPr>
            <w:tcW w:w="864" w:type="dxa"/>
            <w:tcBorders>
              <w:top w:val="single" w:color="auto" w:sz="4" w:space="0"/>
              <w:left w:val="single" w:color="auto" w:sz="4" w:space="0"/>
              <w:bottom w:val="single" w:color="auto" w:sz="4" w:space="0"/>
              <w:right w:val="single" w:color="auto" w:sz="4" w:space="0"/>
            </w:tcBorders>
            <w:vAlign w:val="center"/>
          </w:tcPr>
          <w:p w14:paraId="54F67913">
            <w:pPr>
              <w:spacing w:before="120"/>
              <w:jc w:val="center"/>
              <w:rPr>
                <w:sz w:val="18"/>
                <w:szCs w:val="18"/>
              </w:rPr>
            </w:pPr>
            <w:r>
              <w:rPr>
                <w:sz w:val="18"/>
                <w:szCs w:val="18"/>
              </w:rPr>
              <w:t xml:space="preserve">buc </w:t>
            </w:r>
          </w:p>
        </w:tc>
        <w:tc>
          <w:tcPr>
            <w:tcW w:w="1097" w:type="dxa"/>
            <w:tcBorders>
              <w:top w:val="single" w:color="auto" w:sz="4" w:space="0"/>
              <w:left w:val="single" w:color="auto" w:sz="4" w:space="0"/>
              <w:bottom w:val="single" w:color="auto" w:sz="4" w:space="0"/>
              <w:right w:val="single" w:color="auto" w:sz="4" w:space="0"/>
            </w:tcBorders>
            <w:shd w:val="clear" w:color="auto" w:fill="auto"/>
          </w:tcPr>
          <w:p w14:paraId="0E8FB648">
            <w:pPr>
              <w:jc w:val="center"/>
              <w:rPr>
                <w:rFonts w:hint="default"/>
                <w:sz w:val="22"/>
                <w:szCs w:val="22"/>
              </w:rPr>
            </w:pPr>
            <w:r>
              <w:rPr>
                <w:rFonts w:hint="default"/>
                <w:sz w:val="22"/>
                <w:szCs w:val="22"/>
              </w:rPr>
              <w:t>1</w:t>
            </w:r>
          </w:p>
        </w:tc>
        <w:tc>
          <w:tcPr>
            <w:tcW w:w="2835" w:type="dxa"/>
            <w:tcBorders>
              <w:top w:val="single" w:color="auto" w:sz="4" w:space="0"/>
              <w:left w:val="single" w:color="auto" w:sz="4" w:space="0"/>
              <w:bottom w:val="single" w:color="auto" w:sz="4" w:space="0"/>
              <w:right w:val="single" w:color="auto" w:sz="4" w:space="0"/>
            </w:tcBorders>
          </w:tcPr>
          <w:p w14:paraId="3A509C9B">
            <w:pPr>
              <w:rPr>
                <w:sz w:val="18"/>
                <w:szCs w:val="18"/>
              </w:rPr>
            </w:pPr>
            <w:r>
              <w:rPr>
                <w:sz w:val="18"/>
                <w:szCs w:val="18"/>
              </w:rPr>
              <w:t xml:space="preserve">Amb </w:t>
            </w:r>
            <w:r>
              <w:rPr>
                <w:rFonts w:hint="default"/>
                <w:sz w:val="18"/>
                <w:szCs w:val="18"/>
              </w:rPr>
              <w:t xml:space="preserve">7 </w:t>
            </w:r>
            <w:r>
              <w:rPr>
                <w:sz w:val="18"/>
                <w:szCs w:val="18"/>
              </w:rPr>
              <w:t>kg Calitate superioara</w:t>
            </w: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4194C5D8">
            <w:pPr>
              <w:spacing w:before="120"/>
              <w:jc w:val="center"/>
              <w:rPr>
                <w:color w:val="FF0000"/>
                <w:sz w:val="22"/>
                <w:szCs w:val="22"/>
                <w:lang w:val="en-US" w:eastAsia="ru-RU"/>
              </w:rPr>
            </w:pPr>
          </w:p>
        </w:tc>
      </w:tr>
      <w:tr w14:paraId="707F993D">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E8438D9">
            <w:pPr>
              <w:rPr>
                <w:sz w:val="18"/>
                <w:szCs w:val="18"/>
                <w:lang w:eastAsia="ru-RU"/>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D928467">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vAlign w:val="top"/>
          </w:tcPr>
          <w:p w14:paraId="58140A88">
            <w:pPr>
              <w:tabs>
                <w:tab w:val="left" w:pos="149"/>
              </w:tabs>
              <w:rPr>
                <w:sz w:val="18"/>
                <w:szCs w:val="18"/>
              </w:rPr>
            </w:pPr>
            <w:r>
              <w:rPr>
                <w:sz w:val="18"/>
                <w:szCs w:val="18"/>
              </w:rPr>
              <w:t>Varza murata in caldare</w:t>
            </w:r>
            <w:r>
              <w:rPr>
                <w:rFonts w:hint="default"/>
                <w:sz w:val="18"/>
                <w:szCs w:val="18"/>
              </w:rPr>
              <w:t xml:space="preserve"> cu morcov</w:t>
            </w:r>
            <w:r>
              <w:rPr>
                <w:sz w:val="18"/>
                <w:szCs w:val="18"/>
              </w:rPr>
              <w:t xml:space="preserve"> </w:t>
            </w:r>
            <w:r>
              <w:rPr>
                <w:rFonts w:hint="default"/>
                <w:sz w:val="18"/>
                <w:szCs w:val="18"/>
              </w:rPr>
              <w:t xml:space="preserve">11 </w:t>
            </w:r>
            <w:r>
              <w:rPr>
                <w:sz w:val="18"/>
                <w:szCs w:val="18"/>
              </w:rPr>
              <w:t>kg</w:t>
            </w:r>
          </w:p>
          <w:p w14:paraId="30F9D1E0">
            <w:pPr>
              <w:tabs>
                <w:tab w:val="left" w:pos="149"/>
              </w:tabs>
              <w:rPr>
                <w:sz w:val="18"/>
                <w:szCs w:val="18"/>
              </w:rPr>
            </w:pPr>
          </w:p>
        </w:tc>
        <w:tc>
          <w:tcPr>
            <w:tcW w:w="864" w:type="dxa"/>
            <w:tcBorders>
              <w:top w:val="single" w:color="auto" w:sz="4" w:space="0"/>
              <w:left w:val="single" w:color="auto" w:sz="4" w:space="0"/>
              <w:bottom w:val="single" w:color="auto" w:sz="4" w:space="0"/>
              <w:right w:val="single" w:color="auto" w:sz="4" w:space="0"/>
            </w:tcBorders>
            <w:vAlign w:val="center"/>
          </w:tcPr>
          <w:p w14:paraId="1A0FC5F2">
            <w:pPr>
              <w:spacing w:before="120"/>
              <w:jc w:val="center"/>
              <w:rPr>
                <w:rFonts w:hint="default"/>
                <w:sz w:val="18"/>
                <w:szCs w:val="18"/>
              </w:rPr>
            </w:pPr>
            <w:r>
              <w:rPr>
                <w:rFonts w:hint="default"/>
                <w:sz w:val="18"/>
                <w:szCs w:val="18"/>
              </w:rPr>
              <w:t>buc</w:t>
            </w:r>
          </w:p>
        </w:tc>
        <w:tc>
          <w:tcPr>
            <w:tcW w:w="1097" w:type="dxa"/>
            <w:tcBorders>
              <w:top w:val="single" w:color="auto" w:sz="4" w:space="0"/>
              <w:left w:val="single" w:color="auto" w:sz="4" w:space="0"/>
              <w:bottom w:val="single" w:color="auto" w:sz="4" w:space="0"/>
              <w:right w:val="single" w:color="auto" w:sz="4" w:space="0"/>
            </w:tcBorders>
            <w:shd w:val="clear" w:color="auto" w:fill="auto"/>
          </w:tcPr>
          <w:p w14:paraId="092AF6F8">
            <w:pPr>
              <w:jc w:val="center"/>
              <w:rPr>
                <w:rFonts w:hint="default"/>
                <w:sz w:val="22"/>
                <w:szCs w:val="22"/>
              </w:rPr>
            </w:pPr>
            <w:r>
              <w:rPr>
                <w:rFonts w:hint="default"/>
                <w:sz w:val="22"/>
                <w:szCs w:val="22"/>
              </w:rPr>
              <w:t>3</w:t>
            </w:r>
          </w:p>
        </w:tc>
        <w:tc>
          <w:tcPr>
            <w:tcW w:w="2835" w:type="dxa"/>
            <w:tcBorders>
              <w:top w:val="single" w:color="auto" w:sz="4" w:space="0"/>
              <w:left w:val="single" w:color="auto" w:sz="4" w:space="0"/>
              <w:bottom w:val="single" w:color="auto" w:sz="4" w:space="0"/>
              <w:right w:val="single" w:color="auto" w:sz="4" w:space="0"/>
            </w:tcBorders>
          </w:tcPr>
          <w:p w14:paraId="57863B74">
            <w:pPr>
              <w:rPr>
                <w:sz w:val="18"/>
                <w:szCs w:val="18"/>
              </w:rPr>
            </w:pPr>
            <w:r>
              <w:rPr>
                <w:sz w:val="18"/>
                <w:szCs w:val="18"/>
              </w:rPr>
              <w:t xml:space="preserve">Amb </w:t>
            </w:r>
            <w:r>
              <w:rPr>
                <w:rFonts w:hint="default"/>
                <w:sz w:val="18"/>
                <w:szCs w:val="18"/>
              </w:rPr>
              <w:t xml:space="preserve">11 </w:t>
            </w:r>
            <w:r>
              <w:rPr>
                <w:sz w:val="18"/>
                <w:szCs w:val="18"/>
              </w:rPr>
              <w:t>kg Calitate superioara</w:t>
            </w: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01E0C9E5">
            <w:pPr>
              <w:spacing w:before="120"/>
              <w:jc w:val="center"/>
              <w:rPr>
                <w:color w:val="FF0000"/>
                <w:sz w:val="22"/>
                <w:szCs w:val="22"/>
                <w:lang w:val="en-US" w:eastAsia="ru-RU"/>
              </w:rPr>
            </w:pPr>
          </w:p>
        </w:tc>
      </w:tr>
      <w:tr w14:paraId="2237741C">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8D915CC">
            <w:pPr>
              <w:rPr>
                <w:sz w:val="18"/>
                <w:szCs w:val="18"/>
                <w:lang w:eastAsia="ru-RU"/>
              </w:rPr>
            </w:pPr>
            <w:r>
              <w:rPr>
                <w:sz w:val="18"/>
                <w:szCs w:val="18"/>
                <w:lang w:eastAsia="ru-RU"/>
              </w:rPr>
              <w:t>70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B25F904">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291112B">
            <w:pPr>
              <w:tabs>
                <w:tab w:val="left" w:pos="149"/>
              </w:tabs>
              <w:rPr>
                <w:sz w:val="18"/>
                <w:szCs w:val="18"/>
              </w:rPr>
            </w:pPr>
            <w:r>
              <w:rPr>
                <w:sz w:val="18"/>
                <w:szCs w:val="18"/>
              </w:rPr>
              <w:t xml:space="preserve">Varza murata in caldare </w:t>
            </w:r>
            <w:r>
              <w:rPr>
                <w:rFonts w:hint="default"/>
                <w:sz w:val="18"/>
                <w:szCs w:val="18"/>
              </w:rPr>
              <w:t xml:space="preserve">14 </w:t>
            </w:r>
            <w:r>
              <w:rPr>
                <w:sz w:val="18"/>
                <w:szCs w:val="18"/>
              </w:rPr>
              <w:t>kg</w:t>
            </w:r>
          </w:p>
          <w:p w14:paraId="716717BF">
            <w:pPr>
              <w:tabs>
                <w:tab w:val="left" w:pos="149"/>
              </w:tabs>
              <w:rPr>
                <w:sz w:val="18"/>
                <w:szCs w:val="18"/>
                <w:lang w:val="en-US" w:eastAsia="ru-RU"/>
              </w:rPr>
            </w:pPr>
          </w:p>
        </w:tc>
        <w:tc>
          <w:tcPr>
            <w:tcW w:w="864" w:type="dxa"/>
            <w:tcBorders>
              <w:top w:val="single" w:color="auto" w:sz="4" w:space="0"/>
              <w:left w:val="single" w:color="auto" w:sz="4" w:space="0"/>
              <w:bottom w:val="single" w:color="auto" w:sz="4" w:space="0"/>
              <w:right w:val="single" w:color="auto" w:sz="4" w:space="0"/>
            </w:tcBorders>
            <w:vAlign w:val="center"/>
          </w:tcPr>
          <w:p w14:paraId="1B06FE7D">
            <w:pPr>
              <w:spacing w:before="120"/>
              <w:jc w:val="center"/>
              <w:rPr>
                <w:sz w:val="18"/>
                <w:szCs w:val="18"/>
                <w:lang w:val="ru-RU" w:eastAsia="ru-RU"/>
              </w:rPr>
            </w:pPr>
            <w:r>
              <w:rPr>
                <w:sz w:val="18"/>
                <w:szCs w:val="18"/>
              </w:rPr>
              <w:t>buc</w:t>
            </w:r>
          </w:p>
        </w:tc>
        <w:tc>
          <w:tcPr>
            <w:tcW w:w="1097" w:type="dxa"/>
            <w:tcBorders>
              <w:top w:val="single" w:color="auto" w:sz="4" w:space="0"/>
              <w:left w:val="single" w:color="auto" w:sz="4" w:space="0"/>
              <w:bottom w:val="single" w:color="auto" w:sz="4" w:space="0"/>
              <w:right w:val="single" w:color="auto" w:sz="4" w:space="0"/>
            </w:tcBorders>
            <w:shd w:val="clear" w:color="auto" w:fill="auto"/>
          </w:tcPr>
          <w:p w14:paraId="765DBDE0">
            <w:pPr>
              <w:jc w:val="center"/>
              <w:rPr>
                <w:rFonts w:hint="default"/>
                <w:sz w:val="18"/>
                <w:szCs w:val="18"/>
                <w:lang w:eastAsia="ru-RU"/>
              </w:rPr>
            </w:pPr>
            <w:r>
              <w:rPr>
                <w:rFonts w:hint="default"/>
                <w:sz w:val="22"/>
                <w:szCs w:val="22"/>
              </w:rPr>
              <w:t>2</w:t>
            </w:r>
          </w:p>
        </w:tc>
        <w:tc>
          <w:tcPr>
            <w:tcW w:w="2835" w:type="dxa"/>
            <w:tcBorders>
              <w:top w:val="single" w:color="auto" w:sz="4" w:space="0"/>
              <w:left w:val="single" w:color="auto" w:sz="4" w:space="0"/>
              <w:bottom w:val="single" w:color="auto" w:sz="4" w:space="0"/>
              <w:right w:val="single" w:color="auto" w:sz="4" w:space="0"/>
            </w:tcBorders>
          </w:tcPr>
          <w:p w14:paraId="046B7FAC">
            <w:pPr>
              <w:rPr>
                <w:sz w:val="18"/>
                <w:szCs w:val="18"/>
              </w:rPr>
            </w:pPr>
            <w:r>
              <w:rPr>
                <w:sz w:val="18"/>
                <w:szCs w:val="18"/>
              </w:rPr>
              <w:t>Amb.14 kg  calitate super.</w:t>
            </w:r>
          </w:p>
          <w:p w14:paraId="054A2A9F">
            <w:pPr>
              <w:rPr>
                <w:sz w:val="18"/>
                <w:szCs w:val="18"/>
                <w:lang w:val="ru-RU" w:eastAsia="ru-RU"/>
              </w:rPr>
            </w:pP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0951CD23">
            <w:pPr>
              <w:spacing w:before="120"/>
              <w:jc w:val="center"/>
              <w:rPr>
                <w:color w:val="FF0000"/>
                <w:sz w:val="22"/>
                <w:szCs w:val="22"/>
                <w:lang w:val="en-US" w:eastAsia="ru-RU"/>
              </w:rPr>
            </w:pPr>
          </w:p>
        </w:tc>
      </w:tr>
      <w:tr w14:paraId="3D05F583">
        <w:tblPrEx>
          <w:tblCellMar>
            <w:top w:w="0" w:type="dxa"/>
            <w:left w:w="108" w:type="dxa"/>
            <w:bottom w:w="0" w:type="dxa"/>
            <w:right w:w="108" w:type="dxa"/>
          </w:tblCellMar>
        </w:tblPrEx>
        <w:trPr>
          <w:trHeight w:val="315"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2B7B23D3">
            <w:pPr>
              <w:rPr>
                <w:sz w:val="18"/>
                <w:szCs w:val="18"/>
                <w:lang w:eastAsia="ru-RU"/>
              </w:rPr>
            </w:pPr>
            <w:r>
              <w:rPr>
                <w:sz w:val="18"/>
                <w:szCs w:val="18"/>
                <w:lang w:eastAsia="ru-RU"/>
              </w:rPr>
              <w:t>71</w:t>
            </w:r>
          </w:p>
        </w:tc>
        <w:tc>
          <w:tcPr>
            <w:tcW w:w="1134" w:type="dxa"/>
            <w:tcBorders>
              <w:top w:val="single" w:color="auto" w:sz="4" w:space="0"/>
              <w:left w:val="single" w:color="auto" w:sz="4" w:space="0"/>
              <w:bottom w:val="single" w:color="auto" w:sz="4" w:space="0"/>
              <w:right w:val="single" w:color="auto" w:sz="4" w:space="0"/>
            </w:tcBorders>
            <w:shd w:val="clear" w:color="auto" w:fill="auto"/>
          </w:tcPr>
          <w:p w14:paraId="2E1A24EE">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3C0778AE">
            <w:pPr>
              <w:tabs>
                <w:tab w:val="left" w:pos="149"/>
              </w:tabs>
              <w:rPr>
                <w:sz w:val="18"/>
                <w:szCs w:val="18"/>
              </w:rPr>
            </w:pPr>
            <w:r>
              <w:rPr>
                <w:rFonts w:eastAsia="Times New Roman"/>
                <w:sz w:val="20"/>
                <w:szCs w:val="20"/>
              </w:rPr>
              <w:t>Brocoli</w:t>
            </w:r>
          </w:p>
        </w:tc>
        <w:tc>
          <w:tcPr>
            <w:tcW w:w="864" w:type="dxa"/>
            <w:tcBorders>
              <w:top w:val="single" w:color="auto" w:sz="4" w:space="0"/>
              <w:left w:val="single" w:color="auto" w:sz="4" w:space="0"/>
              <w:bottom w:val="single" w:color="auto" w:sz="4" w:space="0"/>
              <w:right w:val="single" w:color="auto" w:sz="4" w:space="0"/>
            </w:tcBorders>
          </w:tcPr>
          <w:p w14:paraId="05AD8A39">
            <w:pPr>
              <w:spacing w:before="120"/>
              <w:jc w:val="center"/>
              <w:rPr>
                <w:sz w:val="18"/>
                <w:szCs w:val="18"/>
              </w:rPr>
            </w:pPr>
            <w:r>
              <w:rPr>
                <w:sz w:val="18"/>
                <w:szCs w:val="18"/>
              </w:rPr>
              <w:t>Kg</w:t>
            </w:r>
          </w:p>
        </w:tc>
        <w:tc>
          <w:tcPr>
            <w:tcW w:w="1097" w:type="dxa"/>
            <w:tcBorders>
              <w:top w:val="single" w:color="auto" w:sz="4" w:space="0"/>
              <w:left w:val="single" w:color="auto" w:sz="4" w:space="0"/>
              <w:bottom w:val="single" w:color="auto" w:sz="4" w:space="0"/>
              <w:right w:val="single" w:color="auto" w:sz="4" w:space="0"/>
            </w:tcBorders>
            <w:shd w:val="clear" w:color="auto" w:fill="auto"/>
            <w:vAlign w:val="bottom"/>
          </w:tcPr>
          <w:p w14:paraId="6D9C6C78">
            <w:pPr>
              <w:jc w:val="center"/>
              <w:rPr>
                <w:rFonts w:hint="default"/>
                <w:sz w:val="22"/>
                <w:szCs w:val="22"/>
              </w:rPr>
            </w:pPr>
            <w:r>
              <w:rPr>
                <w:rFonts w:hint="default"/>
                <w:sz w:val="22"/>
                <w:szCs w:val="22"/>
              </w:rPr>
              <w:t>10</w:t>
            </w:r>
          </w:p>
        </w:tc>
        <w:tc>
          <w:tcPr>
            <w:tcW w:w="2835" w:type="dxa"/>
            <w:tcBorders>
              <w:top w:val="single" w:color="auto" w:sz="4" w:space="0"/>
              <w:left w:val="single" w:color="auto" w:sz="4" w:space="0"/>
              <w:bottom w:val="single" w:color="auto" w:sz="4" w:space="0"/>
              <w:right w:val="single" w:color="auto" w:sz="4" w:space="0"/>
            </w:tcBorders>
          </w:tcPr>
          <w:p w14:paraId="24FA278A">
            <w:pPr>
              <w:rPr>
                <w:sz w:val="18"/>
                <w:szCs w:val="18"/>
              </w:rPr>
            </w:pP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2BCB9AFF">
            <w:pPr>
              <w:spacing w:before="120"/>
              <w:jc w:val="center"/>
              <w:rPr>
                <w:color w:val="FF0000"/>
                <w:sz w:val="22"/>
                <w:szCs w:val="22"/>
                <w:lang w:val="en-US" w:eastAsia="ru-RU"/>
              </w:rPr>
            </w:pPr>
          </w:p>
        </w:tc>
      </w:tr>
      <w:tr w14:paraId="390F9C8C">
        <w:tblPrEx>
          <w:tblCellMar>
            <w:top w:w="0" w:type="dxa"/>
            <w:left w:w="108" w:type="dxa"/>
            <w:bottom w:w="0" w:type="dxa"/>
            <w:right w:w="108" w:type="dxa"/>
          </w:tblCellMar>
        </w:tblPrEx>
        <w:trPr>
          <w:trHeight w:val="239"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AF37F66">
            <w:pPr>
              <w:rPr>
                <w:sz w:val="18"/>
                <w:szCs w:val="18"/>
                <w:lang w:eastAsia="ru-RU"/>
              </w:rPr>
            </w:pPr>
            <w:r>
              <w:rPr>
                <w:sz w:val="18"/>
                <w:szCs w:val="18"/>
                <w:lang w:eastAsia="ru-RU"/>
              </w:rPr>
              <w:t>72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A6B2347">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3B352F9D">
            <w:pPr>
              <w:tabs>
                <w:tab w:val="left" w:pos="149"/>
              </w:tabs>
              <w:rPr>
                <w:rFonts w:hint="default"/>
                <w:sz w:val="18"/>
                <w:szCs w:val="18"/>
              </w:rPr>
            </w:pPr>
            <w:r>
              <w:rPr>
                <w:rFonts w:hint="default" w:eastAsia="Times New Roman"/>
                <w:sz w:val="20"/>
                <w:szCs w:val="20"/>
              </w:rPr>
              <w:t xml:space="preserve">Rosii conservate in suc propriu 0,7 kg </w:t>
            </w:r>
          </w:p>
        </w:tc>
        <w:tc>
          <w:tcPr>
            <w:tcW w:w="864" w:type="dxa"/>
            <w:tcBorders>
              <w:top w:val="single" w:color="auto" w:sz="4" w:space="0"/>
              <w:left w:val="single" w:color="auto" w:sz="4" w:space="0"/>
              <w:bottom w:val="single" w:color="auto" w:sz="4" w:space="0"/>
              <w:right w:val="single" w:color="auto" w:sz="4" w:space="0"/>
            </w:tcBorders>
          </w:tcPr>
          <w:p w14:paraId="02706531">
            <w:pPr>
              <w:spacing w:before="120"/>
              <w:jc w:val="center"/>
              <w:rPr>
                <w:rFonts w:hint="default"/>
                <w:sz w:val="18"/>
                <w:szCs w:val="18"/>
              </w:rPr>
            </w:pPr>
            <w:r>
              <w:rPr>
                <w:rFonts w:hint="default"/>
                <w:sz w:val="18"/>
                <w:szCs w:val="18"/>
              </w:rPr>
              <w:t>buc</w:t>
            </w:r>
          </w:p>
        </w:tc>
        <w:tc>
          <w:tcPr>
            <w:tcW w:w="1097" w:type="dxa"/>
            <w:tcBorders>
              <w:top w:val="single" w:color="auto" w:sz="4" w:space="0"/>
              <w:left w:val="single" w:color="auto" w:sz="4" w:space="0"/>
              <w:bottom w:val="single" w:color="auto" w:sz="4" w:space="0"/>
              <w:right w:val="single" w:color="auto" w:sz="4" w:space="0"/>
            </w:tcBorders>
            <w:shd w:val="clear" w:color="auto" w:fill="auto"/>
            <w:vAlign w:val="bottom"/>
          </w:tcPr>
          <w:p w14:paraId="2CE6C365">
            <w:pPr>
              <w:jc w:val="center"/>
              <w:rPr>
                <w:rFonts w:hint="default"/>
                <w:sz w:val="22"/>
                <w:szCs w:val="22"/>
              </w:rPr>
            </w:pPr>
            <w:r>
              <w:rPr>
                <w:rFonts w:hint="default"/>
                <w:sz w:val="20"/>
                <w:szCs w:val="20"/>
              </w:rPr>
              <w:t>25</w:t>
            </w:r>
          </w:p>
        </w:tc>
        <w:tc>
          <w:tcPr>
            <w:tcW w:w="2835" w:type="dxa"/>
            <w:tcBorders>
              <w:top w:val="single" w:color="auto" w:sz="4" w:space="0"/>
              <w:left w:val="single" w:color="auto" w:sz="4" w:space="0"/>
              <w:bottom w:val="single" w:color="auto" w:sz="4" w:space="0"/>
              <w:right w:val="single" w:color="auto" w:sz="4" w:space="0"/>
            </w:tcBorders>
          </w:tcPr>
          <w:p w14:paraId="2BE2D52F">
            <w:pPr>
              <w:rPr>
                <w:sz w:val="18"/>
                <w:szCs w:val="18"/>
              </w:rPr>
            </w:pPr>
          </w:p>
        </w:tc>
        <w:tc>
          <w:tcPr>
            <w:tcW w:w="1418" w:type="dxa"/>
            <w:tcBorders>
              <w:top w:val="single" w:color="auto" w:sz="4" w:space="0"/>
              <w:left w:val="single" w:color="auto" w:sz="4" w:space="0"/>
              <w:bottom w:val="single" w:color="auto" w:sz="4" w:space="0"/>
              <w:right w:val="single" w:color="auto" w:sz="4" w:space="0"/>
            </w:tcBorders>
            <w:shd w:val="clear" w:color="000000" w:fill="FFFFFF"/>
          </w:tcPr>
          <w:p w14:paraId="38192E3D">
            <w:pPr>
              <w:spacing w:before="120"/>
              <w:jc w:val="center"/>
              <w:rPr>
                <w:color w:val="FF0000"/>
                <w:sz w:val="22"/>
                <w:szCs w:val="22"/>
                <w:lang w:val="en-US" w:eastAsia="ru-RU"/>
              </w:rPr>
            </w:pPr>
          </w:p>
        </w:tc>
      </w:tr>
      <w:tr w14:paraId="088FB7AC">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422483F2">
            <w:pPr>
              <w:rPr>
                <w:sz w:val="18"/>
                <w:szCs w:val="18"/>
                <w:lang w:val="en-US" w:eastAsia="ru-RU"/>
              </w:rPr>
            </w:pPr>
            <w:r>
              <w:rPr>
                <w:sz w:val="18"/>
                <w:szCs w:val="18"/>
                <w:lang w:val="en-US" w:eastAsia="ru-RU"/>
              </w:rPr>
              <w:t>74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DE6BB0D">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384B439">
            <w:pPr>
              <w:rPr>
                <w:sz w:val="18"/>
                <w:szCs w:val="18"/>
                <w:lang w:val="en-US" w:eastAsia="ru-RU"/>
              </w:rPr>
            </w:pPr>
            <w:r>
              <w:rPr>
                <w:sz w:val="18"/>
                <w:szCs w:val="18"/>
              </w:rPr>
              <w:t>Gem  de fructe natural Calit.sup în borc.de sticlă 0.860 kg</w:t>
            </w:r>
          </w:p>
        </w:tc>
        <w:tc>
          <w:tcPr>
            <w:tcW w:w="864" w:type="dxa"/>
            <w:tcBorders>
              <w:top w:val="single" w:color="auto" w:sz="4" w:space="0"/>
              <w:left w:val="single" w:color="auto" w:sz="4" w:space="0"/>
              <w:bottom w:val="single" w:color="auto" w:sz="4" w:space="0"/>
              <w:right w:val="single" w:color="auto" w:sz="4" w:space="0"/>
            </w:tcBorders>
            <w:vAlign w:val="center"/>
          </w:tcPr>
          <w:p w14:paraId="7502DC66">
            <w:pPr>
              <w:spacing w:before="120"/>
              <w:jc w:val="center"/>
              <w:rPr>
                <w:sz w:val="18"/>
                <w:szCs w:val="18"/>
                <w:lang w:val="ru-RU" w:eastAsia="ru-RU"/>
              </w:rPr>
            </w:pPr>
            <w:r>
              <w:rPr>
                <w:sz w:val="18"/>
                <w:szCs w:val="18"/>
              </w:rPr>
              <w:t xml:space="preserve">Buc </w:t>
            </w:r>
          </w:p>
        </w:tc>
        <w:tc>
          <w:tcPr>
            <w:tcW w:w="1097" w:type="dxa"/>
            <w:tcBorders>
              <w:top w:val="single" w:color="auto" w:sz="4" w:space="0"/>
              <w:left w:val="single" w:color="auto" w:sz="4" w:space="0"/>
              <w:bottom w:val="nil"/>
              <w:right w:val="single" w:color="auto" w:sz="4" w:space="0"/>
            </w:tcBorders>
            <w:shd w:val="clear" w:color="auto" w:fill="auto"/>
          </w:tcPr>
          <w:p w14:paraId="09CE3243">
            <w:pPr>
              <w:jc w:val="center"/>
              <w:rPr>
                <w:rFonts w:hint="default"/>
                <w:sz w:val="18"/>
                <w:szCs w:val="18"/>
                <w:lang w:eastAsia="ru-RU"/>
              </w:rPr>
            </w:pPr>
            <w:r>
              <w:rPr>
                <w:rFonts w:hint="default"/>
                <w:sz w:val="20"/>
              </w:rPr>
              <w:t>25</w:t>
            </w:r>
          </w:p>
        </w:tc>
        <w:tc>
          <w:tcPr>
            <w:tcW w:w="2835" w:type="dxa"/>
            <w:tcBorders>
              <w:top w:val="single" w:color="auto" w:sz="4" w:space="0"/>
              <w:left w:val="single" w:color="auto" w:sz="4" w:space="0"/>
              <w:bottom w:val="single" w:color="auto" w:sz="4" w:space="0"/>
              <w:right w:val="single" w:color="auto" w:sz="4" w:space="0"/>
            </w:tcBorders>
          </w:tcPr>
          <w:p w14:paraId="466AFBE5">
            <w:pPr>
              <w:rPr>
                <w:sz w:val="18"/>
                <w:szCs w:val="18"/>
                <w:lang w:val="en-US" w:eastAsia="ru-RU"/>
              </w:rPr>
            </w:pPr>
            <w:r>
              <w:rPr>
                <w:sz w:val="18"/>
                <w:szCs w:val="18"/>
              </w:rPr>
              <w:t>Calit.superioară în borc.de sticlă 0.860 kg</w:t>
            </w:r>
          </w:p>
        </w:tc>
        <w:tc>
          <w:tcPr>
            <w:tcW w:w="1418" w:type="dxa"/>
            <w:tcBorders>
              <w:top w:val="single" w:color="auto" w:sz="4" w:space="0"/>
              <w:left w:val="single" w:color="auto" w:sz="4" w:space="0"/>
              <w:bottom w:val="nil"/>
              <w:right w:val="single" w:color="auto" w:sz="4" w:space="0"/>
            </w:tcBorders>
            <w:shd w:val="clear" w:color="000000" w:fill="FFFFFF"/>
          </w:tcPr>
          <w:p w14:paraId="114E6BF1">
            <w:pPr>
              <w:jc w:val="center"/>
              <w:rPr>
                <w:color w:val="FF0000"/>
                <w:sz w:val="22"/>
                <w:szCs w:val="22"/>
                <w:lang w:val="en-US" w:eastAsia="ru-RU"/>
              </w:rPr>
            </w:pPr>
          </w:p>
        </w:tc>
      </w:tr>
      <w:tr w14:paraId="218CBFF5">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C860107">
            <w:pPr>
              <w:rPr>
                <w:sz w:val="18"/>
                <w:szCs w:val="18"/>
                <w:lang w:val="zh-CN" w:eastAsia="ru-RU"/>
              </w:rPr>
            </w:pPr>
            <w:r>
              <w:rPr>
                <w:sz w:val="18"/>
                <w:szCs w:val="18"/>
                <w:lang w:val="zh-CN" w:eastAsia="ru-RU"/>
              </w:rPr>
              <w:t>75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BE21E39">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7EDB4E68">
            <w:pPr>
              <w:rPr>
                <w:sz w:val="18"/>
                <w:szCs w:val="18"/>
              </w:rPr>
            </w:pPr>
            <w:r>
              <w:rPr>
                <w:sz w:val="18"/>
                <w:szCs w:val="18"/>
              </w:rPr>
              <w:t>Biscuiti pentru copii ,,Nefis”</w:t>
            </w:r>
          </w:p>
          <w:p w14:paraId="3DEBA50D">
            <w:pPr>
              <w:rPr>
                <w:sz w:val="18"/>
                <w:szCs w:val="18"/>
                <w:lang w:val="en-US" w:eastAsia="ru-RU"/>
              </w:rPr>
            </w:pPr>
            <w:r>
              <w:rPr>
                <w:sz w:val="18"/>
                <w:szCs w:val="18"/>
              </w:rPr>
              <w:t>Cutie 5,0 kg</w:t>
            </w:r>
          </w:p>
        </w:tc>
        <w:tc>
          <w:tcPr>
            <w:tcW w:w="864" w:type="dxa"/>
            <w:tcBorders>
              <w:top w:val="single" w:color="auto" w:sz="4" w:space="0"/>
              <w:left w:val="single" w:color="auto" w:sz="4" w:space="0"/>
              <w:bottom w:val="single" w:color="auto" w:sz="4" w:space="0"/>
              <w:right w:val="single" w:color="auto" w:sz="4" w:space="0"/>
            </w:tcBorders>
            <w:vAlign w:val="center"/>
          </w:tcPr>
          <w:p w14:paraId="1427B805">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52CB588E">
            <w:pPr>
              <w:jc w:val="center"/>
              <w:rPr>
                <w:rFonts w:hint="default"/>
                <w:sz w:val="18"/>
                <w:szCs w:val="18"/>
                <w:lang w:eastAsia="ru-RU"/>
              </w:rPr>
            </w:pPr>
            <w:r>
              <w:rPr>
                <w:rFonts w:hint="default"/>
                <w:sz w:val="20"/>
              </w:rPr>
              <w:t>10</w:t>
            </w:r>
          </w:p>
        </w:tc>
        <w:tc>
          <w:tcPr>
            <w:tcW w:w="2835" w:type="dxa"/>
            <w:tcBorders>
              <w:top w:val="single" w:color="auto" w:sz="4" w:space="0"/>
              <w:left w:val="single" w:color="auto" w:sz="4" w:space="0"/>
              <w:bottom w:val="single" w:color="auto" w:sz="4" w:space="0"/>
              <w:right w:val="single" w:color="auto" w:sz="4" w:space="0"/>
            </w:tcBorders>
          </w:tcPr>
          <w:p w14:paraId="5E111707">
            <w:pPr>
              <w:rPr>
                <w:sz w:val="18"/>
                <w:szCs w:val="18"/>
                <w:lang w:val="ru-RU" w:eastAsia="ru-RU"/>
              </w:rPr>
            </w:pPr>
            <w:r>
              <w:rPr>
                <w:sz w:val="18"/>
                <w:szCs w:val="18"/>
              </w:rPr>
              <w:t xml:space="preserve"> Amb.5,0 kg. Calitate superioară</w:t>
            </w:r>
          </w:p>
        </w:tc>
        <w:tc>
          <w:tcPr>
            <w:tcW w:w="1418" w:type="dxa"/>
            <w:tcBorders>
              <w:top w:val="single" w:color="auto" w:sz="4" w:space="0"/>
              <w:left w:val="single" w:color="auto" w:sz="4" w:space="0"/>
              <w:bottom w:val="nil"/>
              <w:right w:val="single" w:color="auto" w:sz="4" w:space="0"/>
            </w:tcBorders>
            <w:shd w:val="clear" w:color="000000" w:fill="FFFFFF"/>
          </w:tcPr>
          <w:p w14:paraId="50AD4068">
            <w:pPr>
              <w:jc w:val="center"/>
              <w:rPr>
                <w:color w:val="FF0000"/>
                <w:sz w:val="22"/>
                <w:szCs w:val="22"/>
                <w:lang w:val="en-US" w:eastAsia="ru-RU"/>
              </w:rPr>
            </w:pPr>
          </w:p>
        </w:tc>
      </w:tr>
      <w:tr w14:paraId="4B57B3F4">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2FACDC3E">
            <w:pPr>
              <w:rPr>
                <w:sz w:val="18"/>
                <w:szCs w:val="18"/>
                <w:lang w:eastAsia="ru-RU"/>
              </w:rPr>
            </w:pPr>
            <w:r>
              <w:rPr>
                <w:sz w:val="18"/>
                <w:szCs w:val="18"/>
                <w:lang w:eastAsia="ru-RU"/>
              </w:rPr>
              <w:t>76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589FFE2">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F300EF2">
            <w:pPr>
              <w:rPr>
                <w:sz w:val="18"/>
                <w:szCs w:val="18"/>
                <w:lang w:eastAsia="ru-RU"/>
              </w:rPr>
            </w:pPr>
            <w:r>
              <w:rPr>
                <w:sz w:val="18"/>
                <w:szCs w:val="18"/>
              </w:rPr>
              <w:t>Biscuiți cu lapte topit.Cutie 5,0 kg</w:t>
            </w:r>
          </w:p>
        </w:tc>
        <w:tc>
          <w:tcPr>
            <w:tcW w:w="864" w:type="dxa"/>
            <w:tcBorders>
              <w:top w:val="single" w:color="auto" w:sz="4" w:space="0"/>
              <w:left w:val="single" w:color="auto" w:sz="4" w:space="0"/>
              <w:bottom w:val="single" w:color="auto" w:sz="4" w:space="0"/>
              <w:right w:val="single" w:color="auto" w:sz="4" w:space="0"/>
            </w:tcBorders>
            <w:vAlign w:val="center"/>
          </w:tcPr>
          <w:p w14:paraId="21BA48CF">
            <w:pPr>
              <w:spacing w:before="120"/>
              <w:jc w:val="center"/>
              <w:rPr>
                <w:sz w:val="18"/>
                <w:szCs w:val="18"/>
                <w:lang w:val="ru-RU" w:eastAsia="ru-RU"/>
              </w:rPr>
            </w:pPr>
            <w:r>
              <w:rPr>
                <w:sz w:val="18"/>
                <w:szCs w:val="18"/>
              </w:rPr>
              <w:t>kg</w:t>
            </w:r>
          </w:p>
        </w:tc>
        <w:tc>
          <w:tcPr>
            <w:tcW w:w="1097" w:type="dxa"/>
            <w:tcBorders>
              <w:top w:val="single" w:color="auto" w:sz="4" w:space="0"/>
              <w:left w:val="single" w:color="auto" w:sz="4" w:space="0"/>
              <w:bottom w:val="nil"/>
              <w:right w:val="single" w:color="auto" w:sz="4" w:space="0"/>
            </w:tcBorders>
            <w:shd w:val="clear" w:color="auto" w:fill="auto"/>
          </w:tcPr>
          <w:p w14:paraId="02880073">
            <w:pPr>
              <w:jc w:val="center"/>
              <w:rPr>
                <w:rFonts w:hint="default"/>
                <w:sz w:val="18"/>
                <w:szCs w:val="18"/>
                <w:lang w:eastAsia="ru-RU"/>
              </w:rPr>
            </w:pPr>
            <w:r>
              <w:rPr>
                <w:rFonts w:hint="default"/>
                <w:sz w:val="20"/>
              </w:rPr>
              <w:t>10</w:t>
            </w:r>
          </w:p>
        </w:tc>
        <w:tc>
          <w:tcPr>
            <w:tcW w:w="2835" w:type="dxa"/>
            <w:tcBorders>
              <w:top w:val="single" w:color="auto" w:sz="4" w:space="0"/>
              <w:left w:val="single" w:color="auto" w:sz="4" w:space="0"/>
              <w:bottom w:val="single" w:color="auto" w:sz="4" w:space="0"/>
              <w:right w:val="single" w:color="auto" w:sz="4" w:space="0"/>
            </w:tcBorders>
          </w:tcPr>
          <w:p w14:paraId="3685E7B0">
            <w:pPr>
              <w:rPr>
                <w:sz w:val="18"/>
                <w:szCs w:val="18"/>
                <w:lang w:eastAsia="ru-RU"/>
              </w:rPr>
            </w:pPr>
            <w:r>
              <w:rPr>
                <w:sz w:val="18"/>
                <w:szCs w:val="18"/>
              </w:rPr>
              <w:t>Amb.5,0 kg. Calitate superioară</w:t>
            </w:r>
          </w:p>
        </w:tc>
        <w:tc>
          <w:tcPr>
            <w:tcW w:w="1418" w:type="dxa"/>
            <w:tcBorders>
              <w:top w:val="single" w:color="auto" w:sz="4" w:space="0"/>
              <w:left w:val="single" w:color="auto" w:sz="4" w:space="0"/>
              <w:bottom w:val="nil"/>
              <w:right w:val="single" w:color="auto" w:sz="4" w:space="0"/>
            </w:tcBorders>
            <w:shd w:val="clear" w:color="000000" w:fill="FFFFFF"/>
          </w:tcPr>
          <w:p w14:paraId="4A160F59">
            <w:pPr>
              <w:jc w:val="center"/>
              <w:rPr>
                <w:color w:val="FF0000"/>
                <w:sz w:val="22"/>
                <w:szCs w:val="22"/>
                <w:lang w:val="en-US" w:eastAsia="ru-RU"/>
              </w:rPr>
            </w:pPr>
          </w:p>
        </w:tc>
      </w:tr>
      <w:tr w14:paraId="5788EF53">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4D81D563">
            <w:pPr>
              <w:rPr>
                <w:sz w:val="18"/>
                <w:szCs w:val="18"/>
              </w:rPr>
            </w:pPr>
            <w:r>
              <w:rPr>
                <w:sz w:val="18"/>
                <w:szCs w:val="18"/>
              </w:rPr>
              <w:t>77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8E402B9">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2E4918D3">
            <w:pPr>
              <w:rPr>
                <w:sz w:val="18"/>
                <w:szCs w:val="18"/>
              </w:rPr>
            </w:pPr>
            <w:r>
              <w:rPr>
                <w:sz w:val="18"/>
                <w:szCs w:val="18"/>
              </w:rPr>
              <w:t>Dojdie uscata 100gr</w:t>
            </w:r>
          </w:p>
        </w:tc>
        <w:tc>
          <w:tcPr>
            <w:tcW w:w="864" w:type="dxa"/>
            <w:tcBorders>
              <w:top w:val="single" w:color="auto" w:sz="4" w:space="0"/>
              <w:left w:val="single" w:color="auto" w:sz="4" w:space="0"/>
              <w:bottom w:val="single" w:color="auto" w:sz="4" w:space="0"/>
              <w:right w:val="single" w:color="auto" w:sz="4" w:space="0"/>
            </w:tcBorders>
            <w:vAlign w:val="center"/>
          </w:tcPr>
          <w:p w14:paraId="454A112C">
            <w:pPr>
              <w:spacing w:before="120"/>
              <w:jc w:val="center"/>
              <w:rPr>
                <w:sz w:val="18"/>
                <w:szCs w:val="18"/>
              </w:rPr>
            </w:pPr>
            <w:r>
              <w:rPr>
                <w:sz w:val="18"/>
                <w:szCs w:val="18"/>
              </w:rPr>
              <w:t>buc</w:t>
            </w:r>
          </w:p>
        </w:tc>
        <w:tc>
          <w:tcPr>
            <w:tcW w:w="1097" w:type="dxa"/>
            <w:tcBorders>
              <w:top w:val="single" w:color="auto" w:sz="4" w:space="0"/>
              <w:left w:val="single" w:color="auto" w:sz="4" w:space="0"/>
              <w:bottom w:val="nil"/>
              <w:right w:val="single" w:color="auto" w:sz="4" w:space="0"/>
            </w:tcBorders>
            <w:shd w:val="clear" w:color="auto" w:fill="auto"/>
          </w:tcPr>
          <w:p w14:paraId="45819981">
            <w:pPr>
              <w:jc w:val="center"/>
              <w:rPr>
                <w:rFonts w:hint="default"/>
                <w:sz w:val="20"/>
              </w:rPr>
            </w:pPr>
            <w:r>
              <w:rPr>
                <w:rFonts w:hint="default"/>
                <w:sz w:val="20"/>
              </w:rPr>
              <w:t>10</w:t>
            </w:r>
          </w:p>
        </w:tc>
        <w:tc>
          <w:tcPr>
            <w:tcW w:w="2835" w:type="dxa"/>
            <w:tcBorders>
              <w:top w:val="single" w:color="auto" w:sz="4" w:space="0"/>
              <w:left w:val="single" w:color="auto" w:sz="4" w:space="0"/>
              <w:bottom w:val="single" w:color="auto" w:sz="4" w:space="0"/>
              <w:right w:val="single" w:color="auto" w:sz="4" w:space="0"/>
            </w:tcBorders>
          </w:tcPr>
          <w:p w14:paraId="17EABF82">
            <w:pPr>
              <w:rPr>
                <w:sz w:val="18"/>
                <w:szCs w:val="18"/>
              </w:rPr>
            </w:pPr>
            <w:r>
              <w:rPr>
                <w:sz w:val="18"/>
                <w:szCs w:val="18"/>
              </w:rPr>
              <w:t xml:space="preserve">Ambalata 100gr </w:t>
            </w:r>
          </w:p>
        </w:tc>
        <w:tc>
          <w:tcPr>
            <w:tcW w:w="1418" w:type="dxa"/>
            <w:tcBorders>
              <w:top w:val="single" w:color="auto" w:sz="4" w:space="0"/>
              <w:left w:val="single" w:color="auto" w:sz="4" w:space="0"/>
              <w:bottom w:val="nil"/>
              <w:right w:val="single" w:color="auto" w:sz="4" w:space="0"/>
            </w:tcBorders>
            <w:shd w:val="clear" w:color="000000" w:fill="FFFFFF"/>
          </w:tcPr>
          <w:p w14:paraId="23C1A94F">
            <w:pPr>
              <w:jc w:val="center"/>
              <w:rPr>
                <w:color w:val="FF0000"/>
                <w:sz w:val="22"/>
                <w:szCs w:val="22"/>
                <w:lang w:val="en-US" w:eastAsia="ru-RU"/>
              </w:rPr>
            </w:pPr>
          </w:p>
        </w:tc>
      </w:tr>
      <w:tr w14:paraId="03835212">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3D4B5CF">
            <w:pPr>
              <w:rPr>
                <w:sz w:val="18"/>
                <w:szCs w:val="18"/>
              </w:rPr>
            </w:pPr>
            <w:r>
              <w:rPr>
                <w:sz w:val="18"/>
                <w:szCs w:val="18"/>
              </w:rPr>
              <w:t>78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24F988D">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429BFE3D">
            <w:pPr>
              <w:rPr>
                <w:sz w:val="18"/>
                <w:szCs w:val="18"/>
              </w:rPr>
            </w:pPr>
            <w:r>
              <w:rPr>
                <w:sz w:val="18"/>
                <w:szCs w:val="18"/>
              </w:rPr>
              <w:t>Frunze de dafin 10gr</w:t>
            </w:r>
          </w:p>
        </w:tc>
        <w:tc>
          <w:tcPr>
            <w:tcW w:w="864" w:type="dxa"/>
            <w:tcBorders>
              <w:top w:val="single" w:color="auto" w:sz="4" w:space="0"/>
              <w:left w:val="single" w:color="auto" w:sz="4" w:space="0"/>
              <w:bottom w:val="single" w:color="auto" w:sz="4" w:space="0"/>
              <w:right w:val="single" w:color="auto" w:sz="4" w:space="0"/>
            </w:tcBorders>
            <w:vAlign w:val="center"/>
          </w:tcPr>
          <w:p w14:paraId="757539A9">
            <w:pPr>
              <w:spacing w:before="120"/>
              <w:jc w:val="center"/>
              <w:rPr>
                <w:sz w:val="18"/>
                <w:szCs w:val="18"/>
              </w:rPr>
            </w:pPr>
            <w:r>
              <w:rPr>
                <w:sz w:val="18"/>
                <w:szCs w:val="18"/>
              </w:rPr>
              <w:t>buc</w:t>
            </w:r>
          </w:p>
        </w:tc>
        <w:tc>
          <w:tcPr>
            <w:tcW w:w="1097" w:type="dxa"/>
            <w:tcBorders>
              <w:top w:val="single" w:color="auto" w:sz="4" w:space="0"/>
              <w:left w:val="single" w:color="auto" w:sz="4" w:space="0"/>
              <w:bottom w:val="nil"/>
              <w:right w:val="single" w:color="auto" w:sz="4" w:space="0"/>
            </w:tcBorders>
            <w:shd w:val="clear" w:color="auto" w:fill="auto"/>
          </w:tcPr>
          <w:p w14:paraId="2D31EE86">
            <w:pPr>
              <w:jc w:val="center"/>
              <w:rPr>
                <w:rFonts w:hint="default"/>
                <w:sz w:val="20"/>
              </w:rPr>
            </w:pPr>
            <w:r>
              <w:rPr>
                <w:rFonts w:hint="default"/>
                <w:sz w:val="20"/>
              </w:rPr>
              <w:t>13</w:t>
            </w:r>
          </w:p>
        </w:tc>
        <w:tc>
          <w:tcPr>
            <w:tcW w:w="2835" w:type="dxa"/>
            <w:tcBorders>
              <w:top w:val="single" w:color="auto" w:sz="4" w:space="0"/>
              <w:left w:val="single" w:color="auto" w:sz="4" w:space="0"/>
              <w:bottom w:val="single" w:color="auto" w:sz="4" w:space="0"/>
              <w:right w:val="single" w:color="auto" w:sz="4" w:space="0"/>
            </w:tcBorders>
          </w:tcPr>
          <w:p w14:paraId="6F985455">
            <w:pPr>
              <w:rPr>
                <w:sz w:val="18"/>
                <w:szCs w:val="18"/>
              </w:rPr>
            </w:pPr>
            <w:r>
              <w:rPr>
                <w:sz w:val="18"/>
                <w:szCs w:val="18"/>
              </w:rPr>
              <w:t>Ambalata 10 gr</w:t>
            </w:r>
          </w:p>
        </w:tc>
        <w:tc>
          <w:tcPr>
            <w:tcW w:w="1418" w:type="dxa"/>
            <w:tcBorders>
              <w:top w:val="single" w:color="auto" w:sz="4" w:space="0"/>
              <w:left w:val="single" w:color="auto" w:sz="4" w:space="0"/>
              <w:bottom w:val="nil"/>
              <w:right w:val="single" w:color="auto" w:sz="4" w:space="0"/>
            </w:tcBorders>
            <w:shd w:val="clear" w:color="000000" w:fill="FFFFFF"/>
          </w:tcPr>
          <w:p w14:paraId="41E82FEC">
            <w:pPr>
              <w:jc w:val="center"/>
              <w:rPr>
                <w:color w:val="FF0000"/>
                <w:sz w:val="22"/>
                <w:szCs w:val="22"/>
                <w:lang w:val="en-US" w:eastAsia="ru-RU"/>
              </w:rPr>
            </w:pPr>
          </w:p>
        </w:tc>
      </w:tr>
      <w:tr w14:paraId="34804DD7">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2562506A">
            <w:pPr>
              <w:rPr>
                <w:sz w:val="18"/>
                <w:szCs w:val="18"/>
              </w:rPr>
            </w:pPr>
            <w:r>
              <w:rPr>
                <w:sz w:val="18"/>
                <w:szCs w:val="18"/>
              </w:rPr>
              <w:t>79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7B3ADB3">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531B98E6">
            <w:pPr>
              <w:rPr>
                <w:sz w:val="18"/>
                <w:szCs w:val="18"/>
              </w:rPr>
            </w:pPr>
            <w:r>
              <w:rPr>
                <w:sz w:val="18"/>
                <w:szCs w:val="18"/>
              </w:rPr>
              <w:t xml:space="preserve">Piper negru praf 0.20gr </w:t>
            </w:r>
          </w:p>
        </w:tc>
        <w:tc>
          <w:tcPr>
            <w:tcW w:w="864" w:type="dxa"/>
            <w:tcBorders>
              <w:top w:val="single" w:color="auto" w:sz="4" w:space="0"/>
              <w:left w:val="single" w:color="auto" w:sz="4" w:space="0"/>
              <w:bottom w:val="single" w:color="auto" w:sz="4" w:space="0"/>
              <w:right w:val="single" w:color="auto" w:sz="4" w:space="0"/>
            </w:tcBorders>
            <w:vAlign w:val="center"/>
          </w:tcPr>
          <w:p w14:paraId="64C58678">
            <w:pPr>
              <w:spacing w:before="120"/>
              <w:jc w:val="center"/>
              <w:rPr>
                <w:sz w:val="18"/>
                <w:szCs w:val="18"/>
              </w:rPr>
            </w:pPr>
            <w:r>
              <w:rPr>
                <w:sz w:val="18"/>
                <w:szCs w:val="18"/>
              </w:rPr>
              <w:t>buc</w:t>
            </w:r>
          </w:p>
        </w:tc>
        <w:tc>
          <w:tcPr>
            <w:tcW w:w="1097" w:type="dxa"/>
            <w:tcBorders>
              <w:top w:val="single" w:color="auto" w:sz="4" w:space="0"/>
              <w:left w:val="single" w:color="auto" w:sz="4" w:space="0"/>
              <w:bottom w:val="nil"/>
              <w:right w:val="single" w:color="auto" w:sz="4" w:space="0"/>
            </w:tcBorders>
            <w:shd w:val="clear" w:color="auto" w:fill="auto"/>
          </w:tcPr>
          <w:p w14:paraId="08C49E69">
            <w:pPr>
              <w:jc w:val="center"/>
              <w:rPr>
                <w:rFonts w:hint="default"/>
                <w:sz w:val="20"/>
              </w:rPr>
            </w:pPr>
            <w:r>
              <w:rPr>
                <w:rFonts w:hint="default"/>
                <w:sz w:val="20"/>
              </w:rPr>
              <w:t>20</w:t>
            </w:r>
          </w:p>
        </w:tc>
        <w:tc>
          <w:tcPr>
            <w:tcW w:w="2835" w:type="dxa"/>
            <w:tcBorders>
              <w:top w:val="single" w:color="auto" w:sz="4" w:space="0"/>
              <w:left w:val="single" w:color="auto" w:sz="4" w:space="0"/>
              <w:bottom w:val="single" w:color="auto" w:sz="4" w:space="0"/>
              <w:right w:val="single" w:color="auto" w:sz="4" w:space="0"/>
            </w:tcBorders>
          </w:tcPr>
          <w:p w14:paraId="79FDDC6F">
            <w:pPr>
              <w:rPr>
                <w:sz w:val="18"/>
                <w:szCs w:val="18"/>
              </w:rPr>
            </w:pPr>
            <w:r>
              <w:rPr>
                <w:sz w:val="18"/>
                <w:szCs w:val="18"/>
              </w:rPr>
              <w:t>Ambalata 0,20 gr</w:t>
            </w:r>
          </w:p>
        </w:tc>
        <w:tc>
          <w:tcPr>
            <w:tcW w:w="1418" w:type="dxa"/>
            <w:tcBorders>
              <w:top w:val="single" w:color="auto" w:sz="4" w:space="0"/>
              <w:left w:val="single" w:color="auto" w:sz="4" w:space="0"/>
              <w:bottom w:val="nil"/>
              <w:right w:val="single" w:color="auto" w:sz="4" w:space="0"/>
            </w:tcBorders>
            <w:shd w:val="clear" w:color="000000" w:fill="FFFFFF"/>
          </w:tcPr>
          <w:p w14:paraId="1AFE9AAB">
            <w:pPr>
              <w:jc w:val="center"/>
              <w:rPr>
                <w:color w:val="FF0000"/>
                <w:sz w:val="22"/>
                <w:szCs w:val="22"/>
                <w:lang w:val="en-US" w:eastAsia="ru-RU"/>
              </w:rPr>
            </w:pPr>
          </w:p>
        </w:tc>
      </w:tr>
      <w:tr w14:paraId="0C16CBCF">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7E9F83AF">
            <w:pPr>
              <w:rPr>
                <w:sz w:val="18"/>
                <w:szCs w:val="18"/>
                <w:lang w:eastAsia="ru-RU"/>
              </w:rPr>
            </w:pPr>
            <w:r>
              <w:rPr>
                <w:sz w:val="18"/>
                <w:szCs w:val="18"/>
                <w:lang w:eastAsia="ru-RU"/>
              </w:rPr>
              <w:t>80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88BCDEE">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4DC68C25">
            <w:pPr>
              <w:rPr>
                <w:sz w:val="18"/>
                <w:szCs w:val="18"/>
                <w:lang w:val="en-US" w:eastAsia="ru-RU"/>
              </w:rPr>
            </w:pPr>
            <w:r>
              <w:rPr>
                <w:sz w:val="18"/>
                <w:szCs w:val="18"/>
              </w:rPr>
              <w:t>Biscuiț bebelus.- 5 kg</w:t>
            </w:r>
          </w:p>
        </w:tc>
        <w:tc>
          <w:tcPr>
            <w:tcW w:w="864" w:type="dxa"/>
            <w:tcBorders>
              <w:top w:val="single" w:color="auto" w:sz="4" w:space="0"/>
              <w:left w:val="single" w:color="auto" w:sz="4" w:space="0"/>
              <w:bottom w:val="single" w:color="auto" w:sz="4" w:space="0"/>
              <w:right w:val="single" w:color="auto" w:sz="4" w:space="0"/>
            </w:tcBorders>
            <w:vAlign w:val="center"/>
          </w:tcPr>
          <w:p w14:paraId="54FB49AC">
            <w:pPr>
              <w:spacing w:before="120"/>
              <w:jc w:val="center"/>
              <w:rPr>
                <w:sz w:val="18"/>
                <w:szCs w:val="18"/>
                <w:lang w:val="ru-RU" w:eastAsia="ru-RU"/>
              </w:rPr>
            </w:pPr>
            <w:r>
              <w:rPr>
                <w:sz w:val="18"/>
                <w:szCs w:val="18"/>
              </w:rPr>
              <w:t>kg</w:t>
            </w:r>
          </w:p>
        </w:tc>
        <w:tc>
          <w:tcPr>
            <w:tcW w:w="1097" w:type="dxa"/>
            <w:tcBorders>
              <w:top w:val="single" w:color="auto" w:sz="4" w:space="0"/>
              <w:left w:val="single" w:color="auto" w:sz="4" w:space="0"/>
              <w:bottom w:val="nil"/>
              <w:right w:val="single" w:color="auto" w:sz="4" w:space="0"/>
            </w:tcBorders>
            <w:shd w:val="clear" w:color="auto" w:fill="auto"/>
          </w:tcPr>
          <w:p w14:paraId="47462A58">
            <w:pPr>
              <w:jc w:val="center"/>
              <w:rPr>
                <w:rFonts w:hint="default"/>
                <w:sz w:val="18"/>
                <w:szCs w:val="18"/>
                <w:lang w:eastAsia="ru-RU"/>
              </w:rPr>
            </w:pPr>
            <w:r>
              <w:rPr>
                <w:rFonts w:hint="default"/>
                <w:sz w:val="20"/>
              </w:rPr>
              <w:t>5</w:t>
            </w:r>
          </w:p>
        </w:tc>
        <w:tc>
          <w:tcPr>
            <w:tcW w:w="2835" w:type="dxa"/>
            <w:tcBorders>
              <w:top w:val="single" w:color="auto" w:sz="4" w:space="0"/>
              <w:left w:val="single" w:color="auto" w:sz="4" w:space="0"/>
              <w:bottom w:val="single" w:color="auto" w:sz="4" w:space="0"/>
              <w:right w:val="single" w:color="auto" w:sz="4" w:space="0"/>
            </w:tcBorders>
          </w:tcPr>
          <w:p w14:paraId="69D34A28">
            <w:pPr>
              <w:rPr>
                <w:sz w:val="18"/>
                <w:szCs w:val="18"/>
                <w:lang w:val="ru-RU" w:eastAsia="ru-RU"/>
              </w:rPr>
            </w:pPr>
            <w:r>
              <w:rPr>
                <w:sz w:val="18"/>
                <w:szCs w:val="18"/>
              </w:rPr>
              <w:t>Amb. 5 kg. Calitate superioară</w:t>
            </w:r>
          </w:p>
        </w:tc>
        <w:tc>
          <w:tcPr>
            <w:tcW w:w="1418" w:type="dxa"/>
            <w:tcBorders>
              <w:top w:val="single" w:color="auto" w:sz="4" w:space="0"/>
              <w:left w:val="single" w:color="auto" w:sz="4" w:space="0"/>
              <w:bottom w:val="nil"/>
              <w:right w:val="single" w:color="auto" w:sz="4" w:space="0"/>
            </w:tcBorders>
            <w:shd w:val="clear" w:color="000000" w:fill="FFFFFF"/>
          </w:tcPr>
          <w:p w14:paraId="69D0D8B7">
            <w:pPr>
              <w:jc w:val="center"/>
              <w:rPr>
                <w:color w:val="FF0000"/>
                <w:sz w:val="22"/>
                <w:szCs w:val="22"/>
                <w:lang w:val="en-US" w:eastAsia="ru-RU"/>
              </w:rPr>
            </w:pPr>
          </w:p>
        </w:tc>
      </w:tr>
      <w:tr w14:paraId="006458C6">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1958A2E">
            <w:pPr>
              <w:rPr>
                <w:sz w:val="18"/>
                <w:szCs w:val="18"/>
                <w:lang w:eastAsia="ru-RU"/>
              </w:rPr>
            </w:pPr>
            <w:r>
              <w:rPr>
                <w:sz w:val="18"/>
                <w:szCs w:val="18"/>
                <w:lang w:eastAsia="ru-RU"/>
              </w:rPr>
              <w:t>81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0E2F994">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71D01C0F">
            <w:pPr>
              <w:rPr>
                <w:sz w:val="18"/>
                <w:szCs w:val="18"/>
              </w:rPr>
            </w:pPr>
            <w:r>
              <w:rPr>
                <w:sz w:val="18"/>
                <w:szCs w:val="18"/>
              </w:rPr>
              <w:t>Ceai TESS 100 gr asorti</w:t>
            </w:r>
          </w:p>
        </w:tc>
        <w:tc>
          <w:tcPr>
            <w:tcW w:w="864" w:type="dxa"/>
            <w:tcBorders>
              <w:top w:val="single" w:color="auto" w:sz="4" w:space="0"/>
              <w:left w:val="single" w:color="auto" w:sz="4" w:space="0"/>
              <w:bottom w:val="single" w:color="auto" w:sz="4" w:space="0"/>
              <w:right w:val="single" w:color="auto" w:sz="4" w:space="0"/>
            </w:tcBorders>
            <w:vAlign w:val="center"/>
          </w:tcPr>
          <w:p w14:paraId="57D16A14">
            <w:pPr>
              <w:spacing w:before="120"/>
              <w:jc w:val="center"/>
              <w:rPr>
                <w:sz w:val="18"/>
                <w:szCs w:val="18"/>
                <w:lang w:val="ru-RU" w:eastAsia="ru-RU"/>
              </w:rPr>
            </w:pPr>
            <w:r>
              <w:rPr>
                <w:sz w:val="18"/>
                <w:szCs w:val="18"/>
              </w:rPr>
              <w:t xml:space="preserve">Buc </w:t>
            </w:r>
          </w:p>
        </w:tc>
        <w:tc>
          <w:tcPr>
            <w:tcW w:w="1097" w:type="dxa"/>
            <w:tcBorders>
              <w:top w:val="single" w:color="auto" w:sz="4" w:space="0"/>
              <w:left w:val="single" w:color="auto" w:sz="4" w:space="0"/>
              <w:bottom w:val="nil"/>
              <w:right w:val="single" w:color="auto" w:sz="4" w:space="0"/>
            </w:tcBorders>
            <w:shd w:val="clear" w:color="auto" w:fill="auto"/>
          </w:tcPr>
          <w:p w14:paraId="17DF5A35">
            <w:pPr>
              <w:jc w:val="center"/>
              <w:rPr>
                <w:rFonts w:hint="default"/>
                <w:sz w:val="18"/>
                <w:szCs w:val="18"/>
                <w:lang w:eastAsia="ru-RU"/>
              </w:rPr>
            </w:pPr>
            <w:r>
              <w:rPr>
                <w:rFonts w:hint="default"/>
                <w:sz w:val="20"/>
              </w:rPr>
              <w:t>30</w:t>
            </w:r>
          </w:p>
        </w:tc>
        <w:tc>
          <w:tcPr>
            <w:tcW w:w="2835" w:type="dxa"/>
            <w:tcBorders>
              <w:top w:val="single" w:color="auto" w:sz="4" w:space="0"/>
              <w:left w:val="single" w:color="auto" w:sz="4" w:space="0"/>
              <w:bottom w:val="single" w:color="auto" w:sz="4" w:space="0"/>
              <w:right w:val="single" w:color="auto" w:sz="4" w:space="0"/>
            </w:tcBorders>
          </w:tcPr>
          <w:p w14:paraId="6E946E08">
            <w:pPr>
              <w:rPr>
                <w:sz w:val="18"/>
                <w:szCs w:val="18"/>
                <w:lang w:val="en-US" w:eastAsia="ru-RU"/>
              </w:rPr>
            </w:pPr>
            <w:r>
              <w:rPr>
                <w:sz w:val="18"/>
                <w:szCs w:val="18"/>
              </w:rPr>
              <w:t>Amb 100gr</w:t>
            </w:r>
          </w:p>
        </w:tc>
        <w:tc>
          <w:tcPr>
            <w:tcW w:w="1418" w:type="dxa"/>
            <w:tcBorders>
              <w:top w:val="single" w:color="auto" w:sz="4" w:space="0"/>
              <w:left w:val="single" w:color="auto" w:sz="4" w:space="0"/>
              <w:bottom w:val="nil"/>
              <w:right w:val="single" w:color="auto" w:sz="4" w:space="0"/>
            </w:tcBorders>
            <w:shd w:val="clear" w:color="000000" w:fill="FFFFFF"/>
          </w:tcPr>
          <w:p w14:paraId="4F4E0D62">
            <w:pPr>
              <w:jc w:val="center"/>
              <w:rPr>
                <w:color w:val="FF0000"/>
                <w:sz w:val="22"/>
                <w:szCs w:val="22"/>
                <w:lang w:val="en-US" w:eastAsia="ru-RU"/>
              </w:rPr>
            </w:pPr>
          </w:p>
        </w:tc>
      </w:tr>
      <w:tr w14:paraId="34D2FC75">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F61A8CE">
            <w:pPr>
              <w:rPr>
                <w:sz w:val="18"/>
                <w:szCs w:val="18"/>
                <w:lang w:eastAsia="ru-RU"/>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F961A21">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vAlign w:val="top"/>
          </w:tcPr>
          <w:p w14:paraId="6C748058">
            <w:pPr>
              <w:rPr>
                <w:rFonts w:hint="default"/>
                <w:sz w:val="18"/>
                <w:szCs w:val="18"/>
              </w:rPr>
            </w:pPr>
            <w:r>
              <w:rPr>
                <w:sz w:val="18"/>
                <w:szCs w:val="18"/>
              </w:rPr>
              <w:t xml:space="preserve">Ceai </w:t>
            </w:r>
            <w:r>
              <w:rPr>
                <w:rFonts w:hint="default"/>
                <w:sz w:val="18"/>
                <w:szCs w:val="18"/>
              </w:rPr>
              <w:t>fito</w:t>
            </w:r>
          </w:p>
        </w:tc>
        <w:tc>
          <w:tcPr>
            <w:tcW w:w="864" w:type="dxa"/>
            <w:tcBorders>
              <w:top w:val="single" w:color="auto" w:sz="4" w:space="0"/>
              <w:left w:val="single" w:color="auto" w:sz="4" w:space="0"/>
              <w:bottom w:val="single" w:color="auto" w:sz="4" w:space="0"/>
              <w:right w:val="single" w:color="auto" w:sz="4" w:space="0"/>
            </w:tcBorders>
            <w:vAlign w:val="center"/>
          </w:tcPr>
          <w:p w14:paraId="06C0527C">
            <w:pPr>
              <w:spacing w:before="120"/>
              <w:jc w:val="center"/>
              <w:rPr>
                <w:rFonts w:hint="default"/>
                <w:sz w:val="18"/>
                <w:szCs w:val="18"/>
              </w:rPr>
            </w:pPr>
            <w:r>
              <w:rPr>
                <w:rFonts w:hint="default"/>
                <w:sz w:val="18"/>
                <w:szCs w:val="18"/>
              </w:rPr>
              <w:t>kg</w:t>
            </w:r>
          </w:p>
        </w:tc>
        <w:tc>
          <w:tcPr>
            <w:tcW w:w="1097" w:type="dxa"/>
            <w:tcBorders>
              <w:top w:val="single" w:color="auto" w:sz="4" w:space="0"/>
              <w:left w:val="single" w:color="auto" w:sz="4" w:space="0"/>
              <w:bottom w:val="nil"/>
              <w:right w:val="single" w:color="auto" w:sz="4" w:space="0"/>
            </w:tcBorders>
            <w:shd w:val="clear" w:color="auto" w:fill="auto"/>
          </w:tcPr>
          <w:p w14:paraId="713EE6A8">
            <w:pPr>
              <w:jc w:val="center"/>
              <w:rPr>
                <w:rFonts w:hint="default"/>
                <w:sz w:val="20"/>
              </w:rPr>
            </w:pPr>
            <w:r>
              <w:rPr>
                <w:rFonts w:hint="default"/>
                <w:sz w:val="20"/>
              </w:rPr>
              <w:t>2</w:t>
            </w:r>
          </w:p>
        </w:tc>
        <w:tc>
          <w:tcPr>
            <w:tcW w:w="2835" w:type="dxa"/>
            <w:tcBorders>
              <w:top w:val="single" w:color="auto" w:sz="4" w:space="0"/>
              <w:left w:val="single" w:color="auto" w:sz="4" w:space="0"/>
              <w:bottom w:val="single" w:color="auto" w:sz="4" w:space="0"/>
              <w:right w:val="single" w:color="auto" w:sz="4" w:space="0"/>
            </w:tcBorders>
          </w:tcPr>
          <w:p w14:paraId="0E6AB735">
            <w:pPr>
              <w:rPr>
                <w:sz w:val="18"/>
                <w:szCs w:val="18"/>
              </w:rPr>
            </w:pPr>
          </w:p>
        </w:tc>
        <w:tc>
          <w:tcPr>
            <w:tcW w:w="1418" w:type="dxa"/>
            <w:tcBorders>
              <w:top w:val="single" w:color="auto" w:sz="4" w:space="0"/>
              <w:left w:val="single" w:color="auto" w:sz="4" w:space="0"/>
              <w:bottom w:val="nil"/>
              <w:right w:val="single" w:color="auto" w:sz="4" w:space="0"/>
            </w:tcBorders>
            <w:shd w:val="clear" w:color="000000" w:fill="FFFFFF"/>
          </w:tcPr>
          <w:p w14:paraId="1EDD5768">
            <w:pPr>
              <w:jc w:val="center"/>
              <w:rPr>
                <w:color w:val="FF0000"/>
                <w:sz w:val="22"/>
                <w:szCs w:val="22"/>
                <w:lang w:val="en-US" w:eastAsia="ru-RU"/>
              </w:rPr>
            </w:pPr>
          </w:p>
        </w:tc>
      </w:tr>
      <w:tr w14:paraId="4C92C0FF">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24AE542F">
            <w:pPr>
              <w:rPr>
                <w:sz w:val="18"/>
                <w:szCs w:val="18"/>
                <w:lang w:val="zh-CN" w:eastAsia="ru-RU"/>
              </w:rPr>
            </w:pPr>
            <w:r>
              <w:rPr>
                <w:sz w:val="18"/>
                <w:szCs w:val="18"/>
                <w:lang w:val="zh-CN" w:eastAsia="ru-RU"/>
              </w:rPr>
              <w:t>82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EE06804">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72B79A7">
            <w:pPr>
              <w:rPr>
                <w:sz w:val="18"/>
                <w:szCs w:val="18"/>
              </w:rPr>
            </w:pPr>
            <w:r>
              <w:rPr>
                <w:sz w:val="18"/>
                <w:szCs w:val="18"/>
              </w:rPr>
              <w:t>Sare iodată</w:t>
            </w:r>
          </w:p>
          <w:p w14:paraId="20EC9F16">
            <w:pPr>
              <w:rPr>
                <w:sz w:val="18"/>
                <w:szCs w:val="18"/>
                <w:lang w:eastAsia="ru-RU"/>
              </w:rPr>
            </w:pPr>
            <w:r>
              <w:rPr>
                <w:sz w:val="18"/>
                <w:szCs w:val="18"/>
              </w:rPr>
              <w:t>Pac.poliet.1 kg</w:t>
            </w:r>
          </w:p>
        </w:tc>
        <w:tc>
          <w:tcPr>
            <w:tcW w:w="864" w:type="dxa"/>
            <w:tcBorders>
              <w:top w:val="single" w:color="auto" w:sz="4" w:space="0"/>
              <w:left w:val="single" w:color="auto" w:sz="4" w:space="0"/>
              <w:bottom w:val="single" w:color="auto" w:sz="4" w:space="0"/>
              <w:right w:val="single" w:color="auto" w:sz="4" w:space="0"/>
            </w:tcBorders>
            <w:vAlign w:val="center"/>
          </w:tcPr>
          <w:p w14:paraId="309FC0BF">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7BB22A3D">
            <w:pPr>
              <w:jc w:val="center"/>
              <w:rPr>
                <w:rFonts w:hint="default"/>
                <w:sz w:val="18"/>
                <w:szCs w:val="18"/>
                <w:lang w:eastAsia="ru-RU"/>
              </w:rPr>
            </w:pPr>
            <w:r>
              <w:rPr>
                <w:rFonts w:hint="default"/>
                <w:sz w:val="22"/>
                <w:szCs w:val="22"/>
              </w:rPr>
              <w:t>30</w:t>
            </w:r>
          </w:p>
        </w:tc>
        <w:tc>
          <w:tcPr>
            <w:tcW w:w="2835" w:type="dxa"/>
            <w:tcBorders>
              <w:top w:val="single" w:color="auto" w:sz="4" w:space="0"/>
              <w:left w:val="single" w:color="auto" w:sz="4" w:space="0"/>
              <w:bottom w:val="single" w:color="auto" w:sz="4" w:space="0"/>
              <w:right w:val="single" w:color="auto" w:sz="4" w:space="0"/>
            </w:tcBorders>
          </w:tcPr>
          <w:p w14:paraId="7D0B519B">
            <w:pPr>
              <w:rPr>
                <w:sz w:val="18"/>
                <w:szCs w:val="18"/>
                <w:lang w:eastAsia="ru-RU"/>
              </w:rPr>
            </w:pPr>
            <w:r>
              <w:rPr>
                <w:sz w:val="18"/>
                <w:szCs w:val="18"/>
              </w:rPr>
              <w:t>Pac.poliet.1 kg</w:t>
            </w:r>
          </w:p>
        </w:tc>
        <w:tc>
          <w:tcPr>
            <w:tcW w:w="1418" w:type="dxa"/>
            <w:tcBorders>
              <w:top w:val="single" w:color="auto" w:sz="4" w:space="0"/>
              <w:left w:val="single" w:color="auto" w:sz="4" w:space="0"/>
              <w:bottom w:val="nil"/>
              <w:right w:val="single" w:color="auto" w:sz="4" w:space="0"/>
            </w:tcBorders>
            <w:shd w:val="clear" w:color="000000" w:fill="FFFFFF"/>
          </w:tcPr>
          <w:p w14:paraId="3646936E">
            <w:pPr>
              <w:jc w:val="center"/>
              <w:rPr>
                <w:color w:val="FF0000"/>
                <w:sz w:val="22"/>
                <w:szCs w:val="22"/>
                <w:lang w:val="en-US" w:eastAsia="ru-RU"/>
              </w:rPr>
            </w:pPr>
          </w:p>
        </w:tc>
      </w:tr>
      <w:tr w14:paraId="6581F765">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502CEE7">
            <w:pPr>
              <w:rPr>
                <w:sz w:val="18"/>
                <w:szCs w:val="18"/>
              </w:rPr>
            </w:pPr>
            <w:r>
              <w:rPr>
                <w:sz w:val="18"/>
                <w:szCs w:val="18"/>
              </w:rPr>
              <w:t>83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7C84CB5">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297D8FBF">
            <w:pPr>
              <w:rPr>
                <w:sz w:val="18"/>
                <w:szCs w:val="18"/>
                <w:lang w:val="en-US"/>
              </w:rPr>
            </w:pPr>
            <w:r>
              <w:rPr>
                <w:sz w:val="18"/>
                <w:szCs w:val="18"/>
                <w:lang w:val="en-US"/>
              </w:rPr>
              <w:t>Past</w:t>
            </w:r>
            <w:r>
              <w:rPr>
                <w:sz w:val="18"/>
                <w:szCs w:val="18"/>
              </w:rPr>
              <w:t>ă</w:t>
            </w:r>
            <w:r>
              <w:rPr>
                <w:sz w:val="18"/>
                <w:szCs w:val="18"/>
                <w:lang w:val="en-US"/>
              </w:rPr>
              <w:t xml:space="preserve"> de tomate </w:t>
            </w:r>
          </w:p>
          <w:p w14:paraId="596609B9">
            <w:pPr>
              <w:rPr>
                <w:sz w:val="18"/>
                <w:szCs w:val="18"/>
                <w:lang w:val="en-US" w:eastAsia="ru-RU"/>
              </w:rPr>
            </w:pPr>
            <w:r>
              <w:rPr>
                <w:sz w:val="18"/>
                <w:szCs w:val="18"/>
              </w:rPr>
              <w:t>În borc.de 0,72</w:t>
            </w:r>
          </w:p>
        </w:tc>
        <w:tc>
          <w:tcPr>
            <w:tcW w:w="864" w:type="dxa"/>
            <w:tcBorders>
              <w:top w:val="single" w:color="auto" w:sz="4" w:space="0"/>
              <w:left w:val="single" w:color="auto" w:sz="4" w:space="0"/>
              <w:bottom w:val="single" w:color="auto" w:sz="4" w:space="0"/>
              <w:right w:val="single" w:color="auto" w:sz="4" w:space="0"/>
            </w:tcBorders>
            <w:vAlign w:val="center"/>
          </w:tcPr>
          <w:p w14:paraId="3A8FED8D">
            <w:pPr>
              <w:spacing w:before="120"/>
              <w:jc w:val="center"/>
              <w:rPr>
                <w:sz w:val="18"/>
                <w:szCs w:val="18"/>
                <w:lang w:val="ru-RU" w:eastAsia="ru-RU"/>
              </w:rPr>
            </w:pPr>
            <w:r>
              <w:rPr>
                <w:sz w:val="18"/>
                <w:szCs w:val="18"/>
              </w:rPr>
              <w:t xml:space="preserve">Buc </w:t>
            </w:r>
          </w:p>
        </w:tc>
        <w:tc>
          <w:tcPr>
            <w:tcW w:w="1097" w:type="dxa"/>
            <w:tcBorders>
              <w:top w:val="single" w:color="auto" w:sz="4" w:space="0"/>
              <w:left w:val="single" w:color="auto" w:sz="4" w:space="0"/>
              <w:bottom w:val="nil"/>
              <w:right w:val="single" w:color="auto" w:sz="4" w:space="0"/>
            </w:tcBorders>
            <w:shd w:val="clear" w:color="auto" w:fill="auto"/>
          </w:tcPr>
          <w:p w14:paraId="3E9910EA">
            <w:pPr>
              <w:jc w:val="center"/>
              <w:rPr>
                <w:rFonts w:hint="default"/>
                <w:sz w:val="18"/>
                <w:szCs w:val="18"/>
                <w:lang w:eastAsia="ru-RU"/>
              </w:rPr>
            </w:pPr>
            <w:r>
              <w:rPr>
                <w:rFonts w:hint="default"/>
                <w:sz w:val="22"/>
                <w:szCs w:val="22"/>
              </w:rPr>
              <w:t>35</w:t>
            </w:r>
          </w:p>
        </w:tc>
        <w:tc>
          <w:tcPr>
            <w:tcW w:w="2835" w:type="dxa"/>
            <w:tcBorders>
              <w:top w:val="single" w:color="auto" w:sz="4" w:space="0"/>
              <w:left w:val="single" w:color="auto" w:sz="4" w:space="0"/>
              <w:bottom w:val="single" w:color="auto" w:sz="4" w:space="0"/>
              <w:right w:val="single" w:color="auto" w:sz="4" w:space="0"/>
            </w:tcBorders>
          </w:tcPr>
          <w:p w14:paraId="112AC0EB">
            <w:pPr>
              <w:rPr>
                <w:sz w:val="18"/>
                <w:szCs w:val="18"/>
                <w:lang w:val="ru-RU" w:eastAsia="ru-RU"/>
              </w:rPr>
            </w:pPr>
            <w:r>
              <w:rPr>
                <w:sz w:val="18"/>
                <w:szCs w:val="18"/>
              </w:rPr>
              <w:t>În borc.de 0,72</w:t>
            </w:r>
          </w:p>
        </w:tc>
        <w:tc>
          <w:tcPr>
            <w:tcW w:w="1418" w:type="dxa"/>
            <w:tcBorders>
              <w:top w:val="single" w:color="auto" w:sz="4" w:space="0"/>
              <w:left w:val="single" w:color="auto" w:sz="4" w:space="0"/>
              <w:bottom w:val="nil"/>
              <w:right w:val="single" w:color="auto" w:sz="4" w:space="0"/>
            </w:tcBorders>
            <w:shd w:val="clear" w:color="000000" w:fill="FFFFFF"/>
          </w:tcPr>
          <w:p w14:paraId="3037BE08">
            <w:pPr>
              <w:jc w:val="center"/>
              <w:rPr>
                <w:color w:val="FF0000"/>
                <w:sz w:val="22"/>
                <w:szCs w:val="22"/>
                <w:lang w:val="en-US" w:eastAsia="ru-RU"/>
              </w:rPr>
            </w:pPr>
          </w:p>
        </w:tc>
      </w:tr>
      <w:tr w14:paraId="60C739B9">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596501C">
            <w:pPr>
              <w:rPr>
                <w:sz w:val="18"/>
                <w:szCs w:val="18"/>
                <w:lang w:val="zh-CN" w:eastAsia="ru-RU"/>
              </w:rPr>
            </w:pPr>
            <w:r>
              <w:rPr>
                <w:sz w:val="18"/>
                <w:szCs w:val="18"/>
                <w:lang w:val="zh-CN" w:eastAsia="ru-RU"/>
              </w:rPr>
              <w:t>84</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28C0C59">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8BBA3A3">
            <w:pPr>
              <w:rPr>
                <w:sz w:val="18"/>
                <w:szCs w:val="18"/>
              </w:rPr>
            </w:pPr>
            <w:r>
              <w:rPr>
                <w:sz w:val="18"/>
                <w:szCs w:val="18"/>
              </w:rPr>
              <w:t>Soda de masa 0,5 kg.</w:t>
            </w:r>
          </w:p>
          <w:p w14:paraId="14454F15">
            <w:pPr>
              <w:rPr>
                <w:sz w:val="18"/>
                <w:szCs w:val="18"/>
                <w:lang w:val="en-US" w:eastAsia="ru-RU"/>
              </w:rPr>
            </w:pPr>
          </w:p>
        </w:tc>
        <w:tc>
          <w:tcPr>
            <w:tcW w:w="864" w:type="dxa"/>
            <w:tcBorders>
              <w:top w:val="single" w:color="auto" w:sz="4" w:space="0"/>
              <w:left w:val="single" w:color="auto" w:sz="4" w:space="0"/>
              <w:bottom w:val="single" w:color="auto" w:sz="4" w:space="0"/>
              <w:right w:val="single" w:color="auto" w:sz="4" w:space="0"/>
            </w:tcBorders>
            <w:vAlign w:val="center"/>
          </w:tcPr>
          <w:p w14:paraId="41F7A548">
            <w:pPr>
              <w:spacing w:before="120"/>
              <w:jc w:val="center"/>
              <w:rPr>
                <w:sz w:val="18"/>
                <w:szCs w:val="18"/>
                <w:lang w:val="ru-RU" w:eastAsia="ru-RU"/>
              </w:rPr>
            </w:pPr>
            <w:r>
              <w:rPr>
                <w:sz w:val="18"/>
                <w:szCs w:val="18"/>
              </w:rPr>
              <w:t>buc</w:t>
            </w:r>
          </w:p>
        </w:tc>
        <w:tc>
          <w:tcPr>
            <w:tcW w:w="1097" w:type="dxa"/>
            <w:tcBorders>
              <w:top w:val="single" w:color="auto" w:sz="4" w:space="0"/>
              <w:left w:val="single" w:color="auto" w:sz="4" w:space="0"/>
              <w:bottom w:val="nil"/>
              <w:right w:val="single" w:color="auto" w:sz="4" w:space="0"/>
            </w:tcBorders>
            <w:shd w:val="clear" w:color="auto" w:fill="auto"/>
          </w:tcPr>
          <w:p w14:paraId="548C8E07">
            <w:pPr>
              <w:jc w:val="center"/>
              <w:rPr>
                <w:rFonts w:hint="default"/>
                <w:sz w:val="18"/>
                <w:szCs w:val="18"/>
                <w:lang w:eastAsia="ru-RU"/>
              </w:rPr>
            </w:pPr>
            <w:r>
              <w:rPr>
                <w:rFonts w:hint="default"/>
                <w:sz w:val="20"/>
              </w:rPr>
              <w:t>10</w:t>
            </w:r>
          </w:p>
        </w:tc>
        <w:tc>
          <w:tcPr>
            <w:tcW w:w="2835" w:type="dxa"/>
            <w:tcBorders>
              <w:top w:val="single" w:color="auto" w:sz="4" w:space="0"/>
              <w:left w:val="single" w:color="auto" w:sz="4" w:space="0"/>
              <w:bottom w:val="single" w:color="auto" w:sz="4" w:space="0"/>
              <w:right w:val="single" w:color="auto" w:sz="4" w:space="0"/>
            </w:tcBorders>
          </w:tcPr>
          <w:p w14:paraId="2F317856">
            <w:pPr>
              <w:rPr>
                <w:sz w:val="18"/>
                <w:szCs w:val="18"/>
                <w:lang w:val="ru-RU" w:eastAsia="ru-RU"/>
              </w:rPr>
            </w:pPr>
            <w:r>
              <w:rPr>
                <w:sz w:val="18"/>
                <w:szCs w:val="18"/>
              </w:rPr>
              <w:t>Amb</w:t>
            </w:r>
          </w:p>
        </w:tc>
        <w:tc>
          <w:tcPr>
            <w:tcW w:w="1418" w:type="dxa"/>
            <w:tcBorders>
              <w:top w:val="single" w:color="auto" w:sz="4" w:space="0"/>
              <w:left w:val="single" w:color="auto" w:sz="4" w:space="0"/>
              <w:bottom w:val="nil"/>
              <w:right w:val="single" w:color="auto" w:sz="4" w:space="0"/>
            </w:tcBorders>
            <w:shd w:val="clear" w:color="000000" w:fill="FFFFFF"/>
          </w:tcPr>
          <w:p w14:paraId="17E25443">
            <w:pPr>
              <w:jc w:val="center"/>
              <w:rPr>
                <w:color w:val="FF0000"/>
                <w:sz w:val="22"/>
                <w:szCs w:val="22"/>
                <w:lang w:val="en-US" w:eastAsia="ru-RU"/>
              </w:rPr>
            </w:pPr>
          </w:p>
        </w:tc>
      </w:tr>
      <w:tr w14:paraId="5AC6C696">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26A13683">
            <w:pPr>
              <w:rPr>
                <w:sz w:val="18"/>
                <w:szCs w:val="18"/>
                <w:lang w:val="zh-CN" w:eastAsia="ru-RU"/>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654AC3C">
            <w:pPr>
              <w:spacing w:before="120"/>
              <w:jc w:val="center"/>
              <w:rPr>
                <w:sz w:val="18"/>
                <w:szCs w:val="18"/>
              </w:rPr>
            </w:pPr>
          </w:p>
        </w:tc>
        <w:tc>
          <w:tcPr>
            <w:tcW w:w="2433" w:type="dxa"/>
            <w:gridSpan w:val="2"/>
            <w:tcBorders>
              <w:top w:val="single" w:color="auto" w:sz="4" w:space="0"/>
              <w:left w:val="single" w:color="auto" w:sz="4" w:space="0"/>
              <w:bottom w:val="single" w:color="auto" w:sz="4" w:space="0"/>
              <w:right w:val="single" w:color="auto" w:sz="4" w:space="0"/>
            </w:tcBorders>
          </w:tcPr>
          <w:p w14:paraId="3FCC18D7">
            <w:pPr>
              <w:rPr>
                <w:rFonts w:hint="default"/>
                <w:sz w:val="18"/>
                <w:szCs w:val="18"/>
                <w:lang w:eastAsia="ru-RU"/>
              </w:rPr>
            </w:pPr>
            <w:r>
              <w:rPr>
                <w:rFonts w:hint="default"/>
                <w:sz w:val="18"/>
                <w:szCs w:val="18"/>
                <w:lang w:eastAsia="ru-RU"/>
              </w:rPr>
              <w:t>Praf de copt 10 gr</w:t>
            </w:r>
          </w:p>
        </w:tc>
        <w:tc>
          <w:tcPr>
            <w:tcW w:w="864" w:type="dxa"/>
            <w:tcBorders>
              <w:top w:val="single" w:color="auto" w:sz="4" w:space="0"/>
              <w:left w:val="single" w:color="auto" w:sz="4" w:space="0"/>
              <w:bottom w:val="single" w:color="auto" w:sz="4" w:space="0"/>
              <w:right w:val="single" w:color="auto" w:sz="4" w:space="0"/>
            </w:tcBorders>
            <w:vAlign w:val="center"/>
          </w:tcPr>
          <w:p w14:paraId="47D9C0E9">
            <w:pPr>
              <w:spacing w:before="120"/>
              <w:jc w:val="center"/>
              <w:rPr>
                <w:rFonts w:hint="default"/>
                <w:sz w:val="18"/>
                <w:szCs w:val="18"/>
              </w:rPr>
            </w:pPr>
            <w:r>
              <w:rPr>
                <w:rFonts w:hint="default"/>
                <w:sz w:val="18"/>
                <w:szCs w:val="18"/>
              </w:rPr>
              <w:t>buc</w:t>
            </w:r>
          </w:p>
        </w:tc>
        <w:tc>
          <w:tcPr>
            <w:tcW w:w="1097" w:type="dxa"/>
            <w:tcBorders>
              <w:top w:val="single" w:color="auto" w:sz="4" w:space="0"/>
              <w:left w:val="single" w:color="auto" w:sz="4" w:space="0"/>
              <w:bottom w:val="nil"/>
              <w:right w:val="single" w:color="auto" w:sz="4" w:space="0"/>
            </w:tcBorders>
            <w:shd w:val="clear" w:color="auto" w:fill="auto"/>
          </w:tcPr>
          <w:p w14:paraId="6F5C8486">
            <w:pPr>
              <w:jc w:val="center"/>
              <w:rPr>
                <w:rFonts w:hint="default"/>
                <w:sz w:val="20"/>
              </w:rPr>
            </w:pPr>
            <w:r>
              <w:rPr>
                <w:rFonts w:hint="default"/>
                <w:sz w:val="20"/>
              </w:rPr>
              <w:t>50</w:t>
            </w:r>
          </w:p>
        </w:tc>
        <w:tc>
          <w:tcPr>
            <w:tcW w:w="2835" w:type="dxa"/>
            <w:tcBorders>
              <w:top w:val="single" w:color="auto" w:sz="4" w:space="0"/>
              <w:left w:val="single" w:color="auto" w:sz="4" w:space="0"/>
              <w:bottom w:val="single" w:color="auto" w:sz="4" w:space="0"/>
              <w:right w:val="single" w:color="auto" w:sz="4" w:space="0"/>
            </w:tcBorders>
          </w:tcPr>
          <w:p w14:paraId="34675B7B">
            <w:pPr>
              <w:rPr>
                <w:sz w:val="18"/>
                <w:szCs w:val="18"/>
              </w:rPr>
            </w:pPr>
          </w:p>
        </w:tc>
        <w:tc>
          <w:tcPr>
            <w:tcW w:w="1418" w:type="dxa"/>
            <w:tcBorders>
              <w:top w:val="single" w:color="auto" w:sz="4" w:space="0"/>
              <w:left w:val="single" w:color="auto" w:sz="4" w:space="0"/>
              <w:bottom w:val="nil"/>
              <w:right w:val="single" w:color="auto" w:sz="4" w:space="0"/>
            </w:tcBorders>
            <w:shd w:val="clear" w:color="000000" w:fill="FFFFFF"/>
          </w:tcPr>
          <w:p w14:paraId="6984258B">
            <w:pPr>
              <w:jc w:val="center"/>
              <w:rPr>
                <w:color w:val="FF0000"/>
                <w:sz w:val="22"/>
                <w:szCs w:val="22"/>
                <w:lang w:val="en-US" w:eastAsia="ru-RU"/>
              </w:rPr>
            </w:pPr>
          </w:p>
        </w:tc>
      </w:tr>
      <w:tr w14:paraId="03F41A8E">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5D25E086">
            <w:pPr>
              <w:rPr>
                <w:sz w:val="18"/>
                <w:szCs w:val="18"/>
                <w:lang w:val="zh-CN" w:eastAsia="ru-RU"/>
              </w:rPr>
            </w:pPr>
            <w:r>
              <w:rPr>
                <w:color w:val="FF0000"/>
                <w:sz w:val="18"/>
                <w:szCs w:val="18"/>
                <w:lang w:val="zh-CN" w:eastAsia="ru-RU"/>
              </w:rPr>
              <w:t>85</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1123551E">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71F4CAAD">
            <w:pPr>
              <w:rPr>
                <w:sz w:val="18"/>
                <w:szCs w:val="18"/>
              </w:rPr>
            </w:pPr>
            <w:r>
              <w:rPr>
                <w:sz w:val="18"/>
                <w:szCs w:val="18"/>
              </w:rPr>
              <w:t>Zahar amb 1 kg calitate superioara</w:t>
            </w:r>
          </w:p>
        </w:tc>
        <w:tc>
          <w:tcPr>
            <w:tcW w:w="864" w:type="dxa"/>
            <w:tcBorders>
              <w:top w:val="single" w:color="auto" w:sz="4" w:space="0"/>
              <w:left w:val="single" w:color="auto" w:sz="4" w:space="0"/>
              <w:bottom w:val="single" w:color="auto" w:sz="4" w:space="0"/>
              <w:right w:val="single" w:color="auto" w:sz="4" w:space="0"/>
            </w:tcBorders>
            <w:vAlign w:val="center"/>
          </w:tcPr>
          <w:p w14:paraId="57103E0A">
            <w:pPr>
              <w:spacing w:before="120"/>
              <w:jc w:val="center"/>
              <w:rPr>
                <w:sz w:val="18"/>
                <w:szCs w:val="18"/>
                <w:lang w:val="ru-RU" w:eastAsia="ru-RU"/>
              </w:rPr>
            </w:pPr>
            <w:r>
              <w:rPr>
                <w:sz w:val="18"/>
                <w:szCs w:val="18"/>
              </w:rPr>
              <w:t xml:space="preserve">Kg </w:t>
            </w:r>
          </w:p>
        </w:tc>
        <w:tc>
          <w:tcPr>
            <w:tcW w:w="1097" w:type="dxa"/>
            <w:tcBorders>
              <w:top w:val="single" w:color="auto" w:sz="4" w:space="0"/>
              <w:left w:val="single" w:color="auto" w:sz="4" w:space="0"/>
              <w:bottom w:val="nil"/>
              <w:right w:val="single" w:color="auto" w:sz="4" w:space="0"/>
            </w:tcBorders>
            <w:shd w:val="clear" w:color="auto" w:fill="auto"/>
          </w:tcPr>
          <w:p w14:paraId="2528F4C1">
            <w:pPr>
              <w:jc w:val="center"/>
              <w:rPr>
                <w:rFonts w:hint="default"/>
                <w:sz w:val="18"/>
                <w:szCs w:val="18"/>
                <w:lang w:eastAsia="ru-RU"/>
              </w:rPr>
            </w:pPr>
            <w:r>
              <w:rPr>
                <w:rFonts w:hint="default"/>
                <w:sz w:val="22"/>
                <w:szCs w:val="22"/>
              </w:rPr>
              <w:t>130</w:t>
            </w:r>
          </w:p>
        </w:tc>
        <w:tc>
          <w:tcPr>
            <w:tcW w:w="2835" w:type="dxa"/>
            <w:tcBorders>
              <w:top w:val="single" w:color="auto" w:sz="4" w:space="0"/>
              <w:left w:val="single" w:color="auto" w:sz="4" w:space="0"/>
              <w:bottom w:val="single" w:color="auto" w:sz="4" w:space="0"/>
              <w:right w:val="single" w:color="auto" w:sz="4" w:space="0"/>
            </w:tcBorders>
          </w:tcPr>
          <w:p w14:paraId="2F4251E7">
            <w:pPr>
              <w:rPr>
                <w:sz w:val="18"/>
                <w:szCs w:val="18"/>
                <w:lang w:val="en-US" w:eastAsia="ru-RU"/>
              </w:rPr>
            </w:pPr>
            <w:r>
              <w:rPr>
                <w:sz w:val="18"/>
                <w:szCs w:val="18"/>
              </w:rPr>
              <w:t>amb 1 kg calitate superioara mold.</w:t>
            </w:r>
          </w:p>
        </w:tc>
        <w:tc>
          <w:tcPr>
            <w:tcW w:w="1418" w:type="dxa"/>
            <w:tcBorders>
              <w:top w:val="single" w:color="auto" w:sz="4" w:space="0"/>
              <w:left w:val="single" w:color="auto" w:sz="4" w:space="0"/>
              <w:bottom w:val="nil"/>
              <w:right w:val="single" w:color="auto" w:sz="4" w:space="0"/>
            </w:tcBorders>
            <w:shd w:val="clear" w:color="000000" w:fill="FFFFFF"/>
          </w:tcPr>
          <w:p w14:paraId="1E4CD0D4">
            <w:pPr>
              <w:jc w:val="center"/>
              <w:rPr>
                <w:color w:val="FF0000"/>
                <w:sz w:val="22"/>
                <w:szCs w:val="22"/>
                <w:lang w:val="en-US" w:eastAsia="ru-RU"/>
              </w:rPr>
            </w:pPr>
          </w:p>
        </w:tc>
      </w:tr>
      <w:tr w14:paraId="40D28E5E">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2FCCF257">
            <w:pPr>
              <w:rPr>
                <w:sz w:val="18"/>
                <w:szCs w:val="18"/>
              </w:rPr>
            </w:pPr>
            <w:r>
              <w:rPr>
                <w:sz w:val="18"/>
                <w:szCs w:val="18"/>
              </w:rPr>
              <w:t>86</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479B910">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3808A465">
            <w:pPr>
              <w:rPr>
                <w:sz w:val="18"/>
                <w:szCs w:val="18"/>
              </w:rPr>
            </w:pPr>
            <w:r>
              <w:rPr>
                <w:sz w:val="18"/>
                <w:szCs w:val="18"/>
              </w:rPr>
              <w:t xml:space="preserve">Ulei de floarea soarelui </w:t>
            </w:r>
          </w:p>
          <w:p w14:paraId="2CBD8344">
            <w:pPr>
              <w:tabs>
                <w:tab w:val="left" w:pos="149"/>
              </w:tabs>
              <w:rPr>
                <w:sz w:val="18"/>
                <w:szCs w:val="18"/>
              </w:rPr>
            </w:pPr>
            <w:r>
              <w:rPr>
                <w:sz w:val="18"/>
                <w:szCs w:val="18"/>
              </w:rPr>
              <w:t>nerafinat amb.5l cal.sup.</w:t>
            </w:r>
          </w:p>
        </w:tc>
        <w:tc>
          <w:tcPr>
            <w:tcW w:w="864" w:type="dxa"/>
            <w:tcBorders>
              <w:top w:val="single" w:color="auto" w:sz="4" w:space="0"/>
              <w:left w:val="single" w:color="auto" w:sz="4" w:space="0"/>
              <w:bottom w:val="single" w:color="auto" w:sz="4" w:space="0"/>
              <w:right w:val="single" w:color="auto" w:sz="4" w:space="0"/>
            </w:tcBorders>
            <w:vAlign w:val="center"/>
          </w:tcPr>
          <w:p w14:paraId="7D61831E">
            <w:pPr>
              <w:spacing w:before="120"/>
              <w:jc w:val="center"/>
              <w:rPr>
                <w:sz w:val="18"/>
                <w:szCs w:val="18"/>
              </w:rPr>
            </w:pPr>
            <w:r>
              <w:rPr>
                <w:sz w:val="18"/>
                <w:szCs w:val="18"/>
              </w:rPr>
              <w:t>Buc</w:t>
            </w:r>
          </w:p>
        </w:tc>
        <w:tc>
          <w:tcPr>
            <w:tcW w:w="1097" w:type="dxa"/>
            <w:tcBorders>
              <w:top w:val="single" w:color="auto" w:sz="4" w:space="0"/>
              <w:left w:val="single" w:color="auto" w:sz="4" w:space="0"/>
              <w:bottom w:val="nil"/>
              <w:right w:val="single" w:color="auto" w:sz="4" w:space="0"/>
            </w:tcBorders>
            <w:shd w:val="clear" w:color="auto" w:fill="auto"/>
          </w:tcPr>
          <w:p w14:paraId="20F017AD">
            <w:pPr>
              <w:jc w:val="center"/>
              <w:rPr>
                <w:rFonts w:hint="default"/>
                <w:sz w:val="22"/>
                <w:szCs w:val="22"/>
              </w:rPr>
            </w:pPr>
            <w:r>
              <w:rPr>
                <w:rFonts w:hint="default"/>
                <w:sz w:val="22"/>
                <w:szCs w:val="22"/>
              </w:rPr>
              <w:t>37</w:t>
            </w:r>
          </w:p>
        </w:tc>
        <w:tc>
          <w:tcPr>
            <w:tcW w:w="2835" w:type="dxa"/>
            <w:tcBorders>
              <w:top w:val="single" w:color="auto" w:sz="4" w:space="0"/>
              <w:left w:val="single" w:color="auto" w:sz="4" w:space="0"/>
              <w:bottom w:val="single" w:color="auto" w:sz="4" w:space="0"/>
              <w:right w:val="single" w:color="auto" w:sz="4" w:space="0"/>
            </w:tcBorders>
          </w:tcPr>
          <w:p w14:paraId="35C91267">
            <w:pPr>
              <w:rPr>
                <w:sz w:val="18"/>
                <w:szCs w:val="18"/>
              </w:rPr>
            </w:pPr>
            <w:r>
              <w:rPr>
                <w:sz w:val="18"/>
                <w:szCs w:val="18"/>
              </w:rPr>
              <w:t>nerafinat amb.5l cal.sup.</w:t>
            </w:r>
          </w:p>
        </w:tc>
        <w:tc>
          <w:tcPr>
            <w:tcW w:w="1418" w:type="dxa"/>
            <w:tcBorders>
              <w:top w:val="single" w:color="auto" w:sz="4" w:space="0"/>
              <w:left w:val="single" w:color="auto" w:sz="4" w:space="0"/>
              <w:bottom w:val="nil"/>
              <w:right w:val="single" w:color="auto" w:sz="4" w:space="0"/>
            </w:tcBorders>
            <w:shd w:val="clear" w:color="000000" w:fill="FFFFFF"/>
          </w:tcPr>
          <w:p w14:paraId="7DD3C8FD">
            <w:pPr>
              <w:jc w:val="center"/>
              <w:rPr>
                <w:sz w:val="22"/>
                <w:szCs w:val="22"/>
                <w:lang w:val="en-US" w:eastAsia="ru-RU"/>
              </w:rPr>
            </w:pPr>
          </w:p>
        </w:tc>
      </w:tr>
      <w:tr w14:paraId="0D26C8C7">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46AB5C47">
            <w:pPr>
              <w:rPr>
                <w:sz w:val="18"/>
                <w:szCs w:val="18"/>
                <w:lang w:val="zh-CN" w:eastAsia="ru-RU"/>
              </w:rPr>
            </w:pPr>
            <w:r>
              <w:rPr>
                <w:sz w:val="18"/>
                <w:szCs w:val="18"/>
                <w:lang w:val="zh-CN" w:eastAsia="ru-RU"/>
              </w:rPr>
              <w:t>87</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36FFED74">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9F61AB8">
            <w:pPr>
              <w:tabs>
                <w:tab w:val="left" w:pos="149"/>
              </w:tabs>
              <w:rPr>
                <w:sz w:val="18"/>
                <w:szCs w:val="18"/>
              </w:rPr>
            </w:pPr>
            <w:r>
              <w:rPr>
                <w:sz w:val="18"/>
                <w:szCs w:val="18"/>
              </w:rPr>
              <w:t>Borș acru lichid natural</w:t>
            </w:r>
          </w:p>
          <w:p w14:paraId="416BC67B">
            <w:pPr>
              <w:rPr>
                <w:sz w:val="18"/>
                <w:szCs w:val="18"/>
                <w:lang w:val="en-US" w:eastAsia="ru-RU"/>
              </w:rPr>
            </w:pPr>
            <w:r>
              <w:rPr>
                <w:sz w:val="18"/>
                <w:szCs w:val="18"/>
              </w:rPr>
              <w:t xml:space="preserve">Ambalat </w:t>
            </w:r>
            <w:r>
              <w:rPr>
                <w:sz w:val="18"/>
                <w:szCs w:val="18"/>
                <w:lang w:val="en-US"/>
              </w:rPr>
              <w:t xml:space="preserve">1 </w:t>
            </w:r>
            <w:r>
              <w:rPr>
                <w:sz w:val="18"/>
                <w:szCs w:val="18"/>
              </w:rPr>
              <w:t>L</w:t>
            </w:r>
          </w:p>
          <w:p w14:paraId="6624AF7E">
            <w:pPr>
              <w:tabs>
                <w:tab w:val="left" w:pos="149"/>
              </w:tabs>
              <w:rPr>
                <w:sz w:val="18"/>
                <w:szCs w:val="18"/>
                <w:lang w:val="en-US" w:eastAsia="ru-RU"/>
              </w:rPr>
            </w:pPr>
          </w:p>
        </w:tc>
        <w:tc>
          <w:tcPr>
            <w:tcW w:w="864" w:type="dxa"/>
            <w:tcBorders>
              <w:top w:val="single" w:color="auto" w:sz="4" w:space="0"/>
              <w:left w:val="single" w:color="auto" w:sz="4" w:space="0"/>
              <w:bottom w:val="single" w:color="auto" w:sz="4" w:space="0"/>
              <w:right w:val="single" w:color="auto" w:sz="4" w:space="0"/>
            </w:tcBorders>
            <w:vAlign w:val="center"/>
          </w:tcPr>
          <w:p w14:paraId="286D561B">
            <w:pPr>
              <w:spacing w:before="120"/>
              <w:jc w:val="center"/>
              <w:rPr>
                <w:sz w:val="18"/>
                <w:szCs w:val="18"/>
                <w:lang w:val="ru-RU" w:eastAsia="ru-RU"/>
              </w:rPr>
            </w:pPr>
            <w:r>
              <w:rPr>
                <w:sz w:val="18"/>
                <w:szCs w:val="18"/>
              </w:rPr>
              <w:t xml:space="preserve">Buc </w:t>
            </w:r>
          </w:p>
        </w:tc>
        <w:tc>
          <w:tcPr>
            <w:tcW w:w="1097" w:type="dxa"/>
            <w:tcBorders>
              <w:top w:val="single" w:color="auto" w:sz="4" w:space="0"/>
              <w:left w:val="single" w:color="auto" w:sz="4" w:space="0"/>
              <w:bottom w:val="nil"/>
              <w:right w:val="single" w:color="auto" w:sz="4" w:space="0"/>
            </w:tcBorders>
            <w:shd w:val="clear" w:color="auto" w:fill="auto"/>
          </w:tcPr>
          <w:p w14:paraId="058D21C7">
            <w:pPr>
              <w:jc w:val="center"/>
              <w:rPr>
                <w:rFonts w:hint="default"/>
                <w:sz w:val="18"/>
                <w:szCs w:val="18"/>
                <w:lang w:eastAsia="ru-RU"/>
              </w:rPr>
            </w:pPr>
            <w:r>
              <w:rPr>
                <w:rFonts w:hint="default"/>
                <w:sz w:val="22"/>
                <w:szCs w:val="22"/>
              </w:rPr>
              <w:t>115</w:t>
            </w:r>
          </w:p>
        </w:tc>
        <w:tc>
          <w:tcPr>
            <w:tcW w:w="2835" w:type="dxa"/>
            <w:tcBorders>
              <w:top w:val="single" w:color="auto" w:sz="4" w:space="0"/>
              <w:left w:val="single" w:color="auto" w:sz="4" w:space="0"/>
              <w:bottom w:val="single" w:color="auto" w:sz="4" w:space="0"/>
              <w:right w:val="single" w:color="auto" w:sz="4" w:space="0"/>
            </w:tcBorders>
          </w:tcPr>
          <w:p w14:paraId="516F24BB">
            <w:pPr>
              <w:rPr>
                <w:sz w:val="18"/>
                <w:szCs w:val="18"/>
              </w:rPr>
            </w:pPr>
            <w:r>
              <w:rPr>
                <w:sz w:val="18"/>
                <w:szCs w:val="18"/>
              </w:rPr>
              <w:t xml:space="preserve">Ambalat </w:t>
            </w:r>
            <w:r>
              <w:rPr>
                <w:sz w:val="18"/>
                <w:szCs w:val="18"/>
                <w:lang w:val="en-US"/>
              </w:rPr>
              <w:t xml:space="preserve">1 </w:t>
            </w:r>
            <w:r>
              <w:rPr>
                <w:sz w:val="18"/>
                <w:szCs w:val="18"/>
              </w:rPr>
              <w:t>L.</w:t>
            </w:r>
          </w:p>
          <w:p w14:paraId="12558C36">
            <w:pPr>
              <w:rPr>
                <w:sz w:val="18"/>
                <w:szCs w:val="18"/>
                <w:lang w:val="en-US" w:eastAsia="ru-RU"/>
              </w:rPr>
            </w:pPr>
          </w:p>
        </w:tc>
        <w:tc>
          <w:tcPr>
            <w:tcW w:w="1418" w:type="dxa"/>
            <w:tcBorders>
              <w:top w:val="single" w:color="auto" w:sz="4" w:space="0"/>
              <w:left w:val="single" w:color="auto" w:sz="4" w:space="0"/>
              <w:bottom w:val="nil"/>
              <w:right w:val="single" w:color="auto" w:sz="4" w:space="0"/>
            </w:tcBorders>
            <w:shd w:val="clear" w:color="000000" w:fill="FFFFFF"/>
          </w:tcPr>
          <w:p w14:paraId="76F0C0F1">
            <w:pPr>
              <w:jc w:val="center"/>
              <w:rPr>
                <w:color w:val="FF0000"/>
                <w:sz w:val="22"/>
                <w:szCs w:val="22"/>
                <w:lang w:val="en-US" w:eastAsia="ru-RU"/>
              </w:rPr>
            </w:pPr>
          </w:p>
        </w:tc>
      </w:tr>
      <w:tr w14:paraId="50D03857">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23F12B13">
            <w:pPr>
              <w:rPr>
                <w:sz w:val="18"/>
                <w:szCs w:val="18"/>
                <w:lang w:val="zh-CN" w:eastAsia="ru-RU"/>
              </w:rPr>
            </w:pPr>
            <w:r>
              <w:rPr>
                <w:sz w:val="18"/>
                <w:szCs w:val="18"/>
                <w:lang w:val="zh-CN" w:eastAsia="ru-RU"/>
              </w:rPr>
              <w:t>88</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60E34E4">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E068573">
            <w:pPr>
              <w:tabs>
                <w:tab w:val="left" w:pos="149"/>
              </w:tabs>
              <w:rPr>
                <w:sz w:val="18"/>
                <w:szCs w:val="18"/>
              </w:rPr>
            </w:pPr>
            <w:r>
              <w:rPr>
                <w:sz w:val="18"/>
                <w:szCs w:val="18"/>
              </w:rPr>
              <w:t xml:space="preserve">Cacao </w:t>
            </w:r>
          </w:p>
          <w:p w14:paraId="2629861E">
            <w:pPr>
              <w:tabs>
                <w:tab w:val="left" w:pos="149"/>
              </w:tabs>
              <w:rPr>
                <w:sz w:val="18"/>
                <w:szCs w:val="18"/>
                <w:lang w:val="ru-RU" w:eastAsia="ru-RU"/>
              </w:rPr>
            </w:pPr>
            <w:r>
              <w:rPr>
                <w:sz w:val="18"/>
                <w:szCs w:val="18"/>
              </w:rPr>
              <w:t>Amb. 0,1 kg</w:t>
            </w:r>
          </w:p>
        </w:tc>
        <w:tc>
          <w:tcPr>
            <w:tcW w:w="864" w:type="dxa"/>
            <w:tcBorders>
              <w:top w:val="single" w:color="auto" w:sz="4" w:space="0"/>
              <w:left w:val="single" w:color="auto" w:sz="4" w:space="0"/>
              <w:bottom w:val="single" w:color="auto" w:sz="4" w:space="0"/>
              <w:right w:val="single" w:color="auto" w:sz="4" w:space="0"/>
            </w:tcBorders>
            <w:vAlign w:val="center"/>
          </w:tcPr>
          <w:p w14:paraId="220B01A5">
            <w:pPr>
              <w:spacing w:before="120"/>
              <w:jc w:val="center"/>
              <w:rPr>
                <w:sz w:val="18"/>
                <w:szCs w:val="18"/>
                <w:lang w:val="ru-RU" w:eastAsia="ru-RU"/>
              </w:rPr>
            </w:pPr>
            <w:r>
              <w:rPr>
                <w:sz w:val="18"/>
                <w:szCs w:val="18"/>
              </w:rPr>
              <w:t>Buc</w:t>
            </w:r>
          </w:p>
        </w:tc>
        <w:tc>
          <w:tcPr>
            <w:tcW w:w="1097" w:type="dxa"/>
            <w:tcBorders>
              <w:top w:val="single" w:color="auto" w:sz="4" w:space="0"/>
              <w:left w:val="single" w:color="auto" w:sz="4" w:space="0"/>
              <w:bottom w:val="nil"/>
              <w:right w:val="single" w:color="auto" w:sz="4" w:space="0"/>
            </w:tcBorders>
            <w:shd w:val="clear" w:color="auto" w:fill="auto"/>
          </w:tcPr>
          <w:p w14:paraId="1B4ADB21">
            <w:pPr>
              <w:jc w:val="center"/>
              <w:rPr>
                <w:rFonts w:hint="default"/>
                <w:sz w:val="18"/>
                <w:szCs w:val="18"/>
                <w:lang w:eastAsia="ru-RU"/>
              </w:rPr>
            </w:pPr>
            <w:r>
              <w:rPr>
                <w:rFonts w:hint="default"/>
                <w:sz w:val="22"/>
                <w:szCs w:val="22"/>
              </w:rPr>
              <w:t>20</w:t>
            </w:r>
          </w:p>
        </w:tc>
        <w:tc>
          <w:tcPr>
            <w:tcW w:w="2835" w:type="dxa"/>
            <w:tcBorders>
              <w:top w:val="single" w:color="auto" w:sz="4" w:space="0"/>
              <w:left w:val="single" w:color="auto" w:sz="4" w:space="0"/>
              <w:bottom w:val="single" w:color="auto" w:sz="4" w:space="0"/>
              <w:right w:val="single" w:color="auto" w:sz="4" w:space="0"/>
            </w:tcBorders>
          </w:tcPr>
          <w:p w14:paraId="2729B781">
            <w:pPr>
              <w:rPr>
                <w:sz w:val="18"/>
                <w:szCs w:val="18"/>
                <w:lang w:val="en-US" w:eastAsia="ru-RU"/>
              </w:rPr>
            </w:pPr>
            <w:r>
              <w:rPr>
                <w:sz w:val="18"/>
                <w:szCs w:val="18"/>
              </w:rPr>
              <w:t>Amb. 0,1 kg calit. Super.</w:t>
            </w:r>
          </w:p>
        </w:tc>
        <w:tc>
          <w:tcPr>
            <w:tcW w:w="1418" w:type="dxa"/>
            <w:tcBorders>
              <w:top w:val="single" w:color="auto" w:sz="4" w:space="0"/>
              <w:left w:val="single" w:color="auto" w:sz="4" w:space="0"/>
              <w:bottom w:val="nil"/>
              <w:right w:val="single" w:color="auto" w:sz="4" w:space="0"/>
            </w:tcBorders>
            <w:shd w:val="clear" w:color="000000" w:fill="FFFFFF"/>
          </w:tcPr>
          <w:p w14:paraId="0671A4E9">
            <w:pPr>
              <w:jc w:val="center"/>
              <w:rPr>
                <w:color w:val="FF0000"/>
                <w:sz w:val="22"/>
                <w:szCs w:val="22"/>
                <w:lang w:val="en-US" w:eastAsia="ru-RU"/>
              </w:rPr>
            </w:pPr>
          </w:p>
        </w:tc>
      </w:tr>
      <w:tr w14:paraId="3A439669">
        <w:tblPrEx>
          <w:tblCellMar>
            <w:top w:w="0" w:type="dxa"/>
            <w:left w:w="108" w:type="dxa"/>
            <w:bottom w:w="0" w:type="dxa"/>
            <w:right w:w="108" w:type="dxa"/>
          </w:tblCellMar>
        </w:tblPrEx>
        <w:trPr>
          <w:trHeight w:val="42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536C2DD">
            <w:pPr>
              <w:rPr>
                <w:sz w:val="18"/>
                <w:szCs w:val="18"/>
              </w:rPr>
            </w:pPr>
            <w:r>
              <w:rPr>
                <w:sz w:val="18"/>
                <w:szCs w:val="18"/>
              </w:rPr>
              <w:t>89</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20DE47F1">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A7AB01C">
            <w:pPr>
              <w:rPr>
                <w:sz w:val="18"/>
                <w:szCs w:val="18"/>
              </w:rPr>
            </w:pPr>
            <w:r>
              <w:rPr>
                <w:sz w:val="18"/>
                <w:szCs w:val="18"/>
              </w:rPr>
              <w:t>Otet amb 1 l</w:t>
            </w:r>
          </w:p>
        </w:tc>
        <w:tc>
          <w:tcPr>
            <w:tcW w:w="864" w:type="dxa"/>
            <w:tcBorders>
              <w:top w:val="single" w:color="auto" w:sz="4" w:space="0"/>
              <w:left w:val="single" w:color="auto" w:sz="4" w:space="0"/>
              <w:bottom w:val="single" w:color="auto" w:sz="4" w:space="0"/>
              <w:right w:val="single" w:color="auto" w:sz="4" w:space="0"/>
            </w:tcBorders>
            <w:vAlign w:val="center"/>
          </w:tcPr>
          <w:p w14:paraId="1FC2E78F">
            <w:pPr>
              <w:spacing w:before="120"/>
              <w:jc w:val="center"/>
              <w:rPr>
                <w:sz w:val="18"/>
                <w:szCs w:val="18"/>
              </w:rPr>
            </w:pPr>
            <w:r>
              <w:rPr>
                <w:sz w:val="18"/>
                <w:szCs w:val="18"/>
              </w:rPr>
              <w:t>lit</w:t>
            </w:r>
          </w:p>
        </w:tc>
        <w:tc>
          <w:tcPr>
            <w:tcW w:w="1097" w:type="dxa"/>
            <w:tcBorders>
              <w:top w:val="single" w:color="auto" w:sz="4" w:space="0"/>
              <w:left w:val="single" w:color="auto" w:sz="4" w:space="0"/>
              <w:bottom w:val="nil"/>
              <w:right w:val="single" w:color="auto" w:sz="4" w:space="0"/>
            </w:tcBorders>
            <w:shd w:val="clear" w:color="auto" w:fill="auto"/>
          </w:tcPr>
          <w:p w14:paraId="133A1412">
            <w:pPr>
              <w:jc w:val="center"/>
              <w:rPr>
                <w:rFonts w:hint="default"/>
                <w:sz w:val="20"/>
              </w:rPr>
            </w:pPr>
            <w:r>
              <w:rPr>
                <w:rFonts w:hint="default"/>
                <w:sz w:val="20"/>
              </w:rPr>
              <w:t>13</w:t>
            </w:r>
          </w:p>
        </w:tc>
        <w:tc>
          <w:tcPr>
            <w:tcW w:w="2835" w:type="dxa"/>
            <w:tcBorders>
              <w:top w:val="single" w:color="auto" w:sz="4" w:space="0"/>
              <w:left w:val="single" w:color="auto" w:sz="4" w:space="0"/>
              <w:bottom w:val="single" w:color="auto" w:sz="4" w:space="0"/>
              <w:right w:val="single" w:color="auto" w:sz="4" w:space="0"/>
            </w:tcBorders>
          </w:tcPr>
          <w:p w14:paraId="3620B614">
            <w:pPr>
              <w:rPr>
                <w:sz w:val="18"/>
                <w:szCs w:val="18"/>
              </w:rPr>
            </w:pPr>
            <w:r>
              <w:rPr>
                <w:sz w:val="18"/>
                <w:szCs w:val="18"/>
              </w:rPr>
              <w:t xml:space="preserve">Amb. 1 L </w:t>
            </w:r>
          </w:p>
        </w:tc>
        <w:tc>
          <w:tcPr>
            <w:tcW w:w="1418" w:type="dxa"/>
            <w:tcBorders>
              <w:top w:val="single" w:color="auto" w:sz="4" w:space="0"/>
              <w:left w:val="single" w:color="auto" w:sz="4" w:space="0"/>
              <w:bottom w:val="nil"/>
              <w:right w:val="single" w:color="auto" w:sz="4" w:space="0"/>
            </w:tcBorders>
            <w:shd w:val="clear" w:color="000000" w:fill="FFFFFF"/>
          </w:tcPr>
          <w:p w14:paraId="1FF5F84E">
            <w:pPr>
              <w:spacing w:before="120"/>
              <w:jc w:val="center"/>
              <w:rPr>
                <w:color w:val="FF0000"/>
                <w:sz w:val="22"/>
                <w:szCs w:val="22"/>
                <w:lang w:val="en-US" w:eastAsia="ru-RU"/>
              </w:rPr>
            </w:pPr>
          </w:p>
        </w:tc>
      </w:tr>
      <w:tr w14:paraId="54674D8A">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42A92223">
            <w:pPr>
              <w:rPr>
                <w:sz w:val="18"/>
                <w:szCs w:val="18"/>
                <w:lang w:val="zh-CN" w:eastAsia="ru-RU"/>
              </w:rPr>
            </w:pPr>
            <w:r>
              <w:rPr>
                <w:sz w:val="18"/>
                <w:szCs w:val="18"/>
                <w:lang w:val="zh-CN" w:eastAsia="ru-RU"/>
              </w:rPr>
              <w:t>90</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D8F6C08">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98D1F05">
            <w:pPr>
              <w:rPr>
                <w:sz w:val="18"/>
                <w:szCs w:val="18"/>
              </w:rPr>
            </w:pPr>
            <w:r>
              <w:rPr>
                <w:sz w:val="18"/>
                <w:szCs w:val="18"/>
              </w:rPr>
              <w:t>Suc de fructe natural</w:t>
            </w:r>
          </w:p>
          <w:p w14:paraId="070C57F5">
            <w:pPr>
              <w:rPr>
                <w:sz w:val="18"/>
                <w:szCs w:val="18"/>
                <w:lang w:val="en-US" w:eastAsia="ru-RU"/>
              </w:rPr>
            </w:pPr>
            <w:r>
              <w:rPr>
                <w:sz w:val="18"/>
                <w:szCs w:val="18"/>
              </w:rPr>
              <w:t>amb 1-2 l . Tetrapac</w:t>
            </w:r>
          </w:p>
        </w:tc>
        <w:tc>
          <w:tcPr>
            <w:tcW w:w="864" w:type="dxa"/>
            <w:tcBorders>
              <w:top w:val="single" w:color="auto" w:sz="4" w:space="0"/>
              <w:left w:val="single" w:color="auto" w:sz="4" w:space="0"/>
              <w:bottom w:val="single" w:color="auto" w:sz="4" w:space="0"/>
              <w:right w:val="single" w:color="auto" w:sz="4" w:space="0"/>
            </w:tcBorders>
            <w:vAlign w:val="center"/>
          </w:tcPr>
          <w:p w14:paraId="7F97069A">
            <w:pPr>
              <w:spacing w:before="120"/>
              <w:jc w:val="center"/>
              <w:rPr>
                <w:sz w:val="18"/>
                <w:szCs w:val="18"/>
                <w:lang w:val="ru-RU" w:eastAsia="ru-RU"/>
              </w:rPr>
            </w:pPr>
            <w:r>
              <w:rPr>
                <w:sz w:val="18"/>
                <w:szCs w:val="18"/>
              </w:rPr>
              <w:t>lit</w:t>
            </w:r>
          </w:p>
        </w:tc>
        <w:tc>
          <w:tcPr>
            <w:tcW w:w="1097" w:type="dxa"/>
            <w:tcBorders>
              <w:top w:val="single" w:color="auto" w:sz="4" w:space="0"/>
              <w:left w:val="single" w:color="auto" w:sz="4" w:space="0"/>
              <w:bottom w:val="nil"/>
              <w:right w:val="single" w:color="auto" w:sz="4" w:space="0"/>
            </w:tcBorders>
            <w:shd w:val="clear" w:color="auto" w:fill="auto"/>
          </w:tcPr>
          <w:p w14:paraId="5FE52F6A">
            <w:pPr>
              <w:jc w:val="center"/>
              <w:rPr>
                <w:rFonts w:hint="default"/>
                <w:sz w:val="18"/>
                <w:szCs w:val="18"/>
                <w:lang w:eastAsia="ru-RU"/>
              </w:rPr>
            </w:pPr>
            <w:r>
              <w:rPr>
                <w:rFonts w:hint="default"/>
                <w:sz w:val="22"/>
                <w:szCs w:val="22"/>
              </w:rPr>
              <w:t>60</w:t>
            </w:r>
          </w:p>
        </w:tc>
        <w:tc>
          <w:tcPr>
            <w:tcW w:w="2835" w:type="dxa"/>
            <w:tcBorders>
              <w:top w:val="single" w:color="auto" w:sz="4" w:space="0"/>
              <w:left w:val="single" w:color="auto" w:sz="4" w:space="0"/>
              <w:bottom w:val="single" w:color="auto" w:sz="4" w:space="0"/>
              <w:right w:val="single" w:color="auto" w:sz="4" w:space="0"/>
            </w:tcBorders>
          </w:tcPr>
          <w:p w14:paraId="7658DDE1">
            <w:pPr>
              <w:rPr>
                <w:sz w:val="18"/>
                <w:szCs w:val="18"/>
                <w:lang w:val="en-US" w:eastAsia="ru-RU"/>
              </w:rPr>
            </w:pPr>
            <w:r>
              <w:rPr>
                <w:sz w:val="18"/>
                <w:szCs w:val="18"/>
              </w:rPr>
              <w:t xml:space="preserve"> Mold. amb 1-2 l . natural Tetrapac</w:t>
            </w:r>
          </w:p>
        </w:tc>
        <w:tc>
          <w:tcPr>
            <w:tcW w:w="1418" w:type="dxa"/>
            <w:tcBorders>
              <w:top w:val="single" w:color="auto" w:sz="4" w:space="0"/>
              <w:left w:val="single" w:color="auto" w:sz="4" w:space="0"/>
              <w:bottom w:val="nil"/>
              <w:right w:val="single" w:color="auto" w:sz="4" w:space="0"/>
            </w:tcBorders>
            <w:shd w:val="clear" w:color="000000" w:fill="FFFFFF"/>
          </w:tcPr>
          <w:p w14:paraId="4A4501EA">
            <w:pPr>
              <w:jc w:val="center"/>
              <w:rPr>
                <w:color w:val="FF0000"/>
                <w:sz w:val="22"/>
                <w:szCs w:val="22"/>
                <w:lang w:val="en-US" w:eastAsia="ru-RU"/>
              </w:rPr>
            </w:pPr>
          </w:p>
        </w:tc>
      </w:tr>
      <w:tr w14:paraId="3AB00BF3">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6F492A4E">
            <w:pPr>
              <w:rPr>
                <w:sz w:val="18"/>
                <w:szCs w:val="18"/>
                <w:lang w:val="en-US" w:eastAsia="ru-RU"/>
              </w:rPr>
            </w:pPr>
            <w:r>
              <w:rPr>
                <w:sz w:val="18"/>
                <w:szCs w:val="18"/>
                <w:lang w:val="en-US" w:eastAsia="ru-RU"/>
              </w:rPr>
              <w:t>91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4E8E4D3">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BB6CA46">
            <w:pPr>
              <w:tabs>
                <w:tab w:val="left" w:pos="149"/>
              </w:tabs>
              <w:rPr>
                <w:sz w:val="18"/>
                <w:szCs w:val="18"/>
              </w:rPr>
            </w:pPr>
            <w:r>
              <w:rPr>
                <w:sz w:val="18"/>
                <w:szCs w:val="18"/>
              </w:rPr>
              <w:t xml:space="preserve">Halva, </w:t>
            </w:r>
          </w:p>
          <w:p w14:paraId="7E7A98D2">
            <w:pPr>
              <w:rPr>
                <w:sz w:val="18"/>
                <w:szCs w:val="18"/>
              </w:rPr>
            </w:pPr>
            <w:r>
              <w:rPr>
                <w:sz w:val="18"/>
                <w:szCs w:val="18"/>
              </w:rPr>
              <w:t xml:space="preserve">Ambalat </w:t>
            </w:r>
            <w:r>
              <w:rPr>
                <w:sz w:val="18"/>
                <w:szCs w:val="18"/>
                <w:lang w:val="en-US"/>
              </w:rPr>
              <w:t>5kg</w:t>
            </w:r>
            <w:r>
              <w:rPr>
                <w:sz w:val="18"/>
                <w:szCs w:val="18"/>
              </w:rPr>
              <w:t>.</w:t>
            </w:r>
          </w:p>
          <w:p w14:paraId="5E6B2B3C">
            <w:pPr>
              <w:rPr>
                <w:sz w:val="18"/>
                <w:szCs w:val="18"/>
                <w:lang w:val="en-US" w:eastAsia="ru-RU"/>
              </w:rPr>
            </w:pPr>
          </w:p>
        </w:tc>
        <w:tc>
          <w:tcPr>
            <w:tcW w:w="864" w:type="dxa"/>
            <w:tcBorders>
              <w:top w:val="single" w:color="auto" w:sz="4" w:space="0"/>
              <w:left w:val="single" w:color="auto" w:sz="4" w:space="0"/>
              <w:bottom w:val="single" w:color="auto" w:sz="4" w:space="0"/>
              <w:right w:val="single" w:color="auto" w:sz="4" w:space="0"/>
            </w:tcBorders>
            <w:vAlign w:val="center"/>
          </w:tcPr>
          <w:p w14:paraId="50667330">
            <w:pPr>
              <w:spacing w:before="120"/>
              <w:jc w:val="center"/>
              <w:rPr>
                <w:sz w:val="18"/>
                <w:szCs w:val="18"/>
                <w:lang w:val="ru-RU" w:eastAsia="ru-RU"/>
              </w:rPr>
            </w:pPr>
            <w:r>
              <w:rPr>
                <w:sz w:val="18"/>
                <w:szCs w:val="18"/>
              </w:rPr>
              <w:t>kg</w:t>
            </w:r>
          </w:p>
        </w:tc>
        <w:tc>
          <w:tcPr>
            <w:tcW w:w="1097" w:type="dxa"/>
            <w:tcBorders>
              <w:top w:val="single" w:color="auto" w:sz="4" w:space="0"/>
              <w:left w:val="single" w:color="auto" w:sz="4" w:space="0"/>
              <w:bottom w:val="nil"/>
              <w:right w:val="single" w:color="auto" w:sz="4" w:space="0"/>
            </w:tcBorders>
            <w:shd w:val="clear" w:color="auto" w:fill="auto"/>
          </w:tcPr>
          <w:p w14:paraId="055DE2D7">
            <w:pPr>
              <w:jc w:val="center"/>
              <w:rPr>
                <w:rFonts w:hint="default"/>
                <w:sz w:val="18"/>
                <w:szCs w:val="18"/>
                <w:lang w:eastAsia="ru-RU"/>
              </w:rPr>
            </w:pPr>
            <w:r>
              <w:rPr>
                <w:rFonts w:hint="default"/>
                <w:sz w:val="22"/>
                <w:szCs w:val="22"/>
              </w:rPr>
              <w:t>5</w:t>
            </w:r>
          </w:p>
        </w:tc>
        <w:tc>
          <w:tcPr>
            <w:tcW w:w="2835" w:type="dxa"/>
            <w:tcBorders>
              <w:top w:val="single" w:color="auto" w:sz="4" w:space="0"/>
              <w:left w:val="single" w:color="auto" w:sz="4" w:space="0"/>
              <w:bottom w:val="single" w:color="auto" w:sz="4" w:space="0"/>
              <w:right w:val="single" w:color="auto" w:sz="4" w:space="0"/>
            </w:tcBorders>
          </w:tcPr>
          <w:p w14:paraId="7DD402E1">
            <w:pPr>
              <w:rPr>
                <w:sz w:val="18"/>
                <w:szCs w:val="18"/>
                <w:lang w:val="ru-RU" w:eastAsia="ru-RU"/>
              </w:rPr>
            </w:pPr>
            <w:r>
              <w:rPr>
                <w:sz w:val="18"/>
                <w:szCs w:val="18"/>
                <w:lang w:eastAsia="ru-RU"/>
              </w:rPr>
              <w:t>Amb.  5,0 kg.Calitate superioară..</w:t>
            </w:r>
          </w:p>
        </w:tc>
        <w:tc>
          <w:tcPr>
            <w:tcW w:w="1418" w:type="dxa"/>
            <w:tcBorders>
              <w:top w:val="single" w:color="auto" w:sz="4" w:space="0"/>
              <w:left w:val="single" w:color="auto" w:sz="4" w:space="0"/>
              <w:bottom w:val="nil"/>
              <w:right w:val="single" w:color="auto" w:sz="4" w:space="0"/>
            </w:tcBorders>
            <w:shd w:val="clear" w:color="000000" w:fill="FFFFFF"/>
          </w:tcPr>
          <w:p w14:paraId="497F7B75">
            <w:pPr>
              <w:jc w:val="center"/>
              <w:rPr>
                <w:color w:val="FF0000"/>
                <w:sz w:val="22"/>
                <w:szCs w:val="22"/>
                <w:lang w:val="en-US" w:eastAsia="ru-RU"/>
              </w:rPr>
            </w:pPr>
          </w:p>
        </w:tc>
      </w:tr>
      <w:tr w14:paraId="23598A6B">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EC737F5">
            <w:pPr>
              <w:rPr>
                <w:color w:val="FF0000"/>
                <w:sz w:val="18"/>
                <w:szCs w:val="18"/>
                <w:lang w:val="zh-CN" w:eastAsia="ru-RU"/>
              </w:rPr>
            </w:pPr>
            <w:r>
              <w:rPr>
                <w:sz w:val="18"/>
                <w:szCs w:val="18"/>
                <w:lang w:val="zh-CN" w:eastAsia="ru-RU"/>
              </w:rPr>
              <w:t>92</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BBA5AD8">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1AD04CFA">
            <w:pPr>
              <w:rPr>
                <w:sz w:val="18"/>
                <w:szCs w:val="18"/>
                <w:lang w:eastAsia="ru-RU"/>
              </w:rPr>
            </w:pPr>
            <w:r>
              <w:rPr>
                <w:sz w:val="18"/>
                <w:szCs w:val="18"/>
              </w:rPr>
              <w:t>Legume congelate Lecio.Amb. 400 gr.</w:t>
            </w:r>
          </w:p>
        </w:tc>
        <w:tc>
          <w:tcPr>
            <w:tcW w:w="864" w:type="dxa"/>
            <w:tcBorders>
              <w:top w:val="single" w:color="auto" w:sz="4" w:space="0"/>
              <w:left w:val="single" w:color="auto" w:sz="4" w:space="0"/>
              <w:bottom w:val="single" w:color="auto" w:sz="4" w:space="0"/>
              <w:right w:val="single" w:color="auto" w:sz="4" w:space="0"/>
            </w:tcBorders>
            <w:vAlign w:val="center"/>
          </w:tcPr>
          <w:p w14:paraId="4425D236">
            <w:pPr>
              <w:spacing w:before="120"/>
              <w:jc w:val="center"/>
              <w:rPr>
                <w:sz w:val="18"/>
                <w:szCs w:val="18"/>
                <w:lang w:val="ru-RU" w:eastAsia="ru-RU"/>
              </w:rPr>
            </w:pPr>
            <w:r>
              <w:rPr>
                <w:sz w:val="18"/>
                <w:szCs w:val="18"/>
              </w:rPr>
              <w:t>Buc</w:t>
            </w:r>
          </w:p>
        </w:tc>
        <w:tc>
          <w:tcPr>
            <w:tcW w:w="1097" w:type="dxa"/>
            <w:tcBorders>
              <w:top w:val="single" w:color="auto" w:sz="4" w:space="0"/>
              <w:left w:val="single" w:color="auto" w:sz="4" w:space="0"/>
              <w:bottom w:val="nil"/>
              <w:right w:val="single" w:color="auto" w:sz="4" w:space="0"/>
            </w:tcBorders>
            <w:shd w:val="clear" w:color="auto" w:fill="auto"/>
          </w:tcPr>
          <w:p w14:paraId="79FE2EB7">
            <w:pPr>
              <w:jc w:val="center"/>
              <w:rPr>
                <w:rFonts w:hint="default"/>
                <w:sz w:val="18"/>
                <w:szCs w:val="18"/>
                <w:lang w:eastAsia="ru-RU"/>
              </w:rPr>
            </w:pPr>
            <w:r>
              <w:rPr>
                <w:rFonts w:hint="default"/>
                <w:sz w:val="22"/>
                <w:szCs w:val="22"/>
              </w:rPr>
              <w:t>30</w:t>
            </w:r>
          </w:p>
        </w:tc>
        <w:tc>
          <w:tcPr>
            <w:tcW w:w="2835" w:type="dxa"/>
            <w:tcBorders>
              <w:top w:val="single" w:color="auto" w:sz="4" w:space="0"/>
              <w:left w:val="single" w:color="auto" w:sz="4" w:space="0"/>
              <w:bottom w:val="single" w:color="auto" w:sz="4" w:space="0"/>
              <w:right w:val="single" w:color="auto" w:sz="4" w:space="0"/>
            </w:tcBorders>
          </w:tcPr>
          <w:p w14:paraId="27531F2A">
            <w:pPr>
              <w:rPr>
                <w:sz w:val="18"/>
                <w:szCs w:val="18"/>
                <w:lang w:eastAsia="ru-RU"/>
              </w:rPr>
            </w:pPr>
            <w:r>
              <w:rPr>
                <w:sz w:val="18"/>
                <w:szCs w:val="18"/>
                <w:lang w:eastAsia="ru-RU"/>
              </w:rPr>
              <w:t>Amb. 0,400 kg.Calitate superioară.</w:t>
            </w:r>
          </w:p>
        </w:tc>
        <w:tc>
          <w:tcPr>
            <w:tcW w:w="1418" w:type="dxa"/>
            <w:tcBorders>
              <w:top w:val="single" w:color="auto" w:sz="4" w:space="0"/>
              <w:left w:val="single" w:color="auto" w:sz="4" w:space="0"/>
              <w:bottom w:val="nil"/>
              <w:right w:val="single" w:color="auto" w:sz="4" w:space="0"/>
            </w:tcBorders>
            <w:shd w:val="clear" w:color="000000" w:fill="FFFFFF"/>
          </w:tcPr>
          <w:p w14:paraId="3ADF4B53">
            <w:pPr>
              <w:jc w:val="center"/>
              <w:rPr>
                <w:color w:val="FF0000"/>
                <w:sz w:val="22"/>
                <w:szCs w:val="22"/>
                <w:lang w:val="en-US" w:eastAsia="ru-RU"/>
              </w:rPr>
            </w:pPr>
          </w:p>
        </w:tc>
      </w:tr>
      <w:tr w14:paraId="763385EF">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3D1FE77D">
            <w:pPr>
              <w:rPr>
                <w:sz w:val="18"/>
                <w:szCs w:val="18"/>
              </w:rPr>
            </w:pPr>
            <w:r>
              <w:rPr>
                <w:sz w:val="18"/>
                <w:szCs w:val="18"/>
              </w:rPr>
              <w:t>93</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C007E3B">
            <w:pPr>
              <w:spacing w:before="120"/>
              <w:jc w:val="center"/>
              <w:rPr>
                <w:sz w:val="18"/>
                <w:szCs w:val="18"/>
                <w:lang w:val="ru-RU" w:eastAsia="ru-RU"/>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6F3B5413">
            <w:pPr>
              <w:rPr>
                <w:sz w:val="18"/>
                <w:szCs w:val="18"/>
                <w:lang w:eastAsia="ru-RU"/>
              </w:rPr>
            </w:pPr>
            <w:r>
              <w:rPr>
                <w:sz w:val="18"/>
                <w:szCs w:val="18"/>
              </w:rPr>
              <w:t>Fasole conservată.Amb.  0,780 gr.</w:t>
            </w:r>
          </w:p>
        </w:tc>
        <w:tc>
          <w:tcPr>
            <w:tcW w:w="864" w:type="dxa"/>
            <w:tcBorders>
              <w:top w:val="single" w:color="auto" w:sz="4" w:space="0"/>
              <w:left w:val="single" w:color="auto" w:sz="4" w:space="0"/>
              <w:bottom w:val="single" w:color="auto" w:sz="4" w:space="0"/>
              <w:right w:val="single" w:color="auto" w:sz="4" w:space="0"/>
            </w:tcBorders>
            <w:vAlign w:val="center"/>
          </w:tcPr>
          <w:p w14:paraId="52154760">
            <w:pPr>
              <w:spacing w:before="120"/>
              <w:jc w:val="center"/>
              <w:rPr>
                <w:sz w:val="18"/>
                <w:szCs w:val="18"/>
                <w:lang w:val="ru-RU" w:eastAsia="ru-RU"/>
              </w:rPr>
            </w:pPr>
            <w:r>
              <w:rPr>
                <w:sz w:val="18"/>
                <w:szCs w:val="18"/>
              </w:rPr>
              <w:t>Buc</w:t>
            </w:r>
          </w:p>
        </w:tc>
        <w:tc>
          <w:tcPr>
            <w:tcW w:w="1097" w:type="dxa"/>
            <w:tcBorders>
              <w:top w:val="single" w:color="auto" w:sz="4" w:space="0"/>
              <w:left w:val="single" w:color="auto" w:sz="4" w:space="0"/>
              <w:bottom w:val="nil"/>
              <w:right w:val="single" w:color="auto" w:sz="4" w:space="0"/>
            </w:tcBorders>
            <w:shd w:val="clear" w:color="auto" w:fill="auto"/>
          </w:tcPr>
          <w:p w14:paraId="15600C10">
            <w:pPr>
              <w:jc w:val="center"/>
              <w:rPr>
                <w:rFonts w:hint="default"/>
                <w:sz w:val="18"/>
                <w:szCs w:val="18"/>
                <w:lang w:eastAsia="ru-RU"/>
              </w:rPr>
            </w:pPr>
            <w:r>
              <w:rPr>
                <w:rFonts w:hint="default"/>
                <w:sz w:val="22"/>
                <w:szCs w:val="22"/>
              </w:rPr>
              <w:t>30</w:t>
            </w:r>
          </w:p>
        </w:tc>
        <w:tc>
          <w:tcPr>
            <w:tcW w:w="2835" w:type="dxa"/>
            <w:tcBorders>
              <w:top w:val="single" w:color="auto" w:sz="4" w:space="0"/>
              <w:left w:val="single" w:color="auto" w:sz="4" w:space="0"/>
              <w:bottom w:val="single" w:color="auto" w:sz="4" w:space="0"/>
              <w:right w:val="single" w:color="auto" w:sz="4" w:space="0"/>
            </w:tcBorders>
          </w:tcPr>
          <w:p w14:paraId="20BB81A7">
            <w:pPr>
              <w:rPr>
                <w:sz w:val="18"/>
                <w:szCs w:val="18"/>
                <w:lang w:eastAsia="ru-RU"/>
              </w:rPr>
            </w:pPr>
            <w:r>
              <w:rPr>
                <w:sz w:val="18"/>
                <w:szCs w:val="18"/>
                <w:lang w:eastAsia="ru-RU"/>
              </w:rPr>
              <w:t>Amb. 0,78 kg.Calitate superioară.</w:t>
            </w:r>
          </w:p>
        </w:tc>
        <w:tc>
          <w:tcPr>
            <w:tcW w:w="1418" w:type="dxa"/>
            <w:tcBorders>
              <w:top w:val="single" w:color="auto" w:sz="4" w:space="0"/>
              <w:left w:val="single" w:color="auto" w:sz="4" w:space="0"/>
              <w:bottom w:val="nil"/>
              <w:right w:val="single" w:color="auto" w:sz="4" w:space="0"/>
            </w:tcBorders>
            <w:shd w:val="clear" w:color="000000" w:fill="FFFFFF"/>
          </w:tcPr>
          <w:p w14:paraId="5469B437">
            <w:pPr>
              <w:jc w:val="center"/>
              <w:rPr>
                <w:color w:val="FF0000"/>
                <w:sz w:val="22"/>
                <w:szCs w:val="22"/>
                <w:lang w:val="en-US" w:eastAsia="ru-RU"/>
              </w:rPr>
            </w:pPr>
          </w:p>
        </w:tc>
      </w:tr>
      <w:tr w14:paraId="577B9BB2">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29A70F8">
            <w:pPr>
              <w:rPr>
                <w:sz w:val="18"/>
                <w:szCs w:val="18"/>
              </w:rPr>
            </w:pPr>
            <w:r>
              <w:rPr>
                <w:sz w:val="18"/>
                <w:szCs w:val="18"/>
              </w:rPr>
              <w:t>94</w:t>
            </w:r>
          </w:p>
        </w:tc>
        <w:tc>
          <w:tcPr>
            <w:tcW w:w="1134" w:type="dxa"/>
            <w:tcBorders>
              <w:top w:val="single" w:color="auto" w:sz="4" w:space="0"/>
              <w:left w:val="single" w:color="auto" w:sz="4" w:space="0"/>
              <w:bottom w:val="single" w:color="auto" w:sz="4" w:space="0"/>
              <w:right w:val="single" w:color="auto" w:sz="4" w:space="0"/>
            </w:tcBorders>
            <w:shd w:val="clear" w:color="auto" w:fill="auto"/>
          </w:tcPr>
          <w:p w14:paraId="79EC9E5A">
            <w:pPr>
              <w:spacing w:before="120"/>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0583CEC0">
            <w:pPr>
              <w:rPr>
                <w:sz w:val="18"/>
                <w:szCs w:val="18"/>
              </w:rPr>
            </w:pPr>
            <w:r>
              <w:rPr>
                <w:sz w:val="18"/>
                <w:szCs w:val="18"/>
              </w:rPr>
              <w:t>Zahar vanilat pachet 2 gr</w:t>
            </w:r>
          </w:p>
        </w:tc>
        <w:tc>
          <w:tcPr>
            <w:tcW w:w="864" w:type="dxa"/>
            <w:tcBorders>
              <w:top w:val="single" w:color="auto" w:sz="4" w:space="0"/>
              <w:left w:val="single" w:color="auto" w:sz="4" w:space="0"/>
              <w:bottom w:val="single" w:color="auto" w:sz="4" w:space="0"/>
              <w:right w:val="single" w:color="auto" w:sz="4" w:space="0"/>
            </w:tcBorders>
            <w:vAlign w:val="center"/>
          </w:tcPr>
          <w:p w14:paraId="2C9F3D18">
            <w:pPr>
              <w:spacing w:before="120"/>
              <w:jc w:val="center"/>
              <w:rPr>
                <w:sz w:val="18"/>
                <w:szCs w:val="18"/>
              </w:rPr>
            </w:pPr>
            <w:r>
              <w:rPr>
                <w:sz w:val="18"/>
                <w:szCs w:val="18"/>
              </w:rPr>
              <w:t>Buc</w:t>
            </w:r>
          </w:p>
        </w:tc>
        <w:tc>
          <w:tcPr>
            <w:tcW w:w="1097" w:type="dxa"/>
            <w:tcBorders>
              <w:top w:val="single" w:color="auto" w:sz="4" w:space="0"/>
              <w:left w:val="single" w:color="auto" w:sz="4" w:space="0"/>
              <w:bottom w:val="nil"/>
              <w:right w:val="single" w:color="auto" w:sz="4" w:space="0"/>
            </w:tcBorders>
            <w:shd w:val="clear" w:color="auto" w:fill="auto"/>
          </w:tcPr>
          <w:p w14:paraId="73F79509">
            <w:pPr>
              <w:jc w:val="center"/>
              <w:rPr>
                <w:rFonts w:hint="default"/>
                <w:sz w:val="22"/>
                <w:szCs w:val="22"/>
              </w:rPr>
            </w:pPr>
            <w:r>
              <w:rPr>
                <w:rFonts w:hint="default"/>
                <w:sz w:val="22"/>
                <w:szCs w:val="22"/>
              </w:rPr>
              <w:t>60</w:t>
            </w:r>
          </w:p>
        </w:tc>
        <w:tc>
          <w:tcPr>
            <w:tcW w:w="2835" w:type="dxa"/>
            <w:tcBorders>
              <w:top w:val="single" w:color="auto" w:sz="4" w:space="0"/>
              <w:left w:val="single" w:color="auto" w:sz="4" w:space="0"/>
              <w:bottom w:val="single" w:color="auto" w:sz="4" w:space="0"/>
              <w:right w:val="single" w:color="auto" w:sz="4" w:space="0"/>
            </w:tcBorders>
          </w:tcPr>
          <w:p w14:paraId="7C1D79DE">
            <w:pPr>
              <w:rPr>
                <w:sz w:val="18"/>
                <w:szCs w:val="18"/>
              </w:rPr>
            </w:pPr>
            <w:r>
              <w:rPr>
                <w:sz w:val="18"/>
                <w:szCs w:val="18"/>
                <w:lang w:eastAsia="ru-RU"/>
              </w:rPr>
              <w:t>Amb.2 gr. Calitate superioară.</w:t>
            </w:r>
          </w:p>
        </w:tc>
        <w:tc>
          <w:tcPr>
            <w:tcW w:w="1418" w:type="dxa"/>
            <w:tcBorders>
              <w:top w:val="single" w:color="auto" w:sz="4" w:space="0"/>
              <w:left w:val="single" w:color="auto" w:sz="4" w:space="0"/>
              <w:bottom w:val="nil"/>
              <w:right w:val="single" w:color="auto" w:sz="4" w:space="0"/>
            </w:tcBorders>
            <w:shd w:val="clear" w:color="000000" w:fill="FFFFFF"/>
          </w:tcPr>
          <w:p w14:paraId="11D946BE">
            <w:pPr>
              <w:jc w:val="center"/>
              <w:rPr>
                <w:color w:val="FF0000"/>
                <w:sz w:val="22"/>
                <w:szCs w:val="22"/>
              </w:rPr>
            </w:pPr>
          </w:p>
        </w:tc>
      </w:tr>
      <w:tr w14:paraId="3B875982">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0A718CC9">
            <w:pPr>
              <w:rPr>
                <w:sz w:val="18"/>
                <w:szCs w:val="18"/>
              </w:rPr>
            </w:pPr>
            <w:r>
              <w:rPr>
                <w:sz w:val="18"/>
                <w:szCs w:val="18"/>
              </w:rPr>
              <w:t>95</w:t>
            </w:r>
          </w:p>
        </w:tc>
        <w:tc>
          <w:tcPr>
            <w:tcW w:w="1134" w:type="dxa"/>
            <w:tcBorders>
              <w:top w:val="single" w:color="auto" w:sz="4" w:space="0"/>
              <w:left w:val="single" w:color="auto" w:sz="4" w:space="0"/>
              <w:bottom w:val="single" w:color="auto" w:sz="4" w:space="0"/>
              <w:right w:val="single" w:color="auto" w:sz="4" w:space="0"/>
            </w:tcBorders>
            <w:shd w:val="clear" w:color="auto" w:fill="auto"/>
          </w:tcPr>
          <w:p w14:paraId="4132B996">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tcPr>
          <w:p w14:paraId="52067CAB">
            <w:pPr>
              <w:rPr>
                <w:sz w:val="18"/>
                <w:szCs w:val="18"/>
              </w:rPr>
            </w:pPr>
            <w:r>
              <w:rPr>
                <w:sz w:val="18"/>
                <w:szCs w:val="18"/>
              </w:rPr>
              <w:t>Mazăre verde conservată.Amb.0,680 gr.</w:t>
            </w:r>
          </w:p>
        </w:tc>
        <w:tc>
          <w:tcPr>
            <w:tcW w:w="864" w:type="dxa"/>
            <w:tcBorders>
              <w:top w:val="single" w:color="auto" w:sz="4" w:space="0"/>
              <w:left w:val="single" w:color="auto" w:sz="4" w:space="0"/>
              <w:bottom w:val="single" w:color="auto" w:sz="4" w:space="0"/>
              <w:right w:val="single" w:color="auto" w:sz="4" w:space="0"/>
            </w:tcBorders>
            <w:vAlign w:val="center"/>
          </w:tcPr>
          <w:p w14:paraId="5DE98968">
            <w:pPr>
              <w:spacing w:before="120"/>
              <w:jc w:val="center"/>
              <w:rPr>
                <w:sz w:val="18"/>
                <w:szCs w:val="18"/>
              </w:rPr>
            </w:pPr>
            <w:r>
              <w:rPr>
                <w:sz w:val="18"/>
                <w:szCs w:val="18"/>
              </w:rPr>
              <w:t>Buc</w:t>
            </w:r>
          </w:p>
        </w:tc>
        <w:tc>
          <w:tcPr>
            <w:tcW w:w="1097" w:type="dxa"/>
            <w:tcBorders>
              <w:top w:val="single" w:color="auto" w:sz="4" w:space="0"/>
              <w:left w:val="single" w:color="auto" w:sz="4" w:space="0"/>
              <w:bottom w:val="nil"/>
              <w:right w:val="single" w:color="auto" w:sz="4" w:space="0"/>
            </w:tcBorders>
            <w:shd w:val="clear" w:color="auto" w:fill="auto"/>
          </w:tcPr>
          <w:p w14:paraId="63493A17">
            <w:pPr>
              <w:jc w:val="center"/>
              <w:rPr>
                <w:rFonts w:hint="default"/>
                <w:sz w:val="22"/>
                <w:szCs w:val="22"/>
              </w:rPr>
            </w:pPr>
            <w:r>
              <w:rPr>
                <w:rFonts w:hint="default"/>
                <w:sz w:val="22"/>
                <w:szCs w:val="22"/>
              </w:rPr>
              <w:t>40</w:t>
            </w:r>
          </w:p>
        </w:tc>
        <w:tc>
          <w:tcPr>
            <w:tcW w:w="2835" w:type="dxa"/>
            <w:tcBorders>
              <w:top w:val="single" w:color="auto" w:sz="4" w:space="0"/>
              <w:left w:val="single" w:color="auto" w:sz="4" w:space="0"/>
              <w:bottom w:val="single" w:color="auto" w:sz="4" w:space="0"/>
              <w:right w:val="single" w:color="auto" w:sz="4" w:space="0"/>
            </w:tcBorders>
          </w:tcPr>
          <w:p w14:paraId="0B465FFF">
            <w:pPr>
              <w:rPr>
                <w:sz w:val="18"/>
                <w:szCs w:val="18"/>
              </w:rPr>
            </w:pPr>
            <w:r>
              <w:rPr>
                <w:sz w:val="18"/>
                <w:szCs w:val="18"/>
                <w:lang w:eastAsia="ru-RU"/>
              </w:rPr>
              <w:t>Amb.(0,68 kg).Calitate superioară.</w:t>
            </w:r>
          </w:p>
        </w:tc>
        <w:tc>
          <w:tcPr>
            <w:tcW w:w="1418" w:type="dxa"/>
            <w:tcBorders>
              <w:top w:val="single" w:color="auto" w:sz="4" w:space="0"/>
              <w:left w:val="single" w:color="auto" w:sz="4" w:space="0"/>
              <w:bottom w:val="nil"/>
              <w:right w:val="single" w:color="auto" w:sz="4" w:space="0"/>
            </w:tcBorders>
            <w:shd w:val="clear" w:color="000000" w:fill="FFFFFF"/>
          </w:tcPr>
          <w:p w14:paraId="25DD72BC">
            <w:pPr>
              <w:jc w:val="center"/>
              <w:rPr>
                <w:color w:val="FF0000"/>
                <w:sz w:val="22"/>
                <w:szCs w:val="22"/>
              </w:rPr>
            </w:pPr>
          </w:p>
        </w:tc>
      </w:tr>
      <w:tr w14:paraId="71CA7CB4">
        <w:tblPrEx>
          <w:tblCellMar>
            <w:top w:w="0" w:type="dxa"/>
            <w:left w:w="108" w:type="dxa"/>
            <w:bottom w:w="0" w:type="dxa"/>
            <w:right w:w="108" w:type="dxa"/>
          </w:tblCellMar>
        </w:tblPrEx>
        <w:trPr>
          <w:trHeight w:val="397" w:hRule="atLeast"/>
        </w:trPr>
        <w:tc>
          <w:tcPr>
            <w:tcW w:w="426" w:type="dxa"/>
            <w:tcBorders>
              <w:top w:val="single" w:color="auto" w:sz="4" w:space="0"/>
              <w:left w:val="single" w:color="auto" w:sz="4" w:space="0"/>
              <w:bottom w:val="single" w:color="auto" w:sz="4" w:space="0"/>
              <w:right w:val="single" w:color="auto" w:sz="4" w:space="0"/>
            </w:tcBorders>
            <w:shd w:val="clear" w:color="auto" w:fill="auto"/>
          </w:tcPr>
          <w:p w14:paraId="24CE2957">
            <w:pPr>
              <w:rPr>
                <w:sz w:val="18"/>
                <w:szCs w:val="18"/>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top"/>
          </w:tcPr>
          <w:p w14:paraId="60D3BFAA">
            <w:pPr>
              <w:spacing w:before="120"/>
              <w:jc w:val="center"/>
              <w:rPr>
                <w:sz w:val="18"/>
                <w:szCs w:val="18"/>
              </w:rPr>
            </w:pPr>
            <w:r>
              <w:rPr>
                <w:sz w:val="18"/>
                <w:szCs w:val="18"/>
              </w:rPr>
              <w:t>15800000-6</w:t>
            </w:r>
          </w:p>
        </w:tc>
        <w:tc>
          <w:tcPr>
            <w:tcW w:w="2433" w:type="dxa"/>
            <w:gridSpan w:val="2"/>
            <w:tcBorders>
              <w:top w:val="single" w:color="auto" w:sz="4" w:space="0"/>
              <w:left w:val="single" w:color="auto" w:sz="4" w:space="0"/>
              <w:bottom w:val="single" w:color="auto" w:sz="4" w:space="0"/>
              <w:right w:val="single" w:color="auto" w:sz="4" w:space="0"/>
            </w:tcBorders>
            <w:vAlign w:val="top"/>
          </w:tcPr>
          <w:p w14:paraId="3ED2792A">
            <w:pPr>
              <w:rPr>
                <w:rFonts w:hint="default"/>
                <w:sz w:val="18"/>
                <w:szCs w:val="18"/>
              </w:rPr>
            </w:pPr>
            <w:r>
              <w:rPr>
                <w:rFonts w:hint="default"/>
                <w:sz w:val="18"/>
                <w:szCs w:val="18"/>
              </w:rPr>
              <w:t>Brios(chifle 3 bucati in ambalaj)</w:t>
            </w:r>
          </w:p>
        </w:tc>
        <w:tc>
          <w:tcPr>
            <w:tcW w:w="864" w:type="dxa"/>
            <w:tcBorders>
              <w:top w:val="single" w:color="auto" w:sz="4" w:space="0"/>
              <w:left w:val="single" w:color="auto" w:sz="4" w:space="0"/>
              <w:bottom w:val="single" w:color="auto" w:sz="4" w:space="0"/>
              <w:right w:val="single" w:color="auto" w:sz="4" w:space="0"/>
            </w:tcBorders>
            <w:vAlign w:val="center"/>
          </w:tcPr>
          <w:p w14:paraId="1D67C54B">
            <w:pPr>
              <w:spacing w:before="120"/>
              <w:jc w:val="center"/>
              <w:rPr>
                <w:rFonts w:hint="default"/>
                <w:sz w:val="18"/>
                <w:szCs w:val="18"/>
              </w:rPr>
            </w:pPr>
            <w:r>
              <w:rPr>
                <w:rFonts w:hint="default"/>
                <w:sz w:val="18"/>
                <w:szCs w:val="18"/>
              </w:rPr>
              <w:t>buc</w:t>
            </w:r>
          </w:p>
        </w:tc>
        <w:tc>
          <w:tcPr>
            <w:tcW w:w="1097" w:type="dxa"/>
            <w:tcBorders>
              <w:top w:val="single" w:color="auto" w:sz="4" w:space="0"/>
              <w:left w:val="single" w:color="auto" w:sz="4" w:space="0"/>
              <w:bottom w:val="nil"/>
              <w:right w:val="single" w:color="auto" w:sz="4" w:space="0"/>
            </w:tcBorders>
            <w:shd w:val="clear" w:color="auto" w:fill="auto"/>
          </w:tcPr>
          <w:p w14:paraId="464E752D">
            <w:pPr>
              <w:jc w:val="center"/>
              <w:rPr>
                <w:rFonts w:hint="default"/>
                <w:sz w:val="22"/>
                <w:szCs w:val="22"/>
              </w:rPr>
            </w:pPr>
            <w:r>
              <w:rPr>
                <w:rFonts w:hint="default"/>
                <w:sz w:val="22"/>
                <w:szCs w:val="22"/>
              </w:rPr>
              <w:t>170</w:t>
            </w:r>
          </w:p>
        </w:tc>
        <w:tc>
          <w:tcPr>
            <w:tcW w:w="2835" w:type="dxa"/>
            <w:tcBorders>
              <w:top w:val="single" w:color="auto" w:sz="4" w:space="0"/>
              <w:left w:val="single" w:color="auto" w:sz="4" w:space="0"/>
              <w:bottom w:val="single" w:color="auto" w:sz="4" w:space="0"/>
              <w:right w:val="single" w:color="auto" w:sz="4" w:space="0"/>
            </w:tcBorders>
          </w:tcPr>
          <w:p w14:paraId="1234590B">
            <w:pPr>
              <w:rPr>
                <w:sz w:val="18"/>
                <w:szCs w:val="18"/>
                <w:lang w:eastAsia="ru-RU"/>
              </w:rPr>
            </w:pPr>
          </w:p>
        </w:tc>
        <w:tc>
          <w:tcPr>
            <w:tcW w:w="1418" w:type="dxa"/>
            <w:tcBorders>
              <w:top w:val="single" w:color="auto" w:sz="4" w:space="0"/>
              <w:left w:val="single" w:color="auto" w:sz="4" w:space="0"/>
              <w:bottom w:val="nil"/>
              <w:right w:val="single" w:color="auto" w:sz="4" w:space="0"/>
            </w:tcBorders>
            <w:shd w:val="clear" w:color="000000" w:fill="FFFFFF"/>
          </w:tcPr>
          <w:p w14:paraId="7BBE3128">
            <w:pPr>
              <w:jc w:val="center"/>
              <w:rPr>
                <w:color w:val="FF0000"/>
                <w:sz w:val="22"/>
                <w:szCs w:val="22"/>
              </w:rPr>
            </w:pPr>
          </w:p>
        </w:tc>
      </w:tr>
      <w:tr w14:paraId="05006CD6">
        <w:tblPrEx>
          <w:tblCellMar>
            <w:top w:w="0" w:type="dxa"/>
            <w:left w:w="108" w:type="dxa"/>
            <w:bottom w:w="0" w:type="dxa"/>
            <w:right w:w="108" w:type="dxa"/>
          </w:tblCellMar>
        </w:tblPrEx>
        <w:trPr>
          <w:trHeight w:val="397" w:hRule="atLeast"/>
        </w:trPr>
        <w:tc>
          <w:tcPr>
            <w:tcW w:w="8789"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022A15F">
            <w:pPr>
              <w:shd w:val="clear" w:color="auto" w:fill="FFFFFF" w:themeFill="background1"/>
              <w:spacing w:before="120"/>
              <w:jc w:val="center"/>
              <w:rPr>
                <w:sz w:val="20"/>
                <w:szCs w:val="20"/>
                <w:lang w:val="zh-CN" w:eastAsia="ru-RU"/>
              </w:rPr>
            </w:pPr>
            <w:r>
              <w:rPr>
                <w:b/>
                <w:sz w:val="20"/>
                <w:szCs w:val="20"/>
                <w:lang w:val="en-US" w:eastAsia="ru-RU"/>
              </w:rPr>
              <w:t>Valoarea</w:t>
            </w:r>
            <w:r>
              <w:rPr>
                <w:b/>
                <w:sz w:val="20"/>
                <w:szCs w:val="20"/>
                <w:lang w:val="zh-CN" w:eastAsia="ru-RU"/>
              </w:rPr>
              <w:t xml:space="preserve"> </w:t>
            </w:r>
            <w:r>
              <w:rPr>
                <w:b/>
                <w:sz w:val="20"/>
                <w:szCs w:val="20"/>
                <w:lang w:val="en-US" w:eastAsia="ru-RU"/>
              </w:rPr>
              <w:t>estimativă</w:t>
            </w:r>
            <w:r>
              <w:rPr>
                <w:b/>
                <w:sz w:val="20"/>
                <w:szCs w:val="20"/>
                <w:lang w:val="zh-CN" w:eastAsia="ru-RU"/>
              </w:rPr>
              <w:t xml:space="preserve"> </w:t>
            </w:r>
            <w:r>
              <w:rPr>
                <w:b/>
                <w:sz w:val="20"/>
                <w:szCs w:val="20"/>
                <w:lang w:val="en-US" w:eastAsia="ru-RU"/>
              </w:rPr>
              <w:t>totală</w:t>
            </w:r>
            <w:r>
              <w:rPr>
                <w:b/>
                <w:sz w:val="20"/>
                <w:szCs w:val="20"/>
                <w:lang w:val="zh-CN" w:eastAsia="ru-RU"/>
              </w:rPr>
              <w:t xml:space="preserve"> </w:t>
            </w: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0B95984D">
            <w:pPr>
              <w:jc w:val="center"/>
              <w:rPr>
                <w:rFonts w:hint="default" w:eastAsia="Times New Roman"/>
                <w:b/>
                <w:bCs/>
              </w:rPr>
            </w:pPr>
            <w:r>
              <w:rPr>
                <w:rFonts w:hint="default" w:eastAsia="Times New Roman"/>
                <w:b/>
                <w:bCs/>
              </w:rPr>
              <w:t>248 000</w:t>
            </w:r>
          </w:p>
        </w:tc>
      </w:tr>
    </w:tbl>
    <w:p w14:paraId="701219BD">
      <w:pPr>
        <w:numPr>
          <w:ilvl w:val="0"/>
          <w:numId w:val="10"/>
        </w:numPr>
        <w:shd w:val="clear" w:color="auto" w:fill="FFFFFF" w:themeFill="background1"/>
        <w:tabs>
          <w:tab w:val="right" w:pos="426"/>
        </w:tabs>
        <w:spacing w:before="120"/>
        <w:ind w:left="60" w:leftChars="0" w:firstLine="0" w:firstLineChars="0"/>
        <w:rPr>
          <w:b/>
          <w:lang w:eastAsia="ru-RU"/>
        </w:rPr>
      </w:pPr>
      <w:r>
        <w:rPr>
          <w:b/>
          <w:lang w:val="it-IT" w:eastAsia="ru-RU"/>
        </w:rPr>
        <w:t>În cazul în care contractul este împărțit pe loturi un operator economic poate depune oferta (se va selecta):</w:t>
      </w:r>
    </w:p>
    <w:p w14:paraId="017257AF">
      <w:pPr>
        <w:numPr>
          <w:ilvl w:val="0"/>
          <w:numId w:val="11"/>
        </w:numPr>
        <w:shd w:val="clear" w:color="auto" w:fill="FFFFFF" w:themeFill="background1"/>
        <w:tabs>
          <w:tab w:val="right" w:pos="426"/>
        </w:tabs>
        <w:rPr>
          <w:b/>
          <w:bCs/>
          <w:u w:val="single"/>
          <w:lang w:val="ru-RU" w:eastAsia="ru-RU"/>
        </w:rPr>
      </w:pPr>
      <w:r>
        <w:rPr>
          <w:b/>
          <w:bCs/>
          <w:u w:val="single"/>
          <w:lang w:val="it-IT" w:eastAsia="ru-RU"/>
        </w:rPr>
        <w:t xml:space="preserve">Pentru un singur </w:t>
      </w:r>
      <w:r>
        <w:rPr>
          <w:b/>
          <w:bCs/>
          <w:u w:val="single"/>
          <w:lang w:val="ru-RU" w:eastAsia="ru-RU"/>
        </w:rPr>
        <w:t>lot;</w:t>
      </w:r>
    </w:p>
    <w:p w14:paraId="1A9A76F8">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14:paraId="32D2C9E2">
      <w:pPr>
        <w:numPr>
          <w:ilvl w:val="0"/>
          <w:numId w:val="11"/>
        </w:numPr>
        <w:shd w:val="clear" w:color="auto" w:fill="FFFFFF" w:themeFill="background1"/>
        <w:tabs>
          <w:tab w:val="right" w:pos="426"/>
        </w:tabs>
        <w:rPr>
          <w:u w:val="single"/>
          <w:lang w:val="ru-RU" w:eastAsia="ru-RU"/>
        </w:rPr>
      </w:pPr>
      <w:r>
        <w:rPr>
          <w:u w:val="single"/>
          <w:lang w:val="ru-RU" w:eastAsia="ru-RU"/>
        </w:rPr>
        <w:t>Pentru</w:t>
      </w:r>
      <w:r>
        <w:rPr>
          <w:u w:val="single"/>
          <w:lang w:eastAsia="ru-RU"/>
        </w:rPr>
        <w:t xml:space="preserve"> </w:t>
      </w:r>
      <w:r>
        <w:rPr>
          <w:u w:val="single"/>
          <w:lang w:val="ru-RU" w:eastAsia="ru-RU"/>
        </w:rPr>
        <w:t>toate</w:t>
      </w:r>
      <w:r>
        <w:rPr>
          <w:u w:val="single"/>
          <w:lang w:eastAsia="ru-RU"/>
        </w:rPr>
        <w:t xml:space="preserve"> </w:t>
      </w:r>
      <w:r>
        <w:rPr>
          <w:u w:val="single"/>
          <w:lang w:val="ru-RU" w:eastAsia="ru-RU"/>
        </w:rPr>
        <w:t>loturile;</w:t>
      </w:r>
    </w:p>
    <w:p w14:paraId="65F4D9C5">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w:t>
      </w:r>
    </w:p>
    <w:p w14:paraId="0208AC93">
      <w:pPr>
        <w:shd w:val="clear" w:color="auto" w:fill="FFFFFF" w:themeFill="background1"/>
        <w:tabs>
          <w:tab w:val="right" w:pos="426"/>
        </w:tabs>
        <w:rPr>
          <w:rFonts w:hint="default"/>
          <w:sz w:val="20"/>
          <w:lang w:eastAsia="ru-RU"/>
        </w:rPr>
      </w:pPr>
      <w:r>
        <w:rPr>
          <w:b/>
          <w:lang w:val="it-IT" w:eastAsia="ru-RU"/>
        </w:rPr>
        <w:t>1</w:t>
      </w:r>
      <w:r>
        <w:rPr>
          <w:rFonts w:hint="default"/>
          <w:b/>
          <w:lang w:eastAsia="ru-RU"/>
        </w:rPr>
        <w:t>0</w:t>
      </w:r>
      <w:r>
        <w:rPr>
          <w:b/>
          <w:lang w:val="it-IT" w:eastAsia="ru-RU"/>
        </w:rPr>
        <w:t>.Termenii și condițiile de livrare/prestare solicitați: 3</w:t>
      </w:r>
      <w:r>
        <w:rPr>
          <w:rFonts w:hint="default"/>
          <w:b/>
          <w:lang w:eastAsia="ru-RU"/>
        </w:rPr>
        <w:t>0</w:t>
      </w:r>
      <w:r>
        <w:rPr>
          <w:b/>
          <w:lang w:val="it-IT" w:eastAsia="ru-RU"/>
        </w:rPr>
        <w:t xml:space="preserve"> </w:t>
      </w:r>
      <w:r>
        <w:rPr>
          <w:rFonts w:hint="default"/>
          <w:b/>
          <w:lang w:eastAsia="ru-RU"/>
        </w:rPr>
        <w:t>aprilie</w:t>
      </w:r>
      <w:r>
        <w:rPr>
          <w:b/>
          <w:lang w:val="it-IT" w:eastAsia="ru-RU"/>
        </w:rPr>
        <w:t xml:space="preserve"> 202</w:t>
      </w:r>
      <w:r>
        <w:rPr>
          <w:rFonts w:hint="default"/>
          <w:b/>
          <w:lang w:eastAsia="ru-RU"/>
        </w:rPr>
        <w:t>6</w:t>
      </w:r>
    </w:p>
    <w:p w14:paraId="21D12CFD">
      <w:pPr>
        <w:shd w:val="clear" w:color="auto" w:fill="FFFFFF" w:themeFill="background1"/>
        <w:tabs>
          <w:tab w:val="left" w:pos="0"/>
          <w:tab w:val="left" w:pos="284"/>
          <w:tab w:val="left" w:pos="426"/>
        </w:tabs>
        <w:spacing w:before="120"/>
        <w:rPr>
          <w:rFonts w:hint="default"/>
          <w:b/>
          <w:lang w:eastAsia="ru-RU"/>
        </w:rPr>
      </w:pPr>
      <w:r>
        <w:rPr>
          <w:b/>
          <w:lang w:val="it-IT" w:eastAsia="ru-RU"/>
        </w:rPr>
        <w:t>1</w:t>
      </w:r>
      <w:r>
        <w:rPr>
          <w:rFonts w:hint="default"/>
          <w:b/>
          <w:lang w:eastAsia="ru-RU"/>
        </w:rPr>
        <w:t>1</w:t>
      </w:r>
      <w:r>
        <w:rPr>
          <w:b/>
          <w:lang w:val="it-IT" w:eastAsia="ru-RU"/>
        </w:rPr>
        <w:t>.Termenul de valabilitate a contractului:</w:t>
      </w:r>
      <w:r>
        <w:rPr>
          <w:b/>
        </w:rPr>
        <w:t xml:space="preserve"> </w:t>
      </w:r>
      <w:r>
        <w:rPr>
          <w:b/>
          <w:lang w:val="it-IT" w:eastAsia="ru-RU"/>
        </w:rPr>
        <w:t>3</w:t>
      </w:r>
      <w:r>
        <w:rPr>
          <w:rFonts w:hint="default"/>
          <w:b/>
          <w:lang w:eastAsia="ru-RU"/>
        </w:rPr>
        <w:t xml:space="preserve">1 decembrie </w:t>
      </w:r>
      <w:r>
        <w:rPr>
          <w:b/>
          <w:lang w:val="it-IT" w:eastAsia="ru-RU"/>
        </w:rPr>
        <w:t>202</w:t>
      </w:r>
      <w:r>
        <w:rPr>
          <w:rFonts w:hint="default"/>
          <w:b/>
          <w:lang w:eastAsia="ru-RU"/>
        </w:rPr>
        <w:t>6</w:t>
      </w:r>
    </w:p>
    <w:p w14:paraId="5E10ADE7">
      <w:pPr>
        <w:numPr>
          <w:ilvl w:val="0"/>
          <w:numId w:val="0"/>
        </w:numPr>
        <w:shd w:val="clear" w:color="auto" w:fill="FFFFFF" w:themeFill="background1"/>
        <w:tabs>
          <w:tab w:val="right" w:pos="426"/>
        </w:tabs>
        <w:spacing w:before="120"/>
        <w:ind w:leftChars="0"/>
        <w:jc w:val="both"/>
        <w:rPr>
          <w:rFonts w:hint="default"/>
          <w:b/>
          <w:lang w:eastAsia="ru-RU"/>
        </w:rPr>
      </w:pPr>
      <w:r>
        <w:rPr>
          <w:rFonts w:hint="default"/>
          <w:b/>
          <w:lang w:eastAsia="ru-RU"/>
        </w:rPr>
        <w:t xml:space="preserve">12. </w:t>
      </w:r>
      <w:r>
        <w:rPr>
          <w:b/>
          <w:lang w:val="it-IT" w:eastAsia="ru-RU"/>
        </w:rPr>
        <w:t xml:space="preserve">Scurta descriere </w:t>
      </w:r>
      <w:r>
        <w:rPr>
          <w:rFonts w:hint="default"/>
          <w:b/>
          <w:lang w:eastAsia="ru-RU"/>
        </w:rPr>
        <w:t>(indicați după caz)</w:t>
      </w:r>
      <w:r>
        <w:rPr>
          <w:b/>
          <w:lang w:val="it-IT" w:eastAsia="ru-RU"/>
        </w:rPr>
        <w:t>a criteriilor</w:t>
      </w:r>
      <w:r>
        <w:rPr>
          <w:rFonts w:hint="default"/>
          <w:b/>
          <w:lang w:eastAsia="ru-RU"/>
        </w:rPr>
        <w:t>de calificare:</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0"/>
        <w:gridCol w:w="3288"/>
        <w:gridCol w:w="3750"/>
        <w:gridCol w:w="2178"/>
      </w:tblGrid>
      <w:tr w14:paraId="4325A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40EC661D">
            <w:pPr>
              <w:tabs>
                <w:tab w:val="left" w:pos="612"/>
              </w:tabs>
              <w:spacing w:before="120" w:after="120"/>
              <w:rPr>
                <w:b/>
                <w:iCs/>
                <w:lang w:eastAsia="zh-CN"/>
              </w:rPr>
            </w:pPr>
            <w:r>
              <w:rPr>
                <w:b/>
                <w:iCs/>
                <w:lang w:eastAsia="zh-CN"/>
              </w:rPr>
              <w:t>Nr. d/o</w:t>
            </w:r>
          </w:p>
        </w:tc>
        <w:tc>
          <w:tcPr>
            <w:tcW w:w="3288" w:type="dxa"/>
          </w:tcPr>
          <w:p w14:paraId="48162F4A">
            <w:pPr>
              <w:shd w:val="clear" w:color="auto" w:fill="FFFFFF" w:themeFill="background1"/>
              <w:tabs>
                <w:tab w:val="left" w:pos="612"/>
              </w:tabs>
              <w:jc w:val="center"/>
              <w:rPr>
                <w:b/>
                <w:iCs/>
                <w:sz w:val="20"/>
                <w:szCs w:val="20"/>
                <w:lang w:val="zh-CN" w:eastAsia="ru-RU"/>
              </w:rPr>
            </w:pPr>
            <w:r>
              <w:rPr>
                <w:b/>
                <w:iCs/>
                <w:sz w:val="20"/>
                <w:szCs w:val="20"/>
                <w:lang w:val="zh-CN" w:eastAsia="ru-RU"/>
              </w:rPr>
              <w:t>Criteriile de calificare și de selecție</w:t>
            </w:r>
          </w:p>
          <w:p w14:paraId="16211209">
            <w:pPr>
              <w:tabs>
                <w:tab w:val="left" w:pos="612"/>
              </w:tabs>
              <w:spacing w:before="120" w:after="120"/>
              <w:jc w:val="center"/>
              <w:rPr>
                <w:b/>
                <w:iCs/>
                <w:lang w:eastAsia="zh-CN"/>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750" w:type="dxa"/>
          </w:tcPr>
          <w:p w14:paraId="0DBDA92E">
            <w:pPr>
              <w:tabs>
                <w:tab w:val="left" w:pos="612"/>
              </w:tabs>
              <w:spacing w:before="120" w:after="120"/>
              <w:rPr>
                <w:b w:val="0"/>
                <w:bCs/>
                <w:iCs/>
                <w:lang w:val="en-US" w:eastAsia="zh-CN"/>
              </w:rPr>
            </w:pPr>
            <w:r>
              <w:rPr>
                <w:b w:val="0"/>
                <w:bCs/>
                <w:iCs/>
                <w:lang w:val="en-US" w:eastAsia="zh-CN"/>
              </w:rPr>
              <w:t>Mod de demonstrare a îndeplinirii criteriului/cerinței:</w:t>
            </w:r>
          </w:p>
        </w:tc>
        <w:tc>
          <w:tcPr>
            <w:tcW w:w="2178" w:type="dxa"/>
          </w:tcPr>
          <w:p w14:paraId="40100F3F">
            <w:pPr>
              <w:tabs>
                <w:tab w:val="left" w:pos="612"/>
              </w:tabs>
              <w:spacing w:before="120" w:after="120"/>
              <w:jc w:val="center"/>
              <w:rPr>
                <w:b w:val="0"/>
                <w:bCs/>
                <w:iCs/>
                <w:lang w:eastAsia="zh-CN"/>
              </w:rPr>
            </w:pPr>
            <w:r>
              <w:rPr>
                <w:b w:val="0"/>
                <w:bCs/>
                <w:iCs/>
                <w:lang w:eastAsia="zh-CN"/>
              </w:rPr>
              <w:t>Nivelul minim/</w:t>
            </w:r>
            <w:r>
              <w:rPr>
                <w:b w:val="0"/>
                <w:bCs/>
                <w:iCs/>
                <w:lang w:eastAsia="zh-CN"/>
              </w:rPr>
              <w:br w:type="textWrapping"/>
            </w:r>
            <w:r>
              <w:rPr>
                <w:b w:val="0"/>
                <w:bCs/>
                <w:iCs/>
                <w:lang w:eastAsia="zh-CN"/>
              </w:rPr>
              <w:t>Obligativitatea</w:t>
            </w:r>
          </w:p>
        </w:tc>
      </w:tr>
      <w:tr w14:paraId="62ACC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72D97DA6">
            <w:pPr>
              <w:tabs>
                <w:tab w:val="left" w:pos="612"/>
              </w:tabs>
              <w:spacing w:before="120" w:after="120"/>
              <w:rPr>
                <w:iCs/>
                <w:lang w:eastAsia="zh-CN"/>
              </w:rPr>
            </w:pPr>
            <w:r>
              <w:rPr>
                <w:iCs/>
                <w:lang w:eastAsia="zh-CN"/>
              </w:rPr>
              <w:t>1</w:t>
            </w:r>
          </w:p>
        </w:tc>
        <w:tc>
          <w:tcPr>
            <w:tcW w:w="3288" w:type="dxa"/>
          </w:tcPr>
          <w:p w14:paraId="1CB6355B">
            <w:pPr>
              <w:rPr>
                <w:sz w:val="21"/>
                <w:szCs w:val="21"/>
                <w:lang w:val="en-US" w:eastAsia="zh-CN"/>
              </w:rPr>
            </w:pPr>
            <w:r>
              <w:rPr>
                <w:sz w:val="21"/>
                <w:szCs w:val="21"/>
                <w:lang w:eastAsia="zh-CN"/>
              </w:rPr>
              <w:t>DUAE</w:t>
            </w:r>
          </w:p>
        </w:tc>
        <w:tc>
          <w:tcPr>
            <w:tcW w:w="3750" w:type="dxa"/>
          </w:tcPr>
          <w:p w14:paraId="152994D7">
            <w:pPr>
              <w:tabs>
                <w:tab w:val="left" w:pos="612"/>
              </w:tabs>
              <w:spacing w:before="120" w:after="120"/>
              <w:rPr>
                <w:iCs/>
                <w:sz w:val="21"/>
                <w:szCs w:val="21"/>
                <w:lang w:eastAsia="zh-CN"/>
              </w:rPr>
            </w:pPr>
            <w:r>
              <w:rPr>
                <w:rFonts w:hint="default"/>
                <w:iCs/>
                <w:sz w:val="21"/>
                <w:szCs w:val="21"/>
                <w:lang w:val="en-US" w:eastAsia="zh-CN"/>
              </w:rPr>
              <w:t xml:space="preserve">Original, </w:t>
            </w:r>
            <w:r>
              <w:rPr>
                <w:iCs/>
                <w:sz w:val="21"/>
                <w:szCs w:val="21"/>
                <w:lang w:eastAsia="zh-CN"/>
              </w:rPr>
              <w:t>Aplicarea semnăturii electronice</w:t>
            </w:r>
          </w:p>
        </w:tc>
        <w:tc>
          <w:tcPr>
            <w:tcW w:w="2178" w:type="dxa"/>
          </w:tcPr>
          <w:p w14:paraId="773FB918">
            <w:pPr>
              <w:tabs>
                <w:tab w:val="left" w:pos="612"/>
              </w:tabs>
              <w:spacing w:before="120" w:after="120"/>
              <w:rPr>
                <w:iCs/>
                <w:sz w:val="21"/>
                <w:szCs w:val="21"/>
                <w:lang w:eastAsia="zh-CN"/>
              </w:rPr>
            </w:pPr>
            <w:r>
              <w:rPr>
                <w:iCs/>
                <w:sz w:val="21"/>
                <w:szCs w:val="21"/>
                <w:lang w:eastAsia="zh-CN"/>
              </w:rPr>
              <w:t xml:space="preserve">Obligatoriu </w:t>
            </w:r>
          </w:p>
        </w:tc>
      </w:tr>
      <w:tr w14:paraId="12654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76059BC4">
            <w:pPr>
              <w:tabs>
                <w:tab w:val="left" w:pos="612"/>
              </w:tabs>
              <w:spacing w:before="120" w:after="120"/>
              <w:rPr>
                <w:iCs/>
                <w:lang w:eastAsia="zh-CN"/>
              </w:rPr>
            </w:pPr>
            <w:r>
              <w:rPr>
                <w:iCs/>
                <w:lang w:eastAsia="zh-CN"/>
              </w:rPr>
              <w:t>2</w:t>
            </w:r>
          </w:p>
        </w:tc>
        <w:tc>
          <w:tcPr>
            <w:tcW w:w="3288" w:type="dxa"/>
          </w:tcPr>
          <w:p w14:paraId="5035A99C">
            <w:pPr>
              <w:rPr>
                <w:rFonts w:hint="default"/>
                <w:sz w:val="21"/>
                <w:szCs w:val="21"/>
                <w:lang w:val="en-US" w:eastAsia="zh-CN"/>
              </w:rPr>
            </w:pPr>
            <w:r>
              <w:rPr>
                <w:rFonts w:hint="default"/>
                <w:sz w:val="21"/>
                <w:szCs w:val="21"/>
                <w:lang w:val="en-US" w:eastAsia="zh-CN"/>
              </w:rPr>
              <w:t>Oferta financiara</w:t>
            </w:r>
          </w:p>
        </w:tc>
        <w:tc>
          <w:tcPr>
            <w:tcW w:w="3750" w:type="dxa"/>
          </w:tcPr>
          <w:p w14:paraId="35B8A5CE">
            <w:pPr>
              <w:tabs>
                <w:tab w:val="left" w:pos="612"/>
              </w:tabs>
              <w:spacing w:before="120" w:after="120"/>
              <w:rPr>
                <w:iCs/>
                <w:sz w:val="21"/>
                <w:szCs w:val="21"/>
                <w:lang w:eastAsia="zh-CN"/>
              </w:rPr>
            </w:pPr>
            <w:r>
              <w:rPr>
                <w:rFonts w:hint="default"/>
                <w:iCs/>
                <w:sz w:val="21"/>
                <w:szCs w:val="21"/>
                <w:lang w:val="en-US" w:eastAsia="zh-CN"/>
              </w:rPr>
              <w:t>Original</w:t>
            </w:r>
            <w:r>
              <w:rPr>
                <w:iCs/>
                <w:sz w:val="21"/>
                <w:szCs w:val="21"/>
                <w:lang w:eastAsia="zh-CN"/>
              </w:rPr>
              <w:t xml:space="preserve"> </w:t>
            </w:r>
            <w:r>
              <w:rPr>
                <w:rFonts w:hint="default"/>
                <w:iCs/>
                <w:sz w:val="21"/>
                <w:szCs w:val="21"/>
                <w:lang w:val="en-US" w:eastAsia="zh-CN"/>
              </w:rPr>
              <w:t xml:space="preserve">, formularul F3.1 </w:t>
            </w:r>
            <w:r>
              <w:rPr>
                <w:iCs/>
                <w:sz w:val="21"/>
                <w:szCs w:val="21"/>
                <w:lang w:eastAsia="zh-CN"/>
              </w:rPr>
              <w:t>Aplicarea semnăturii electronice</w:t>
            </w:r>
          </w:p>
        </w:tc>
        <w:tc>
          <w:tcPr>
            <w:tcW w:w="2178" w:type="dxa"/>
          </w:tcPr>
          <w:p w14:paraId="07BDAB67">
            <w:pPr>
              <w:tabs>
                <w:tab w:val="left" w:pos="612"/>
              </w:tabs>
              <w:spacing w:before="120" w:after="120"/>
              <w:rPr>
                <w:iCs/>
                <w:sz w:val="21"/>
                <w:szCs w:val="21"/>
                <w:lang w:eastAsia="zh-CN"/>
              </w:rPr>
            </w:pPr>
            <w:r>
              <w:rPr>
                <w:iCs/>
                <w:sz w:val="21"/>
                <w:szCs w:val="21"/>
                <w:lang w:eastAsia="zh-CN"/>
              </w:rPr>
              <w:t xml:space="preserve">Obligatoriu </w:t>
            </w:r>
          </w:p>
        </w:tc>
      </w:tr>
      <w:tr w14:paraId="1850F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2451AAF5">
            <w:pPr>
              <w:tabs>
                <w:tab w:val="left" w:pos="612"/>
              </w:tabs>
              <w:spacing w:before="120" w:after="120"/>
              <w:rPr>
                <w:rFonts w:hint="default"/>
                <w:iCs/>
                <w:lang w:val="en-US" w:eastAsia="zh-CN"/>
              </w:rPr>
            </w:pPr>
            <w:r>
              <w:rPr>
                <w:rFonts w:hint="default"/>
                <w:iCs/>
                <w:lang w:val="en-US" w:eastAsia="zh-CN"/>
              </w:rPr>
              <w:t>3</w:t>
            </w:r>
          </w:p>
        </w:tc>
        <w:tc>
          <w:tcPr>
            <w:tcW w:w="3288" w:type="dxa"/>
          </w:tcPr>
          <w:p w14:paraId="15D003AB">
            <w:pPr>
              <w:rPr>
                <w:rFonts w:hint="default"/>
                <w:sz w:val="21"/>
                <w:szCs w:val="21"/>
                <w:lang w:val="en-US" w:eastAsia="zh-CN"/>
              </w:rPr>
            </w:pPr>
            <w:r>
              <w:rPr>
                <w:rFonts w:hint="default"/>
                <w:sz w:val="21"/>
                <w:szCs w:val="21"/>
                <w:lang w:val="en-US" w:eastAsia="zh-CN"/>
              </w:rPr>
              <w:t>Informatii generale despre ofertant</w:t>
            </w:r>
          </w:p>
        </w:tc>
        <w:tc>
          <w:tcPr>
            <w:tcW w:w="3750" w:type="dxa"/>
          </w:tcPr>
          <w:p w14:paraId="268DAAA8">
            <w:pPr>
              <w:tabs>
                <w:tab w:val="left" w:pos="612"/>
              </w:tabs>
              <w:spacing w:before="120" w:after="120"/>
              <w:rPr>
                <w:rFonts w:hint="default"/>
                <w:iCs/>
                <w:sz w:val="21"/>
                <w:szCs w:val="21"/>
                <w:lang w:val="en-US" w:eastAsia="zh-CN"/>
              </w:rPr>
            </w:pPr>
            <w:r>
              <w:rPr>
                <w:rFonts w:hint="default"/>
                <w:iCs/>
                <w:sz w:val="21"/>
                <w:szCs w:val="21"/>
                <w:lang w:val="en-US" w:eastAsia="zh-CN"/>
              </w:rPr>
              <w:t>Copia, cu semnatura electronica a OE</w:t>
            </w:r>
          </w:p>
        </w:tc>
        <w:tc>
          <w:tcPr>
            <w:tcW w:w="2178" w:type="dxa"/>
          </w:tcPr>
          <w:p w14:paraId="5263D5A3">
            <w:pPr>
              <w:tabs>
                <w:tab w:val="left" w:pos="612"/>
              </w:tabs>
              <w:spacing w:before="120" w:after="120"/>
              <w:rPr>
                <w:iCs/>
                <w:sz w:val="21"/>
                <w:szCs w:val="21"/>
                <w:lang w:eastAsia="zh-CN"/>
              </w:rPr>
            </w:pPr>
            <w:r>
              <w:rPr>
                <w:iCs/>
                <w:sz w:val="21"/>
                <w:szCs w:val="21"/>
                <w:lang w:eastAsia="zh-CN"/>
              </w:rPr>
              <w:t>Obligatoriu</w:t>
            </w:r>
          </w:p>
        </w:tc>
      </w:tr>
      <w:tr w14:paraId="17EB7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5F5B4244">
            <w:pPr>
              <w:tabs>
                <w:tab w:val="left" w:pos="612"/>
              </w:tabs>
              <w:spacing w:before="120" w:after="120"/>
              <w:rPr>
                <w:rFonts w:hint="default"/>
                <w:iCs/>
                <w:lang w:val="en-US" w:eastAsia="zh-CN"/>
              </w:rPr>
            </w:pPr>
            <w:r>
              <w:rPr>
                <w:rFonts w:hint="default"/>
                <w:iCs/>
                <w:lang w:val="en-US" w:eastAsia="zh-CN"/>
              </w:rPr>
              <w:t>4</w:t>
            </w:r>
          </w:p>
        </w:tc>
        <w:tc>
          <w:tcPr>
            <w:tcW w:w="3288" w:type="dxa"/>
          </w:tcPr>
          <w:p w14:paraId="4B0A22D0">
            <w:pPr>
              <w:rPr>
                <w:sz w:val="21"/>
                <w:szCs w:val="21"/>
                <w:lang w:val="en-US" w:eastAsia="zh-CN"/>
              </w:rPr>
            </w:pPr>
            <w:r>
              <w:rPr>
                <w:iCs/>
                <w:sz w:val="21"/>
                <w:szCs w:val="21"/>
                <w:lang w:eastAsia="zh-CN"/>
              </w:rPr>
              <w:t>Certificatul  privind  lipsa datoriilor eliberate  de  către Inspectoratul Fiscal de Stat, Copie</w:t>
            </w:r>
          </w:p>
        </w:tc>
        <w:tc>
          <w:tcPr>
            <w:tcW w:w="3750" w:type="dxa"/>
          </w:tcPr>
          <w:p w14:paraId="5EE665EB">
            <w:pPr>
              <w:tabs>
                <w:tab w:val="left" w:pos="612"/>
              </w:tabs>
              <w:spacing w:before="120" w:after="120"/>
              <w:rPr>
                <w:iCs/>
                <w:sz w:val="21"/>
                <w:szCs w:val="21"/>
                <w:lang w:eastAsia="zh-CN"/>
              </w:rPr>
            </w:pPr>
            <w:r>
              <w:rPr>
                <w:iCs/>
                <w:sz w:val="21"/>
                <w:szCs w:val="21"/>
                <w:lang w:eastAsia="zh-CN"/>
              </w:rPr>
              <w:t>Aplicarea semnăturii electronice</w:t>
            </w:r>
          </w:p>
        </w:tc>
        <w:tc>
          <w:tcPr>
            <w:tcW w:w="2178" w:type="dxa"/>
          </w:tcPr>
          <w:p w14:paraId="47E0D8D7">
            <w:pPr>
              <w:tabs>
                <w:tab w:val="left" w:pos="612"/>
              </w:tabs>
              <w:spacing w:before="120" w:after="120"/>
              <w:rPr>
                <w:iCs/>
                <w:sz w:val="21"/>
                <w:szCs w:val="21"/>
                <w:lang w:eastAsia="zh-CN"/>
              </w:rPr>
            </w:pPr>
            <w:r>
              <w:rPr>
                <w:iCs/>
                <w:sz w:val="21"/>
                <w:szCs w:val="21"/>
                <w:lang w:eastAsia="zh-CN"/>
              </w:rPr>
              <w:t xml:space="preserve">Obligatoriu </w:t>
            </w:r>
          </w:p>
        </w:tc>
      </w:tr>
      <w:tr w14:paraId="6F1A8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4009D241">
            <w:pPr>
              <w:tabs>
                <w:tab w:val="left" w:pos="612"/>
              </w:tabs>
              <w:spacing w:before="120" w:after="120"/>
              <w:rPr>
                <w:rFonts w:hint="default"/>
                <w:iCs/>
                <w:lang w:val="en-US" w:eastAsia="zh-CN"/>
              </w:rPr>
            </w:pPr>
            <w:r>
              <w:rPr>
                <w:rFonts w:hint="default"/>
                <w:iCs/>
                <w:lang w:val="en-US" w:eastAsia="zh-CN"/>
              </w:rPr>
              <w:t>5</w:t>
            </w:r>
          </w:p>
        </w:tc>
        <w:tc>
          <w:tcPr>
            <w:tcW w:w="3288" w:type="dxa"/>
          </w:tcPr>
          <w:p w14:paraId="53D3D3E4">
            <w:pPr>
              <w:rPr>
                <w:sz w:val="21"/>
                <w:szCs w:val="21"/>
                <w:lang w:val="en-US" w:eastAsia="zh-CN"/>
              </w:rPr>
            </w:pPr>
            <w:r>
              <w:rPr>
                <w:iCs/>
                <w:sz w:val="21"/>
                <w:szCs w:val="21"/>
                <w:lang w:eastAsia="zh-CN"/>
              </w:rPr>
              <w:t>Certificate de conformitate, calitate,</w:t>
            </w:r>
            <w:r>
              <w:rPr>
                <w:rFonts w:hint="default"/>
                <w:iCs/>
                <w:sz w:val="21"/>
                <w:szCs w:val="21"/>
                <w:lang w:val="en-US" w:eastAsia="zh-CN"/>
              </w:rPr>
              <w:t>pentru fiecare produs in parter</w:t>
            </w:r>
            <w:r>
              <w:rPr>
                <w:iCs/>
                <w:sz w:val="21"/>
                <w:szCs w:val="21"/>
                <w:lang w:eastAsia="zh-CN"/>
              </w:rPr>
              <w:t xml:space="preserve"> Copie</w:t>
            </w:r>
          </w:p>
        </w:tc>
        <w:tc>
          <w:tcPr>
            <w:tcW w:w="3750" w:type="dxa"/>
          </w:tcPr>
          <w:p w14:paraId="0074A83A">
            <w:pPr>
              <w:tabs>
                <w:tab w:val="left" w:pos="612"/>
              </w:tabs>
              <w:spacing w:before="120" w:after="120"/>
              <w:rPr>
                <w:iCs/>
                <w:sz w:val="21"/>
                <w:szCs w:val="21"/>
                <w:lang w:eastAsia="zh-CN"/>
              </w:rPr>
            </w:pPr>
            <w:r>
              <w:rPr>
                <w:iCs/>
                <w:sz w:val="21"/>
                <w:szCs w:val="21"/>
                <w:lang w:eastAsia="zh-CN"/>
              </w:rPr>
              <w:t>Aplicarea semnăturii electronice</w:t>
            </w:r>
          </w:p>
        </w:tc>
        <w:tc>
          <w:tcPr>
            <w:tcW w:w="2178" w:type="dxa"/>
          </w:tcPr>
          <w:p w14:paraId="166656BF">
            <w:pPr>
              <w:tabs>
                <w:tab w:val="left" w:pos="612"/>
              </w:tabs>
              <w:spacing w:before="120" w:after="120"/>
              <w:rPr>
                <w:iCs/>
                <w:sz w:val="21"/>
                <w:szCs w:val="21"/>
                <w:lang w:eastAsia="zh-CN"/>
              </w:rPr>
            </w:pPr>
            <w:r>
              <w:rPr>
                <w:iCs/>
                <w:sz w:val="21"/>
                <w:szCs w:val="21"/>
                <w:lang w:eastAsia="zh-CN"/>
              </w:rPr>
              <w:t xml:space="preserve">Obligatoriu </w:t>
            </w:r>
          </w:p>
        </w:tc>
      </w:tr>
      <w:tr w14:paraId="5B424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68CCD01D">
            <w:pPr>
              <w:tabs>
                <w:tab w:val="left" w:pos="612"/>
              </w:tabs>
              <w:spacing w:before="120" w:after="120"/>
              <w:rPr>
                <w:rFonts w:hint="default"/>
                <w:iCs/>
                <w:lang w:val="en-US" w:eastAsia="zh-CN"/>
              </w:rPr>
            </w:pPr>
            <w:r>
              <w:rPr>
                <w:rFonts w:hint="default"/>
                <w:iCs/>
                <w:lang w:val="en-US" w:eastAsia="zh-CN"/>
              </w:rPr>
              <w:t>6</w:t>
            </w:r>
          </w:p>
        </w:tc>
        <w:tc>
          <w:tcPr>
            <w:tcW w:w="3288" w:type="dxa"/>
          </w:tcPr>
          <w:p w14:paraId="1458CB85">
            <w:pPr>
              <w:rPr>
                <w:sz w:val="21"/>
                <w:szCs w:val="21"/>
                <w:lang w:val="en-US" w:eastAsia="zh-CN"/>
              </w:rPr>
            </w:pPr>
            <w:r>
              <w:rPr>
                <w:sz w:val="21"/>
                <w:szCs w:val="21"/>
                <w:lang w:val="en-US" w:eastAsia="zh-CN"/>
              </w:rPr>
              <w:t>Certificat igienic, autorizația sanitar-veterinar de funcționare (pentru produsele alimentare), Copie</w:t>
            </w:r>
          </w:p>
        </w:tc>
        <w:tc>
          <w:tcPr>
            <w:tcW w:w="3750" w:type="dxa"/>
          </w:tcPr>
          <w:p w14:paraId="2D845EC5">
            <w:pPr>
              <w:tabs>
                <w:tab w:val="left" w:pos="612"/>
              </w:tabs>
              <w:spacing w:before="120" w:after="120"/>
              <w:rPr>
                <w:iCs/>
                <w:sz w:val="21"/>
                <w:szCs w:val="21"/>
                <w:lang w:eastAsia="zh-CN"/>
              </w:rPr>
            </w:pPr>
            <w:r>
              <w:rPr>
                <w:iCs/>
                <w:sz w:val="21"/>
                <w:szCs w:val="21"/>
                <w:lang w:eastAsia="zh-CN"/>
              </w:rPr>
              <w:t>Aplicarea semnăturii electronice</w:t>
            </w:r>
          </w:p>
        </w:tc>
        <w:tc>
          <w:tcPr>
            <w:tcW w:w="2178" w:type="dxa"/>
          </w:tcPr>
          <w:p w14:paraId="4A3480E9">
            <w:pPr>
              <w:tabs>
                <w:tab w:val="left" w:pos="612"/>
              </w:tabs>
              <w:spacing w:before="120" w:after="120"/>
              <w:rPr>
                <w:iCs/>
                <w:sz w:val="21"/>
                <w:szCs w:val="21"/>
                <w:lang w:eastAsia="zh-CN"/>
              </w:rPr>
            </w:pPr>
            <w:r>
              <w:rPr>
                <w:iCs/>
                <w:sz w:val="21"/>
                <w:szCs w:val="21"/>
                <w:lang w:eastAsia="zh-CN"/>
              </w:rPr>
              <w:t xml:space="preserve">Obligatoriu </w:t>
            </w:r>
          </w:p>
        </w:tc>
      </w:tr>
      <w:tr w14:paraId="45044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69BDAF8C">
            <w:pPr>
              <w:tabs>
                <w:tab w:val="left" w:pos="612"/>
              </w:tabs>
              <w:spacing w:before="120" w:after="120"/>
              <w:rPr>
                <w:rFonts w:hint="default"/>
                <w:iCs/>
                <w:lang w:val="en-US" w:eastAsia="zh-CN"/>
              </w:rPr>
            </w:pPr>
            <w:r>
              <w:rPr>
                <w:rFonts w:hint="default"/>
                <w:iCs/>
                <w:lang w:val="en-US" w:eastAsia="zh-CN"/>
              </w:rPr>
              <w:t>7</w:t>
            </w:r>
          </w:p>
        </w:tc>
        <w:tc>
          <w:tcPr>
            <w:tcW w:w="3288" w:type="dxa"/>
          </w:tcPr>
          <w:p w14:paraId="2D048EF6">
            <w:pPr>
              <w:rPr>
                <w:sz w:val="21"/>
                <w:szCs w:val="21"/>
                <w:lang w:val="en-US" w:eastAsia="zh-CN"/>
              </w:rPr>
            </w:pPr>
            <w:r>
              <w:rPr>
                <w:sz w:val="21"/>
                <w:szCs w:val="21"/>
                <w:lang w:val="en-US" w:eastAsia="zh-CN"/>
              </w:rPr>
              <w:t>Specificații tehnice</w:t>
            </w:r>
          </w:p>
        </w:tc>
        <w:tc>
          <w:tcPr>
            <w:tcW w:w="3750" w:type="dxa"/>
          </w:tcPr>
          <w:p w14:paraId="22ED4BEF">
            <w:pPr>
              <w:tabs>
                <w:tab w:val="left" w:pos="612"/>
              </w:tabs>
              <w:spacing w:before="120" w:after="120"/>
              <w:rPr>
                <w:iCs/>
                <w:sz w:val="21"/>
                <w:szCs w:val="21"/>
                <w:lang w:eastAsia="zh-CN"/>
              </w:rPr>
            </w:pPr>
            <w:r>
              <w:rPr>
                <w:iCs/>
                <w:sz w:val="21"/>
                <w:szCs w:val="21"/>
                <w:lang w:eastAsia="zh-CN"/>
              </w:rPr>
              <w:t>Anexa nr. 22,Aplicarea semnăturii electronice</w:t>
            </w:r>
          </w:p>
        </w:tc>
        <w:tc>
          <w:tcPr>
            <w:tcW w:w="2178" w:type="dxa"/>
          </w:tcPr>
          <w:p w14:paraId="0486DE21">
            <w:pPr>
              <w:tabs>
                <w:tab w:val="left" w:pos="612"/>
              </w:tabs>
              <w:spacing w:before="120" w:after="120"/>
              <w:rPr>
                <w:iCs/>
                <w:sz w:val="21"/>
                <w:szCs w:val="21"/>
                <w:lang w:eastAsia="zh-CN"/>
              </w:rPr>
            </w:pPr>
            <w:r>
              <w:rPr>
                <w:iCs/>
                <w:sz w:val="21"/>
                <w:szCs w:val="21"/>
                <w:lang w:eastAsia="zh-CN"/>
              </w:rPr>
              <w:t xml:space="preserve">Obligatoriu </w:t>
            </w:r>
          </w:p>
        </w:tc>
      </w:tr>
      <w:tr w14:paraId="0DB06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4FBED230">
            <w:pPr>
              <w:tabs>
                <w:tab w:val="left" w:pos="612"/>
              </w:tabs>
              <w:spacing w:before="120" w:after="120"/>
              <w:rPr>
                <w:rFonts w:hint="default"/>
                <w:iCs/>
                <w:lang w:val="en-US" w:eastAsia="zh-CN"/>
              </w:rPr>
            </w:pPr>
            <w:r>
              <w:rPr>
                <w:rFonts w:hint="default"/>
                <w:iCs/>
                <w:lang w:val="en-US" w:eastAsia="zh-CN"/>
              </w:rPr>
              <w:t>8</w:t>
            </w:r>
          </w:p>
        </w:tc>
        <w:tc>
          <w:tcPr>
            <w:tcW w:w="3288" w:type="dxa"/>
          </w:tcPr>
          <w:p w14:paraId="66925CB1">
            <w:pPr>
              <w:rPr>
                <w:sz w:val="21"/>
                <w:szCs w:val="21"/>
                <w:lang w:val="en-US" w:eastAsia="zh-CN"/>
              </w:rPr>
            </w:pPr>
            <w:r>
              <w:rPr>
                <w:sz w:val="21"/>
                <w:szCs w:val="21"/>
                <w:lang w:val="en-US" w:eastAsia="zh-CN"/>
              </w:rPr>
              <w:t>Specificații de preț</w:t>
            </w:r>
          </w:p>
        </w:tc>
        <w:tc>
          <w:tcPr>
            <w:tcW w:w="3750" w:type="dxa"/>
          </w:tcPr>
          <w:p w14:paraId="17FAE9AA">
            <w:pPr>
              <w:tabs>
                <w:tab w:val="left" w:pos="612"/>
              </w:tabs>
              <w:spacing w:before="120" w:after="120"/>
              <w:rPr>
                <w:iCs/>
                <w:sz w:val="21"/>
                <w:szCs w:val="21"/>
                <w:lang w:eastAsia="zh-CN"/>
              </w:rPr>
            </w:pPr>
            <w:r>
              <w:rPr>
                <w:iCs/>
                <w:sz w:val="21"/>
                <w:szCs w:val="21"/>
                <w:lang w:eastAsia="zh-CN"/>
              </w:rPr>
              <w:t>Anexa nr. 2 Aplicarea semnăturii electronice</w:t>
            </w:r>
          </w:p>
        </w:tc>
        <w:tc>
          <w:tcPr>
            <w:tcW w:w="2178" w:type="dxa"/>
          </w:tcPr>
          <w:p w14:paraId="0FE2DFCD">
            <w:pPr>
              <w:tabs>
                <w:tab w:val="left" w:pos="612"/>
              </w:tabs>
              <w:spacing w:before="120" w:after="120"/>
              <w:rPr>
                <w:iCs/>
                <w:sz w:val="21"/>
                <w:szCs w:val="21"/>
                <w:lang w:eastAsia="zh-CN"/>
              </w:rPr>
            </w:pPr>
            <w:r>
              <w:rPr>
                <w:iCs/>
                <w:sz w:val="21"/>
                <w:szCs w:val="21"/>
                <w:lang w:eastAsia="zh-CN"/>
              </w:rPr>
              <w:t xml:space="preserve">Obligatoriu </w:t>
            </w:r>
          </w:p>
        </w:tc>
      </w:tr>
      <w:tr w14:paraId="0EDA1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42AEEB21">
            <w:pPr>
              <w:tabs>
                <w:tab w:val="left" w:pos="612"/>
              </w:tabs>
              <w:spacing w:before="120" w:after="120"/>
              <w:rPr>
                <w:rFonts w:hint="default"/>
                <w:iCs/>
                <w:lang w:val="en-US" w:eastAsia="zh-CN"/>
              </w:rPr>
            </w:pPr>
            <w:r>
              <w:rPr>
                <w:rFonts w:hint="default"/>
                <w:iCs/>
                <w:lang w:val="en-US" w:eastAsia="zh-CN"/>
              </w:rPr>
              <w:t>9</w:t>
            </w:r>
          </w:p>
        </w:tc>
        <w:tc>
          <w:tcPr>
            <w:tcW w:w="3288" w:type="dxa"/>
          </w:tcPr>
          <w:p w14:paraId="3C184C2F">
            <w:pPr>
              <w:pStyle w:val="37"/>
              <w:shd w:val="clear" w:color="auto" w:fill="FFFFFF"/>
              <w:spacing w:line="240" w:lineRule="atLeast"/>
              <w:ind w:firstLine="0"/>
              <w:rPr>
                <w:rFonts w:eastAsia="Georgia"/>
                <w:sz w:val="16"/>
                <w:szCs w:val="16"/>
                <w:lang w:val="en-US"/>
              </w:rPr>
            </w:pPr>
            <w:r>
              <w:rPr>
                <w:iCs/>
                <w:sz w:val="21"/>
                <w:szCs w:val="21"/>
                <w:lang w:val="en-US"/>
              </w:rPr>
              <w:t xml:space="preserve">Declarație privind confirmarea identității beneficiarilor </w:t>
            </w:r>
            <w:r>
              <w:rPr>
                <w:rStyle w:val="16"/>
                <w:rFonts w:eastAsia="Georgia"/>
                <w:b w:val="0"/>
                <w:sz w:val="21"/>
                <w:szCs w:val="21"/>
                <w:shd w:val="clear" w:color="auto" w:fill="FFFFFF"/>
                <w:lang w:val="en-US"/>
              </w:rPr>
              <w:t xml:space="preserve">efectivi și neîncadrarea acestora în situația condamnării  pentru participarea la activităţi ale unei organizaţii sau grupări criminale,pentru corupţie, fraudă şi/sau spălare de bani, Copie               </w:t>
            </w:r>
          </w:p>
          <w:p w14:paraId="4B7F2309">
            <w:pPr>
              <w:rPr>
                <w:sz w:val="21"/>
                <w:szCs w:val="21"/>
                <w:lang w:val="en-US" w:eastAsia="zh-CN"/>
              </w:rPr>
            </w:pPr>
          </w:p>
        </w:tc>
        <w:tc>
          <w:tcPr>
            <w:tcW w:w="3750" w:type="dxa"/>
          </w:tcPr>
          <w:p w14:paraId="676FE623">
            <w:pPr>
              <w:tabs>
                <w:tab w:val="left" w:pos="612"/>
              </w:tabs>
              <w:spacing w:before="120" w:after="120"/>
              <w:rPr>
                <w:iCs/>
                <w:sz w:val="21"/>
                <w:szCs w:val="21"/>
                <w:lang w:eastAsia="zh-CN"/>
              </w:rPr>
            </w:pPr>
            <w:r>
              <w:rPr>
                <w:iCs/>
                <w:sz w:val="21"/>
                <w:szCs w:val="21"/>
                <w:lang w:eastAsia="zh-CN"/>
              </w:rPr>
              <w:t>Aplicarea semnăturii electronice</w:t>
            </w:r>
          </w:p>
        </w:tc>
        <w:tc>
          <w:tcPr>
            <w:tcW w:w="2178" w:type="dxa"/>
          </w:tcPr>
          <w:p w14:paraId="4ADCACB3">
            <w:pPr>
              <w:tabs>
                <w:tab w:val="left" w:pos="612"/>
              </w:tabs>
              <w:spacing w:before="120" w:after="120"/>
              <w:rPr>
                <w:iCs/>
                <w:sz w:val="21"/>
                <w:szCs w:val="21"/>
                <w:lang w:eastAsia="zh-CN"/>
              </w:rPr>
            </w:pPr>
            <w:r>
              <w:rPr>
                <w:iCs/>
                <w:sz w:val="21"/>
                <w:szCs w:val="21"/>
                <w:lang w:eastAsia="zh-CN"/>
              </w:rPr>
              <w:t xml:space="preserve">Obligatoriu </w:t>
            </w:r>
          </w:p>
        </w:tc>
      </w:tr>
      <w:tr w14:paraId="599D3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tcPr>
          <w:p w14:paraId="48A8072D">
            <w:pPr>
              <w:tabs>
                <w:tab w:val="left" w:pos="612"/>
              </w:tabs>
              <w:spacing w:before="120" w:after="120"/>
              <w:rPr>
                <w:rFonts w:hint="default"/>
                <w:iCs/>
                <w:lang w:val="en-US" w:eastAsia="zh-CN"/>
              </w:rPr>
            </w:pPr>
            <w:r>
              <w:rPr>
                <w:rFonts w:hint="default"/>
                <w:iCs/>
                <w:lang w:val="en-US" w:eastAsia="zh-CN"/>
              </w:rPr>
              <w:t>10</w:t>
            </w:r>
          </w:p>
        </w:tc>
        <w:tc>
          <w:tcPr>
            <w:tcW w:w="3288" w:type="dxa"/>
          </w:tcPr>
          <w:p w14:paraId="43DE64C4">
            <w:pPr>
              <w:rPr>
                <w:rFonts w:hint="default"/>
                <w:sz w:val="21"/>
                <w:szCs w:val="21"/>
                <w:lang w:val="en-US" w:eastAsia="zh-CN"/>
              </w:rPr>
            </w:pPr>
            <w:r>
              <w:rPr>
                <w:rFonts w:hint="default"/>
                <w:sz w:val="21"/>
                <w:szCs w:val="21"/>
                <w:lang w:val="en-US" w:eastAsia="zh-CN"/>
              </w:rPr>
              <w:t>Pasaport sanitar al transportului (pentru produse alimentare)</w:t>
            </w:r>
          </w:p>
        </w:tc>
        <w:tc>
          <w:tcPr>
            <w:tcW w:w="3750" w:type="dxa"/>
          </w:tcPr>
          <w:p w14:paraId="334BF205">
            <w:pPr>
              <w:tabs>
                <w:tab w:val="left" w:pos="612"/>
              </w:tabs>
              <w:spacing w:before="120" w:after="120"/>
              <w:rPr>
                <w:iCs/>
                <w:sz w:val="21"/>
                <w:szCs w:val="21"/>
                <w:lang w:eastAsia="zh-CN"/>
              </w:rPr>
            </w:pPr>
            <w:r>
              <w:rPr>
                <w:rFonts w:hint="default"/>
                <w:iCs/>
                <w:sz w:val="21"/>
                <w:szCs w:val="21"/>
                <w:lang w:val="en-US" w:eastAsia="zh-CN"/>
              </w:rPr>
              <w:t>Copia, cu semnatura electronica a OE</w:t>
            </w:r>
          </w:p>
        </w:tc>
        <w:tc>
          <w:tcPr>
            <w:tcW w:w="2178" w:type="dxa"/>
          </w:tcPr>
          <w:p w14:paraId="3A79833E">
            <w:pPr>
              <w:tabs>
                <w:tab w:val="left" w:pos="612"/>
              </w:tabs>
              <w:spacing w:before="120" w:after="120"/>
              <w:rPr>
                <w:iCs/>
                <w:sz w:val="21"/>
                <w:szCs w:val="21"/>
                <w:lang w:eastAsia="zh-CN"/>
              </w:rPr>
            </w:pPr>
            <w:r>
              <w:rPr>
                <w:iCs/>
                <w:sz w:val="21"/>
                <w:szCs w:val="21"/>
                <w:lang w:eastAsia="zh-CN"/>
              </w:rPr>
              <w:t>Obligatoriu</w:t>
            </w:r>
          </w:p>
        </w:tc>
      </w:tr>
    </w:tbl>
    <w:p w14:paraId="29BF49C6">
      <w:pPr>
        <w:numPr>
          <w:ilvl w:val="0"/>
          <w:numId w:val="0"/>
        </w:numPr>
        <w:shd w:val="clear" w:color="auto" w:fill="FFFFFF" w:themeFill="background1"/>
        <w:tabs>
          <w:tab w:val="right" w:pos="426"/>
        </w:tabs>
        <w:spacing w:before="120"/>
        <w:ind w:leftChars="0"/>
        <w:rPr>
          <w:b/>
          <w:lang w:val="it-IT" w:eastAsia="ru-RU"/>
        </w:rPr>
      </w:pPr>
    </w:p>
    <w:p w14:paraId="2A7DEE4C">
      <w:pPr>
        <w:numPr>
          <w:ilvl w:val="0"/>
          <w:numId w:val="12"/>
        </w:numPr>
        <w:shd w:val="clear" w:color="auto" w:fill="FFFFFF" w:themeFill="background1"/>
        <w:tabs>
          <w:tab w:val="right" w:pos="426"/>
        </w:tabs>
        <w:spacing w:before="120"/>
        <w:ind w:leftChars="0"/>
        <w:rPr>
          <w:b/>
          <w:u w:val="single"/>
          <w:lang w:val="it-IT" w:eastAsia="ru-RU"/>
        </w:rPr>
      </w:pPr>
      <w:r>
        <w:rPr>
          <w:b/>
          <w:lang w:val="it-IT" w:eastAsia="ru-RU"/>
        </w:rPr>
        <w:t>Tehnici și instrumente specifice de atribuire (dacă este cazul specificați dacă se va utiliza acordul-cadru, sistemul dinamic de achiziție sau licitația electronică</w:t>
      </w:r>
      <w:r>
        <w:rPr>
          <w:b/>
          <w:u w:val="single"/>
          <w:lang w:val="it-IT" w:eastAsia="ru-RU"/>
        </w:rPr>
        <w:t>): conform SIARSAP.</w:t>
      </w:r>
    </w:p>
    <w:p w14:paraId="07E4A85E">
      <w:pPr>
        <w:numPr>
          <w:ilvl w:val="0"/>
          <w:numId w:val="13"/>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xml:space="preserve">):   </w:t>
      </w:r>
    </w:p>
    <w:p w14:paraId="3C2BAA62">
      <w:pPr>
        <w:tabs>
          <w:tab w:val="right" w:pos="426"/>
        </w:tabs>
        <w:spacing w:before="120"/>
        <w:rPr>
          <w:b/>
          <w:lang w:val="it-IT" w:eastAsia="ru-RU"/>
        </w:rPr>
      </w:pPr>
      <w:r>
        <w:rPr>
          <w:b/>
          <w:highlight w:val="lightGray"/>
          <w:lang w:val="it-IT" w:eastAsia="ru-RU"/>
        </w:rPr>
        <w:t xml:space="preserve">Comenzile se vor remite </w:t>
      </w:r>
      <w:r>
        <w:rPr>
          <w:b/>
          <w:highlight w:val="lightGray"/>
          <w:shd w:val="clear" w:color="auto" w:fill="FFFF00"/>
        </w:rPr>
        <w:t>conform necesităților . Livrarea se va efectua  conform  comenzilor solicitate în intervalul orelor 8:00-17:00</w:t>
      </w:r>
    </w:p>
    <w:p w14:paraId="72344418">
      <w:pPr>
        <w:numPr>
          <w:ilvl w:val="0"/>
          <w:numId w:val="13"/>
        </w:numPr>
        <w:tabs>
          <w:tab w:val="right" w:pos="426"/>
        </w:tabs>
        <w:spacing w:before="120"/>
        <w:ind w:left="0" w:firstLine="0"/>
        <w:rPr>
          <w:b/>
          <w:lang w:val="it-IT" w:eastAsia="ru-RU"/>
        </w:rPr>
      </w:pPr>
      <w:bookmarkStart w:id="70" w:name="_Hlk71621175"/>
      <w:r>
        <w:rPr>
          <w:b/>
          <w:lang w:val="it-IT" w:eastAsia="ru-RU"/>
        </w:rPr>
        <w:t xml:space="preserve">Ofertele se prezintă în </w:t>
      </w:r>
      <w:r>
        <w:rPr>
          <w:b/>
          <w:u w:val="single"/>
          <w:lang w:val="it-IT" w:eastAsia="ru-RU"/>
        </w:rPr>
        <w:t>valuta</w:t>
      </w:r>
      <w:bookmarkEnd w:id="70"/>
      <w:r>
        <w:rPr>
          <w:b/>
          <w:u w:val="single"/>
          <w:lang w:val="it-IT" w:eastAsia="ru-RU"/>
        </w:rPr>
        <w:t xml:space="preserve"> națională</w:t>
      </w:r>
    </w:p>
    <w:p w14:paraId="5A254C65">
      <w:pPr>
        <w:numPr>
          <w:ilvl w:val="0"/>
          <w:numId w:val="13"/>
        </w:numPr>
        <w:tabs>
          <w:tab w:val="right" w:pos="426"/>
        </w:tabs>
        <w:spacing w:before="120"/>
        <w:ind w:left="0" w:firstLine="0"/>
        <w:rPr>
          <w:b/>
          <w:lang w:val="it-IT" w:eastAsia="ru-RU"/>
        </w:rPr>
      </w:pPr>
      <w:r>
        <w:rPr>
          <w:b/>
          <w:lang w:val="it-IT" w:eastAsia="ru-RU"/>
        </w:rPr>
        <w:t xml:space="preserve">Criteriul de evaluare aplicat pentru atribuirea contractului:  </w:t>
      </w:r>
      <w:r>
        <w:rPr>
          <w:b/>
          <w:u w:val="single"/>
        </w:rPr>
        <w:t>Cel  mai mic preț, conform anuntului de participare  și respectarea  cerințelor  solicitate.</w:t>
      </w:r>
    </w:p>
    <w:p w14:paraId="63F0AC4F">
      <w:pPr>
        <w:numPr>
          <w:ilvl w:val="0"/>
          <w:numId w:val="13"/>
        </w:numPr>
        <w:tabs>
          <w:tab w:val="right" w:pos="426"/>
        </w:tabs>
        <w:spacing w:before="120"/>
        <w:ind w:left="0" w:firstLine="0"/>
        <w:jc w:val="both"/>
        <w:rPr>
          <w:b/>
          <w:lang w:val="it-IT" w:eastAsia="ru-RU"/>
        </w:rPr>
      </w:pPr>
      <w:r>
        <w:rPr>
          <w:b/>
          <w:lang w:val="it-IT" w:eastAsia="ru-RU"/>
        </w:rPr>
        <w:t xml:space="preserve">Factorii de evaluare a ofertei celei mai avantajoase din punct de vedere economic, precum și ponderile lor: </w:t>
      </w:r>
      <w:r>
        <w:rPr>
          <w:b/>
          <w:u w:val="single"/>
          <w:lang w:val="it-IT" w:eastAsia="ru-RU"/>
        </w:rPr>
        <w:t>Nu se aplică</w:t>
      </w:r>
    </w:p>
    <w:p w14:paraId="230F48F0">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71020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1C6DEACB">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tcPr>
          <w:p w14:paraId="3FD52BC9">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tcPr>
          <w:p w14:paraId="6FFDA724">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14:paraId="008E5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tcPr>
          <w:p w14:paraId="764E9673">
            <w:pPr>
              <w:shd w:val="clear" w:color="auto" w:fill="FFFFFF" w:themeFill="background1"/>
              <w:tabs>
                <w:tab w:val="left" w:pos="612"/>
              </w:tabs>
              <w:spacing w:before="120" w:after="120"/>
              <w:rPr>
                <w:iCs/>
                <w:lang w:val="ru-RU" w:eastAsia="ru-RU"/>
              </w:rPr>
            </w:pPr>
          </w:p>
        </w:tc>
        <w:tc>
          <w:tcPr>
            <w:tcW w:w="7248" w:type="dxa"/>
          </w:tcPr>
          <w:p w14:paraId="3FEEBC14">
            <w:pPr>
              <w:shd w:val="clear" w:color="auto" w:fill="FFFFFF" w:themeFill="background1"/>
              <w:tabs>
                <w:tab w:val="left" w:pos="612"/>
              </w:tabs>
              <w:spacing w:before="120" w:after="120"/>
              <w:rPr>
                <w:iCs/>
                <w:lang w:eastAsia="ru-RU"/>
              </w:rPr>
            </w:pPr>
            <w:r>
              <w:rPr>
                <w:iCs/>
                <w:lang w:eastAsia="ru-RU"/>
              </w:rPr>
              <w:t>Nu se aplică</w:t>
            </w:r>
          </w:p>
        </w:tc>
        <w:tc>
          <w:tcPr>
            <w:tcW w:w="1800" w:type="dxa"/>
          </w:tcPr>
          <w:p w14:paraId="44B2204F">
            <w:pPr>
              <w:shd w:val="clear" w:color="auto" w:fill="FFFFFF" w:themeFill="background1"/>
              <w:tabs>
                <w:tab w:val="left" w:pos="612"/>
              </w:tabs>
              <w:spacing w:before="120" w:after="120"/>
              <w:rPr>
                <w:iCs/>
                <w:lang w:val="ru-RU" w:eastAsia="ru-RU"/>
              </w:rPr>
            </w:pPr>
          </w:p>
        </w:tc>
      </w:tr>
    </w:tbl>
    <w:p w14:paraId="7B914128">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0E7D91C5">
      <w:pPr>
        <w:numPr>
          <w:ilvl w:val="0"/>
          <w:numId w:val="14"/>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 xml:space="preserve">_informația o găsiți în </w:t>
      </w:r>
      <w:r>
        <w:rPr>
          <w:b/>
          <w:lang w:eastAsia="ru-RU"/>
        </w:rPr>
        <w:t>SIA RSAP</w:t>
      </w:r>
    </w:p>
    <w:p w14:paraId="024DFE53">
      <w:pPr>
        <w:numPr>
          <w:ilvl w:val="0"/>
          <w:numId w:val="14"/>
        </w:numPr>
        <w:shd w:val="clear" w:color="auto" w:fill="FFFFFF" w:themeFill="background1"/>
        <w:tabs>
          <w:tab w:val="right" w:pos="426"/>
        </w:tabs>
        <w:spacing w:before="120"/>
        <w:rPr>
          <w:b/>
          <w:lang w:val="en-US" w:eastAsia="ru-RU"/>
        </w:rPr>
      </w:pPr>
      <w:r>
        <w:rPr>
          <w:b/>
          <w:lang w:val="en-US" w:eastAsia="ru-RU"/>
        </w:rPr>
        <w:t xml:space="preserve">pe: </w:t>
      </w:r>
      <w:r>
        <w:rPr>
          <w:b/>
          <w:i/>
          <w:lang w:val="en-US" w:eastAsia="ru-RU"/>
        </w:rPr>
        <w:t>[data]</w:t>
      </w:r>
      <w:r>
        <w:rPr>
          <w:b/>
          <w:lang w:val="en-US" w:eastAsia="ru-RU"/>
        </w:rPr>
        <w:t xml:space="preserve">__ informația o găsiți în </w:t>
      </w:r>
      <w:r>
        <w:rPr>
          <w:b/>
          <w:lang w:eastAsia="ru-RU"/>
        </w:rPr>
        <w:t>SIA RSAP</w:t>
      </w:r>
    </w:p>
    <w:p w14:paraId="05225BC5">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12274F17">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0911EA82">
      <w:pPr>
        <w:numPr>
          <w:ilvl w:val="0"/>
          <w:numId w:val="13"/>
        </w:numPr>
        <w:tabs>
          <w:tab w:val="right" w:pos="426"/>
        </w:tabs>
        <w:spacing w:before="120"/>
        <w:ind w:left="0" w:firstLine="0"/>
        <w:rPr>
          <w:b/>
          <w:lang w:val="it-IT" w:eastAsia="ru-RU"/>
        </w:rPr>
      </w:pPr>
      <w:r>
        <w:rPr>
          <w:b/>
          <w:lang w:val="it-IT" w:eastAsia="ru-RU"/>
        </w:rPr>
        <w:t xml:space="preserve">Termenul de valabilitate a ofertelor: </w:t>
      </w:r>
      <w:r>
        <w:rPr>
          <w:b/>
          <w:u w:val="single"/>
          <w:lang w:val="it-IT" w:eastAsia="ru-RU"/>
        </w:rPr>
        <w:t>30 zile</w:t>
      </w:r>
    </w:p>
    <w:p w14:paraId="0F5E3A8F">
      <w:pPr>
        <w:numPr>
          <w:ilvl w:val="0"/>
          <w:numId w:val="13"/>
        </w:numPr>
        <w:tabs>
          <w:tab w:val="right" w:pos="426"/>
        </w:tabs>
        <w:spacing w:before="120"/>
        <w:ind w:left="0" w:firstLine="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 xml:space="preserve">ofertelor: </w:t>
      </w:r>
      <w:r>
        <w:rPr>
          <w:b/>
          <w:u w:val="single"/>
          <w:lang w:eastAsia="ru-RU"/>
        </w:rPr>
        <w:t>SIA RSAP</w:t>
      </w:r>
      <w:r>
        <w:rPr>
          <w:b/>
          <w:u w:val="single"/>
          <w:lang w:val="en-US" w:eastAsia="ru-RU"/>
        </w:rPr>
        <w:t>_______________</w:t>
      </w:r>
    </w:p>
    <w:p w14:paraId="2CF93A0F">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703512D2">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7A1A1606">
      <w:pPr>
        <w:numPr>
          <w:ilvl w:val="0"/>
          <w:numId w:val="13"/>
        </w:numPr>
        <w:shd w:val="clear" w:color="auto" w:fill="FFFFFF" w:themeFill="background1"/>
        <w:tabs>
          <w:tab w:val="right" w:pos="426"/>
        </w:tabs>
        <w:spacing w:before="120"/>
        <w:ind w:left="0" w:leftChars="0" w:firstLine="0" w:firstLineChars="0"/>
        <w:rPr>
          <w:b/>
          <w:lang w:val="it-IT" w:eastAsia="ru-RU"/>
        </w:rPr>
      </w:pPr>
      <w:r>
        <w:rPr>
          <w:b/>
          <w:lang w:val="it-IT" w:eastAsia="ru-RU"/>
        </w:rPr>
        <w:t xml:space="preserve">Limba sau limbile în care trebuie redactate ofertele sau cererile de participare:    </w:t>
      </w:r>
    </w:p>
    <w:p w14:paraId="49F11EB6">
      <w:pPr>
        <w:shd w:val="clear" w:color="auto" w:fill="FFFFFF" w:themeFill="background1"/>
        <w:tabs>
          <w:tab w:val="right" w:pos="426"/>
        </w:tabs>
        <w:spacing w:before="120"/>
        <w:ind w:left="450"/>
        <w:rPr>
          <w:b/>
          <w:lang w:val="it-IT" w:eastAsia="ru-RU"/>
        </w:rPr>
      </w:pPr>
      <w:r>
        <w:rPr>
          <w:b/>
          <w:lang w:val="it-IT" w:eastAsia="ru-RU"/>
        </w:rPr>
        <w:t xml:space="preserve">  </w:t>
      </w:r>
      <w:r>
        <w:rPr>
          <w:b/>
          <w:u w:val="single"/>
          <w:lang w:eastAsia="ru-RU"/>
        </w:rPr>
        <w:t>Limba română</w:t>
      </w:r>
    </w:p>
    <w:p w14:paraId="02147D42">
      <w:pPr>
        <w:numPr>
          <w:ilvl w:val="0"/>
          <w:numId w:val="13"/>
        </w:numPr>
        <w:shd w:val="clear" w:color="auto" w:fill="FFFFFF" w:themeFill="background1"/>
        <w:tabs>
          <w:tab w:val="right" w:pos="426"/>
        </w:tabs>
        <w:spacing w:before="120"/>
        <w:ind w:left="0" w:firstLine="0"/>
        <w:rPr>
          <w:b/>
          <w:lang w:val="en-US" w:eastAsia="ru-RU"/>
        </w:rPr>
      </w:pPr>
      <w:r>
        <w:rPr>
          <w:b/>
          <w:lang w:val="en-US" w:eastAsia="ru-RU"/>
        </w:rPr>
        <w:t>Alte</w:t>
      </w:r>
      <w:r>
        <w:rPr>
          <w:b/>
          <w:lang w:eastAsia="ru-RU"/>
        </w:rPr>
        <w:t xml:space="preserve"> </w:t>
      </w:r>
      <w:r>
        <w:rPr>
          <w:b/>
          <w:lang w:val="en-US" w:eastAsia="ru-RU"/>
        </w:rPr>
        <w:t>informații</w:t>
      </w:r>
      <w:r>
        <w:rPr>
          <w:b/>
          <w:lang w:eastAsia="ru-RU"/>
        </w:rPr>
        <w:t xml:space="preserve"> </w:t>
      </w:r>
      <w:r>
        <w:rPr>
          <w:b/>
          <w:lang w:val="en-US" w:eastAsia="ru-RU"/>
        </w:rPr>
        <w:t xml:space="preserve">relevante: </w:t>
      </w:r>
      <w:r>
        <w:rPr>
          <w:b/>
          <w:u w:val="single"/>
          <w:lang w:val="en-US" w:eastAsia="ru-RU"/>
        </w:rPr>
        <w:t>nu sunt</w:t>
      </w:r>
    </w:p>
    <w:p w14:paraId="4FBDAF1A">
      <w:pPr>
        <w:shd w:val="clear" w:color="auto" w:fill="FFFFFF" w:themeFill="background1"/>
        <w:spacing w:before="120" w:after="120"/>
        <w:rPr>
          <w:b/>
          <w:lang w:val="en-US" w:eastAsia="ru-RU"/>
        </w:rPr>
      </w:pPr>
    </w:p>
    <w:p w14:paraId="0718A00D">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rPr>
        <w:t>Cucereavîi Vladimir</w:t>
      </w:r>
    </w:p>
    <w:p w14:paraId="4F305C4B">
      <w:pPr>
        <w:tabs>
          <w:tab w:val="decimal" w:pos="8364"/>
        </w:tabs>
        <w:spacing w:line="276" w:lineRule="auto"/>
        <w:ind w:right="-144"/>
        <w:jc w:val="center"/>
        <w:rPr>
          <w:b/>
          <w:bCs/>
          <w:color w:val="000000"/>
        </w:rPr>
      </w:pPr>
    </w:p>
    <w:p w14:paraId="52A8200B">
      <w:pPr>
        <w:tabs>
          <w:tab w:val="decimal" w:pos="8364"/>
        </w:tabs>
        <w:spacing w:line="276" w:lineRule="auto"/>
        <w:ind w:right="-144"/>
        <w:jc w:val="center"/>
        <w:rPr>
          <w:b/>
          <w:bCs/>
          <w:color w:val="000000"/>
        </w:rPr>
      </w:pPr>
    </w:p>
    <w:p w14:paraId="14875C4E">
      <w:pPr>
        <w:tabs>
          <w:tab w:val="decimal" w:pos="8364"/>
        </w:tabs>
        <w:spacing w:line="276" w:lineRule="auto"/>
        <w:ind w:right="-144"/>
        <w:jc w:val="center"/>
        <w:rPr>
          <w:b/>
          <w:bCs/>
          <w:color w:val="000000"/>
        </w:rPr>
      </w:pPr>
    </w:p>
    <w:p w14:paraId="5497FD2A">
      <w:pPr>
        <w:tabs>
          <w:tab w:val="decimal" w:pos="8364"/>
        </w:tabs>
        <w:spacing w:line="276" w:lineRule="auto"/>
        <w:ind w:right="-144"/>
        <w:jc w:val="center"/>
        <w:rPr>
          <w:b/>
          <w:bCs/>
          <w:color w:val="000000"/>
        </w:rPr>
      </w:pPr>
    </w:p>
    <w:p w14:paraId="50ED7818">
      <w:pPr>
        <w:tabs>
          <w:tab w:val="decimal" w:pos="8364"/>
        </w:tabs>
        <w:spacing w:line="276" w:lineRule="auto"/>
        <w:ind w:right="-144"/>
        <w:jc w:val="center"/>
        <w:rPr>
          <w:b/>
          <w:bCs/>
          <w:color w:val="000000"/>
        </w:rPr>
      </w:pPr>
    </w:p>
    <w:p w14:paraId="0F0690AF">
      <w:pPr>
        <w:tabs>
          <w:tab w:val="decimal" w:pos="8364"/>
        </w:tabs>
        <w:spacing w:line="276" w:lineRule="auto"/>
        <w:ind w:right="-144"/>
        <w:jc w:val="center"/>
        <w:rPr>
          <w:b/>
          <w:bCs/>
          <w:color w:val="000000"/>
        </w:rPr>
      </w:pPr>
    </w:p>
    <w:p w14:paraId="45D9F0D3">
      <w:pPr>
        <w:tabs>
          <w:tab w:val="decimal" w:pos="8364"/>
        </w:tabs>
        <w:spacing w:line="276" w:lineRule="auto"/>
        <w:ind w:right="-144"/>
        <w:jc w:val="center"/>
        <w:rPr>
          <w:b/>
          <w:bCs/>
          <w:color w:val="000000"/>
        </w:rPr>
      </w:pPr>
    </w:p>
    <w:p w14:paraId="558811CD">
      <w:pPr>
        <w:tabs>
          <w:tab w:val="decimal" w:pos="8364"/>
        </w:tabs>
        <w:spacing w:line="276" w:lineRule="auto"/>
        <w:ind w:right="-144"/>
        <w:jc w:val="center"/>
        <w:rPr>
          <w:b/>
          <w:bCs/>
          <w:color w:val="000000"/>
        </w:rPr>
      </w:pPr>
    </w:p>
    <w:p w14:paraId="27E52DAD">
      <w:pPr>
        <w:tabs>
          <w:tab w:val="decimal" w:pos="8364"/>
        </w:tabs>
        <w:spacing w:line="276" w:lineRule="auto"/>
        <w:ind w:right="-144"/>
        <w:jc w:val="center"/>
        <w:rPr>
          <w:b/>
          <w:bCs/>
          <w:color w:val="000000"/>
        </w:rPr>
      </w:pPr>
    </w:p>
    <w:p w14:paraId="72F69155">
      <w:pPr>
        <w:tabs>
          <w:tab w:val="decimal" w:pos="8364"/>
        </w:tabs>
        <w:spacing w:line="276" w:lineRule="auto"/>
        <w:ind w:right="-144"/>
        <w:jc w:val="center"/>
        <w:rPr>
          <w:b/>
          <w:bCs/>
          <w:color w:val="000000"/>
        </w:rPr>
      </w:pPr>
    </w:p>
    <w:p w14:paraId="345E7F5D">
      <w:pPr>
        <w:tabs>
          <w:tab w:val="decimal" w:pos="8364"/>
        </w:tabs>
        <w:spacing w:line="276" w:lineRule="auto"/>
        <w:ind w:right="-144"/>
        <w:jc w:val="center"/>
        <w:rPr>
          <w:b/>
          <w:bCs/>
          <w:color w:val="000000"/>
        </w:rPr>
      </w:pPr>
    </w:p>
    <w:p w14:paraId="133CFF66">
      <w:pPr>
        <w:tabs>
          <w:tab w:val="decimal" w:pos="8364"/>
        </w:tabs>
        <w:spacing w:line="276" w:lineRule="auto"/>
        <w:ind w:right="-144"/>
        <w:jc w:val="center"/>
        <w:rPr>
          <w:b/>
          <w:bCs/>
          <w:color w:val="000000"/>
        </w:rPr>
      </w:pPr>
    </w:p>
    <w:p w14:paraId="2C53EAE8">
      <w:pPr>
        <w:tabs>
          <w:tab w:val="decimal" w:pos="8364"/>
        </w:tabs>
        <w:spacing w:line="276" w:lineRule="auto"/>
        <w:ind w:right="-144"/>
        <w:jc w:val="center"/>
        <w:rPr>
          <w:b/>
          <w:bCs/>
          <w:color w:val="000000"/>
        </w:rPr>
      </w:pPr>
    </w:p>
    <w:p w14:paraId="7EB46CFE">
      <w:pPr>
        <w:tabs>
          <w:tab w:val="decimal" w:pos="8364"/>
        </w:tabs>
        <w:spacing w:line="276" w:lineRule="auto"/>
        <w:ind w:right="-144"/>
        <w:jc w:val="center"/>
        <w:rPr>
          <w:b/>
          <w:bCs/>
          <w:color w:val="000000"/>
        </w:rPr>
      </w:pPr>
    </w:p>
    <w:p w14:paraId="761DCAA1">
      <w:pPr>
        <w:tabs>
          <w:tab w:val="decimal" w:pos="8364"/>
        </w:tabs>
        <w:spacing w:line="276" w:lineRule="auto"/>
        <w:ind w:right="-144"/>
        <w:jc w:val="center"/>
        <w:rPr>
          <w:b/>
          <w:bCs/>
          <w:color w:val="000000"/>
        </w:rPr>
      </w:pPr>
    </w:p>
    <w:p w14:paraId="16E59EB9">
      <w:pPr>
        <w:tabs>
          <w:tab w:val="decimal" w:pos="8364"/>
        </w:tabs>
        <w:spacing w:line="276" w:lineRule="auto"/>
        <w:ind w:right="-144"/>
        <w:jc w:val="center"/>
        <w:rPr>
          <w:b/>
          <w:bCs/>
          <w:color w:val="000000"/>
        </w:rPr>
      </w:pPr>
    </w:p>
    <w:p w14:paraId="1FBE94D5">
      <w:pPr>
        <w:tabs>
          <w:tab w:val="decimal" w:pos="8364"/>
        </w:tabs>
        <w:spacing w:line="276" w:lineRule="auto"/>
        <w:ind w:right="-144"/>
        <w:jc w:val="center"/>
        <w:rPr>
          <w:b/>
          <w:bCs/>
          <w:color w:val="000000"/>
        </w:rPr>
      </w:pPr>
    </w:p>
    <w:p w14:paraId="076D4ED6">
      <w:pPr>
        <w:tabs>
          <w:tab w:val="decimal" w:pos="8364"/>
        </w:tabs>
        <w:spacing w:line="276" w:lineRule="auto"/>
        <w:ind w:right="-144"/>
        <w:jc w:val="center"/>
        <w:rPr>
          <w:b/>
          <w:bCs/>
          <w:color w:val="000000"/>
        </w:rPr>
      </w:pPr>
    </w:p>
    <w:p w14:paraId="3213B481">
      <w:pPr>
        <w:tabs>
          <w:tab w:val="decimal" w:pos="8364"/>
        </w:tabs>
        <w:spacing w:line="276" w:lineRule="auto"/>
        <w:ind w:right="-144"/>
        <w:jc w:val="center"/>
        <w:rPr>
          <w:b/>
          <w:bCs/>
          <w:color w:val="000000"/>
        </w:rPr>
      </w:pPr>
    </w:p>
    <w:p w14:paraId="259C325F">
      <w:pPr>
        <w:tabs>
          <w:tab w:val="decimal" w:pos="8364"/>
        </w:tabs>
        <w:spacing w:line="276" w:lineRule="auto"/>
        <w:ind w:right="-144"/>
        <w:jc w:val="center"/>
        <w:rPr>
          <w:b/>
          <w:bCs/>
          <w:color w:val="000000"/>
        </w:rPr>
      </w:pPr>
    </w:p>
    <w:p w14:paraId="2EDB18A6">
      <w:pPr>
        <w:tabs>
          <w:tab w:val="decimal" w:pos="8364"/>
        </w:tabs>
        <w:spacing w:line="276" w:lineRule="auto"/>
        <w:ind w:right="-144"/>
        <w:jc w:val="center"/>
        <w:rPr>
          <w:b/>
          <w:bCs/>
          <w:color w:val="000000"/>
        </w:rPr>
      </w:pPr>
    </w:p>
    <w:p w14:paraId="5554257D">
      <w:pPr>
        <w:tabs>
          <w:tab w:val="decimal" w:pos="8364"/>
        </w:tabs>
        <w:spacing w:line="276" w:lineRule="auto"/>
        <w:ind w:right="-144"/>
        <w:jc w:val="center"/>
        <w:rPr>
          <w:b/>
          <w:bCs/>
          <w:color w:val="000000"/>
        </w:rPr>
      </w:pPr>
    </w:p>
    <w:p w14:paraId="0476DD8D">
      <w:pPr>
        <w:tabs>
          <w:tab w:val="decimal" w:pos="8364"/>
        </w:tabs>
        <w:spacing w:line="276" w:lineRule="auto"/>
        <w:ind w:right="-144"/>
        <w:jc w:val="center"/>
        <w:rPr>
          <w:b/>
          <w:bCs/>
          <w:color w:val="000000"/>
        </w:rPr>
      </w:pPr>
    </w:p>
    <w:p w14:paraId="1C899C87">
      <w:pPr>
        <w:tabs>
          <w:tab w:val="decimal" w:pos="8364"/>
        </w:tabs>
        <w:spacing w:line="276" w:lineRule="auto"/>
        <w:ind w:right="-144"/>
        <w:jc w:val="center"/>
        <w:rPr>
          <w:b/>
          <w:bCs/>
          <w:color w:val="000000"/>
        </w:rPr>
      </w:pPr>
    </w:p>
    <w:p w14:paraId="3CACFA33">
      <w:pPr>
        <w:tabs>
          <w:tab w:val="decimal" w:pos="8364"/>
        </w:tabs>
        <w:spacing w:line="276" w:lineRule="auto"/>
        <w:ind w:right="-144"/>
        <w:jc w:val="center"/>
        <w:rPr>
          <w:b/>
          <w:bCs/>
          <w:color w:val="000000"/>
        </w:rPr>
      </w:pPr>
    </w:p>
    <w:p w14:paraId="5BF95D1E">
      <w:pPr>
        <w:tabs>
          <w:tab w:val="decimal" w:pos="8364"/>
        </w:tabs>
        <w:spacing w:line="276" w:lineRule="auto"/>
        <w:ind w:right="-144"/>
        <w:jc w:val="center"/>
        <w:rPr>
          <w:b/>
          <w:bCs/>
          <w:color w:val="000000"/>
        </w:rPr>
      </w:pPr>
    </w:p>
    <w:p w14:paraId="38DF9B42">
      <w:pPr>
        <w:tabs>
          <w:tab w:val="decimal" w:pos="8364"/>
        </w:tabs>
        <w:spacing w:line="276" w:lineRule="auto"/>
        <w:ind w:right="-144"/>
        <w:jc w:val="center"/>
        <w:rPr>
          <w:b/>
          <w:bCs/>
          <w:color w:val="000000"/>
        </w:rPr>
      </w:pPr>
    </w:p>
    <w:p w14:paraId="5223E21F">
      <w:pPr>
        <w:tabs>
          <w:tab w:val="decimal" w:pos="8364"/>
        </w:tabs>
        <w:spacing w:line="276" w:lineRule="auto"/>
        <w:ind w:right="-144"/>
        <w:jc w:val="center"/>
        <w:rPr>
          <w:b/>
          <w:bCs/>
          <w:color w:val="000000"/>
        </w:rPr>
      </w:pPr>
    </w:p>
    <w:p w14:paraId="531FF9F4">
      <w:pPr>
        <w:tabs>
          <w:tab w:val="decimal" w:pos="8364"/>
        </w:tabs>
        <w:spacing w:line="276" w:lineRule="auto"/>
        <w:ind w:right="-144"/>
        <w:jc w:val="center"/>
        <w:rPr>
          <w:b/>
          <w:bCs/>
          <w:color w:val="000000"/>
        </w:rPr>
      </w:pPr>
    </w:p>
    <w:p w14:paraId="2FF5E942">
      <w:pPr>
        <w:tabs>
          <w:tab w:val="decimal" w:pos="8364"/>
        </w:tabs>
        <w:spacing w:line="276" w:lineRule="auto"/>
        <w:ind w:right="-144"/>
        <w:jc w:val="center"/>
        <w:rPr>
          <w:b/>
          <w:bCs/>
          <w:color w:val="000000"/>
        </w:rPr>
      </w:pPr>
    </w:p>
    <w:p w14:paraId="4D000490">
      <w:pPr>
        <w:tabs>
          <w:tab w:val="decimal" w:pos="8364"/>
        </w:tabs>
        <w:spacing w:line="276" w:lineRule="auto"/>
        <w:ind w:right="-144"/>
        <w:jc w:val="center"/>
        <w:rPr>
          <w:b/>
          <w:bCs/>
          <w:color w:val="000000"/>
        </w:rPr>
      </w:pPr>
    </w:p>
    <w:p w14:paraId="580B16A9">
      <w:pPr>
        <w:tabs>
          <w:tab w:val="decimal" w:pos="8364"/>
        </w:tabs>
        <w:spacing w:line="276" w:lineRule="auto"/>
        <w:ind w:right="-144"/>
        <w:jc w:val="center"/>
        <w:rPr>
          <w:b/>
          <w:bCs/>
          <w:color w:val="000000"/>
        </w:rPr>
      </w:pPr>
    </w:p>
    <w:p w14:paraId="10D87A2C">
      <w:pPr>
        <w:tabs>
          <w:tab w:val="decimal" w:pos="8364"/>
        </w:tabs>
        <w:spacing w:line="276" w:lineRule="auto"/>
        <w:ind w:right="-144"/>
        <w:jc w:val="center"/>
        <w:rPr>
          <w:b/>
          <w:bCs/>
          <w:color w:val="000000"/>
        </w:rPr>
      </w:pPr>
    </w:p>
    <w:p w14:paraId="13E9F3EE">
      <w:pPr>
        <w:tabs>
          <w:tab w:val="decimal" w:pos="8364"/>
        </w:tabs>
        <w:spacing w:line="276" w:lineRule="auto"/>
        <w:ind w:right="-144"/>
        <w:jc w:val="center"/>
        <w:rPr>
          <w:b/>
          <w:bCs/>
          <w:color w:val="000000"/>
        </w:rPr>
      </w:pPr>
    </w:p>
    <w:p w14:paraId="3CFA2FE3">
      <w:pPr>
        <w:tabs>
          <w:tab w:val="decimal" w:pos="8364"/>
        </w:tabs>
        <w:spacing w:line="276" w:lineRule="auto"/>
        <w:ind w:right="-144"/>
        <w:jc w:val="center"/>
        <w:rPr>
          <w:b/>
          <w:bCs/>
          <w:color w:val="000000"/>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1" w:name="_Hlk77770940"/>
      <w:r>
        <w:rPr>
          <w:rFonts w:eastAsia="Calibri"/>
          <w:b/>
          <w:sz w:val="28"/>
          <w:szCs w:val="28"/>
        </w:rPr>
        <w:t>INVITAȚIE DE PARTICIPARE LA ETAPELE DE PRESELECȚIE/LA PROCEDURILE NEGOCIATE</w:t>
      </w:r>
    </w:p>
    <w:bookmarkEnd w:id="71"/>
    <w:p w14:paraId="0AA8E5A2">
      <w:pPr>
        <w:shd w:val="clear" w:color="auto" w:fill="FFFFFF" w:themeFill="background1"/>
        <w:spacing w:before="120"/>
        <w:rPr>
          <w:b/>
          <w:lang w:val="it-IT" w:eastAsia="ru-RU"/>
        </w:rPr>
      </w:pPr>
    </w:p>
    <w:p w14:paraId="5FC12224">
      <w:pPr>
        <w:shd w:val="clear" w:color="auto" w:fill="FFFFFF" w:themeFill="background1"/>
        <w:spacing w:before="120"/>
        <w:rPr>
          <w:b/>
          <w:sz w:val="32"/>
          <w:szCs w:val="32"/>
          <w:lang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0F47B791">
      <w:pPr>
        <w:shd w:val="clear" w:color="auto" w:fill="FFFFFF" w:themeFill="background1"/>
        <w:rPr>
          <w:sz w:val="20"/>
          <w:szCs w:val="20"/>
          <w:lang w:val="it-IT" w:eastAsia="ru-RU"/>
        </w:rPr>
      </w:pPr>
    </w:p>
    <w:p w14:paraId="4D59EC26">
      <w:pPr>
        <w:pStyle w:val="3"/>
        <w:numPr>
          <w:ilvl w:val="0"/>
          <w:numId w:val="15"/>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5"/>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5"/>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5"/>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5"/>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4"/>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4"/>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5"/>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5"/>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5"/>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5"/>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5"/>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5"/>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6FEFC3C2">
      <w:pPr>
        <w:pStyle w:val="74"/>
        <w:tabs>
          <w:tab w:val="left" w:pos="567"/>
        </w:tabs>
        <w:spacing w:before="0" w:beforeAutospacing="0" w:after="0"/>
        <w:ind w:left="0" w:firstLine="0"/>
        <w:jc w:val="center"/>
        <w:rPr>
          <w:rFonts w:eastAsia="PMingLiU"/>
          <w:lang w:val="it-IT" w:eastAsia="zh-CN"/>
        </w:rPr>
      </w:pPr>
    </w:p>
    <w:p w14:paraId="18502C9F">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 PRESELECȚIEI CANDIDAȚILOR</w:t>
      </w:r>
    </w:p>
    <w:bookmarkEnd w:id="72"/>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7E972F8B">
      <w:pPr>
        <w:pStyle w:val="74"/>
        <w:tabs>
          <w:tab w:val="left" w:pos="567"/>
        </w:tabs>
        <w:spacing w:before="0" w:beforeAutospacing="0" w:after="0"/>
        <w:ind w:left="0" w:firstLine="0"/>
        <w:rPr>
          <w:rFonts w:eastAsia="PMingLiU"/>
          <w:lang w:val="ro-RO" w:eastAsia="zh-CN"/>
        </w:rPr>
      </w:pPr>
    </w:p>
    <w:p w14:paraId="10B7DF89">
      <w:pPr>
        <w:pStyle w:val="74"/>
        <w:tabs>
          <w:tab w:val="left" w:pos="567"/>
        </w:tabs>
        <w:spacing w:before="0" w:beforeAutospacing="0" w:after="0"/>
        <w:ind w:left="0" w:firstLine="0"/>
        <w:rPr>
          <w:rFonts w:eastAsia="PMingLiU"/>
          <w:lang w:val="ro-RO" w:eastAsia="zh-CN"/>
        </w:rPr>
      </w:pPr>
    </w:p>
    <w:p w14:paraId="2924C372">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3" w:name="_Hlk77770975"/>
      <w:r>
        <w:rPr>
          <w:rFonts w:eastAsia="Calibri"/>
          <w:b/>
          <w:sz w:val="28"/>
          <w:szCs w:val="28"/>
        </w:rPr>
        <w:t>ANUNȚ DE ATRIBUIRE</w:t>
      </w:r>
    </w:p>
    <w:bookmarkEnd w:id="73"/>
    <w:p w14:paraId="7D0F4543">
      <w:pPr>
        <w:spacing w:after="160"/>
        <w:jc w:val="center"/>
        <w:rPr>
          <w:rFonts w:eastAsia="Calibri"/>
          <w:u w:val="single"/>
        </w:rPr>
      </w:pPr>
      <w:r>
        <w:rPr>
          <w:rFonts w:eastAsia="Cambria"/>
        </w:rPr>
        <w:t>Nr. din___________</w:t>
      </w:r>
    </w:p>
    <w:p w14:paraId="4DE1207D">
      <w:pPr>
        <w:numPr>
          <w:ilvl w:val="0"/>
          <w:numId w:val="16"/>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6"/>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6"/>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402"/>
        <w:gridCol w:w="1418"/>
        <w:gridCol w:w="1417"/>
        <w:gridCol w:w="1560"/>
        <w:gridCol w:w="1417"/>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6"/>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4"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4"/>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353"/>
        <w:gridCol w:w="4218"/>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7"/>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85"/>
        <w:gridCol w:w="47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7"/>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7"/>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7"/>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93"/>
        <w:gridCol w:w="1735"/>
        <w:gridCol w:w="1667"/>
        <w:gridCol w:w="2161"/>
        <w:gridCol w:w="1915"/>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507074E5">
      <w:pPr>
        <w:jc w:val="right"/>
        <w:rPr>
          <w:lang w:val="it-IT"/>
        </w:rPr>
      </w:pPr>
      <w:bookmarkStart w:id="75" w:name="_Toc449692095"/>
    </w:p>
    <w:p w14:paraId="368A42AF">
      <w:pPr>
        <w:jc w:val="right"/>
        <w:rPr>
          <w:lang w:val="it-IT"/>
        </w:rPr>
      </w:pPr>
    </w:p>
    <w:p w14:paraId="67A7D5D8">
      <w:pPr>
        <w:jc w:val="right"/>
        <w:rPr>
          <w:lang w:val="it-IT"/>
        </w:rPr>
      </w:pPr>
    </w:p>
    <w:p w14:paraId="67F130F4">
      <w:pPr>
        <w:jc w:val="right"/>
        <w:rPr>
          <w:lang w:val="it-IT"/>
        </w:rPr>
      </w:pPr>
    </w:p>
    <w:p w14:paraId="44C90C49">
      <w:pPr>
        <w:jc w:val="right"/>
        <w:rPr>
          <w:sz w:val="22"/>
          <w:szCs w:val="22"/>
          <w:lang w:val="it-IT"/>
        </w:rPr>
      </w:pPr>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5"/>
    <w:p w14:paraId="5DEFCFFD">
      <w:pPr>
        <w:pStyle w:val="28"/>
        <w:tabs>
          <w:tab w:val="left" w:pos="567"/>
        </w:tabs>
        <w:rPr>
          <w:rFonts w:asciiTheme="majorHAnsi" w:hAnsiTheme="majorHAnsi" w:cstheme="majorHAnsi"/>
          <w:b/>
          <w:szCs w:val="24"/>
        </w:rPr>
      </w:pPr>
      <w:bookmarkStart w:id="76" w:name="_Toc449692096"/>
    </w:p>
    <w:p w14:paraId="540B06DC">
      <w:pPr>
        <w:pStyle w:val="28"/>
        <w:tabs>
          <w:tab w:val="left" w:pos="567"/>
        </w:tabs>
        <w:jc w:val="center"/>
        <w:rPr>
          <w:rFonts w:ascii="Times New Roman" w:hAnsi="Times New Roman"/>
          <w:sz w:val="28"/>
          <w:szCs w:val="28"/>
        </w:rPr>
      </w:pPr>
      <w:bookmarkStart w:id="77" w:name="_Hlk77771042"/>
      <w:r>
        <w:rPr>
          <w:rFonts w:ascii="Times New Roman" w:hAnsi="Times New Roman"/>
          <w:b/>
          <w:sz w:val="28"/>
          <w:szCs w:val="28"/>
        </w:rPr>
        <w:t>CERERE DE PARTICIPARE</w:t>
      </w:r>
    </w:p>
    <w:bookmarkEnd w:id="77"/>
    <w:p w14:paraId="4612F99E">
      <w:pPr>
        <w:pStyle w:val="28"/>
        <w:tabs>
          <w:tab w:val="left" w:pos="-142"/>
        </w:tabs>
        <w:spacing w:before="240"/>
        <w:jc w:val="center"/>
        <w:rPr>
          <w:rFonts w:asciiTheme="majorHAnsi" w:hAnsiTheme="majorHAnsi" w:cstheme="majorHAnsi"/>
          <w:szCs w:val="24"/>
        </w:rPr>
      </w:pPr>
    </w:p>
    <w:p w14:paraId="60FEF81D">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8"/>
        <w:tabs>
          <w:tab w:val="left" w:pos="567"/>
        </w:tabs>
        <w:spacing w:line="360" w:lineRule="auto"/>
        <w:jc w:val="both"/>
        <w:rPr>
          <w:rFonts w:ascii="Times New Roman" w:hAnsi="Times New Roman"/>
          <w:szCs w:val="24"/>
        </w:rPr>
      </w:pPr>
    </w:p>
    <w:p w14:paraId="6FA3E1C8">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8"/>
        <w:tabs>
          <w:tab w:val="left" w:pos="567"/>
        </w:tabs>
        <w:spacing w:line="360" w:lineRule="auto"/>
        <w:rPr>
          <w:rFonts w:ascii="Times New Roman" w:hAnsi="Times New Roman"/>
          <w:szCs w:val="24"/>
        </w:rPr>
      </w:pPr>
    </w:p>
    <w:p w14:paraId="4B28C591">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8"/>
        <w:tabs>
          <w:tab w:val="left" w:pos="567"/>
        </w:tabs>
        <w:spacing w:line="360" w:lineRule="auto"/>
        <w:rPr>
          <w:rFonts w:ascii="Times New Roman" w:hAnsi="Times New Roman"/>
          <w:szCs w:val="24"/>
        </w:rPr>
      </w:pPr>
    </w:p>
    <w:p w14:paraId="5397F49E">
      <w:pPr>
        <w:pStyle w:val="28"/>
        <w:tabs>
          <w:tab w:val="left" w:pos="567"/>
        </w:tabs>
        <w:spacing w:line="360" w:lineRule="auto"/>
        <w:rPr>
          <w:rFonts w:ascii="Times New Roman" w:hAnsi="Times New Roman"/>
          <w:szCs w:val="24"/>
        </w:rPr>
      </w:pPr>
    </w:p>
    <w:p w14:paraId="1744B215">
      <w:pPr>
        <w:pStyle w:val="28"/>
        <w:tabs>
          <w:tab w:val="left" w:pos="567"/>
        </w:tabs>
        <w:spacing w:line="360" w:lineRule="auto"/>
        <w:rPr>
          <w:rFonts w:ascii="Times New Roman" w:hAnsi="Times New Roman"/>
          <w:szCs w:val="24"/>
        </w:rPr>
      </w:pPr>
    </w:p>
    <w:p w14:paraId="1581E78D">
      <w:pPr>
        <w:pStyle w:val="28"/>
        <w:tabs>
          <w:tab w:val="left" w:pos="567"/>
        </w:tabs>
        <w:spacing w:line="360" w:lineRule="auto"/>
        <w:rPr>
          <w:rFonts w:ascii="Times New Roman" w:hAnsi="Times New Roman"/>
          <w:szCs w:val="24"/>
        </w:rPr>
      </w:pPr>
    </w:p>
    <w:p w14:paraId="20DD3768">
      <w:pPr>
        <w:pStyle w:val="28"/>
        <w:tabs>
          <w:tab w:val="left" w:pos="567"/>
        </w:tabs>
        <w:spacing w:line="360" w:lineRule="auto"/>
        <w:rPr>
          <w:rFonts w:ascii="Times New Roman" w:hAnsi="Times New Roman"/>
          <w:szCs w:val="24"/>
        </w:rPr>
      </w:pPr>
    </w:p>
    <w:p w14:paraId="52194BA5">
      <w:pPr>
        <w:pStyle w:val="28"/>
        <w:tabs>
          <w:tab w:val="left" w:pos="567"/>
        </w:tabs>
        <w:spacing w:line="360" w:lineRule="auto"/>
        <w:rPr>
          <w:rFonts w:ascii="Times New Roman" w:hAnsi="Times New Roman"/>
          <w:szCs w:val="24"/>
        </w:rPr>
      </w:pPr>
    </w:p>
    <w:p w14:paraId="233FCFEF">
      <w:pPr>
        <w:pStyle w:val="28"/>
        <w:tabs>
          <w:tab w:val="left" w:pos="567"/>
        </w:tabs>
        <w:spacing w:line="360" w:lineRule="auto"/>
        <w:rPr>
          <w:rFonts w:ascii="Times New Roman" w:hAnsi="Times New Roman"/>
          <w:szCs w:val="24"/>
        </w:rPr>
      </w:pPr>
    </w:p>
    <w:p w14:paraId="6B2B4066">
      <w:pPr>
        <w:pStyle w:val="28"/>
        <w:tabs>
          <w:tab w:val="left" w:pos="567"/>
        </w:tabs>
        <w:spacing w:line="360" w:lineRule="auto"/>
        <w:rPr>
          <w:rFonts w:ascii="Times New Roman" w:hAnsi="Times New Roman"/>
          <w:szCs w:val="24"/>
        </w:rPr>
      </w:pPr>
    </w:p>
    <w:p w14:paraId="7799DB0D">
      <w:pPr>
        <w:pStyle w:val="28"/>
        <w:tabs>
          <w:tab w:val="left" w:pos="567"/>
        </w:tabs>
        <w:spacing w:line="360" w:lineRule="auto"/>
        <w:rPr>
          <w:rFonts w:ascii="Times New Roman" w:hAnsi="Times New Roman"/>
          <w:szCs w:val="24"/>
        </w:rPr>
      </w:pPr>
    </w:p>
    <w:p w14:paraId="0B2E710A">
      <w:pPr>
        <w:pStyle w:val="28"/>
        <w:tabs>
          <w:tab w:val="left" w:pos="567"/>
        </w:tabs>
        <w:spacing w:line="360" w:lineRule="auto"/>
        <w:rPr>
          <w:rFonts w:ascii="Times New Roman" w:hAnsi="Times New Roman"/>
          <w:szCs w:val="24"/>
        </w:rPr>
      </w:pPr>
    </w:p>
    <w:p w14:paraId="68C3B9F5">
      <w:pPr>
        <w:pStyle w:val="28"/>
        <w:tabs>
          <w:tab w:val="left" w:pos="567"/>
        </w:tabs>
        <w:spacing w:line="360" w:lineRule="auto"/>
        <w:rPr>
          <w:rFonts w:ascii="Times New Roman" w:hAnsi="Times New Roman"/>
          <w:szCs w:val="24"/>
        </w:rPr>
      </w:pPr>
    </w:p>
    <w:p w14:paraId="21DDC97A">
      <w:pPr>
        <w:pStyle w:val="28"/>
        <w:tabs>
          <w:tab w:val="left" w:pos="567"/>
        </w:tabs>
        <w:spacing w:line="360" w:lineRule="auto"/>
        <w:rPr>
          <w:rFonts w:ascii="Times New Roman" w:hAnsi="Times New Roman"/>
          <w:szCs w:val="24"/>
        </w:rPr>
      </w:pPr>
    </w:p>
    <w:p w14:paraId="5C1C2DEC">
      <w:pPr>
        <w:pStyle w:val="28"/>
        <w:tabs>
          <w:tab w:val="left" w:pos="567"/>
        </w:tabs>
        <w:spacing w:line="360" w:lineRule="auto"/>
        <w:rPr>
          <w:rFonts w:ascii="Times New Roman" w:hAnsi="Times New Roman"/>
          <w:szCs w:val="24"/>
        </w:rPr>
      </w:pPr>
    </w:p>
    <w:p w14:paraId="079043BE">
      <w:pPr>
        <w:pStyle w:val="28"/>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8"/>
        <w:tabs>
          <w:tab w:val="left" w:pos="567"/>
        </w:tabs>
        <w:spacing w:line="360" w:lineRule="auto"/>
        <w:rPr>
          <w:rFonts w:ascii="Times New Roman" w:hAnsi="Times New Roman"/>
          <w:szCs w:val="24"/>
        </w:rPr>
      </w:pPr>
    </w:p>
    <w:p w14:paraId="23A37CD1">
      <w:pPr>
        <w:pStyle w:val="2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8" w:name="_Hlk77771056"/>
      <w:r>
        <w:rPr>
          <w:rFonts w:ascii="Times New Roman" w:hAnsi="Times New Roman" w:cs="Times New Roman"/>
          <w:color w:val="auto"/>
          <w:sz w:val="24"/>
          <w:szCs w:val="24"/>
        </w:rPr>
        <w:t>DECLARAŢIE</w:t>
      </w:r>
    </w:p>
    <w:p w14:paraId="393E3A5C">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8"/>
    <w:p w14:paraId="2351B603">
      <w:pPr>
        <w:pStyle w:val="28"/>
        <w:tabs>
          <w:tab w:val="left" w:pos="567"/>
        </w:tabs>
        <w:spacing w:line="360" w:lineRule="auto"/>
        <w:rPr>
          <w:rFonts w:ascii="Times New Roman" w:hAnsi="Times New Roman"/>
          <w:szCs w:val="24"/>
        </w:rPr>
      </w:pPr>
    </w:p>
    <w:p w14:paraId="10C05BB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8"/>
        <w:tabs>
          <w:tab w:val="left" w:pos="567"/>
        </w:tabs>
        <w:spacing w:line="360" w:lineRule="auto"/>
        <w:jc w:val="both"/>
        <w:rPr>
          <w:rFonts w:ascii="Times New Roman" w:hAnsi="Times New Roman"/>
          <w:szCs w:val="24"/>
        </w:rPr>
      </w:pPr>
    </w:p>
    <w:p w14:paraId="07963FF1">
      <w:pPr>
        <w:pStyle w:val="28"/>
        <w:tabs>
          <w:tab w:val="left" w:pos="567"/>
        </w:tabs>
        <w:spacing w:line="360" w:lineRule="auto"/>
        <w:jc w:val="both"/>
        <w:rPr>
          <w:rFonts w:ascii="Times New Roman" w:hAnsi="Times New Roman"/>
          <w:szCs w:val="24"/>
        </w:rPr>
      </w:pPr>
    </w:p>
    <w:p w14:paraId="2A1FA917">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8"/>
        <w:tabs>
          <w:tab w:val="left" w:pos="567"/>
        </w:tabs>
        <w:spacing w:line="360" w:lineRule="auto"/>
        <w:rPr>
          <w:rFonts w:ascii="Times New Roman" w:hAnsi="Times New Roman"/>
          <w:szCs w:val="24"/>
        </w:rPr>
      </w:pPr>
    </w:p>
    <w:p w14:paraId="7E5A9B24">
      <w:pPr>
        <w:pStyle w:val="28"/>
        <w:tabs>
          <w:tab w:val="left" w:pos="567"/>
        </w:tabs>
        <w:spacing w:line="360" w:lineRule="auto"/>
        <w:rPr>
          <w:rFonts w:ascii="Times New Roman" w:hAnsi="Times New Roman"/>
          <w:szCs w:val="24"/>
        </w:rPr>
      </w:pPr>
    </w:p>
    <w:p w14:paraId="74FEB660">
      <w:pPr>
        <w:pStyle w:val="28"/>
        <w:tabs>
          <w:tab w:val="left" w:pos="567"/>
        </w:tabs>
        <w:spacing w:line="360" w:lineRule="auto"/>
        <w:rPr>
          <w:rFonts w:ascii="Times New Roman" w:hAnsi="Times New Roman"/>
          <w:szCs w:val="24"/>
        </w:rPr>
      </w:pPr>
    </w:p>
    <w:p w14:paraId="6AA77C48">
      <w:pPr>
        <w:pStyle w:val="28"/>
        <w:tabs>
          <w:tab w:val="left" w:pos="567"/>
        </w:tabs>
        <w:spacing w:line="360" w:lineRule="auto"/>
        <w:rPr>
          <w:rFonts w:ascii="Times New Roman" w:hAnsi="Times New Roman"/>
          <w:szCs w:val="24"/>
        </w:rPr>
      </w:pPr>
    </w:p>
    <w:p w14:paraId="3657B64A">
      <w:pPr>
        <w:pStyle w:val="28"/>
        <w:tabs>
          <w:tab w:val="left" w:pos="567"/>
        </w:tabs>
        <w:spacing w:line="360" w:lineRule="auto"/>
        <w:rPr>
          <w:rFonts w:ascii="Times New Roman" w:hAnsi="Times New Roman"/>
          <w:szCs w:val="24"/>
        </w:rPr>
      </w:pPr>
    </w:p>
    <w:p w14:paraId="5DF91072">
      <w:pPr>
        <w:pStyle w:val="28"/>
        <w:tabs>
          <w:tab w:val="left" w:pos="567"/>
        </w:tabs>
        <w:spacing w:line="360" w:lineRule="auto"/>
        <w:rPr>
          <w:rFonts w:ascii="Times New Roman" w:hAnsi="Times New Roman"/>
          <w:szCs w:val="24"/>
        </w:rPr>
      </w:pPr>
    </w:p>
    <w:p w14:paraId="36F8BDE8">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8"/>
        <w:tabs>
          <w:tab w:val="left" w:pos="567"/>
        </w:tabs>
        <w:spacing w:line="360" w:lineRule="auto"/>
        <w:rPr>
          <w:rFonts w:ascii="Times New Roman" w:hAnsi="Times New Roman"/>
          <w:szCs w:val="24"/>
        </w:rPr>
      </w:pPr>
    </w:p>
    <w:p w14:paraId="44838A8B">
      <w:pPr>
        <w:pStyle w:val="28"/>
        <w:tabs>
          <w:tab w:val="left" w:pos="567"/>
        </w:tabs>
        <w:spacing w:line="360" w:lineRule="auto"/>
        <w:rPr>
          <w:rFonts w:ascii="Times New Roman" w:hAnsi="Times New Roman"/>
          <w:szCs w:val="24"/>
        </w:rPr>
      </w:pPr>
    </w:p>
    <w:p w14:paraId="0566CB05">
      <w:pPr>
        <w:pStyle w:val="28"/>
        <w:tabs>
          <w:tab w:val="left" w:pos="567"/>
        </w:tabs>
        <w:spacing w:line="360" w:lineRule="auto"/>
        <w:rPr>
          <w:rFonts w:ascii="Times New Roman" w:hAnsi="Times New Roman"/>
          <w:szCs w:val="24"/>
        </w:rPr>
      </w:pPr>
    </w:p>
    <w:p w14:paraId="53872E18">
      <w:pPr>
        <w:pStyle w:val="28"/>
        <w:tabs>
          <w:tab w:val="left" w:pos="567"/>
        </w:tabs>
        <w:spacing w:line="360" w:lineRule="auto"/>
        <w:rPr>
          <w:rFonts w:ascii="Times New Roman" w:hAnsi="Times New Roman"/>
          <w:szCs w:val="24"/>
        </w:rPr>
      </w:pPr>
    </w:p>
    <w:p w14:paraId="0400402A">
      <w:pPr>
        <w:pStyle w:val="28"/>
        <w:tabs>
          <w:tab w:val="left" w:pos="567"/>
        </w:tabs>
        <w:spacing w:line="360" w:lineRule="auto"/>
        <w:rPr>
          <w:rFonts w:ascii="Times New Roman" w:hAnsi="Times New Roman"/>
          <w:szCs w:val="24"/>
        </w:rPr>
      </w:pPr>
    </w:p>
    <w:p w14:paraId="18AA3EE3">
      <w:pPr>
        <w:pStyle w:val="28"/>
        <w:tabs>
          <w:tab w:val="left" w:pos="567"/>
        </w:tabs>
        <w:spacing w:line="360" w:lineRule="auto"/>
        <w:rPr>
          <w:rFonts w:ascii="Times New Roman" w:hAnsi="Times New Roman"/>
          <w:szCs w:val="24"/>
        </w:rPr>
      </w:pPr>
    </w:p>
    <w:p w14:paraId="563B43B6">
      <w:pPr>
        <w:pStyle w:val="28"/>
        <w:tabs>
          <w:tab w:val="left" w:pos="567"/>
        </w:tabs>
        <w:spacing w:line="360" w:lineRule="auto"/>
        <w:rPr>
          <w:rFonts w:ascii="Times New Roman" w:hAnsi="Times New Roman"/>
          <w:szCs w:val="24"/>
        </w:rPr>
      </w:pPr>
    </w:p>
    <w:p w14:paraId="3AA16E44">
      <w:pPr>
        <w:pStyle w:val="28"/>
        <w:tabs>
          <w:tab w:val="left" w:pos="567"/>
        </w:tabs>
        <w:spacing w:line="360" w:lineRule="auto"/>
        <w:rPr>
          <w:rFonts w:ascii="Times New Roman" w:hAnsi="Times New Roman"/>
          <w:szCs w:val="24"/>
        </w:rPr>
      </w:pPr>
    </w:p>
    <w:p w14:paraId="5E0FF5AD">
      <w:pPr>
        <w:pStyle w:val="28"/>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8"/>
        <w:tabs>
          <w:tab w:val="left" w:pos="567"/>
        </w:tabs>
        <w:spacing w:line="360" w:lineRule="auto"/>
        <w:rPr>
          <w:rFonts w:ascii="Times New Roman" w:hAnsi="Times New Roman"/>
          <w:szCs w:val="24"/>
        </w:rPr>
      </w:pPr>
    </w:p>
    <w:p w14:paraId="7962B0AC">
      <w:pPr>
        <w:pStyle w:val="28"/>
        <w:tabs>
          <w:tab w:val="left" w:pos="567"/>
        </w:tabs>
        <w:spacing w:line="360" w:lineRule="auto"/>
        <w:rPr>
          <w:rFonts w:ascii="Times New Roman" w:hAnsi="Times New Roman"/>
          <w:szCs w:val="24"/>
        </w:rPr>
      </w:pPr>
    </w:p>
    <w:bookmarkEnd w:id="76"/>
    <w:p w14:paraId="3D8BA50C">
      <w:pPr>
        <w:pStyle w:val="28"/>
        <w:tabs>
          <w:tab w:val="left" w:pos="567"/>
        </w:tabs>
        <w:rPr>
          <w:rFonts w:ascii="Times New Roman" w:hAnsi="Times New Roman"/>
          <w:b/>
          <w:szCs w:val="24"/>
        </w:rPr>
      </w:pPr>
    </w:p>
    <w:p w14:paraId="31479FD1">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8"/>
        <w:tabs>
          <w:tab w:val="left" w:pos="567"/>
        </w:tabs>
        <w:rPr>
          <w:rFonts w:ascii="Times New Roman" w:hAnsi="Times New Roman"/>
          <w:szCs w:val="24"/>
        </w:rPr>
      </w:pPr>
      <w:r>
        <w:rPr>
          <w:rFonts w:ascii="Times New Roman" w:hAnsi="Times New Roman"/>
          <w:szCs w:val="24"/>
        </w:rPr>
        <w:t>____________________________________</w:t>
      </w:r>
    </w:p>
    <w:p w14:paraId="39597C58">
      <w:pPr>
        <w:pStyle w:val="28"/>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8"/>
        <w:tabs>
          <w:tab w:val="left" w:pos="567"/>
        </w:tabs>
        <w:rPr>
          <w:rFonts w:ascii="Times New Roman" w:hAnsi="Times New Roman"/>
          <w:b/>
          <w:szCs w:val="24"/>
        </w:rPr>
      </w:pPr>
    </w:p>
    <w:p w14:paraId="6BBD03C4">
      <w:pPr>
        <w:pStyle w:val="28"/>
        <w:tabs>
          <w:tab w:val="left" w:pos="567"/>
        </w:tabs>
        <w:jc w:val="center"/>
        <w:rPr>
          <w:rFonts w:ascii="Times New Roman" w:hAnsi="Times New Roman"/>
          <w:szCs w:val="24"/>
        </w:rPr>
      </w:pPr>
      <w:bookmarkStart w:id="79" w:name="_Hlk77771091"/>
      <w:r>
        <w:rPr>
          <w:rFonts w:ascii="Times New Roman" w:hAnsi="Times New Roman"/>
          <w:b/>
          <w:szCs w:val="24"/>
        </w:rPr>
        <w:t>SCRISOARE  DE  GARANŢIE  BANCARĂ</w:t>
      </w:r>
      <w:bookmarkEnd w:id="79"/>
    </w:p>
    <w:p w14:paraId="4D467176">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8"/>
        <w:tabs>
          <w:tab w:val="left" w:pos="567"/>
        </w:tabs>
        <w:rPr>
          <w:rFonts w:ascii="Times New Roman" w:hAnsi="Times New Roman"/>
          <w:szCs w:val="24"/>
        </w:rPr>
      </w:pPr>
    </w:p>
    <w:p w14:paraId="7905DF9D">
      <w:pPr>
        <w:pStyle w:val="28"/>
        <w:tabs>
          <w:tab w:val="left" w:pos="567"/>
        </w:tabs>
        <w:rPr>
          <w:rFonts w:ascii="Times New Roman" w:hAnsi="Times New Roman"/>
          <w:szCs w:val="24"/>
        </w:rPr>
      </w:pPr>
    </w:p>
    <w:p w14:paraId="71608823">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8"/>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8"/>
        <w:numPr>
          <w:ilvl w:val="0"/>
          <w:numId w:val="18"/>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0" w:name="_Hlk69119432"/>
      <w:r>
        <w:rPr>
          <w:rFonts w:ascii="Times New Roman" w:hAnsi="Times New Roman"/>
          <w:szCs w:val="24"/>
        </w:rPr>
        <w:t>Anexa nr.2 Anunțul de Participare</w:t>
      </w:r>
      <w:bookmarkEnd w:id="80"/>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8"/>
        <w:numPr>
          <w:ilvl w:val="0"/>
          <w:numId w:val="1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8"/>
        <w:numPr>
          <w:ilvl w:val="0"/>
          <w:numId w:val="18"/>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8"/>
        <w:tabs>
          <w:tab w:val="left" w:pos="567"/>
        </w:tabs>
        <w:ind w:hanging="502"/>
        <w:rPr>
          <w:rFonts w:ascii="Times New Roman" w:hAnsi="Times New Roman"/>
          <w:szCs w:val="24"/>
        </w:rPr>
      </w:pPr>
    </w:p>
    <w:p w14:paraId="01B4A85C">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1"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2" w:name="_Hlk77771126"/>
            <w:r>
              <w:rPr>
                <w:b/>
                <w:bCs/>
                <w:sz w:val="28"/>
                <w:szCs w:val="28"/>
              </w:rPr>
              <w:t>GARANŢIA DE BUNĂ EXECUŢIE</w:t>
            </w:r>
            <w:bookmarkEnd w:id="82"/>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1"/>
    </w:tbl>
    <w:p w14:paraId="14D43D9E">
      <w:pPr>
        <w:jc w:val="right"/>
        <w:rPr>
          <w:sz w:val="22"/>
          <w:szCs w:val="22"/>
          <w:lang w:val="it-IT"/>
        </w:rPr>
      </w:pPr>
      <w:bookmarkStart w:id="83"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3"/>
    <w:p w14:paraId="20783304">
      <w:pPr>
        <w:pStyle w:val="28"/>
        <w:tabs>
          <w:tab w:val="left" w:pos="567"/>
        </w:tabs>
        <w:jc w:val="center"/>
        <w:rPr>
          <w:rFonts w:ascii="Times New Roman" w:hAnsi="Times New Roman"/>
          <w:b/>
          <w:szCs w:val="24"/>
        </w:rPr>
      </w:pPr>
      <w:bookmarkStart w:id="84" w:name="_Hlk77771143"/>
      <w:r>
        <w:rPr>
          <w:rFonts w:ascii="Times New Roman" w:hAnsi="Times New Roman"/>
          <w:b/>
          <w:szCs w:val="24"/>
        </w:rPr>
        <w:t>INFORMAŢII PRIVIND ASOCIEREA</w:t>
      </w:r>
    </w:p>
    <w:bookmarkEnd w:id="84"/>
    <w:p w14:paraId="09F835A0">
      <w:pPr>
        <w:pStyle w:val="28"/>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9"/>
        </w:numPr>
        <w:tabs>
          <w:tab w:val="left" w:pos="567"/>
          <w:tab w:val="left" w:pos="1080"/>
          <w:tab w:val="clear" w:pos="1069"/>
        </w:tabs>
        <w:ind w:left="0" w:firstLine="0"/>
        <w:jc w:val="both"/>
      </w:pPr>
      <w:r>
        <w:t>____________________________________________________________________</w:t>
      </w:r>
    </w:p>
    <w:p w14:paraId="22A71E9D">
      <w:pPr>
        <w:numPr>
          <w:ilvl w:val="0"/>
          <w:numId w:val="19"/>
        </w:numPr>
        <w:tabs>
          <w:tab w:val="left" w:pos="567"/>
          <w:tab w:val="left" w:pos="1080"/>
          <w:tab w:val="clear" w:pos="1069"/>
        </w:tabs>
        <w:ind w:left="0" w:firstLine="0"/>
        <w:jc w:val="both"/>
      </w:pPr>
      <w:r>
        <w:t>____________________________________________________________________</w:t>
      </w:r>
    </w:p>
    <w:p w14:paraId="004E2A8E">
      <w:pPr>
        <w:numPr>
          <w:ilvl w:val="0"/>
          <w:numId w:val="19"/>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20"/>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20"/>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20"/>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6"/>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5" w:name="_Toc390252620"/>
      <w:bookmarkStart w:id="86" w:name="_Toc449692117"/>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7"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7"/>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410A0220">
      <w:pPr>
        <w:keepNext/>
        <w:keepLines/>
        <w:jc w:val="center"/>
        <w:outlineLvl w:val="1"/>
        <w:rPr>
          <w:rFonts w:eastAsiaTheme="majorEastAsia"/>
          <w:b/>
          <w:bCs/>
        </w:rPr>
      </w:pPr>
    </w:p>
    <w:p w14:paraId="2BA1A4B5">
      <w:pPr>
        <w:keepNext/>
        <w:keepLines/>
        <w:jc w:val="center"/>
        <w:outlineLvl w:val="1"/>
        <w:rPr>
          <w:rFonts w:eastAsiaTheme="majorEastAsia"/>
          <w:b/>
          <w:bCs/>
        </w:rPr>
      </w:pPr>
    </w:p>
    <w:p w14:paraId="59B9E79E">
      <w:pPr>
        <w:keepNext/>
        <w:keepLines/>
        <w:jc w:val="center"/>
        <w:outlineLvl w:val="1"/>
        <w:rPr>
          <w:rFonts w:eastAsiaTheme="majorEastAsia"/>
          <w:b/>
          <w:bCs/>
        </w:rPr>
      </w:pPr>
    </w:p>
    <w:p w14:paraId="6F1FDD3E">
      <w:pPr>
        <w:keepNext/>
        <w:keepLines/>
        <w:jc w:val="center"/>
        <w:outlineLvl w:val="1"/>
        <w:rPr>
          <w:rFonts w:eastAsiaTheme="majorEastAsia"/>
          <w:b/>
          <w:bCs/>
        </w:rPr>
      </w:pPr>
    </w:p>
    <w:p w14:paraId="697F62EB">
      <w:pPr>
        <w:keepNext/>
        <w:keepLines/>
        <w:jc w:val="center"/>
        <w:outlineLvl w:val="1"/>
        <w:rPr>
          <w:rFonts w:eastAsiaTheme="majorEastAsia"/>
          <w:b/>
          <w:bCs/>
        </w:rPr>
      </w:pPr>
    </w:p>
    <w:p w14:paraId="220F2780">
      <w:pPr>
        <w:keepNext/>
        <w:keepLines/>
        <w:jc w:val="center"/>
        <w:outlineLvl w:val="1"/>
        <w:rPr>
          <w:rFonts w:eastAsiaTheme="majorEastAsia"/>
          <w:b/>
          <w:bCs/>
        </w:rPr>
      </w:pPr>
    </w:p>
    <w:p w14:paraId="1DAF656A">
      <w:pPr>
        <w:keepNext/>
        <w:keepLines/>
        <w:outlineLvl w:val="1"/>
        <w:rPr>
          <w:rFonts w:eastAsiaTheme="majorEastAsia"/>
          <w:b/>
          <w:bCs/>
        </w:rPr>
      </w:pPr>
    </w:p>
    <w:p w14:paraId="2C33B43D">
      <w:pPr>
        <w:keepNext/>
        <w:keepLines/>
        <w:outlineLvl w:val="1"/>
        <w:rPr>
          <w:rFonts w:eastAsiaTheme="majorEastAsia"/>
          <w:b/>
          <w:bCs/>
        </w:rPr>
      </w:pPr>
    </w:p>
    <w:p w14:paraId="6049220B">
      <w:pPr>
        <w:keepNext/>
        <w:keepLines/>
        <w:outlineLvl w:val="1"/>
        <w:rPr>
          <w:rFonts w:eastAsiaTheme="majorEastAsia"/>
          <w:b/>
          <w:bCs/>
        </w:rPr>
      </w:pPr>
    </w:p>
    <w:p w14:paraId="5D249EBF">
      <w:pPr>
        <w:keepNext/>
        <w:keepLines/>
        <w:jc w:val="center"/>
        <w:outlineLvl w:val="1"/>
        <w:rPr>
          <w:rFonts w:eastAsiaTheme="majorEastAsia"/>
          <w:b/>
          <w:bCs/>
        </w:rPr>
      </w:pPr>
    </w:p>
    <w:p w14:paraId="3181D7B4">
      <w:pPr>
        <w:keepNext/>
        <w:keepLines/>
        <w:jc w:val="center"/>
        <w:outlineLvl w:val="1"/>
        <w:rPr>
          <w:rFonts w:eastAsiaTheme="majorEastAsia"/>
          <w:b/>
          <w:bCs/>
        </w:rPr>
      </w:pPr>
    </w:p>
    <w:p w14:paraId="04166FEC">
      <w:pPr>
        <w:keepNext/>
        <w:keepLines/>
        <w:jc w:val="center"/>
        <w:outlineLvl w:val="1"/>
        <w:rPr>
          <w:rFonts w:eastAsiaTheme="majorEastAsia"/>
          <w:b/>
          <w:bCs/>
        </w:rPr>
      </w:pPr>
    </w:p>
    <w:p w14:paraId="345C4065">
      <w:pPr>
        <w:keepNext/>
        <w:keepLines/>
        <w:jc w:val="center"/>
        <w:outlineLvl w:val="1"/>
        <w:rPr>
          <w:rFonts w:eastAsiaTheme="majorEastAsia"/>
          <w:b/>
          <w:bCs/>
        </w:rPr>
      </w:pPr>
    </w:p>
    <w:p w14:paraId="10E99B88">
      <w:pPr>
        <w:keepNext/>
        <w:keepLines/>
        <w:jc w:val="center"/>
        <w:outlineLvl w:val="1"/>
        <w:rPr>
          <w:rFonts w:eastAsiaTheme="majorEastAsia"/>
          <w:b/>
          <w:bCs/>
        </w:rPr>
      </w:pPr>
    </w:p>
    <w:p w14:paraId="4696BDA6">
      <w:pPr>
        <w:keepNext/>
        <w:keepLines/>
        <w:jc w:val="center"/>
        <w:outlineLvl w:val="1"/>
        <w:rPr>
          <w:rFonts w:eastAsiaTheme="majorEastAsia"/>
          <w:b/>
          <w:bCs/>
        </w:rPr>
      </w:pPr>
    </w:p>
    <w:p w14:paraId="49495F7E">
      <w:pPr>
        <w:keepNext/>
        <w:keepLines/>
        <w:jc w:val="center"/>
        <w:outlineLvl w:val="1"/>
        <w:rPr>
          <w:rFonts w:eastAsiaTheme="majorEastAsia"/>
          <w:b/>
          <w:bCs/>
        </w:rPr>
      </w:pPr>
    </w:p>
    <w:p w14:paraId="44B5817B">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8"/>
      <w:bookmarkEnd w:id="89"/>
      <w:bookmarkEnd w:id="90"/>
    </w:p>
    <w:p w14:paraId="42F5B3D6">
      <w:pPr>
        <w:tabs>
          <w:tab w:val="left" w:pos="720"/>
        </w:tabs>
        <w:jc w:val="center"/>
        <w:outlineLvl w:val="1"/>
        <w:rPr>
          <w:rFonts w:eastAsia="PMingLiU"/>
          <w:b/>
          <w:lang w:eastAsia="zh-CN"/>
        </w:rPr>
      </w:pPr>
      <w:bookmarkStart w:id="92" w:name="_Toc449632665"/>
      <w:bookmarkStart w:id="93" w:name="_Toc449692112"/>
      <w:bookmarkStart w:id="94"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2"/>
      <w:bookmarkEnd w:id="93"/>
      <w:bookmarkEnd w:id="94"/>
    </w:p>
    <w:bookmarkEnd w:id="91"/>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5"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5"/>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371"/>
        <w:gridCol w:w="1909"/>
        <w:gridCol w:w="1980"/>
        <w:gridCol w:w="2310"/>
        <w:gridCol w:w="1729"/>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6" w:name="_Hlk77771231"/>
      <w:bookmarkStart w:id="97"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6"/>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3126"/>
        <w:gridCol w:w="1984"/>
        <w:gridCol w:w="1590"/>
        <w:gridCol w:w="2386"/>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7"/>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8" w:name="_Hlk77771256"/>
      <w:r>
        <w:t>ANGAJAMENT TERŢ SUSŢINĂTOR FINANCIAR</w:t>
      </w:r>
    </w:p>
    <w:bookmarkEnd w:id="98"/>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B786F08">
      <w:pPr>
        <w:jc w:val="right"/>
        <w:rPr>
          <w:lang w:val="it-IT"/>
        </w:rPr>
      </w:pPr>
    </w:p>
    <w:p w14:paraId="12C18639">
      <w:pPr>
        <w:jc w:val="right"/>
        <w:rPr>
          <w:lang w:val="it-IT"/>
        </w:rPr>
      </w:pPr>
    </w:p>
    <w:p w14:paraId="2FB6D807">
      <w:pPr>
        <w:jc w:val="right"/>
        <w:rPr>
          <w:lang w:val="it-IT"/>
        </w:rPr>
      </w:pPr>
    </w:p>
    <w:p w14:paraId="1A3CD3D2">
      <w:pPr>
        <w:jc w:val="right"/>
        <w:rPr>
          <w:lang w:val="it-IT"/>
        </w:rPr>
      </w:pP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99" w:name="_Hlk77771277"/>
      <w:r>
        <w:rPr>
          <w:b/>
          <w:bCs/>
          <w:kern w:val="32"/>
        </w:rPr>
        <w:t xml:space="preserve">DECLARAŢIE TERŢ SUSŢINĂTOR FINANCIAR </w:t>
      </w:r>
      <w:bookmarkEnd w:id="99"/>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5651B731">
      <w:pPr>
        <w:jc w:val="right"/>
        <w:rPr>
          <w:lang w:val="it-IT"/>
        </w:rPr>
      </w:pPr>
      <w:r>
        <w:rPr>
          <w:lang w:val="it-IT"/>
        </w:rPr>
        <w:t>din “____” ________ 20___</w:t>
      </w:r>
    </w:p>
    <w:p w14:paraId="359EFC5F">
      <w:pPr>
        <w:tabs>
          <w:tab w:val="left" w:pos="567"/>
        </w:tabs>
        <w:jc w:val="center"/>
        <w:rPr>
          <w:b/>
          <w:color w:val="000000"/>
          <w:w w:val="90"/>
        </w:rPr>
      </w:pP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0" w:name="_Hlk77771292"/>
      <w:r>
        <w:rPr>
          <w:lang w:val="it-IT"/>
        </w:rPr>
        <w:t>ANGAJAMENT PRIVIND SUSŢINEREA TEHNICĂ ȘI PROFESIONALĂ A OFERTANTULUI/GRUPULUI DE OPERATORI ECONOMICI</w:t>
      </w:r>
      <w:bookmarkEnd w:id="100"/>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102B0CE">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FCEF639">
      <w:pPr>
        <w:shd w:val="clear" w:color="auto" w:fill="FFFFFF"/>
        <w:rPr>
          <w:spacing w:val="-1"/>
        </w:rPr>
      </w:pP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79793FD8">
      <w:pPr>
        <w:jc w:val="right"/>
        <w:rPr>
          <w:lang w:val="it-IT"/>
        </w:rPr>
      </w:pPr>
    </w:p>
    <w:p w14:paraId="18A1F3F6">
      <w:pPr>
        <w:jc w:val="right"/>
        <w:rPr>
          <w:lang w:val="it-IT"/>
        </w:rPr>
      </w:pPr>
    </w:p>
    <w:p w14:paraId="0B0677B0">
      <w:pPr>
        <w:jc w:val="right"/>
        <w:rPr>
          <w:lang w:val="it-IT"/>
        </w:rPr>
      </w:pP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1" w:name="_Hlk77771312"/>
      <w:r>
        <w:rPr>
          <w:b/>
          <w:bCs/>
          <w:kern w:val="32"/>
        </w:rPr>
        <w:t xml:space="preserve">DECLARAŢIE TERŢ SUSŢINĂTOR TEHNIC </w:t>
      </w:r>
    </w:p>
    <w:bookmarkEnd w:id="101"/>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2"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2"/>
    <w:p w14:paraId="681DA1C6">
      <w:pPr>
        <w:tabs>
          <w:tab w:val="left" w:pos="567"/>
        </w:tabs>
        <w:jc w:val="both"/>
        <w:rPr>
          <w:rFonts w:eastAsia="PMingLiU"/>
          <w:lang w:eastAsia="zh-CN"/>
        </w:rPr>
      </w:pPr>
    </w:p>
    <w:p w14:paraId="7E67CF2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3" w:name="_Hlk77771330"/>
      <w:r>
        <w:rPr>
          <w:b/>
          <w:bCs/>
          <w:kern w:val="32"/>
        </w:rPr>
        <w:t>DECLARAŢIE TERŢ SUSŢINĂTOR PROFESIONAL</w:t>
      </w:r>
    </w:p>
    <w:bookmarkEnd w:id="103"/>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D1B158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3148393">
      <w:pPr>
        <w:shd w:val="clear" w:color="auto" w:fill="FFFFFF"/>
        <w:spacing w:after="200" w:line="276" w:lineRule="auto"/>
        <w:ind w:firstLine="720"/>
        <w:rPr>
          <w:rFonts w:eastAsia="Calibri"/>
          <w:spacing w:val="-1"/>
        </w:rPr>
      </w:pP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p w14:paraId="1FF20DA1">
      <w:pPr>
        <w:jc w:val="right"/>
        <w:rPr>
          <w:sz w:val="22"/>
          <w:szCs w:val="22"/>
          <w:lang w:val="it-IT"/>
        </w:rPr>
      </w:pPr>
      <w:bookmarkStart w:id="104" w:name="_Hlk70343526"/>
      <w:r>
        <w:rPr>
          <w:lang w:val="it-IT"/>
        </w:rPr>
        <w:t>Anexa nr. 21</w:t>
      </w:r>
    </w:p>
    <w:p w14:paraId="24019C40">
      <w:pPr>
        <w:jc w:val="right"/>
        <w:rPr>
          <w:lang w:val="it-IT"/>
        </w:rPr>
      </w:pPr>
      <w:r>
        <w:rPr>
          <w:lang w:val="it-IT"/>
        </w:rPr>
        <w:t>la Documentația standard nr._____</w:t>
      </w:r>
    </w:p>
    <w:p w14:paraId="6CD41704">
      <w:pPr>
        <w:jc w:val="right"/>
        <w:rPr>
          <w:lang w:val="it-IT"/>
        </w:rPr>
      </w:pPr>
      <w:r>
        <w:rPr>
          <w:lang w:val="it-IT"/>
        </w:rPr>
        <w:t>din “____” ________ 20___</w:t>
      </w:r>
    </w:p>
    <w:bookmarkEnd w:id="104"/>
    <w:p w14:paraId="12579C1C">
      <w:pPr>
        <w:keepNext/>
        <w:keepLines/>
        <w:outlineLvl w:val="1"/>
        <w:rPr>
          <w:rFonts w:eastAsiaTheme="majorEastAsia"/>
          <w:b/>
          <w:bCs/>
        </w:rPr>
      </w:pPr>
    </w:p>
    <w:bookmarkEnd w:id="85"/>
    <w:bookmarkEnd w:id="86"/>
    <w:p w14:paraId="7D9DB32A">
      <w:pPr>
        <w:keepNext/>
        <w:keepLines/>
        <w:jc w:val="center"/>
        <w:outlineLvl w:val="1"/>
        <w:rPr>
          <w:rFonts w:eastAsiaTheme="majorEastAsia"/>
          <w:b/>
        </w:rPr>
      </w:pPr>
      <w:bookmarkStart w:id="105" w:name="_Toc449692118"/>
    </w:p>
    <w:p w14:paraId="6AA6E5B3">
      <w:pPr>
        <w:keepNext/>
        <w:keepLines/>
        <w:jc w:val="center"/>
        <w:outlineLvl w:val="1"/>
        <w:rPr>
          <w:rFonts w:eastAsiaTheme="majorEastAsia"/>
          <w:b/>
        </w:rPr>
      </w:pPr>
      <w:bookmarkStart w:id="106" w:name="_Hlk77771358"/>
      <w:r>
        <w:rPr>
          <w:rFonts w:eastAsiaTheme="majorEastAsia"/>
          <w:b/>
        </w:rPr>
        <w:t>CAIET DE SARCINI</w:t>
      </w:r>
      <w:bookmarkEnd w:id="105"/>
    </w:p>
    <w:bookmarkEnd w:id="106"/>
    <w:p w14:paraId="1FC6F3E6">
      <w:pPr>
        <w:keepNext/>
        <w:keepLines/>
        <w:jc w:val="center"/>
        <w:outlineLvl w:val="1"/>
        <w:rPr>
          <w:rFonts w:eastAsiaTheme="majorEastAsia"/>
          <w:b/>
        </w:rPr>
      </w:pPr>
      <w:r>
        <w:rPr>
          <w:rFonts w:eastAsiaTheme="majorEastAsia"/>
          <w:b/>
        </w:rPr>
        <w:t>Bunuri/Servicii</w:t>
      </w:r>
    </w:p>
    <w:p w14:paraId="2E87794D">
      <w:pPr>
        <w:keepNext/>
        <w:keepLines/>
        <w:jc w:val="center"/>
        <w:outlineLvl w:val="1"/>
        <w:rPr>
          <w:rFonts w:eastAsiaTheme="majorEastAsia"/>
          <w:b/>
        </w:rPr>
      </w:pPr>
    </w:p>
    <w:p w14:paraId="1E454209">
      <w:pPr>
        <w:jc w:val="both"/>
        <w:rPr>
          <w:bCs/>
        </w:rPr>
      </w:pPr>
      <w:r>
        <w:rPr>
          <w:bCs/>
        </w:rPr>
        <w:t>Obiectul__________________________________________________________________</w:t>
      </w:r>
    </w:p>
    <w:p w14:paraId="62031C8C">
      <w:pPr>
        <w:jc w:val="both"/>
        <w:rPr>
          <w:bCs/>
          <w:sz w:val="20"/>
          <w:szCs w:val="20"/>
        </w:rPr>
      </w:pPr>
      <w:r>
        <w:rPr>
          <w:bCs/>
          <w:sz w:val="20"/>
          <w:szCs w:val="20"/>
        </w:rPr>
        <w:t xml:space="preserve">                                                                            (denumirea, adresa)</w:t>
      </w:r>
    </w:p>
    <w:p w14:paraId="2C6B196D">
      <w:pPr>
        <w:jc w:val="both"/>
        <w:rPr>
          <w:bCs/>
        </w:rPr>
      </w:pPr>
      <w:r>
        <w:rPr>
          <w:bCs/>
        </w:rPr>
        <w:t>Autoritatea contractantă____________________________________________________</w:t>
      </w:r>
    </w:p>
    <w:p w14:paraId="23BB3A06">
      <w:pPr>
        <w:jc w:val="both"/>
        <w:rPr>
          <w:bCs/>
          <w:sz w:val="20"/>
          <w:szCs w:val="20"/>
        </w:rPr>
      </w:pPr>
      <w:r>
        <w:rPr>
          <w:bCs/>
          <w:sz w:val="20"/>
          <w:szCs w:val="20"/>
        </w:rPr>
        <w:t xml:space="preserve">                                                                              (denumirea, adresa)</w:t>
      </w:r>
    </w:p>
    <w:p w14:paraId="60ADC055">
      <w:pPr>
        <w:keepNext/>
        <w:keepLines/>
        <w:outlineLvl w:val="1"/>
        <w:rPr>
          <w:rFonts w:eastAsiaTheme="majorEastAsia"/>
          <w:b/>
        </w:rPr>
      </w:pPr>
    </w:p>
    <w:p w14:paraId="342D859B">
      <w:pPr>
        <w:ind w:left="709"/>
        <w:rPr>
          <w:b/>
        </w:rPr>
      </w:pPr>
      <w:r>
        <w:rPr>
          <w:b/>
        </w:rPr>
        <w:t>1. Descriere generală. Informaţii</w:t>
      </w:r>
    </w:p>
    <w:p w14:paraId="516B4DD8">
      <w:pPr>
        <w:ind w:firstLine="709"/>
        <w:jc w:val="both"/>
        <w:rPr>
          <w:bCs/>
        </w:rPr>
      </w:pPr>
      <w:bookmarkStart w:id="107" w:name="_Hlk63345649"/>
      <w:r>
        <w:rPr>
          <w:bCs/>
        </w:rPr>
        <w:t>Se dau detalii generale privind obiectul achiziției.</w:t>
      </w:r>
      <w:bookmarkEnd w:id="107"/>
    </w:p>
    <w:p w14:paraId="1C963CB3">
      <w:pPr>
        <w:ind w:firstLine="709"/>
        <w:jc w:val="both"/>
        <w:rPr>
          <w:b/>
        </w:rPr>
      </w:pPr>
      <w:bookmarkStart w:id="108" w:name="_Hlk65747910"/>
      <w:r>
        <w:rPr>
          <w:b/>
        </w:rPr>
        <w:t>2.  Utilizarea, păstrarea, protecţia, calitatea</w:t>
      </w:r>
      <w:bookmarkStart w:id="109" w:name="_Hlk63425519"/>
      <w:r>
        <w:rPr>
          <w:b/>
        </w:rPr>
        <w:t xml:space="preserve"> produselor/serviciilor</w:t>
      </w:r>
      <w:bookmarkEnd w:id="109"/>
    </w:p>
    <w:p w14:paraId="4AA361B7">
      <w:pPr>
        <w:ind w:firstLine="709"/>
        <w:jc w:val="both"/>
        <w:rPr>
          <w:bCs/>
        </w:rPr>
      </w:pPr>
      <w:r>
        <w:rPr>
          <w:bCs/>
        </w:rPr>
        <w:t>Se precizează detalii privind modul de transportare, prestare, utilizare și locul livrării/prestării a produselor/serviciilor.</w:t>
      </w:r>
    </w:p>
    <w:p w14:paraId="78E87647">
      <w:pPr>
        <w:pStyle w:val="3"/>
        <w:numPr>
          <w:ilvl w:val="0"/>
          <w:numId w:val="21"/>
        </w:numPr>
        <w:rPr>
          <w:b/>
        </w:rPr>
      </w:pPr>
      <w:r>
        <w:rPr>
          <w:b/>
        </w:rPr>
        <w:t>Materiale, compatibilităţi, reglementări tehnice şi standarde utilizate</w:t>
      </w:r>
    </w:p>
    <w:p w14:paraId="090E88F8">
      <w:pPr>
        <w:ind w:firstLine="709"/>
        <w:jc w:val="both"/>
      </w:pPr>
      <w:r>
        <w:t>Se precizează conformitatea şi aplicabilitatea materialelor, legislaţia, reglementările tehnice şi standardele aplicate.</w:t>
      </w:r>
    </w:p>
    <w:p w14:paraId="0DA93949">
      <w:pPr>
        <w:pStyle w:val="3"/>
        <w:numPr>
          <w:ilvl w:val="0"/>
          <w:numId w:val="21"/>
        </w:numPr>
        <w:rPr>
          <w:b/>
        </w:rPr>
      </w:pPr>
      <w:r>
        <w:rPr>
          <w:b/>
        </w:rPr>
        <w:t>Cerinţe privind calculul costului/prețului</w:t>
      </w:r>
    </w:p>
    <w:p w14:paraId="300758EC">
      <w:pPr>
        <w:ind w:firstLine="709"/>
        <w:jc w:val="both"/>
        <w:rPr>
          <w:bCs/>
        </w:rPr>
      </w:pPr>
      <w:r>
        <w:rPr>
          <w:bCs/>
        </w:rPr>
        <w:t xml:space="preserve">Se precizează modalitatea de calculare a costului bunului/serviciului, prin trimitere la actele normative în domeniu. </w:t>
      </w:r>
    </w:p>
    <w:p w14:paraId="24EB2071">
      <w:pPr>
        <w:pStyle w:val="3"/>
        <w:numPr>
          <w:ilvl w:val="0"/>
          <w:numId w:val="21"/>
        </w:numPr>
        <w:rPr>
          <w:b/>
        </w:rPr>
      </w:pPr>
      <w:r>
        <w:rPr>
          <w:b/>
        </w:rPr>
        <w:t>Mostre</w:t>
      </w:r>
    </w:p>
    <w:p w14:paraId="6B484632">
      <w:pPr>
        <w:ind w:firstLine="709"/>
        <w:jc w:val="both"/>
      </w:pPr>
      <w:r>
        <w:t>Se precizează modul de prezentare a mostrelor la toate produsele utilizate.</w:t>
      </w:r>
    </w:p>
    <w:p w14:paraId="4EB9E061">
      <w:pPr>
        <w:pStyle w:val="3"/>
        <w:numPr>
          <w:ilvl w:val="0"/>
          <w:numId w:val="21"/>
        </w:numPr>
        <w:tabs>
          <w:tab w:val="left" w:pos="993"/>
          <w:tab w:val="clear" w:pos="1134"/>
        </w:tabs>
        <w:rPr>
          <w:b/>
        </w:rPr>
      </w:pPr>
      <w:r>
        <w:rPr>
          <w:b/>
        </w:rPr>
        <w:t>Echipamentele, instalaţiile, utilajele, sculele, instrumentele, dispozitivele şi alte obiecte necesare pentru prestarea serviciilor</w:t>
      </w:r>
    </w:p>
    <w:p w14:paraId="4BE1B896">
      <w:pPr>
        <w:ind w:firstLine="709"/>
        <w:jc w:val="both"/>
      </w:pPr>
      <w:r>
        <w:t>Se precizează echipamentele, instalaţiile, utilajele, sculele, instrumentele, dispozitivele, mijloacele de transport, etc..</w:t>
      </w:r>
    </w:p>
    <w:p w14:paraId="2D733A0B">
      <w:pPr>
        <w:ind w:firstLine="709"/>
        <w:jc w:val="both"/>
        <w:rPr>
          <w:b/>
        </w:rPr>
      </w:pPr>
      <w:r>
        <w:rPr>
          <w:b/>
        </w:rPr>
        <w:t>7. Articole, produse şi piese necesare instalaţiilor</w:t>
      </w:r>
    </w:p>
    <w:p w14:paraId="388692E3">
      <w:pPr>
        <w:ind w:firstLine="709"/>
        <w:jc w:val="both"/>
      </w:pPr>
      <w:r>
        <w:t>Se precizează furnizorul articolelor, produselor şi pieselor necesare instalaţiilor, tipurile şi cantitatea.</w:t>
      </w:r>
    </w:p>
    <w:p w14:paraId="1DBDCE9B">
      <w:pPr>
        <w:ind w:firstLine="709"/>
        <w:jc w:val="both"/>
        <w:rPr>
          <w:b/>
        </w:rPr>
      </w:pPr>
      <w:r>
        <w:rPr>
          <w:b/>
        </w:rPr>
        <w:t>8. Definiţii</w:t>
      </w:r>
    </w:p>
    <w:p w14:paraId="15ABD65F">
      <w:pPr>
        <w:ind w:firstLine="709"/>
        <w:jc w:val="both"/>
      </w:pPr>
      <w:r>
        <w:t>Se precizează termenii şi definiţiile utilizate în caietul de sarcini şi unele caracteristici.</w:t>
      </w:r>
    </w:p>
    <w:p w14:paraId="7ECE2513">
      <w:pPr>
        <w:ind w:firstLine="709"/>
        <w:jc w:val="both"/>
        <w:rPr>
          <w:b/>
        </w:rPr>
      </w:pPr>
      <w:r>
        <w:rPr>
          <w:b/>
        </w:rPr>
        <w:t>9. Documente obligatorii la depunerea ofertei</w:t>
      </w:r>
    </w:p>
    <w:p w14:paraId="45713486">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pPr>
        <w:ind w:firstLine="709"/>
        <w:jc w:val="both"/>
        <w:rPr>
          <w:b/>
        </w:rPr>
      </w:pPr>
      <w:r>
        <w:rPr>
          <w:b/>
        </w:rPr>
        <w:t>10. Documente obligatorii la evaluarea ofertelor</w:t>
      </w:r>
    </w:p>
    <w:p w14:paraId="416E6A6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pPr>
        <w:rPr>
          <w:bCs/>
          <w:i/>
        </w:rPr>
      </w:pPr>
    </w:p>
    <w:p w14:paraId="72BFA5F1">
      <w:pPr>
        <w:rPr>
          <w:bCs/>
          <w:iCs/>
        </w:rPr>
      </w:pPr>
      <w:r>
        <w:rPr>
          <w:bCs/>
          <w:iCs/>
        </w:rPr>
        <w:t>Autoritatea contractantă  ___________              Data „____”__________________</w:t>
      </w:r>
    </w:p>
    <w:p w14:paraId="7015C8E2">
      <w:pPr>
        <w:jc w:val="both"/>
        <w:rPr>
          <w:bCs/>
          <w:i/>
        </w:rPr>
      </w:pPr>
    </w:p>
    <w:p w14:paraId="69744A3F">
      <w:pPr>
        <w:jc w:val="both"/>
        <w:rPr>
          <w:bCs/>
          <w:i/>
        </w:rPr>
      </w:pPr>
    </w:p>
    <w:p w14:paraId="3E1FECB8">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3020DA36">
      <w:pPr>
        <w:rPr>
          <w:b/>
        </w:rPr>
        <w:sectPr>
          <w:footerReference r:id="rId5" w:type="default"/>
          <w:pgSz w:w="11906" w:h="16838"/>
          <w:pgMar w:top="568" w:right="991" w:bottom="1418" w:left="1276"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16193"/>
      </w:tblGrid>
      <w:tr w14:paraId="398E671B">
        <w:tblPrEx>
          <w:tblCellMar>
            <w:top w:w="0" w:type="dxa"/>
            <w:left w:w="108" w:type="dxa"/>
            <w:bottom w:w="0" w:type="dxa"/>
            <w:right w:w="108" w:type="dxa"/>
          </w:tblCellMar>
        </w:tblPrEx>
        <w:trPr>
          <w:trHeight w:val="697" w:hRule="atLeast"/>
        </w:trPr>
        <w:tc>
          <w:tcPr>
            <w:tcW w:w="5000" w:type="pct"/>
            <w:shd w:val="clear" w:color="auto" w:fill="auto"/>
            <w:vAlign w:val="center"/>
          </w:tcPr>
          <w:p w14:paraId="56EDEDBE">
            <w:pPr>
              <w:jc w:val="center"/>
              <w:rPr>
                <w:b/>
                <w:sz w:val="20"/>
                <w:szCs w:val="20"/>
                <w:lang w:val="en-US"/>
              </w:rPr>
            </w:pPr>
            <w:r>
              <w:rPr>
                <w:b/>
                <w:sz w:val="20"/>
                <w:szCs w:val="20"/>
                <w:lang w:val="en-US"/>
              </w:rPr>
              <w:br w:type="page"/>
            </w:r>
            <w:r>
              <w:rPr>
                <w:b/>
              </w:rPr>
              <w:br w:type="page"/>
            </w:r>
            <w:r>
              <w:rPr>
                <w:b/>
                <w:lang w:val="en-US"/>
              </w:rPr>
              <w:br w:type="page"/>
            </w:r>
            <w:r>
              <w:rPr>
                <w:b/>
                <w:sz w:val="20"/>
                <w:szCs w:val="20"/>
                <w:lang w:val="en-US"/>
              </w:rPr>
              <w:br w:type="page"/>
            </w:r>
            <w:bookmarkStart w:id="111" w:name="_Toc449539095"/>
            <w:bookmarkStart w:id="112" w:name="_Toc356920194"/>
            <w:bookmarkStart w:id="113" w:name="_Toc392180206"/>
            <w:r>
              <w:rPr>
                <w:b/>
                <w:sz w:val="20"/>
                <w:szCs w:val="20"/>
                <w:lang w:val="en-US"/>
              </w:rPr>
              <w:t xml:space="preserve"> </w:t>
            </w:r>
          </w:p>
          <w:tbl>
            <w:tblPr>
              <w:tblStyle w:val="11"/>
              <w:tblpPr w:leftFromText="180" w:rightFromText="180" w:vertAnchor="page" w:horzAnchor="margin" w:tblpY="347"/>
              <w:tblW w:w="4923" w:type="pct"/>
              <w:tblInd w:w="0" w:type="dxa"/>
              <w:tblLayout w:type="autofit"/>
              <w:tblCellMar>
                <w:top w:w="0" w:type="dxa"/>
                <w:left w:w="108" w:type="dxa"/>
                <w:bottom w:w="0" w:type="dxa"/>
                <w:right w:w="108" w:type="dxa"/>
              </w:tblCellMar>
            </w:tblPr>
            <w:tblGrid>
              <w:gridCol w:w="4646"/>
              <w:gridCol w:w="2001"/>
              <w:gridCol w:w="1152"/>
              <w:gridCol w:w="1095"/>
              <w:gridCol w:w="381"/>
              <w:gridCol w:w="3590"/>
              <w:gridCol w:w="1633"/>
              <w:gridCol w:w="1233"/>
            </w:tblGrid>
            <w:tr w14:paraId="6C238338">
              <w:tblPrEx>
                <w:tblCellMar>
                  <w:top w:w="0" w:type="dxa"/>
                  <w:left w:w="108" w:type="dxa"/>
                  <w:bottom w:w="0" w:type="dxa"/>
                  <w:right w:w="108" w:type="dxa"/>
                </w:tblCellMar>
              </w:tblPrEx>
              <w:trPr>
                <w:trHeight w:val="723" w:hRule="atLeast"/>
              </w:trPr>
              <w:tc>
                <w:tcPr>
                  <w:tcW w:w="5000" w:type="pct"/>
                  <w:gridSpan w:val="8"/>
                  <w:vAlign w:val="center"/>
                </w:tcPr>
                <w:p w14:paraId="74E22892">
                  <w:pP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r>
                    <w:rPr>
                      <w:b/>
                      <w:sz w:val="20"/>
                      <w:szCs w:val="20"/>
                      <w:lang w:val="en-US"/>
                    </w:rPr>
                    <w:t xml:space="preserve">                                                                                                                                                                                                                                      </w:t>
                  </w:r>
                  <w:r>
                    <w:rPr>
                      <w:lang w:val="it-IT"/>
                    </w:rPr>
                    <w:t>Anexa nr. 22</w:t>
                  </w:r>
                </w:p>
                <w:p w14:paraId="233B516B">
                  <w:pPr>
                    <w:jc w:val="center"/>
                    <w:rPr>
                      <w:lang w:val="it-IT"/>
                    </w:rPr>
                  </w:pPr>
                  <w:r>
                    <w:rPr>
                      <w:lang w:val="it-IT"/>
                    </w:rPr>
                    <w:t xml:space="preserve">                                                                                                                                                                   la Documentația standard nr._____</w:t>
                  </w:r>
                </w:p>
                <w:p w14:paraId="35AF2A66">
                  <w:pPr>
                    <w:jc w:val="center"/>
                    <w:rPr>
                      <w:lang w:val="it-IT"/>
                    </w:rPr>
                  </w:pPr>
                  <w:r>
                    <w:rPr>
                      <w:lang w:val="it-IT"/>
                    </w:rPr>
                    <w:t xml:space="preserve">                                                                                                                                                                             din “____” ________ 20___</w:t>
                  </w:r>
                </w:p>
                <w:p w14:paraId="1BFA4B32">
                  <w:pPr>
                    <w:pStyle w:val="4"/>
                    <w:rPr>
                      <w:sz w:val="24"/>
                      <w:lang w:val="en-US"/>
                    </w:rPr>
                  </w:pPr>
                  <w:r>
                    <w:t xml:space="preserve">Specificaţii tehnice </w:t>
                  </w:r>
                </w:p>
              </w:tc>
            </w:tr>
            <w:tr w14:paraId="3A72B808">
              <w:tblPrEx>
                <w:tblCellMar>
                  <w:top w:w="0" w:type="dxa"/>
                  <w:left w:w="108" w:type="dxa"/>
                  <w:bottom w:w="0" w:type="dxa"/>
                  <w:right w:w="108" w:type="dxa"/>
                </w:tblCellMar>
              </w:tblPrEx>
              <w:trPr>
                <w:trHeight w:val="576" w:hRule="atLeast"/>
              </w:trPr>
              <w:tc>
                <w:tcPr>
                  <w:tcW w:w="5000" w:type="pct"/>
                  <w:gridSpan w:val="8"/>
                  <w:tcBorders>
                    <w:bottom w:val="single" w:color="auto" w:sz="4" w:space="0"/>
                  </w:tcBorders>
                </w:tcPr>
                <w:tbl>
                  <w:tblPr>
                    <w:tblStyle w:val="11"/>
                    <w:tblW w:w="9753" w:type="dxa"/>
                    <w:jc w:val="center"/>
                    <w:tblLayout w:type="autofit"/>
                    <w:tblCellMar>
                      <w:top w:w="15" w:type="dxa"/>
                      <w:left w:w="15" w:type="dxa"/>
                      <w:bottom w:w="15" w:type="dxa"/>
                      <w:right w:w="15" w:type="dxa"/>
                    </w:tblCellMar>
                  </w:tblPr>
                  <w:tblGrid>
                    <w:gridCol w:w="9753"/>
                  </w:tblGrid>
                  <w:tr w14:paraId="7A63A6AC">
                    <w:tblPrEx>
                      <w:tblCellMar>
                        <w:top w:w="15" w:type="dxa"/>
                        <w:left w:w="15" w:type="dxa"/>
                        <w:bottom w:w="15" w:type="dxa"/>
                        <w:right w:w="15" w:type="dxa"/>
                      </w:tblCellMar>
                    </w:tblPrEx>
                    <w:trPr>
                      <w:trHeight w:val="545" w:hRule="atLeast"/>
                      <w:jc w:val="center"/>
                    </w:trPr>
                    <w:tc>
                      <w:tcPr>
                        <w:tcW w:w="9753" w:type="dxa"/>
                        <w:tcBorders>
                          <w:top w:val="nil"/>
                          <w:left w:val="nil"/>
                          <w:bottom w:val="nil"/>
                          <w:right w:val="nil"/>
                        </w:tcBorders>
                        <w:tcMar>
                          <w:top w:w="15" w:type="dxa"/>
                          <w:left w:w="45" w:type="dxa"/>
                          <w:bottom w:w="15" w:type="dxa"/>
                          <w:right w:w="45" w:type="dxa"/>
                        </w:tcMar>
                      </w:tcPr>
                      <w:p w14:paraId="296DF52E">
                        <w:pPr>
                          <w:jc w:val="center"/>
                        </w:pPr>
                        <w:r>
                          <w:rPr>
                            <w:i/>
                            <w:iCs/>
                          </w:rPr>
                          <w:t>[</w:t>
                        </w:r>
                        <w:r>
                          <w:rPr>
                            <w:i/>
                            <w:iCs/>
                            <w:sz w:val="22"/>
                            <w:szCs w:val="22"/>
                          </w:rPr>
                          <w:t>Acest tabel va fi completat de către ofertant în coloanele 2, 3, 4, 6, 7, iar de către autoritatea contractantă – în coloanele 1, 5,]</w:t>
                        </w:r>
                      </w:p>
                    </w:tc>
                  </w:tr>
                </w:tbl>
                <w:p w14:paraId="5BFE00D4">
                  <w:pPr>
                    <w:jc w:val="center"/>
                  </w:pPr>
                </w:p>
              </w:tc>
            </w:tr>
            <w:tr w14:paraId="61EAF116">
              <w:tblPrEx>
                <w:tblCellMar>
                  <w:top w:w="0" w:type="dxa"/>
                  <w:left w:w="108" w:type="dxa"/>
                  <w:bottom w:w="0" w:type="dxa"/>
                  <w:right w:w="108" w:type="dxa"/>
                </w:tblCellMar>
              </w:tblPrEx>
              <w:trPr>
                <w:trHeight w:val="412"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5E0ADDC7">
                  <w:r>
                    <w:t>Numărul procedurii de achiziție______________din_________</w:t>
                  </w:r>
                </w:p>
              </w:tc>
            </w:tr>
            <w:tr w14:paraId="79CCC878">
              <w:tblPrEx>
                <w:tblCellMar>
                  <w:top w:w="0" w:type="dxa"/>
                  <w:left w:w="108" w:type="dxa"/>
                  <w:bottom w:w="0" w:type="dxa"/>
                  <w:right w:w="108" w:type="dxa"/>
                </w:tblCellMar>
              </w:tblPrEx>
              <w:trPr>
                <w:trHeight w:val="412" w:hRule="atLeast"/>
              </w:trPr>
              <w:tc>
                <w:tcPr>
                  <w:tcW w:w="5000" w:type="pct"/>
                  <w:gridSpan w:val="8"/>
                  <w:tcBorders>
                    <w:top w:val="single" w:color="auto" w:sz="4" w:space="0"/>
                    <w:left w:val="single" w:color="auto" w:sz="4" w:space="0"/>
                    <w:bottom w:val="single" w:color="auto" w:sz="4" w:space="0"/>
                    <w:right w:val="single" w:color="auto" w:sz="4" w:space="0"/>
                  </w:tcBorders>
                  <w:vAlign w:val="center"/>
                </w:tcPr>
                <w:p w14:paraId="0D2FB203">
                  <w:r>
                    <w:t>Obiectul achiziției:____________________</w:t>
                  </w:r>
                </w:p>
              </w:tc>
            </w:tr>
            <w:tr w14:paraId="09758047">
              <w:tblPrEx>
                <w:tblCellMar>
                  <w:top w:w="0" w:type="dxa"/>
                  <w:left w:w="108" w:type="dxa"/>
                  <w:bottom w:w="0" w:type="dxa"/>
                  <w:right w:w="108" w:type="dxa"/>
                </w:tblCellMar>
              </w:tblPrEx>
              <w:trPr>
                <w:trHeight w:val="588" w:hRule="atLeast"/>
              </w:trPr>
              <w:tc>
                <w:tcPr>
                  <w:tcW w:w="2948" w:type="pct"/>
                  <w:gridSpan w:val="5"/>
                </w:tcPr>
                <w:p w14:paraId="4033AA51"/>
              </w:tc>
              <w:tc>
                <w:tcPr>
                  <w:tcW w:w="2051" w:type="pct"/>
                  <w:gridSpan w:val="3"/>
                </w:tcPr>
                <w:p w14:paraId="1919AFAF"/>
              </w:tc>
            </w:tr>
            <w:tr w14:paraId="01957879">
              <w:tblPrEx>
                <w:tblCellMar>
                  <w:top w:w="0" w:type="dxa"/>
                  <w:left w:w="108" w:type="dxa"/>
                  <w:bottom w:w="0" w:type="dxa"/>
                  <w:right w:w="108" w:type="dxa"/>
                </w:tblCellMar>
              </w:tblPrEx>
              <w:trPr>
                <w:trHeight w:val="1083" w:hRule="atLeast"/>
              </w:trPr>
              <w:tc>
                <w:tcPr>
                  <w:tcW w:w="1477" w:type="pct"/>
                  <w:tcBorders>
                    <w:top w:val="single" w:color="auto" w:sz="4" w:space="0"/>
                    <w:left w:val="single" w:color="auto" w:sz="4" w:space="0"/>
                    <w:bottom w:val="single" w:color="auto" w:sz="4" w:space="0"/>
                    <w:right w:val="single" w:color="auto" w:sz="4" w:space="0"/>
                  </w:tcBorders>
                </w:tcPr>
                <w:p w14:paraId="7BC6E401">
                  <w:pPr>
                    <w:jc w:val="center"/>
                    <w:rPr>
                      <w:b/>
                      <w:sz w:val="20"/>
                      <w:szCs w:val="20"/>
                    </w:rPr>
                  </w:pPr>
                  <w:r>
                    <w:rPr>
                      <w:b/>
                      <w:sz w:val="20"/>
                      <w:szCs w:val="20"/>
                    </w:rPr>
                    <w:t xml:space="preserve">Denumirea bunurilor/serviciilor </w:t>
                  </w:r>
                </w:p>
              </w:tc>
              <w:tc>
                <w:tcPr>
                  <w:tcW w:w="636" w:type="pct"/>
                  <w:tcBorders>
                    <w:top w:val="single" w:color="auto" w:sz="4" w:space="0"/>
                    <w:left w:val="single" w:color="auto" w:sz="4" w:space="0"/>
                    <w:bottom w:val="single" w:color="auto" w:sz="4" w:space="0"/>
                    <w:right w:val="single" w:color="auto" w:sz="4" w:space="0"/>
                  </w:tcBorders>
                </w:tcPr>
                <w:p w14:paraId="1825EDC1">
                  <w:pPr>
                    <w:jc w:val="center"/>
                    <w:rPr>
                      <w:b/>
                      <w:sz w:val="20"/>
                      <w:szCs w:val="20"/>
                    </w:rPr>
                  </w:pPr>
                  <w:r>
                    <w:rPr>
                      <w:b/>
                      <w:sz w:val="20"/>
                      <w:szCs w:val="20"/>
                    </w:rPr>
                    <w:t>Denumirea modelului bunului/serviciului</w:t>
                  </w:r>
                </w:p>
              </w:tc>
              <w:tc>
                <w:tcPr>
                  <w:tcW w:w="366" w:type="pct"/>
                  <w:tcBorders>
                    <w:top w:val="single" w:color="auto" w:sz="4" w:space="0"/>
                    <w:left w:val="single" w:color="auto" w:sz="4" w:space="0"/>
                    <w:bottom w:val="single" w:color="auto" w:sz="4" w:space="0"/>
                    <w:right w:val="single" w:color="auto" w:sz="4" w:space="0"/>
                  </w:tcBorders>
                </w:tcPr>
                <w:p w14:paraId="021ED477">
                  <w:pPr>
                    <w:jc w:val="center"/>
                    <w:rPr>
                      <w:b/>
                      <w:sz w:val="20"/>
                      <w:szCs w:val="20"/>
                    </w:rPr>
                  </w:pPr>
                  <w:r>
                    <w:rPr>
                      <w:b/>
                      <w:sz w:val="20"/>
                      <w:szCs w:val="20"/>
                    </w:rPr>
                    <w:t>Ţara de origine</w:t>
                  </w:r>
                </w:p>
              </w:tc>
              <w:tc>
                <w:tcPr>
                  <w:tcW w:w="348" w:type="pct"/>
                  <w:tcBorders>
                    <w:top w:val="single" w:color="auto" w:sz="4" w:space="0"/>
                    <w:left w:val="single" w:color="auto" w:sz="4" w:space="0"/>
                    <w:bottom w:val="single" w:color="auto" w:sz="4" w:space="0"/>
                    <w:right w:val="single" w:color="auto" w:sz="4" w:space="0"/>
                  </w:tcBorders>
                </w:tcPr>
                <w:p w14:paraId="73C99A6A">
                  <w:pPr>
                    <w:jc w:val="center"/>
                    <w:rPr>
                      <w:b/>
                      <w:sz w:val="20"/>
                      <w:szCs w:val="20"/>
                    </w:rPr>
                  </w:pPr>
                  <w:r>
                    <w:rPr>
                      <w:b/>
                      <w:sz w:val="20"/>
                      <w:szCs w:val="20"/>
                    </w:rPr>
                    <w:t>Produ-cătorul</w:t>
                  </w:r>
                </w:p>
              </w:tc>
              <w:tc>
                <w:tcPr>
                  <w:tcW w:w="1262" w:type="pct"/>
                  <w:gridSpan w:val="2"/>
                  <w:tcBorders>
                    <w:top w:val="single" w:color="auto" w:sz="4" w:space="0"/>
                    <w:left w:val="single" w:color="auto" w:sz="4" w:space="0"/>
                    <w:bottom w:val="single" w:color="auto" w:sz="4" w:space="0"/>
                    <w:right w:val="single" w:color="auto" w:sz="4" w:space="0"/>
                  </w:tcBorders>
                </w:tcPr>
                <w:p w14:paraId="1835D5C4">
                  <w:pPr>
                    <w:jc w:val="center"/>
                    <w:rPr>
                      <w:b/>
                      <w:sz w:val="20"/>
                      <w:szCs w:val="20"/>
                    </w:rPr>
                  </w:pPr>
                  <w:r>
                    <w:rPr>
                      <w:b/>
                      <w:sz w:val="20"/>
                      <w:szCs w:val="20"/>
                    </w:rPr>
                    <w:t>Specificarea tehnică deplină solicitată de către autoritatea contractantă</w:t>
                  </w:r>
                </w:p>
                <w:p w14:paraId="645670FB">
                  <w:pPr>
                    <w:jc w:val="center"/>
                    <w:rPr>
                      <w:sz w:val="20"/>
                      <w:szCs w:val="20"/>
                    </w:rPr>
                  </w:pPr>
                </w:p>
              </w:tc>
              <w:tc>
                <w:tcPr>
                  <w:tcW w:w="519" w:type="pct"/>
                  <w:tcBorders>
                    <w:top w:val="single" w:color="auto" w:sz="4" w:space="0"/>
                    <w:left w:val="single" w:color="auto" w:sz="4" w:space="0"/>
                    <w:bottom w:val="single" w:color="auto" w:sz="4" w:space="0"/>
                    <w:right w:val="single" w:color="auto" w:sz="4" w:space="0"/>
                  </w:tcBorders>
                </w:tcPr>
                <w:p w14:paraId="63393089">
                  <w:pPr>
                    <w:jc w:val="center"/>
                    <w:rPr>
                      <w:b/>
                      <w:sz w:val="20"/>
                      <w:szCs w:val="20"/>
                    </w:rPr>
                  </w:pPr>
                  <w:r>
                    <w:rPr>
                      <w:b/>
                      <w:sz w:val="20"/>
                      <w:szCs w:val="20"/>
                    </w:rPr>
                    <w:t>Specificarea tehnică deplină propusă de către ofertant</w:t>
                  </w:r>
                </w:p>
                <w:p w14:paraId="2407F26E">
                  <w:pPr>
                    <w:jc w:val="center"/>
                    <w:rPr>
                      <w:b/>
                      <w:sz w:val="20"/>
                      <w:szCs w:val="20"/>
                    </w:rPr>
                  </w:pPr>
                </w:p>
              </w:tc>
              <w:tc>
                <w:tcPr>
                  <w:tcW w:w="388" w:type="pct"/>
                  <w:tcBorders>
                    <w:top w:val="single" w:color="auto" w:sz="4" w:space="0"/>
                    <w:left w:val="single" w:color="auto" w:sz="4" w:space="0"/>
                    <w:bottom w:val="single" w:color="auto" w:sz="4" w:space="0"/>
                    <w:right w:val="single" w:color="auto" w:sz="4" w:space="0"/>
                  </w:tcBorders>
                </w:tcPr>
                <w:p w14:paraId="5FEC26B3">
                  <w:pPr>
                    <w:jc w:val="center"/>
                    <w:rPr>
                      <w:b/>
                      <w:sz w:val="20"/>
                      <w:szCs w:val="20"/>
                    </w:rPr>
                  </w:pPr>
                  <w:r>
                    <w:rPr>
                      <w:b/>
                      <w:sz w:val="20"/>
                      <w:szCs w:val="20"/>
                    </w:rPr>
                    <w:t>Standarde de referinţă</w:t>
                  </w:r>
                </w:p>
              </w:tc>
            </w:tr>
            <w:tr w14:paraId="5F679D32">
              <w:tblPrEx>
                <w:tblCellMar>
                  <w:top w:w="0" w:type="dxa"/>
                  <w:left w:w="108" w:type="dxa"/>
                  <w:bottom w:w="0" w:type="dxa"/>
                  <w:right w:w="108" w:type="dxa"/>
                </w:tblCellMar>
              </w:tblPrEx>
              <w:trPr>
                <w:trHeight w:val="293" w:hRule="atLeast"/>
              </w:trPr>
              <w:tc>
                <w:tcPr>
                  <w:tcW w:w="1477" w:type="pct"/>
                  <w:tcBorders>
                    <w:top w:val="single" w:color="auto" w:sz="4" w:space="0"/>
                    <w:left w:val="single" w:color="auto" w:sz="4" w:space="0"/>
                    <w:bottom w:val="single" w:color="auto" w:sz="4" w:space="0"/>
                    <w:right w:val="single" w:color="auto" w:sz="4" w:space="0"/>
                  </w:tcBorders>
                  <w:vAlign w:val="center"/>
                </w:tcPr>
                <w:p w14:paraId="5E3B6C75">
                  <w:pPr>
                    <w:jc w:val="center"/>
                    <w:rPr>
                      <w:sz w:val="20"/>
                      <w:szCs w:val="20"/>
                    </w:rPr>
                  </w:pPr>
                  <w:r>
                    <w:rPr>
                      <w:sz w:val="20"/>
                      <w:szCs w:val="20"/>
                    </w:rPr>
                    <w:t>1</w:t>
                  </w:r>
                </w:p>
              </w:tc>
              <w:tc>
                <w:tcPr>
                  <w:tcW w:w="636" w:type="pct"/>
                  <w:tcBorders>
                    <w:top w:val="single" w:color="auto" w:sz="4" w:space="0"/>
                    <w:left w:val="single" w:color="auto" w:sz="4" w:space="0"/>
                    <w:bottom w:val="single" w:color="auto" w:sz="4" w:space="0"/>
                    <w:right w:val="single" w:color="auto" w:sz="4" w:space="0"/>
                  </w:tcBorders>
                  <w:vAlign w:val="center"/>
                </w:tcPr>
                <w:p w14:paraId="28BCAEAE">
                  <w:pPr>
                    <w:jc w:val="center"/>
                    <w:rPr>
                      <w:sz w:val="20"/>
                      <w:szCs w:val="20"/>
                    </w:rPr>
                  </w:pPr>
                  <w:r>
                    <w:rPr>
                      <w:sz w:val="20"/>
                      <w:szCs w:val="20"/>
                    </w:rPr>
                    <w:t>2</w:t>
                  </w:r>
                </w:p>
              </w:tc>
              <w:tc>
                <w:tcPr>
                  <w:tcW w:w="366" w:type="pct"/>
                  <w:tcBorders>
                    <w:top w:val="single" w:color="auto" w:sz="4" w:space="0"/>
                    <w:left w:val="single" w:color="auto" w:sz="4" w:space="0"/>
                    <w:bottom w:val="single" w:color="auto" w:sz="4" w:space="0"/>
                    <w:right w:val="single" w:color="auto" w:sz="4" w:space="0"/>
                  </w:tcBorders>
                  <w:vAlign w:val="center"/>
                </w:tcPr>
                <w:p w14:paraId="698616E9">
                  <w:pPr>
                    <w:jc w:val="center"/>
                    <w:rPr>
                      <w:sz w:val="20"/>
                      <w:szCs w:val="20"/>
                    </w:rPr>
                  </w:pPr>
                  <w:r>
                    <w:rPr>
                      <w:sz w:val="20"/>
                      <w:szCs w:val="20"/>
                    </w:rPr>
                    <w:t>3</w:t>
                  </w:r>
                </w:p>
              </w:tc>
              <w:tc>
                <w:tcPr>
                  <w:tcW w:w="348" w:type="pct"/>
                  <w:tcBorders>
                    <w:top w:val="single" w:color="auto" w:sz="4" w:space="0"/>
                    <w:left w:val="single" w:color="auto" w:sz="4" w:space="0"/>
                    <w:bottom w:val="single" w:color="auto" w:sz="4" w:space="0"/>
                    <w:right w:val="single" w:color="auto" w:sz="4" w:space="0"/>
                  </w:tcBorders>
                  <w:vAlign w:val="center"/>
                </w:tcPr>
                <w:p w14:paraId="5829D058">
                  <w:pPr>
                    <w:jc w:val="center"/>
                    <w:rPr>
                      <w:sz w:val="20"/>
                      <w:szCs w:val="20"/>
                    </w:rPr>
                  </w:pPr>
                  <w:r>
                    <w:rPr>
                      <w:sz w:val="20"/>
                      <w:szCs w:val="20"/>
                    </w:rPr>
                    <w:t>4</w:t>
                  </w:r>
                </w:p>
              </w:tc>
              <w:tc>
                <w:tcPr>
                  <w:tcW w:w="1262" w:type="pct"/>
                  <w:gridSpan w:val="2"/>
                  <w:tcBorders>
                    <w:top w:val="single" w:color="auto" w:sz="4" w:space="0"/>
                    <w:left w:val="single" w:color="auto" w:sz="4" w:space="0"/>
                    <w:bottom w:val="single" w:color="auto" w:sz="4" w:space="0"/>
                    <w:right w:val="single" w:color="auto" w:sz="4" w:space="0"/>
                  </w:tcBorders>
                  <w:vAlign w:val="center"/>
                </w:tcPr>
                <w:p w14:paraId="572AA8CB">
                  <w:pPr>
                    <w:jc w:val="center"/>
                    <w:rPr>
                      <w:sz w:val="20"/>
                      <w:szCs w:val="20"/>
                    </w:rPr>
                  </w:pPr>
                  <w:r>
                    <w:rPr>
                      <w:sz w:val="20"/>
                      <w:szCs w:val="20"/>
                    </w:rPr>
                    <w:t>5</w:t>
                  </w:r>
                </w:p>
              </w:tc>
              <w:tc>
                <w:tcPr>
                  <w:tcW w:w="519" w:type="pct"/>
                  <w:tcBorders>
                    <w:top w:val="single" w:color="auto" w:sz="4" w:space="0"/>
                    <w:left w:val="single" w:color="auto" w:sz="4" w:space="0"/>
                    <w:bottom w:val="single" w:color="auto" w:sz="4" w:space="0"/>
                    <w:right w:val="single" w:color="auto" w:sz="4" w:space="0"/>
                  </w:tcBorders>
                </w:tcPr>
                <w:p w14:paraId="1A9A5202">
                  <w:pPr>
                    <w:jc w:val="center"/>
                    <w:rPr>
                      <w:sz w:val="20"/>
                      <w:szCs w:val="20"/>
                    </w:rPr>
                  </w:pPr>
                  <w:r>
                    <w:rPr>
                      <w:sz w:val="20"/>
                      <w:szCs w:val="20"/>
                    </w:rPr>
                    <w:t>6</w:t>
                  </w:r>
                </w:p>
              </w:tc>
              <w:tc>
                <w:tcPr>
                  <w:tcW w:w="388" w:type="pct"/>
                  <w:tcBorders>
                    <w:top w:val="single" w:color="auto" w:sz="4" w:space="0"/>
                    <w:left w:val="single" w:color="auto" w:sz="4" w:space="0"/>
                    <w:bottom w:val="single" w:color="auto" w:sz="4" w:space="0"/>
                    <w:right w:val="single" w:color="auto" w:sz="4" w:space="0"/>
                  </w:tcBorders>
                  <w:vAlign w:val="center"/>
                </w:tcPr>
                <w:p w14:paraId="2D48DD89">
                  <w:pPr>
                    <w:jc w:val="center"/>
                    <w:rPr>
                      <w:sz w:val="20"/>
                      <w:szCs w:val="20"/>
                    </w:rPr>
                  </w:pPr>
                  <w:r>
                    <w:rPr>
                      <w:sz w:val="20"/>
                      <w:szCs w:val="20"/>
                    </w:rPr>
                    <w:t>7</w:t>
                  </w:r>
                </w:p>
              </w:tc>
            </w:tr>
            <w:tr w14:paraId="05FC30FA">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center"/>
                </w:tcPr>
                <w:p w14:paraId="25066B7F">
                  <w:pPr>
                    <w:rPr>
                      <w:b/>
                      <w:sz w:val="20"/>
                      <w:szCs w:val="20"/>
                    </w:rPr>
                  </w:pPr>
                  <w:r>
                    <w:rPr>
                      <w:b/>
                      <w:sz w:val="20"/>
                      <w:szCs w:val="20"/>
                    </w:rPr>
                    <w:t>Bunuri/servicii</w:t>
                  </w:r>
                </w:p>
              </w:tc>
              <w:tc>
                <w:tcPr>
                  <w:tcW w:w="636" w:type="pct"/>
                  <w:tcBorders>
                    <w:top w:val="single" w:color="auto" w:sz="4" w:space="0"/>
                    <w:left w:val="single" w:color="auto" w:sz="4" w:space="0"/>
                    <w:bottom w:val="single" w:color="auto" w:sz="4" w:space="0"/>
                    <w:right w:val="single" w:color="auto" w:sz="4" w:space="0"/>
                  </w:tcBorders>
                  <w:vAlign w:val="center"/>
                </w:tcPr>
                <w:p w14:paraId="0256A2EF">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0B55C5A">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58A4C502">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vAlign w:val="center"/>
                </w:tcPr>
                <w:p w14:paraId="4426C62D">
                  <w:pPr>
                    <w:rPr>
                      <w:sz w:val="20"/>
                      <w:szCs w:val="20"/>
                    </w:rPr>
                  </w:pPr>
                </w:p>
              </w:tc>
              <w:tc>
                <w:tcPr>
                  <w:tcW w:w="519" w:type="pct"/>
                  <w:tcBorders>
                    <w:top w:val="single" w:color="auto" w:sz="4" w:space="0"/>
                    <w:left w:val="single" w:color="auto" w:sz="4" w:space="0"/>
                    <w:bottom w:val="single" w:color="auto" w:sz="4" w:space="0"/>
                    <w:right w:val="single" w:color="auto" w:sz="4" w:space="0"/>
                  </w:tcBorders>
                </w:tcPr>
                <w:p w14:paraId="1E8D8E22">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37926367">
                  <w:pPr>
                    <w:rPr>
                      <w:sz w:val="20"/>
                      <w:szCs w:val="20"/>
                    </w:rPr>
                  </w:pPr>
                </w:p>
              </w:tc>
            </w:tr>
            <w:tr w14:paraId="3C0B226E">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94634F9">
                  <w:pPr>
                    <w:rPr>
                      <w:sz w:val="18"/>
                      <w:szCs w:val="18"/>
                    </w:rPr>
                  </w:pPr>
                  <w:r>
                    <w:rPr>
                      <w:sz w:val="18"/>
                      <w:szCs w:val="18"/>
                    </w:rPr>
                    <w:t>Fileu de pui congelat  fără os,</w:t>
                  </w:r>
                </w:p>
                <w:p w14:paraId="18C15442">
                  <w:pPr>
                    <w:rPr>
                      <w:sz w:val="20"/>
                      <w:szCs w:val="20"/>
                    </w:rPr>
                  </w:pPr>
                  <w:r>
                    <w:rPr>
                      <w:sz w:val="18"/>
                      <w:szCs w:val="18"/>
                    </w:rPr>
                    <w:t>Amb.(1kg) Calitate super.mold.</w:t>
                  </w:r>
                </w:p>
              </w:tc>
              <w:tc>
                <w:tcPr>
                  <w:tcW w:w="636" w:type="pct"/>
                  <w:tcBorders>
                    <w:top w:val="single" w:color="auto" w:sz="4" w:space="0"/>
                    <w:left w:val="single" w:color="auto" w:sz="4" w:space="0"/>
                    <w:bottom w:val="single" w:color="auto" w:sz="4" w:space="0"/>
                    <w:right w:val="single" w:color="auto" w:sz="4" w:space="0"/>
                  </w:tcBorders>
                  <w:vAlign w:val="center"/>
                </w:tcPr>
                <w:p w14:paraId="48449D70">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B58A191">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623ADCEA">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0739E16A">
                  <w:pPr>
                    <w:rPr>
                      <w:sz w:val="20"/>
                      <w:szCs w:val="20"/>
                    </w:rPr>
                  </w:pPr>
                  <w:r>
                    <w:rPr>
                      <w:sz w:val="18"/>
                      <w:szCs w:val="18"/>
                    </w:rPr>
                    <w:t>Amb.(1kg) Calitate super.mold.</w:t>
                  </w:r>
                </w:p>
              </w:tc>
              <w:tc>
                <w:tcPr>
                  <w:tcW w:w="519" w:type="pct"/>
                  <w:tcBorders>
                    <w:top w:val="single" w:color="auto" w:sz="4" w:space="0"/>
                    <w:left w:val="single" w:color="auto" w:sz="4" w:space="0"/>
                    <w:bottom w:val="single" w:color="auto" w:sz="4" w:space="0"/>
                    <w:right w:val="single" w:color="auto" w:sz="4" w:space="0"/>
                  </w:tcBorders>
                </w:tcPr>
                <w:p w14:paraId="52896245">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7B8BC4D5">
                  <w:pPr>
                    <w:rPr>
                      <w:sz w:val="20"/>
                      <w:szCs w:val="20"/>
                    </w:rPr>
                  </w:pPr>
                </w:p>
              </w:tc>
            </w:tr>
            <w:tr w14:paraId="3D717872">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3351ACD3">
                  <w:pPr>
                    <w:rPr>
                      <w:sz w:val="18"/>
                      <w:szCs w:val="18"/>
                    </w:rPr>
                  </w:pPr>
                  <w:r>
                    <w:rPr>
                      <w:sz w:val="18"/>
                      <w:szCs w:val="18"/>
                      <w:lang w:val="en-US"/>
                    </w:rPr>
                    <w:t>Muschitel de vita refrigerat</w:t>
                  </w:r>
                </w:p>
                <w:p w14:paraId="6BF39045">
                  <w:pPr>
                    <w:rPr>
                      <w:sz w:val="20"/>
                      <w:szCs w:val="20"/>
                    </w:rPr>
                  </w:pPr>
                  <w:r>
                    <w:rPr>
                      <w:sz w:val="18"/>
                      <w:szCs w:val="18"/>
                    </w:rPr>
                    <w:t>Calitate superioara amb.1 kg</w:t>
                  </w:r>
                </w:p>
              </w:tc>
              <w:tc>
                <w:tcPr>
                  <w:tcW w:w="636" w:type="pct"/>
                  <w:tcBorders>
                    <w:top w:val="single" w:color="auto" w:sz="4" w:space="0"/>
                    <w:left w:val="single" w:color="auto" w:sz="4" w:space="0"/>
                    <w:bottom w:val="single" w:color="auto" w:sz="4" w:space="0"/>
                    <w:right w:val="single" w:color="auto" w:sz="4" w:space="0"/>
                  </w:tcBorders>
                  <w:vAlign w:val="center"/>
                </w:tcPr>
                <w:p w14:paraId="227A931C">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36A5291">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0EE63C3">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4475F692">
                  <w:pPr>
                    <w:rPr>
                      <w:sz w:val="20"/>
                      <w:szCs w:val="20"/>
                    </w:rPr>
                  </w:pPr>
                  <w:r>
                    <w:rPr>
                      <w:sz w:val="18"/>
                      <w:szCs w:val="18"/>
                    </w:rPr>
                    <w:t>Amb.(1kg) Calitate super.mold.</w:t>
                  </w:r>
                </w:p>
              </w:tc>
              <w:tc>
                <w:tcPr>
                  <w:tcW w:w="519" w:type="pct"/>
                  <w:tcBorders>
                    <w:top w:val="single" w:color="auto" w:sz="4" w:space="0"/>
                    <w:left w:val="single" w:color="auto" w:sz="4" w:space="0"/>
                    <w:bottom w:val="single" w:color="auto" w:sz="4" w:space="0"/>
                    <w:right w:val="single" w:color="auto" w:sz="4" w:space="0"/>
                  </w:tcBorders>
                </w:tcPr>
                <w:p w14:paraId="7C812ADC">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02562260">
                  <w:pPr>
                    <w:rPr>
                      <w:sz w:val="20"/>
                      <w:szCs w:val="20"/>
                    </w:rPr>
                  </w:pPr>
                </w:p>
              </w:tc>
            </w:tr>
            <w:tr w14:paraId="17828658">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F6F07DA">
                  <w:pPr>
                    <w:rPr>
                      <w:sz w:val="18"/>
                      <w:szCs w:val="18"/>
                      <w:lang w:val="en-US"/>
                    </w:rPr>
                  </w:pPr>
                  <w:r>
                    <w:rPr>
                      <w:sz w:val="18"/>
                      <w:szCs w:val="18"/>
                      <w:lang w:val="en-US"/>
                    </w:rPr>
                    <w:t xml:space="preserve">Muschitel de porc refrigerat </w:t>
                  </w:r>
                </w:p>
                <w:p w14:paraId="3291878D">
                  <w:pPr>
                    <w:rPr>
                      <w:sz w:val="20"/>
                      <w:szCs w:val="20"/>
                    </w:rPr>
                  </w:pPr>
                  <w:r>
                    <w:rPr>
                      <w:sz w:val="18"/>
                      <w:szCs w:val="18"/>
                    </w:rPr>
                    <w:t>Calit.super.amb.1 kg</w:t>
                  </w:r>
                </w:p>
              </w:tc>
              <w:tc>
                <w:tcPr>
                  <w:tcW w:w="636" w:type="pct"/>
                  <w:tcBorders>
                    <w:top w:val="single" w:color="auto" w:sz="4" w:space="0"/>
                    <w:left w:val="single" w:color="auto" w:sz="4" w:space="0"/>
                    <w:bottom w:val="single" w:color="auto" w:sz="4" w:space="0"/>
                    <w:right w:val="single" w:color="auto" w:sz="4" w:space="0"/>
                  </w:tcBorders>
                  <w:vAlign w:val="center"/>
                </w:tcPr>
                <w:p w14:paraId="62FD0B8D">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20B11689">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4BA5857">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BDBE1E4">
                  <w:pPr>
                    <w:rPr>
                      <w:sz w:val="20"/>
                      <w:szCs w:val="20"/>
                    </w:rPr>
                  </w:pPr>
                  <w:r>
                    <w:rPr>
                      <w:sz w:val="18"/>
                      <w:szCs w:val="18"/>
                    </w:rPr>
                    <w:t>Amb.(1-5kg) Calitate super.mold.</w:t>
                  </w:r>
                </w:p>
              </w:tc>
              <w:tc>
                <w:tcPr>
                  <w:tcW w:w="519" w:type="pct"/>
                  <w:tcBorders>
                    <w:top w:val="single" w:color="auto" w:sz="4" w:space="0"/>
                    <w:left w:val="single" w:color="auto" w:sz="4" w:space="0"/>
                    <w:bottom w:val="single" w:color="auto" w:sz="4" w:space="0"/>
                    <w:right w:val="single" w:color="auto" w:sz="4" w:space="0"/>
                  </w:tcBorders>
                </w:tcPr>
                <w:p w14:paraId="7D75AAF6">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62C95FB">
                  <w:pPr>
                    <w:rPr>
                      <w:sz w:val="20"/>
                      <w:szCs w:val="20"/>
                    </w:rPr>
                  </w:pPr>
                </w:p>
              </w:tc>
            </w:tr>
            <w:tr w14:paraId="07479F6A">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2B9E26D">
                  <w:pPr>
                    <w:rPr>
                      <w:sz w:val="18"/>
                      <w:szCs w:val="18"/>
                      <w:lang w:val="en-US"/>
                    </w:rPr>
                  </w:pPr>
                  <w:r>
                    <w:rPr>
                      <w:sz w:val="18"/>
                      <w:szCs w:val="18"/>
                      <w:lang w:val="en-US"/>
                    </w:rPr>
                    <w:t>Pulpa de pasăre dezosate refrigetare amb 1 kg.</w:t>
                  </w:r>
                </w:p>
                <w:p w14:paraId="4A97CD95">
                  <w:pPr>
                    <w:rPr>
                      <w:sz w:val="18"/>
                      <w:szCs w:val="18"/>
                      <w:lang w:val="en-US"/>
                    </w:rPr>
                  </w:pPr>
                  <w:r>
                    <w:rPr>
                      <w:sz w:val="18"/>
                      <w:szCs w:val="18"/>
                    </w:rPr>
                    <w:t xml:space="preserve"> calit. super mold.</w:t>
                  </w:r>
                </w:p>
              </w:tc>
              <w:tc>
                <w:tcPr>
                  <w:tcW w:w="636" w:type="pct"/>
                  <w:tcBorders>
                    <w:top w:val="single" w:color="auto" w:sz="4" w:space="0"/>
                    <w:left w:val="single" w:color="auto" w:sz="4" w:space="0"/>
                    <w:bottom w:val="single" w:color="auto" w:sz="4" w:space="0"/>
                    <w:right w:val="single" w:color="auto" w:sz="4" w:space="0"/>
                  </w:tcBorders>
                  <w:vAlign w:val="center"/>
                </w:tcPr>
                <w:p w14:paraId="5D16F3DD">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4964A83">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24B56CA4">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5F159C61">
                  <w:pPr>
                    <w:rPr>
                      <w:sz w:val="18"/>
                      <w:szCs w:val="18"/>
                    </w:rPr>
                  </w:pPr>
                  <w:r>
                    <w:rPr>
                      <w:sz w:val="18"/>
                      <w:szCs w:val="18"/>
                    </w:rPr>
                    <w:t>Amb.(1-5kg) Calitate super.mold.</w:t>
                  </w:r>
                </w:p>
              </w:tc>
              <w:tc>
                <w:tcPr>
                  <w:tcW w:w="519" w:type="pct"/>
                  <w:tcBorders>
                    <w:top w:val="single" w:color="auto" w:sz="4" w:space="0"/>
                    <w:left w:val="single" w:color="auto" w:sz="4" w:space="0"/>
                    <w:bottom w:val="single" w:color="auto" w:sz="4" w:space="0"/>
                    <w:right w:val="single" w:color="auto" w:sz="4" w:space="0"/>
                  </w:tcBorders>
                </w:tcPr>
                <w:p w14:paraId="5B1D160B">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05E397EA">
                  <w:pPr>
                    <w:rPr>
                      <w:sz w:val="20"/>
                      <w:szCs w:val="20"/>
                    </w:rPr>
                  </w:pPr>
                </w:p>
              </w:tc>
            </w:tr>
            <w:tr w14:paraId="324107C0">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90CE757">
                  <w:pPr>
                    <w:rPr>
                      <w:sz w:val="18"/>
                      <w:szCs w:val="18"/>
                      <w:lang w:val="en-US"/>
                    </w:rPr>
                  </w:pPr>
                  <w:r>
                    <w:rPr>
                      <w:sz w:val="18"/>
                      <w:szCs w:val="18"/>
                      <w:lang w:val="en-US"/>
                    </w:rPr>
                    <w:t>Aripioare</w:t>
                  </w:r>
                  <w:r>
                    <w:rPr>
                      <w:sz w:val="18"/>
                      <w:szCs w:val="18"/>
                    </w:rPr>
                    <w:t xml:space="preserve"> de pasare 1kg.</w:t>
                  </w:r>
                </w:p>
              </w:tc>
              <w:tc>
                <w:tcPr>
                  <w:tcW w:w="636" w:type="pct"/>
                  <w:tcBorders>
                    <w:top w:val="single" w:color="auto" w:sz="4" w:space="0"/>
                    <w:left w:val="single" w:color="auto" w:sz="4" w:space="0"/>
                    <w:bottom w:val="single" w:color="auto" w:sz="4" w:space="0"/>
                    <w:right w:val="single" w:color="auto" w:sz="4" w:space="0"/>
                  </w:tcBorders>
                  <w:vAlign w:val="center"/>
                </w:tcPr>
                <w:p w14:paraId="2F13E8D2">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29D78F91">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DAB67E5">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43BD9B33">
                  <w:pPr>
                    <w:rPr>
                      <w:sz w:val="18"/>
                      <w:szCs w:val="18"/>
                    </w:rPr>
                  </w:pPr>
                  <w:r>
                    <w:rPr>
                      <w:sz w:val="18"/>
                      <w:szCs w:val="18"/>
                    </w:rPr>
                    <w:t>Amb.Calitate super.mold. 1kg.</w:t>
                  </w:r>
                </w:p>
              </w:tc>
              <w:tc>
                <w:tcPr>
                  <w:tcW w:w="519" w:type="pct"/>
                  <w:tcBorders>
                    <w:top w:val="single" w:color="auto" w:sz="4" w:space="0"/>
                    <w:left w:val="single" w:color="auto" w:sz="4" w:space="0"/>
                    <w:bottom w:val="single" w:color="auto" w:sz="4" w:space="0"/>
                    <w:right w:val="single" w:color="auto" w:sz="4" w:space="0"/>
                  </w:tcBorders>
                </w:tcPr>
                <w:p w14:paraId="5BF7D9A7">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4E65CB9C">
                  <w:pPr>
                    <w:rPr>
                      <w:sz w:val="20"/>
                      <w:szCs w:val="20"/>
                    </w:rPr>
                  </w:pPr>
                </w:p>
              </w:tc>
            </w:tr>
            <w:tr w14:paraId="6F00B40B">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30DC2F4">
                  <w:pPr>
                    <w:rPr>
                      <w:sz w:val="20"/>
                      <w:szCs w:val="20"/>
                    </w:rPr>
                  </w:pPr>
                  <w:r>
                    <w:rPr>
                      <w:sz w:val="18"/>
                      <w:szCs w:val="18"/>
                      <w:lang w:val="en-US"/>
                    </w:rPr>
                    <w:t>Gambe de pui refrigerate amb1 kg</w:t>
                  </w:r>
                </w:p>
              </w:tc>
              <w:tc>
                <w:tcPr>
                  <w:tcW w:w="636" w:type="pct"/>
                  <w:tcBorders>
                    <w:top w:val="single" w:color="auto" w:sz="4" w:space="0"/>
                    <w:left w:val="single" w:color="auto" w:sz="4" w:space="0"/>
                    <w:bottom w:val="single" w:color="auto" w:sz="4" w:space="0"/>
                    <w:right w:val="single" w:color="auto" w:sz="4" w:space="0"/>
                  </w:tcBorders>
                  <w:vAlign w:val="center"/>
                </w:tcPr>
                <w:p w14:paraId="51FCF9AF">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71038FC1">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0AECF82">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D5B7363">
                  <w:pPr>
                    <w:rPr>
                      <w:sz w:val="20"/>
                      <w:szCs w:val="20"/>
                    </w:rPr>
                  </w:pPr>
                  <w:r>
                    <w:rPr>
                      <w:sz w:val="18"/>
                      <w:szCs w:val="18"/>
                    </w:rPr>
                    <w:t>Amb.Calitate super.mold. 1kg.</w:t>
                  </w:r>
                </w:p>
              </w:tc>
              <w:tc>
                <w:tcPr>
                  <w:tcW w:w="519" w:type="pct"/>
                  <w:tcBorders>
                    <w:top w:val="single" w:color="auto" w:sz="4" w:space="0"/>
                    <w:left w:val="single" w:color="auto" w:sz="4" w:space="0"/>
                    <w:bottom w:val="single" w:color="auto" w:sz="4" w:space="0"/>
                    <w:right w:val="single" w:color="auto" w:sz="4" w:space="0"/>
                  </w:tcBorders>
                </w:tcPr>
                <w:p w14:paraId="7866698A">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0BEBC567">
                  <w:pPr>
                    <w:rPr>
                      <w:sz w:val="20"/>
                      <w:szCs w:val="20"/>
                    </w:rPr>
                  </w:pPr>
                </w:p>
              </w:tc>
            </w:tr>
            <w:tr w14:paraId="4B9BEB30">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82A86CF">
                  <w:pPr>
                    <w:rPr>
                      <w:sz w:val="20"/>
                      <w:szCs w:val="20"/>
                      <w:lang w:val="en-US"/>
                    </w:rPr>
                  </w:pPr>
                  <w:r>
                    <w:rPr>
                      <w:sz w:val="20"/>
                      <w:szCs w:val="20"/>
                    </w:rPr>
                    <w:t>Pe</w:t>
                  </w:r>
                  <w:r>
                    <w:rPr>
                      <w:sz w:val="20"/>
                      <w:szCs w:val="20"/>
                      <w:lang w:val="en-US"/>
                    </w:rPr>
                    <w:t>s</w:t>
                  </w:r>
                  <w:r>
                    <w:rPr>
                      <w:sz w:val="20"/>
                      <w:szCs w:val="20"/>
                    </w:rPr>
                    <w:t>te</w:t>
                  </w:r>
                  <w:r>
                    <w:rPr>
                      <w:sz w:val="20"/>
                      <w:szCs w:val="20"/>
                      <w:lang w:val="en-US"/>
                    </w:rPr>
                    <w:t xml:space="preserve"> </w:t>
                  </w:r>
                  <w:r>
                    <w:rPr>
                      <w:sz w:val="20"/>
                      <w:szCs w:val="20"/>
                    </w:rPr>
                    <w:t>congelat</w:t>
                  </w:r>
                  <w:r>
                    <w:rPr>
                      <w:sz w:val="20"/>
                      <w:szCs w:val="20"/>
                      <w:lang w:val="en-US"/>
                    </w:rPr>
                    <w:t xml:space="preserve"> H</w:t>
                  </w:r>
                  <w:r>
                    <w:rPr>
                      <w:sz w:val="20"/>
                      <w:szCs w:val="20"/>
                    </w:rPr>
                    <w:t>ec</w:t>
                  </w:r>
                </w:p>
                <w:p w14:paraId="25A83812">
                  <w:pPr>
                    <w:rPr>
                      <w:sz w:val="20"/>
                      <w:szCs w:val="20"/>
                      <w:lang w:val="en-US"/>
                    </w:rPr>
                  </w:pPr>
                  <w:r>
                    <w:rPr>
                      <w:sz w:val="20"/>
                      <w:szCs w:val="20"/>
                      <w:lang w:val="en-US"/>
                    </w:rPr>
                    <w:t xml:space="preserve">Molocinii ambalat 1kg  </w:t>
                  </w:r>
                </w:p>
                <w:p w14:paraId="5630B97F">
                  <w:pPr>
                    <w:rPr>
                      <w:sz w:val="20"/>
                      <w:szCs w:val="20"/>
                    </w:rPr>
                  </w:pPr>
                </w:p>
              </w:tc>
              <w:tc>
                <w:tcPr>
                  <w:tcW w:w="636" w:type="pct"/>
                  <w:tcBorders>
                    <w:top w:val="single" w:color="auto" w:sz="4" w:space="0"/>
                    <w:left w:val="single" w:color="auto" w:sz="4" w:space="0"/>
                    <w:bottom w:val="single" w:color="auto" w:sz="4" w:space="0"/>
                    <w:right w:val="single" w:color="auto" w:sz="4" w:space="0"/>
                  </w:tcBorders>
                  <w:vAlign w:val="center"/>
                </w:tcPr>
                <w:p w14:paraId="0F99B076">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613477B">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7CA9FE64">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209131D3">
                  <w:pPr>
                    <w:rPr>
                      <w:sz w:val="20"/>
                      <w:szCs w:val="20"/>
                    </w:rPr>
                  </w:pPr>
                  <w:r>
                    <w:rPr>
                      <w:sz w:val="18"/>
                      <w:szCs w:val="18"/>
                    </w:rPr>
                    <w:t>Amb.Calitate super.mold. 1-5 kg.</w:t>
                  </w:r>
                </w:p>
              </w:tc>
              <w:tc>
                <w:tcPr>
                  <w:tcW w:w="519" w:type="pct"/>
                  <w:tcBorders>
                    <w:top w:val="single" w:color="auto" w:sz="4" w:space="0"/>
                    <w:left w:val="single" w:color="auto" w:sz="4" w:space="0"/>
                    <w:bottom w:val="single" w:color="auto" w:sz="4" w:space="0"/>
                    <w:right w:val="single" w:color="auto" w:sz="4" w:space="0"/>
                  </w:tcBorders>
                </w:tcPr>
                <w:p w14:paraId="7D3129EA">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221F409">
                  <w:pPr>
                    <w:rPr>
                      <w:sz w:val="20"/>
                      <w:szCs w:val="20"/>
                    </w:rPr>
                  </w:pPr>
                </w:p>
              </w:tc>
            </w:tr>
            <w:tr w14:paraId="684CB296">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131F46F8">
                  <w:pPr>
                    <w:rPr>
                      <w:sz w:val="20"/>
                      <w:szCs w:val="20"/>
                    </w:rPr>
                  </w:pPr>
                  <w:r>
                    <w:rPr>
                      <w:sz w:val="20"/>
                      <w:szCs w:val="20"/>
                    </w:rPr>
                    <w:t xml:space="preserve">File de peste Hek </w:t>
                  </w:r>
                </w:p>
              </w:tc>
              <w:tc>
                <w:tcPr>
                  <w:tcW w:w="636" w:type="pct"/>
                  <w:tcBorders>
                    <w:top w:val="single" w:color="auto" w:sz="4" w:space="0"/>
                    <w:left w:val="single" w:color="auto" w:sz="4" w:space="0"/>
                    <w:bottom w:val="single" w:color="auto" w:sz="4" w:space="0"/>
                    <w:right w:val="single" w:color="auto" w:sz="4" w:space="0"/>
                  </w:tcBorders>
                  <w:vAlign w:val="center"/>
                </w:tcPr>
                <w:p w14:paraId="31F25F80">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A468F50">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FF4B36C">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29941B64">
                  <w:pPr>
                    <w:rPr>
                      <w:sz w:val="20"/>
                      <w:szCs w:val="20"/>
                    </w:rPr>
                  </w:pPr>
                  <w:r>
                    <w:rPr>
                      <w:sz w:val="18"/>
                      <w:szCs w:val="18"/>
                    </w:rPr>
                    <w:t>Fără cap    calit.super. amb.5-10kg</w:t>
                  </w:r>
                </w:p>
              </w:tc>
              <w:tc>
                <w:tcPr>
                  <w:tcW w:w="519" w:type="pct"/>
                  <w:tcBorders>
                    <w:top w:val="single" w:color="auto" w:sz="4" w:space="0"/>
                    <w:left w:val="single" w:color="auto" w:sz="4" w:space="0"/>
                    <w:bottom w:val="single" w:color="auto" w:sz="4" w:space="0"/>
                    <w:right w:val="single" w:color="auto" w:sz="4" w:space="0"/>
                  </w:tcBorders>
                </w:tcPr>
                <w:p w14:paraId="31EB870C">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33A8A848">
                  <w:pPr>
                    <w:rPr>
                      <w:sz w:val="20"/>
                      <w:szCs w:val="20"/>
                    </w:rPr>
                  </w:pPr>
                </w:p>
              </w:tc>
            </w:tr>
            <w:tr w14:paraId="4D677BF7">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3C67E31B">
                  <w:pPr>
                    <w:rPr>
                      <w:sz w:val="18"/>
                      <w:szCs w:val="18"/>
                    </w:rPr>
                  </w:pPr>
                  <w:r>
                    <w:rPr>
                      <w:sz w:val="18"/>
                      <w:szCs w:val="18"/>
                    </w:rPr>
                    <w:t>Brînză tare (Caşcaval )</w:t>
                  </w:r>
                </w:p>
                <w:p w14:paraId="20A75924">
                  <w:pPr>
                    <w:rPr>
                      <w:sz w:val="18"/>
                      <w:szCs w:val="18"/>
                    </w:rPr>
                  </w:pPr>
                  <w:r>
                    <w:rPr>
                      <w:sz w:val="18"/>
                      <w:szCs w:val="18"/>
                    </w:rPr>
                    <w:t>50% grăsime calit.superioară</w:t>
                  </w:r>
                </w:p>
              </w:tc>
              <w:tc>
                <w:tcPr>
                  <w:tcW w:w="636" w:type="pct"/>
                  <w:tcBorders>
                    <w:top w:val="single" w:color="auto" w:sz="4" w:space="0"/>
                    <w:left w:val="single" w:color="auto" w:sz="4" w:space="0"/>
                    <w:bottom w:val="single" w:color="auto" w:sz="4" w:space="0"/>
                    <w:right w:val="single" w:color="auto" w:sz="4" w:space="0"/>
                  </w:tcBorders>
                  <w:vAlign w:val="center"/>
                </w:tcPr>
                <w:p w14:paraId="1F74616D">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4ECA5B5A">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41F73D9">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5316B8F">
                  <w:pPr>
                    <w:rPr>
                      <w:sz w:val="18"/>
                      <w:szCs w:val="18"/>
                    </w:rPr>
                  </w:pPr>
                  <w:r>
                    <w:rPr>
                      <w:sz w:val="18"/>
                      <w:szCs w:val="18"/>
                    </w:rPr>
                    <w:t>Amb.Calitate super.mold. 1-5kg</w:t>
                  </w:r>
                </w:p>
              </w:tc>
              <w:tc>
                <w:tcPr>
                  <w:tcW w:w="519" w:type="pct"/>
                  <w:tcBorders>
                    <w:top w:val="single" w:color="auto" w:sz="4" w:space="0"/>
                    <w:left w:val="single" w:color="auto" w:sz="4" w:space="0"/>
                    <w:bottom w:val="single" w:color="auto" w:sz="4" w:space="0"/>
                    <w:right w:val="single" w:color="auto" w:sz="4" w:space="0"/>
                  </w:tcBorders>
                </w:tcPr>
                <w:p w14:paraId="43F81601">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1F710207">
                  <w:pPr>
                    <w:rPr>
                      <w:sz w:val="20"/>
                      <w:szCs w:val="20"/>
                    </w:rPr>
                  </w:pPr>
                </w:p>
              </w:tc>
            </w:tr>
            <w:tr w14:paraId="6D61A57A">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0C15FDE9">
                  <w:pPr>
                    <w:rPr>
                      <w:sz w:val="18"/>
                      <w:szCs w:val="18"/>
                    </w:rPr>
                  </w:pPr>
                  <w:r>
                    <w:rPr>
                      <w:sz w:val="18"/>
                      <w:szCs w:val="18"/>
                    </w:rPr>
                    <w:t xml:space="preserve">Chefir </w:t>
                  </w:r>
                </w:p>
                <w:p w14:paraId="67FB4198">
                  <w:pPr>
                    <w:rPr>
                      <w:sz w:val="18"/>
                      <w:szCs w:val="18"/>
                    </w:rPr>
                  </w:pPr>
                  <w:r>
                    <w:rPr>
                      <w:sz w:val="18"/>
                      <w:szCs w:val="18"/>
                    </w:rPr>
                    <w:t>2,6% în pachete de polietelin 0,5 l cal.sup.</w:t>
                  </w:r>
                </w:p>
              </w:tc>
              <w:tc>
                <w:tcPr>
                  <w:tcW w:w="636" w:type="pct"/>
                  <w:tcBorders>
                    <w:top w:val="single" w:color="auto" w:sz="4" w:space="0"/>
                    <w:left w:val="single" w:color="auto" w:sz="4" w:space="0"/>
                    <w:bottom w:val="single" w:color="auto" w:sz="4" w:space="0"/>
                    <w:right w:val="single" w:color="auto" w:sz="4" w:space="0"/>
                  </w:tcBorders>
                  <w:vAlign w:val="center"/>
                </w:tcPr>
                <w:p w14:paraId="5465AAF8">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B5CCF5F">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128C6334">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2EC686C0">
                  <w:pPr>
                    <w:rPr>
                      <w:sz w:val="18"/>
                      <w:szCs w:val="18"/>
                    </w:rPr>
                  </w:pPr>
                  <w:r>
                    <w:rPr>
                      <w:sz w:val="18"/>
                      <w:szCs w:val="18"/>
                    </w:rPr>
                    <w:t>50% grăsime calit.superioară</w:t>
                  </w:r>
                </w:p>
              </w:tc>
              <w:tc>
                <w:tcPr>
                  <w:tcW w:w="519" w:type="pct"/>
                  <w:tcBorders>
                    <w:top w:val="single" w:color="auto" w:sz="4" w:space="0"/>
                    <w:left w:val="single" w:color="auto" w:sz="4" w:space="0"/>
                    <w:bottom w:val="single" w:color="auto" w:sz="4" w:space="0"/>
                    <w:right w:val="single" w:color="auto" w:sz="4" w:space="0"/>
                  </w:tcBorders>
                </w:tcPr>
                <w:p w14:paraId="112C4AD2">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B3F104F">
                  <w:pPr>
                    <w:rPr>
                      <w:sz w:val="20"/>
                      <w:szCs w:val="20"/>
                    </w:rPr>
                  </w:pPr>
                </w:p>
              </w:tc>
            </w:tr>
            <w:tr w14:paraId="7BD27B5B">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4BA711B0">
                  <w:pPr>
                    <w:rPr>
                      <w:sz w:val="18"/>
                      <w:szCs w:val="18"/>
                    </w:rPr>
                  </w:pPr>
                  <w:r>
                    <w:rPr>
                      <w:sz w:val="18"/>
                      <w:szCs w:val="18"/>
                    </w:rPr>
                    <w:t xml:space="preserve">Smîntână </w:t>
                  </w:r>
                </w:p>
                <w:p w14:paraId="727815AE">
                  <w:pPr>
                    <w:rPr>
                      <w:sz w:val="18"/>
                      <w:szCs w:val="18"/>
                    </w:rPr>
                  </w:pPr>
                  <w:r>
                    <w:rPr>
                      <w:sz w:val="18"/>
                      <w:szCs w:val="18"/>
                    </w:rPr>
                    <w:t>15% pach.poliet.0,5l</w:t>
                  </w:r>
                </w:p>
              </w:tc>
              <w:tc>
                <w:tcPr>
                  <w:tcW w:w="636" w:type="pct"/>
                  <w:tcBorders>
                    <w:top w:val="single" w:color="auto" w:sz="4" w:space="0"/>
                    <w:left w:val="single" w:color="auto" w:sz="4" w:space="0"/>
                    <w:bottom w:val="single" w:color="auto" w:sz="4" w:space="0"/>
                    <w:right w:val="single" w:color="auto" w:sz="4" w:space="0"/>
                  </w:tcBorders>
                  <w:vAlign w:val="center"/>
                </w:tcPr>
                <w:p w14:paraId="6937E221">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FEAF02B">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130C75D8">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23F63B7F">
                  <w:pPr>
                    <w:rPr>
                      <w:sz w:val="18"/>
                      <w:szCs w:val="18"/>
                    </w:rPr>
                  </w:pPr>
                  <w:r>
                    <w:rPr>
                      <w:sz w:val="18"/>
                      <w:szCs w:val="18"/>
                    </w:rPr>
                    <w:t>2,6% în pachete de</w:t>
                  </w:r>
                </w:p>
                <w:p w14:paraId="6011993D">
                  <w:pPr>
                    <w:rPr>
                      <w:sz w:val="18"/>
                      <w:szCs w:val="18"/>
                    </w:rPr>
                  </w:pPr>
                  <w:r>
                    <w:rPr>
                      <w:sz w:val="18"/>
                      <w:szCs w:val="18"/>
                    </w:rPr>
                    <w:t>polietelin 0,5 lcal.sup.</w:t>
                  </w:r>
                </w:p>
              </w:tc>
              <w:tc>
                <w:tcPr>
                  <w:tcW w:w="519" w:type="pct"/>
                  <w:tcBorders>
                    <w:top w:val="single" w:color="auto" w:sz="4" w:space="0"/>
                    <w:left w:val="single" w:color="auto" w:sz="4" w:space="0"/>
                    <w:bottom w:val="single" w:color="auto" w:sz="4" w:space="0"/>
                    <w:right w:val="single" w:color="auto" w:sz="4" w:space="0"/>
                  </w:tcBorders>
                </w:tcPr>
                <w:p w14:paraId="1E3094BA">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48C655B2">
                  <w:pPr>
                    <w:rPr>
                      <w:sz w:val="20"/>
                      <w:szCs w:val="20"/>
                    </w:rPr>
                  </w:pPr>
                </w:p>
              </w:tc>
            </w:tr>
            <w:tr w14:paraId="4730CD92">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F21A13F">
                  <w:pPr>
                    <w:rPr>
                      <w:sz w:val="18"/>
                      <w:szCs w:val="18"/>
                    </w:rPr>
                  </w:pPr>
                  <w:r>
                    <w:rPr>
                      <w:sz w:val="18"/>
                      <w:szCs w:val="18"/>
                    </w:rPr>
                    <w:t xml:space="preserve">Brânză de vacă </w:t>
                  </w:r>
                </w:p>
                <w:p w14:paraId="4EDE15BD">
                  <w:pPr>
                    <w:rPr>
                      <w:sz w:val="20"/>
                      <w:szCs w:val="20"/>
                    </w:rPr>
                  </w:pPr>
                  <w:r>
                    <w:rPr>
                      <w:sz w:val="18"/>
                      <w:szCs w:val="18"/>
                    </w:rPr>
                    <w:t>de 9% amb. 1 kg cal.super.</w:t>
                  </w:r>
                </w:p>
              </w:tc>
              <w:tc>
                <w:tcPr>
                  <w:tcW w:w="636" w:type="pct"/>
                  <w:tcBorders>
                    <w:top w:val="single" w:color="auto" w:sz="4" w:space="0"/>
                    <w:left w:val="single" w:color="auto" w:sz="4" w:space="0"/>
                    <w:bottom w:val="single" w:color="auto" w:sz="4" w:space="0"/>
                    <w:right w:val="single" w:color="auto" w:sz="4" w:space="0"/>
                  </w:tcBorders>
                  <w:vAlign w:val="center"/>
                </w:tcPr>
                <w:p w14:paraId="677AEEB9">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722510B0">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12FE15D8">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898B425">
                  <w:pPr>
                    <w:rPr>
                      <w:sz w:val="20"/>
                      <w:szCs w:val="20"/>
                    </w:rPr>
                  </w:pPr>
                  <w:r>
                    <w:rPr>
                      <w:sz w:val="18"/>
                      <w:szCs w:val="18"/>
                    </w:rPr>
                    <w:t>15% pach.poliet.0,5l</w:t>
                  </w:r>
                </w:p>
              </w:tc>
              <w:tc>
                <w:tcPr>
                  <w:tcW w:w="519" w:type="pct"/>
                  <w:tcBorders>
                    <w:top w:val="single" w:color="auto" w:sz="4" w:space="0"/>
                    <w:left w:val="single" w:color="auto" w:sz="4" w:space="0"/>
                    <w:bottom w:val="single" w:color="auto" w:sz="4" w:space="0"/>
                    <w:right w:val="single" w:color="auto" w:sz="4" w:space="0"/>
                  </w:tcBorders>
                </w:tcPr>
                <w:p w14:paraId="5543BD84">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2CA5522">
                  <w:pPr>
                    <w:rPr>
                      <w:sz w:val="20"/>
                      <w:szCs w:val="20"/>
                    </w:rPr>
                  </w:pPr>
                </w:p>
              </w:tc>
            </w:tr>
            <w:tr w14:paraId="2FCFED69">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2D8B0037">
                  <w:pPr>
                    <w:rPr>
                      <w:sz w:val="18"/>
                      <w:szCs w:val="18"/>
                    </w:rPr>
                  </w:pPr>
                  <w:r>
                    <w:rPr>
                      <w:sz w:val="18"/>
                      <w:szCs w:val="18"/>
                    </w:rPr>
                    <w:t xml:space="preserve">Iaurt  natural </w:t>
                  </w:r>
                </w:p>
                <w:p w14:paraId="10547B9F">
                  <w:pPr>
                    <w:rPr>
                      <w:sz w:val="20"/>
                      <w:szCs w:val="20"/>
                    </w:rPr>
                  </w:pPr>
                  <w:r>
                    <w:rPr>
                      <w:sz w:val="18"/>
                      <w:szCs w:val="18"/>
                    </w:rPr>
                    <w:t>Amb 125 gr.fara adaosuri si fara conservanti cal. super</w:t>
                  </w:r>
                </w:p>
              </w:tc>
              <w:tc>
                <w:tcPr>
                  <w:tcW w:w="636" w:type="pct"/>
                  <w:tcBorders>
                    <w:top w:val="single" w:color="auto" w:sz="4" w:space="0"/>
                    <w:left w:val="single" w:color="auto" w:sz="4" w:space="0"/>
                    <w:bottom w:val="single" w:color="auto" w:sz="4" w:space="0"/>
                    <w:right w:val="single" w:color="auto" w:sz="4" w:space="0"/>
                  </w:tcBorders>
                  <w:vAlign w:val="center"/>
                </w:tcPr>
                <w:p w14:paraId="4527245A">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9AA581B">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6702BB41">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9524665">
                  <w:pPr>
                    <w:rPr>
                      <w:sz w:val="20"/>
                      <w:szCs w:val="20"/>
                    </w:rPr>
                  </w:pPr>
                  <w:r>
                    <w:rPr>
                      <w:sz w:val="18"/>
                      <w:szCs w:val="18"/>
                    </w:rPr>
                    <w:t>de 9% amb. 1 kg cal.super.</w:t>
                  </w:r>
                </w:p>
              </w:tc>
              <w:tc>
                <w:tcPr>
                  <w:tcW w:w="519" w:type="pct"/>
                  <w:tcBorders>
                    <w:top w:val="single" w:color="auto" w:sz="4" w:space="0"/>
                    <w:left w:val="single" w:color="auto" w:sz="4" w:space="0"/>
                    <w:bottom w:val="single" w:color="auto" w:sz="4" w:space="0"/>
                    <w:right w:val="single" w:color="auto" w:sz="4" w:space="0"/>
                  </w:tcBorders>
                </w:tcPr>
                <w:p w14:paraId="246372ED">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163CA699">
                  <w:pPr>
                    <w:rPr>
                      <w:sz w:val="20"/>
                      <w:szCs w:val="20"/>
                    </w:rPr>
                  </w:pPr>
                </w:p>
              </w:tc>
            </w:tr>
            <w:tr w14:paraId="46C0054E">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EBC5B7D">
                  <w:pPr>
                    <w:rPr>
                      <w:sz w:val="18"/>
                      <w:szCs w:val="18"/>
                    </w:rPr>
                  </w:pPr>
                  <w:r>
                    <w:rPr>
                      <w:sz w:val="18"/>
                      <w:szCs w:val="18"/>
                    </w:rPr>
                    <w:t>Lapte pasterizat</w:t>
                  </w:r>
                </w:p>
                <w:p w14:paraId="20F1C46B">
                  <w:pPr>
                    <w:rPr>
                      <w:sz w:val="20"/>
                      <w:szCs w:val="20"/>
                    </w:rPr>
                  </w:pPr>
                  <w:r>
                    <w:rPr>
                      <w:sz w:val="18"/>
                      <w:szCs w:val="18"/>
                    </w:rPr>
                    <w:t>2,5% în pachete de polietelin 1l cal. Super.</w:t>
                  </w:r>
                </w:p>
              </w:tc>
              <w:tc>
                <w:tcPr>
                  <w:tcW w:w="636" w:type="pct"/>
                  <w:tcBorders>
                    <w:top w:val="single" w:color="auto" w:sz="4" w:space="0"/>
                    <w:left w:val="single" w:color="auto" w:sz="4" w:space="0"/>
                    <w:bottom w:val="single" w:color="auto" w:sz="4" w:space="0"/>
                    <w:right w:val="single" w:color="auto" w:sz="4" w:space="0"/>
                  </w:tcBorders>
                  <w:vAlign w:val="center"/>
                </w:tcPr>
                <w:p w14:paraId="10B9390F">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2CCEBA6F">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11D300D4">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66D389F3">
                  <w:pPr>
                    <w:rPr>
                      <w:sz w:val="20"/>
                      <w:szCs w:val="20"/>
                    </w:rPr>
                  </w:pPr>
                  <w:r>
                    <w:rPr>
                      <w:sz w:val="18"/>
                      <w:szCs w:val="18"/>
                    </w:rPr>
                    <w:t>Amb. Caldare 4  kg calitate superioara</w:t>
                  </w:r>
                </w:p>
              </w:tc>
              <w:tc>
                <w:tcPr>
                  <w:tcW w:w="519" w:type="pct"/>
                  <w:tcBorders>
                    <w:top w:val="single" w:color="auto" w:sz="4" w:space="0"/>
                    <w:left w:val="single" w:color="auto" w:sz="4" w:space="0"/>
                    <w:bottom w:val="single" w:color="auto" w:sz="4" w:space="0"/>
                    <w:right w:val="single" w:color="auto" w:sz="4" w:space="0"/>
                  </w:tcBorders>
                </w:tcPr>
                <w:p w14:paraId="5C600D50">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BEB8E53">
                  <w:pPr>
                    <w:rPr>
                      <w:sz w:val="20"/>
                      <w:szCs w:val="20"/>
                    </w:rPr>
                  </w:pPr>
                </w:p>
              </w:tc>
            </w:tr>
            <w:tr w14:paraId="7B140B7C">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B368304">
                  <w:pPr>
                    <w:rPr>
                      <w:sz w:val="18"/>
                      <w:szCs w:val="18"/>
                    </w:rPr>
                  </w:pPr>
                  <w:r>
                    <w:rPr>
                      <w:sz w:val="18"/>
                      <w:szCs w:val="18"/>
                    </w:rPr>
                    <w:t>Unt de vaci ”Țărănesc” Din smântînă dulce nesărat 72,5% grăsime fără adaus  de grăsimi veget.(0,2)kg,</w:t>
                  </w:r>
                </w:p>
              </w:tc>
              <w:tc>
                <w:tcPr>
                  <w:tcW w:w="636" w:type="pct"/>
                  <w:tcBorders>
                    <w:top w:val="single" w:color="auto" w:sz="4" w:space="0"/>
                    <w:left w:val="single" w:color="auto" w:sz="4" w:space="0"/>
                    <w:bottom w:val="single" w:color="auto" w:sz="4" w:space="0"/>
                    <w:right w:val="single" w:color="auto" w:sz="4" w:space="0"/>
                  </w:tcBorders>
                  <w:vAlign w:val="center"/>
                </w:tcPr>
                <w:p w14:paraId="554D12FC">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8DE21EB">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CC7FC14">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2F1E5E96">
                  <w:pPr>
                    <w:rPr>
                      <w:sz w:val="18"/>
                      <w:szCs w:val="18"/>
                    </w:rPr>
                  </w:pPr>
                  <w:r>
                    <w:rPr>
                      <w:sz w:val="18"/>
                      <w:szCs w:val="18"/>
                    </w:rPr>
                    <w:t>Amb.125 gr fără adaosuri și fără conservanti cal. super</w:t>
                  </w:r>
                </w:p>
              </w:tc>
              <w:tc>
                <w:tcPr>
                  <w:tcW w:w="519" w:type="pct"/>
                  <w:tcBorders>
                    <w:top w:val="single" w:color="auto" w:sz="4" w:space="0"/>
                    <w:left w:val="single" w:color="auto" w:sz="4" w:space="0"/>
                    <w:bottom w:val="single" w:color="auto" w:sz="4" w:space="0"/>
                    <w:right w:val="single" w:color="auto" w:sz="4" w:space="0"/>
                  </w:tcBorders>
                </w:tcPr>
                <w:p w14:paraId="3B1F79BB">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418DE196">
                  <w:pPr>
                    <w:rPr>
                      <w:sz w:val="20"/>
                      <w:szCs w:val="20"/>
                    </w:rPr>
                  </w:pPr>
                </w:p>
              </w:tc>
            </w:tr>
            <w:tr w14:paraId="5DF4B3A0">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A7DEF97">
                  <w:pPr>
                    <w:rPr>
                      <w:sz w:val="18"/>
                      <w:szCs w:val="18"/>
                    </w:rPr>
                  </w:pPr>
                  <w:r>
                    <w:rPr>
                      <w:sz w:val="18"/>
                      <w:szCs w:val="18"/>
                    </w:rPr>
                    <w:t>Ouă de găină,</w:t>
                  </w:r>
                </w:p>
                <w:p w14:paraId="74E4173F">
                  <w:pPr>
                    <w:rPr>
                      <w:sz w:val="18"/>
                      <w:szCs w:val="18"/>
                    </w:rPr>
                  </w:pPr>
                  <w:r>
                    <w:rPr>
                      <w:sz w:val="18"/>
                      <w:szCs w:val="18"/>
                    </w:rPr>
                    <w:t xml:space="preserve"> De masă .Calit.super.</w:t>
                  </w:r>
                </w:p>
              </w:tc>
              <w:tc>
                <w:tcPr>
                  <w:tcW w:w="636" w:type="pct"/>
                  <w:tcBorders>
                    <w:top w:val="single" w:color="auto" w:sz="4" w:space="0"/>
                    <w:left w:val="single" w:color="auto" w:sz="4" w:space="0"/>
                    <w:bottom w:val="single" w:color="auto" w:sz="4" w:space="0"/>
                    <w:right w:val="single" w:color="auto" w:sz="4" w:space="0"/>
                  </w:tcBorders>
                  <w:vAlign w:val="center"/>
                </w:tcPr>
                <w:p w14:paraId="04403EA6">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2FB00C98">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FDFF618">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746BBB4C">
                  <w:pPr>
                    <w:rPr>
                      <w:sz w:val="18"/>
                      <w:szCs w:val="18"/>
                    </w:rPr>
                  </w:pPr>
                  <w:r>
                    <w:rPr>
                      <w:sz w:val="18"/>
                      <w:szCs w:val="18"/>
                    </w:rPr>
                    <w:t>2,5% în pachete de</w:t>
                  </w:r>
                </w:p>
                <w:p w14:paraId="1DF0A627">
                  <w:pPr>
                    <w:rPr>
                      <w:sz w:val="18"/>
                      <w:szCs w:val="18"/>
                    </w:rPr>
                  </w:pPr>
                  <w:r>
                    <w:rPr>
                      <w:sz w:val="18"/>
                      <w:szCs w:val="18"/>
                    </w:rPr>
                    <w:t>polietelin 1l cal. Super.</w:t>
                  </w:r>
                </w:p>
              </w:tc>
              <w:tc>
                <w:tcPr>
                  <w:tcW w:w="519" w:type="pct"/>
                  <w:tcBorders>
                    <w:top w:val="single" w:color="auto" w:sz="4" w:space="0"/>
                    <w:left w:val="single" w:color="auto" w:sz="4" w:space="0"/>
                    <w:bottom w:val="single" w:color="auto" w:sz="4" w:space="0"/>
                    <w:right w:val="single" w:color="auto" w:sz="4" w:space="0"/>
                  </w:tcBorders>
                </w:tcPr>
                <w:p w14:paraId="3422D8D2">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37E4C209">
                  <w:pPr>
                    <w:rPr>
                      <w:sz w:val="20"/>
                      <w:szCs w:val="20"/>
                    </w:rPr>
                  </w:pPr>
                </w:p>
              </w:tc>
            </w:tr>
            <w:tr w14:paraId="0969F2D9">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0CF73864">
                  <w:pPr>
                    <w:rPr>
                      <w:sz w:val="18"/>
                      <w:szCs w:val="18"/>
                    </w:rPr>
                  </w:pPr>
                  <w:r>
                    <w:rPr>
                      <w:sz w:val="18"/>
                      <w:szCs w:val="18"/>
                    </w:rPr>
                    <w:t xml:space="preserve">Făină de grâu </w:t>
                  </w:r>
                </w:p>
                <w:p w14:paraId="71A276AB">
                  <w:pPr>
                    <w:rPr>
                      <w:sz w:val="18"/>
                      <w:szCs w:val="18"/>
                    </w:rPr>
                  </w:pPr>
                  <w:r>
                    <w:rPr>
                      <w:sz w:val="18"/>
                      <w:szCs w:val="18"/>
                    </w:rPr>
                    <w:t>Calit.sup (amb.2 kg)</w:t>
                  </w:r>
                </w:p>
              </w:tc>
              <w:tc>
                <w:tcPr>
                  <w:tcW w:w="636" w:type="pct"/>
                  <w:tcBorders>
                    <w:top w:val="single" w:color="auto" w:sz="4" w:space="0"/>
                    <w:left w:val="single" w:color="auto" w:sz="4" w:space="0"/>
                    <w:bottom w:val="single" w:color="auto" w:sz="4" w:space="0"/>
                    <w:right w:val="single" w:color="auto" w:sz="4" w:space="0"/>
                  </w:tcBorders>
                  <w:vAlign w:val="center"/>
                </w:tcPr>
                <w:p w14:paraId="2FD37F9E">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FD3A78A">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55CF3C7D">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0A505BB5">
                  <w:pPr>
                    <w:rPr>
                      <w:sz w:val="18"/>
                      <w:szCs w:val="18"/>
                    </w:rPr>
                  </w:pPr>
                </w:p>
              </w:tc>
              <w:tc>
                <w:tcPr>
                  <w:tcW w:w="519" w:type="pct"/>
                  <w:tcBorders>
                    <w:top w:val="single" w:color="auto" w:sz="4" w:space="0"/>
                    <w:left w:val="single" w:color="auto" w:sz="4" w:space="0"/>
                    <w:bottom w:val="single" w:color="auto" w:sz="4" w:space="0"/>
                    <w:right w:val="single" w:color="auto" w:sz="4" w:space="0"/>
                  </w:tcBorders>
                </w:tcPr>
                <w:p w14:paraId="47DAEF7E">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35228C37">
                  <w:pPr>
                    <w:rPr>
                      <w:sz w:val="20"/>
                      <w:szCs w:val="20"/>
                    </w:rPr>
                  </w:pPr>
                </w:p>
              </w:tc>
            </w:tr>
            <w:tr w14:paraId="47FAABDB">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3AABEBF3">
                  <w:pPr>
                    <w:rPr>
                      <w:sz w:val="18"/>
                      <w:szCs w:val="18"/>
                    </w:rPr>
                  </w:pPr>
                  <w:r>
                    <w:rPr>
                      <w:sz w:val="18"/>
                      <w:szCs w:val="18"/>
                    </w:rPr>
                    <w:t>Hrisca Amb.0,9 kg</w:t>
                  </w:r>
                </w:p>
              </w:tc>
              <w:tc>
                <w:tcPr>
                  <w:tcW w:w="636" w:type="pct"/>
                  <w:tcBorders>
                    <w:top w:val="single" w:color="auto" w:sz="4" w:space="0"/>
                    <w:left w:val="single" w:color="auto" w:sz="4" w:space="0"/>
                    <w:bottom w:val="single" w:color="auto" w:sz="4" w:space="0"/>
                    <w:right w:val="single" w:color="auto" w:sz="4" w:space="0"/>
                  </w:tcBorders>
                  <w:vAlign w:val="center"/>
                </w:tcPr>
                <w:p w14:paraId="70878E95">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B75EB02">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15C56F64">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524F03A1">
                  <w:pPr>
                    <w:rPr>
                      <w:sz w:val="18"/>
                      <w:szCs w:val="18"/>
                    </w:rPr>
                  </w:pPr>
                  <w:r>
                    <w:rPr>
                      <w:sz w:val="18"/>
                      <w:szCs w:val="18"/>
                    </w:rPr>
                    <w:t>Din smântînă dulce nesărat 72,5% grăsime fără adaus  de grăsimi veget.(0,2)kg</w:t>
                  </w:r>
                </w:p>
              </w:tc>
              <w:tc>
                <w:tcPr>
                  <w:tcW w:w="519" w:type="pct"/>
                  <w:tcBorders>
                    <w:top w:val="single" w:color="auto" w:sz="4" w:space="0"/>
                    <w:left w:val="single" w:color="auto" w:sz="4" w:space="0"/>
                    <w:bottom w:val="single" w:color="auto" w:sz="4" w:space="0"/>
                    <w:right w:val="single" w:color="auto" w:sz="4" w:space="0"/>
                  </w:tcBorders>
                </w:tcPr>
                <w:p w14:paraId="3C4B0916">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5A8636A">
                  <w:pPr>
                    <w:rPr>
                      <w:sz w:val="20"/>
                      <w:szCs w:val="20"/>
                    </w:rPr>
                  </w:pPr>
                </w:p>
              </w:tc>
            </w:tr>
            <w:tr w14:paraId="7F6990CB">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E5C4717">
                  <w:pPr>
                    <w:rPr>
                      <w:sz w:val="20"/>
                      <w:szCs w:val="20"/>
                    </w:rPr>
                  </w:pPr>
                  <w:r>
                    <w:rPr>
                      <w:sz w:val="18"/>
                      <w:szCs w:val="18"/>
                    </w:rPr>
                    <w:t>Fulgi de ovăs Amb 0,450 kg</w:t>
                  </w:r>
                </w:p>
              </w:tc>
              <w:tc>
                <w:tcPr>
                  <w:tcW w:w="636" w:type="pct"/>
                  <w:tcBorders>
                    <w:top w:val="single" w:color="auto" w:sz="4" w:space="0"/>
                    <w:left w:val="single" w:color="auto" w:sz="4" w:space="0"/>
                    <w:bottom w:val="single" w:color="auto" w:sz="4" w:space="0"/>
                    <w:right w:val="single" w:color="auto" w:sz="4" w:space="0"/>
                  </w:tcBorders>
                  <w:vAlign w:val="center"/>
                </w:tcPr>
                <w:p w14:paraId="65203B75">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2095EC52">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297C016">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02B0CB9C">
                  <w:pPr>
                    <w:rPr>
                      <w:sz w:val="20"/>
                      <w:szCs w:val="20"/>
                    </w:rPr>
                  </w:pPr>
                  <w:r>
                    <w:rPr>
                      <w:sz w:val="18"/>
                      <w:szCs w:val="18"/>
                    </w:rPr>
                    <w:t>De masă .Calit.super.</w:t>
                  </w:r>
                </w:p>
              </w:tc>
              <w:tc>
                <w:tcPr>
                  <w:tcW w:w="519" w:type="pct"/>
                  <w:tcBorders>
                    <w:top w:val="single" w:color="auto" w:sz="4" w:space="0"/>
                    <w:left w:val="single" w:color="auto" w:sz="4" w:space="0"/>
                    <w:bottom w:val="single" w:color="auto" w:sz="4" w:space="0"/>
                    <w:right w:val="single" w:color="auto" w:sz="4" w:space="0"/>
                  </w:tcBorders>
                </w:tcPr>
                <w:p w14:paraId="537FDB50">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B0D7C61">
                  <w:pPr>
                    <w:rPr>
                      <w:sz w:val="20"/>
                      <w:szCs w:val="20"/>
                    </w:rPr>
                  </w:pPr>
                </w:p>
              </w:tc>
            </w:tr>
            <w:tr w14:paraId="00EA653D">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3F3A7360">
                  <w:pPr>
                    <w:rPr>
                      <w:sz w:val="18"/>
                      <w:szCs w:val="18"/>
                    </w:rPr>
                  </w:pPr>
                  <w:r>
                    <w:rPr>
                      <w:sz w:val="18"/>
                      <w:szCs w:val="18"/>
                    </w:rPr>
                    <w:t xml:space="preserve">Orez rotund întreg bob cu bob </w:t>
                  </w:r>
                </w:p>
              </w:tc>
              <w:tc>
                <w:tcPr>
                  <w:tcW w:w="636" w:type="pct"/>
                  <w:tcBorders>
                    <w:top w:val="single" w:color="auto" w:sz="4" w:space="0"/>
                    <w:left w:val="single" w:color="auto" w:sz="4" w:space="0"/>
                    <w:bottom w:val="single" w:color="auto" w:sz="4" w:space="0"/>
                    <w:right w:val="single" w:color="auto" w:sz="4" w:space="0"/>
                  </w:tcBorders>
                  <w:vAlign w:val="center"/>
                </w:tcPr>
                <w:p w14:paraId="4068FC12">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69B2259">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588161B5">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768E517D">
                  <w:pPr>
                    <w:rPr>
                      <w:sz w:val="18"/>
                      <w:szCs w:val="18"/>
                    </w:rPr>
                  </w:pPr>
                  <w:r>
                    <w:rPr>
                      <w:sz w:val="18"/>
                      <w:szCs w:val="18"/>
                    </w:rPr>
                    <w:t xml:space="preserve">De masă .Calit.super.     </w:t>
                  </w:r>
                </w:p>
              </w:tc>
              <w:tc>
                <w:tcPr>
                  <w:tcW w:w="519" w:type="pct"/>
                  <w:tcBorders>
                    <w:top w:val="single" w:color="auto" w:sz="4" w:space="0"/>
                    <w:left w:val="single" w:color="auto" w:sz="4" w:space="0"/>
                    <w:bottom w:val="single" w:color="auto" w:sz="4" w:space="0"/>
                    <w:right w:val="single" w:color="auto" w:sz="4" w:space="0"/>
                  </w:tcBorders>
                </w:tcPr>
                <w:p w14:paraId="4CD92876">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41F2210A">
                  <w:pPr>
                    <w:rPr>
                      <w:sz w:val="20"/>
                      <w:szCs w:val="20"/>
                    </w:rPr>
                  </w:pPr>
                </w:p>
              </w:tc>
            </w:tr>
            <w:tr w14:paraId="1CBD75D1">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4A358853">
                  <w:pPr>
                    <w:rPr>
                      <w:sz w:val="20"/>
                      <w:szCs w:val="20"/>
                    </w:rPr>
                  </w:pPr>
                  <w:r>
                    <w:rPr>
                      <w:sz w:val="18"/>
                      <w:szCs w:val="18"/>
                    </w:rPr>
                    <w:t xml:space="preserve">Orez rotund întreg </w:t>
                  </w:r>
                  <w:r>
                    <w:rPr>
                      <w:rFonts w:hint="default"/>
                      <w:sz w:val="18"/>
                      <w:szCs w:val="18"/>
                    </w:rPr>
                    <w:t xml:space="preserve">camolino </w:t>
                  </w:r>
                  <w:r>
                    <w:rPr>
                      <w:sz w:val="18"/>
                      <w:szCs w:val="18"/>
                    </w:rPr>
                    <w:t>amb.1kg calit.super.</w:t>
                  </w:r>
                </w:p>
              </w:tc>
              <w:tc>
                <w:tcPr>
                  <w:tcW w:w="636" w:type="pct"/>
                  <w:tcBorders>
                    <w:top w:val="single" w:color="auto" w:sz="4" w:space="0"/>
                    <w:left w:val="single" w:color="auto" w:sz="4" w:space="0"/>
                    <w:bottom w:val="single" w:color="auto" w:sz="4" w:space="0"/>
                    <w:right w:val="single" w:color="auto" w:sz="4" w:space="0"/>
                  </w:tcBorders>
                  <w:vAlign w:val="center"/>
                </w:tcPr>
                <w:p w14:paraId="02BBA8EE">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744C5E97">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0D5C689">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142E541B">
                  <w:pPr>
                    <w:rPr>
                      <w:sz w:val="20"/>
                      <w:szCs w:val="20"/>
                    </w:rPr>
                  </w:pPr>
                  <w:r>
                    <w:rPr>
                      <w:sz w:val="18"/>
                      <w:szCs w:val="18"/>
                    </w:rPr>
                    <w:t>Amb.(2 kg)   calitate superioara</w:t>
                  </w:r>
                </w:p>
              </w:tc>
              <w:tc>
                <w:tcPr>
                  <w:tcW w:w="519" w:type="pct"/>
                  <w:tcBorders>
                    <w:top w:val="single" w:color="auto" w:sz="4" w:space="0"/>
                    <w:left w:val="single" w:color="auto" w:sz="4" w:space="0"/>
                    <w:bottom w:val="single" w:color="auto" w:sz="4" w:space="0"/>
                    <w:right w:val="single" w:color="auto" w:sz="4" w:space="0"/>
                  </w:tcBorders>
                </w:tcPr>
                <w:p w14:paraId="505D5D95">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8DC0BCD">
                  <w:pPr>
                    <w:rPr>
                      <w:sz w:val="20"/>
                      <w:szCs w:val="20"/>
                    </w:rPr>
                  </w:pPr>
                </w:p>
              </w:tc>
            </w:tr>
            <w:tr w14:paraId="43D87A0B">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3EB1E6D0">
                  <w:pPr>
                    <w:rPr>
                      <w:sz w:val="20"/>
                      <w:szCs w:val="20"/>
                    </w:rPr>
                  </w:pPr>
                  <w:r>
                    <w:rPr>
                      <w:sz w:val="18"/>
                      <w:szCs w:val="18"/>
                    </w:rPr>
                    <w:t>Crupe de grâu 0,9 kg</w:t>
                  </w:r>
                </w:p>
              </w:tc>
              <w:tc>
                <w:tcPr>
                  <w:tcW w:w="636" w:type="pct"/>
                  <w:tcBorders>
                    <w:top w:val="single" w:color="auto" w:sz="4" w:space="0"/>
                    <w:left w:val="single" w:color="auto" w:sz="4" w:space="0"/>
                    <w:bottom w:val="single" w:color="auto" w:sz="4" w:space="0"/>
                    <w:right w:val="single" w:color="auto" w:sz="4" w:space="0"/>
                  </w:tcBorders>
                  <w:vAlign w:val="center"/>
                </w:tcPr>
                <w:p w14:paraId="49F097BF">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2DFA6097">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79585166">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4C37C05F">
                  <w:pPr>
                    <w:rPr>
                      <w:sz w:val="20"/>
                      <w:szCs w:val="20"/>
                    </w:rPr>
                  </w:pPr>
                  <w:r>
                    <w:rPr>
                      <w:sz w:val="18"/>
                      <w:szCs w:val="18"/>
                    </w:rPr>
                    <w:t>Amb.(1 kg)   calitate superioara</w:t>
                  </w:r>
                </w:p>
              </w:tc>
              <w:tc>
                <w:tcPr>
                  <w:tcW w:w="519" w:type="pct"/>
                  <w:tcBorders>
                    <w:top w:val="single" w:color="auto" w:sz="4" w:space="0"/>
                    <w:left w:val="single" w:color="auto" w:sz="4" w:space="0"/>
                    <w:bottom w:val="single" w:color="auto" w:sz="4" w:space="0"/>
                    <w:right w:val="single" w:color="auto" w:sz="4" w:space="0"/>
                  </w:tcBorders>
                </w:tcPr>
                <w:p w14:paraId="11DBE258">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3B86F7AD">
                  <w:pPr>
                    <w:rPr>
                      <w:sz w:val="20"/>
                      <w:szCs w:val="20"/>
                    </w:rPr>
                  </w:pPr>
                </w:p>
              </w:tc>
            </w:tr>
            <w:tr w14:paraId="18D2AF20">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539F7CD">
                  <w:pPr>
                    <w:rPr>
                      <w:sz w:val="18"/>
                      <w:szCs w:val="18"/>
                    </w:rPr>
                  </w:pPr>
                  <w:r>
                    <w:rPr>
                      <w:sz w:val="18"/>
                      <w:szCs w:val="18"/>
                    </w:rPr>
                    <w:t>Crupe de arnautca</w:t>
                  </w:r>
                </w:p>
                <w:p w14:paraId="7F846DA4">
                  <w:pPr>
                    <w:rPr>
                      <w:sz w:val="20"/>
                      <w:szCs w:val="20"/>
                    </w:rPr>
                  </w:pPr>
                  <w:r>
                    <w:rPr>
                      <w:sz w:val="18"/>
                      <w:szCs w:val="18"/>
                    </w:rPr>
                    <w:t>Calit.super.amb.0,9  kg</w:t>
                  </w:r>
                </w:p>
              </w:tc>
              <w:tc>
                <w:tcPr>
                  <w:tcW w:w="636" w:type="pct"/>
                  <w:tcBorders>
                    <w:top w:val="single" w:color="auto" w:sz="4" w:space="0"/>
                    <w:left w:val="single" w:color="auto" w:sz="4" w:space="0"/>
                    <w:bottom w:val="single" w:color="auto" w:sz="4" w:space="0"/>
                    <w:right w:val="single" w:color="auto" w:sz="4" w:space="0"/>
                  </w:tcBorders>
                  <w:vAlign w:val="center"/>
                </w:tcPr>
                <w:p w14:paraId="22614F5C">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A2E2FC0">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28EA9C7D">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4B8222AE">
                  <w:pPr>
                    <w:rPr>
                      <w:sz w:val="20"/>
                      <w:szCs w:val="20"/>
                    </w:rPr>
                  </w:pPr>
                  <w:r>
                    <w:rPr>
                      <w:sz w:val="18"/>
                      <w:szCs w:val="18"/>
                    </w:rPr>
                    <w:t>Amb.(1 kg)   calitate superioara</w:t>
                  </w:r>
                </w:p>
              </w:tc>
              <w:tc>
                <w:tcPr>
                  <w:tcW w:w="519" w:type="pct"/>
                  <w:tcBorders>
                    <w:top w:val="single" w:color="auto" w:sz="4" w:space="0"/>
                    <w:left w:val="single" w:color="auto" w:sz="4" w:space="0"/>
                    <w:bottom w:val="single" w:color="auto" w:sz="4" w:space="0"/>
                    <w:right w:val="single" w:color="auto" w:sz="4" w:space="0"/>
                  </w:tcBorders>
                </w:tcPr>
                <w:p w14:paraId="5A793AAF">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77CD44BB">
                  <w:pPr>
                    <w:rPr>
                      <w:sz w:val="20"/>
                      <w:szCs w:val="20"/>
                    </w:rPr>
                  </w:pPr>
                </w:p>
              </w:tc>
            </w:tr>
            <w:tr w14:paraId="2AA55020">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3E71A12">
                  <w:pPr>
                    <w:rPr>
                      <w:sz w:val="18"/>
                      <w:szCs w:val="18"/>
                    </w:rPr>
                  </w:pPr>
                  <w:r>
                    <w:rPr>
                      <w:sz w:val="18"/>
                      <w:szCs w:val="18"/>
                    </w:rPr>
                    <w:t xml:space="preserve">Crupe de griş </w:t>
                  </w:r>
                </w:p>
                <w:p w14:paraId="4B42D8CD">
                  <w:pPr>
                    <w:rPr>
                      <w:sz w:val="20"/>
                      <w:szCs w:val="20"/>
                    </w:rPr>
                  </w:pPr>
                  <w:r>
                    <w:rPr>
                      <w:sz w:val="18"/>
                      <w:szCs w:val="18"/>
                    </w:rPr>
                    <w:t>Amb.( 0,9kg)   calitate sup</w:t>
                  </w:r>
                </w:p>
              </w:tc>
              <w:tc>
                <w:tcPr>
                  <w:tcW w:w="636" w:type="pct"/>
                  <w:tcBorders>
                    <w:top w:val="single" w:color="auto" w:sz="4" w:space="0"/>
                    <w:left w:val="single" w:color="auto" w:sz="4" w:space="0"/>
                    <w:bottom w:val="single" w:color="auto" w:sz="4" w:space="0"/>
                    <w:right w:val="single" w:color="auto" w:sz="4" w:space="0"/>
                  </w:tcBorders>
                  <w:vAlign w:val="center"/>
                </w:tcPr>
                <w:p w14:paraId="1DBD287B">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7CC6AF07">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6D359028">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AE84F09">
                  <w:pPr>
                    <w:rPr>
                      <w:sz w:val="20"/>
                      <w:szCs w:val="20"/>
                    </w:rPr>
                  </w:pPr>
                  <w:r>
                    <w:rPr>
                      <w:sz w:val="18"/>
                      <w:szCs w:val="18"/>
                    </w:rPr>
                    <w:t>Amb.(0.45 kg)   calitate superioara</w:t>
                  </w:r>
                </w:p>
              </w:tc>
              <w:tc>
                <w:tcPr>
                  <w:tcW w:w="519" w:type="pct"/>
                  <w:tcBorders>
                    <w:top w:val="single" w:color="auto" w:sz="4" w:space="0"/>
                    <w:left w:val="single" w:color="auto" w:sz="4" w:space="0"/>
                    <w:bottom w:val="single" w:color="auto" w:sz="4" w:space="0"/>
                    <w:right w:val="single" w:color="auto" w:sz="4" w:space="0"/>
                  </w:tcBorders>
                </w:tcPr>
                <w:p w14:paraId="7D2CD386">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3BBBB1EB">
                  <w:pPr>
                    <w:rPr>
                      <w:sz w:val="20"/>
                      <w:szCs w:val="20"/>
                    </w:rPr>
                  </w:pPr>
                </w:p>
              </w:tc>
            </w:tr>
            <w:tr w14:paraId="16353BAC">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470216C5">
                  <w:pPr>
                    <w:rPr>
                      <w:sz w:val="18"/>
                      <w:szCs w:val="18"/>
                    </w:rPr>
                  </w:pPr>
                  <w:r>
                    <w:rPr>
                      <w:sz w:val="18"/>
                      <w:szCs w:val="18"/>
                    </w:rPr>
                    <w:t xml:space="preserve">Crupe de arpacaș </w:t>
                  </w:r>
                </w:p>
                <w:p w14:paraId="6D48D737">
                  <w:pPr>
                    <w:rPr>
                      <w:sz w:val="20"/>
                      <w:szCs w:val="20"/>
                    </w:rPr>
                  </w:pPr>
                  <w:r>
                    <w:rPr>
                      <w:sz w:val="18"/>
                      <w:szCs w:val="18"/>
                    </w:rPr>
                    <w:t>Amb.( 0,9 kg)   calitate sup</w:t>
                  </w:r>
                </w:p>
              </w:tc>
              <w:tc>
                <w:tcPr>
                  <w:tcW w:w="636" w:type="pct"/>
                  <w:tcBorders>
                    <w:top w:val="single" w:color="auto" w:sz="4" w:space="0"/>
                    <w:left w:val="single" w:color="auto" w:sz="4" w:space="0"/>
                    <w:bottom w:val="single" w:color="auto" w:sz="4" w:space="0"/>
                    <w:right w:val="single" w:color="auto" w:sz="4" w:space="0"/>
                  </w:tcBorders>
                  <w:vAlign w:val="center"/>
                </w:tcPr>
                <w:p w14:paraId="1F795C89">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DDFC96A">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5D3EB296">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4955FE7B">
                  <w:pPr>
                    <w:rPr>
                      <w:sz w:val="20"/>
                      <w:szCs w:val="20"/>
                    </w:rPr>
                  </w:pPr>
                  <w:r>
                    <w:rPr>
                      <w:sz w:val="18"/>
                      <w:szCs w:val="18"/>
                    </w:rPr>
                    <w:t xml:space="preserve"> Întreg rotund amb.1kg calit.super.</w:t>
                  </w:r>
                </w:p>
              </w:tc>
              <w:tc>
                <w:tcPr>
                  <w:tcW w:w="519" w:type="pct"/>
                  <w:tcBorders>
                    <w:top w:val="single" w:color="auto" w:sz="4" w:space="0"/>
                    <w:left w:val="single" w:color="auto" w:sz="4" w:space="0"/>
                    <w:bottom w:val="single" w:color="auto" w:sz="4" w:space="0"/>
                    <w:right w:val="single" w:color="auto" w:sz="4" w:space="0"/>
                  </w:tcBorders>
                </w:tcPr>
                <w:p w14:paraId="0310944C">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E15D265">
                  <w:pPr>
                    <w:rPr>
                      <w:sz w:val="20"/>
                      <w:szCs w:val="20"/>
                    </w:rPr>
                  </w:pPr>
                </w:p>
              </w:tc>
            </w:tr>
            <w:tr w14:paraId="44D637C9">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4E23FEB">
                  <w:pPr>
                    <w:rPr>
                      <w:sz w:val="18"/>
                      <w:szCs w:val="18"/>
                    </w:rPr>
                  </w:pPr>
                  <w:r>
                    <w:rPr>
                      <w:sz w:val="18"/>
                      <w:szCs w:val="18"/>
                    </w:rPr>
                    <w:t>Crupe de porumb</w:t>
                  </w:r>
                </w:p>
                <w:p w14:paraId="2E191474">
                  <w:pPr>
                    <w:rPr>
                      <w:sz w:val="20"/>
                      <w:szCs w:val="20"/>
                    </w:rPr>
                  </w:pPr>
                  <w:r>
                    <w:rPr>
                      <w:sz w:val="18"/>
                      <w:szCs w:val="18"/>
                    </w:rPr>
                    <w:t>Amb 0,9 kg)   calitate sup</w:t>
                  </w:r>
                </w:p>
              </w:tc>
              <w:tc>
                <w:tcPr>
                  <w:tcW w:w="636" w:type="pct"/>
                  <w:tcBorders>
                    <w:top w:val="single" w:color="auto" w:sz="4" w:space="0"/>
                    <w:left w:val="single" w:color="auto" w:sz="4" w:space="0"/>
                    <w:bottom w:val="single" w:color="auto" w:sz="4" w:space="0"/>
                    <w:right w:val="single" w:color="auto" w:sz="4" w:space="0"/>
                  </w:tcBorders>
                  <w:vAlign w:val="center"/>
                </w:tcPr>
                <w:p w14:paraId="46A16B4A">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99DCDA0">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75E6417F">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1D6BA531">
                  <w:pPr>
                    <w:rPr>
                      <w:sz w:val="20"/>
                      <w:szCs w:val="20"/>
                    </w:rPr>
                  </w:pPr>
                  <w:r>
                    <w:rPr>
                      <w:sz w:val="18"/>
                      <w:szCs w:val="18"/>
                    </w:rPr>
                    <w:t>Amb.(1 kg)   calitate superioara</w:t>
                  </w:r>
                </w:p>
              </w:tc>
              <w:tc>
                <w:tcPr>
                  <w:tcW w:w="519" w:type="pct"/>
                  <w:tcBorders>
                    <w:top w:val="single" w:color="auto" w:sz="4" w:space="0"/>
                    <w:left w:val="single" w:color="auto" w:sz="4" w:space="0"/>
                    <w:bottom w:val="single" w:color="auto" w:sz="4" w:space="0"/>
                    <w:right w:val="single" w:color="auto" w:sz="4" w:space="0"/>
                  </w:tcBorders>
                </w:tcPr>
                <w:p w14:paraId="45AD0C9C">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1AC9A546">
                  <w:pPr>
                    <w:rPr>
                      <w:sz w:val="20"/>
                      <w:szCs w:val="20"/>
                    </w:rPr>
                  </w:pPr>
                </w:p>
              </w:tc>
            </w:tr>
            <w:tr w14:paraId="67147E2E">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37C4F1E">
                  <w:pPr>
                    <w:rPr>
                      <w:sz w:val="18"/>
                      <w:szCs w:val="18"/>
                    </w:rPr>
                  </w:pPr>
                  <w:r>
                    <w:rPr>
                      <w:sz w:val="18"/>
                      <w:szCs w:val="18"/>
                    </w:rPr>
                    <w:t>Linte</w:t>
                  </w:r>
                </w:p>
                <w:p w14:paraId="4571CA19">
                  <w:pPr>
                    <w:rPr>
                      <w:sz w:val="20"/>
                      <w:szCs w:val="20"/>
                    </w:rPr>
                  </w:pPr>
                  <w:r>
                    <w:rPr>
                      <w:sz w:val="18"/>
                      <w:szCs w:val="18"/>
                    </w:rPr>
                    <w:t>Amb.( 0,8 kg)   calitate sup</w:t>
                  </w:r>
                </w:p>
              </w:tc>
              <w:tc>
                <w:tcPr>
                  <w:tcW w:w="636" w:type="pct"/>
                  <w:tcBorders>
                    <w:top w:val="single" w:color="auto" w:sz="4" w:space="0"/>
                    <w:left w:val="single" w:color="auto" w:sz="4" w:space="0"/>
                    <w:bottom w:val="single" w:color="auto" w:sz="4" w:space="0"/>
                    <w:right w:val="single" w:color="auto" w:sz="4" w:space="0"/>
                  </w:tcBorders>
                  <w:vAlign w:val="center"/>
                </w:tcPr>
                <w:p w14:paraId="0E1CA058">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7B3FFCD9">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60D40977">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417C0527">
                  <w:pPr>
                    <w:rPr>
                      <w:sz w:val="20"/>
                      <w:szCs w:val="20"/>
                    </w:rPr>
                  </w:pPr>
                  <w:r>
                    <w:rPr>
                      <w:sz w:val="18"/>
                      <w:szCs w:val="18"/>
                    </w:rPr>
                    <w:t>Amb.(1 kg)   calitate superioara</w:t>
                  </w:r>
                </w:p>
              </w:tc>
              <w:tc>
                <w:tcPr>
                  <w:tcW w:w="519" w:type="pct"/>
                  <w:tcBorders>
                    <w:top w:val="single" w:color="auto" w:sz="4" w:space="0"/>
                    <w:left w:val="single" w:color="auto" w:sz="4" w:space="0"/>
                    <w:bottom w:val="single" w:color="auto" w:sz="4" w:space="0"/>
                    <w:right w:val="single" w:color="auto" w:sz="4" w:space="0"/>
                  </w:tcBorders>
                </w:tcPr>
                <w:p w14:paraId="4DDE8AB9">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D7CC813">
                  <w:pPr>
                    <w:rPr>
                      <w:sz w:val="20"/>
                      <w:szCs w:val="20"/>
                    </w:rPr>
                  </w:pPr>
                </w:p>
              </w:tc>
            </w:tr>
            <w:tr w14:paraId="5362ED1D">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4E60E927">
                  <w:pPr>
                    <w:rPr>
                      <w:sz w:val="18"/>
                      <w:szCs w:val="18"/>
                    </w:rPr>
                  </w:pPr>
                  <w:r>
                    <w:rPr>
                      <w:sz w:val="18"/>
                      <w:szCs w:val="18"/>
                    </w:rPr>
                    <w:t>Cus-cus</w:t>
                  </w:r>
                </w:p>
                <w:p w14:paraId="37BA701B">
                  <w:pPr>
                    <w:rPr>
                      <w:sz w:val="20"/>
                      <w:szCs w:val="20"/>
                    </w:rPr>
                  </w:pPr>
                  <w:r>
                    <w:rPr>
                      <w:sz w:val="18"/>
                      <w:szCs w:val="18"/>
                    </w:rPr>
                    <w:t>Amb.( 0,8kg)   calitate sup</w:t>
                  </w:r>
                </w:p>
              </w:tc>
              <w:tc>
                <w:tcPr>
                  <w:tcW w:w="636" w:type="pct"/>
                  <w:tcBorders>
                    <w:top w:val="single" w:color="auto" w:sz="4" w:space="0"/>
                    <w:left w:val="single" w:color="auto" w:sz="4" w:space="0"/>
                    <w:bottom w:val="single" w:color="auto" w:sz="4" w:space="0"/>
                    <w:right w:val="single" w:color="auto" w:sz="4" w:space="0"/>
                  </w:tcBorders>
                  <w:vAlign w:val="center"/>
                </w:tcPr>
                <w:p w14:paraId="0B11A139">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E62C36D">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6DEFFD85">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2ADDB7C0">
                  <w:pPr>
                    <w:rPr>
                      <w:sz w:val="20"/>
                      <w:szCs w:val="20"/>
                    </w:rPr>
                  </w:pPr>
                  <w:r>
                    <w:rPr>
                      <w:sz w:val="18"/>
                      <w:szCs w:val="18"/>
                    </w:rPr>
                    <w:t>Amb.(0,45 kg)   calitate superioara</w:t>
                  </w:r>
                </w:p>
              </w:tc>
              <w:tc>
                <w:tcPr>
                  <w:tcW w:w="519" w:type="pct"/>
                  <w:tcBorders>
                    <w:top w:val="single" w:color="auto" w:sz="4" w:space="0"/>
                    <w:left w:val="single" w:color="auto" w:sz="4" w:space="0"/>
                    <w:bottom w:val="single" w:color="auto" w:sz="4" w:space="0"/>
                    <w:right w:val="single" w:color="auto" w:sz="4" w:space="0"/>
                  </w:tcBorders>
                </w:tcPr>
                <w:p w14:paraId="16DF11E6">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06BE7388">
                  <w:pPr>
                    <w:rPr>
                      <w:sz w:val="20"/>
                      <w:szCs w:val="20"/>
                    </w:rPr>
                  </w:pPr>
                </w:p>
              </w:tc>
            </w:tr>
            <w:tr w14:paraId="04426EBF">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021DAFD6">
                  <w:pPr>
                    <w:rPr>
                      <w:sz w:val="18"/>
                      <w:szCs w:val="18"/>
                    </w:rPr>
                  </w:pPr>
                  <w:r>
                    <w:rPr>
                      <w:sz w:val="18"/>
                      <w:szCs w:val="18"/>
                    </w:rPr>
                    <w:t>Paste fainoase figurine</w:t>
                  </w:r>
                </w:p>
                <w:p w14:paraId="0E500023">
                  <w:pPr>
                    <w:rPr>
                      <w:sz w:val="20"/>
                      <w:szCs w:val="20"/>
                    </w:rPr>
                  </w:pPr>
                  <w:r>
                    <w:rPr>
                      <w:sz w:val="18"/>
                      <w:szCs w:val="18"/>
                    </w:rPr>
                    <w:t>Amb.(1 kg)   calitate sup</w:t>
                  </w:r>
                </w:p>
              </w:tc>
              <w:tc>
                <w:tcPr>
                  <w:tcW w:w="636" w:type="pct"/>
                  <w:tcBorders>
                    <w:top w:val="single" w:color="auto" w:sz="4" w:space="0"/>
                    <w:left w:val="single" w:color="auto" w:sz="4" w:space="0"/>
                    <w:bottom w:val="single" w:color="auto" w:sz="4" w:space="0"/>
                    <w:right w:val="single" w:color="auto" w:sz="4" w:space="0"/>
                  </w:tcBorders>
                  <w:vAlign w:val="center"/>
                </w:tcPr>
                <w:p w14:paraId="7CBA25A6">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C433F14">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AD799CB">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0C33A4B7">
                  <w:pPr>
                    <w:rPr>
                      <w:sz w:val="20"/>
                      <w:szCs w:val="20"/>
                    </w:rPr>
                  </w:pPr>
                  <w:r>
                    <w:rPr>
                      <w:sz w:val="18"/>
                      <w:szCs w:val="18"/>
                    </w:rPr>
                    <w:t>Amb.(1 kg)   calitate superioara</w:t>
                  </w:r>
                </w:p>
              </w:tc>
              <w:tc>
                <w:tcPr>
                  <w:tcW w:w="519" w:type="pct"/>
                  <w:tcBorders>
                    <w:top w:val="single" w:color="auto" w:sz="4" w:space="0"/>
                    <w:left w:val="single" w:color="auto" w:sz="4" w:space="0"/>
                    <w:bottom w:val="single" w:color="auto" w:sz="4" w:space="0"/>
                    <w:right w:val="single" w:color="auto" w:sz="4" w:space="0"/>
                  </w:tcBorders>
                </w:tcPr>
                <w:p w14:paraId="3442BB26">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7F128342">
                  <w:pPr>
                    <w:rPr>
                      <w:sz w:val="20"/>
                      <w:szCs w:val="20"/>
                    </w:rPr>
                  </w:pPr>
                </w:p>
              </w:tc>
            </w:tr>
            <w:tr w14:paraId="7F08192A">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53C02A7">
                  <w:pPr>
                    <w:rPr>
                      <w:sz w:val="18"/>
                      <w:szCs w:val="18"/>
                    </w:rPr>
                  </w:pPr>
                  <w:r>
                    <w:rPr>
                      <w:sz w:val="18"/>
                      <w:szCs w:val="18"/>
                    </w:rPr>
                    <w:t>Crupe de mei</w:t>
                  </w:r>
                </w:p>
                <w:p w14:paraId="0BEE5909">
                  <w:pPr>
                    <w:rPr>
                      <w:sz w:val="20"/>
                      <w:szCs w:val="20"/>
                    </w:rPr>
                  </w:pPr>
                  <w:r>
                    <w:rPr>
                      <w:sz w:val="18"/>
                      <w:szCs w:val="18"/>
                    </w:rPr>
                    <w:t>Amb.(0,9 kg)   calitate sup</w:t>
                  </w:r>
                </w:p>
              </w:tc>
              <w:tc>
                <w:tcPr>
                  <w:tcW w:w="636" w:type="pct"/>
                  <w:tcBorders>
                    <w:top w:val="single" w:color="auto" w:sz="4" w:space="0"/>
                    <w:left w:val="single" w:color="auto" w:sz="4" w:space="0"/>
                    <w:bottom w:val="single" w:color="auto" w:sz="4" w:space="0"/>
                    <w:right w:val="single" w:color="auto" w:sz="4" w:space="0"/>
                  </w:tcBorders>
                  <w:vAlign w:val="center"/>
                </w:tcPr>
                <w:p w14:paraId="5569FBBB">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DEB0A33">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1CF33B7E">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A3E1901">
                  <w:pPr>
                    <w:rPr>
                      <w:sz w:val="20"/>
                      <w:szCs w:val="20"/>
                    </w:rPr>
                  </w:pPr>
                  <w:r>
                    <w:rPr>
                      <w:sz w:val="18"/>
                      <w:szCs w:val="18"/>
                    </w:rPr>
                    <w:t>Amb.(1 kg)   calitate superioara</w:t>
                  </w:r>
                </w:p>
              </w:tc>
              <w:tc>
                <w:tcPr>
                  <w:tcW w:w="519" w:type="pct"/>
                  <w:tcBorders>
                    <w:top w:val="single" w:color="auto" w:sz="4" w:space="0"/>
                    <w:left w:val="single" w:color="auto" w:sz="4" w:space="0"/>
                    <w:bottom w:val="single" w:color="auto" w:sz="4" w:space="0"/>
                    <w:right w:val="single" w:color="auto" w:sz="4" w:space="0"/>
                  </w:tcBorders>
                </w:tcPr>
                <w:p w14:paraId="7B521918">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1799B6D7">
                  <w:pPr>
                    <w:rPr>
                      <w:sz w:val="20"/>
                      <w:szCs w:val="20"/>
                    </w:rPr>
                  </w:pPr>
                </w:p>
              </w:tc>
            </w:tr>
            <w:tr w14:paraId="74ACB776">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0D5029D2">
                  <w:pPr>
                    <w:rPr>
                      <w:sz w:val="18"/>
                      <w:szCs w:val="18"/>
                    </w:rPr>
                  </w:pPr>
                  <w:r>
                    <w:rPr>
                      <w:sz w:val="18"/>
                      <w:szCs w:val="18"/>
                    </w:rPr>
                    <w:t>Crupe de orz</w:t>
                  </w:r>
                </w:p>
                <w:p w14:paraId="718E0C14">
                  <w:pPr>
                    <w:rPr>
                      <w:sz w:val="20"/>
                      <w:szCs w:val="20"/>
                    </w:rPr>
                  </w:pPr>
                  <w:r>
                    <w:rPr>
                      <w:sz w:val="18"/>
                      <w:szCs w:val="18"/>
                    </w:rPr>
                    <w:t>Amb. 0,9 kg  calit.sup.</w:t>
                  </w:r>
                </w:p>
              </w:tc>
              <w:tc>
                <w:tcPr>
                  <w:tcW w:w="636" w:type="pct"/>
                  <w:tcBorders>
                    <w:top w:val="single" w:color="auto" w:sz="4" w:space="0"/>
                    <w:left w:val="single" w:color="auto" w:sz="4" w:space="0"/>
                    <w:bottom w:val="single" w:color="auto" w:sz="4" w:space="0"/>
                    <w:right w:val="single" w:color="auto" w:sz="4" w:space="0"/>
                  </w:tcBorders>
                  <w:vAlign w:val="center"/>
                </w:tcPr>
                <w:p w14:paraId="28A7BD81">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461DC4BF">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7F11A6C7">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633826DD">
                  <w:pPr>
                    <w:rPr>
                      <w:sz w:val="20"/>
                      <w:szCs w:val="20"/>
                    </w:rPr>
                  </w:pPr>
                  <w:r>
                    <w:rPr>
                      <w:sz w:val="18"/>
                      <w:szCs w:val="18"/>
                    </w:rPr>
                    <w:t>Amb.(1 kg)   calitate superioara</w:t>
                  </w:r>
                </w:p>
              </w:tc>
              <w:tc>
                <w:tcPr>
                  <w:tcW w:w="519" w:type="pct"/>
                  <w:tcBorders>
                    <w:top w:val="single" w:color="auto" w:sz="4" w:space="0"/>
                    <w:left w:val="single" w:color="auto" w:sz="4" w:space="0"/>
                    <w:bottom w:val="single" w:color="auto" w:sz="4" w:space="0"/>
                    <w:right w:val="single" w:color="auto" w:sz="4" w:space="0"/>
                  </w:tcBorders>
                </w:tcPr>
                <w:p w14:paraId="7C37CED0">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0405FC4D">
                  <w:pPr>
                    <w:rPr>
                      <w:sz w:val="20"/>
                      <w:szCs w:val="20"/>
                    </w:rPr>
                  </w:pPr>
                </w:p>
              </w:tc>
            </w:tr>
            <w:tr w14:paraId="15FD58D2">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2C02598F">
                  <w:pPr>
                    <w:rPr>
                      <w:sz w:val="20"/>
                      <w:szCs w:val="20"/>
                    </w:rPr>
                  </w:pPr>
                  <w:r>
                    <w:rPr>
                      <w:sz w:val="18"/>
                      <w:szCs w:val="18"/>
                    </w:rPr>
                    <w:t>Mazare uscata amb.( 0,9kg)</w:t>
                  </w:r>
                </w:p>
              </w:tc>
              <w:tc>
                <w:tcPr>
                  <w:tcW w:w="636" w:type="pct"/>
                  <w:tcBorders>
                    <w:top w:val="single" w:color="auto" w:sz="4" w:space="0"/>
                    <w:left w:val="single" w:color="auto" w:sz="4" w:space="0"/>
                    <w:bottom w:val="single" w:color="auto" w:sz="4" w:space="0"/>
                    <w:right w:val="single" w:color="auto" w:sz="4" w:space="0"/>
                  </w:tcBorders>
                  <w:vAlign w:val="center"/>
                </w:tcPr>
                <w:p w14:paraId="713291EC">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C14F5CF">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B26CF68">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6AEF8E03">
                  <w:pPr>
                    <w:rPr>
                      <w:sz w:val="20"/>
                      <w:szCs w:val="20"/>
                    </w:rPr>
                  </w:pPr>
                  <w:r>
                    <w:rPr>
                      <w:sz w:val="18"/>
                      <w:szCs w:val="18"/>
                    </w:rPr>
                    <w:t>Amb.(1 kg)   calitate superioara</w:t>
                  </w:r>
                </w:p>
              </w:tc>
              <w:tc>
                <w:tcPr>
                  <w:tcW w:w="519" w:type="pct"/>
                  <w:tcBorders>
                    <w:top w:val="single" w:color="auto" w:sz="4" w:space="0"/>
                    <w:left w:val="single" w:color="auto" w:sz="4" w:space="0"/>
                    <w:bottom w:val="single" w:color="auto" w:sz="4" w:space="0"/>
                    <w:right w:val="single" w:color="auto" w:sz="4" w:space="0"/>
                  </w:tcBorders>
                </w:tcPr>
                <w:p w14:paraId="03280301">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3107DEDC">
                  <w:pPr>
                    <w:rPr>
                      <w:sz w:val="20"/>
                      <w:szCs w:val="20"/>
                    </w:rPr>
                  </w:pPr>
                </w:p>
              </w:tc>
            </w:tr>
            <w:tr w14:paraId="53CAFF9D">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0D41881B">
                  <w:pPr>
                    <w:rPr>
                      <w:sz w:val="18"/>
                      <w:szCs w:val="18"/>
                    </w:rPr>
                  </w:pPr>
                  <w:r>
                    <w:rPr>
                      <w:sz w:val="18"/>
                      <w:szCs w:val="18"/>
                    </w:rPr>
                    <w:t>Tăiței pentru zeama la 3,0 kg</w:t>
                  </w:r>
                </w:p>
                <w:p w14:paraId="677E9F4D">
                  <w:pPr>
                    <w:rPr>
                      <w:sz w:val="20"/>
                      <w:szCs w:val="20"/>
                    </w:rPr>
                  </w:pPr>
                </w:p>
              </w:tc>
              <w:tc>
                <w:tcPr>
                  <w:tcW w:w="636" w:type="pct"/>
                  <w:tcBorders>
                    <w:top w:val="single" w:color="auto" w:sz="4" w:space="0"/>
                    <w:left w:val="single" w:color="auto" w:sz="4" w:space="0"/>
                    <w:bottom w:val="single" w:color="auto" w:sz="4" w:space="0"/>
                    <w:right w:val="single" w:color="auto" w:sz="4" w:space="0"/>
                  </w:tcBorders>
                  <w:vAlign w:val="center"/>
                </w:tcPr>
                <w:p w14:paraId="0FBD831A">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745B44C0">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6C6969F4">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2312A2F7">
                  <w:pPr>
                    <w:rPr>
                      <w:sz w:val="20"/>
                      <w:szCs w:val="20"/>
                    </w:rPr>
                  </w:pPr>
                  <w:r>
                    <w:rPr>
                      <w:sz w:val="18"/>
                      <w:szCs w:val="18"/>
                    </w:rPr>
                    <w:t>Amb.(1 kg)   calitate superioara</w:t>
                  </w:r>
                </w:p>
              </w:tc>
              <w:tc>
                <w:tcPr>
                  <w:tcW w:w="519" w:type="pct"/>
                  <w:tcBorders>
                    <w:top w:val="single" w:color="auto" w:sz="4" w:space="0"/>
                    <w:left w:val="single" w:color="auto" w:sz="4" w:space="0"/>
                    <w:bottom w:val="single" w:color="auto" w:sz="4" w:space="0"/>
                    <w:right w:val="single" w:color="auto" w:sz="4" w:space="0"/>
                  </w:tcBorders>
                </w:tcPr>
                <w:p w14:paraId="1D0291CF">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06A06EE5">
                  <w:pPr>
                    <w:rPr>
                      <w:sz w:val="20"/>
                      <w:szCs w:val="20"/>
                    </w:rPr>
                  </w:pPr>
                </w:p>
              </w:tc>
            </w:tr>
            <w:tr w14:paraId="229A6EFB">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45FFE8EB">
                  <w:pPr>
                    <w:rPr>
                      <w:sz w:val="20"/>
                      <w:szCs w:val="20"/>
                    </w:rPr>
                  </w:pPr>
                  <w:r>
                    <w:rPr>
                      <w:sz w:val="20"/>
                      <w:szCs w:val="20"/>
                      <w:lang w:val="en-US"/>
                    </w:rPr>
                    <w:t>Fasole</w:t>
                  </w:r>
                </w:p>
              </w:tc>
              <w:tc>
                <w:tcPr>
                  <w:tcW w:w="636" w:type="pct"/>
                  <w:tcBorders>
                    <w:top w:val="single" w:color="auto" w:sz="4" w:space="0"/>
                    <w:left w:val="single" w:color="auto" w:sz="4" w:space="0"/>
                    <w:bottom w:val="single" w:color="auto" w:sz="4" w:space="0"/>
                    <w:right w:val="single" w:color="auto" w:sz="4" w:space="0"/>
                  </w:tcBorders>
                  <w:vAlign w:val="center"/>
                </w:tcPr>
                <w:p w14:paraId="05976654">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C3D47A9">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75F2D923">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0080FD25">
                  <w:pPr>
                    <w:rPr>
                      <w:sz w:val="20"/>
                      <w:szCs w:val="20"/>
                    </w:rPr>
                  </w:pPr>
                  <w:r>
                    <w:rPr>
                      <w:sz w:val="18"/>
                      <w:szCs w:val="18"/>
                    </w:rPr>
                    <w:t>Întreagă amb.(1kg) calitate superioara</w:t>
                  </w:r>
                </w:p>
              </w:tc>
              <w:tc>
                <w:tcPr>
                  <w:tcW w:w="519" w:type="pct"/>
                  <w:tcBorders>
                    <w:top w:val="single" w:color="auto" w:sz="4" w:space="0"/>
                    <w:left w:val="single" w:color="auto" w:sz="4" w:space="0"/>
                    <w:bottom w:val="single" w:color="auto" w:sz="4" w:space="0"/>
                    <w:right w:val="single" w:color="auto" w:sz="4" w:space="0"/>
                  </w:tcBorders>
                </w:tcPr>
                <w:p w14:paraId="6F7C176E">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069BD080">
                  <w:pPr>
                    <w:rPr>
                      <w:sz w:val="20"/>
                      <w:szCs w:val="20"/>
                    </w:rPr>
                  </w:pPr>
                </w:p>
              </w:tc>
            </w:tr>
            <w:tr w14:paraId="18C05A9C">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4192AE90">
                  <w:pPr>
                    <w:rPr>
                      <w:sz w:val="18"/>
                      <w:szCs w:val="18"/>
                    </w:rPr>
                  </w:pPr>
                  <w:r>
                    <w:rPr>
                      <w:sz w:val="18"/>
                      <w:szCs w:val="18"/>
                    </w:rPr>
                    <w:t>Prune uscate   fara fum</w:t>
                  </w:r>
                </w:p>
                <w:p w14:paraId="76E4D028">
                  <w:pPr>
                    <w:rPr>
                      <w:sz w:val="18"/>
                      <w:szCs w:val="18"/>
                    </w:rPr>
                  </w:pPr>
                  <w:r>
                    <w:rPr>
                      <w:sz w:val="18"/>
                      <w:szCs w:val="18"/>
                    </w:rPr>
                    <w:t>Amb.1kg  calitate super.</w:t>
                  </w:r>
                </w:p>
                <w:p w14:paraId="3C4152BF">
                  <w:pPr>
                    <w:rPr>
                      <w:sz w:val="20"/>
                      <w:szCs w:val="20"/>
                    </w:rPr>
                  </w:pPr>
                  <w:r>
                    <w:rPr>
                      <w:sz w:val="18"/>
                      <w:szCs w:val="18"/>
                    </w:rPr>
                    <w:t>Fără sâmbure</w:t>
                  </w:r>
                </w:p>
              </w:tc>
              <w:tc>
                <w:tcPr>
                  <w:tcW w:w="636" w:type="pct"/>
                  <w:tcBorders>
                    <w:top w:val="single" w:color="auto" w:sz="4" w:space="0"/>
                    <w:left w:val="single" w:color="auto" w:sz="4" w:space="0"/>
                    <w:bottom w:val="single" w:color="auto" w:sz="4" w:space="0"/>
                    <w:right w:val="single" w:color="auto" w:sz="4" w:space="0"/>
                  </w:tcBorders>
                  <w:vAlign w:val="center"/>
                </w:tcPr>
                <w:p w14:paraId="37C3108A">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15E3D5F">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27654B0B">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73FC9D31">
                  <w:pPr>
                    <w:rPr>
                      <w:sz w:val="20"/>
                      <w:szCs w:val="20"/>
                    </w:rPr>
                  </w:pPr>
                  <w:r>
                    <w:rPr>
                      <w:sz w:val="18"/>
                      <w:szCs w:val="18"/>
                    </w:rPr>
                    <w:t>Întreagă amb.(1kg) calitate superioara</w:t>
                  </w:r>
                </w:p>
              </w:tc>
              <w:tc>
                <w:tcPr>
                  <w:tcW w:w="519" w:type="pct"/>
                  <w:tcBorders>
                    <w:top w:val="single" w:color="auto" w:sz="4" w:space="0"/>
                    <w:left w:val="single" w:color="auto" w:sz="4" w:space="0"/>
                    <w:bottom w:val="single" w:color="auto" w:sz="4" w:space="0"/>
                    <w:right w:val="single" w:color="auto" w:sz="4" w:space="0"/>
                  </w:tcBorders>
                </w:tcPr>
                <w:p w14:paraId="3D27437B">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654A811">
                  <w:pPr>
                    <w:rPr>
                      <w:sz w:val="20"/>
                      <w:szCs w:val="20"/>
                    </w:rPr>
                  </w:pPr>
                </w:p>
              </w:tc>
            </w:tr>
            <w:tr w14:paraId="2798D07B">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1210DA61">
                  <w:pPr>
                    <w:rPr>
                      <w:sz w:val="18"/>
                      <w:szCs w:val="18"/>
                    </w:rPr>
                  </w:pPr>
                  <w:r>
                    <w:rPr>
                      <w:sz w:val="18"/>
                      <w:szCs w:val="18"/>
                    </w:rPr>
                    <w:t>Conopida</w:t>
                  </w:r>
                </w:p>
                <w:p w14:paraId="45D5F561">
                  <w:pPr>
                    <w:rPr>
                      <w:sz w:val="18"/>
                      <w:szCs w:val="18"/>
                    </w:rPr>
                  </w:pPr>
                  <w:r>
                    <w:rPr>
                      <w:sz w:val="18"/>
                      <w:szCs w:val="18"/>
                    </w:rPr>
                    <w:t>Calit. super</w:t>
                  </w:r>
                </w:p>
              </w:tc>
              <w:tc>
                <w:tcPr>
                  <w:tcW w:w="636" w:type="pct"/>
                  <w:tcBorders>
                    <w:top w:val="single" w:color="auto" w:sz="4" w:space="0"/>
                    <w:left w:val="single" w:color="auto" w:sz="4" w:space="0"/>
                    <w:bottom w:val="single" w:color="auto" w:sz="4" w:space="0"/>
                    <w:right w:val="single" w:color="auto" w:sz="4" w:space="0"/>
                  </w:tcBorders>
                  <w:vAlign w:val="center"/>
                </w:tcPr>
                <w:p w14:paraId="2EF95D2A">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2F77D778">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2391EDD0">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05D0886">
                  <w:pPr>
                    <w:rPr>
                      <w:sz w:val="18"/>
                      <w:szCs w:val="18"/>
                    </w:rPr>
                  </w:pPr>
                  <w:r>
                    <w:rPr>
                      <w:sz w:val="18"/>
                      <w:szCs w:val="18"/>
                    </w:rPr>
                    <w:t>Amb.(0.4 kg)   calitate superioara</w:t>
                  </w:r>
                </w:p>
              </w:tc>
              <w:tc>
                <w:tcPr>
                  <w:tcW w:w="519" w:type="pct"/>
                  <w:tcBorders>
                    <w:top w:val="single" w:color="auto" w:sz="4" w:space="0"/>
                    <w:left w:val="single" w:color="auto" w:sz="4" w:space="0"/>
                    <w:bottom w:val="single" w:color="auto" w:sz="4" w:space="0"/>
                    <w:right w:val="single" w:color="auto" w:sz="4" w:space="0"/>
                  </w:tcBorders>
                </w:tcPr>
                <w:p w14:paraId="7C1CCCDA">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77EBAEAB">
                  <w:pPr>
                    <w:rPr>
                      <w:sz w:val="20"/>
                      <w:szCs w:val="20"/>
                    </w:rPr>
                  </w:pPr>
                </w:p>
              </w:tc>
            </w:tr>
            <w:tr w14:paraId="3F3A9F8A">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1736982E">
                  <w:pPr>
                    <w:rPr>
                      <w:sz w:val="18"/>
                      <w:szCs w:val="18"/>
                    </w:rPr>
                  </w:pPr>
                  <w:r>
                    <w:rPr>
                      <w:sz w:val="18"/>
                      <w:szCs w:val="18"/>
                    </w:rPr>
                    <w:t>Radacina de telina</w:t>
                  </w:r>
                </w:p>
                <w:p w14:paraId="47BD3E23">
                  <w:pPr>
                    <w:rPr>
                      <w:sz w:val="20"/>
                      <w:szCs w:val="20"/>
                    </w:rPr>
                  </w:pPr>
                  <w:r>
                    <w:rPr>
                      <w:sz w:val="18"/>
                      <w:szCs w:val="18"/>
                    </w:rPr>
                    <w:t>Amb. 0,5 kg</w:t>
                  </w:r>
                </w:p>
              </w:tc>
              <w:tc>
                <w:tcPr>
                  <w:tcW w:w="636" w:type="pct"/>
                  <w:tcBorders>
                    <w:top w:val="single" w:color="auto" w:sz="4" w:space="0"/>
                    <w:left w:val="single" w:color="auto" w:sz="4" w:space="0"/>
                    <w:bottom w:val="single" w:color="auto" w:sz="4" w:space="0"/>
                    <w:right w:val="single" w:color="auto" w:sz="4" w:space="0"/>
                  </w:tcBorders>
                  <w:vAlign w:val="center"/>
                </w:tcPr>
                <w:p w14:paraId="308BB771">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7B093D4B">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2C815EE2">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7A21C8A8">
                  <w:pPr>
                    <w:rPr>
                      <w:sz w:val="20"/>
                      <w:szCs w:val="20"/>
                    </w:rPr>
                  </w:pPr>
                  <w:r>
                    <w:rPr>
                      <w:sz w:val="18"/>
                      <w:szCs w:val="18"/>
                    </w:rPr>
                    <w:t>Amb.1 kg calitate superioara</w:t>
                  </w:r>
                </w:p>
              </w:tc>
              <w:tc>
                <w:tcPr>
                  <w:tcW w:w="519" w:type="pct"/>
                  <w:tcBorders>
                    <w:top w:val="single" w:color="auto" w:sz="4" w:space="0"/>
                    <w:left w:val="single" w:color="auto" w:sz="4" w:space="0"/>
                    <w:bottom w:val="single" w:color="auto" w:sz="4" w:space="0"/>
                    <w:right w:val="single" w:color="auto" w:sz="4" w:space="0"/>
                  </w:tcBorders>
                </w:tcPr>
                <w:p w14:paraId="7D1BDCF3">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30F8434D">
                  <w:pPr>
                    <w:rPr>
                      <w:sz w:val="20"/>
                      <w:szCs w:val="20"/>
                    </w:rPr>
                  </w:pPr>
                </w:p>
              </w:tc>
            </w:tr>
            <w:tr w14:paraId="411F5308">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4ED231C">
                  <w:pPr>
                    <w:rPr>
                      <w:sz w:val="18"/>
                      <w:szCs w:val="18"/>
                    </w:rPr>
                  </w:pPr>
                  <w:r>
                    <w:rPr>
                      <w:sz w:val="18"/>
                      <w:szCs w:val="18"/>
                    </w:rPr>
                    <w:t>Radacina de patrunjel</w:t>
                  </w:r>
                </w:p>
                <w:p w14:paraId="279CF2F2">
                  <w:pPr>
                    <w:rPr>
                      <w:sz w:val="20"/>
                      <w:szCs w:val="20"/>
                    </w:rPr>
                  </w:pPr>
                  <w:r>
                    <w:rPr>
                      <w:sz w:val="18"/>
                      <w:szCs w:val="18"/>
                    </w:rPr>
                    <w:t>Amb. 0,5 kg</w:t>
                  </w:r>
                </w:p>
              </w:tc>
              <w:tc>
                <w:tcPr>
                  <w:tcW w:w="636" w:type="pct"/>
                  <w:tcBorders>
                    <w:top w:val="single" w:color="auto" w:sz="4" w:space="0"/>
                    <w:left w:val="single" w:color="auto" w:sz="4" w:space="0"/>
                    <w:bottom w:val="single" w:color="auto" w:sz="4" w:space="0"/>
                    <w:right w:val="single" w:color="auto" w:sz="4" w:space="0"/>
                  </w:tcBorders>
                  <w:vAlign w:val="center"/>
                </w:tcPr>
                <w:p w14:paraId="7BEE39FB">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7D3357DA">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5BE4832">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vAlign w:val="center"/>
                </w:tcPr>
                <w:p w14:paraId="5FE485B2">
                  <w:pPr>
                    <w:rPr>
                      <w:sz w:val="20"/>
                      <w:szCs w:val="20"/>
                    </w:rPr>
                  </w:pPr>
                </w:p>
              </w:tc>
              <w:tc>
                <w:tcPr>
                  <w:tcW w:w="519" w:type="pct"/>
                  <w:tcBorders>
                    <w:top w:val="single" w:color="auto" w:sz="4" w:space="0"/>
                    <w:left w:val="single" w:color="auto" w:sz="4" w:space="0"/>
                    <w:bottom w:val="single" w:color="auto" w:sz="4" w:space="0"/>
                    <w:right w:val="single" w:color="auto" w:sz="4" w:space="0"/>
                  </w:tcBorders>
                </w:tcPr>
                <w:p w14:paraId="5CE9EE34">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15643A5A">
                  <w:pPr>
                    <w:rPr>
                      <w:sz w:val="20"/>
                      <w:szCs w:val="20"/>
                    </w:rPr>
                  </w:pPr>
                </w:p>
              </w:tc>
            </w:tr>
            <w:tr w14:paraId="456210FA">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8A59620">
                  <w:pPr>
                    <w:rPr>
                      <w:sz w:val="20"/>
                      <w:szCs w:val="20"/>
                    </w:rPr>
                  </w:pPr>
                  <w:r>
                    <w:rPr>
                      <w:sz w:val="18"/>
                      <w:szCs w:val="18"/>
                    </w:rPr>
                    <w:t>Spanac</w:t>
                  </w:r>
                </w:p>
              </w:tc>
              <w:tc>
                <w:tcPr>
                  <w:tcW w:w="636" w:type="pct"/>
                  <w:tcBorders>
                    <w:top w:val="single" w:color="auto" w:sz="4" w:space="0"/>
                    <w:left w:val="single" w:color="auto" w:sz="4" w:space="0"/>
                    <w:bottom w:val="single" w:color="auto" w:sz="4" w:space="0"/>
                    <w:right w:val="single" w:color="auto" w:sz="4" w:space="0"/>
                  </w:tcBorders>
                  <w:vAlign w:val="center"/>
                </w:tcPr>
                <w:p w14:paraId="637D3EA9">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6D9CEF5">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7CE5669D">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ED6D574">
                  <w:pPr>
                    <w:rPr>
                      <w:sz w:val="18"/>
                      <w:szCs w:val="18"/>
                    </w:rPr>
                  </w:pPr>
                  <w:r>
                    <w:rPr>
                      <w:sz w:val="18"/>
                      <w:szCs w:val="18"/>
                    </w:rPr>
                    <w:t>Amb.1kg  calitate super.</w:t>
                  </w:r>
                </w:p>
                <w:p w14:paraId="079E9E88">
                  <w:pPr>
                    <w:rPr>
                      <w:sz w:val="20"/>
                      <w:szCs w:val="20"/>
                    </w:rPr>
                  </w:pPr>
                  <w:r>
                    <w:rPr>
                      <w:sz w:val="18"/>
                      <w:szCs w:val="18"/>
                    </w:rPr>
                    <w:t>Fără sâmbure</w:t>
                  </w:r>
                </w:p>
              </w:tc>
              <w:tc>
                <w:tcPr>
                  <w:tcW w:w="519" w:type="pct"/>
                  <w:tcBorders>
                    <w:top w:val="single" w:color="auto" w:sz="4" w:space="0"/>
                    <w:left w:val="single" w:color="auto" w:sz="4" w:space="0"/>
                    <w:bottom w:val="single" w:color="auto" w:sz="4" w:space="0"/>
                    <w:right w:val="single" w:color="auto" w:sz="4" w:space="0"/>
                  </w:tcBorders>
                </w:tcPr>
                <w:p w14:paraId="6B3486DE">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5926ED14">
                  <w:pPr>
                    <w:rPr>
                      <w:sz w:val="20"/>
                      <w:szCs w:val="20"/>
                    </w:rPr>
                  </w:pPr>
                </w:p>
              </w:tc>
            </w:tr>
            <w:tr w14:paraId="591E119E">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41F0FE07">
                  <w:pPr>
                    <w:rPr>
                      <w:sz w:val="20"/>
                      <w:szCs w:val="20"/>
                    </w:rPr>
                  </w:pPr>
                  <w:r>
                    <w:rPr>
                      <w:sz w:val="18"/>
                      <w:szCs w:val="18"/>
                    </w:rPr>
                    <w:t>Seminte de dovleac 0,5 kg</w:t>
                  </w:r>
                </w:p>
              </w:tc>
              <w:tc>
                <w:tcPr>
                  <w:tcW w:w="636" w:type="pct"/>
                  <w:tcBorders>
                    <w:top w:val="single" w:color="auto" w:sz="4" w:space="0"/>
                    <w:left w:val="single" w:color="auto" w:sz="4" w:space="0"/>
                    <w:bottom w:val="single" w:color="auto" w:sz="4" w:space="0"/>
                    <w:right w:val="single" w:color="auto" w:sz="4" w:space="0"/>
                  </w:tcBorders>
                  <w:vAlign w:val="center"/>
                </w:tcPr>
                <w:p w14:paraId="554E21AB">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16E6FC5">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74C29974">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6885DC84">
                  <w:pPr>
                    <w:rPr>
                      <w:sz w:val="20"/>
                      <w:szCs w:val="20"/>
                    </w:rPr>
                  </w:pPr>
                  <w:r>
                    <w:rPr>
                      <w:sz w:val="18"/>
                      <w:szCs w:val="18"/>
                    </w:rPr>
                    <w:t xml:space="preserve"> Amb. Calit. super</w:t>
                  </w:r>
                </w:p>
              </w:tc>
              <w:tc>
                <w:tcPr>
                  <w:tcW w:w="519" w:type="pct"/>
                  <w:tcBorders>
                    <w:top w:val="single" w:color="auto" w:sz="4" w:space="0"/>
                    <w:left w:val="single" w:color="auto" w:sz="4" w:space="0"/>
                    <w:bottom w:val="single" w:color="auto" w:sz="4" w:space="0"/>
                    <w:right w:val="single" w:color="auto" w:sz="4" w:space="0"/>
                  </w:tcBorders>
                </w:tcPr>
                <w:p w14:paraId="7269AB03">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5AD283FB">
                  <w:pPr>
                    <w:rPr>
                      <w:sz w:val="20"/>
                      <w:szCs w:val="20"/>
                    </w:rPr>
                  </w:pPr>
                </w:p>
              </w:tc>
            </w:tr>
            <w:tr w14:paraId="353F9CA8">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8E93FAA">
                  <w:pPr>
                    <w:rPr>
                      <w:sz w:val="18"/>
                      <w:szCs w:val="18"/>
                    </w:rPr>
                  </w:pPr>
                  <w:r>
                    <w:rPr>
                      <w:sz w:val="18"/>
                      <w:szCs w:val="18"/>
                    </w:rPr>
                    <w:t>Ardei  dulci grasi de import</w:t>
                  </w:r>
                </w:p>
                <w:p w14:paraId="6E0E7C8C">
                  <w:pPr>
                    <w:rPr>
                      <w:sz w:val="20"/>
                      <w:szCs w:val="20"/>
                    </w:rPr>
                  </w:pPr>
                  <w:r>
                    <w:rPr>
                      <w:sz w:val="18"/>
                      <w:szCs w:val="18"/>
                    </w:rPr>
                    <w:t>Amb.</w:t>
                  </w:r>
                </w:p>
              </w:tc>
              <w:tc>
                <w:tcPr>
                  <w:tcW w:w="636" w:type="pct"/>
                  <w:tcBorders>
                    <w:top w:val="single" w:color="auto" w:sz="4" w:space="0"/>
                    <w:left w:val="single" w:color="auto" w:sz="4" w:space="0"/>
                    <w:bottom w:val="single" w:color="auto" w:sz="4" w:space="0"/>
                    <w:right w:val="single" w:color="auto" w:sz="4" w:space="0"/>
                  </w:tcBorders>
                  <w:vAlign w:val="center"/>
                </w:tcPr>
                <w:p w14:paraId="03F93B87">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B6D6D2F">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0024DF7">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73759E72">
                  <w:pPr>
                    <w:rPr>
                      <w:sz w:val="20"/>
                      <w:szCs w:val="20"/>
                    </w:rPr>
                  </w:pPr>
                  <w:r>
                    <w:rPr>
                      <w:sz w:val="18"/>
                      <w:szCs w:val="18"/>
                    </w:rPr>
                    <w:t>Amb. 0,5 kg calitate super</w:t>
                  </w:r>
                </w:p>
              </w:tc>
              <w:tc>
                <w:tcPr>
                  <w:tcW w:w="519" w:type="pct"/>
                  <w:tcBorders>
                    <w:top w:val="single" w:color="auto" w:sz="4" w:space="0"/>
                    <w:left w:val="single" w:color="auto" w:sz="4" w:space="0"/>
                    <w:bottom w:val="single" w:color="auto" w:sz="4" w:space="0"/>
                    <w:right w:val="single" w:color="auto" w:sz="4" w:space="0"/>
                  </w:tcBorders>
                </w:tcPr>
                <w:p w14:paraId="024C7195">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49AE0D43">
                  <w:pPr>
                    <w:rPr>
                      <w:sz w:val="20"/>
                      <w:szCs w:val="20"/>
                    </w:rPr>
                  </w:pPr>
                </w:p>
              </w:tc>
            </w:tr>
            <w:tr w14:paraId="1801381D">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46A97F0E">
                  <w:pPr>
                    <w:rPr>
                      <w:sz w:val="20"/>
                      <w:szCs w:val="20"/>
                    </w:rPr>
                  </w:pPr>
                  <w:r>
                    <w:rPr>
                      <w:sz w:val="18"/>
                      <w:szCs w:val="18"/>
                    </w:rPr>
                    <w:t>Banane calitate sup.</w:t>
                  </w:r>
                </w:p>
              </w:tc>
              <w:tc>
                <w:tcPr>
                  <w:tcW w:w="636" w:type="pct"/>
                  <w:tcBorders>
                    <w:top w:val="single" w:color="auto" w:sz="4" w:space="0"/>
                    <w:left w:val="single" w:color="auto" w:sz="4" w:space="0"/>
                    <w:bottom w:val="single" w:color="auto" w:sz="4" w:space="0"/>
                    <w:right w:val="single" w:color="auto" w:sz="4" w:space="0"/>
                  </w:tcBorders>
                  <w:vAlign w:val="center"/>
                </w:tcPr>
                <w:p w14:paraId="6F7C0883">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45F6DEC">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5C08B29A">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54B89CCE">
                  <w:pPr>
                    <w:rPr>
                      <w:sz w:val="20"/>
                      <w:szCs w:val="20"/>
                    </w:rPr>
                  </w:pPr>
                  <w:r>
                    <w:rPr>
                      <w:sz w:val="18"/>
                      <w:szCs w:val="18"/>
                    </w:rPr>
                    <w:t>Amb. 0,5 kg calitate super.</w:t>
                  </w:r>
                </w:p>
              </w:tc>
              <w:tc>
                <w:tcPr>
                  <w:tcW w:w="519" w:type="pct"/>
                  <w:tcBorders>
                    <w:top w:val="single" w:color="auto" w:sz="4" w:space="0"/>
                    <w:left w:val="single" w:color="auto" w:sz="4" w:space="0"/>
                    <w:bottom w:val="single" w:color="auto" w:sz="4" w:space="0"/>
                    <w:right w:val="single" w:color="auto" w:sz="4" w:space="0"/>
                  </w:tcBorders>
                </w:tcPr>
                <w:p w14:paraId="49646307">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B37D55E">
                  <w:pPr>
                    <w:rPr>
                      <w:sz w:val="20"/>
                      <w:szCs w:val="20"/>
                    </w:rPr>
                  </w:pPr>
                </w:p>
              </w:tc>
            </w:tr>
            <w:tr w14:paraId="19DB542F">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021998D3">
                  <w:pPr>
                    <w:rPr>
                      <w:sz w:val="20"/>
                      <w:szCs w:val="20"/>
                    </w:rPr>
                  </w:pPr>
                  <w:r>
                    <w:rPr>
                      <w:sz w:val="18"/>
                      <w:szCs w:val="18"/>
                    </w:rPr>
                    <w:t>Lamâie calitate sup.</w:t>
                  </w:r>
                </w:p>
              </w:tc>
              <w:tc>
                <w:tcPr>
                  <w:tcW w:w="636" w:type="pct"/>
                  <w:tcBorders>
                    <w:top w:val="single" w:color="auto" w:sz="4" w:space="0"/>
                    <w:left w:val="single" w:color="auto" w:sz="4" w:space="0"/>
                    <w:bottom w:val="single" w:color="auto" w:sz="4" w:space="0"/>
                    <w:right w:val="single" w:color="auto" w:sz="4" w:space="0"/>
                  </w:tcBorders>
                  <w:vAlign w:val="center"/>
                </w:tcPr>
                <w:p w14:paraId="2B08753A">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7E8600BD">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75D74094">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5DD55996">
                  <w:pPr>
                    <w:rPr>
                      <w:sz w:val="20"/>
                      <w:szCs w:val="20"/>
                    </w:rPr>
                  </w:pPr>
                  <w:r>
                    <w:rPr>
                      <w:sz w:val="18"/>
                      <w:szCs w:val="18"/>
                    </w:rPr>
                    <w:t>calitate super.</w:t>
                  </w:r>
                </w:p>
              </w:tc>
              <w:tc>
                <w:tcPr>
                  <w:tcW w:w="519" w:type="pct"/>
                  <w:tcBorders>
                    <w:top w:val="single" w:color="auto" w:sz="4" w:space="0"/>
                    <w:left w:val="single" w:color="auto" w:sz="4" w:space="0"/>
                    <w:bottom w:val="single" w:color="auto" w:sz="4" w:space="0"/>
                    <w:right w:val="single" w:color="auto" w:sz="4" w:space="0"/>
                  </w:tcBorders>
                </w:tcPr>
                <w:p w14:paraId="5CDAB804">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4DD25A34">
                  <w:pPr>
                    <w:rPr>
                      <w:sz w:val="20"/>
                      <w:szCs w:val="20"/>
                    </w:rPr>
                  </w:pPr>
                </w:p>
              </w:tc>
            </w:tr>
            <w:tr w14:paraId="2452BC12">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493EA46A">
                  <w:pPr>
                    <w:rPr>
                      <w:sz w:val="20"/>
                      <w:szCs w:val="20"/>
                    </w:rPr>
                  </w:pPr>
                  <w:r>
                    <w:rPr>
                      <w:sz w:val="18"/>
                      <w:szCs w:val="18"/>
                    </w:rPr>
                    <w:t>Seminte de in 0,5 kg.</w:t>
                  </w:r>
                </w:p>
              </w:tc>
              <w:tc>
                <w:tcPr>
                  <w:tcW w:w="636" w:type="pct"/>
                  <w:tcBorders>
                    <w:top w:val="single" w:color="auto" w:sz="4" w:space="0"/>
                    <w:left w:val="single" w:color="auto" w:sz="4" w:space="0"/>
                    <w:bottom w:val="single" w:color="auto" w:sz="4" w:space="0"/>
                    <w:right w:val="single" w:color="auto" w:sz="4" w:space="0"/>
                  </w:tcBorders>
                  <w:vAlign w:val="center"/>
                </w:tcPr>
                <w:p w14:paraId="03365E5D">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7CEBFD2">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1A1B14F">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231C0243">
                  <w:pPr>
                    <w:rPr>
                      <w:sz w:val="20"/>
                      <w:szCs w:val="20"/>
                    </w:rPr>
                  </w:pPr>
                  <w:r>
                    <w:rPr>
                      <w:sz w:val="18"/>
                      <w:szCs w:val="18"/>
                    </w:rPr>
                    <w:t xml:space="preserve"> Ambalat calit. Sup.</w:t>
                  </w:r>
                </w:p>
              </w:tc>
              <w:tc>
                <w:tcPr>
                  <w:tcW w:w="519" w:type="pct"/>
                  <w:tcBorders>
                    <w:top w:val="single" w:color="auto" w:sz="4" w:space="0"/>
                    <w:left w:val="single" w:color="auto" w:sz="4" w:space="0"/>
                    <w:bottom w:val="single" w:color="auto" w:sz="4" w:space="0"/>
                    <w:right w:val="single" w:color="auto" w:sz="4" w:space="0"/>
                  </w:tcBorders>
                </w:tcPr>
                <w:p w14:paraId="048F80A9">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10478F57">
                  <w:pPr>
                    <w:rPr>
                      <w:sz w:val="20"/>
                      <w:szCs w:val="20"/>
                    </w:rPr>
                  </w:pPr>
                </w:p>
              </w:tc>
            </w:tr>
            <w:tr w14:paraId="2857FCE3">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10CB894A">
                  <w:pPr>
                    <w:rPr>
                      <w:sz w:val="18"/>
                      <w:szCs w:val="18"/>
                      <w:lang w:val="en-US"/>
                    </w:rPr>
                  </w:pPr>
                  <w:r>
                    <w:rPr>
                      <w:sz w:val="18"/>
                      <w:szCs w:val="18"/>
                    </w:rPr>
                    <w:t xml:space="preserve">Semințe de </w:t>
                  </w:r>
                  <w:r>
                    <w:rPr>
                      <w:sz w:val="18"/>
                      <w:szCs w:val="18"/>
                      <w:lang w:val="en-US"/>
                    </w:rPr>
                    <w:t>floarea soarelui</w:t>
                  </w:r>
                </w:p>
                <w:p w14:paraId="7E1B8AF8">
                  <w:pPr>
                    <w:rPr>
                      <w:sz w:val="20"/>
                      <w:szCs w:val="20"/>
                    </w:rPr>
                  </w:pPr>
                  <w:r>
                    <w:rPr>
                      <w:sz w:val="18"/>
                      <w:szCs w:val="18"/>
                    </w:rPr>
                    <w:t>Amb. 0,5 kg calit super</w:t>
                  </w:r>
                </w:p>
              </w:tc>
              <w:tc>
                <w:tcPr>
                  <w:tcW w:w="636" w:type="pct"/>
                  <w:tcBorders>
                    <w:top w:val="single" w:color="auto" w:sz="4" w:space="0"/>
                    <w:left w:val="single" w:color="auto" w:sz="4" w:space="0"/>
                    <w:bottom w:val="single" w:color="auto" w:sz="4" w:space="0"/>
                    <w:right w:val="single" w:color="auto" w:sz="4" w:space="0"/>
                  </w:tcBorders>
                  <w:vAlign w:val="center"/>
                </w:tcPr>
                <w:p w14:paraId="525C3474">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6551DE2">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7A683579">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0AD86303">
                  <w:pPr>
                    <w:rPr>
                      <w:sz w:val="20"/>
                      <w:szCs w:val="20"/>
                    </w:rPr>
                  </w:pPr>
                  <w:r>
                    <w:rPr>
                      <w:sz w:val="18"/>
                      <w:szCs w:val="18"/>
                    </w:rPr>
                    <w:t>Amb. calitate super.</w:t>
                  </w:r>
                </w:p>
              </w:tc>
              <w:tc>
                <w:tcPr>
                  <w:tcW w:w="519" w:type="pct"/>
                  <w:tcBorders>
                    <w:top w:val="single" w:color="auto" w:sz="4" w:space="0"/>
                    <w:left w:val="single" w:color="auto" w:sz="4" w:space="0"/>
                    <w:bottom w:val="single" w:color="auto" w:sz="4" w:space="0"/>
                    <w:right w:val="single" w:color="auto" w:sz="4" w:space="0"/>
                  </w:tcBorders>
                </w:tcPr>
                <w:p w14:paraId="2A5B2DE7">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06FCB929">
                  <w:pPr>
                    <w:rPr>
                      <w:sz w:val="20"/>
                      <w:szCs w:val="20"/>
                    </w:rPr>
                  </w:pPr>
                </w:p>
              </w:tc>
            </w:tr>
            <w:tr w14:paraId="197E8B7A">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5E03FCC">
                  <w:pPr>
                    <w:rPr>
                      <w:sz w:val="18"/>
                      <w:szCs w:val="18"/>
                      <w:lang w:val="en-US"/>
                    </w:rPr>
                  </w:pPr>
                  <w:r>
                    <w:rPr>
                      <w:sz w:val="18"/>
                      <w:szCs w:val="18"/>
                    </w:rPr>
                    <w:t xml:space="preserve">Semințe de </w:t>
                  </w:r>
                  <w:r>
                    <w:rPr>
                      <w:sz w:val="18"/>
                      <w:szCs w:val="18"/>
                      <w:lang w:val="en-US"/>
                    </w:rPr>
                    <w:t>susan</w:t>
                  </w:r>
                </w:p>
                <w:p w14:paraId="42705CAC">
                  <w:pPr>
                    <w:rPr>
                      <w:sz w:val="20"/>
                      <w:szCs w:val="20"/>
                    </w:rPr>
                  </w:pPr>
                  <w:r>
                    <w:rPr>
                      <w:sz w:val="18"/>
                      <w:szCs w:val="18"/>
                    </w:rPr>
                    <w:t>Amb. 0,5 kg calit super</w:t>
                  </w:r>
                </w:p>
              </w:tc>
              <w:tc>
                <w:tcPr>
                  <w:tcW w:w="636" w:type="pct"/>
                  <w:tcBorders>
                    <w:top w:val="single" w:color="auto" w:sz="4" w:space="0"/>
                    <w:left w:val="single" w:color="auto" w:sz="4" w:space="0"/>
                    <w:bottom w:val="single" w:color="auto" w:sz="4" w:space="0"/>
                    <w:right w:val="single" w:color="auto" w:sz="4" w:space="0"/>
                  </w:tcBorders>
                  <w:vAlign w:val="center"/>
                </w:tcPr>
                <w:p w14:paraId="0E0FC9DA">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EBF5D15">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5E629A89">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07CF648C">
                  <w:pPr>
                    <w:rPr>
                      <w:sz w:val="20"/>
                      <w:szCs w:val="20"/>
                    </w:rPr>
                  </w:pPr>
                  <w:r>
                    <w:rPr>
                      <w:sz w:val="18"/>
                      <w:szCs w:val="18"/>
                    </w:rPr>
                    <w:t xml:space="preserve"> Calitate sup.</w:t>
                  </w:r>
                </w:p>
              </w:tc>
              <w:tc>
                <w:tcPr>
                  <w:tcW w:w="519" w:type="pct"/>
                  <w:tcBorders>
                    <w:top w:val="single" w:color="auto" w:sz="4" w:space="0"/>
                    <w:left w:val="single" w:color="auto" w:sz="4" w:space="0"/>
                    <w:bottom w:val="single" w:color="auto" w:sz="4" w:space="0"/>
                    <w:right w:val="single" w:color="auto" w:sz="4" w:space="0"/>
                  </w:tcBorders>
                </w:tcPr>
                <w:p w14:paraId="3A50FC1E">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4FE4D9A6">
                  <w:pPr>
                    <w:rPr>
                      <w:sz w:val="20"/>
                      <w:szCs w:val="20"/>
                    </w:rPr>
                  </w:pPr>
                </w:p>
              </w:tc>
            </w:tr>
            <w:tr w14:paraId="282D0E73">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78F6657">
                  <w:pPr>
                    <w:rPr>
                      <w:sz w:val="18"/>
                      <w:szCs w:val="18"/>
                    </w:rPr>
                  </w:pPr>
                  <w:r>
                    <w:rPr>
                      <w:sz w:val="18"/>
                      <w:szCs w:val="18"/>
                    </w:rPr>
                    <w:t>Rosii proaspete de import</w:t>
                  </w:r>
                </w:p>
                <w:p w14:paraId="71460366">
                  <w:pPr>
                    <w:rPr>
                      <w:sz w:val="20"/>
                      <w:szCs w:val="20"/>
                    </w:rPr>
                  </w:pPr>
                  <w:r>
                    <w:rPr>
                      <w:sz w:val="18"/>
                      <w:szCs w:val="18"/>
                    </w:rPr>
                    <w:t>Ambalat calit. Sup.</w:t>
                  </w:r>
                </w:p>
              </w:tc>
              <w:tc>
                <w:tcPr>
                  <w:tcW w:w="636" w:type="pct"/>
                  <w:tcBorders>
                    <w:top w:val="single" w:color="auto" w:sz="4" w:space="0"/>
                    <w:left w:val="single" w:color="auto" w:sz="4" w:space="0"/>
                    <w:bottom w:val="single" w:color="auto" w:sz="4" w:space="0"/>
                    <w:right w:val="single" w:color="auto" w:sz="4" w:space="0"/>
                  </w:tcBorders>
                  <w:vAlign w:val="center"/>
                </w:tcPr>
                <w:p w14:paraId="4B5E9563">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695D5D4">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D38D7D8">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48BD4B4A">
                  <w:pPr>
                    <w:rPr>
                      <w:sz w:val="20"/>
                      <w:szCs w:val="20"/>
                    </w:rPr>
                  </w:pPr>
                  <w:r>
                    <w:rPr>
                      <w:sz w:val="18"/>
                      <w:szCs w:val="18"/>
                    </w:rPr>
                    <w:t>Ambalat calitate sup.</w:t>
                  </w:r>
                </w:p>
              </w:tc>
              <w:tc>
                <w:tcPr>
                  <w:tcW w:w="519" w:type="pct"/>
                  <w:tcBorders>
                    <w:top w:val="single" w:color="auto" w:sz="4" w:space="0"/>
                    <w:left w:val="single" w:color="auto" w:sz="4" w:space="0"/>
                    <w:bottom w:val="single" w:color="auto" w:sz="4" w:space="0"/>
                    <w:right w:val="single" w:color="auto" w:sz="4" w:space="0"/>
                  </w:tcBorders>
                </w:tcPr>
                <w:p w14:paraId="20FE3D36">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547F0699">
                  <w:pPr>
                    <w:rPr>
                      <w:sz w:val="20"/>
                      <w:szCs w:val="20"/>
                    </w:rPr>
                  </w:pPr>
                </w:p>
              </w:tc>
            </w:tr>
            <w:tr w14:paraId="6F331145">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D00883C">
                  <w:pPr>
                    <w:rPr>
                      <w:sz w:val="18"/>
                      <w:szCs w:val="18"/>
                    </w:rPr>
                  </w:pPr>
                  <w:r>
                    <w:rPr>
                      <w:sz w:val="18"/>
                      <w:szCs w:val="18"/>
                    </w:rPr>
                    <w:t>Mere proaspete</w:t>
                  </w:r>
                </w:p>
                <w:p w14:paraId="3125DC52">
                  <w:pPr>
                    <w:rPr>
                      <w:sz w:val="20"/>
                      <w:szCs w:val="20"/>
                    </w:rPr>
                  </w:pPr>
                  <w:r>
                    <w:rPr>
                      <w:sz w:val="18"/>
                      <w:szCs w:val="18"/>
                    </w:rPr>
                    <w:t>Ambalat calit.sup.</w:t>
                  </w:r>
                </w:p>
              </w:tc>
              <w:tc>
                <w:tcPr>
                  <w:tcW w:w="636" w:type="pct"/>
                  <w:tcBorders>
                    <w:top w:val="single" w:color="auto" w:sz="4" w:space="0"/>
                    <w:left w:val="single" w:color="auto" w:sz="4" w:space="0"/>
                    <w:bottom w:val="single" w:color="auto" w:sz="4" w:space="0"/>
                    <w:right w:val="single" w:color="auto" w:sz="4" w:space="0"/>
                  </w:tcBorders>
                  <w:vAlign w:val="center"/>
                </w:tcPr>
                <w:p w14:paraId="645F0A6E">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2D201D1E">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409C4BE">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45CD7362">
                  <w:pPr>
                    <w:rPr>
                      <w:sz w:val="20"/>
                      <w:szCs w:val="20"/>
                    </w:rPr>
                  </w:pPr>
                  <w:r>
                    <w:rPr>
                      <w:sz w:val="18"/>
                      <w:szCs w:val="18"/>
                    </w:rPr>
                    <w:t xml:space="preserve"> Ambalat calit. Sup.</w:t>
                  </w:r>
                </w:p>
              </w:tc>
              <w:tc>
                <w:tcPr>
                  <w:tcW w:w="519" w:type="pct"/>
                  <w:tcBorders>
                    <w:top w:val="single" w:color="auto" w:sz="4" w:space="0"/>
                    <w:left w:val="single" w:color="auto" w:sz="4" w:space="0"/>
                    <w:bottom w:val="single" w:color="auto" w:sz="4" w:space="0"/>
                    <w:right w:val="single" w:color="auto" w:sz="4" w:space="0"/>
                  </w:tcBorders>
                </w:tcPr>
                <w:p w14:paraId="75D03F94">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51240DD2">
                  <w:pPr>
                    <w:rPr>
                      <w:sz w:val="20"/>
                      <w:szCs w:val="20"/>
                    </w:rPr>
                  </w:pPr>
                </w:p>
              </w:tc>
            </w:tr>
            <w:tr w14:paraId="5F7F502A">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35305D0">
                  <w:pPr>
                    <w:rPr>
                      <w:sz w:val="18"/>
                      <w:szCs w:val="18"/>
                    </w:rPr>
                  </w:pPr>
                  <w:r>
                    <w:rPr>
                      <w:sz w:val="18"/>
                      <w:szCs w:val="18"/>
                    </w:rPr>
                    <w:t>Sfecla rosie</w:t>
                  </w:r>
                </w:p>
                <w:p w14:paraId="55782824">
                  <w:pPr>
                    <w:rPr>
                      <w:sz w:val="20"/>
                      <w:szCs w:val="20"/>
                    </w:rPr>
                  </w:pPr>
                  <w:r>
                    <w:rPr>
                      <w:sz w:val="18"/>
                      <w:szCs w:val="18"/>
                    </w:rPr>
                    <w:t>Ambalat 5 kg calit. Sup.</w:t>
                  </w:r>
                </w:p>
              </w:tc>
              <w:tc>
                <w:tcPr>
                  <w:tcW w:w="636" w:type="pct"/>
                  <w:tcBorders>
                    <w:top w:val="single" w:color="auto" w:sz="4" w:space="0"/>
                    <w:left w:val="single" w:color="auto" w:sz="4" w:space="0"/>
                    <w:bottom w:val="single" w:color="auto" w:sz="4" w:space="0"/>
                    <w:right w:val="single" w:color="auto" w:sz="4" w:space="0"/>
                  </w:tcBorders>
                  <w:vAlign w:val="center"/>
                </w:tcPr>
                <w:p w14:paraId="2982EBE0">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E9FA7E6">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6DF8ECE2">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01A47B23">
                  <w:pPr>
                    <w:rPr>
                      <w:sz w:val="20"/>
                      <w:szCs w:val="20"/>
                    </w:rPr>
                  </w:pPr>
                  <w:r>
                    <w:rPr>
                      <w:sz w:val="18"/>
                      <w:szCs w:val="18"/>
                    </w:rPr>
                    <w:t>Amb. 0,5 kg calit super</w:t>
                  </w:r>
                </w:p>
              </w:tc>
              <w:tc>
                <w:tcPr>
                  <w:tcW w:w="519" w:type="pct"/>
                  <w:tcBorders>
                    <w:top w:val="single" w:color="auto" w:sz="4" w:space="0"/>
                    <w:left w:val="single" w:color="auto" w:sz="4" w:space="0"/>
                    <w:bottom w:val="single" w:color="auto" w:sz="4" w:space="0"/>
                    <w:right w:val="single" w:color="auto" w:sz="4" w:space="0"/>
                  </w:tcBorders>
                </w:tcPr>
                <w:p w14:paraId="1E14A9E2">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19C6177A">
                  <w:pPr>
                    <w:rPr>
                      <w:sz w:val="20"/>
                      <w:szCs w:val="20"/>
                    </w:rPr>
                  </w:pPr>
                </w:p>
              </w:tc>
            </w:tr>
            <w:tr w14:paraId="67FB12A7">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13D47E1">
                  <w:pPr>
                    <w:rPr>
                      <w:sz w:val="18"/>
                      <w:szCs w:val="18"/>
                    </w:rPr>
                  </w:pPr>
                  <w:r>
                    <w:rPr>
                      <w:sz w:val="18"/>
                      <w:szCs w:val="18"/>
                    </w:rPr>
                    <w:t>Morcov</w:t>
                  </w:r>
                </w:p>
                <w:p w14:paraId="60036D09">
                  <w:pPr>
                    <w:rPr>
                      <w:sz w:val="20"/>
                      <w:szCs w:val="20"/>
                    </w:rPr>
                  </w:pPr>
                  <w:r>
                    <w:rPr>
                      <w:sz w:val="18"/>
                      <w:szCs w:val="18"/>
                    </w:rPr>
                    <w:t>Ambalat 5 kg  calit.sup.</w:t>
                  </w:r>
                </w:p>
              </w:tc>
              <w:tc>
                <w:tcPr>
                  <w:tcW w:w="636" w:type="pct"/>
                  <w:tcBorders>
                    <w:top w:val="single" w:color="auto" w:sz="4" w:space="0"/>
                    <w:left w:val="single" w:color="auto" w:sz="4" w:space="0"/>
                    <w:bottom w:val="single" w:color="auto" w:sz="4" w:space="0"/>
                    <w:right w:val="single" w:color="auto" w:sz="4" w:space="0"/>
                  </w:tcBorders>
                  <w:vAlign w:val="center"/>
                </w:tcPr>
                <w:p w14:paraId="65BA23B4">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0F89638">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BA7B66A">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7C0DD2B3">
                  <w:pPr>
                    <w:rPr>
                      <w:sz w:val="20"/>
                      <w:szCs w:val="20"/>
                    </w:rPr>
                  </w:pPr>
                  <w:r>
                    <w:rPr>
                      <w:sz w:val="18"/>
                      <w:szCs w:val="18"/>
                    </w:rPr>
                    <w:t>Amb. 0,1 kg calit super</w:t>
                  </w:r>
                </w:p>
              </w:tc>
              <w:tc>
                <w:tcPr>
                  <w:tcW w:w="519" w:type="pct"/>
                  <w:tcBorders>
                    <w:top w:val="single" w:color="auto" w:sz="4" w:space="0"/>
                    <w:left w:val="single" w:color="auto" w:sz="4" w:space="0"/>
                    <w:bottom w:val="single" w:color="auto" w:sz="4" w:space="0"/>
                    <w:right w:val="single" w:color="auto" w:sz="4" w:space="0"/>
                  </w:tcBorders>
                </w:tcPr>
                <w:p w14:paraId="39592732">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C4180E8">
                  <w:pPr>
                    <w:rPr>
                      <w:sz w:val="20"/>
                      <w:szCs w:val="20"/>
                    </w:rPr>
                  </w:pPr>
                </w:p>
              </w:tc>
            </w:tr>
            <w:tr w14:paraId="68D63D13">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193D9C3E">
                  <w:pPr>
                    <w:rPr>
                      <w:sz w:val="18"/>
                      <w:szCs w:val="18"/>
                    </w:rPr>
                  </w:pPr>
                  <w:r>
                    <w:rPr>
                      <w:sz w:val="18"/>
                      <w:szCs w:val="18"/>
                    </w:rPr>
                    <w:t xml:space="preserve">Varza proaspata </w:t>
                  </w:r>
                </w:p>
                <w:p w14:paraId="4C29382E">
                  <w:pPr>
                    <w:rPr>
                      <w:sz w:val="20"/>
                      <w:szCs w:val="20"/>
                    </w:rPr>
                  </w:pPr>
                  <w:r>
                    <w:rPr>
                      <w:sz w:val="18"/>
                      <w:szCs w:val="18"/>
                    </w:rPr>
                    <w:t>Ambalat calit.sup.</w:t>
                  </w:r>
                </w:p>
              </w:tc>
              <w:tc>
                <w:tcPr>
                  <w:tcW w:w="636" w:type="pct"/>
                  <w:tcBorders>
                    <w:top w:val="single" w:color="auto" w:sz="4" w:space="0"/>
                    <w:left w:val="single" w:color="auto" w:sz="4" w:space="0"/>
                    <w:bottom w:val="single" w:color="auto" w:sz="4" w:space="0"/>
                    <w:right w:val="single" w:color="auto" w:sz="4" w:space="0"/>
                  </w:tcBorders>
                  <w:vAlign w:val="center"/>
                </w:tcPr>
                <w:p w14:paraId="5C8E1B2E">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2B5A78D">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1DE99F05">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268651A5">
                  <w:pPr>
                    <w:rPr>
                      <w:sz w:val="20"/>
                      <w:szCs w:val="20"/>
                    </w:rPr>
                  </w:pPr>
                  <w:r>
                    <w:rPr>
                      <w:sz w:val="18"/>
                      <w:szCs w:val="18"/>
                    </w:rPr>
                    <w:t xml:space="preserve"> Ambalat calit. Sup.</w:t>
                  </w:r>
                </w:p>
              </w:tc>
              <w:tc>
                <w:tcPr>
                  <w:tcW w:w="519" w:type="pct"/>
                  <w:tcBorders>
                    <w:top w:val="single" w:color="auto" w:sz="4" w:space="0"/>
                    <w:left w:val="single" w:color="auto" w:sz="4" w:space="0"/>
                    <w:bottom w:val="single" w:color="auto" w:sz="4" w:space="0"/>
                    <w:right w:val="single" w:color="auto" w:sz="4" w:space="0"/>
                  </w:tcBorders>
                </w:tcPr>
                <w:p w14:paraId="09F6DDB8">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5EA486DA">
                  <w:pPr>
                    <w:rPr>
                      <w:sz w:val="20"/>
                      <w:szCs w:val="20"/>
                    </w:rPr>
                  </w:pPr>
                </w:p>
              </w:tc>
            </w:tr>
            <w:tr w14:paraId="53890EAB">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032CE08">
                  <w:pPr>
                    <w:rPr>
                      <w:sz w:val="18"/>
                      <w:szCs w:val="18"/>
                    </w:rPr>
                  </w:pPr>
                  <w:r>
                    <w:rPr>
                      <w:sz w:val="18"/>
                      <w:szCs w:val="18"/>
                    </w:rPr>
                    <w:t>Ceapa</w:t>
                  </w:r>
                </w:p>
                <w:p w14:paraId="0BC626E6">
                  <w:pPr>
                    <w:rPr>
                      <w:sz w:val="20"/>
                      <w:szCs w:val="20"/>
                    </w:rPr>
                  </w:pPr>
                  <w:r>
                    <w:rPr>
                      <w:sz w:val="18"/>
                      <w:szCs w:val="18"/>
                    </w:rPr>
                    <w:t>Ambalat calit.sup.</w:t>
                  </w:r>
                </w:p>
              </w:tc>
              <w:tc>
                <w:tcPr>
                  <w:tcW w:w="636" w:type="pct"/>
                  <w:tcBorders>
                    <w:top w:val="single" w:color="auto" w:sz="4" w:space="0"/>
                    <w:left w:val="single" w:color="auto" w:sz="4" w:space="0"/>
                    <w:bottom w:val="single" w:color="auto" w:sz="4" w:space="0"/>
                    <w:right w:val="single" w:color="auto" w:sz="4" w:space="0"/>
                  </w:tcBorders>
                  <w:vAlign w:val="center"/>
                </w:tcPr>
                <w:p w14:paraId="70983E05">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B90335D">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60F3FD8">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1210F8C5">
                  <w:pPr>
                    <w:rPr>
                      <w:sz w:val="20"/>
                      <w:szCs w:val="20"/>
                    </w:rPr>
                  </w:pPr>
                  <w:r>
                    <w:rPr>
                      <w:sz w:val="18"/>
                      <w:szCs w:val="18"/>
                    </w:rPr>
                    <w:t>Ambalat calit.sup.</w:t>
                  </w:r>
                </w:p>
              </w:tc>
              <w:tc>
                <w:tcPr>
                  <w:tcW w:w="519" w:type="pct"/>
                  <w:tcBorders>
                    <w:top w:val="single" w:color="auto" w:sz="4" w:space="0"/>
                    <w:left w:val="single" w:color="auto" w:sz="4" w:space="0"/>
                    <w:bottom w:val="single" w:color="auto" w:sz="4" w:space="0"/>
                    <w:right w:val="single" w:color="auto" w:sz="4" w:space="0"/>
                  </w:tcBorders>
                </w:tcPr>
                <w:p w14:paraId="302452FE">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7C90A14D">
                  <w:pPr>
                    <w:rPr>
                      <w:sz w:val="20"/>
                      <w:szCs w:val="20"/>
                    </w:rPr>
                  </w:pPr>
                </w:p>
              </w:tc>
            </w:tr>
            <w:tr w14:paraId="00BE26C6">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310E8A14">
                  <w:pPr>
                    <w:rPr>
                      <w:sz w:val="18"/>
                      <w:szCs w:val="18"/>
                    </w:rPr>
                  </w:pPr>
                  <w:r>
                    <w:rPr>
                      <w:sz w:val="18"/>
                      <w:szCs w:val="18"/>
                    </w:rPr>
                    <w:t>Cartofi</w:t>
                  </w:r>
                </w:p>
                <w:p w14:paraId="06DC688E">
                  <w:pPr>
                    <w:rPr>
                      <w:sz w:val="20"/>
                      <w:szCs w:val="20"/>
                    </w:rPr>
                  </w:pPr>
                  <w:r>
                    <w:rPr>
                      <w:sz w:val="18"/>
                      <w:szCs w:val="18"/>
                    </w:rPr>
                    <w:t>Ambalat calit.sup.</w:t>
                  </w:r>
                </w:p>
              </w:tc>
              <w:tc>
                <w:tcPr>
                  <w:tcW w:w="636" w:type="pct"/>
                  <w:tcBorders>
                    <w:top w:val="single" w:color="auto" w:sz="4" w:space="0"/>
                    <w:left w:val="single" w:color="auto" w:sz="4" w:space="0"/>
                    <w:bottom w:val="single" w:color="auto" w:sz="4" w:space="0"/>
                    <w:right w:val="single" w:color="auto" w:sz="4" w:space="0"/>
                  </w:tcBorders>
                  <w:vAlign w:val="center"/>
                </w:tcPr>
                <w:p w14:paraId="43A245A5">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4356B68A">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70A59FAD">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1CEB9DFF">
                  <w:pPr>
                    <w:rPr>
                      <w:sz w:val="20"/>
                      <w:szCs w:val="20"/>
                    </w:rPr>
                  </w:pPr>
                  <w:r>
                    <w:rPr>
                      <w:sz w:val="18"/>
                      <w:szCs w:val="18"/>
                    </w:rPr>
                    <w:t>Ambalat calit.sup.</w:t>
                  </w:r>
                </w:p>
              </w:tc>
              <w:tc>
                <w:tcPr>
                  <w:tcW w:w="519" w:type="pct"/>
                  <w:tcBorders>
                    <w:top w:val="single" w:color="auto" w:sz="4" w:space="0"/>
                    <w:left w:val="single" w:color="auto" w:sz="4" w:space="0"/>
                    <w:bottom w:val="single" w:color="auto" w:sz="4" w:space="0"/>
                    <w:right w:val="single" w:color="auto" w:sz="4" w:space="0"/>
                  </w:tcBorders>
                </w:tcPr>
                <w:p w14:paraId="1618F3B7">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564A702C">
                  <w:pPr>
                    <w:rPr>
                      <w:sz w:val="20"/>
                      <w:szCs w:val="20"/>
                    </w:rPr>
                  </w:pPr>
                </w:p>
              </w:tc>
            </w:tr>
            <w:tr w14:paraId="7AD515EF">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27DB2862">
                  <w:pPr>
                    <w:tabs>
                      <w:tab w:val="left" w:pos="149"/>
                    </w:tabs>
                    <w:rPr>
                      <w:sz w:val="18"/>
                      <w:szCs w:val="18"/>
                    </w:rPr>
                  </w:pPr>
                  <w:r>
                    <w:rPr>
                      <w:sz w:val="18"/>
                      <w:szCs w:val="18"/>
                    </w:rPr>
                    <w:t xml:space="preserve">Castraveti proaspeti </w:t>
                  </w:r>
                </w:p>
                <w:p w14:paraId="47A649BA">
                  <w:pPr>
                    <w:rPr>
                      <w:sz w:val="20"/>
                      <w:szCs w:val="20"/>
                    </w:rPr>
                  </w:pPr>
                  <w:r>
                    <w:rPr>
                      <w:sz w:val="18"/>
                      <w:szCs w:val="18"/>
                    </w:rPr>
                    <w:t>Ambalat calit.sup.</w:t>
                  </w:r>
                </w:p>
              </w:tc>
              <w:tc>
                <w:tcPr>
                  <w:tcW w:w="636" w:type="pct"/>
                  <w:tcBorders>
                    <w:top w:val="single" w:color="auto" w:sz="4" w:space="0"/>
                    <w:left w:val="single" w:color="auto" w:sz="4" w:space="0"/>
                    <w:bottom w:val="single" w:color="auto" w:sz="4" w:space="0"/>
                    <w:right w:val="single" w:color="auto" w:sz="4" w:space="0"/>
                  </w:tcBorders>
                  <w:vAlign w:val="center"/>
                </w:tcPr>
                <w:p w14:paraId="02E6759C">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E3A9376">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837F764">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661A7E22">
                  <w:pPr>
                    <w:rPr>
                      <w:sz w:val="20"/>
                      <w:szCs w:val="20"/>
                    </w:rPr>
                  </w:pPr>
                  <w:r>
                    <w:rPr>
                      <w:sz w:val="18"/>
                      <w:szCs w:val="18"/>
                    </w:rPr>
                    <w:t>Ambalat 5 kg calit. Sup.</w:t>
                  </w:r>
                </w:p>
              </w:tc>
              <w:tc>
                <w:tcPr>
                  <w:tcW w:w="519" w:type="pct"/>
                  <w:tcBorders>
                    <w:top w:val="single" w:color="auto" w:sz="4" w:space="0"/>
                    <w:left w:val="single" w:color="auto" w:sz="4" w:space="0"/>
                    <w:bottom w:val="single" w:color="auto" w:sz="4" w:space="0"/>
                    <w:right w:val="single" w:color="auto" w:sz="4" w:space="0"/>
                  </w:tcBorders>
                </w:tcPr>
                <w:p w14:paraId="2165D125">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5A153668">
                  <w:pPr>
                    <w:rPr>
                      <w:sz w:val="20"/>
                      <w:szCs w:val="20"/>
                    </w:rPr>
                  </w:pPr>
                </w:p>
              </w:tc>
            </w:tr>
            <w:tr w14:paraId="33AEB902">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2F72A87D">
                  <w:pPr>
                    <w:rPr>
                      <w:sz w:val="18"/>
                      <w:szCs w:val="18"/>
                    </w:rPr>
                  </w:pPr>
                  <w:r>
                    <w:rPr>
                      <w:sz w:val="18"/>
                      <w:szCs w:val="18"/>
                    </w:rPr>
                    <w:t>Stafide</w:t>
                  </w:r>
                </w:p>
                <w:p w14:paraId="1D38361A">
                  <w:pPr>
                    <w:tabs>
                      <w:tab w:val="left" w:pos="149"/>
                    </w:tabs>
                    <w:rPr>
                      <w:sz w:val="20"/>
                      <w:szCs w:val="20"/>
                    </w:rPr>
                  </w:pPr>
                  <w:r>
                    <w:rPr>
                      <w:sz w:val="18"/>
                      <w:szCs w:val="18"/>
                    </w:rPr>
                    <w:t>Ambalaj 0,5 kg  cal.super</w:t>
                  </w:r>
                </w:p>
              </w:tc>
              <w:tc>
                <w:tcPr>
                  <w:tcW w:w="636" w:type="pct"/>
                  <w:tcBorders>
                    <w:top w:val="single" w:color="auto" w:sz="4" w:space="0"/>
                    <w:left w:val="single" w:color="auto" w:sz="4" w:space="0"/>
                    <w:bottom w:val="single" w:color="auto" w:sz="4" w:space="0"/>
                    <w:right w:val="single" w:color="auto" w:sz="4" w:space="0"/>
                  </w:tcBorders>
                  <w:vAlign w:val="center"/>
                </w:tcPr>
                <w:p w14:paraId="4B215E15">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A23325B">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134FA806">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71EDB549">
                  <w:pPr>
                    <w:rPr>
                      <w:sz w:val="20"/>
                      <w:szCs w:val="20"/>
                    </w:rPr>
                  </w:pPr>
                  <w:r>
                    <w:rPr>
                      <w:sz w:val="18"/>
                      <w:szCs w:val="18"/>
                    </w:rPr>
                    <w:t xml:space="preserve"> Ambalat 5 kg  calit.sup.</w:t>
                  </w:r>
                </w:p>
              </w:tc>
              <w:tc>
                <w:tcPr>
                  <w:tcW w:w="519" w:type="pct"/>
                  <w:tcBorders>
                    <w:top w:val="single" w:color="auto" w:sz="4" w:space="0"/>
                    <w:left w:val="single" w:color="auto" w:sz="4" w:space="0"/>
                    <w:bottom w:val="single" w:color="auto" w:sz="4" w:space="0"/>
                    <w:right w:val="single" w:color="auto" w:sz="4" w:space="0"/>
                  </w:tcBorders>
                </w:tcPr>
                <w:p w14:paraId="475099D2">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7A29E121">
                  <w:pPr>
                    <w:rPr>
                      <w:sz w:val="20"/>
                      <w:szCs w:val="20"/>
                    </w:rPr>
                  </w:pPr>
                </w:p>
              </w:tc>
            </w:tr>
            <w:tr w14:paraId="3DBF8DD8">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9F036C3">
                  <w:pPr>
                    <w:rPr>
                      <w:sz w:val="20"/>
                      <w:szCs w:val="20"/>
                    </w:rPr>
                  </w:pPr>
                  <w:r>
                    <w:rPr>
                      <w:sz w:val="18"/>
                      <w:szCs w:val="18"/>
                    </w:rPr>
                    <w:t>Miez de nuca 0,5 kg.</w:t>
                  </w:r>
                </w:p>
              </w:tc>
              <w:tc>
                <w:tcPr>
                  <w:tcW w:w="636" w:type="pct"/>
                  <w:tcBorders>
                    <w:top w:val="single" w:color="auto" w:sz="4" w:space="0"/>
                    <w:left w:val="single" w:color="auto" w:sz="4" w:space="0"/>
                    <w:bottom w:val="single" w:color="auto" w:sz="4" w:space="0"/>
                    <w:right w:val="single" w:color="auto" w:sz="4" w:space="0"/>
                  </w:tcBorders>
                  <w:vAlign w:val="center"/>
                </w:tcPr>
                <w:p w14:paraId="0F71CDE7">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BF4E286">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1CA2ECB9">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534FF8DD">
                  <w:pPr>
                    <w:rPr>
                      <w:sz w:val="20"/>
                      <w:szCs w:val="20"/>
                    </w:rPr>
                  </w:pPr>
                  <w:r>
                    <w:rPr>
                      <w:sz w:val="18"/>
                      <w:szCs w:val="18"/>
                    </w:rPr>
                    <w:t>Ambalat calit.sup.</w:t>
                  </w:r>
                </w:p>
              </w:tc>
              <w:tc>
                <w:tcPr>
                  <w:tcW w:w="519" w:type="pct"/>
                  <w:tcBorders>
                    <w:top w:val="single" w:color="auto" w:sz="4" w:space="0"/>
                    <w:left w:val="single" w:color="auto" w:sz="4" w:space="0"/>
                    <w:bottom w:val="single" w:color="auto" w:sz="4" w:space="0"/>
                    <w:right w:val="single" w:color="auto" w:sz="4" w:space="0"/>
                  </w:tcBorders>
                </w:tcPr>
                <w:p w14:paraId="3E0B12F9">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49E3A862">
                  <w:pPr>
                    <w:rPr>
                      <w:sz w:val="20"/>
                      <w:szCs w:val="20"/>
                    </w:rPr>
                  </w:pPr>
                </w:p>
              </w:tc>
            </w:tr>
            <w:tr w14:paraId="527CDA2F">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17613C3F">
                  <w:pPr>
                    <w:rPr>
                      <w:sz w:val="18"/>
                      <w:szCs w:val="18"/>
                      <w:lang w:val="en-US" w:eastAsia="ru-RU"/>
                    </w:rPr>
                  </w:pPr>
                  <w:r>
                    <w:rPr>
                      <w:sz w:val="18"/>
                      <w:szCs w:val="18"/>
                    </w:rPr>
                    <w:t>Caise uscate 5,0 kg.</w:t>
                  </w:r>
                </w:p>
                <w:p w14:paraId="72E822FF">
                  <w:pPr>
                    <w:rPr>
                      <w:sz w:val="20"/>
                      <w:szCs w:val="20"/>
                    </w:rPr>
                  </w:pPr>
                </w:p>
              </w:tc>
              <w:tc>
                <w:tcPr>
                  <w:tcW w:w="636" w:type="pct"/>
                  <w:tcBorders>
                    <w:top w:val="single" w:color="auto" w:sz="4" w:space="0"/>
                    <w:left w:val="single" w:color="auto" w:sz="4" w:space="0"/>
                    <w:bottom w:val="single" w:color="auto" w:sz="4" w:space="0"/>
                    <w:right w:val="single" w:color="auto" w:sz="4" w:space="0"/>
                  </w:tcBorders>
                  <w:vAlign w:val="center"/>
                </w:tcPr>
                <w:p w14:paraId="425F5126">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DB9011C">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1D6C7500">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64D15511">
                  <w:pPr>
                    <w:rPr>
                      <w:sz w:val="20"/>
                      <w:szCs w:val="20"/>
                    </w:rPr>
                  </w:pPr>
                  <w:r>
                    <w:rPr>
                      <w:sz w:val="18"/>
                      <w:szCs w:val="18"/>
                    </w:rPr>
                    <w:t>Ambalat calit.sup.</w:t>
                  </w:r>
                </w:p>
              </w:tc>
              <w:tc>
                <w:tcPr>
                  <w:tcW w:w="519" w:type="pct"/>
                  <w:tcBorders>
                    <w:top w:val="single" w:color="auto" w:sz="4" w:space="0"/>
                    <w:left w:val="single" w:color="auto" w:sz="4" w:space="0"/>
                    <w:bottom w:val="single" w:color="auto" w:sz="4" w:space="0"/>
                    <w:right w:val="single" w:color="auto" w:sz="4" w:space="0"/>
                  </w:tcBorders>
                </w:tcPr>
                <w:p w14:paraId="4DB965BC">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5C80C11A">
                  <w:pPr>
                    <w:rPr>
                      <w:sz w:val="20"/>
                      <w:szCs w:val="20"/>
                    </w:rPr>
                  </w:pPr>
                </w:p>
              </w:tc>
            </w:tr>
            <w:tr w14:paraId="7B70AF20">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23A98A23">
                  <w:pPr>
                    <w:tabs>
                      <w:tab w:val="left" w:pos="149"/>
                    </w:tabs>
                    <w:rPr>
                      <w:sz w:val="18"/>
                      <w:szCs w:val="18"/>
                    </w:rPr>
                  </w:pPr>
                  <w:r>
                    <w:rPr>
                      <w:sz w:val="18"/>
                      <w:szCs w:val="18"/>
                    </w:rPr>
                    <w:t>Pătrunjel verde</w:t>
                  </w:r>
                </w:p>
                <w:p w14:paraId="229F121F">
                  <w:pPr>
                    <w:rPr>
                      <w:sz w:val="20"/>
                      <w:szCs w:val="20"/>
                    </w:rPr>
                  </w:pPr>
                  <w:r>
                    <w:rPr>
                      <w:sz w:val="18"/>
                      <w:szCs w:val="18"/>
                    </w:rPr>
                    <w:t>Stare proaspătă</w:t>
                  </w:r>
                </w:p>
              </w:tc>
              <w:tc>
                <w:tcPr>
                  <w:tcW w:w="636" w:type="pct"/>
                  <w:tcBorders>
                    <w:top w:val="single" w:color="auto" w:sz="4" w:space="0"/>
                    <w:left w:val="single" w:color="auto" w:sz="4" w:space="0"/>
                    <w:bottom w:val="single" w:color="auto" w:sz="4" w:space="0"/>
                    <w:right w:val="single" w:color="auto" w:sz="4" w:space="0"/>
                  </w:tcBorders>
                  <w:vAlign w:val="center"/>
                </w:tcPr>
                <w:p w14:paraId="1E88CB5A">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0EDF6F8">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4283D98">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56CFBE38">
                  <w:pPr>
                    <w:rPr>
                      <w:sz w:val="20"/>
                      <w:szCs w:val="20"/>
                    </w:rPr>
                  </w:pPr>
                  <w:r>
                    <w:rPr>
                      <w:sz w:val="18"/>
                      <w:szCs w:val="18"/>
                    </w:rPr>
                    <w:t>Ambalat calit.sup.</w:t>
                  </w:r>
                </w:p>
              </w:tc>
              <w:tc>
                <w:tcPr>
                  <w:tcW w:w="519" w:type="pct"/>
                  <w:tcBorders>
                    <w:top w:val="single" w:color="auto" w:sz="4" w:space="0"/>
                    <w:left w:val="single" w:color="auto" w:sz="4" w:space="0"/>
                    <w:bottom w:val="single" w:color="auto" w:sz="4" w:space="0"/>
                    <w:right w:val="single" w:color="auto" w:sz="4" w:space="0"/>
                  </w:tcBorders>
                </w:tcPr>
                <w:p w14:paraId="7AC15304">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59AB723">
                  <w:pPr>
                    <w:rPr>
                      <w:sz w:val="20"/>
                      <w:szCs w:val="20"/>
                    </w:rPr>
                  </w:pPr>
                </w:p>
              </w:tc>
            </w:tr>
            <w:tr w14:paraId="0D67B98E">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FB2F283">
                  <w:pPr>
                    <w:tabs>
                      <w:tab w:val="left" w:pos="149"/>
                    </w:tabs>
                    <w:rPr>
                      <w:sz w:val="18"/>
                      <w:szCs w:val="18"/>
                    </w:rPr>
                  </w:pPr>
                  <w:r>
                    <w:rPr>
                      <w:sz w:val="18"/>
                      <w:szCs w:val="18"/>
                    </w:rPr>
                    <w:t>Frunze de mărar</w:t>
                  </w:r>
                </w:p>
                <w:p w14:paraId="48A98636">
                  <w:pPr>
                    <w:tabs>
                      <w:tab w:val="left" w:pos="149"/>
                    </w:tabs>
                    <w:rPr>
                      <w:sz w:val="20"/>
                      <w:szCs w:val="20"/>
                    </w:rPr>
                  </w:pPr>
                  <w:r>
                    <w:rPr>
                      <w:sz w:val="18"/>
                      <w:szCs w:val="18"/>
                    </w:rPr>
                    <w:t>Stare proaspătă</w:t>
                  </w:r>
                </w:p>
              </w:tc>
              <w:tc>
                <w:tcPr>
                  <w:tcW w:w="636" w:type="pct"/>
                  <w:tcBorders>
                    <w:top w:val="single" w:color="auto" w:sz="4" w:space="0"/>
                    <w:left w:val="single" w:color="auto" w:sz="4" w:space="0"/>
                    <w:bottom w:val="single" w:color="auto" w:sz="4" w:space="0"/>
                    <w:right w:val="single" w:color="auto" w:sz="4" w:space="0"/>
                  </w:tcBorders>
                  <w:vAlign w:val="center"/>
                </w:tcPr>
                <w:p w14:paraId="366A17BC">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F1D5334">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30DA571">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7D90B8B0">
                  <w:pPr>
                    <w:rPr>
                      <w:sz w:val="20"/>
                      <w:szCs w:val="20"/>
                    </w:rPr>
                  </w:pPr>
                  <w:r>
                    <w:rPr>
                      <w:sz w:val="18"/>
                      <w:szCs w:val="18"/>
                    </w:rPr>
                    <w:t>Ambalat  calit.sup.</w:t>
                  </w:r>
                </w:p>
              </w:tc>
              <w:tc>
                <w:tcPr>
                  <w:tcW w:w="519" w:type="pct"/>
                  <w:tcBorders>
                    <w:top w:val="single" w:color="auto" w:sz="4" w:space="0"/>
                    <w:left w:val="single" w:color="auto" w:sz="4" w:space="0"/>
                    <w:bottom w:val="single" w:color="auto" w:sz="4" w:space="0"/>
                    <w:right w:val="single" w:color="auto" w:sz="4" w:space="0"/>
                  </w:tcBorders>
                </w:tcPr>
                <w:p w14:paraId="340A3392">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066936CB">
                  <w:pPr>
                    <w:rPr>
                      <w:sz w:val="20"/>
                      <w:szCs w:val="20"/>
                    </w:rPr>
                  </w:pPr>
                </w:p>
              </w:tc>
            </w:tr>
            <w:tr w14:paraId="32434E16">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3A03480F">
                  <w:pPr>
                    <w:tabs>
                      <w:tab w:val="left" w:pos="149"/>
                    </w:tabs>
                    <w:rPr>
                      <w:sz w:val="18"/>
                      <w:szCs w:val="18"/>
                      <w:lang w:val="en-US" w:eastAsia="ru-RU"/>
                    </w:rPr>
                  </w:pPr>
                  <w:r>
                    <w:rPr>
                      <w:sz w:val="18"/>
                      <w:szCs w:val="18"/>
                    </w:rPr>
                    <w:t>Dovlecei</w:t>
                  </w:r>
                </w:p>
                <w:p w14:paraId="2618F04C">
                  <w:pPr>
                    <w:tabs>
                      <w:tab w:val="left" w:pos="149"/>
                    </w:tabs>
                    <w:rPr>
                      <w:sz w:val="20"/>
                      <w:szCs w:val="20"/>
                    </w:rPr>
                  </w:pPr>
                </w:p>
              </w:tc>
              <w:tc>
                <w:tcPr>
                  <w:tcW w:w="636" w:type="pct"/>
                  <w:tcBorders>
                    <w:top w:val="single" w:color="auto" w:sz="4" w:space="0"/>
                    <w:left w:val="single" w:color="auto" w:sz="4" w:space="0"/>
                    <w:bottom w:val="single" w:color="auto" w:sz="4" w:space="0"/>
                    <w:right w:val="single" w:color="auto" w:sz="4" w:space="0"/>
                  </w:tcBorders>
                  <w:vAlign w:val="center"/>
                </w:tcPr>
                <w:p w14:paraId="25681BC8">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25FE8027">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2F87305C">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70570B3E">
                  <w:pPr>
                    <w:rPr>
                      <w:sz w:val="20"/>
                      <w:szCs w:val="20"/>
                    </w:rPr>
                  </w:pPr>
                  <w:r>
                    <w:rPr>
                      <w:sz w:val="18"/>
                      <w:szCs w:val="18"/>
                    </w:rPr>
                    <w:t>Ambalaj 0,1 kg  cal.super</w:t>
                  </w:r>
                </w:p>
              </w:tc>
              <w:tc>
                <w:tcPr>
                  <w:tcW w:w="519" w:type="pct"/>
                  <w:tcBorders>
                    <w:top w:val="single" w:color="auto" w:sz="4" w:space="0"/>
                    <w:left w:val="single" w:color="auto" w:sz="4" w:space="0"/>
                    <w:bottom w:val="single" w:color="auto" w:sz="4" w:space="0"/>
                    <w:right w:val="single" w:color="auto" w:sz="4" w:space="0"/>
                  </w:tcBorders>
                </w:tcPr>
                <w:p w14:paraId="565730D9">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9F9E140">
                  <w:pPr>
                    <w:rPr>
                      <w:sz w:val="20"/>
                      <w:szCs w:val="20"/>
                    </w:rPr>
                  </w:pPr>
                </w:p>
              </w:tc>
            </w:tr>
            <w:tr w14:paraId="17248CE9">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2B36573F">
                  <w:pPr>
                    <w:tabs>
                      <w:tab w:val="left" w:pos="149"/>
                    </w:tabs>
                    <w:rPr>
                      <w:sz w:val="20"/>
                      <w:szCs w:val="20"/>
                    </w:rPr>
                  </w:pPr>
                  <w:r>
                    <w:rPr>
                      <w:sz w:val="18"/>
                      <w:szCs w:val="18"/>
                    </w:rPr>
                    <w:t>Clemantine Calit. sup.</w:t>
                  </w:r>
                </w:p>
              </w:tc>
              <w:tc>
                <w:tcPr>
                  <w:tcW w:w="636" w:type="pct"/>
                  <w:tcBorders>
                    <w:top w:val="single" w:color="auto" w:sz="4" w:space="0"/>
                    <w:left w:val="single" w:color="auto" w:sz="4" w:space="0"/>
                    <w:bottom w:val="single" w:color="auto" w:sz="4" w:space="0"/>
                    <w:right w:val="single" w:color="auto" w:sz="4" w:space="0"/>
                  </w:tcBorders>
                  <w:vAlign w:val="center"/>
                </w:tcPr>
                <w:p w14:paraId="5EBDE0A1">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55F6B0A">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289A1D59">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B64BA72">
                  <w:pPr>
                    <w:rPr>
                      <w:sz w:val="20"/>
                      <w:szCs w:val="20"/>
                    </w:rPr>
                  </w:pPr>
                  <w:r>
                    <w:rPr>
                      <w:sz w:val="18"/>
                      <w:szCs w:val="18"/>
                    </w:rPr>
                    <w:t>calitate super.</w:t>
                  </w:r>
                </w:p>
              </w:tc>
              <w:tc>
                <w:tcPr>
                  <w:tcW w:w="519" w:type="pct"/>
                  <w:tcBorders>
                    <w:top w:val="single" w:color="auto" w:sz="4" w:space="0"/>
                    <w:left w:val="single" w:color="auto" w:sz="4" w:space="0"/>
                    <w:bottom w:val="single" w:color="auto" w:sz="4" w:space="0"/>
                    <w:right w:val="single" w:color="auto" w:sz="4" w:space="0"/>
                  </w:tcBorders>
                </w:tcPr>
                <w:p w14:paraId="22517C76">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B207490">
                  <w:pPr>
                    <w:rPr>
                      <w:sz w:val="20"/>
                      <w:szCs w:val="20"/>
                    </w:rPr>
                  </w:pPr>
                </w:p>
              </w:tc>
            </w:tr>
            <w:tr w14:paraId="75F517CC">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284A2426">
                  <w:pPr>
                    <w:tabs>
                      <w:tab w:val="left" w:pos="149"/>
                    </w:tabs>
                    <w:rPr>
                      <w:sz w:val="18"/>
                      <w:szCs w:val="18"/>
                    </w:rPr>
                  </w:pPr>
                  <w:r>
                    <w:rPr>
                      <w:sz w:val="18"/>
                      <w:szCs w:val="18"/>
                    </w:rPr>
                    <w:t>Varză de Pechin Stare proaspătă</w:t>
                  </w:r>
                </w:p>
              </w:tc>
              <w:tc>
                <w:tcPr>
                  <w:tcW w:w="636" w:type="pct"/>
                  <w:tcBorders>
                    <w:top w:val="single" w:color="auto" w:sz="4" w:space="0"/>
                    <w:left w:val="single" w:color="auto" w:sz="4" w:space="0"/>
                    <w:bottom w:val="single" w:color="auto" w:sz="4" w:space="0"/>
                    <w:right w:val="single" w:color="auto" w:sz="4" w:space="0"/>
                  </w:tcBorders>
                  <w:vAlign w:val="center"/>
                </w:tcPr>
                <w:p w14:paraId="3F59A03E">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6C654D94">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55E058E">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0307C386">
                  <w:pPr>
                    <w:rPr>
                      <w:sz w:val="18"/>
                      <w:szCs w:val="18"/>
                    </w:rPr>
                  </w:pPr>
                  <w:r>
                    <w:rPr>
                      <w:sz w:val="18"/>
                      <w:szCs w:val="18"/>
                    </w:rPr>
                    <w:t>ambalat calit. Sup.</w:t>
                  </w:r>
                </w:p>
              </w:tc>
              <w:tc>
                <w:tcPr>
                  <w:tcW w:w="519" w:type="pct"/>
                  <w:tcBorders>
                    <w:top w:val="single" w:color="auto" w:sz="4" w:space="0"/>
                    <w:left w:val="single" w:color="auto" w:sz="4" w:space="0"/>
                    <w:bottom w:val="single" w:color="auto" w:sz="4" w:space="0"/>
                    <w:right w:val="single" w:color="auto" w:sz="4" w:space="0"/>
                  </w:tcBorders>
                </w:tcPr>
                <w:p w14:paraId="5BE4A23A">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D306DE7">
                  <w:pPr>
                    <w:rPr>
                      <w:sz w:val="20"/>
                      <w:szCs w:val="20"/>
                    </w:rPr>
                  </w:pPr>
                </w:p>
              </w:tc>
            </w:tr>
            <w:tr w14:paraId="52B25AE3">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EA88AC7">
                  <w:pPr>
                    <w:tabs>
                      <w:tab w:val="left" w:pos="149"/>
                    </w:tabs>
                    <w:rPr>
                      <w:sz w:val="18"/>
                      <w:szCs w:val="18"/>
                    </w:rPr>
                  </w:pPr>
                  <w:r>
                    <w:rPr>
                      <w:sz w:val="18"/>
                      <w:szCs w:val="18"/>
                    </w:rPr>
                    <w:t>Rosii murate in caldare 6 kg</w:t>
                  </w:r>
                </w:p>
                <w:p w14:paraId="2320412B">
                  <w:pPr>
                    <w:tabs>
                      <w:tab w:val="left" w:pos="149"/>
                    </w:tabs>
                    <w:rPr>
                      <w:sz w:val="20"/>
                      <w:szCs w:val="20"/>
                    </w:rPr>
                  </w:pPr>
                </w:p>
              </w:tc>
              <w:tc>
                <w:tcPr>
                  <w:tcW w:w="636" w:type="pct"/>
                  <w:tcBorders>
                    <w:top w:val="single" w:color="auto" w:sz="4" w:space="0"/>
                    <w:left w:val="single" w:color="auto" w:sz="4" w:space="0"/>
                    <w:bottom w:val="single" w:color="auto" w:sz="4" w:space="0"/>
                    <w:right w:val="single" w:color="auto" w:sz="4" w:space="0"/>
                  </w:tcBorders>
                  <w:vAlign w:val="center"/>
                </w:tcPr>
                <w:p w14:paraId="2542DC36">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106D9DD">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EE0A962">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1BCEF3FD">
                  <w:pPr>
                    <w:rPr>
                      <w:sz w:val="20"/>
                      <w:szCs w:val="20"/>
                    </w:rPr>
                  </w:pPr>
                  <w:r>
                    <w:rPr>
                      <w:sz w:val="18"/>
                      <w:szCs w:val="18"/>
                    </w:rPr>
                    <w:t>Stare proaspătă amb. 0,1 kg mold</w:t>
                  </w:r>
                </w:p>
              </w:tc>
              <w:tc>
                <w:tcPr>
                  <w:tcW w:w="519" w:type="pct"/>
                  <w:tcBorders>
                    <w:top w:val="single" w:color="auto" w:sz="4" w:space="0"/>
                    <w:left w:val="single" w:color="auto" w:sz="4" w:space="0"/>
                    <w:bottom w:val="single" w:color="auto" w:sz="4" w:space="0"/>
                    <w:right w:val="single" w:color="auto" w:sz="4" w:space="0"/>
                  </w:tcBorders>
                </w:tcPr>
                <w:p w14:paraId="6D72ED26">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D00CC81">
                  <w:pPr>
                    <w:rPr>
                      <w:sz w:val="20"/>
                      <w:szCs w:val="20"/>
                    </w:rPr>
                  </w:pPr>
                </w:p>
              </w:tc>
            </w:tr>
            <w:tr w14:paraId="379ABAEA">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027F5E98">
                  <w:pPr>
                    <w:tabs>
                      <w:tab w:val="left" w:pos="149"/>
                    </w:tabs>
                    <w:rPr>
                      <w:sz w:val="16"/>
                      <w:szCs w:val="16"/>
                    </w:rPr>
                  </w:pPr>
                  <w:r>
                    <w:rPr>
                      <w:sz w:val="16"/>
                      <w:szCs w:val="16"/>
                    </w:rPr>
                    <w:t xml:space="preserve">Castraveti murati in </w:t>
                  </w:r>
                  <w:r>
                    <w:rPr>
                      <w:rFonts w:hint="default"/>
                      <w:sz w:val="16"/>
                      <w:szCs w:val="16"/>
                    </w:rPr>
                    <w:t xml:space="preserve">caldare 7 </w:t>
                  </w:r>
                  <w:r>
                    <w:rPr>
                      <w:sz w:val="16"/>
                      <w:szCs w:val="16"/>
                    </w:rPr>
                    <w:t>kg</w:t>
                  </w:r>
                </w:p>
                <w:p w14:paraId="2CA935E2">
                  <w:pPr>
                    <w:tabs>
                      <w:tab w:val="left" w:pos="149"/>
                    </w:tabs>
                    <w:rPr>
                      <w:sz w:val="20"/>
                      <w:szCs w:val="20"/>
                    </w:rPr>
                  </w:pPr>
                </w:p>
              </w:tc>
              <w:tc>
                <w:tcPr>
                  <w:tcW w:w="636" w:type="pct"/>
                  <w:tcBorders>
                    <w:top w:val="single" w:color="auto" w:sz="4" w:space="0"/>
                    <w:left w:val="single" w:color="auto" w:sz="4" w:space="0"/>
                    <w:bottom w:val="single" w:color="auto" w:sz="4" w:space="0"/>
                    <w:right w:val="single" w:color="auto" w:sz="4" w:space="0"/>
                  </w:tcBorders>
                  <w:vAlign w:val="center"/>
                </w:tcPr>
                <w:p w14:paraId="770B66CD">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B73BF8F">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728898CD">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7D28862F">
                  <w:pPr>
                    <w:rPr>
                      <w:sz w:val="18"/>
                      <w:szCs w:val="18"/>
                    </w:rPr>
                  </w:pPr>
                  <w:r>
                    <w:rPr>
                      <w:sz w:val="18"/>
                      <w:szCs w:val="18"/>
                    </w:rPr>
                    <w:t>Stare proaspătă</w:t>
                  </w:r>
                </w:p>
                <w:p w14:paraId="25EC81DE">
                  <w:pPr>
                    <w:rPr>
                      <w:sz w:val="20"/>
                      <w:szCs w:val="20"/>
                    </w:rPr>
                  </w:pPr>
                  <w:r>
                    <w:rPr>
                      <w:sz w:val="18"/>
                      <w:szCs w:val="18"/>
                    </w:rPr>
                    <w:t>amb. 0,1 kg mold</w:t>
                  </w:r>
                </w:p>
              </w:tc>
              <w:tc>
                <w:tcPr>
                  <w:tcW w:w="519" w:type="pct"/>
                  <w:tcBorders>
                    <w:top w:val="single" w:color="auto" w:sz="4" w:space="0"/>
                    <w:left w:val="single" w:color="auto" w:sz="4" w:space="0"/>
                    <w:bottom w:val="single" w:color="auto" w:sz="4" w:space="0"/>
                    <w:right w:val="single" w:color="auto" w:sz="4" w:space="0"/>
                  </w:tcBorders>
                </w:tcPr>
                <w:p w14:paraId="7D3EF0B2">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72A4CEB4">
                  <w:pPr>
                    <w:rPr>
                      <w:sz w:val="20"/>
                      <w:szCs w:val="20"/>
                    </w:rPr>
                  </w:pPr>
                </w:p>
              </w:tc>
            </w:tr>
            <w:tr w14:paraId="24E7445A">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CE0A874">
                  <w:pPr>
                    <w:tabs>
                      <w:tab w:val="left" w:pos="149"/>
                    </w:tabs>
                    <w:rPr>
                      <w:sz w:val="18"/>
                      <w:szCs w:val="18"/>
                    </w:rPr>
                  </w:pPr>
                  <w:r>
                    <w:rPr>
                      <w:sz w:val="18"/>
                      <w:szCs w:val="18"/>
                    </w:rPr>
                    <w:t>Varza murata in caldare</w:t>
                  </w:r>
                  <w:r>
                    <w:rPr>
                      <w:rFonts w:hint="default"/>
                      <w:sz w:val="18"/>
                      <w:szCs w:val="18"/>
                    </w:rPr>
                    <w:t xml:space="preserve"> cu morcov</w:t>
                  </w:r>
                  <w:r>
                    <w:rPr>
                      <w:sz w:val="18"/>
                      <w:szCs w:val="18"/>
                    </w:rPr>
                    <w:t xml:space="preserve"> </w:t>
                  </w:r>
                  <w:r>
                    <w:rPr>
                      <w:rFonts w:hint="default"/>
                      <w:sz w:val="18"/>
                      <w:szCs w:val="18"/>
                    </w:rPr>
                    <w:t xml:space="preserve">11 </w:t>
                  </w:r>
                  <w:r>
                    <w:rPr>
                      <w:sz w:val="18"/>
                      <w:szCs w:val="18"/>
                    </w:rPr>
                    <w:t>kg</w:t>
                  </w:r>
                </w:p>
                <w:p w14:paraId="4A5959E7">
                  <w:pPr>
                    <w:tabs>
                      <w:tab w:val="left" w:pos="149"/>
                    </w:tabs>
                    <w:rPr>
                      <w:sz w:val="20"/>
                      <w:szCs w:val="20"/>
                    </w:rPr>
                  </w:pPr>
                </w:p>
              </w:tc>
              <w:tc>
                <w:tcPr>
                  <w:tcW w:w="636" w:type="pct"/>
                  <w:tcBorders>
                    <w:top w:val="single" w:color="auto" w:sz="4" w:space="0"/>
                    <w:left w:val="single" w:color="auto" w:sz="4" w:space="0"/>
                    <w:bottom w:val="single" w:color="auto" w:sz="4" w:space="0"/>
                    <w:right w:val="single" w:color="auto" w:sz="4" w:space="0"/>
                  </w:tcBorders>
                  <w:vAlign w:val="center"/>
                </w:tcPr>
                <w:p w14:paraId="78A9FB7E">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2C221027">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1D279EA">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729BE65D">
                  <w:pPr>
                    <w:rPr>
                      <w:sz w:val="20"/>
                      <w:szCs w:val="20"/>
                    </w:rPr>
                  </w:pPr>
                  <w:r>
                    <w:rPr>
                      <w:sz w:val="18"/>
                      <w:szCs w:val="18"/>
                    </w:rPr>
                    <w:t>Ambalat calit.sup.</w:t>
                  </w:r>
                </w:p>
              </w:tc>
              <w:tc>
                <w:tcPr>
                  <w:tcW w:w="519" w:type="pct"/>
                  <w:tcBorders>
                    <w:top w:val="single" w:color="auto" w:sz="4" w:space="0"/>
                    <w:left w:val="single" w:color="auto" w:sz="4" w:space="0"/>
                    <w:bottom w:val="single" w:color="auto" w:sz="4" w:space="0"/>
                    <w:right w:val="single" w:color="auto" w:sz="4" w:space="0"/>
                  </w:tcBorders>
                </w:tcPr>
                <w:p w14:paraId="61E16E40">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04F7FD1">
                  <w:pPr>
                    <w:rPr>
                      <w:sz w:val="20"/>
                      <w:szCs w:val="20"/>
                    </w:rPr>
                  </w:pPr>
                </w:p>
              </w:tc>
            </w:tr>
            <w:tr w14:paraId="2AEB042B">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4D1E03BB">
                  <w:pPr>
                    <w:tabs>
                      <w:tab w:val="left" w:pos="149"/>
                    </w:tabs>
                    <w:rPr>
                      <w:sz w:val="18"/>
                      <w:szCs w:val="18"/>
                    </w:rPr>
                  </w:pPr>
                  <w:r>
                    <w:rPr>
                      <w:sz w:val="18"/>
                      <w:szCs w:val="18"/>
                    </w:rPr>
                    <w:t xml:space="preserve">Varza murata in caldare </w:t>
                  </w:r>
                  <w:r>
                    <w:rPr>
                      <w:rFonts w:hint="default"/>
                      <w:sz w:val="18"/>
                      <w:szCs w:val="18"/>
                    </w:rPr>
                    <w:t xml:space="preserve">14 </w:t>
                  </w:r>
                  <w:r>
                    <w:rPr>
                      <w:sz w:val="18"/>
                      <w:szCs w:val="18"/>
                    </w:rPr>
                    <w:t>kg</w:t>
                  </w:r>
                </w:p>
                <w:p w14:paraId="0D8E682D">
                  <w:pPr>
                    <w:tabs>
                      <w:tab w:val="left" w:pos="149"/>
                    </w:tabs>
                    <w:rPr>
                      <w:sz w:val="20"/>
                      <w:szCs w:val="20"/>
                    </w:rPr>
                  </w:pPr>
                </w:p>
              </w:tc>
              <w:tc>
                <w:tcPr>
                  <w:tcW w:w="636" w:type="pct"/>
                  <w:tcBorders>
                    <w:top w:val="single" w:color="auto" w:sz="4" w:space="0"/>
                    <w:left w:val="single" w:color="auto" w:sz="4" w:space="0"/>
                    <w:bottom w:val="single" w:color="auto" w:sz="4" w:space="0"/>
                    <w:right w:val="single" w:color="auto" w:sz="4" w:space="0"/>
                  </w:tcBorders>
                  <w:vAlign w:val="center"/>
                </w:tcPr>
                <w:p w14:paraId="1557593F">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307886C">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63097C76">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7DF8A3EA">
                  <w:pPr>
                    <w:rPr>
                      <w:sz w:val="20"/>
                      <w:szCs w:val="20"/>
                    </w:rPr>
                  </w:pPr>
                  <w:r>
                    <w:rPr>
                      <w:sz w:val="18"/>
                      <w:szCs w:val="18"/>
                    </w:rPr>
                    <w:t>Calit. sup.</w:t>
                  </w:r>
                </w:p>
              </w:tc>
              <w:tc>
                <w:tcPr>
                  <w:tcW w:w="519" w:type="pct"/>
                  <w:tcBorders>
                    <w:top w:val="single" w:color="auto" w:sz="4" w:space="0"/>
                    <w:left w:val="single" w:color="auto" w:sz="4" w:space="0"/>
                    <w:bottom w:val="single" w:color="auto" w:sz="4" w:space="0"/>
                    <w:right w:val="single" w:color="auto" w:sz="4" w:space="0"/>
                  </w:tcBorders>
                </w:tcPr>
                <w:p w14:paraId="46B53B2C">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31ABE7DE">
                  <w:pPr>
                    <w:rPr>
                      <w:sz w:val="20"/>
                      <w:szCs w:val="20"/>
                    </w:rPr>
                  </w:pPr>
                </w:p>
              </w:tc>
            </w:tr>
            <w:tr w14:paraId="2A1AE6D3">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E1BEAC7">
                  <w:pPr>
                    <w:tabs>
                      <w:tab w:val="left" w:pos="149"/>
                    </w:tabs>
                    <w:rPr>
                      <w:sz w:val="20"/>
                      <w:szCs w:val="20"/>
                    </w:rPr>
                  </w:pPr>
                  <w:r>
                    <w:rPr>
                      <w:rFonts w:eastAsia="Times New Roman"/>
                      <w:sz w:val="20"/>
                      <w:szCs w:val="20"/>
                    </w:rPr>
                    <w:t>Brocoli</w:t>
                  </w:r>
                </w:p>
              </w:tc>
              <w:tc>
                <w:tcPr>
                  <w:tcW w:w="636" w:type="pct"/>
                  <w:tcBorders>
                    <w:top w:val="single" w:color="auto" w:sz="4" w:space="0"/>
                    <w:left w:val="single" w:color="auto" w:sz="4" w:space="0"/>
                    <w:bottom w:val="single" w:color="auto" w:sz="4" w:space="0"/>
                    <w:right w:val="single" w:color="auto" w:sz="4" w:space="0"/>
                  </w:tcBorders>
                  <w:vAlign w:val="center"/>
                </w:tcPr>
                <w:p w14:paraId="100AD4A6">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A8C9DA1">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F87DB3D">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5C98E252">
                  <w:pPr>
                    <w:rPr>
                      <w:sz w:val="20"/>
                      <w:szCs w:val="20"/>
                    </w:rPr>
                  </w:pPr>
                  <w:r>
                    <w:rPr>
                      <w:sz w:val="18"/>
                      <w:szCs w:val="18"/>
                    </w:rPr>
                    <w:t>Stare proaspătă Calitate superioara</w:t>
                  </w:r>
                </w:p>
              </w:tc>
              <w:tc>
                <w:tcPr>
                  <w:tcW w:w="519" w:type="pct"/>
                  <w:tcBorders>
                    <w:top w:val="single" w:color="auto" w:sz="4" w:space="0"/>
                    <w:left w:val="single" w:color="auto" w:sz="4" w:space="0"/>
                    <w:bottom w:val="single" w:color="auto" w:sz="4" w:space="0"/>
                    <w:right w:val="single" w:color="auto" w:sz="4" w:space="0"/>
                  </w:tcBorders>
                </w:tcPr>
                <w:p w14:paraId="702F4FC2">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213BBDD">
                  <w:pPr>
                    <w:rPr>
                      <w:sz w:val="20"/>
                      <w:szCs w:val="20"/>
                    </w:rPr>
                  </w:pPr>
                </w:p>
              </w:tc>
            </w:tr>
            <w:tr w14:paraId="74A5885B">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51608D0">
                  <w:pPr>
                    <w:tabs>
                      <w:tab w:val="left" w:pos="149"/>
                    </w:tabs>
                    <w:rPr>
                      <w:sz w:val="20"/>
                      <w:szCs w:val="20"/>
                    </w:rPr>
                  </w:pPr>
                  <w:r>
                    <w:rPr>
                      <w:rFonts w:hint="default" w:eastAsia="Times New Roman"/>
                      <w:sz w:val="20"/>
                      <w:szCs w:val="20"/>
                    </w:rPr>
                    <w:t xml:space="preserve">Rosii conservate in suc propriu 0,7 kg </w:t>
                  </w:r>
                </w:p>
              </w:tc>
              <w:tc>
                <w:tcPr>
                  <w:tcW w:w="636" w:type="pct"/>
                  <w:tcBorders>
                    <w:top w:val="single" w:color="auto" w:sz="4" w:space="0"/>
                    <w:left w:val="single" w:color="auto" w:sz="4" w:space="0"/>
                    <w:bottom w:val="single" w:color="auto" w:sz="4" w:space="0"/>
                    <w:right w:val="single" w:color="auto" w:sz="4" w:space="0"/>
                  </w:tcBorders>
                  <w:vAlign w:val="center"/>
                </w:tcPr>
                <w:p w14:paraId="195CFD70">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F737E6B">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2CC58259">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0266201">
                  <w:pPr>
                    <w:rPr>
                      <w:sz w:val="20"/>
                      <w:szCs w:val="20"/>
                    </w:rPr>
                  </w:pPr>
                  <w:r>
                    <w:rPr>
                      <w:sz w:val="18"/>
                      <w:szCs w:val="18"/>
                    </w:rPr>
                    <w:t>Amb 6 kg Calitate superioara</w:t>
                  </w:r>
                </w:p>
              </w:tc>
              <w:tc>
                <w:tcPr>
                  <w:tcW w:w="519" w:type="pct"/>
                  <w:tcBorders>
                    <w:top w:val="single" w:color="auto" w:sz="4" w:space="0"/>
                    <w:left w:val="single" w:color="auto" w:sz="4" w:space="0"/>
                    <w:bottom w:val="single" w:color="auto" w:sz="4" w:space="0"/>
                    <w:right w:val="single" w:color="auto" w:sz="4" w:space="0"/>
                  </w:tcBorders>
                </w:tcPr>
                <w:p w14:paraId="4B8A99C1">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1F394F57">
                  <w:pPr>
                    <w:rPr>
                      <w:sz w:val="20"/>
                      <w:szCs w:val="20"/>
                    </w:rPr>
                  </w:pPr>
                </w:p>
              </w:tc>
            </w:tr>
            <w:tr w14:paraId="36C7F077">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35A4D21A">
                  <w:pPr>
                    <w:rPr>
                      <w:sz w:val="18"/>
                      <w:szCs w:val="18"/>
                    </w:rPr>
                  </w:pPr>
                  <w:r>
                    <w:rPr>
                      <w:sz w:val="18"/>
                      <w:szCs w:val="18"/>
                    </w:rPr>
                    <w:t>Gem  de fructe natural Calit.sup în borc.de sticlă 0.860 kg</w:t>
                  </w:r>
                </w:p>
              </w:tc>
              <w:tc>
                <w:tcPr>
                  <w:tcW w:w="636" w:type="pct"/>
                  <w:tcBorders>
                    <w:top w:val="single" w:color="auto" w:sz="4" w:space="0"/>
                    <w:left w:val="single" w:color="auto" w:sz="4" w:space="0"/>
                    <w:bottom w:val="single" w:color="auto" w:sz="4" w:space="0"/>
                    <w:right w:val="single" w:color="auto" w:sz="4" w:space="0"/>
                  </w:tcBorders>
                  <w:vAlign w:val="center"/>
                </w:tcPr>
                <w:p w14:paraId="0F1D0192">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66D1F483">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1F9E2174">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10762D25">
                  <w:pPr>
                    <w:rPr>
                      <w:sz w:val="18"/>
                      <w:szCs w:val="18"/>
                    </w:rPr>
                  </w:pPr>
                  <w:r>
                    <w:rPr>
                      <w:sz w:val="18"/>
                      <w:szCs w:val="18"/>
                    </w:rPr>
                    <w:t>Amb 0.3 kg Calitate superioara</w:t>
                  </w:r>
                </w:p>
              </w:tc>
              <w:tc>
                <w:tcPr>
                  <w:tcW w:w="519" w:type="pct"/>
                  <w:tcBorders>
                    <w:top w:val="single" w:color="auto" w:sz="4" w:space="0"/>
                    <w:left w:val="single" w:color="auto" w:sz="4" w:space="0"/>
                    <w:bottom w:val="single" w:color="auto" w:sz="4" w:space="0"/>
                    <w:right w:val="single" w:color="auto" w:sz="4" w:space="0"/>
                  </w:tcBorders>
                </w:tcPr>
                <w:p w14:paraId="20AE9B4B">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5883E39">
                  <w:pPr>
                    <w:rPr>
                      <w:sz w:val="20"/>
                      <w:szCs w:val="20"/>
                    </w:rPr>
                  </w:pPr>
                </w:p>
              </w:tc>
            </w:tr>
            <w:tr w14:paraId="2EEFA517">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DF99DB6">
                  <w:pPr>
                    <w:rPr>
                      <w:sz w:val="18"/>
                      <w:szCs w:val="18"/>
                    </w:rPr>
                  </w:pPr>
                  <w:r>
                    <w:rPr>
                      <w:sz w:val="18"/>
                      <w:szCs w:val="18"/>
                    </w:rPr>
                    <w:t>Biscuiti pentru copii ,,Nefis”</w:t>
                  </w:r>
                </w:p>
                <w:p w14:paraId="7DC7B6FE">
                  <w:pPr>
                    <w:rPr>
                      <w:sz w:val="18"/>
                      <w:szCs w:val="18"/>
                    </w:rPr>
                  </w:pPr>
                  <w:r>
                    <w:rPr>
                      <w:sz w:val="18"/>
                      <w:szCs w:val="18"/>
                    </w:rPr>
                    <w:t>Cutie 5,0 kg</w:t>
                  </w:r>
                </w:p>
              </w:tc>
              <w:tc>
                <w:tcPr>
                  <w:tcW w:w="636" w:type="pct"/>
                  <w:tcBorders>
                    <w:top w:val="single" w:color="auto" w:sz="4" w:space="0"/>
                    <w:left w:val="single" w:color="auto" w:sz="4" w:space="0"/>
                    <w:bottom w:val="single" w:color="auto" w:sz="4" w:space="0"/>
                    <w:right w:val="single" w:color="auto" w:sz="4" w:space="0"/>
                  </w:tcBorders>
                  <w:vAlign w:val="center"/>
                </w:tcPr>
                <w:p w14:paraId="2D5E328F">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1C671CB">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508240F">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60AF9486">
                  <w:pPr>
                    <w:rPr>
                      <w:sz w:val="18"/>
                      <w:szCs w:val="18"/>
                    </w:rPr>
                  </w:pPr>
                  <w:r>
                    <w:rPr>
                      <w:sz w:val="18"/>
                      <w:szCs w:val="18"/>
                    </w:rPr>
                    <w:t>Amb.14 kg  calitate super.</w:t>
                  </w:r>
                </w:p>
                <w:p w14:paraId="245C067A">
                  <w:pPr>
                    <w:rPr>
                      <w:sz w:val="18"/>
                      <w:szCs w:val="18"/>
                    </w:rPr>
                  </w:pPr>
                </w:p>
              </w:tc>
              <w:tc>
                <w:tcPr>
                  <w:tcW w:w="519" w:type="pct"/>
                  <w:tcBorders>
                    <w:top w:val="single" w:color="auto" w:sz="4" w:space="0"/>
                    <w:left w:val="single" w:color="auto" w:sz="4" w:space="0"/>
                    <w:bottom w:val="single" w:color="auto" w:sz="4" w:space="0"/>
                    <w:right w:val="single" w:color="auto" w:sz="4" w:space="0"/>
                  </w:tcBorders>
                </w:tcPr>
                <w:p w14:paraId="7971448B">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095F7A9E">
                  <w:pPr>
                    <w:rPr>
                      <w:sz w:val="20"/>
                      <w:szCs w:val="20"/>
                    </w:rPr>
                  </w:pPr>
                </w:p>
              </w:tc>
            </w:tr>
            <w:tr w14:paraId="7FFC0667">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3C50D70">
                  <w:pPr>
                    <w:rPr>
                      <w:sz w:val="18"/>
                      <w:szCs w:val="18"/>
                    </w:rPr>
                  </w:pPr>
                  <w:r>
                    <w:rPr>
                      <w:sz w:val="18"/>
                      <w:szCs w:val="18"/>
                    </w:rPr>
                    <w:t>Biscuiți cu lapte topit.Cutie 5,0 kg</w:t>
                  </w:r>
                </w:p>
              </w:tc>
              <w:tc>
                <w:tcPr>
                  <w:tcW w:w="636" w:type="pct"/>
                  <w:tcBorders>
                    <w:top w:val="single" w:color="auto" w:sz="4" w:space="0"/>
                    <w:left w:val="single" w:color="auto" w:sz="4" w:space="0"/>
                    <w:bottom w:val="single" w:color="auto" w:sz="4" w:space="0"/>
                    <w:right w:val="single" w:color="auto" w:sz="4" w:space="0"/>
                  </w:tcBorders>
                  <w:vAlign w:val="center"/>
                </w:tcPr>
                <w:p w14:paraId="19A16079">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EFED32E">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70F861A7">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03C72AA0">
                  <w:pPr>
                    <w:rPr>
                      <w:sz w:val="18"/>
                      <w:szCs w:val="18"/>
                    </w:rPr>
                  </w:pPr>
                </w:p>
              </w:tc>
              <w:tc>
                <w:tcPr>
                  <w:tcW w:w="519" w:type="pct"/>
                  <w:tcBorders>
                    <w:top w:val="single" w:color="auto" w:sz="4" w:space="0"/>
                    <w:left w:val="single" w:color="auto" w:sz="4" w:space="0"/>
                    <w:bottom w:val="single" w:color="auto" w:sz="4" w:space="0"/>
                    <w:right w:val="single" w:color="auto" w:sz="4" w:space="0"/>
                  </w:tcBorders>
                </w:tcPr>
                <w:p w14:paraId="0ABADF6B">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3E19D48D">
                  <w:pPr>
                    <w:rPr>
                      <w:sz w:val="20"/>
                      <w:szCs w:val="20"/>
                    </w:rPr>
                  </w:pPr>
                </w:p>
              </w:tc>
            </w:tr>
            <w:tr w14:paraId="4D186213">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1E343AD8">
                  <w:pPr>
                    <w:rPr>
                      <w:sz w:val="18"/>
                      <w:szCs w:val="18"/>
                    </w:rPr>
                  </w:pPr>
                  <w:r>
                    <w:rPr>
                      <w:sz w:val="18"/>
                      <w:szCs w:val="18"/>
                    </w:rPr>
                    <w:t>Dojdie uscata 100gr</w:t>
                  </w:r>
                </w:p>
              </w:tc>
              <w:tc>
                <w:tcPr>
                  <w:tcW w:w="636" w:type="pct"/>
                  <w:tcBorders>
                    <w:top w:val="single" w:color="auto" w:sz="4" w:space="0"/>
                    <w:left w:val="single" w:color="auto" w:sz="4" w:space="0"/>
                    <w:bottom w:val="single" w:color="auto" w:sz="4" w:space="0"/>
                    <w:right w:val="single" w:color="auto" w:sz="4" w:space="0"/>
                  </w:tcBorders>
                  <w:vAlign w:val="center"/>
                </w:tcPr>
                <w:p w14:paraId="54C21FAC">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645F3F5">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4ACDC1D">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668523C4">
                  <w:pPr>
                    <w:rPr>
                      <w:sz w:val="18"/>
                      <w:szCs w:val="18"/>
                    </w:rPr>
                  </w:pPr>
                </w:p>
              </w:tc>
              <w:tc>
                <w:tcPr>
                  <w:tcW w:w="519" w:type="pct"/>
                  <w:tcBorders>
                    <w:top w:val="single" w:color="auto" w:sz="4" w:space="0"/>
                    <w:left w:val="single" w:color="auto" w:sz="4" w:space="0"/>
                    <w:bottom w:val="single" w:color="auto" w:sz="4" w:space="0"/>
                    <w:right w:val="single" w:color="auto" w:sz="4" w:space="0"/>
                  </w:tcBorders>
                </w:tcPr>
                <w:p w14:paraId="1CBA113D">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9340E61">
                  <w:pPr>
                    <w:rPr>
                      <w:sz w:val="20"/>
                      <w:szCs w:val="20"/>
                    </w:rPr>
                  </w:pPr>
                </w:p>
              </w:tc>
            </w:tr>
            <w:tr w14:paraId="6E66B1E9">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A4A067A">
                  <w:pPr>
                    <w:rPr>
                      <w:sz w:val="18"/>
                      <w:szCs w:val="18"/>
                    </w:rPr>
                  </w:pPr>
                  <w:r>
                    <w:rPr>
                      <w:sz w:val="18"/>
                      <w:szCs w:val="18"/>
                    </w:rPr>
                    <w:t>Frunze de dafin 10gr</w:t>
                  </w:r>
                </w:p>
              </w:tc>
              <w:tc>
                <w:tcPr>
                  <w:tcW w:w="636" w:type="pct"/>
                  <w:tcBorders>
                    <w:top w:val="single" w:color="auto" w:sz="4" w:space="0"/>
                    <w:left w:val="single" w:color="auto" w:sz="4" w:space="0"/>
                    <w:bottom w:val="single" w:color="auto" w:sz="4" w:space="0"/>
                    <w:right w:val="single" w:color="auto" w:sz="4" w:space="0"/>
                  </w:tcBorders>
                  <w:vAlign w:val="center"/>
                </w:tcPr>
                <w:p w14:paraId="34E771F4">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2E0B6C3E">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7444EC2">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628E1FD9">
                  <w:pPr>
                    <w:rPr>
                      <w:sz w:val="18"/>
                      <w:szCs w:val="18"/>
                    </w:rPr>
                  </w:pPr>
                </w:p>
              </w:tc>
              <w:tc>
                <w:tcPr>
                  <w:tcW w:w="519" w:type="pct"/>
                  <w:tcBorders>
                    <w:top w:val="single" w:color="auto" w:sz="4" w:space="0"/>
                    <w:left w:val="single" w:color="auto" w:sz="4" w:space="0"/>
                    <w:bottom w:val="single" w:color="auto" w:sz="4" w:space="0"/>
                    <w:right w:val="single" w:color="auto" w:sz="4" w:space="0"/>
                  </w:tcBorders>
                </w:tcPr>
                <w:p w14:paraId="0168AA97">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76525C5">
                  <w:pPr>
                    <w:rPr>
                      <w:sz w:val="20"/>
                      <w:szCs w:val="20"/>
                    </w:rPr>
                  </w:pPr>
                </w:p>
              </w:tc>
            </w:tr>
            <w:tr w14:paraId="327BC47D">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26DDE758">
                  <w:pPr>
                    <w:rPr>
                      <w:sz w:val="20"/>
                      <w:szCs w:val="20"/>
                    </w:rPr>
                  </w:pPr>
                  <w:r>
                    <w:rPr>
                      <w:sz w:val="18"/>
                      <w:szCs w:val="18"/>
                    </w:rPr>
                    <w:t xml:space="preserve">Piper negru praf 0.20gr </w:t>
                  </w:r>
                </w:p>
              </w:tc>
              <w:tc>
                <w:tcPr>
                  <w:tcW w:w="636" w:type="pct"/>
                  <w:tcBorders>
                    <w:top w:val="single" w:color="auto" w:sz="4" w:space="0"/>
                    <w:left w:val="single" w:color="auto" w:sz="4" w:space="0"/>
                    <w:bottom w:val="single" w:color="auto" w:sz="4" w:space="0"/>
                    <w:right w:val="single" w:color="auto" w:sz="4" w:space="0"/>
                  </w:tcBorders>
                  <w:vAlign w:val="center"/>
                </w:tcPr>
                <w:p w14:paraId="2A00DF61">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7E865FDB">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41849AD">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2CF21BA">
                  <w:pPr>
                    <w:rPr>
                      <w:sz w:val="20"/>
                      <w:szCs w:val="20"/>
                    </w:rPr>
                  </w:pPr>
                  <w:r>
                    <w:rPr>
                      <w:sz w:val="18"/>
                      <w:szCs w:val="18"/>
                    </w:rPr>
                    <w:t>Calit.superioară în borc.de sticlă 0.860 kg</w:t>
                  </w:r>
                </w:p>
              </w:tc>
              <w:tc>
                <w:tcPr>
                  <w:tcW w:w="519" w:type="pct"/>
                  <w:tcBorders>
                    <w:top w:val="single" w:color="auto" w:sz="4" w:space="0"/>
                    <w:left w:val="single" w:color="auto" w:sz="4" w:space="0"/>
                    <w:bottom w:val="single" w:color="auto" w:sz="4" w:space="0"/>
                    <w:right w:val="single" w:color="auto" w:sz="4" w:space="0"/>
                  </w:tcBorders>
                </w:tcPr>
                <w:p w14:paraId="4F4DB908">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73C0474A">
                  <w:pPr>
                    <w:rPr>
                      <w:sz w:val="20"/>
                      <w:szCs w:val="20"/>
                    </w:rPr>
                  </w:pPr>
                </w:p>
              </w:tc>
            </w:tr>
            <w:tr w14:paraId="3C2649A2">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4C7EB55">
                  <w:pPr>
                    <w:rPr>
                      <w:sz w:val="20"/>
                      <w:szCs w:val="20"/>
                    </w:rPr>
                  </w:pPr>
                  <w:r>
                    <w:rPr>
                      <w:sz w:val="18"/>
                      <w:szCs w:val="18"/>
                    </w:rPr>
                    <w:t>Biscuiț bebelus.- 5 kg</w:t>
                  </w:r>
                </w:p>
              </w:tc>
              <w:tc>
                <w:tcPr>
                  <w:tcW w:w="636" w:type="pct"/>
                  <w:tcBorders>
                    <w:top w:val="single" w:color="auto" w:sz="4" w:space="0"/>
                    <w:left w:val="single" w:color="auto" w:sz="4" w:space="0"/>
                    <w:bottom w:val="single" w:color="auto" w:sz="4" w:space="0"/>
                    <w:right w:val="single" w:color="auto" w:sz="4" w:space="0"/>
                  </w:tcBorders>
                  <w:vAlign w:val="center"/>
                </w:tcPr>
                <w:p w14:paraId="649C15EF">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53026DE8">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1F3F2F54">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56077F62">
                  <w:pPr>
                    <w:rPr>
                      <w:sz w:val="20"/>
                      <w:szCs w:val="20"/>
                    </w:rPr>
                  </w:pPr>
                  <w:r>
                    <w:rPr>
                      <w:sz w:val="18"/>
                      <w:szCs w:val="18"/>
                    </w:rPr>
                    <w:t xml:space="preserve"> Amb.5,0 kg. Calitate superioară</w:t>
                  </w:r>
                </w:p>
              </w:tc>
              <w:tc>
                <w:tcPr>
                  <w:tcW w:w="519" w:type="pct"/>
                  <w:tcBorders>
                    <w:top w:val="single" w:color="auto" w:sz="4" w:space="0"/>
                    <w:left w:val="single" w:color="auto" w:sz="4" w:space="0"/>
                    <w:bottom w:val="single" w:color="auto" w:sz="4" w:space="0"/>
                    <w:right w:val="single" w:color="auto" w:sz="4" w:space="0"/>
                  </w:tcBorders>
                </w:tcPr>
                <w:p w14:paraId="78AEB295">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105F21E">
                  <w:pPr>
                    <w:rPr>
                      <w:sz w:val="20"/>
                      <w:szCs w:val="20"/>
                    </w:rPr>
                  </w:pPr>
                </w:p>
              </w:tc>
            </w:tr>
            <w:tr w14:paraId="3236C646">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C758A35">
                  <w:pPr>
                    <w:rPr>
                      <w:sz w:val="20"/>
                      <w:szCs w:val="20"/>
                    </w:rPr>
                  </w:pPr>
                  <w:r>
                    <w:rPr>
                      <w:sz w:val="18"/>
                      <w:szCs w:val="18"/>
                    </w:rPr>
                    <w:t>Ceai TESS 100 gr asorti</w:t>
                  </w:r>
                </w:p>
              </w:tc>
              <w:tc>
                <w:tcPr>
                  <w:tcW w:w="636" w:type="pct"/>
                  <w:tcBorders>
                    <w:top w:val="single" w:color="auto" w:sz="4" w:space="0"/>
                    <w:left w:val="single" w:color="auto" w:sz="4" w:space="0"/>
                    <w:bottom w:val="single" w:color="auto" w:sz="4" w:space="0"/>
                    <w:right w:val="single" w:color="auto" w:sz="4" w:space="0"/>
                  </w:tcBorders>
                  <w:vAlign w:val="center"/>
                </w:tcPr>
                <w:p w14:paraId="744403F1">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70583BF2">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4009573">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25720ADC">
                  <w:pPr>
                    <w:rPr>
                      <w:sz w:val="20"/>
                      <w:szCs w:val="20"/>
                    </w:rPr>
                  </w:pPr>
                  <w:r>
                    <w:rPr>
                      <w:sz w:val="18"/>
                      <w:szCs w:val="18"/>
                    </w:rPr>
                    <w:t>Amb.5,0 kg. Calitate superioară</w:t>
                  </w:r>
                </w:p>
              </w:tc>
              <w:tc>
                <w:tcPr>
                  <w:tcW w:w="519" w:type="pct"/>
                  <w:tcBorders>
                    <w:top w:val="single" w:color="auto" w:sz="4" w:space="0"/>
                    <w:left w:val="single" w:color="auto" w:sz="4" w:space="0"/>
                    <w:bottom w:val="single" w:color="auto" w:sz="4" w:space="0"/>
                    <w:right w:val="single" w:color="auto" w:sz="4" w:space="0"/>
                  </w:tcBorders>
                </w:tcPr>
                <w:p w14:paraId="23176899">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541484C8">
                  <w:pPr>
                    <w:rPr>
                      <w:sz w:val="20"/>
                      <w:szCs w:val="20"/>
                    </w:rPr>
                  </w:pPr>
                </w:p>
              </w:tc>
            </w:tr>
            <w:tr w14:paraId="396A067A">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C4FEBEA">
                  <w:pPr>
                    <w:rPr>
                      <w:sz w:val="20"/>
                      <w:szCs w:val="20"/>
                    </w:rPr>
                  </w:pPr>
                  <w:r>
                    <w:rPr>
                      <w:sz w:val="18"/>
                      <w:szCs w:val="18"/>
                    </w:rPr>
                    <w:t xml:space="preserve">Ceai </w:t>
                  </w:r>
                  <w:r>
                    <w:rPr>
                      <w:rFonts w:hint="default"/>
                      <w:sz w:val="18"/>
                      <w:szCs w:val="18"/>
                    </w:rPr>
                    <w:t>fito</w:t>
                  </w:r>
                </w:p>
              </w:tc>
              <w:tc>
                <w:tcPr>
                  <w:tcW w:w="636" w:type="pct"/>
                  <w:tcBorders>
                    <w:top w:val="single" w:color="auto" w:sz="4" w:space="0"/>
                    <w:left w:val="single" w:color="auto" w:sz="4" w:space="0"/>
                    <w:bottom w:val="single" w:color="auto" w:sz="4" w:space="0"/>
                    <w:right w:val="single" w:color="auto" w:sz="4" w:space="0"/>
                  </w:tcBorders>
                  <w:vAlign w:val="center"/>
                </w:tcPr>
                <w:p w14:paraId="211A63A0">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0C6CAF18">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085E783">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6C0F647A">
                  <w:pPr>
                    <w:rPr>
                      <w:sz w:val="20"/>
                      <w:szCs w:val="20"/>
                    </w:rPr>
                  </w:pPr>
                  <w:r>
                    <w:rPr>
                      <w:sz w:val="18"/>
                      <w:szCs w:val="18"/>
                    </w:rPr>
                    <w:t xml:space="preserve">Ambalata 100gr </w:t>
                  </w:r>
                </w:p>
              </w:tc>
              <w:tc>
                <w:tcPr>
                  <w:tcW w:w="519" w:type="pct"/>
                  <w:tcBorders>
                    <w:top w:val="single" w:color="auto" w:sz="4" w:space="0"/>
                    <w:left w:val="single" w:color="auto" w:sz="4" w:space="0"/>
                    <w:bottom w:val="single" w:color="auto" w:sz="4" w:space="0"/>
                    <w:right w:val="single" w:color="auto" w:sz="4" w:space="0"/>
                  </w:tcBorders>
                </w:tcPr>
                <w:p w14:paraId="258E9EFF">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B766E15">
                  <w:pPr>
                    <w:rPr>
                      <w:sz w:val="20"/>
                      <w:szCs w:val="20"/>
                    </w:rPr>
                  </w:pPr>
                </w:p>
              </w:tc>
            </w:tr>
            <w:tr w14:paraId="7B628BC8">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09222853">
                  <w:pPr>
                    <w:rPr>
                      <w:sz w:val="18"/>
                      <w:szCs w:val="18"/>
                    </w:rPr>
                  </w:pPr>
                  <w:r>
                    <w:rPr>
                      <w:sz w:val="18"/>
                      <w:szCs w:val="18"/>
                    </w:rPr>
                    <w:t>Sare iodată</w:t>
                  </w:r>
                </w:p>
                <w:p w14:paraId="194C3E6C">
                  <w:pPr>
                    <w:rPr>
                      <w:sz w:val="20"/>
                      <w:szCs w:val="20"/>
                    </w:rPr>
                  </w:pPr>
                  <w:r>
                    <w:rPr>
                      <w:sz w:val="18"/>
                      <w:szCs w:val="18"/>
                    </w:rPr>
                    <w:t>Pac.poliet.1 kg</w:t>
                  </w:r>
                </w:p>
              </w:tc>
              <w:tc>
                <w:tcPr>
                  <w:tcW w:w="636" w:type="pct"/>
                  <w:tcBorders>
                    <w:top w:val="single" w:color="auto" w:sz="4" w:space="0"/>
                    <w:left w:val="single" w:color="auto" w:sz="4" w:space="0"/>
                    <w:bottom w:val="single" w:color="auto" w:sz="4" w:space="0"/>
                    <w:right w:val="single" w:color="auto" w:sz="4" w:space="0"/>
                  </w:tcBorders>
                  <w:vAlign w:val="center"/>
                </w:tcPr>
                <w:p w14:paraId="7824B8C0">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3D096D6">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64375799">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A2869D7">
                  <w:pPr>
                    <w:rPr>
                      <w:sz w:val="20"/>
                      <w:szCs w:val="20"/>
                    </w:rPr>
                  </w:pPr>
                  <w:r>
                    <w:rPr>
                      <w:sz w:val="18"/>
                      <w:szCs w:val="18"/>
                    </w:rPr>
                    <w:t>Ambalata 10 gr</w:t>
                  </w:r>
                </w:p>
              </w:tc>
              <w:tc>
                <w:tcPr>
                  <w:tcW w:w="519" w:type="pct"/>
                  <w:tcBorders>
                    <w:top w:val="single" w:color="auto" w:sz="4" w:space="0"/>
                    <w:left w:val="single" w:color="auto" w:sz="4" w:space="0"/>
                    <w:bottom w:val="single" w:color="auto" w:sz="4" w:space="0"/>
                    <w:right w:val="single" w:color="auto" w:sz="4" w:space="0"/>
                  </w:tcBorders>
                </w:tcPr>
                <w:p w14:paraId="3B712E1B">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000282DA">
                  <w:pPr>
                    <w:rPr>
                      <w:sz w:val="20"/>
                      <w:szCs w:val="20"/>
                    </w:rPr>
                  </w:pPr>
                </w:p>
              </w:tc>
            </w:tr>
            <w:tr w14:paraId="4CA419F5">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2C4E99C2">
                  <w:pPr>
                    <w:rPr>
                      <w:sz w:val="18"/>
                      <w:szCs w:val="18"/>
                      <w:lang w:val="en-US"/>
                    </w:rPr>
                  </w:pPr>
                  <w:r>
                    <w:rPr>
                      <w:sz w:val="18"/>
                      <w:szCs w:val="18"/>
                      <w:lang w:val="en-US"/>
                    </w:rPr>
                    <w:t>Past</w:t>
                  </w:r>
                  <w:r>
                    <w:rPr>
                      <w:sz w:val="18"/>
                      <w:szCs w:val="18"/>
                    </w:rPr>
                    <w:t>ă</w:t>
                  </w:r>
                  <w:r>
                    <w:rPr>
                      <w:sz w:val="18"/>
                      <w:szCs w:val="18"/>
                      <w:lang w:val="en-US"/>
                    </w:rPr>
                    <w:t xml:space="preserve"> de tomate </w:t>
                  </w:r>
                </w:p>
                <w:p w14:paraId="03E8A001">
                  <w:pPr>
                    <w:rPr>
                      <w:sz w:val="20"/>
                      <w:szCs w:val="20"/>
                    </w:rPr>
                  </w:pPr>
                  <w:r>
                    <w:rPr>
                      <w:sz w:val="18"/>
                      <w:szCs w:val="18"/>
                    </w:rPr>
                    <w:t>În borc.de 0,72</w:t>
                  </w:r>
                </w:p>
              </w:tc>
              <w:tc>
                <w:tcPr>
                  <w:tcW w:w="636" w:type="pct"/>
                  <w:tcBorders>
                    <w:top w:val="single" w:color="auto" w:sz="4" w:space="0"/>
                    <w:left w:val="single" w:color="auto" w:sz="4" w:space="0"/>
                    <w:bottom w:val="single" w:color="auto" w:sz="4" w:space="0"/>
                    <w:right w:val="single" w:color="auto" w:sz="4" w:space="0"/>
                  </w:tcBorders>
                  <w:vAlign w:val="center"/>
                </w:tcPr>
                <w:p w14:paraId="76F55C07">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DD86351">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166EE1F">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54C9F0FB">
                  <w:pPr>
                    <w:rPr>
                      <w:sz w:val="20"/>
                      <w:szCs w:val="20"/>
                    </w:rPr>
                  </w:pPr>
                  <w:r>
                    <w:rPr>
                      <w:sz w:val="18"/>
                      <w:szCs w:val="18"/>
                    </w:rPr>
                    <w:t>Ambalata 0,20 gr</w:t>
                  </w:r>
                </w:p>
              </w:tc>
              <w:tc>
                <w:tcPr>
                  <w:tcW w:w="519" w:type="pct"/>
                  <w:tcBorders>
                    <w:top w:val="single" w:color="auto" w:sz="4" w:space="0"/>
                    <w:left w:val="single" w:color="auto" w:sz="4" w:space="0"/>
                    <w:bottom w:val="single" w:color="auto" w:sz="4" w:space="0"/>
                    <w:right w:val="single" w:color="auto" w:sz="4" w:space="0"/>
                  </w:tcBorders>
                </w:tcPr>
                <w:p w14:paraId="622E9F3A">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319F704D">
                  <w:pPr>
                    <w:rPr>
                      <w:sz w:val="20"/>
                      <w:szCs w:val="20"/>
                    </w:rPr>
                  </w:pPr>
                </w:p>
              </w:tc>
            </w:tr>
            <w:tr w14:paraId="085CBFF8">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CA8F8EB">
                  <w:pPr>
                    <w:rPr>
                      <w:sz w:val="18"/>
                      <w:szCs w:val="18"/>
                    </w:rPr>
                  </w:pPr>
                  <w:r>
                    <w:rPr>
                      <w:sz w:val="18"/>
                      <w:szCs w:val="18"/>
                    </w:rPr>
                    <w:t>Soda de masa 0,5 kg.</w:t>
                  </w:r>
                </w:p>
                <w:p w14:paraId="6DDFDACE">
                  <w:pPr>
                    <w:rPr>
                      <w:sz w:val="20"/>
                      <w:szCs w:val="20"/>
                    </w:rPr>
                  </w:pPr>
                </w:p>
              </w:tc>
              <w:tc>
                <w:tcPr>
                  <w:tcW w:w="636" w:type="pct"/>
                  <w:tcBorders>
                    <w:top w:val="single" w:color="auto" w:sz="4" w:space="0"/>
                    <w:left w:val="single" w:color="auto" w:sz="4" w:space="0"/>
                    <w:bottom w:val="single" w:color="auto" w:sz="4" w:space="0"/>
                    <w:right w:val="single" w:color="auto" w:sz="4" w:space="0"/>
                  </w:tcBorders>
                  <w:vAlign w:val="center"/>
                </w:tcPr>
                <w:p w14:paraId="27BDCF4B">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7C627C5">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7F07AE5">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6FA78439">
                  <w:pPr>
                    <w:rPr>
                      <w:sz w:val="20"/>
                      <w:szCs w:val="20"/>
                    </w:rPr>
                  </w:pPr>
                  <w:r>
                    <w:rPr>
                      <w:sz w:val="18"/>
                      <w:szCs w:val="18"/>
                    </w:rPr>
                    <w:t>Amb. 5 kg. Calitate superioară</w:t>
                  </w:r>
                </w:p>
              </w:tc>
              <w:tc>
                <w:tcPr>
                  <w:tcW w:w="519" w:type="pct"/>
                  <w:tcBorders>
                    <w:top w:val="single" w:color="auto" w:sz="4" w:space="0"/>
                    <w:left w:val="single" w:color="auto" w:sz="4" w:space="0"/>
                    <w:bottom w:val="single" w:color="auto" w:sz="4" w:space="0"/>
                    <w:right w:val="single" w:color="auto" w:sz="4" w:space="0"/>
                  </w:tcBorders>
                </w:tcPr>
                <w:p w14:paraId="0888612B">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730455CE">
                  <w:pPr>
                    <w:rPr>
                      <w:sz w:val="20"/>
                      <w:szCs w:val="20"/>
                    </w:rPr>
                  </w:pPr>
                </w:p>
              </w:tc>
            </w:tr>
            <w:tr w14:paraId="2CA04BA9">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BA40C93">
                  <w:pPr>
                    <w:rPr>
                      <w:sz w:val="20"/>
                      <w:szCs w:val="20"/>
                    </w:rPr>
                  </w:pPr>
                  <w:r>
                    <w:rPr>
                      <w:rFonts w:hint="default"/>
                      <w:sz w:val="18"/>
                      <w:szCs w:val="18"/>
                      <w:lang w:eastAsia="ru-RU"/>
                    </w:rPr>
                    <w:t>Praf de copt 10 gr</w:t>
                  </w:r>
                </w:p>
              </w:tc>
              <w:tc>
                <w:tcPr>
                  <w:tcW w:w="636" w:type="pct"/>
                  <w:tcBorders>
                    <w:top w:val="single" w:color="auto" w:sz="4" w:space="0"/>
                    <w:left w:val="single" w:color="auto" w:sz="4" w:space="0"/>
                    <w:bottom w:val="single" w:color="auto" w:sz="4" w:space="0"/>
                    <w:right w:val="single" w:color="auto" w:sz="4" w:space="0"/>
                  </w:tcBorders>
                  <w:vAlign w:val="center"/>
                </w:tcPr>
                <w:p w14:paraId="0F834F61">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B88E5F9">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DEB61F8">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1A1A18C6">
                  <w:pPr>
                    <w:rPr>
                      <w:sz w:val="20"/>
                      <w:szCs w:val="20"/>
                    </w:rPr>
                  </w:pPr>
                  <w:r>
                    <w:rPr>
                      <w:sz w:val="18"/>
                      <w:szCs w:val="18"/>
                    </w:rPr>
                    <w:t>Amb 100gr</w:t>
                  </w:r>
                </w:p>
              </w:tc>
              <w:tc>
                <w:tcPr>
                  <w:tcW w:w="519" w:type="pct"/>
                  <w:tcBorders>
                    <w:top w:val="single" w:color="auto" w:sz="4" w:space="0"/>
                    <w:left w:val="single" w:color="auto" w:sz="4" w:space="0"/>
                    <w:bottom w:val="single" w:color="auto" w:sz="4" w:space="0"/>
                    <w:right w:val="single" w:color="auto" w:sz="4" w:space="0"/>
                  </w:tcBorders>
                </w:tcPr>
                <w:p w14:paraId="763527D0">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70454621">
                  <w:pPr>
                    <w:rPr>
                      <w:sz w:val="20"/>
                      <w:szCs w:val="20"/>
                    </w:rPr>
                  </w:pPr>
                </w:p>
              </w:tc>
            </w:tr>
            <w:tr w14:paraId="67888A69">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8F8CA2C">
                  <w:pPr>
                    <w:rPr>
                      <w:sz w:val="20"/>
                      <w:szCs w:val="20"/>
                    </w:rPr>
                  </w:pPr>
                  <w:r>
                    <w:rPr>
                      <w:sz w:val="18"/>
                      <w:szCs w:val="18"/>
                    </w:rPr>
                    <w:t>Zahar amb 1 kg calitate superioara</w:t>
                  </w:r>
                </w:p>
              </w:tc>
              <w:tc>
                <w:tcPr>
                  <w:tcW w:w="636" w:type="pct"/>
                  <w:tcBorders>
                    <w:top w:val="single" w:color="auto" w:sz="4" w:space="0"/>
                    <w:left w:val="single" w:color="auto" w:sz="4" w:space="0"/>
                    <w:bottom w:val="single" w:color="auto" w:sz="4" w:space="0"/>
                    <w:right w:val="single" w:color="auto" w:sz="4" w:space="0"/>
                  </w:tcBorders>
                  <w:vAlign w:val="center"/>
                </w:tcPr>
                <w:p w14:paraId="7B70F6E3">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7BC5AE0">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FF71951">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55931F60">
                  <w:pPr>
                    <w:rPr>
                      <w:sz w:val="20"/>
                      <w:szCs w:val="20"/>
                    </w:rPr>
                  </w:pPr>
                  <w:r>
                    <w:rPr>
                      <w:sz w:val="18"/>
                      <w:szCs w:val="18"/>
                    </w:rPr>
                    <w:t>Pac.poliet.1 kg</w:t>
                  </w:r>
                </w:p>
              </w:tc>
              <w:tc>
                <w:tcPr>
                  <w:tcW w:w="519" w:type="pct"/>
                  <w:tcBorders>
                    <w:top w:val="single" w:color="auto" w:sz="4" w:space="0"/>
                    <w:left w:val="single" w:color="auto" w:sz="4" w:space="0"/>
                    <w:bottom w:val="single" w:color="auto" w:sz="4" w:space="0"/>
                    <w:right w:val="single" w:color="auto" w:sz="4" w:space="0"/>
                  </w:tcBorders>
                </w:tcPr>
                <w:p w14:paraId="082795BF">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71A87B21">
                  <w:pPr>
                    <w:rPr>
                      <w:sz w:val="20"/>
                      <w:szCs w:val="20"/>
                    </w:rPr>
                  </w:pPr>
                </w:p>
              </w:tc>
            </w:tr>
            <w:tr w14:paraId="0FE8B730">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599F3CA0">
                  <w:pPr>
                    <w:rPr>
                      <w:sz w:val="18"/>
                      <w:szCs w:val="18"/>
                    </w:rPr>
                  </w:pPr>
                  <w:r>
                    <w:rPr>
                      <w:sz w:val="18"/>
                      <w:szCs w:val="18"/>
                    </w:rPr>
                    <w:t xml:space="preserve">Ulei de floarea soarelui </w:t>
                  </w:r>
                </w:p>
                <w:p w14:paraId="4EB9B44E">
                  <w:pPr>
                    <w:tabs>
                      <w:tab w:val="left" w:pos="149"/>
                    </w:tabs>
                    <w:rPr>
                      <w:sz w:val="20"/>
                      <w:szCs w:val="20"/>
                    </w:rPr>
                  </w:pPr>
                  <w:r>
                    <w:rPr>
                      <w:sz w:val="18"/>
                      <w:szCs w:val="18"/>
                    </w:rPr>
                    <w:t>nerafinat amb.5l cal.sup.</w:t>
                  </w:r>
                </w:p>
              </w:tc>
              <w:tc>
                <w:tcPr>
                  <w:tcW w:w="636" w:type="pct"/>
                  <w:tcBorders>
                    <w:top w:val="single" w:color="auto" w:sz="4" w:space="0"/>
                    <w:left w:val="single" w:color="auto" w:sz="4" w:space="0"/>
                    <w:bottom w:val="single" w:color="auto" w:sz="4" w:space="0"/>
                    <w:right w:val="single" w:color="auto" w:sz="4" w:space="0"/>
                  </w:tcBorders>
                  <w:vAlign w:val="center"/>
                </w:tcPr>
                <w:p w14:paraId="44D0D5F5">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AACEE79">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774562F5">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BF24A63">
                  <w:pPr>
                    <w:rPr>
                      <w:sz w:val="20"/>
                      <w:szCs w:val="20"/>
                    </w:rPr>
                  </w:pPr>
                  <w:r>
                    <w:rPr>
                      <w:sz w:val="18"/>
                      <w:szCs w:val="18"/>
                    </w:rPr>
                    <w:t>În borc.de 0,72</w:t>
                  </w:r>
                </w:p>
              </w:tc>
              <w:tc>
                <w:tcPr>
                  <w:tcW w:w="519" w:type="pct"/>
                  <w:tcBorders>
                    <w:top w:val="single" w:color="auto" w:sz="4" w:space="0"/>
                    <w:left w:val="single" w:color="auto" w:sz="4" w:space="0"/>
                    <w:bottom w:val="single" w:color="auto" w:sz="4" w:space="0"/>
                    <w:right w:val="single" w:color="auto" w:sz="4" w:space="0"/>
                  </w:tcBorders>
                </w:tcPr>
                <w:p w14:paraId="591C9BB1">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398DCC70">
                  <w:pPr>
                    <w:rPr>
                      <w:sz w:val="20"/>
                      <w:szCs w:val="20"/>
                    </w:rPr>
                  </w:pPr>
                </w:p>
              </w:tc>
            </w:tr>
            <w:tr w14:paraId="0DE51A94">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811BBD8">
                  <w:pPr>
                    <w:tabs>
                      <w:tab w:val="left" w:pos="149"/>
                    </w:tabs>
                    <w:rPr>
                      <w:sz w:val="18"/>
                      <w:szCs w:val="18"/>
                    </w:rPr>
                  </w:pPr>
                  <w:r>
                    <w:rPr>
                      <w:sz w:val="18"/>
                      <w:szCs w:val="18"/>
                    </w:rPr>
                    <w:t>Borș acru lichid natural</w:t>
                  </w:r>
                </w:p>
                <w:p w14:paraId="7029DB7B">
                  <w:pPr>
                    <w:rPr>
                      <w:sz w:val="18"/>
                      <w:szCs w:val="18"/>
                      <w:lang w:val="en-US" w:eastAsia="ru-RU"/>
                    </w:rPr>
                  </w:pPr>
                  <w:r>
                    <w:rPr>
                      <w:sz w:val="18"/>
                      <w:szCs w:val="18"/>
                    </w:rPr>
                    <w:t xml:space="preserve">Ambalat </w:t>
                  </w:r>
                  <w:r>
                    <w:rPr>
                      <w:sz w:val="18"/>
                      <w:szCs w:val="18"/>
                      <w:lang w:val="en-US"/>
                    </w:rPr>
                    <w:t xml:space="preserve">1 </w:t>
                  </w:r>
                  <w:r>
                    <w:rPr>
                      <w:sz w:val="18"/>
                      <w:szCs w:val="18"/>
                    </w:rPr>
                    <w:t>L</w:t>
                  </w:r>
                </w:p>
                <w:p w14:paraId="07C908E3">
                  <w:pPr>
                    <w:tabs>
                      <w:tab w:val="left" w:pos="149"/>
                    </w:tabs>
                    <w:rPr>
                      <w:sz w:val="20"/>
                      <w:szCs w:val="20"/>
                    </w:rPr>
                  </w:pPr>
                </w:p>
              </w:tc>
              <w:tc>
                <w:tcPr>
                  <w:tcW w:w="636" w:type="pct"/>
                  <w:tcBorders>
                    <w:top w:val="single" w:color="auto" w:sz="4" w:space="0"/>
                    <w:left w:val="single" w:color="auto" w:sz="4" w:space="0"/>
                    <w:bottom w:val="single" w:color="auto" w:sz="4" w:space="0"/>
                    <w:right w:val="single" w:color="auto" w:sz="4" w:space="0"/>
                  </w:tcBorders>
                  <w:vAlign w:val="center"/>
                </w:tcPr>
                <w:p w14:paraId="14A0B872">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74D0999E">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1A2490C">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49D91492">
                  <w:pPr>
                    <w:rPr>
                      <w:sz w:val="20"/>
                      <w:szCs w:val="20"/>
                    </w:rPr>
                  </w:pPr>
                  <w:r>
                    <w:rPr>
                      <w:sz w:val="18"/>
                      <w:szCs w:val="18"/>
                    </w:rPr>
                    <w:t>Amb</w:t>
                  </w:r>
                </w:p>
              </w:tc>
              <w:tc>
                <w:tcPr>
                  <w:tcW w:w="519" w:type="pct"/>
                  <w:tcBorders>
                    <w:top w:val="single" w:color="auto" w:sz="4" w:space="0"/>
                    <w:left w:val="single" w:color="auto" w:sz="4" w:space="0"/>
                    <w:bottom w:val="single" w:color="auto" w:sz="4" w:space="0"/>
                    <w:right w:val="single" w:color="auto" w:sz="4" w:space="0"/>
                  </w:tcBorders>
                </w:tcPr>
                <w:p w14:paraId="27F6FC42">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49383F66">
                  <w:pPr>
                    <w:rPr>
                      <w:sz w:val="20"/>
                      <w:szCs w:val="20"/>
                    </w:rPr>
                  </w:pPr>
                </w:p>
              </w:tc>
            </w:tr>
            <w:tr w14:paraId="4501A0B5">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04C68F51">
                  <w:pPr>
                    <w:tabs>
                      <w:tab w:val="left" w:pos="149"/>
                    </w:tabs>
                    <w:rPr>
                      <w:sz w:val="18"/>
                      <w:szCs w:val="18"/>
                    </w:rPr>
                  </w:pPr>
                  <w:r>
                    <w:rPr>
                      <w:sz w:val="18"/>
                      <w:szCs w:val="18"/>
                    </w:rPr>
                    <w:t xml:space="preserve">Cacao </w:t>
                  </w:r>
                </w:p>
                <w:p w14:paraId="0BA660DE">
                  <w:pPr>
                    <w:tabs>
                      <w:tab w:val="left" w:pos="149"/>
                    </w:tabs>
                    <w:rPr>
                      <w:sz w:val="18"/>
                      <w:szCs w:val="18"/>
                    </w:rPr>
                  </w:pPr>
                  <w:r>
                    <w:rPr>
                      <w:sz w:val="18"/>
                      <w:szCs w:val="18"/>
                    </w:rPr>
                    <w:t>Amb. 0,1 kg</w:t>
                  </w:r>
                </w:p>
              </w:tc>
              <w:tc>
                <w:tcPr>
                  <w:tcW w:w="636" w:type="pct"/>
                  <w:tcBorders>
                    <w:top w:val="single" w:color="auto" w:sz="4" w:space="0"/>
                    <w:left w:val="single" w:color="auto" w:sz="4" w:space="0"/>
                    <w:bottom w:val="single" w:color="auto" w:sz="4" w:space="0"/>
                    <w:right w:val="single" w:color="auto" w:sz="4" w:space="0"/>
                  </w:tcBorders>
                  <w:vAlign w:val="center"/>
                </w:tcPr>
                <w:p w14:paraId="2E46B90A">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6A35737F">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1F9CB830">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5A52D63D">
                  <w:pPr>
                    <w:rPr>
                      <w:sz w:val="18"/>
                      <w:szCs w:val="18"/>
                    </w:rPr>
                  </w:pPr>
                  <w:r>
                    <w:rPr>
                      <w:sz w:val="18"/>
                      <w:szCs w:val="18"/>
                    </w:rPr>
                    <w:t>amb 1 kg calitate superioara mold.</w:t>
                  </w:r>
                </w:p>
              </w:tc>
              <w:tc>
                <w:tcPr>
                  <w:tcW w:w="519" w:type="pct"/>
                  <w:tcBorders>
                    <w:top w:val="single" w:color="auto" w:sz="4" w:space="0"/>
                    <w:left w:val="single" w:color="auto" w:sz="4" w:space="0"/>
                    <w:bottom w:val="single" w:color="auto" w:sz="4" w:space="0"/>
                    <w:right w:val="single" w:color="auto" w:sz="4" w:space="0"/>
                  </w:tcBorders>
                </w:tcPr>
                <w:p w14:paraId="36F1C2F8">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73D171A4">
                  <w:pPr>
                    <w:rPr>
                      <w:sz w:val="20"/>
                      <w:szCs w:val="20"/>
                    </w:rPr>
                  </w:pPr>
                </w:p>
              </w:tc>
            </w:tr>
            <w:tr w14:paraId="6A328919">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32EA2316">
                  <w:pPr>
                    <w:rPr>
                      <w:sz w:val="20"/>
                      <w:szCs w:val="20"/>
                    </w:rPr>
                  </w:pPr>
                  <w:r>
                    <w:rPr>
                      <w:sz w:val="18"/>
                      <w:szCs w:val="18"/>
                    </w:rPr>
                    <w:t>Otet amb 1 l</w:t>
                  </w:r>
                </w:p>
              </w:tc>
              <w:tc>
                <w:tcPr>
                  <w:tcW w:w="636" w:type="pct"/>
                  <w:tcBorders>
                    <w:top w:val="single" w:color="auto" w:sz="4" w:space="0"/>
                    <w:left w:val="single" w:color="auto" w:sz="4" w:space="0"/>
                    <w:bottom w:val="single" w:color="auto" w:sz="4" w:space="0"/>
                    <w:right w:val="single" w:color="auto" w:sz="4" w:space="0"/>
                  </w:tcBorders>
                  <w:vAlign w:val="center"/>
                </w:tcPr>
                <w:p w14:paraId="5B50D304">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46BC19FE">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93E0170">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4F041641">
                  <w:pPr>
                    <w:rPr>
                      <w:sz w:val="20"/>
                      <w:szCs w:val="20"/>
                    </w:rPr>
                  </w:pPr>
                  <w:r>
                    <w:rPr>
                      <w:sz w:val="18"/>
                      <w:szCs w:val="18"/>
                    </w:rPr>
                    <w:t>nerafinat amb.5l cal.sup.</w:t>
                  </w:r>
                </w:p>
              </w:tc>
              <w:tc>
                <w:tcPr>
                  <w:tcW w:w="519" w:type="pct"/>
                  <w:tcBorders>
                    <w:top w:val="single" w:color="auto" w:sz="4" w:space="0"/>
                    <w:left w:val="single" w:color="auto" w:sz="4" w:space="0"/>
                    <w:bottom w:val="single" w:color="auto" w:sz="4" w:space="0"/>
                    <w:right w:val="single" w:color="auto" w:sz="4" w:space="0"/>
                  </w:tcBorders>
                </w:tcPr>
                <w:p w14:paraId="6AD69573">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453054D0">
                  <w:pPr>
                    <w:rPr>
                      <w:sz w:val="20"/>
                      <w:szCs w:val="20"/>
                    </w:rPr>
                  </w:pPr>
                </w:p>
              </w:tc>
            </w:tr>
            <w:tr w14:paraId="653F396F">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1948D027">
                  <w:pPr>
                    <w:rPr>
                      <w:sz w:val="18"/>
                      <w:szCs w:val="18"/>
                    </w:rPr>
                  </w:pPr>
                  <w:r>
                    <w:rPr>
                      <w:sz w:val="18"/>
                      <w:szCs w:val="18"/>
                    </w:rPr>
                    <w:t>Suc de fructe natural</w:t>
                  </w:r>
                </w:p>
                <w:p w14:paraId="368E5661">
                  <w:pPr>
                    <w:rPr>
                      <w:sz w:val="20"/>
                      <w:szCs w:val="20"/>
                    </w:rPr>
                  </w:pPr>
                  <w:r>
                    <w:rPr>
                      <w:sz w:val="18"/>
                      <w:szCs w:val="18"/>
                    </w:rPr>
                    <w:t>amb 1-2 l . Tetrapac</w:t>
                  </w:r>
                </w:p>
              </w:tc>
              <w:tc>
                <w:tcPr>
                  <w:tcW w:w="636" w:type="pct"/>
                  <w:tcBorders>
                    <w:top w:val="single" w:color="auto" w:sz="4" w:space="0"/>
                    <w:left w:val="single" w:color="auto" w:sz="4" w:space="0"/>
                    <w:bottom w:val="single" w:color="auto" w:sz="4" w:space="0"/>
                    <w:right w:val="single" w:color="auto" w:sz="4" w:space="0"/>
                  </w:tcBorders>
                  <w:vAlign w:val="center"/>
                </w:tcPr>
                <w:p w14:paraId="6B3621CC">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6BB8F51">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475C1CF">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2544E74C">
                  <w:pPr>
                    <w:rPr>
                      <w:sz w:val="18"/>
                      <w:szCs w:val="18"/>
                    </w:rPr>
                  </w:pPr>
                  <w:r>
                    <w:rPr>
                      <w:sz w:val="18"/>
                      <w:szCs w:val="18"/>
                    </w:rPr>
                    <w:t xml:space="preserve">Ambalat </w:t>
                  </w:r>
                  <w:r>
                    <w:rPr>
                      <w:sz w:val="18"/>
                      <w:szCs w:val="18"/>
                      <w:lang w:val="en-US"/>
                    </w:rPr>
                    <w:t xml:space="preserve">1 </w:t>
                  </w:r>
                  <w:r>
                    <w:rPr>
                      <w:sz w:val="18"/>
                      <w:szCs w:val="18"/>
                    </w:rPr>
                    <w:t>L.</w:t>
                  </w:r>
                </w:p>
                <w:p w14:paraId="2499028F">
                  <w:pPr>
                    <w:rPr>
                      <w:sz w:val="20"/>
                      <w:szCs w:val="20"/>
                    </w:rPr>
                  </w:pPr>
                </w:p>
              </w:tc>
              <w:tc>
                <w:tcPr>
                  <w:tcW w:w="519" w:type="pct"/>
                  <w:tcBorders>
                    <w:top w:val="single" w:color="auto" w:sz="4" w:space="0"/>
                    <w:left w:val="single" w:color="auto" w:sz="4" w:space="0"/>
                    <w:bottom w:val="single" w:color="auto" w:sz="4" w:space="0"/>
                    <w:right w:val="single" w:color="auto" w:sz="4" w:space="0"/>
                  </w:tcBorders>
                </w:tcPr>
                <w:p w14:paraId="1D03F20E">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3B69CF37">
                  <w:pPr>
                    <w:rPr>
                      <w:sz w:val="20"/>
                      <w:szCs w:val="20"/>
                    </w:rPr>
                  </w:pPr>
                </w:p>
              </w:tc>
            </w:tr>
            <w:tr w14:paraId="49C73EEB">
              <w:tblPrEx>
                <w:tblCellMar>
                  <w:top w:w="0" w:type="dxa"/>
                  <w:left w:w="108" w:type="dxa"/>
                  <w:bottom w:w="0" w:type="dxa"/>
                  <w:right w:w="108" w:type="dxa"/>
                </w:tblCellMar>
              </w:tblPrEx>
              <w:trPr>
                <w:trHeight w:val="460" w:hRule="atLeast"/>
              </w:trPr>
              <w:tc>
                <w:tcPr>
                  <w:tcW w:w="1477" w:type="pct"/>
                  <w:tcBorders>
                    <w:top w:val="single" w:color="auto" w:sz="4" w:space="0"/>
                    <w:left w:val="single" w:color="auto" w:sz="4" w:space="0"/>
                    <w:bottom w:val="single" w:color="auto" w:sz="4" w:space="0"/>
                    <w:right w:val="single" w:color="auto" w:sz="4" w:space="0"/>
                  </w:tcBorders>
                  <w:vAlign w:val="top"/>
                </w:tcPr>
                <w:p w14:paraId="73A90756">
                  <w:pPr>
                    <w:tabs>
                      <w:tab w:val="left" w:pos="149"/>
                    </w:tabs>
                    <w:rPr>
                      <w:sz w:val="18"/>
                      <w:szCs w:val="18"/>
                    </w:rPr>
                  </w:pPr>
                  <w:r>
                    <w:rPr>
                      <w:sz w:val="18"/>
                      <w:szCs w:val="18"/>
                    </w:rPr>
                    <w:t xml:space="preserve">Halva, </w:t>
                  </w:r>
                </w:p>
                <w:p w14:paraId="4B1BA5D3">
                  <w:pPr>
                    <w:rPr>
                      <w:sz w:val="18"/>
                      <w:szCs w:val="18"/>
                    </w:rPr>
                  </w:pPr>
                  <w:r>
                    <w:rPr>
                      <w:sz w:val="18"/>
                      <w:szCs w:val="18"/>
                    </w:rPr>
                    <w:t xml:space="preserve">Ambalat </w:t>
                  </w:r>
                  <w:r>
                    <w:rPr>
                      <w:sz w:val="18"/>
                      <w:szCs w:val="18"/>
                      <w:lang w:val="en-US"/>
                    </w:rPr>
                    <w:t>5kg</w:t>
                  </w:r>
                  <w:r>
                    <w:rPr>
                      <w:sz w:val="18"/>
                      <w:szCs w:val="18"/>
                    </w:rPr>
                    <w:t>.</w:t>
                  </w:r>
                </w:p>
                <w:p w14:paraId="678A0F2F">
                  <w:pPr>
                    <w:rPr>
                      <w:sz w:val="20"/>
                      <w:szCs w:val="20"/>
                    </w:rPr>
                  </w:pPr>
                </w:p>
              </w:tc>
              <w:tc>
                <w:tcPr>
                  <w:tcW w:w="636" w:type="pct"/>
                  <w:tcBorders>
                    <w:top w:val="single" w:color="auto" w:sz="4" w:space="0"/>
                    <w:left w:val="single" w:color="auto" w:sz="4" w:space="0"/>
                    <w:bottom w:val="single" w:color="auto" w:sz="4" w:space="0"/>
                    <w:right w:val="single" w:color="auto" w:sz="4" w:space="0"/>
                  </w:tcBorders>
                  <w:vAlign w:val="center"/>
                </w:tcPr>
                <w:p w14:paraId="48CB12A9">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197B48A">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23F5CF20">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2817D2EC">
                  <w:pPr>
                    <w:rPr>
                      <w:sz w:val="20"/>
                      <w:szCs w:val="20"/>
                    </w:rPr>
                  </w:pPr>
                  <w:r>
                    <w:rPr>
                      <w:sz w:val="18"/>
                      <w:szCs w:val="18"/>
                    </w:rPr>
                    <w:t>Amb. 0,1 kg calit. Super.</w:t>
                  </w:r>
                </w:p>
              </w:tc>
              <w:tc>
                <w:tcPr>
                  <w:tcW w:w="519" w:type="pct"/>
                  <w:tcBorders>
                    <w:top w:val="single" w:color="auto" w:sz="4" w:space="0"/>
                    <w:left w:val="single" w:color="auto" w:sz="4" w:space="0"/>
                    <w:bottom w:val="single" w:color="auto" w:sz="4" w:space="0"/>
                    <w:right w:val="single" w:color="auto" w:sz="4" w:space="0"/>
                  </w:tcBorders>
                </w:tcPr>
                <w:p w14:paraId="35036879">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5ECBC166">
                  <w:pPr>
                    <w:rPr>
                      <w:sz w:val="20"/>
                      <w:szCs w:val="20"/>
                    </w:rPr>
                  </w:pPr>
                </w:p>
              </w:tc>
            </w:tr>
            <w:tr w14:paraId="57C61D50">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68B96818">
                  <w:pPr>
                    <w:rPr>
                      <w:sz w:val="20"/>
                      <w:szCs w:val="20"/>
                    </w:rPr>
                  </w:pPr>
                  <w:r>
                    <w:rPr>
                      <w:sz w:val="18"/>
                      <w:szCs w:val="18"/>
                    </w:rPr>
                    <w:t>Legume congelate Lecio.Amb. 400 gr.</w:t>
                  </w:r>
                </w:p>
              </w:tc>
              <w:tc>
                <w:tcPr>
                  <w:tcW w:w="636" w:type="pct"/>
                  <w:tcBorders>
                    <w:top w:val="single" w:color="auto" w:sz="4" w:space="0"/>
                    <w:left w:val="single" w:color="auto" w:sz="4" w:space="0"/>
                    <w:bottom w:val="single" w:color="auto" w:sz="4" w:space="0"/>
                    <w:right w:val="single" w:color="auto" w:sz="4" w:space="0"/>
                  </w:tcBorders>
                  <w:vAlign w:val="center"/>
                </w:tcPr>
                <w:p w14:paraId="2BDB5070">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7A9ABDC">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6332E239">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21D939A">
                  <w:pPr>
                    <w:rPr>
                      <w:sz w:val="20"/>
                      <w:szCs w:val="20"/>
                    </w:rPr>
                  </w:pPr>
                  <w:r>
                    <w:rPr>
                      <w:sz w:val="18"/>
                      <w:szCs w:val="18"/>
                    </w:rPr>
                    <w:t xml:space="preserve">Amb. 1 L </w:t>
                  </w:r>
                </w:p>
              </w:tc>
              <w:tc>
                <w:tcPr>
                  <w:tcW w:w="519" w:type="pct"/>
                  <w:tcBorders>
                    <w:top w:val="single" w:color="auto" w:sz="4" w:space="0"/>
                    <w:left w:val="single" w:color="auto" w:sz="4" w:space="0"/>
                    <w:bottom w:val="single" w:color="auto" w:sz="4" w:space="0"/>
                    <w:right w:val="single" w:color="auto" w:sz="4" w:space="0"/>
                  </w:tcBorders>
                </w:tcPr>
                <w:p w14:paraId="33B44E31">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7288013">
                  <w:pPr>
                    <w:rPr>
                      <w:sz w:val="20"/>
                      <w:szCs w:val="20"/>
                    </w:rPr>
                  </w:pPr>
                </w:p>
              </w:tc>
            </w:tr>
            <w:tr w14:paraId="4A8ED8AA">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3005D52">
                  <w:pPr>
                    <w:rPr>
                      <w:sz w:val="20"/>
                      <w:szCs w:val="20"/>
                    </w:rPr>
                  </w:pPr>
                  <w:r>
                    <w:rPr>
                      <w:sz w:val="18"/>
                      <w:szCs w:val="18"/>
                    </w:rPr>
                    <w:t>Fasole conservată.Amb.  0,780 gr.</w:t>
                  </w:r>
                </w:p>
              </w:tc>
              <w:tc>
                <w:tcPr>
                  <w:tcW w:w="636" w:type="pct"/>
                  <w:tcBorders>
                    <w:top w:val="single" w:color="auto" w:sz="4" w:space="0"/>
                    <w:left w:val="single" w:color="auto" w:sz="4" w:space="0"/>
                    <w:bottom w:val="single" w:color="auto" w:sz="4" w:space="0"/>
                    <w:right w:val="single" w:color="auto" w:sz="4" w:space="0"/>
                  </w:tcBorders>
                  <w:vAlign w:val="center"/>
                </w:tcPr>
                <w:p w14:paraId="70090F51">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269D926F">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0607777B">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677F6447">
                  <w:pPr>
                    <w:rPr>
                      <w:sz w:val="20"/>
                      <w:szCs w:val="20"/>
                    </w:rPr>
                  </w:pPr>
                  <w:r>
                    <w:rPr>
                      <w:sz w:val="18"/>
                      <w:szCs w:val="18"/>
                    </w:rPr>
                    <w:t xml:space="preserve"> Mold. amb 1-2 l . natural Tetrapac</w:t>
                  </w:r>
                </w:p>
              </w:tc>
              <w:tc>
                <w:tcPr>
                  <w:tcW w:w="519" w:type="pct"/>
                  <w:tcBorders>
                    <w:top w:val="single" w:color="auto" w:sz="4" w:space="0"/>
                    <w:left w:val="single" w:color="auto" w:sz="4" w:space="0"/>
                    <w:bottom w:val="single" w:color="auto" w:sz="4" w:space="0"/>
                    <w:right w:val="single" w:color="auto" w:sz="4" w:space="0"/>
                  </w:tcBorders>
                </w:tcPr>
                <w:p w14:paraId="1D36D348">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5B5442AD">
                  <w:pPr>
                    <w:rPr>
                      <w:sz w:val="20"/>
                      <w:szCs w:val="20"/>
                    </w:rPr>
                  </w:pPr>
                </w:p>
              </w:tc>
            </w:tr>
            <w:tr w14:paraId="1B0EB0FF">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4F802413">
                  <w:pPr>
                    <w:rPr>
                      <w:sz w:val="20"/>
                      <w:szCs w:val="20"/>
                    </w:rPr>
                  </w:pPr>
                  <w:r>
                    <w:rPr>
                      <w:sz w:val="18"/>
                      <w:szCs w:val="18"/>
                    </w:rPr>
                    <w:t>Zahar vanilat pachet 2 gr</w:t>
                  </w:r>
                </w:p>
              </w:tc>
              <w:tc>
                <w:tcPr>
                  <w:tcW w:w="636" w:type="pct"/>
                  <w:tcBorders>
                    <w:top w:val="single" w:color="auto" w:sz="4" w:space="0"/>
                    <w:left w:val="single" w:color="auto" w:sz="4" w:space="0"/>
                    <w:bottom w:val="single" w:color="auto" w:sz="4" w:space="0"/>
                    <w:right w:val="single" w:color="auto" w:sz="4" w:space="0"/>
                  </w:tcBorders>
                  <w:vAlign w:val="center"/>
                </w:tcPr>
                <w:p w14:paraId="01F4BFED">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2573A477">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60793A01">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25B321DD">
                  <w:pPr>
                    <w:rPr>
                      <w:sz w:val="20"/>
                      <w:szCs w:val="20"/>
                    </w:rPr>
                  </w:pPr>
                  <w:r>
                    <w:rPr>
                      <w:sz w:val="18"/>
                      <w:szCs w:val="18"/>
                      <w:lang w:eastAsia="ru-RU"/>
                    </w:rPr>
                    <w:t>Amb.  5,0 kg.Calitate superioară..</w:t>
                  </w:r>
                </w:p>
              </w:tc>
              <w:tc>
                <w:tcPr>
                  <w:tcW w:w="519" w:type="pct"/>
                  <w:tcBorders>
                    <w:top w:val="single" w:color="auto" w:sz="4" w:space="0"/>
                    <w:left w:val="single" w:color="auto" w:sz="4" w:space="0"/>
                    <w:bottom w:val="single" w:color="auto" w:sz="4" w:space="0"/>
                    <w:right w:val="single" w:color="auto" w:sz="4" w:space="0"/>
                  </w:tcBorders>
                </w:tcPr>
                <w:p w14:paraId="6426EB88">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4426AEDA">
                  <w:pPr>
                    <w:rPr>
                      <w:sz w:val="20"/>
                      <w:szCs w:val="20"/>
                    </w:rPr>
                  </w:pPr>
                </w:p>
              </w:tc>
            </w:tr>
            <w:tr w14:paraId="403F7E2E">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74569E97">
                  <w:pPr>
                    <w:rPr>
                      <w:sz w:val="20"/>
                      <w:szCs w:val="20"/>
                    </w:rPr>
                  </w:pPr>
                  <w:r>
                    <w:rPr>
                      <w:sz w:val="18"/>
                      <w:szCs w:val="18"/>
                    </w:rPr>
                    <w:t>Mazăre verde conservată.Amb.0,680 gr.</w:t>
                  </w:r>
                </w:p>
              </w:tc>
              <w:tc>
                <w:tcPr>
                  <w:tcW w:w="636" w:type="pct"/>
                  <w:tcBorders>
                    <w:top w:val="single" w:color="auto" w:sz="4" w:space="0"/>
                    <w:left w:val="single" w:color="auto" w:sz="4" w:space="0"/>
                    <w:bottom w:val="single" w:color="auto" w:sz="4" w:space="0"/>
                    <w:right w:val="single" w:color="auto" w:sz="4" w:space="0"/>
                  </w:tcBorders>
                  <w:vAlign w:val="center"/>
                </w:tcPr>
                <w:p w14:paraId="3A0EEF9B">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6A0AE4BF">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EF6729E">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0F97DB36">
                  <w:pPr>
                    <w:rPr>
                      <w:sz w:val="20"/>
                      <w:szCs w:val="20"/>
                    </w:rPr>
                  </w:pPr>
                  <w:r>
                    <w:rPr>
                      <w:sz w:val="18"/>
                      <w:szCs w:val="18"/>
                      <w:lang w:eastAsia="ru-RU"/>
                    </w:rPr>
                    <w:t>Amb. 0,400 kg.Calitate superioară.</w:t>
                  </w:r>
                </w:p>
              </w:tc>
              <w:tc>
                <w:tcPr>
                  <w:tcW w:w="519" w:type="pct"/>
                  <w:tcBorders>
                    <w:top w:val="single" w:color="auto" w:sz="4" w:space="0"/>
                    <w:left w:val="single" w:color="auto" w:sz="4" w:space="0"/>
                    <w:bottom w:val="single" w:color="auto" w:sz="4" w:space="0"/>
                    <w:right w:val="single" w:color="auto" w:sz="4" w:space="0"/>
                  </w:tcBorders>
                </w:tcPr>
                <w:p w14:paraId="4FC168DA">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49E062EA">
                  <w:pPr>
                    <w:rPr>
                      <w:sz w:val="20"/>
                      <w:szCs w:val="20"/>
                    </w:rPr>
                  </w:pPr>
                </w:p>
              </w:tc>
            </w:tr>
            <w:tr w14:paraId="75ABF452">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top"/>
                </w:tcPr>
                <w:p w14:paraId="31343FFC">
                  <w:pPr>
                    <w:rPr>
                      <w:sz w:val="20"/>
                      <w:szCs w:val="20"/>
                    </w:rPr>
                  </w:pPr>
                  <w:r>
                    <w:rPr>
                      <w:rFonts w:hint="default"/>
                      <w:sz w:val="18"/>
                      <w:szCs w:val="18"/>
                    </w:rPr>
                    <w:t>Brios(chifle 3 bucati in ambalaj)</w:t>
                  </w:r>
                </w:p>
              </w:tc>
              <w:tc>
                <w:tcPr>
                  <w:tcW w:w="636" w:type="pct"/>
                  <w:tcBorders>
                    <w:top w:val="single" w:color="auto" w:sz="4" w:space="0"/>
                    <w:left w:val="single" w:color="auto" w:sz="4" w:space="0"/>
                    <w:bottom w:val="single" w:color="auto" w:sz="4" w:space="0"/>
                    <w:right w:val="single" w:color="auto" w:sz="4" w:space="0"/>
                  </w:tcBorders>
                  <w:vAlign w:val="center"/>
                </w:tcPr>
                <w:p w14:paraId="3C8779CB">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34583305">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36AA0B3A">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tcPr>
                <w:p w14:paraId="347D83B1">
                  <w:pPr>
                    <w:rPr>
                      <w:sz w:val="20"/>
                      <w:szCs w:val="20"/>
                    </w:rPr>
                  </w:pPr>
                  <w:r>
                    <w:rPr>
                      <w:sz w:val="18"/>
                      <w:szCs w:val="18"/>
                      <w:lang w:eastAsia="ru-RU"/>
                    </w:rPr>
                    <w:t>Amb. 0,78 kg.Calitate superioară.</w:t>
                  </w:r>
                </w:p>
              </w:tc>
              <w:tc>
                <w:tcPr>
                  <w:tcW w:w="519" w:type="pct"/>
                  <w:tcBorders>
                    <w:top w:val="single" w:color="auto" w:sz="4" w:space="0"/>
                    <w:left w:val="single" w:color="auto" w:sz="4" w:space="0"/>
                    <w:bottom w:val="single" w:color="auto" w:sz="4" w:space="0"/>
                    <w:right w:val="single" w:color="auto" w:sz="4" w:space="0"/>
                  </w:tcBorders>
                </w:tcPr>
                <w:p w14:paraId="4E31EC0D">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6C3984E3">
                  <w:pPr>
                    <w:rPr>
                      <w:sz w:val="20"/>
                      <w:szCs w:val="20"/>
                    </w:rPr>
                  </w:pPr>
                </w:p>
              </w:tc>
            </w:tr>
            <w:tr w14:paraId="3F51DA3B">
              <w:tblPrEx>
                <w:tblCellMar>
                  <w:top w:w="0" w:type="dxa"/>
                  <w:left w:w="108" w:type="dxa"/>
                  <w:bottom w:w="0" w:type="dxa"/>
                  <w:right w:w="108" w:type="dxa"/>
                </w:tblCellMar>
              </w:tblPrEx>
              <w:trPr>
                <w:trHeight w:val="412" w:hRule="atLeast"/>
              </w:trPr>
              <w:tc>
                <w:tcPr>
                  <w:tcW w:w="1477" w:type="pct"/>
                  <w:tcBorders>
                    <w:top w:val="single" w:color="auto" w:sz="4" w:space="0"/>
                    <w:left w:val="single" w:color="auto" w:sz="4" w:space="0"/>
                    <w:bottom w:val="single" w:color="auto" w:sz="4" w:space="0"/>
                    <w:right w:val="single" w:color="auto" w:sz="4" w:space="0"/>
                  </w:tcBorders>
                  <w:vAlign w:val="center"/>
                </w:tcPr>
                <w:p w14:paraId="09CE853D">
                  <w:pPr>
                    <w:rPr>
                      <w:b/>
                      <w:sz w:val="20"/>
                      <w:szCs w:val="20"/>
                    </w:rPr>
                  </w:pPr>
                  <w:r>
                    <w:rPr>
                      <w:b/>
                      <w:sz w:val="20"/>
                      <w:szCs w:val="20"/>
                    </w:rPr>
                    <w:t>TOTAL</w:t>
                  </w:r>
                </w:p>
              </w:tc>
              <w:tc>
                <w:tcPr>
                  <w:tcW w:w="636" w:type="pct"/>
                  <w:tcBorders>
                    <w:top w:val="single" w:color="auto" w:sz="4" w:space="0"/>
                    <w:left w:val="single" w:color="auto" w:sz="4" w:space="0"/>
                    <w:bottom w:val="single" w:color="auto" w:sz="4" w:space="0"/>
                    <w:right w:val="single" w:color="auto" w:sz="4" w:space="0"/>
                  </w:tcBorders>
                  <w:vAlign w:val="center"/>
                </w:tcPr>
                <w:p w14:paraId="52DA1DFF">
                  <w:pPr>
                    <w:rPr>
                      <w:sz w:val="20"/>
                      <w:szCs w:val="20"/>
                    </w:rPr>
                  </w:pPr>
                </w:p>
              </w:tc>
              <w:tc>
                <w:tcPr>
                  <w:tcW w:w="366" w:type="pct"/>
                  <w:tcBorders>
                    <w:top w:val="single" w:color="auto" w:sz="4" w:space="0"/>
                    <w:left w:val="single" w:color="auto" w:sz="4" w:space="0"/>
                    <w:bottom w:val="single" w:color="auto" w:sz="4" w:space="0"/>
                    <w:right w:val="single" w:color="auto" w:sz="4" w:space="0"/>
                  </w:tcBorders>
                  <w:vAlign w:val="center"/>
                </w:tcPr>
                <w:p w14:paraId="14BD9941">
                  <w:pPr>
                    <w:rPr>
                      <w:sz w:val="20"/>
                      <w:szCs w:val="20"/>
                    </w:rPr>
                  </w:pPr>
                </w:p>
              </w:tc>
              <w:tc>
                <w:tcPr>
                  <w:tcW w:w="348" w:type="pct"/>
                  <w:tcBorders>
                    <w:top w:val="single" w:color="auto" w:sz="4" w:space="0"/>
                    <w:left w:val="single" w:color="auto" w:sz="4" w:space="0"/>
                    <w:bottom w:val="single" w:color="auto" w:sz="4" w:space="0"/>
                    <w:right w:val="single" w:color="auto" w:sz="4" w:space="0"/>
                  </w:tcBorders>
                  <w:vAlign w:val="center"/>
                </w:tcPr>
                <w:p w14:paraId="48AD0F61">
                  <w:pPr>
                    <w:rPr>
                      <w:sz w:val="20"/>
                      <w:szCs w:val="20"/>
                    </w:rPr>
                  </w:pPr>
                </w:p>
              </w:tc>
              <w:tc>
                <w:tcPr>
                  <w:tcW w:w="1262" w:type="pct"/>
                  <w:gridSpan w:val="2"/>
                  <w:tcBorders>
                    <w:top w:val="single" w:color="auto" w:sz="4" w:space="0"/>
                    <w:left w:val="single" w:color="auto" w:sz="4" w:space="0"/>
                    <w:bottom w:val="single" w:color="auto" w:sz="4" w:space="0"/>
                    <w:right w:val="single" w:color="auto" w:sz="4" w:space="0"/>
                  </w:tcBorders>
                  <w:vAlign w:val="center"/>
                </w:tcPr>
                <w:p w14:paraId="3233E1FE">
                  <w:pPr>
                    <w:rPr>
                      <w:sz w:val="20"/>
                      <w:szCs w:val="20"/>
                    </w:rPr>
                  </w:pPr>
                </w:p>
              </w:tc>
              <w:tc>
                <w:tcPr>
                  <w:tcW w:w="519" w:type="pct"/>
                  <w:tcBorders>
                    <w:top w:val="single" w:color="auto" w:sz="4" w:space="0"/>
                    <w:left w:val="single" w:color="auto" w:sz="4" w:space="0"/>
                    <w:bottom w:val="single" w:color="auto" w:sz="4" w:space="0"/>
                    <w:right w:val="single" w:color="auto" w:sz="4" w:space="0"/>
                  </w:tcBorders>
                </w:tcPr>
                <w:p w14:paraId="0B719A61">
                  <w:pPr>
                    <w:rPr>
                      <w:sz w:val="20"/>
                      <w:szCs w:val="20"/>
                    </w:rPr>
                  </w:pPr>
                </w:p>
              </w:tc>
              <w:tc>
                <w:tcPr>
                  <w:tcW w:w="388" w:type="pct"/>
                  <w:tcBorders>
                    <w:top w:val="single" w:color="auto" w:sz="4" w:space="0"/>
                    <w:left w:val="single" w:color="auto" w:sz="4" w:space="0"/>
                    <w:bottom w:val="single" w:color="auto" w:sz="4" w:space="0"/>
                    <w:right w:val="single" w:color="auto" w:sz="4" w:space="0"/>
                  </w:tcBorders>
                  <w:vAlign w:val="center"/>
                </w:tcPr>
                <w:p w14:paraId="203C2B32">
                  <w:pPr>
                    <w:rPr>
                      <w:sz w:val="20"/>
                      <w:szCs w:val="20"/>
                    </w:rPr>
                  </w:pPr>
                </w:p>
              </w:tc>
            </w:tr>
          </w:tbl>
          <w:p w14:paraId="1309217A">
            <w:pPr>
              <w:ind w:firstLine="709"/>
              <w:jc w:val="both"/>
            </w:pPr>
          </w:p>
          <w:p w14:paraId="0A5681F3">
            <w:pPr>
              <w:ind w:firstLine="709"/>
              <w:jc w:val="both"/>
            </w:pPr>
          </w:p>
          <w:p w14:paraId="427D20E3">
            <w:pPr>
              <w:ind w:firstLine="709"/>
              <w:jc w:val="both"/>
            </w:pPr>
          </w:p>
          <w:p w14:paraId="2F13A578">
            <w:pPr>
              <w:jc w:val="center"/>
              <w:rPr>
                <w:b/>
                <w:sz w:val="20"/>
                <w:szCs w:val="20"/>
                <w:lang w:val="en-US"/>
              </w:rPr>
            </w:pPr>
          </w:p>
          <w:p w14:paraId="168EF727">
            <w:pPr>
              <w:jc w:val="center"/>
              <w:rPr>
                <w:b/>
                <w:sz w:val="20"/>
                <w:szCs w:val="20"/>
                <w:lang w:val="en-US"/>
              </w:rPr>
            </w:pPr>
          </w:p>
          <w:p w14:paraId="3DEB106E">
            <w:pPr>
              <w:jc w:val="center"/>
              <w:rPr>
                <w:b/>
                <w:sz w:val="20"/>
                <w:szCs w:val="20"/>
                <w:lang w:val="en-US"/>
              </w:rPr>
            </w:pPr>
          </w:p>
          <w:p w14:paraId="69E4C338">
            <w:pPr>
              <w:jc w:val="center"/>
              <w:rPr>
                <w:b/>
                <w:sz w:val="20"/>
                <w:szCs w:val="20"/>
                <w:lang w:val="en-US"/>
              </w:rPr>
            </w:pPr>
          </w:p>
          <w:p w14:paraId="1F3FF5FD">
            <w:pPr>
              <w:jc w:val="center"/>
              <w:rPr>
                <w:b/>
                <w:sz w:val="20"/>
                <w:szCs w:val="20"/>
                <w:lang w:val="en-US"/>
              </w:rPr>
            </w:pPr>
          </w:p>
          <w:p w14:paraId="0F0429B0">
            <w:pPr>
              <w:jc w:val="center"/>
              <w:rPr>
                <w:b/>
                <w:sz w:val="20"/>
                <w:szCs w:val="20"/>
                <w:lang w:val="en-US"/>
              </w:rPr>
            </w:pPr>
          </w:p>
          <w:tbl>
            <w:tblPr>
              <w:tblStyle w:val="11"/>
              <w:tblpPr w:leftFromText="180" w:rightFromText="180" w:horzAnchor="margin" w:tblpY="-1170"/>
              <w:tblW w:w="15253" w:type="dxa"/>
              <w:tblInd w:w="0" w:type="dxa"/>
              <w:tblLayout w:type="autofit"/>
              <w:tblCellMar>
                <w:top w:w="0" w:type="dxa"/>
                <w:left w:w="108" w:type="dxa"/>
                <w:bottom w:w="0" w:type="dxa"/>
                <w:right w:w="108" w:type="dxa"/>
              </w:tblCellMar>
            </w:tblPr>
            <w:tblGrid>
              <w:gridCol w:w="1116"/>
              <w:gridCol w:w="261"/>
              <w:gridCol w:w="3365"/>
              <w:gridCol w:w="950"/>
              <w:gridCol w:w="875"/>
              <w:gridCol w:w="1189"/>
              <w:gridCol w:w="1034"/>
              <w:gridCol w:w="991"/>
              <w:gridCol w:w="992"/>
              <w:gridCol w:w="314"/>
              <w:gridCol w:w="1347"/>
              <w:gridCol w:w="279"/>
              <w:gridCol w:w="183"/>
              <w:gridCol w:w="902"/>
              <w:gridCol w:w="230"/>
              <w:gridCol w:w="40"/>
              <w:gridCol w:w="36"/>
              <w:gridCol w:w="1064"/>
              <w:gridCol w:w="35"/>
              <w:gridCol w:w="25"/>
              <w:gridCol w:w="25"/>
            </w:tblGrid>
            <w:tr w14:paraId="73A0CC45">
              <w:tblPrEx>
                <w:tblCellMar>
                  <w:top w:w="0" w:type="dxa"/>
                  <w:left w:w="108" w:type="dxa"/>
                  <w:bottom w:w="0" w:type="dxa"/>
                  <w:right w:w="108" w:type="dxa"/>
                </w:tblCellMar>
              </w:tblPrEx>
              <w:trPr>
                <w:gridAfter w:val="2"/>
                <w:wAfter w:w="50" w:type="dxa"/>
                <w:trHeight w:val="697" w:hRule="atLeast"/>
              </w:trPr>
              <w:tc>
                <w:tcPr>
                  <w:tcW w:w="14028" w:type="dxa"/>
                  <w:gridSpan w:val="15"/>
                  <w:vAlign w:val="center"/>
                </w:tcPr>
                <w:p w14:paraId="5592BC0F">
                  <w:pPr>
                    <w:rPr>
                      <w:lang w:val="it-IT"/>
                    </w:rPr>
                  </w:pPr>
                  <w:r>
                    <w:rPr>
                      <w:lang w:val="it-IT"/>
                    </w:rPr>
                    <w:br w:type="page"/>
                  </w:r>
                  <w:r>
                    <w:rPr>
                      <w:lang w:val="it-IT"/>
                    </w:rPr>
                    <w:br w:type="page"/>
                  </w:r>
                </w:p>
                <w:p w14:paraId="79456B0E">
                  <w:pPr>
                    <w:jc w:val="right"/>
                    <w:rPr>
                      <w:lang w:val="it-IT"/>
                    </w:rPr>
                  </w:pPr>
                  <w:r>
                    <w:rPr>
                      <w:lang w:val="it-IT"/>
                    </w:rPr>
                    <w:t xml:space="preserve">  Anexa nr.23</w:t>
                  </w:r>
                </w:p>
                <w:p w14:paraId="7728EF98">
                  <w:pPr>
                    <w:jc w:val="right"/>
                    <w:rPr>
                      <w:lang w:val="it-IT"/>
                    </w:rPr>
                  </w:pPr>
                  <w:r>
                    <w:rPr>
                      <w:lang w:val="it-IT"/>
                    </w:rPr>
                    <w:t xml:space="preserve">  la Documentația standard nr._____</w:t>
                  </w:r>
                </w:p>
                <w:p w14:paraId="787C8FA1">
                  <w:pPr>
                    <w:jc w:val="center"/>
                    <w:rPr>
                      <w:lang w:val="it-IT"/>
                    </w:rPr>
                  </w:pPr>
                  <w:r>
                    <w:rPr>
                      <w:lang w:val="it-IT"/>
                    </w:rPr>
                    <w:t xml:space="preserve">                                                                                                                                                                  din “____” ________ 20___</w:t>
                  </w:r>
                </w:p>
                <w:p w14:paraId="5D9F059A">
                  <w:pPr>
                    <w:pStyle w:val="4"/>
                    <w:rPr>
                      <w:sz w:val="24"/>
                      <w:lang w:val="it-IT"/>
                    </w:rPr>
                  </w:pPr>
                  <w:r>
                    <w:rPr>
                      <w:lang w:val="it-IT"/>
                    </w:rPr>
                    <w:t>Specificații de preț</w:t>
                  </w:r>
                </w:p>
              </w:tc>
              <w:tc>
                <w:tcPr>
                  <w:tcW w:w="1175" w:type="dxa"/>
                  <w:gridSpan w:val="4"/>
                </w:tcPr>
                <w:p w14:paraId="38A6D75D">
                  <w:pPr>
                    <w:pStyle w:val="4"/>
                    <w:jc w:val="right"/>
                    <w:rPr>
                      <w:b w:val="0"/>
                      <w:sz w:val="20"/>
                      <w:szCs w:val="20"/>
                      <w:lang w:val="en-US"/>
                    </w:rPr>
                  </w:pPr>
                </w:p>
              </w:tc>
            </w:tr>
            <w:tr w14:paraId="2AC3342A">
              <w:tblPrEx>
                <w:tblCellMar>
                  <w:top w:w="0" w:type="dxa"/>
                  <w:left w:w="108" w:type="dxa"/>
                  <w:bottom w:w="0" w:type="dxa"/>
                  <w:right w:w="108" w:type="dxa"/>
                </w:tblCellMar>
              </w:tblPrEx>
              <w:trPr>
                <w:gridAfter w:val="2"/>
                <w:wAfter w:w="50" w:type="dxa"/>
              </w:trPr>
              <w:tc>
                <w:tcPr>
                  <w:tcW w:w="14028" w:type="dxa"/>
                  <w:gridSpan w:val="15"/>
                  <w:tcBorders>
                    <w:bottom w:val="single" w:color="auto" w:sz="4" w:space="0"/>
                  </w:tcBorders>
                </w:tcPr>
                <w:p w14:paraId="7AC969D3">
                  <w:pPr>
                    <w:jc w:val="both"/>
                    <w:rPr>
                      <w:sz w:val="22"/>
                      <w:szCs w:val="22"/>
                    </w:rPr>
                  </w:pPr>
                  <w:r>
                    <w:rPr>
                      <w:i/>
                      <w:iCs/>
                      <w:sz w:val="22"/>
                      <w:szCs w:val="22"/>
                    </w:rPr>
                    <w:t>[Acest tabel va fi completat de către ofertant în coloanele 5,6,7,8 și 11 la necesitate, iar de către autoritatea contractantă – în coloanele 1,2,3,4,9,10]</w:t>
                  </w:r>
                </w:p>
                <w:p w14:paraId="1BEDC01C">
                  <w:pPr>
                    <w:jc w:val="center"/>
                  </w:pPr>
                </w:p>
              </w:tc>
              <w:tc>
                <w:tcPr>
                  <w:tcW w:w="1175" w:type="dxa"/>
                  <w:gridSpan w:val="4"/>
                  <w:tcBorders>
                    <w:bottom w:val="single" w:color="auto" w:sz="4" w:space="0"/>
                  </w:tcBorders>
                </w:tcPr>
                <w:p w14:paraId="0AEFC0C6">
                  <w:pPr>
                    <w:jc w:val="both"/>
                    <w:rPr>
                      <w:i/>
                      <w:iCs/>
                    </w:rPr>
                  </w:pPr>
                </w:p>
              </w:tc>
            </w:tr>
            <w:tr w14:paraId="70D0E0CC">
              <w:tblPrEx>
                <w:tblCellMar>
                  <w:top w:w="0" w:type="dxa"/>
                  <w:left w:w="108" w:type="dxa"/>
                  <w:bottom w:w="0" w:type="dxa"/>
                  <w:right w:w="108" w:type="dxa"/>
                </w:tblCellMar>
              </w:tblPrEx>
              <w:trPr>
                <w:gridAfter w:val="3"/>
                <w:wAfter w:w="85" w:type="dxa"/>
                <w:trHeight w:val="397" w:hRule="atLeast"/>
              </w:trPr>
              <w:tc>
                <w:tcPr>
                  <w:tcW w:w="1116" w:type="dxa"/>
                  <w:tcBorders>
                    <w:top w:val="single" w:color="auto" w:sz="4" w:space="0"/>
                    <w:left w:val="single" w:color="auto" w:sz="4" w:space="0"/>
                    <w:bottom w:val="single" w:color="auto" w:sz="4" w:space="0"/>
                    <w:right w:val="single" w:color="auto" w:sz="4" w:space="0"/>
                  </w:tcBorders>
                </w:tcPr>
                <w:p w14:paraId="1DB4E6A2"/>
              </w:tc>
              <w:tc>
                <w:tcPr>
                  <w:tcW w:w="14052" w:type="dxa"/>
                  <w:gridSpan w:val="17"/>
                  <w:tcBorders>
                    <w:top w:val="single" w:color="auto" w:sz="4" w:space="0"/>
                    <w:left w:val="single" w:color="auto" w:sz="4" w:space="0"/>
                    <w:bottom w:val="single" w:color="auto" w:sz="4" w:space="0"/>
                    <w:right w:val="single" w:color="auto" w:sz="4" w:space="0"/>
                  </w:tcBorders>
                  <w:vAlign w:val="center"/>
                </w:tcPr>
                <w:p w14:paraId="4000913E">
                  <w:r>
                    <w:t>Numărul  procedurii de achiziție______________din_________</w:t>
                  </w:r>
                </w:p>
              </w:tc>
            </w:tr>
            <w:tr w14:paraId="40E18430">
              <w:tblPrEx>
                <w:tblCellMar>
                  <w:top w:w="0" w:type="dxa"/>
                  <w:left w:w="108" w:type="dxa"/>
                  <w:bottom w:w="0" w:type="dxa"/>
                  <w:right w:w="108" w:type="dxa"/>
                </w:tblCellMar>
              </w:tblPrEx>
              <w:trPr>
                <w:gridAfter w:val="3"/>
                <w:wAfter w:w="85" w:type="dxa"/>
                <w:trHeight w:val="397" w:hRule="atLeast"/>
              </w:trPr>
              <w:tc>
                <w:tcPr>
                  <w:tcW w:w="1116" w:type="dxa"/>
                  <w:tcBorders>
                    <w:top w:val="single" w:color="auto" w:sz="4" w:space="0"/>
                    <w:left w:val="single" w:color="auto" w:sz="4" w:space="0"/>
                    <w:bottom w:val="single" w:color="auto" w:sz="4" w:space="0"/>
                    <w:right w:val="single" w:color="auto" w:sz="4" w:space="0"/>
                  </w:tcBorders>
                </w:tcPr>
                <w:p w14:paraId="184CD3D2"/>
              </w:tc>
              <w:tc>
                <w:tcPr>
                  <w:tcW w:w="14052" w:type="dxa"/>
                  <w:gridSpan w:val="17"/>
                  <w:tcBorders>
                    <w:top w:val="single" w:color="auto" w:sz="4" w:space="0"/>
                    <w:left w:val="single" w:color="auto" w:sz="4" w:space="0"/>
                    <w:bottom w:val="single" w:color="auto" w:sz="4" w:space="0"/>
                    <w:right w:val="single" w:color="auto" w:sz="4" w:space="0"/>
                  </w:tcBorders>
                  <w:vAlign w:val="center"/>
                </w:tcPr>
                <w:p w14:paraId="5666CD5E">
                  <w:r>
                    <w:t>Obiectul de achiziției:______________</w:t>
                  </w:r>
                </w:p>
              </w:tc>
            </w:tr>
            <w:tr w14:paraId="2E8E103F">
              <w:tblPrEx>
                <w:tblCellMar>
                  <w:top w:w="0" w:type="dxa"/>
                  <w:left w:w="108" w:type="dxa"/>
                  <w:bottom w:w="0" w:type="dxa"/>
                  <w:right w:w="108" w:type="dxa"/>
                </w:tblCellMar>
              </w:tblPrEx>
              <w:trPr>
                <w:gridAfter w:val="3"/>
                <w:wAfter w:w="85" w:type="dxa"/>
                <w:trHeight w:val="563" w:hRule="atLeast"/>
              </w:trPr>
              <w:tc>
                <w:tcPr>
                  <w:tcW w:w="12434" w:type="dxa"/>
                  <w:gridSpan w:val="11"/>
                </w:tcPr>
                <w:p w14:paraId="2698F4A3"/>
                <w:p w14:paraId="40DB2A20"/>
                <w:p w14:paraId="217CF67D"/>
                <w:p w14:paraId="54EDEAD4"/>
              </w:tc>
              <w:tc>
                <w:tcPr>
                  <w:tcW w:w="1364" w:type="dxa"/>
                  <w:gridSpan w:val="3"/>
                </w:tcPr>
                <w:p w14:paraId="4656AA25"/>
                <w:p w14:paraId="05CA3333"/>
                <w:p w14:paraId="391AD244">
                  <w:r>
                    <w:t>.</w:t>
                  </w:r>
                </w:p>
              </w:tc>
              <w:tc>
                <w:tcPr>
                  <w:tcW w:w="1370" w:type="dxa"/>
                  <w:gridSpan w:val="4"/>
                </w:tcPr>
                <w:p w14:paraId="55015105"/>
              </w:tc>
            </w:tr>
            <w:tr w14:paraId="15B00577">
              <w:tblPrEx>
                <w:tblCellMar>
                  <w:top w:w="0" w:type="dxa"/>
                  <w:left w:w="108" w:type="dxa"/>
                  <w:bottom w:w="0" w:type="dxa"/>
                  <w:right w:w="108" w:type="dxa"/>
                </w:tblCellMar>
              </w:tblPrEx>
              <w:trPr>
                <w:gridAfter w:val="1"/>
                <w:wAfter w:w="25" w:type="dxa"/>
                <w:trHeight w:val="1043"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1B121C27">
                  <w:pPr>
                    <w:jc w:val="center"/>
                    <w:rPr>
                      <w:b/>
                      <w:sz w:val="20"/>
                    </w:rPr>
                  </w:pPr>
                  <w:r>
                    <w:rPr>
                      <w:b/>
                      <w:sz w:val="20"/>
                    </w:rPr>
                    <w:t>Cod CPV</w:t>
                  </w:r>
                </w:p>
              </w:tc>
              <w:tc>
                <w:tcPr>
                  <w:tcW w:w="3365" w:type="dxa"/>
                  <w:tcBorders>
                    <w:top w:val="single" w:color="auto" w:sz="4" w:space="0"/>
                    <w:left w:val="single" w:color="auto" w:sz="4" w:space="0"/>
                    <w:bottom w:val="single" w:color="auto" w:sz="4" w:space="0"/>
                    <w:right w:val="single" w:color="auto" w:sz="4" w:space="0"/>
                  </w:tcBorders>
                </w:tcPr>
                <w:p w14:paraId="20CEC0CA">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tcPr>
                <w:p w14:paraId="36C6B6D6">
                  <w:pPr>
                    <w:jc w:val="center"/>
                    <w:rPr>
                      <w:b/>
                      <w:sz w:val="20"/>
                    </w:rPr>
                  </w:pPr>
                  <w:r>
                    <w:rPr>
                      <w:b/>
                      <w:sz w:val="20"/>
                    </w:rPr>
                    <w:t>Unitatea de măsură</w:t>
                  </w:r>
                </w:p>
              </w:tc>
              <w:tc>
                <w:tcPr>
                  <w:tcW w:w="875" w:type="dxa"/>
                  <w:tcBorders>
                    <w:top w:val="single" w:color="auto" w:sz="4" w:space="0"/>
                    <w:left w:val="single" w:color="auto" w:sz="4" w:space="0"/>
                    <w:right w:val="single" w:color="auto" w:sz="4" w:space="0"/>
                  </w:tcBorders>
                </w:tcPr>
                <w:p w14:paraId="00610517">
                  <w:pPr>
                    <w:jc w:val="center"/>
                    <w:rPr>
                      <w:b/>
                      <w:sz w:val="20"/>
                    </w:rPr>
                  </w:pPr>
                  <w:r>
                    <w:rPr>
                      <w:b/>
                      <w:sz w:val="20"/>
                    </w:rPr>
                    <w:t>Canti-tatea</w:t>
                  </w:r>
                </w:p>
              </w:tc>
              <w:tc>
                <w:tcPr>
                  <w:tcW w:w="1189" w:type="dxa"/>
                  <w:tcBorders>
                    <w:top w:val="single" w:color="auto" w:sz="4" w:space="0"/>
                    <w:left w:val="single" w:color="auto" w:sz="4" w:space="0"/>
                    <w:bottom w:val="single" w:color="auto" w:sz="4" w:space="0"/>
                    <w:right w:val="single" w:color="auto" w:sz="4" w:space="0"/>
                  </w:tcBorders>
                </w:tcPr>
                <w:p w14:paraId="250CF290">
                  <w:pPr>
                    <w:jc w:val="center"/>
                    <w:rPr>
                      <w:b/>
                      <w:sz w:val="20"/>
                    </w:rPr>
                  </w:pPr>
                  <w:r>
                    <w:rPr>
                      <w:b/>
                      <w:sz w:val="20"/>
                    </w:rPr>
                    <w:t>Preţ unitar (fără TVA)</w:t>
                  </w:r>
                </w:p>
              </w:tc>
              <w:tc>
                <w:tcPr>
                  <w:tcW w:w="1034" w:type="dxa"/>
                  <w:tcBorders>
                    <w:top w:val="single" w:color="auto" w:sz="4" w:space="0"/>
                    <w:left w:val="single" w:color="auto" w:sz="4" w:space="0"/>
                    <w:bottom w:val="single" w:color="auto" w:sz="4" w:space="0"/>
                    <w:right w:val="single" w:color="auto" w:sz="4" w:space="0"/>
                  </w:tcBorders>
                </w:tcPr>
                <w:p w14:paraId="7CC2426C">
                  <w:pPr>
                    <w:jc w:val="center"/>
                    <w:rPr>
                      <w:b/>
                      <w:sz w:val="20"/>
                    </w:rPr>
                  </w:pPr>
                  <w:r>
                    <w:rPr>
                      <w:b/>
                      <w:sz w:val="20"/>
                    </w:rPr>
                    <w:t>Preţ unitar (cu TVA)</w:t>
                  </w:r>
                </w:p>
              </w:tc>
              <w:tc>
                <w:tcPr>
                  <w:tcW w:w="991" w:type="dxa"/>
                  <w:tcBorders>
                    <w:top w:val="single" w:color="auto" w:sz="4" w:space="0"/>
                    <w:left w:val="single" w:color="auto" w:sz="4" w:space="0"/>
                    <w:bottom w:val="single" w:color="auto" w:sz="4" w:space="0"/>
                    <w:right w:val="single" w:color="auto" w:sz="4" w:space="0"/>
                  </w:tcBorders>
                </w:tcPr>
                <w:p w14:paraId="437B15BB">
                  <w:pPr>
                    <w:jc w:val="center"/>
                    <w:rPr>
                      <w:b/>
                      <w:sz w:val="20"/>
                    </w:rPr>
                  </w:pPr>
                  <w:r>
                    <w:rPr>
                      <w:b/>
                      <w:sz w:val="20"/>
                    </w:rPr>
                    <w:t>Suma</w:t>
                  </w:r>
                </w:p>
                <w:p w14:paraId="63FD815F">
                  <w:pPr>
                    <w:jc w:val="center"/>
                    <w:rPr>
                      <w:b/>
                      <w:sz w:val="20"/>
                    </w:rPr>
                  </w:pPr>
                  <w:r>
                    <w:rPr>
                      <w:b/>
                      <w:sz w:val="20"/>
                    </w:rPr>
                    <w:t>fără</w:t>
                  </w:r>
                </w:p>
                <w:p w14:paraId="0F58FC92">
                  <w:pPr>
                    <w:jc w:val="center"/>
                    <w:rPr>
                      <w:b/>
                      <w:sz w:val="20"/>
                    </w:rPr>
                  </w:pPr>
                  <w:r>
                    <w:rPr>
                      <w:b/>
                      <w:sz w:val="20"/>
                    </w:rPr>
                    <w:t>TVA</w:t>
                  </w:r>
                </w:p>
              </w:tc>
              <w:tc>
                <w:tcPr>
                  <w:tcW w:w="992" w:type="dxa"/>
                  <w:tcBorders>
                    <w:top w:val="single" w:color="auto" w:sz="4" w:space="0"/>
                    <w:left w:val="single" w:color="auto" w:sz="4" w:space="0"/>
                    <w:bottom w:val="single" w:color="auto" w:sz="4" w:space="0"/>
                    <w:right w:val="single" w:color="auto" w:sz="4" w:space="0"/>
                  </w:tcBorders>
                </w:tcPr>
                <w:p w14:paraId="63DE2575">
                  <w:pPr>
                    <w:jc w:val="center"/>
                    <w:rPr>
                      <w:b/>
                      <w:sz w:val="20"/>
                    </w:rPr>
                  </w:pPr>
                  <w:r>
                    <w:rPr>
                      <w:b/>
                      <w:sz w:val="20"/>
                    </w:rPr>
                    <w:t>Suma</w:t>
                  </w:r>
                </w:p>
                <w:p w14:paraId="5C4FF117">
                  <w:pPr>
                    <w:jc w:val="center"/>
                    <w:rPr>
                      <w:b/>
                      <w:sz w:val="20"/>
                    </w:rPr>
                  </w:pPr>
                  <w:r>
                    <w:rPr>
                      <w:b/>
                      <w:sz w:val="20"/>
                    </w:rPr>
                    <w:t>cu TVA</w:t>
                  </w:r>
                </w:p>
              </w:tc>
              <w:tc>
                <w:tcPr>
                  <w:tcW w:w="2123" w:type="dxa"/>
                  <w:gridSpan w:val="4"/>
                  <w:tcBorders>
                    <w:top w:val="single" w:color="auto" w:sz="4" w:space="0"/>
                    <w:left w:val="single" w:color="auto" w:sz="4" w:space="0"/>
                    <w:bottom w:val="single" w:color="auto" w:sz="4" w:space="0"/>
                    <w:right w:val="single" w:color="auto" w:sz="4" w:space="0"/>
                  </w:tcBorders>
                </w:tcPr>
                <w:p w14:paraId="01E0D54D">
                  <w:pPr>
                    <w:jc w:val="center"/>
                    <w:rPr>
                      <w:b/>
                      <w:sz w:val="20"/>
                      <w:szCs w:val="28"/>
                    </w:rPr>
                  </w:pPr>
                  <w:r>
                    <w:rPr>
                      <w:b/>
                      <w:sz w:val="20"/>
                      <w:szCs w:val="28"/>
                    </w:rPr>
                    <w:t xml:space="preserve">Termenul de </w:t>
                  </w:r>
                </w:p>
                <w:p w14:paraId="2963AB90">
                  <w:pPr>
                    <w:jc w:val="center"/>
                    <w:rPr>
                      <w:b/>
                      <w:sz w:val="20"/>
                    </w:rPr>
                  </w:pPr>
                  <w:r>
                    <w:rPr>
                      <w:b/>
                      <w:sz w:val="20"/>
                      <w:szCs w:val="28"/>
                    </w:rPr>
                    <w:t xml:space="preserve">livrare/prestare </w:t>
                  </w:r>
                </w:p>
              </w:tc>
              <w:tc>
                <w:tcPr>
                  <w:tcW w:w="1172" w:type="dxa"/>
                  <w:gridSpan w:val="3"/>
                  <w:tcBorders>
                    <w:top w:val="single" w:color="auto" w:sz="4" w:space="0"/>
                    <w:left w:val="single" w:color="auto" w:sz="4" w:space="0"/>
                    <w:bottom w:val="single" w:color="auto" w:sz="4" w:space="0"/>
                    <w:right w:val="single" w:color="auto" w:sz="4" w:space="0"/>
                  </w:tcBorders>
                </w:tcPr>
                <w:p w14:paraId="6FB97CD1">
                  <w:pPr>
                    <w:rPr>
                      <w:b/>
                      <w:sz w:val="20"/>
                      <w:szCs w:val="28"/>
                    </w:rPr>
                  </w:pPr>
                  <w:r>
                    <w:rPr>
                      <w:b/>
                      <w:sz w:val="20"/>
                      <w:szCs w:val="28"/>
                    </w:rPr>
                    <w:t>Clasificație bugetară (IBAN)</w:t>
                  </w:r>
                </w:p>
              </w:tc>
              <w:tc>
                <w:tcPr>
                  <w:tcW w:w="1160" w:type="dxa"/>
                  <w:gridSpan w:val="4"/>
                  <w:tcBorders>
                    <w:top w:val="single" w:color="auto" w:sz="4" w:space="0"/>
                    <w:left w:val="single" w:color="auto" w:sz="4" w:space="0"/>
                    <w:bottom w:val="single" w:color="auto" w:sz="4" w:space="0"/>
                    <w:right w:val="single" w:color="auto" w:sz="4" w:space="0"/>
                  </w:tcBorders>
                </w:tcPr>
                <w:p w14:paraId="39F65609">
                  <w:pPr>
                    <w:jc w:val="center"/>
                    <w:rPr>
                      <w:b/>
                      <w:sz w:val="20"/>
                      <w:szCs w:val="28"/>
                    </w:rPr>
                  </w:pPr>
                  <w:r>
                    <w:rPr>
                      <w:b/>
                      <w:sz w:val="20"/>
                      <w:szCs w:val="28"/>
                    </w:rPr>
                    <w:t>Discount</w:t>
                  </w:r>
                </w:p>
                <w:p w14:paraId="3A4F77B4">
                  <w:pPr>
                    <w:jc w:val="center"/>
                    <w:rPr>
                      <w:b/>
                      <w:sz w:val="20"/>
                      <w:szCs w:val="28"/>
                    </w:rPr>
                  </w:pPr>
                  <w:r>
                    <w:rPr>
                      <w:b/>
                      <w:sz w:val="20"/>
                      <w:szCs w:val="28"/>
                    </w:rPr>
                    <w:t>%</w:t>
                  </w:r>
                </w:p>
              </w:tc>
            </w:tr>
            <w:tr w14:paraId="7DFB49CF">
              <w:tblPrEx>
                <w:tblCellMar>
                  <w:top w:w="0" w:type="dxa"/>
                  <w:left w:w="108" w:type="dxa"/>
                  <w:bottom w:w="0" w:type="dxa"/>
                  <w:right w:w="108" w:type="dxa"/>
                </w:tblCellMar>
              </w:tblPrEx>
              <w:trPr>
                <w:gridAfter w:val="1"/>
                <w:wAfter w:w="25" w:type="dxa"/>
                <w:trHeight w:val="283"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1CCE6E3D">
                  <w:pPr>
                    <w:jc w:val="center"/>
                    <w:rPr>
                      <w:sz w:val="20"/>
                    </w:rPr>
                  </w:pPr>
                  <w:r>
                    <w:rPr>
                      <w:sz w:val="20"/>
                    </w:rPr>
                    <w:t>1</w:t>
                  </w:r>
                </w:p>
              </w:tc>
              <w:tc>
                <w:tcPr>
                  <w:tcW w:w="3365" w:type="dxa"/>
                  <w:tcBorders>
                    <w:top w:val="single" w:color="auto" w:sz="4" w:space="0"/>
                    <w:left w:val="single" w:color="auto" w:sz="4" w:space="0"/>
                    <w:bottom w:val="single" w:color="auto" w:sz="4" w:space="0"/>
                    <w:right w:val="single" w:color="auto" w:sz="4" w:space="0"/>
                  </w:tcBorders>
                  <w:vAlign w:val="center"/>
                </w:tcPr>
                <w:p w14:paraId="3667E2FE">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vAlign w:val="center"/>
                </w:tcPr>
                <w:p w14:paraId="4A7BF307">
                  <w:pPr>
                    <w:jc w:val="center"/>
                    <w:rPr>
                      <w:sz w:val="20"/>
                    </w:rPr>
                  </w:pPr>
                  <w:r>
                    <w:rPr>
                      <w:sz w:val="20"/>
                    </w:rPr>
                    <w:t>3</w:t>
                  </w:r>
                </w:p>
              </w:tc>
              <w:tc>
                <w:tcPr>
                  <w:tcW w:w="875" w:type="dxa"/>
                  <w:tcBorders>
                    <w:top w:val="single" w:color="auto" w:sz="4" w:space="0"/>
                    <w:left w:val="single" w:color="auto" w:sz="4" w:space="0"/>
                    <w:bottom w:val="single" w:color="auto" w:sz="4" w:space="0"/>
                    <w:right w:val="single" w:color="auto" w:sz="4" w:space="0"/>
                  </w:tcBorders>
                  <w:vAlign w:val="center"/>
                </w:tcPr>
                <w:p w14:paraId="10273BB2">
                  <w:pPr>
                    <w:jc w:val="center"/>
                    <w:rPr>
                      <w:sz w:val="20"/>
                    </w:rPr>
                  </w:pPr>
                  <w:r>
                    <w:rPr>
                      <w:sz w:val="20"/>
                    </w:rPr>
                    <w:t>4</w:t>
                  </w:r>
                </w:p>
              </w:tc>
              <w:tc>
                <w:tcPr>
                  <w:tcW w:w="1189" w:type="dxa"/>
                  <w:tcBorders>
                    <w:top w:val="single" w:color="auto" w:sz="4" w:space="0"/>
                    <w:left w:val="single" w:color="auto" w:sz="4" w:space="0"/>
                    <w:bottom w:val="single" w:color="auto" w:sz="4" w:space="0"/>
                    <w:right w:val="single" w:color="auto" w:sz="4" w:space="0"/>
                  </w:tcBorders>
                  <w:vAlign w:val="center"/>
                </w:tcPr>
                <w:p w14:paraId="4C29E192">
                  <w:pPr>
                    <w:jc w:val="center"/>
                    <w:rPr>
                      <w:sz w:val="20"/>
                    </w:rPr>
                  </w:pPr>
                  <w:r>
                    <w:rPr>
                      <w:sz w:val="20"/>
                    </w:rPr>
                    <w:t>5</w:t>
                  </w:r>
                </w:p>
              </w:tc>
              <w:tc>
                <w:tcPr>
                  <w:tcW w:w="1034" w:type="dxa"/>
                  <w:tcBorders>
                    <w:top w:val="single" w:color="auto" w:sz="4" w:space="0"/>
                    <w:left w:val="single" w:color="auto" w:sz="4" w:space="0"/>
                    <w:bottom w:val="single" w:color="auto" w:sz="4" w:space="0"/>
                    <w:right w:val="single" w:color="auto" w:sz="4" w:space="0"/>
                  </w:tcBorders>
                  <w:vAlign w:val="center"/>
                </w:tcPr>
                <w:p w14:paraId="7DBF89EF">
                  <w:pPr>
                    <w:jc w:val="center"/>
                    <w:rPr>
                      <w:sz w:val="20"/>
                    </w:rPr>
                  </w:pPr>
                  <w:r>
                    <w:rPr>
                      <w:sz w:val="20"/>
                    </w:rPr>
                    <w:t>6</w:t>
                  </w:r>
                </w:p>
              </w:tc>
              <w:tc>
                <w:tcPr>
                  <w:tcW w:w="991" w:type="dxa"/>
                  <w:tcBorders>
                    <w:top w:val="single" w:color="auto" w:sz="4" w:space="0"/>
                    <w:left w:val="single" w:color="auto" w:sz="4" w:space="0"/>
                    <w:bottom w:val="single" w:color="auto" w:sz="4" w:space="0"/>
                    <w:right w:val="single" w:color="auto" w:sz="4" w:space="0"/>
                  </w:tcBorders>
                  <w:vAlign w:val="center"/>
                </w:tcPr>
                <w:p w14:paraId="381B853E">
                  <w:pPr>
                    <w:jc w:val="center"/>
                    <w:rPr>
                      <w:sz w:val="20"/>
                    </w:rPr>
                  </w:pPr>
                  <w:r>
                    <w:rPr>
                      <w:sz w:val="20"/>
                    </w:rPr>
                    <w:t>7</w:t>
                  </w:r>
                </w:p>
              </w:tc>
              <w:tc>
                <w:tcPr>
                  <w:tcW w:w="992" w:type="dxa"/>
                  <w:tcBorders>
                    <w:top w:val="single" w:color="auto" w:sz="4" w:space="0"/>
                    <w:left w:val="single" w:color="auto" w:sz="4" w:space="0"/>
                    <w:bottom w:val="single" w:color="auto" w:sz="4" w:space="0"/>
                    <w:right w:val="single" w:color="auto" w:sz="4" w:space="0"/>
                  </w:tcBorders>
                  <w:vAlign w:val="center"/>
                </w:tcPr>
                <w:p w14:paraId="12D37943">
                  <w:pPr>
                    <w:jc w:val="center"/>
                    <w:rPr>
                      <w:sz w:val="20"/>
                    </w:rPr>
                  </w:pPr>
                  <w:r>
                    <w:rPr>
                      <w:sz w:val="20"/>
                    </w:rPr>
                    <w:t>8</w:t>
                  </w:r>
                </w:p>
              </w:tc>
              <w:tc>
                <w:tcPr>
                  <w:tcW w:w="2123" w:type="dxa"/>
                  <w:gridSpan w:val="4"/>
                  <w:tcBorders>
                    <w:top w:val="single" w:color="auto" w:sz="4" w:space="0"/>
                    <w:left w:val="single" w:color="auto" w:sz="4" w:space="0"/>
                    <w:bottom w:val="single" w:color="auto" w:sz="4" w:space="0"/>
                    <w:right w:val="single" w:color="auto" w:sz="4" w:space="0"/>
                  </w:tcBorders>
                </w:tcPr>
                <w:p w14:paraId="55DFBBBB">
                  <w:pPr>
                    <w:jc w:val="center"/>
                    <w:rPr>
                      <w:sz w:val="20"/>
                    </w:rPr>
                  </w:pPr>
                  <w:r>
                    <w:rPr>
                      <w:sz w:val="20"/>
                    </w:rPr>
                    <w:t>9</w:t>
                  </w:r>
                </w:p>
              </w:tc>
              <w:tc>
                <w:tcPr>
                  <w:tcW w:w="1172" w:type="dxa"/>
                  <w:gridSpan w:val="3"/>
                  <w:tcBorders>
                    <w:top w:val="single" w:color="auto" w:sz="4" w:space="0"/>
                    <w:left w:val="single" w:color="auto" w:sz="4" w:space="0"/>
                    <w:bottom w:val="single" w:color="auto" w:sz="4" w:space="0"/>
                    <w:right w:val="single" w:color="auto" w:sz="4" w:space="0"/>
                  </w:tcBorders>
                </w:tcPr>
                <w:p w14:paraId="0331DE36">
                  <w:pPr>
                    <w:jc w:val="center"/>
                    <w:rPr>
                      <w:sz w:val="20"/>
                    </w:rPr>
                  </w:pPr>
                  <w:r>
                    <w:rPr>
                      <w:sz w:val="20"/>
                    </w:rPr>
                    <w:t>10</w:t>
                  </w:r>
                </w:p>
              </w:tc>
              <w:tc>
                <w:tcPr>
                  <w:tcW w:w="1160" w:type="dxa"/>
                  <w:gridSpan w:val="4"/>
                  <w:tcBorders>
                    <w:top w:val="single" w:color="auto" w:sz="4" w:space="0"/>
                    <w:left w:val="single" w:color="auto" w:sz="4" w:space="0"/>
                    <w:bottom w:val="single" w:color="auto" w:sz="4" w:space="0"/>
                    <w:right w:val="single" w:color="auto" w:sz="4" w:space="0"/>
                  </w:tcBorders>
                </w:tcPr>
                <w:p w14:paraId="2B2678F6">
                  <w:pPr>
                    <w:jc w:val="center"/>
                    <w:rPr>
                      <w:sz w:val="20"/>
                    </w:rPr>
                  </w:pPr>
                  <w:r>
                    <w:rPr>
                      <w:sz w:val="20"/>
                    </w:rPr>
                    <w:t>11</w:t>
                  </w:r>
                </w:p>
              </w:tc>
            </w:tr>
            <w:tr w14:paraId="4EFC5547">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2C4B963E">
                  <w:pPr>
                    <w:rPr>
                      <w:sz w:val="20"/>
                    </w:rPr>
                  </w:pPr>
                </w:p>
              </w:tc>
              <w:tc>
                <w:tcPr>
                  <w:tcW w:w="3365" w:type="dxa"/>
                  <w:tcBorders>
                    <w:top w:val="single" w:color="auto" w:sz="4" w:space="0"/>
                    <w:left w:val="single" w:color="auto" w:sz="4" w:space="0"/>
                    <w:bottom w:val="single" w:color="auto" w:sz="4" w:space="0"/>
                    <w:right w:val="single" w:color="auto" w:sz="4" w:space="0"/>
                  </w:tcBorders>
                  <w:vAlign w:val="center"/>
                </w:tcPr>
                <w:p w14:paraId="6ACF8EBB">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vAlign w:val="center"/>
                </w:tcPr>
                <w:p w14:paraId="37A37D57">
                  <w:pPr>
                    <w:rPr>
                      <w:sz w:val="20"/>
                    </w:rPr>
                  </w:pPr>
                </w:p>
              </w:tc>
              <w:tc>
                <w:tcPr>
                  <w:tcW w:w="875" w:type="dxa"/>
                  <w:tcBorders>
                    <w:top w:val="single" w:color="auto" w:sz="4" w:space="0"/>
                    <w:left w:val="single" w:color="auto" w:sz="4" w:space="0"/>
                    <w:bottom w:val="single" w:color="auto" w:sz="4" w:space="0"/>
                    <w:right w:val="single" w:color="auto" w:sz="4" w:space="0"/>
                  </w:tcBorders>
                  <w:vAlign w:val="center"/>
                </w:tcPr>
                <w:p w14:paraId="160C518B">
                  <w:pPr>
                    <w:rPr>
                      <w:sz w:val="20"/>
                    </w:rPr>
                  </w:pPr>
                </w:p>
              </w:tc>
              <w:tc>
                <w:tcPr>
                  <w:tcW w:w="1189" w:type="dxa"/>
                  <w:tcBorders>
                    <w:top w:val="single" w:color="auto" w:sz="4" w:space="0"/>
                    <w:left w:val="single" w:color="auto" w:sz="4" w:space="0"/>
                    <w:bottom w:val="single" w:color="auto" w:sz="4" w:space="0"/>
                    <w:right w:val="single" w:color="auto" w:sz="4" w:space="0"/>
                  </w:tcBorders>
                  <w:vAlign w:val="center"/>
                </w:tcPr>
                <w:p w14:paraId="71A0FA4A">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47AEDCF2">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A5F17B1">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D1CAABB">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FCEA212">
                  <w:pPr>
                    <w:rPr>
                      <w:sz w:val="20"/>
                    </w:rPr>
                  </w:pPr>
                </w:p>
              </w:tc>
              <w:tc>
                <w:tcPr>
                  <w:tcW w:w="1172" w:type="dxa"/>
                  <w:gridSpan w:val="3"/>
                  <w:tcBorders>
                    <w:top w:val="single" w:color="auto" w:sz="4" w:space="0"/>
                    <w:left w:val="single" w:color="auto" w:sz="4" w:space="0"/>
                    <w:bottom w:val="single" w:color="auto" w:sz="4" w:space="0"/>
                    <w:right w:val="single" w:color="auto" w:sz="4" w:space="0"/>
                  </w:tcBorders>
                </w:tcPr>
                <w:p w14:paraId="152C7A16">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65466E5">
                  <w:pPr>
                    <w:rPr>
                      <w:sz w:val="20"/>
                    </w:rPr>
                  </w:pPr>
                </w:p>
              </w:tc>
            </w:tr>
            <w:tr w14:paraId="3C7176A5">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621AE09C">
                  <w:pPr>
                    <w:rPr>
                      <w:sz w:val="20"/>
                    </w:rPr>
                  </w:pPr>
                  <w:r>
                    <w:rPr>
                      <w:sz w:val="20"/>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EE1F928">
                  <w:pPr>
                    <w:rPr>
                      <w:sz w:val="18"/>
                      <w:szCs w:val="18"/>
                    </w:rPr>
                  </w:pPr>
                  <w:r>
                    <w:rPr>
                      <w:sz w:val="18"/>
                      <w:szCs w:val="18"/>
                    </w:rPr>
                    <w:t>Fileu de pui congelat  fără os,</w:t>
                  </w:r>
                </w:p>
                <w:p w14:paraId="4ECC5647">
                  <w:pPr>
                    <w:rPr>
                      <w:sz w:val="20"/>
                    </w:rPr>
                  </w:pPr>
                  <w:r>
                    <w:rPr>
                      <w:sz w:val="18"/>
                      <w:szCs w:val="18"/>
                    </w:rPr>
                    <w:t>Amb.(1kg) Calitate super.mold.</w:t>
                  </w:r>
                </w:p>
              </w:tc>
              <w:tc>
                <w:tcPr>
                  <w:tcW w:w="950" w:type="dxa"/>
                  <w:tcBorders>
                    <w:top w:val="single" w:color="auto" w:sz="4" w:space="0"/>
                    <w:left w:val="single" w:color="auto" w:sz="4" w:space="0"/>
                    <w:bottom w:val="single" w:color="auto" w:sz="4" w:space="0"/>
                    <w:right w:val="single" w:color="auto" w:sz="4" w:space="0"/>
                  </w:tcBorders>
                  <w:vAlign w:val="center"/>
                </w:tcPr>
                <w:p w14:paraId="7D5C8346">
                  <w:pPr>
                    <w:spacing w:before="120"/>
                    <w:jc w:val="center"/>
                    <w:rPr>
                      <w:sz w:val="20"/>
                    </w:rPr>
                  </w:pPr>
                  <w:r>
                    <w:rPr>
                      <w:sz w:val="18"/>
                      <w:szCs w:val="18"/>
                    </w:rPr>
                    <w:t>Kg</w:t>
                  </w:r>
                </w:p>
              </w:tc>
              <w:tc>
                <w:tcPr>
                  <w:tcW w:w="875" w:type="dxa"/>
                  <w:tcBorders>
                    <w:top w:val="single" w:color="auto" w:sz="4" w:space="0"/>
                    <w:left w:val="single" w:color="auto" w:sz="4" w:space="0"/>
                    <w:bottom w:val="single" w:color="auto" w:sz="4" w:space="0"/>
                    <w:right w:val="single" w:color="auto" w:sz="4" w:space="0"/>
                  </w:tcBorders>
                  <w:vAlign w:val="top"/>
                </w:tcPr>
                <w:p w14:paraId="61250725">
                  <w:pPr>
                    <w:jc w:val="center"/>
                    <w:rPr>
                      <w:sz w:val="20"/>
                    </w:rPr>
                  </w:pPr>
                  <w:r>
                    <w:rPr>
                      <w:rFonts w:hint="default"/>
                      <w:sz w:val="22"/>
                      <w:szCs w:val="22"/>
                    </w:rPr>
                    <w:t>130</w:t>
                  </w:r>
                </w:p>
              </w:tc>
              <w:tc>
                <w:tcPr>
                  <w:tcW w:w="1189" w:type="dxa"/>
                  <w:tcBorders>
                    <w:top w:val="single" w:color="auto" w:sz="4" w:space="0"/>
                    <w:left w:val="single" w:color="auto" w:sz="4" w:space="0"/>
                    <w:bottom w:val="single" w:color="auto" w:sz="4" w:space="0"/>
                    <w:right w:val="single" w:color="auto" w:sz="4" w:space="0"/>
                  </w:tcBorders>
                  <w:vAlign w:val="center"/>
                </w:tcPr>
                <w:p w14:paraId="648FF3E0">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018BC5A0">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6A293828">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A5C36BD">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EACDEA8">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58E69F62">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227D4FF7">
                  <w:pPr>
                    <w:rPr>
                      <w:sz w:val="20"/>
                    </w:rPr>
                  </w:pPr>
                </w:p>
              </w:tc>
            </w:tr>
            <w:tr w14:paraId="0E000044">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67E16F75">
                  <w:pPr>
                    <w:rPr>
                      <w:sz w:val="20"/>
                    </w:rPr>
                  </w:pPr>
                  <w:r>
                    <w:rPr>
                      <w:sz w:val="20"/>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0EB28948">
                  <w:pPr>
                    <w:rPr>
                      <w:sz w:val="18"/>
                      <w:szCs w:val="18"/>
                    </w:rPr>
                  </w:pPr>
                  <w:r>
                    <w:rPr>
                      <w:sz w:val="18"/>
                      <w:szCs w:val="18"/>
                      <w:lang w:val="en-US"/>
                    </w:rPr>
                    <w:t>Muschitel de vita refrigerat</w:t>
                  </w:r>
                </w:p>
                <w:p w14:paraId="1FB5688E">
                  <w:pPr>
                    <w:rPr>
                      <w:sz w:val="20"/>
                    </w:rPr>
                  </w:pPr>
                  <w:r>
                    <w:rPr>
                      <w:sz w:val="18"/>
                      <w:szCs w:val="18"/>
                    </w:rPr>
                    <w:t>Calitate superioara amb.1 kg</w:t>
                  </w:r>
                </w:p>
              </w:tc>
              <w:tc>
                <w:tcPr>
                  <w:tcW w:w="950" w:type="dxa"/>
                  <w:tcBorders>
                    <w:top w:val="single" w:color="auto" w:sz="4" w:space="0"/>
                    <w:left w:val="single" w:color="auto" w:sz="4" w:space="0"/>
                    <w:bottom w:val="single" w:color="auto" w:sz="4" w:space="0"/>
                    <w:right w:val="single" w:color="auto" w:sz="4" w:space="0"/>
                  </w:tcBorders>
                  <w:vAlign w:val="center"/>
                </w:tcPr>
                <w:p w14:paraId="4012FE39">
                  <w:pPr>
                    <w:spacing w:before="120"/>
                    <w:jc w:val="center"/>
                    <w:rPr>
                      <w:sz w:val="20"/>
                    </w:rPr>
                  </w:pPr>
                  <w:r>
                    <w:rPr>
                      <w:sz w:val="18"/>
                      <w:szCs w:val="18"/>
                    </w:rPr>
                    <w:t xml:space="preserve">Kg </w:t>
                  </w:r>
                </w:p>
              </w:tc>
              <w:tc>
                <w:tcPr>
                  <w:tcW w:w="875" w:type="dxa"/>
                  <w:tcBorders>
                    <w:top w:val="single" w:color="auto" w:sz="4" w:space="0"/>
                    <w:left w:val="single" w:color="auto" w:sz="4" w:space="0"/>
                    <w:bottom w:val="single" w:color="auto" w:sz="4" w:space="0"/>
                    <w:right w:val="single" w:color="auto" w:sz="4" w:space="0"/>
                  </w:tcBorders>
                  <w:vAlign w:val="top"/>
                </w:tcPr>
                <w:p w14:paraId="33AF968B">
                  <w:pPr>
                    <w:jc w:val="center"/>
                    <w:rPr>
                      <w:sz w:val="20"/>
                    </w:rPr>
                  </w:pPr>
                  <w:r>
                    <w:rPr>
                      <w:rFonts w:hint="default"/>
                      <w:sz w:val="22"/>
                      <w:szCs w:val="22"/>
                    </w:rPr>
                    <w:t>20</w:t>
                  </w:r>
                </w:p>
              </w:tc>
              <w:tc>
                <w:tcPr>
                  <w:tcW w:w="1189" w:type="dxa"/>
                  <w:tcBorders>
                    <w:top w:val="single" w:color="auto" w:sz="4" w:space="0"/>
                    <w:left w:val="single" w:color="auto" w:sz="4" w:space="0"/>
                    <w:bottom w:val="single" w:color="auto" w:sz="4" w:space="0"/>
                    <w:right w:val="single" w:color="auto" w:sz="4" w:space="0"/>
                  </w:tcBorders>
                  <w:vAlign w:val="center"/>
                </w:tcPr>
                <w:p w14:paraId="722F110F">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2AE5FFE">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46A54A58">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E21FF37">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0948B461">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453CA715">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42E2B329">
                  <w:pPr>
                    <w:rPr>
                      <w:sz w:val="20"/>
                    </w:rPr>
                  </w:pPr>
                </w:p>
              </w:tc>
            </w:tr>
            <w:tr w14:paraId="065D8A53">
              <w:tblPrEx>
                <w:tblCellMar>
                  <w:top w:w="0" w:type="dxa"/>
                  <w:left w:w="108" w:type="dxa"/>
                  <w:bottom w:w="0" w:type="dxa"/>
                  <w:right w:w="108" w:type="dxa"/>
                </w:tblCellMar>
              </w:tblPrEx>
              <w:trPr>
                <w:gridAfter w:val="1"/>
                <w:wAfter w:w="25" w:type="dxa"/>
                <w:trHeight w:val="536" w:hRule="atLeast"/>
              </w:trPr>
              <w:tc>
                <w:tcPr>
                  <w:tcW w:w="1377" w:type="dxa"/>
                  <w:gridSpan w:val="2"/>
                  <w:tcBorders>
                    <w:top w:val="single" w:color="auto" w:sz="4" w:space="0"/>
                    <w:left w:val="single" w:color="auto" w:sz="4" w:space="0"/>
                    <w:bottom w:val="single" w:color="auto" w:sz="4" w:space="0"/>
                    <w:right w:val="single" w:color="auto" w:sz="4" w:space="0"/>
                  </w:tcBorders>
                </w:tcPr>
                <w:p w14:paraId="3116F869">
                  <w:pPr>
                    <w:rPr>
                      <w:sz w:val="20"/>
                    </w:rPr>
                  </w:pPr>
                  <w:r>
                    <w:rPr>
                      <w:sz w:val="20"/>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699D5D46">
                  <w:pPr>
                    <w:rPr>
                      <w:sz w:val="18"/>
                      <w:szCs w:val="18"/>
                      <w:lang w:val="en-US"/>
                    </w:rPr>
                  </w:pPr>
                  <w:r>
                    <w:rPr>
                      <w:sz w:val="18"/>
                      <w:szCs w:val="18"/>
                      <w:lang w:val="en-US"/>
                    </w:rPr>
                    <w:t xml:space="preserve">Muschitel de porc refrigerat </w:t>
                  </w:r>
                </w:p>
                <w:p w14:paraId="134FDE1A">
                  <w:pPr>
                    <w:rPr>
                      <w:sz w:val="20"/>
                    </w:rPr>
                  </w:pPr>
                  <w:r>
                    <w:rPr>
                      <w:sz w:val="18"/>
                      <w:szCs w:val="18"/>
                    </w:rPr>
                    <w:t>Calit.super.amb.1 kg</w:t>
                  </w:r>
                </w:p>
              </w:tc>
              <w:tc>
                <w:tcPr>
                  <w:tcW w:w="950" w:type="dxa"/>
                  <w:tcBorders>
                    <w:top w:val="single" w:color="auto" w:sz="4" w:space="0"/>
                    <w:left w:val="single" w:color="auto" w:sz="4" w:space="0"/>
                    <w:bottom w:val="single" w:color="auto" w:sz="4" w:space="0"/>
                    <w:right w:val="single" w:color="auto" w:sz="4" w:space="0"/>
                  </w:tcBorders>
                  <w:vAlign w:val="center"/>
                </w:tcPr>
                <w:p w14:paraId="624A373E">
                  <w:pPr>
                    <w:spacing w:before="120"/>
                    <w:jc w:val="center"/>
                    <w:rPr>
                      <w:sz w:val="20"/>
                    </w:rPr>
                  </w:pPr>
                  <w:r>
                    <w:rPr>
                      <w:sz w:val="18"/>
                      <w:szCs w:val="18"/>
                    </w:rPr>
                    <w:t xml:space="preserve">Kg </w:t>
                  </w:r>
                </w:p>
              </w:tc>
              <w:tc>
                <w:tcPr>
                  <w:tcW w:w="875" w:type="dxa"/>
                  <w:tcBorders>
                    <w:top w:val="single" w:color="auto" w:sz="4" w:space="0"/>
                    <w:left w:val="single" w:color="auto" w:sz="4" w:space="0"/>
                    <w:bottom w:val="single" w:color="auto" w:sz="4" w:space="0"/>
                    <w:right w:val="single" w:color="auto" w:sz="4" w:space="0"/>
                  </w:tcBorders>
                  <w:vAlign w:val="top"/>
                </w:tcPr>
                <w:p w14:paraId="54363FE1">
                  <w:pPr>
                    <w:jc w:val="center"/>
                    <w:rPr>
                      <w:sz w:val="20"/>
                    </w:rPr>
                  </w:pPr>
                  <w:r>
                    <w:rPr>
                      <w:rFonts w:hint="default"/>
                      <w:sz w:val="20"/>
                    </w:rPr>
                    <w:t>70</w:t>
                  </w:r>
                </w:p>
              </w:tc>
              <w:tc>
                <w:tcPr>
                  <w:tcW w:w="1189" w:type="dxa"/>
                  <w:tcBorders>
                    <w:top w:val="single" w:color="auto" w:sz="4" w:space="0"/>
                    <w:left w:val="single" w:color="auto" w:sz="4" w:space="0"/>
                    <w:bottom w:val="single" w:color="auto" w:sz="4" w:space="0"/>
                    <w:right w:val="single" w:color="auto" w:sz="4" w:space="0"/>
                  </w:tcBorders>
                  <w:vAlign w:val="center"/>
                </w:tcPr>
                <w:p w14:paraId="403D8C54">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43D5A72">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0C3786C">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35EF72C5">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3E12B77F">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6F166B5C">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4A219BA9">
                  <w:pPr>
                    <w:rPr>
                      <w:sz w:val="20"/>
                    </w:rPr>
                  </w:pPr>
                </w:p>
              </w:tc>
            </w:tr>
            <w:tr w14:paraId="68D9D9B6">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4D904328">
                  <w:pPr>
                    <w:rPr>
                      <w:sz w:val="20"/>
                    </w:rPr>
                  </w:pPr>
                  <w:r>
                    <w:rPr>
                      <w:sz w:val="20"/>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0A9D2E33">
                  <w:pPr>
                    <w:rPr>
                      <w:sz w:val="18"/>
                      <w:szCs w:val="18"/>
                      <w:lang w:val="en-US"/>
                    </w:rPr>
                  </w:pPr>
                  <w:r>
                    <w:rPr>
                      <w:sz w:val="18"/>
                      <w:szCs w:val="18"/>
                      <w:lang w:val="en-US"/>
                    </w:rPr>
                    <w:t>Pulpa de pasăre dezosate refrigetare amb 1 kg.</w:t>
                  </w:r>
                </w:p>
                <w:p w14:paraId="56345A17">
                  <w:pPr>
                    <w:rPr>
                      <w:sz w:val="20"/>
                    </w:rPr>
                  </w:pPr>
                  <w:r>
                    <w:rPr>
                      <w:sz w:val="18"/>
                      <w:szCs w:val="18"/>
                    </w:rPr>
                    <w:t xml:space="preserve"> calit. super mold.</w:t>
                  </w:r>
                </w:p>
              </w:tc>
              <w:tc>
                <w:tcPr>
                  <w:tcW w:w="950" w:type="dxa"/>
                  <w:tcBorders>
                    <w:top w:val="single" w:color="auto" w:sz="4" w:space="0"/>
                    <w:left w:val="single" w:color="auto" w:sz="4" w:space="0"/>
                    <w:bottom w:val="single" w:color="auto" w:sz="4" w:space="0"/>
                    <w:right w:val="single" w:color="auto" w:sz="4" w:space="0"/>
                  </w:tcBorders>
                  <w:vAlign w:val="center"/>
                </w:tcPr>
                <w:p w14:paraId="1341090E">
                  <w:pPr>
                    <w:spacing w:before="120"/>
                    <w:jc w:val="center"/>
                    <w:rPr>
                      <w:sz w:val="20"/>
                    </w:rPr>
                  </w:pPr>
                  <w:r>
                    <w:rPr>
                      <w:sz w:val="18"/>
                      <w:szCs w:val="18"/>
                    </w:rPr>
                    <w:t xml:space="preserve">Kg </w:t>
                  </w:r>
                </w:p>
              </w:tc>
              <w:tc>
                <w:tcPr>
                  <w:tcW w:w="875" w:type="dxa"/>
                  <w:tcBorders>
                    <w:top w:val="single" w:color="auto" w:sz="4" w:space="0"/>
                    <w:left w:val="single" w:color="auto" w:sz="4" w:space="0"/>
                    <w:bottom w:val="single" w:color="auto" w:sz="4" w:space="0"/>
                    <w:right w:val="single" w:color="auto" w:sz="4" w:space="0"/>
                  </w:tcBorders>
                  <w:vAlign w:val="top"/>
                </w:tcPr>
                <w:p w14:paraId="41052AF6">
                  <w:pPr>
                    <w:jc w:val="center"/>
                    <w:rPr>
                      <w:sz w:val="20"/>
                    </w:rPr>
                  </w:pPr>
                  <w:r>
                    <w:rPr>
                      <w:rFonts w:hint="default"/>
                      <w:sz w:val="22"/>
                      <w:szCs w:val="22"/>
                    </w:rPr>
                    <w:t>120</w:t>
                  </w:r>
                </w:p>
              </w:tc>
              <w:tc>
                <w:tcPr>
                  <w:tcW w:w="1189" w:type="dxa"/>
                  <w:tcBorders>
                    <w:top w:val="single" w:color="auto" w:sz="4" w:space="0"/>
                    <w:left w:val="single" w:color="auto" w:sz="4" w:space="0"/>
                    <w:bottom w:val="single" w:color="auto" w:sz="4" w:space="0"/>
                    <w:right w:val="single" w:color="auto" w:sz="4" w:space="0"/>
                  </w:tcBorders>
                  <w:vAlign w:val="center"/>
                </w:tcPr>
                <w:p w14:paraId="7E4E0724">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274DFE0">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8BD4827">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085C75B">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273D909A">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7FE133AB">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7D8816A6">
                  <w:pPr>
                    <w:rPr>
                      <w:sz w:val="20"/>
                    </w:rPr>
                  </w:pPr>
                </w:p>
              </w:tc>
            </w:tr>
            <w:tr w14:paraId="5CB1F4F1">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5ABA9D56">
                  <w:pPr>
                    <w:rPr>
                      <w:sz w:val="20"/>
                    </w:rPr>
                  </w:pPr>
                  <w:r>
                    <w:rPr>
                      <w:sz w:val="20"/>
                    </w:rPr>
                    <w:t xml:space="preserve">15800000-6     </w:t>
                  </w:r>
                </w:p>
              </w:tc>
              <w:tc>
                <w:tcPr>
                  <w:tcW w:w="3365" w:type="dxa"/>
                  <w:tcBorders>
                    <w:top w:val="single" w:color="auto" w:sz="4" w:space="0"/>
                    <w:left w:val="single" w:color="auto" w:sz="4" w:space="0"/>
                    <w:bottom w:val="single" w:color="auto" w:sz="4" w:space="0"/>
                    <w:right w:val="single" w:color="auto" w:sz="4" w:space="0"/>
                  </w:tcBorders>
                  <w:vAlign w:val="top"/>
                </w:tcPr>
                <w:p w14:paraId="4432D84A">
                  <w:pPr>
                    <w:rPr>
                      <w:sz w:val="18"/>
                      <w:szCs w:val="18"/>
                      <w:lang w:val="en-US"/>
                    </w:rPr>
                  </w:pPr>
                  <w:r>
                    <w:rPr>
                      <w:sz w:val="18"/>
                      <w:szCs w:val="18"/>
                      <w:lang w:val="en-US"/>
                    </w:rPr>
                    <w:t>Aripioare</w:t>
                  </w:r>
                  <w:r>
                    <w:rPr>
                      <w:sz w:val="18"/>
                      <w:szCs w:val="18"/>
                    </w:rPr>
                    <w:t xml:space="preserve"> de pasare 1kg.</w:t>
                  </w:r>
                </w:p>
              </w:tc>
              <w:tc>
                <w:tcPr>
                  <w:tcW w:w="950" w:type="dxa"/>
                  <w:tcBorders>
                    <w:top w:val="single" w:color="auto" w:sz="4" w:space="0"/>
                    <w:left w:val="single" w:color="auto" w:sz="4" w:space="0"/>
                    <w:bottom w:val="single" w:color="auto" w:sz="4" w:space="0"/>
                    <w:right w:val="single" w:color="auto" w:sz="4" w:space="0"/>
                  </w:tcBorders>
                  <w:vAlign w:val="center"/>
                </w:tcPr>
                <w:p w14:paraId="6DA065DF">
                  <w:pPr>
                    <w:spacing w:before="120"/>
                    <w:jc w:val="center"/>
                    <w:rPr>
                      <w:sz w:val="18"/>
                      <w:szCs w:val="18"/>
                    </w:rPr>
                  </w:pPr>
                  <w:r>
                    <w:rPr>
                      <w:sz w:val="18"/>
                      <w:szCs w:val="18"/>
                    </w:rPr>
                    <w:t xml:space="preserve">Kg </w:t>
                  </w:r>
                </w:p>
              </w:tc>
              <w:tc>
                <w:tcPr>
                  <w:tcW w:w="875" w:type="dxa"/>
                  <w:tcBorders>
                    <w:top w:val="single" w:color="auto" w:sz="4" w:space="0"/>
                    <w:left w:val="single" w:color="auto" w:sz="4" w:space="0"/>
                    <w:bottom w:val="single" w:color="auto" w:sz="4" w:space="0"/>
                    <w:right w:val="single" w:color="auto" w:sz="4" w:space="0"/>
                  </w:tcBorders>
                  <w:vAlign w:val="top"/>
                </w:tcPr>
                <w:p w14:paraId="3D7117CB">
                  <w:pPr>
                    <w:jc w:val="center"/>
                    <w:rPr>
                      <w:sz w:val="20"/>
                    </w:rPr>
                  </w:pPr>
                  <w:r>
                    <w:rPr>
                      <w:rFonts w:hint="default"/>
                      <w:sz w:val="22"/>
                      <w:szCs w:val="22"/>
                    </w:rPr>
                    <w:t>120</w:t>
                  </w:r>
                </w:p>
              </w:tc>
              <w:tc>
                <w:tcPr>
                  <w:tcW w:w="1189" w:type="dxa"/>
                  <w:tcBorders>
                    <w:top w:val="single" w:color="auto" w:sz="4" w:space="0"/>
                    <w:left w:val="single" w:color="auto" w:sz="4" w:space="0"/>
                    <w:bottom w:val="single" w:color="auto" w:sz="4" w:space="0"/>
                    <w:right w:val="single" w:color="auto" w:sz="4" w:space="0"/>
                  </w:tcBorders>
                  <w:vAlign w:val="center"/>
                </w:tcPr>
                <w:p w14:paraId="36AAA349">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4B46E782">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7A2C44B5">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F54D5D5">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49C0C71">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31963081">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9CF9C74">
                  <w:pPr>
                    <w:rPr>
                      <w:sz w:val="20"/>
                    </w:rPr>
                  </w:pPr>
                </w:p>
              </w:tc>
            </w:tr>
            <w:tr w14:paraId="6FF9B4E1">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415D059B">
                  <w:pPr>
                    <w:rPr>
                      <w:sz w:val="20"/>
                    </w:rPr>
                  </w:pPr>
                  <w:r>
                    <w:rPr>
                      <w:sz w:val="20"/>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8ACF0B0">
                  <w:pPr>
                    <w:rPr>
                      <w:b/>
                      <w:color w:val="000000"/>
                      <w:sz w:val="20"/>
                      <w:szCs w:val="20"/>
                    </w:rPr>
                  </w:pPr>
                  <w:r>
                    <w:rPr>
                      <w:sz w:val="18"/>
                      <w:szCs w:val="18"/>
                      <w:lang w:val="en-US"/>
                    </w:rPr>
                    <w:t>Gambe de pui refrigerate amb1 kg</w:t>
                  </w:r>
                </w:p>
              </w:tc>
              <w:tc>
                <w:tcPr>
                  <w:tcW w:w="950" w:type="dxa"/>
                  <w:tcBorders>
                    <w:top w:val="single" w:color="auto" w:sz="4" w:space="0"/>
                    <w:left w:val="single" w:color="auto" w:sz="4" w:space="0"/>
                    <w:bottom w:val="single" w:color="auto" w:sz="4" w:space="0"/>
                    <w:right w:val="single" w:color="auto" w:sz="4" w:space="0"/>
                  </w:tcBorders>
                  <w:vAlign w:val="center"/>
                </w:tcPr>
                <w:p w14:paraId="0D9A6090">
                  <w:pPr>
                    <w:spacing w:before="120"/>
                    <w:jc w:val="center"/>
                    <w:rPr>
                      <w:sz w:val="20"/>
                    </w:rPr>
                  </w:pPr>
                  <w:r>
                    <w:rPr>
                      <w:sz w:val="18"/>
                      <w:szCs w:val="18"/>
                    </w:rPr>
                    <w:t>Kg</w:t>
                  </w:r>
                </w:p>
              </w:tc>
              <w:tc>
                <w:tcPr>
                  <w:tcW w:w="875" w:type="dxa"/>
                  <w:tcBorders>
                    <w:top w:val="single" w:color="auto" w:sz="4" w:space="0"/>
                    <w:left w:val="single" w:color="auto" w:sz="4" w:space="0"/>
                    <w:bottom w:val="single" w:color="auto" w:sz="4" w:space="0"/>
                    <w:right w:val="single" w:color="auto" w:sz="4" w:space="0"/>
                  </w:tcBorders>
                  <w:vAlign w:val="top"/>
                </w:tcPr>
                <w:p w14:paraId="767738DE">
                  <w:pPr>
                    <w:jc w:val="center"/>
                    <w:rPr>
                      <w:sz w:val="20"/>
                    </w:rPr>
                  </w:pPr>
                  <w:r>
                    <w:rPr>
                      <w:sz w:val="22"/>
                      <w:szCs w:val="22"/>
                    </w:rPr>
                    <w:t>100</w:t>
                  </w:r>
                </w:p>
              </w:tc>
              <w:tc>
                <w:tcPr>
                  <w:tcW w:w="1189" w:type="dxa"/>
                  <w:tcBorders>
                    <w:top w:val="single" w:color="auto" w:sz="4" w:space="0"/>
                    <w:left w:val="single" w:color="auto" w:sz="4" w:space="0"/>
                    <w:bottom w:val="single" w:color="auto" w:sz="4" w:space="0"/>
                    <w:right w:val="single" w:color="auto" w:sz="4" w:space="0"/>
                  </w:tcBorders>
                  <w:vAlign w:val="center"/>
                </w:tcPr>
                <w:p w14:paraId="56CDA491">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A2F3BB3">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71120084">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5AAAB486">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61DC5A29">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5D7BBCCC">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F06B925">
                  <w:pPr>
                    <w:rPr>
                      <w:sz w:val="20"/>
                    </w:rPr>
                  </w:pPr>
                </w:p>
              </w:tc>
            </w:tr>
            <w:tr w14:paraId="36432BE1">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7A9118D1">
                  <w:pPr>
                    <w:rPr>
                      <w:sz w:val="20"/>
                    </w:rPr>
                  </w:pPr>
                  <w:r>
                    <w:rPr>
                      <w:sz w:val="20"/>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0D7A2FD6">
                  <w:pPr>
                    <w:rPr>
                      <w:sz w:val="20"/>
                      <w:szCs w:val="20"/>
                      <w:lang w:val="en-US"/>
                    </w:rPr>
                  </w:pPr>
                  <w:r>
                    <w:rPr>
                      <w:sz w:val="20"/>
                      <w:szCs w:val="20"/>
                    </w:rPr>
                    <w:t>Pe</w:t>
                  </w:r>
                  <w:r>
                    <w:rPr>
                      <w:sz w:val="20"/>
                      <w:szCs w:val="20"/>
                      <w:lang w:val="en-US"/>
                    </w:rPr>
                    <w:t>s</w:t>
                  </w:r>
                  <w:r>
                    <w:rPr>
                      <w:sz w:val="20"/>
                      <w:szCs w:val="20"/>
                    </w:rPr>
                    <w:t>te</w:t>
                  </w:r>
                  <w:r>
                    <w:rPr>
                      <w:sz w:val="20"/>
                      <w:szCs w:val="20"/>
                      <w:lang w:val="en-US"/>
                    </w:rPr>
                    <w:t xml:space="preserve"> </w:t>
                  </w:r>
                  <w:r>
                    <w:rPr>
                      <w:sz w:val="20"/>
                      <w:szCs w:val="20"/>
                    </w:rPr>
                    <w:t>congelat</w:t>
                  </w:r>
                  <w:r>
                    <w:rPr>
                      <w:sz w:val="20"/>
                      <w:szCs w:val="20"/>
                      <w:lang w:val="en-US"/>
                    </w:rPr>
                    <w:t xml:space="preserve"> H</w:t>
                  </w:r>
                  <w:r>
                    <w:rPr>
                      <w:sz w:val="20"/>
                      <w:szCs w:val="20"/>
                    </w:rPr>
                    <w:t>ec</w:t>
                  </w:r>
                </w:p>
                <w:p w14:paraId="37D7F93D">
                  <w:pPr>
                    <w:rPr>
                      <w:sz w:val="20"/>
                      <w:szCs w:val="20"/>
                      <w:lang w:val="en-US"/>
                    </w:rPr>
                  </w:pPr>
                  <w:r>
                    <w:rPr>
                      <w:sz w:val="20"/>
                      <w:szCs w:val="20"/>
                      <w:lang w:val="en-US"/>
                    </w:rPr>
                    <w:t xml:space="preserve">Molocinii ambalat 1kg  </w:t>
                  </w:r>
                </w:p>
                <w:p w14:paraId="5274C5E7">
                  <w:pPr>
                    <w:rPr>
                      <w:b/>
                      <w:color w:val="000000"/>
                      <w:sz w:val="20"/>
                      <w:szCs w:val="20"/>
                    </w:rPr>
                  </w:pPr>
                </w:p>
              </w:tc>
              <w:tc>
                <w:tcPr>
                  <w:tcW w:w="950" w:type="dxa"/>
                  <w:tcBorders>
                    <w:top w:val="single" w:color="auto" w:sz="4" w:space="0"/>
                    <w:left w:val="single" w:color="auto" w:sz="4" w:space="0"/>
                    <w:bottom w:val="single" w:color="auto" w:sz="4" w:space="0"/>
                    <w:right w:val="single" w:color="auto" w:sz="4" w:space="0"/>
                  </w:tcBorders>
                  <w:vAlign w:val="center"/>
                </w:tcPr>
                <w:p w14:paraId="4F187B76">
                  <w:pPr>
                    <w:spacing w:before="120"/>
                    <w:jc w:val="center"/>
                    <w:rPr>
                      <w:sz w:val="20"/>
                    </w:rPr>
                  </w:pPr>
                  <w:r>
                    <w:rPr>
                      <w:sz w:val="18"/>
                      <w:szCs w:val="18"/>
                    </w:rPr>
                    <w:t xml:space="preserve">Kg </w:t>
                  </w:r>
                </w:p>
              </w:tc>
              <w:tc>
                <w:tcPr>
                  <w:tcW w:w="875" w:type="dxa"/>
                  <w:tcBorders>
                    <w:top w:val="single" w:color="auto" w:sz="4" w:space="0"/>
                    <w:left w:val="single" w:color="auto" w:sz="4" w:space="0"/>
                    <w:bottom w:val="single" w:color="auto" w:sz="4" w:space="0"/>
                    <w:right w:val="single" w:color="auto" w:sz="4" w:space="0"/>
                  </w:tcBorders>
                  <w:vAlign w:val="top"/>
                </w:tcPr>
                <w:p w14:paraId="01F042FC">
                  <w:pPr>
                    <w:jc w:val="center"/>
                    <w:rPr>
                      <w:sz w:val="22"/>
                      <w:szCs w:val="22"/>
                      <w:lang w:eastAsia="ru-RU"/>
                    </w:rPr>
                  </w:pPr>
                </w:p>
                <w:p w14:paraId="56267572">
                  <w:pPr>
                    <w:jc w:val="center"/>
                    <w:rPr>
                      <w:sz w:val="20"/>
                    </w:rPr>
                  </w:pPr>
                  <w:r>
                    <w:rPr>
                      <w:rFonts w:hint="default"/>
                      <w:sz w:val="22"/>
                      <w:szCs w:val="22"/>
                      <w:lang w:eastAsia="ru-RU"/>
                    </w:rPr>
                    <w:t>90</w:t>
                  </w:r>
                </w:p>
              </w:tc>
              <w:tc>
                <w:tcPr>
                  <w:tcW w:w="1189" w:type="dxa"/>
                  <w:tcBorders>
                    <w:top w:val="single" w:color="auto" w:sz="4" w:space="0"/>
                    <w:left w:val="single" w:color="auto" w:sz="4" w:space="0"/>
                    <w:bottom w:val="single" w:color="auto" w:sz="4" w:space="0"/>
                    <w:right w:val="single" w:color="auto" w:sz="4" w:space="0"/>
                  </w:tcBorders>
                  <w:vAlign w:val="center"/>
                </w:tcPr>
                <w:p w14:paraId="70B5FE11">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0E0D4EE">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C556097">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12674831">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1F493048">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55CE01A3">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5B21AEFE">
                  <w:pPr>
                    <w:rPr>
                      <w:sz w:val="20"/>
                    </w:rPr>
                  </w:pPr>
                </w:p>
              </w:tc>
            </w:tr>
            <w:tr w14:paraId="4DE7CB52">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393451DB">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B7FCC85">
                  <w:pPr>
                    <w:rPr>
                      <w:sz w:val="20"/>
                    </w:rPr>
                  </w:pPr>
                  <w:r>
                    <w:rPr>
                      <w:sz w:val="20"/>
                      <w:szCs w:val="20"/>
                    </w:rPr>
                    <w:t xml:space="preserve">File de peste Hek </w:t>
                  </w:r>
                </w:p>
              </w:tc>
              <w:tc>
                <w:tcPr>
                  <w:tcW w:w="950" w:type="dxa"/>
                  <w:tcBorders>
                    <w:top w:val="single" w:color="auto" w:sz="4" w:space="0"/>
                    <w:left w:val="single" w:color="auto" w:sz="4" w:space="0"/>
                    <w:bottom w:val="single" w:color="auto" w:sz="4" w:space="0"/>
                    <w:right w:val="single" w:color="auto" w:sz="4" w:space="0"/>
                  </w:tcBorders>
                  <w:vAlign w:val="top"/>
                </w:tcPr>
                <w:p w14:paraId="30D5DDB6">
                  <w:pPr>
                    <w:spacing w:before="120"/>
                    <w:jc w:val="center"/>
                    <w:rPr>
                      <w:sz w:val="20"/>
                    </w:rPr>
                  </w:pPr>
                  <w:r>
                    <w:rPr>
                      <w:sz w:val="18"/>
                      <w:szCs w:val="18"/>
                    </w:rPr>
                    <w:t>Kg</w:t>
                  </w:r>
                </w:p>
              </w:tc>
              <w:tc>
                <w:tcPr>
                  <w:tcW w:w="875" w:type="dxa"/>
                  <w:tcBorders>
                    <w:top w:val="single" w:color="auto" w:sz="4" w:space="0"/>
                    <w:left w:val="single" w:color="auto" w:sz="4" w:space="0"/>
                    <w:bottom w:val="nil"/>
                    <w:right w:val="single" w:color="auto" w:sz="4" w:space="0"/>
                  </w:tcBorders>
                  <w:shd w:val="clear" w:color="auto" w:fill="auto"/>
                  <w:vAlign w:val="top"/>
                </w:tcPr>
                <w:p w14:paraId="17A76F54">
                  <w:pPr>
                    <w:jc w:val="center"/>
                    <w:rPr>
                      <w:sz w:val="20"/>
                    </w:rPr>
                  </w:pPr>
                  <w:r>
                    <w:rPr>
                      <w:sz w:val="20"/>
                      <w:szCs w:val="20"/>
                      <w:lang w:val="en-US"/>
                    </w:rPr>
                    <w:t>60</w:t>
                  </w:r>
                </w:p>
              </w:tc>
              <w:tc>
                <w:tcPr>
                  <w:tcW w:w="1189" w:type="dxa"/>
                  <w:tcBorders>
                    <w:top w:val="single" w:color="auto" w:sz="4" w:space="0"/>
                    <w:left w:val="single" w:color="auto" w:sz="4" w:space="0"/>
                    <w:bottom w:val="single" w:color="auto" w:sz="4" w:space="0"/>
                    <w:right w:val="single" w:color="auto" w:sz="4" w:space="0"/>
                  </w:tcBorders>
                  <w:vAlign w:val="center"/>
                </w:tcPr>
                <w:p w14:paraId="0D66A5B0">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35EEFEF2">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CB7519F">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FC31416">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9E642DE">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21A0254D">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7C3CEF8">
                  <w:pPr>
                    <w:rPr>
                      <w:sz w:val="20"/>
                    </w:rPr>
                  </w:pPr>
                </w:p>
              </w:tc>
            </w:tr>
            <w:tr w14:paraId="4B9B3A7D">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506FF0B7">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02538612">
                  <w:pPr>
                    <w:rPr>
                      <w:sz w:val="18"/>
                      <w:szCs w:val="18"/>
                    </w:rPr>
                  </w:pPr>
                  <w:r>
                    <w:rPr>
                      <w:sz w:val="18"/>
                      <w:szCs w:val="18"/>
                    </w:rPr>
                    <w:t>Brînză tare (Caşcaval )</w:t>
                  </w:r>
                </w:p>
                <w:p w14:paraId="5E9C9884">
                  <w:pPr>
                    <w:rPr>
                      <w:sz w:val="20"/>
                    </w:rPr>
                  </w:pPr>
                  <w:r>
                    <w:rPr>
                      <w:sz w:val="18"/>
                      <w:szCs w:val="18"/>
                    </w:rPr>
                    <w:t>50% grăsime calit.superioară</w:t>
                  </w:r>
                </w:p>
              </w:tc>
              <w:tc>
                <w:tcPr>
                  <w:tcW w:w="950" w:type="dxa"/>
                  <w:tcBorders>
                    <w:top w:val="single" w:color="auto" w:sz="4" w:space="0"/>
                    <w:left w:val="single" w:color="auto" w:sz="4" w:space="0"/>
                    <w:bottom w:val="single" w:color="auto" w:sz="4" w:space="0"/>
                    <w:right w:val="single" w:color="auto" w:sz="4" w:space="0"/>
                  </w:tcBorders>
                  <w:vAlign w:val="center"/>
                </w:tcPr>
                <w:p w14:paraId="142856F1">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6A9C2461">
                  <w:pPr>
                    <w:jc w:val="center"/>
                    <w:rPr>
                      <w:sz w:val="20"/>
                    </w:rPr>
                  </w:pPr>
                  <w:r>
                    <w:rPr>
                      <w:rFonts w:hint="default"/>
                      <w:sz w:val="20"/>
                    </w:rPr>
                    <w:t>65</w:t>
                  </w:r>
                </w:p>
              </w:tc>
              <w:tc>
                <w:tcPr>
                  <w:tcW w:w="1189" w:type="dxa"/>
                  <w:tcBorders>
                    <w:top w:val="single" w:color="auto" w:sz="4" w:space="0"/>
                    <w:left w:val="single" w:color="auto" w:sz="4" w:space="0"/>
                    <w:bottom w:val="single" w:color="auto" w:sz="4" w:space="0"/>
                    <w:right w:val="single" w:color="auto" w:sz="4" w:space="0"/>
                  </w:tcBorders>
                  <w:vAlign w:val="center"/>
                </w:tcPr>
                <w:p w14:paraId="032C8C5C">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5F116735">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39B14887">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61383F94">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5EBF71E">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08741863">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8D84350">
                  <w:pPr>
                    <w:rPr>
                      <w:sz w:val="20"/>
                    </w:rPr>
                  </w:pPr>
                </w:p>
              </w:tc>
            </w:tr>
            <w:tr w14:paraId="7F11F44D">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1D1FB2DE">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0DD17BC">
                  <w:pPr>
                    <w:rPr>
                      <w:sz w:val="18"/>
                      <w:szCs w:val="18"/>
                    </w:rPr>
                  </w:pPr>
                  <w:r>
                    <w:rPr>
                      <w:sz w:val="18"/>
                      <w:szCs w:val="18"/>
                    </w:rPr>
                    <w:t xml:space="preserve">Chefir </w:t>
                  </w:r>
                </w:p>
                <w:p w14:paraId="00631D70">
                  <w:pPr>
                    <w:rPr>
                      <w:sz w:val="20"/>
                    </w:rPr>
                  </w:pPr>
                  <w:r>
                    <w:rPr>
                      <w:sz w:val="18"/>
                      <w:szCs w:val="18"/>
                    </w:rPr>
                    <w:t>2,6% în pachete de polietelin 0,5 l cal.sup.</w:t>
                  </w:r>
                </w:p>
              </w:tc>
              <w:tc>
                <w:tcPr>
                  <w:tcW w:w="950" w:type="dxa"/>
                  <w:tcBorders>
                    <w:top w:val="single" w:color="auto" w:sz="4" w:space="0"/>
                    <w:left w:val="single" w:color="auto" w:sz="4" w:space="0"/>
                    <w:bottom w:val="single" w:color="auto" w:sz="4" w:space="0"/>
                    <w:right w:val="single" w:color="auto" w:sz="4" w:space="0"/>
                  </w:tcBorders>
                  <w:vAlign w:val="center"/>
                </w:tcPr>
                <w:p w14:paraId="7B6A0F47">
                  <w:pPr>
                    <w:spacing w:before="120"/>
                    <w:jc w:val="center"/>
                    <w:rPr>
                      <w:sz w:val="20"/>
                    </w:rPr>
                  </w:pPr>
                  <w:r>
                    <w:rPr>
                      <w:sz w:val="18"/>
                      <w:szCs w:val="18"/>
                    </w:rPr>
                    <w:t xml:space="preserve">Buc </w:t>
                  </w:r>
                </w:p>
              </w:tc>
              <w:tc>
                <w:tcPr>
                  <w:tcW w:w="875" w:type="dxa"/>
                  <w:tcBorders>
                    <w:top w:val="single" w:color="auto" w:sz="4" w:space="0"/>
                    <w:left w:val="single" w:color="auto" w:sz="4" w:space="0"/>
                    <w:bottom w:val="nil"/>
                    <w:right w:val="single" w:color="auto" w:sz="4" w:space="0"/>
                  </w:tcBorders>
                  <w:shd w:val="clear" w:color="auto" w:fill="auto"/>
                  <w:vAlign w:val="top"/>
                </w:tcPr>
                <w:p w14:paraId="2ED90025">
                  <w:pPr>
                    <w:jc w:val="center"/>
                    <w:rPr>
                      <w:sz w:val="20"/>
                    </w:rPr>
                  </w:pPr>
                  <w:r>
                    <w:rPr>
                      <w:rFonts w:hint="default"/>
                      <w:sz w:val="22"/>
                      <w:szCs w:val="22"/>
                    </w:rPr>
                    <w:t>350</w:t>
                  </w:r>
                </w:p>
              </w:tc>
              <w:tc>
                <w:tcPr>
                  <w:tcW w:w="1189" w:type="dxa"/>
                  <w:tcBorders>
                    <w:top w:val="single" w:color="auto" w:sz="4" w:space="0"/>
                    <w:left w:val="single" w:color="auto" w:sz="4" w:space="0"/>
                    <w:bottom w:val="single" w:color="auto" w:sz="4" w:space="0"/>
                    <w:right w:val="single" w:color="auto" w:sz="4" w:space="0"/>
                  </w:tcBorders>
                  <w:vAlign w:val="center"/>
                </w:tcPr>
                <w:p w14:paraId="55E74DE7">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5A4752E">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31302C85">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2028B6BF">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4F77B5A">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35440DDA">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ED43C17">
                  <w:pPr>
                    <w:rPr>
                      <w:sz w:val="20"/>
                    </w:rPr>
                  </w:pPr>
                </w:p>
              </w:tc>
            </w:tr>
            <w:tr w14:paraId="533FEDDD">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6ED625C8">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03401263">
                  <w:pPr>
                    <w:rPr>
                      <w:sz w:val="18"/>
                      <w:szCs w:val="18"/>
                    </w:rPr>
                  </w:pPr>
                  <w:r>
                    <w:rPr>
                      <w:sz w:val="18"/>
                      <w:szCs w:val="18"/>
                    </w:rPr>
                    <w:t xml:space="preserve">Smîntână </w:t>
                  </w:r>
                </w:p>
                <w:p w14:paraId="4B7D2DDC">
                  <w:pPr>
                    <w:rPr>
                      <w:sz w:val="20"/>
                    </w:rPr>
                  </w:pPr>
                  <w:r>
                    <w:rPr>
                      <w:sz w:val="18"/>
                      <w:szCs w:val="18"/>
                    </w:rPr>
                    <w:t>15% pach.poliet.0,5l</w:t>
                  </w:r>
                </w:p>
              </w:tc>
              <w:tc>
                <w:tcPr>
                  <w:tcW w:w="950" w:type="dxa"/>
                  <w:tcBorders>
                    <w:top w:val="single" w:color="auto" w:sz="4" w:space="0"/>
                    <w:left w:val="single" w:color="auto" w:sz="4" w:space="0"/>
                    <w:bottom w:val="single" w:color="auto" w:sz="4" w:space="0"/>
                    <w:right w:val="single" w:color="auto" w:sz="4" w:space="0"/>
                  </w:tcBorders>
                  <w:vAlign w:val="center"/>
                </w:tcPr>
                <w:p w14:paraId="7C6C7D87">
                  <w:pPr>
                    <w:spacing w:before="120"/>
                    <w:jc w:val="center"/>
                    <w:rPr>
                      <w:sz w:val="20"/>
                    </w:rPr>
                  </w:pPr>
                  <w:r>
                    <w:rPr>
                      <w:sz w:val="18"/>
                      <w:szCs w:val="18"/>
                    </w:rPr>
                    <w:t xml:space="preserve">Buc </w:t>
                  </w:r>
                </w:p>
              </w:tc>
              <w:tc>
                <w:tcPr>
                  <w:tcW w:w="875" w:type="dxa"/>
                  <w:tcBorders>
                    <w:top w:val="single" w:color="auto" w:sz="4" w:space="0"/>
                    <w:left w:val="single" w:color="auto" w:sz="4" w:space="0"/>
                    <w:bottom w:val="nil"/>
                    <w:right w:val="single" w:color="auto" w:sz="4" w:space="0"/>
                  </w:tcBorders>
                  <w:shd w:val="clear" w:color="auto" w:fill="auto"/>
                  <w:vAlign w:val="top"/>
                </w:tcPr>
                <w:p w14:paraId="69189D33">
                  <w:pPr>
                    <w:jc w:val="center"/>
                    <w:rPr>
                      <w:sz w:val="20"/>
                    </w:rPr>
                  </w:pPr>
                  <w:r>
                    <w:rPr>
                      <w:rFonts w:hint="default"/>
                      <w:sz w:val="22"/>
                      <w:szCs w:val="22"/>
                    </w:rPr>
                    <w:t>90</w:t>
                  </w:r>
                </w:p>
              </w:tc>
              <w:tc>
                <w:tcPr>
                  <w:tcW w:w="1189" w:type="dxa"/>
                  <w:tcBorders>
                    <w:top w:val="single" w:color="auto" w:sz="4" w:space="0"/>
                    <w:left w:val="single" w:color="auto" w:sz="4" w:space="0"/>
                    <w:bottom w:val="single" w:color="auto" w:sz="4" w:space="0"/>
                    <w:right w:val="single" w:color="auto" w:sz="4" w:space="0"/>
                  </w:tcBorders>
                  <w:vAlign w:val="center"/>
                </w:tcPr>
                <w:p w14:paraId="7053A2CA">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5399037C">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30279FAA">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7B24FAA5">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4B08D7E">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1430F6DD">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357B38D4">
                  <w:pPr>
                    <w:rPr>
                      <w:sz w:val="20"/>
                    </w:rPr>
                  </w:pPr>
                </w:p>
              </w:tc>
            </w:tr>
            <w:tr w14:paraId="3C13DFAC">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569510C0">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096A3B4B">
                  <w:pPr>
                    <w:rPr>
                      <w:sz w:val="18"/>
                      <w:szCs w:val="18"/>
                    </w:rPr>
                  </w:pPr>
                  <w:r>
                    <w:rPr>
                      <w:sz w:val="18"/>
                      <w:szCs w:val="18"/>
                    </w:rPr>
                    <w:t xml:space="preserve">Brânză de vacă </w:t>
                  </w:r>
                </w:p>
                <w:p w14:paraId="21054326">
                  <w:pPr>
                    <w:rPr>
                      <w:sz w:val="20"/>
                    </w:rPr>
                  </w:pPr>
                  <w:r>
                    <w:rPr>
                      <w:sz w:val="18"/>
                      <w:szCs w:val="18"/>
                    </w:rPr>
                    <w:t>de 9% amb. 1 kg cal.super.</w:t>
                  </w:r>
                </w:p>
              </w:tc>
              <w:tc>
                <w:tcPr>
                  <w:tcW w:w="950" w:type="dxa"/>
                  <w:tcBorders>
                    <w:top w:val="single" w:color="auto" w:sz="4" w:space="0"/>
                    <w:left w:val="single" w:color="auto" w:sz="4" w:space="0"/>
                    <w:bottom w:val="single" w:color="auto" w:sz="4" w:space="0"/>
                    <w:right w:val="single" w:color="auto" w:sz="4" w:space="0"/>
                  </w:tcBorders>
                  <w:vAlign w:val="center"/>
                </w:tcPr>
                <w:p w14:paraId="095A0037">
                  <w:pPr>
                    <w:spacing w:before="120"/>
                    <w:jc w:val="center"/>
                    <w:rPr>
                      <w:sz w:val="20"/>
                    </w:rPr>
                  </w:pPr>
                  <w:r>
                    <w:rPr>
                      <w:sz w:val="18"/>
                      <w:szCs w:val="18"/>
                    </w:rPr>
                    <w:t>Kg</w:t>
                  </w:r>
                </w:p>
              </w:tc>
              <w:tc>
                <w:tcPr>
                  <w:tcW w:w="875" w:type="dxa"/>
                  <w:tcBorders>
                    <w:top w:val="single" w:color="auto" w:sz="4" w:space="0"/>
                    <w:left w:val="single" w:color="auto" w:sz="4" w:space="0"/>
                    <w:bottom w:val="nil"/>
                    <w:right w:val="single" w:color="auto" w:sz="4" w:space="0"/>
                  </w:tcBorders>
                  <w:shd w:val="clear" w:color="auto" w:fill="auto"/>
                  <w:vAlign w:val="top"/>
                </w:tcPr>
                <w:p w14:paraId="5CC6F4FA">
                  <w:pPr>
                    <w:jc w:val="center"/>
                    <w:rPr>
                      <w:sz w:val="20"/>
                    </w:rPr>
                  </w:pPr>
                  <w:r>
                    <w:rPr>
                      <w:rFonts w:hint="default"/>
                      <w:sz w:val="22"/>
                      <w:szCs w:val="22"/>
                    </w:rPr>
                    <w:t>170</w:t>
                  </w:r>
                </w:p>
              </w:tc>
              <w:tc>
                <w:tcPr>
                  <w:tcW w:w="1189" w:type="dxa"/>
                  <w:tcBorders>
                    <w:top w:val="single" w:color="auto" w:sz="4" w:space="0"/>
                    <w:left w:val="single" w:color="auto" w:sz="4" w:space="0"/>
                    <w:bottom w:val="single" w:color="auto" w:sz="4" w:space="0"/>
                    <w:right w:val="single" w:color="auto" w:sz="4" w:space="0"/>
                  </w:tcBorders>
                  <w:vAlign w:val="center"/>
                </w:tcPr>
                <w:p w14:paraId="57B10119">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3C83F399">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D25146B">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28D0C90">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7827B2EC">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2607F3EF">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A25ED78">
                  <w:pPr>
                    <w:rPr>
                      <w:sz w:val="20"/>
                    </w:rPr>
                  </w:pPr>
                </w:p>
              </w:tc>
            </w:tr>
            <w:tr w14:paraId="39A710BE">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6178A379">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A2DBC6E">
                  <w:pPr>
                    <w:rPr>
                      <w:sz w:val="18"/>
                      <w:szCs w:val="18"/>
                    </w:rPr>
                  </w:pPr>
                  <w:r>
                    <w:rPr>
                      <w:sz w:val="18"/>
                      <w:szCs w:val="18"/>
                    </w:rPr>
                    <w:t xml:space="preserve">Iaurt  natural </w:t>
                  </w:r>
                </w:p>
                <w:p w14:paraId="18DD9264">
                  <w:pPr>
                    <w:rPr>
                      <w:sz w:val="20"/>
                    </w:rPr>
                  </w:pPr>
                  <w:r>
                    <w:rPr>
                      <w:sz w:val="18"/>
                      <w:szCs w:val="18"/>
                    </w:rPr>
                    <w:t>Amb 125 gr.fara adaosuri si fara conservanti cal. super</w:t>
                  </w:r>
                </w:p>
              </w:tc>
              <w:tc>
                <w:tcPr>
                  <w:tcW w:w="950" w:type="dxa"/>
                  <w:tcBorders>
                    <w:top w:val="single" w:color="auto" w:sz="4" w:space="0"/>
                    <w:left w:val="single" w:color="auto" w:sz="4" w:space="0"/>
                    <w:bottom w:val="single" w:color="auto" w:sz="4" w:space="0"/>
                    <w:right w:val="single" w:color="auto" w:sz="4" w:space="0"/>
                  </w:tcBorders>
                  <w:vAlign w:val="center"/>
                </w:tcPr>
                <w:p w14:paraId="0522E4B5">
                  <w:pPr>
                    <w:spacing w:before="120"/>
                    <w:jc w:val="center"/>
                    <w:rPr>
                      <w:sz w:val="20"/>
                    </w:rPr>
                  </w:pPr>
                  <w:r>
                    <w:rPr>
                      <w:sz w:val="18"/>
                      <w:szCs w:val="18"/>
                    </w:rPr>
                    <w:t xml:space="preserve">Buc </w:t>
                  </w:r>
                </w:p>
              </w:tc>
              <w:tc>
                <w:tcPr>
                  <w:tcW w:w="875" w:type="dxa"/>
                  <w:tcBorders>
                    <w:top w:val="single" w:color="auto" w:sz="4" w:space="0"/>
                    <w:left w:val="single" w:color="auto" w:sz="4" w:space="0"/>
                    <w:bottom w:val="nil"/>
                    <w:right w:val="single" w:color="auto" w:sz="4" w:space="0"/>
                  </w:tcBorders>
                  <w:shd w:val="clear" w:color="auto" w:fill="auto"/>
                  <w:vAlign w:val="top"/>
                </w:tcPr>
                <w:p w14:paraId="26AC9912">
                  <w:pPr>
                    <w:jc w:val="center"/>
                    <w:rPr>
                      <w:sz w:val="20"/>
                    </w:rPr>
                  </w:pPr>
                  <w:r>
                    <w:rPr>
                      <w:rFonts w:hint="default"/>
                      <w:sz w:val="22"/>
                      <w:szCs w:val="22"/>
                      <w:lang w:eastAsia="ru-RU"/>
                    </w:rPr>
                    <w:t>1000</w:t>
                  </w:r>
                </w:p>
              </w:tc>
              <w:tc>
                <w:tcPr>
                  <w:tcW w:w="1189" w:type="dxa"/>
                  <w:tcBorders>
                    <w:top w:val="single" w:color="auto" w:sz="4" w:space="0"/>
                    <w:left w:val="single" w:color="auto" w:sz="4" w:space="0"/>
                    <w:bottom w:val="single" w:color="auto" w:sz="4" w:space="0"/>
                    <w:right w:val="single" w:color="auto" w:sz="4" w:space="0"/>
                  </w:tcBorders>
                  <w:vAlign w:val="center"/>
                </w:tcPr>
                <w:p w14:paraId="46790C8C">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CE33BDD">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47C616E">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52B29220">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279CB54F">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41E46FD1">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73A26FC7">
                  <w:pPr>
                    <w:rPr>
                      <w:sz w:val="20"/>
                    </w:rPr>
                  </w:pPr>
                </w:p>
              </w:tc>
            </w:tr>
            <w:tr w14:paraId="3E65797C">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593A0EC8">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1E68C2D1">
                  <w:pPr>
                    <w:rPr>
                      <w:sz w:val="18"/>
                      <w:szCs w:val="18"/>
                    </w:rPr>
                  </w:pPr>
                  <w:r>
                    <w:rPr>
                      <w:sz w:val="18"/>
                      <w:szCs w:val="18"/>
                    </w:rPr>
                    <w:t>Lapte pasterizat</w:t>
                  </w:r>
                </w:p>
                <w:p w14:paraId="5AAE173D">
                  <w:pPr>
                    <w:rPr>
                      <w:sz w:val="20"/>
                    </w:rPr>
                  </w:pPr>
                  <w:r>
                    <w:rPr>
                      <w:sz w:val="18"/>
                      <w:szCs w:val="18"/>
                    </w:rPr>
                    <w:t>2,5% în pachete de polietelin 1l cal. Super.</w:t>
                  </w:r>
                </w:p>
              </w:tc>
              <w:tc>
                <w:tcPr>
                  <w:tcW w:w="950" w:type="dxa"/>
                  <w:tcBorders>
                    <w:top w:val="single" w:color="auto" w:sz="4" w:space="0"/>
                    <w:left w:val="single" w:color="auto" w:sz="4" w:space="0"/>
                    <w:bottom w:val="single" w:color="auto" w:sz="4" w:space="0"/>
                    <w:right w:val="single" w:color="auto" w:sz="4" w:space="0"/>
                  </w:tcBorders>
                  <w:vAlign w:val="center"/>
                </w:tcPr>
                <w:p w14:paraId="32633AB2">
                  <w:pPr>
                    <w:spacing w:before="120"/>
                    <w:jc w:val="center"/>
                    <w:rPr>
                      <w:sz w:val="20"/>
                    </w:rPr>
                  </w:pPr>
                  <w:r>
                    <w:rPr>
                      <w:sz w:val="18"/>
                      <w:szCs w:val="18"/>
                    </w:rPr>
                    <w:t xml:space="preserve">lit </w:t>
                  </w:r>
                </w:p>
              </w:tc>
              <w:tc>
                <w:tcPr>
                  <w:tcW w:w="875" w:type="dxa"/>
                  <w:tcBorders>
                    <w:top w:val="single" w:color="auto" w:sz="4" w:space="0"/>
                    <w:left w:val="single" w:color="auto" w:sz="4" w:space="0"/>
                    <w:bottom w:val="nil"/>
                    <w:right w:val="single" w:color="auto" w:sz="4" w:space="0"/>
                  </w:tcBorders>
                  <w:shd w:val="clear" w:color="auto" w:fill="auto"/>
                  <w:vAlign w:val="top"/>
                </w:tcPr>
                <w:p w14:paraId="23CF9B94">
                  <w:pPr>
                    <w:jc w:val="center"/>
                    <w:rPr>
                      <w:sz w:val="20"/>
                    </w:rPr>
                  </w:pPr>
                  <w:r>
                    <w:rPr>
                      <w:rFonts w:hint="default"/>
                      <w:sz w:val="22"/>
                      <w:szCs w:val="22"/>
                    </w:rPr>
                    <w:t>1200</w:t>
                  </w:r>
                </w:p>
              </w:tc>
              <w:tc>
                <w:tcPr>
                  <w:tcW w:w="1189" w:type="dxa"/>
                  <w:tcBorders>
                    <w:top w:val="single" w:color="auto" w:sz="4" w:space="0"/>
                    <w:left w:val="single" w:color="auto" w:sz="4" w:space="0"/>
                    <w:bottom w:val="single" w:color="auto" w:sz="4" w:space="0"/>
                    <w:right w:val="single" w:color="auto" w:sz="4" w:space="0"/>
                  </w:tcBorders>
                  <w:vAlign w:val="center"/>
                </w:tcPr>
                <w:p w14:paraId="6E90393B">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DF07CAD">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7DEBD694">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5B93F4E2">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6266B86">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1AF7E353">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32D8B35B">
                  <w:pPr>
                    <w:rPr>
                      <w:sz w:val="20"/>
                    </w:rPr>
                  </w:pPr>
                </w:p>
              </w:tc>
            </w:tr>
            <w:tr w14:paraId="1543D1BB">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47FF708D">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D8DAE83">
                  <w:pPr>
                    <w:rPr>
                      <w:sz w:val="18"/>
                      <w:szCs w:val="18"/>
                    </w:rPr>
                  </w:pPr>
                  <w:r>
                    <w:rPr>
                      <w:sz w:val="18"/>
                      <w:szCs w:val="18"/>
                    </w:rPr>
                    <w:t>Unt de vaci ”Țărănesc” Din smântînă dulce nesărat 72,5% grăsime fără adaus  de grăsimi veget.(0,2)kg,</w:t>
                  </w:r>
                </w:p>
              </w:tc>
              <w:tc>
                <w:tcPr>
                  <w:tcW w:w="950" w:type="dxa"/>
                  <w:tcBorders>
                    <w:top w:val="single" w:color="auto" w:sz="4" w:space="0"/>
                    <w:left w:val="single" w:color="auto" w:sz="4" w:space="0"/>
                    <w:bottom w:val="single" w:color="auto" w:sz="4" w:space="0"/>
                    <w:right w:val="single" w:color="auto" w:sz="4" w:space="0"/>
                  </w:tcBorders>
                  <w:vAlign w:val="center"/>
                </w:tcPr>
                <w:p w14:paraId="2F6C9089">
                  <w:pPr>
                    <w:spacing w:before="120"/>
                    <w:jc w:val="center"/>
                    <w:rPr>
                      <w:sz w:val="18"/>
                      <w:szCs w:val="18"/>
                    </w:rPr>
                  </w:pPr>
                  <w:r>
                    <w:rPr>
                      <w:sz w:val="20"/>
                      <w:szCs w:val="20"/>
                      <w:lang w:val="en-US" w:eastAsia="ru-RU"/>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72F1B367">
                  <w:pPr>
                    <w:jc w:val="center"/>
                    <w:rPr>
                      <w:sz w:val="22"/>
                      <w:szCs w:val="22"/>
                    </w:rPr>
                  </w:pPr>
                  <w:r>
                    <w:rPr>
                      <w:rFonts w:hint="default"/>
                      <w:sz w:val="22"/>
                      <w:szCs w:val="22"/>
                    </w:rPr>
                    <w:t>420</w:t>
                  </w:r>
                </w:p>
              </w:tc>
              <w:tc>
                <w:tcPr>
                  <w:tcW w:w="1189" w:type="dxa"/>
                  <w:tcBorders>
                    <w:top w:val="single" w:color="auto" w:sz="4" w:space="0"/>
                    <w:left w:val="single" w:color="auto" w:sz="4" w:space="0"/>
                    <w:bottom w:val="single" w:color="auto" w:sz="4" w:space="0"/>
                    <w:right w:val="single" w:color="auto" w:sz="4" w:space="0"/>
                  </w:tcBorders>
                  <w:vAlign w:val="center"/>
                </w:tcPr>
                <w:p w14:paraId="3D7C7C3E">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6BB719E2">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6A68D841">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533D17D8">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69C89853">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4F88A6B5">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48703F93">
                  <w:pPr>
                    <w:rPr>
                      <w:sz w:val="20"/>
                    </w:rPr>
                  </w:pPr>
                </w:p>
              </w:tc>
            </w:tr>
            <w:tr w14:paraId="3BC1788C">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47420979">
                  <w:pPr>
                    <w:rPr>
                      <w:sz w:val="20"/>
                    </w:rPr>
                  </w:pPr>
                  <w:r>
                    <w:rPr>
                      <w:sz w:val="18"/>
                      <w:szCs w:val="18"/>
                      <w:lang w:eastAsia="ru-RU"/>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E79BA85">
                  <w:pPr>
                    <w:rPr>
                      <w:sz w:val="18"/>
                      <w:szCs w:val="18"/>
                    </w:rPr>
                  </w:pPr>
                  <w:r>
                    <w:rPr>
                      <w:sz w:val="18"/>
                      <w:szCs w:val="18"/>
                    </w:rPr>
                    <w:t>Ouă de găină,</w:t>
                  </w:r>
                </w:p>
                <w:p w14:paraId="13E7EA9E">
                  <w:pPr>
                    <w:rPr>
                      <w:sz w:val="18"/>
                      <w:szCs w:val="18"/>
                    </w:rPr>
                  </w:pPr>
                  <w:r>
                    <w:rPr>
                      <w:sz w:val="18"/>
                      <w:szCs w:val="18"/>
                    </w:rPr>
                    <w:t xml:space="preserve"> De masă .Calit.super.</w:t>
                  </w:r>
                </w:p>
              </w:tc>
              <w:tc>
                <w:tcPr>
                  <w:tcW w:w="950" w:type="dxa"/>
                  <w:tcBorders>
                    <w:top w:val="single" w:color="auto" w:sz="4" w:space="0"/>
                    <w:left w:val="single" w:color="auto" w:sz="4" w:space="0"/>
                    <w:bottom w:val="single" w:color="auto" w:sz="4" w:space="0"/>
                    <w:right w:val="single" w:color="auto" w:sz="4" w:space="0"/>
                  </w:tcBorders>
                  <w:vAlign w:val="center"/>
                </w:tcPr>
                <w:p w14:paraId="780770F8">
                  <w:pPr>
                    <w:spacing w:before="120"/>
                    <w:jc w:val="center"/>
                    <w:rPr>
                      <w:sz w:val="18"/>
                      <w:szCs w:val="18"/>
                    </w:rPr>
                  </w:pPr>
                  <w:r>
                    <w:rPr>
                      <w:sz w:val="18"/>
                      <w:szCs w:val="18"/>
                      <w:lang w:val="en-US"/>
                    </w:rPr>
                    <w:t xml:space="preserve">Buc </w:t>
                  </w:r>
                </w:p>
              </w:tc>
              <w:tc>
                <w:tcPr>
                  <w:tcW w:w="875" w:type="dxa"/>
                  <w:tcBorders>
                    <w:top w:val="single" w:color="auto" w:sz="4" w:space="0"/>
                    <w:left w:val="single" w:color="auto" w:sz="4" w:space="0"/>
                    <w:bottom w:val="nil"/>
                    <w:right w:val="single" w:color="auto" w:sz="4" w:space="0"/>
                  </w:tcBorders>
                  <w:shd w:val="clear" w:color="auto" w:fill="auto"/>
                  <w:vAlign w:val="top"/>
                </w:tcPr>
                <w:p w14:paraId="5085D833">
                  <w:pPr>
                    <w:jc w:val="center"/>
                    <w:rPr>
                      <w:sz w:val="22"/>
                      <w:szCs w:val="22"/>
                    </w:rPr>
                  </w:pPr>
                  <w:r>
                    <w:rPr>
                      <w:rFonts w:hint="default"/>
                      <w:sz w:val="22"/>
                      <w:szCs w:val="22"/>
                    </w:rPr>
                    <w:t>1900</w:t>
                  </w:r>
                </w:p>
              </w:tc>
              <w:tc>
                <w:tcPr>
                  <w:tcW w:w="1189" w:type="dxa"/>
                  <w:tcBorders>
                    <w:top w:val="single" w:color="auto" w:sz="4" w:space="0"/>
                    <w:left w:val="single" w:color="auto" w:sz="4" w:space="0"/>
                    <w:bottom w:val="single" w:color="auto" w:sz="4" w:space="0"/>
                    <w:right w:val="single" w:color="auto" w:sz="4" w:space="0"/>
                  </w:tcBorders>
                  <w:vAlign w:val="center"/>
                </w:tcPr>
                <w:p w14:paraId="39C3EAFA">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C1A597B">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09E7834D">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11A4DC9E">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7CB06359">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15E05841">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5AA66019">
                  <w:pPr>
                    <w:rPr>
                      <w:sz w:val="20"/>
                    </w:rPr>
                  </w:pPr>
                </w:p>
              </w:tc>
            </w:tr>
            <w:tr w14:paraId="0E43D1BE">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3208D9D2">
                  <w:pPr>
                    <w:rPr>
                      <w:sz w:val="20"/>
                    </w:rPr>
                  </w:pPr>
                  <w:r>
                    <w:rPr>
                      <w:sz w:val="18"/>
                      <w:szCs w:val="18"/>
                      <w:lang w:val="en-US"/>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573F4CD4">
                  <w:pPr>
                    <w:rPr>
                      <w:sz w:val="18"/>
                      <w:szCs w:val="18"/>
                    </w:rPr>
                  </w:pPr>
                  <w:r>
                    <w:rPr>
                      <w:sz w:val="18"/>
                      <w:szCs w:val="18"/>
                    </w:rPr>
                    <w:t xml:space="preserve">Făină de grâu </w:t>
                  </w:r>
                </w:p>
                <w:p w14:paraId="4089B0FD">
                  <w:pPr>
                    <w:rPr>
                      <w:sz w:val="20"/>
                    </w:rPr>
                  </w:pPr>
                  <w:r>
                    <w:rPr>
                      <w:sz w:val="18"/>
                      <w:szCs w:val="18"/>
                    </w:rPr>
                    <w:t>Calit.sup (amb.2 kg)</w:t>
                  </w:r>
                </w:p>
              </w:tc>
              <w:tc>
                <w:tcPr>
                  <w:tcW w:w="950" w:type="dxa"/>
                  <w:tcBorders>
                    <w:top w:val="single" w:color="auto" w:sz="4" w:space="0"/>
                    <w:left w:val="single" w:color="auto" w:sz="4" w:space="0"/>
                    <w:bottom w:val="single" w:color="auto" w:sz="4" w:space="0"/>
                    <w:right w:val="single" w:color="auto" w:sz="4" w:space="0"/>
                  </w:tcBorders>
                  <w:vAlign w:val="center"/>
                </w:tcPr>
                <w:p w14:paraId="41DC810C">
                  <w:pPr>
                    <w:spacing w:before="120"/>
                    <w:jc w:val="center"/>
                    <w:rPr>
                      <w:sz w:val="20"/>
                    </w:rPr>
                  </w:pPr>
                  <w:r>
                    <w:rPr>
                      <w:sz w:val="18"/>
                      <w:szCs w:val="18"/>
                      <w:lang w:eastAsia="ru-RU"/>
                    </w:rPr>
                    <w:t>buc</w:t>
                  </w:r>
                </w:p>
              </w:tc>
              <w:tc>
                <w:tcPr>
                  <w:tcW w:w="875" w:type="dxa"/>
                  <w:tcBorders>
                    <w:top w:val="single" w:color="auto" w:sz="4" w:space="0"/>
                    <w:left w:val="single" w:color="auto" w:sz="4" w:space="0"/>
                    <w:bottom w:val="single" w:color="auto" w:sz="4" w:space="0"/>
                    <w:right w:val="single" w:color="auto" w:sz="4" w:space="0"/>
                  </w:tcBorders>
                  <w:vAlign w:val="top"/>
                </w:tcPr>
                <w:p w14:paraId="434F8F56">
                  <w:pPr>
                    <w:jc w:val="center"/>
                    <w:rPr>
                      <w:sz w:val="20"/>
                    </w:rPr>
                  </w:pPr>
                  <w:r>
                    <w:rPr>
                      <w:rFonts w:hint="default"/>
                      <w:sz w:val="20"/>
                    </w:rPr>
                    <w:t>75</w:t>
                  </w:r>
                </w:p>
              </w:tc>
              <w:tc>
                <w:tcPr>
                  <w:tcW w:w="1189" w:type="dxa"/>
                  <w:tcBorders>
                    <w:top w:val="single" w:color="auto" w:sz="4" w:space="0"/>
                    <w:left w:val="single" w:color="auto" w:sz="4" w:space="0"/>
                    <w:bottom w:val="single" w:color="auto" w:sz="4" w:space="0"/>
                    <w:right w:val="single" w:color="auto" w:sz="4" w:space="0"/>
                  </w:tcBorders>
                  <w:vAlign w:val="center"/>
                </w:tcPr>
                <w:p w14:paraId="5E3AB83F">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0DBB3935">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628E6471">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BB03A1E">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02B23611">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09D0E140">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2D5E1B23">
                  <w:pPr>
                    <w:rPr>
                      <w:sz w:val="20"/>
                    </w:rPr>
                  </w:pPr>
                </w:p>
              </w:tc>
            </w:tr>
            <w:tr w14:paraId="2378E387">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76C8F1D6">
                  <w:pPr>
                    <w:rPr>
                      <w:sz w:val="20"/>
                    </w:rPr>
                  </w:pPr>
                  <w:r>
                    <w:rPr>
                      <w:sz w:val="18"/>
                      <w:szCs w:val="18"/>
                      <w:lang w:val="en-US"/>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15F29236">
                  <w:pPr>
                    <w:rPr>
                      <w:sz w:val="18"/>
                      <w:szCs w:val="18"/>
                    </w:rPr>
                  </w:pPr>
                  <w:r>
                    <w:rPr>
                      <w:sz w:val="18"/>
                      <w:szCs w:val="18"/>
                    </w:rPr>
                    <w:t>Hrisca Amb.0,9 kg</w:t>
                  </w:r>
                </w:p>
              </w:tc>
              <w:tc>
                <w:tcPr>
                  <w:tcW w:w="950" w:type="dxa"/>
                  <w:tcBorders>
                    <w:top w:val="single" w:color="auto" w:sz="4" w:space="0"/>
                    <w:left w:val="single" w:color="auto" w:sz="4" w:space="0"/>
                    <w:bottom w:val="single" w:color="auto" w:sz="4" w:space="0"/>
                    <w:right w:val="single" w:color="auto" w:sz="4" w:space="0"/>
                  </w:tcBorders>
                  <w:vAlign w:val="center"/>
                </w:tcPr>
                <w:p w14:paraId="15DFD1A6">
                  <w:pPr>
                    <w:spacing w:before="120"/>
                    <w:jc w:val="center"/>
                    <w:rPr>
                      <w:sz w:val="18"/>
                      <w:szCs w:val="18"/>
                      <w:lang w:val="en-US"/>
                    </w:rPr>
                  </w:pPr>
                  <w:r>
                    <w:rPr>
                      <w:sz w:val="18"/>
                      <w:szCs w:val="18"/>
                    </w:rPr>
                    <w:t xml:space="preserve">Kg </w:t>
                  </w:r>
                </w:p>
              </w:tc>
              <w:tc>
                <w:tcPr>
                  <w:tcW w:w="875" w:type="dxa"/>
                  <w:tcBorders>
                    <w:top w:val="single" w:color="auto" w:sz="4" w:space="0"/>
                    <w:left w:val="single" w:color="auto" w:sz="4" w:space="0"/>
                    <w:bottom w:val="single" w:color="auto" w:sz="4" w:space="0"/>
                    <w:right w:val="single" w:color="auto" w:sz="4" w:space="0"/>
                  </w:tcBorders>
                  <w:vAlign w:val="top"/>
                </w:tcPr>
                <w:p w14:paraId="467A9157">
                  <w:pPr>
                    <w:jc w:val="center"/>
                    <w:rPr>
                      <w:sz w:val="20"/>
                    </w:rPr>
                  </w:pPr>
                  <w:r>
                    <w:rPr>
                      <w:rFonts w:hint="default"/>
                      <w:sz w:val="20"/>
                    </w:rPr>
                    <w:t>120</w:t>
                  </w:r>
                </w:p>
              </w:tc>
              <w:tc>
                <w:tcPr>
                  <w:tcW w:w="1189" w:type="dxa"/>
                  <w:tcBorders>
                    <w:top w:val="single" w:color="auto" w:sz="4" w:space="0"/>
                    <w:left w:val="single" w:color="auto" w:sz="4" w:space="0"/>
                    <w:bottom w:val="single" w:color="auto" w:sz="4" w:space="0"/>
                    <w:right w:val="single" w:color="auto" w:sz="4" w:space="0"/>
                  </w:tcBorders>
                  <w:vAlign w:val="center"/>
                </w:tcPr>
                <w:p w14:paraId="67268DBF">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4D18BBBE">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48E73C51">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6A01D686">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638FD07C">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1F3DFDEA">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2842BDD2">
                  <w:pPr>
                    <w:rPr>
                      <w:sz w:val="20"/>
                    </w:rPr>
                  </w:pPr>
                </w:p>
              </w:tc>
            </w:tr>
            <w:tr w14:paraId="095FDFD6">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61FC5188">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0B32264B">
                  <w:pPr>
                    <w:rPr>
                      <w:sz w:val="20"/>
                    </w:rPr>
                  </w:pPr>
                  <w:r>
                    <w:rPr>
                      <w:sz w:val="18"/>
                      <w:szCs w:val="18"/>
                    </w:rPr>
                    <w:t>Fulgi de ovăs Amb 0,450 kg</w:t>
                  </w:r>
                </w:p>
              </w:tc>
              <w:tc>
                <w:tcPr>
                  <w:tcW w:w="950" w:type="dxa"/>
                  <w:tcBorders>
                    <w:top w:val="single" w:color="auto" w:sz="4" w:space="0"/>
                    <w:left w:val="single" w:color="auto" w:sz="4" w:space="0"/>
                    <w:bottom w:val="single" w:color="auto" w:sz="4" w:space="0"/>
                    <w:right w:val="single" w:color="auto" w:sz="4" w:space="0"/>
                  </w:tcBorders>
                  <w:vAlign w:val="center"/>
                </w:tcPr>
                <w:p w14:paraId="1DF3CFBC">
                  <w:pPr>
                    <w:spacing w:before="120"/>
                    <w:jc w:val="center"/>
                    <w:rPr>
                      <w:sz w:val="20"/>
                    </w:rPr>
                  </w:pPr>
                  <w:r>
                    <w:rPr>
                      <w:sz w:val="18"/>
                      <w:szCs w:val="18"/>
                    </w:rPr>
                    <w:t>kg</w:t>
                  </w:r>
                </w:p>
              </w:tc>
              <w:tc>
                <w:tcPr>
                  <w:tcW w:w="875" w:type="dxa"/>
                  <w:tcBorders>
                    <w:top w:val="single" w:color="auto" w:sz="4" w:space="0"/>
                    <w:left w:val="single" w:color="auto" w:sz="4" w:space="0"/>
                    <w:bottom w:val="nil"/>
                    <w:right w:val="single" w:color="auto" w:sz="4" w:space="0"/>
                  </w:tcBorders>
                  <w:shd w:val="clear" w:color="auto" w:fill="auto"/>
                  <w:vAlign w:val="top"/>
                </w:tcPr>
                <w:p w14:paraId="2D751386">
                  <w:pPr>
                    <w:jc w:val="center"/>
                    <w:rPr>
                      <w:sz w:val="20"/>
                    </w:rPr>
                  </w:pPr>
                  <w:r>
                    <w:rPr>
                      <w:rFonts w:hint="default"/>
                      <w:sz w:val="20"/>
                    </w:rPr>
                    <w:t>60</w:t>
                  </w:r>
                </w:p>
              </w:tc>
              <w:tc>
                <w:tcPr>
                  <w:tcW w:w="1189" w:type="dxa"/>
                  <w:tcBorders>
                    <w:top w:val="single" w:color="auto" w:sz="4" w:space="0"/>
                    <w:left w:val="single" w:color="auto" w:sz="4" w:space="0"/>
                    <w:bottom w:val="single" w:color="auto" w:sz="4" w:space="0"/>
                    <w:right w:val="single" w:color="auto" w:sz="4" w:space="0"/>
                  </w:tcBorders>
                  <w:vAlign w:val="center"/>
                </w:tcPr>
                <w:p w14:paraId="7F7AC64E">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4169B3E">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24E6B93">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658195E8">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3760C544">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167C8F55">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43936A40">
                  <w:pPr>
                    <w:rPr>
                      <w:sz w:val="20"/>
                    </w:rPr>
                  </w:pPr>
                </w:p>
              </w:tc>
            </w:tr>
            <w:tr w14:paraId="455885EA">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3E1ACC44">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1B4F6EF1">
                  <w:pPr>
                    <w:rPr>
                      <w:sz w:val="20"/>
                    </w:rPr>
                  </w:pPr>
                  <w:r>
                    <w:rPr>
                      <w:sz w:val="18"/>
                      <w:szCs w:val="18"/>
                    </w:rPr>
                    <w:t xml:space="preserve">Orez rotund întreg bob cu bob </w:t>
                  </w:r>
                </w:p>
              </w:tc>
              <w:tc>
                <w:tcPr>
                  <w:tcW w:w="950" w:type="dxa"/>
                  <w:tcBorders>
                    <w:top w:val="single" w:color="auto" w:sz="4" w:space="0"/>
                    <w:left w:val="single" w:color="auto" w:sz="4" w:space="0"/>
                    <w:bottom w:val="single" w:color="auto" w:sz="4" w:space="0"/>
                    <w:right w:val="single" w:color="auto" w:sz="4" w:space="0"/>
                  </w:tcBorders>
                  <w:vAlign w:val="center"/>
                </w:tcPr>
                <w:p w14:paraId="515FCFA4">
                  <w:pPr>
                    <w:spacing w:before="120"/>
                    <w:jc w:val="center"/>
                    <w:rPr>
                      <w:sz w:val="20"/>
                    </w:rPr>
                  </w:pPr>
                  <w:r>
                    <w:rPr>
                      <w:sz w:val="18"/>
                      <w:szCs w:val="18"/>
                      <w:lang w:eastAsia="ru-RU"/>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63ADBA57">
                  <w:pPr>
                    <w:jc w:val="center"/>
                    <w:rPr>
                      <w:sz w:val="20"/>
                    </w:rPr>
                  </w:pPr>
                  <w:r>
                    <w:rPr>
                      <w:rFonts w:hint="default"/>
                      <w:sz w:val="22"/>
                      <w:szCs w:val="22"/>
                    </w:rPr>
                    <w:t>40</w:t>
                  </w:r>
                </w:p>
              </w:tc>
              <w:tc>
                <w:tcPr>
                  <w:tcW w:w="1189" w:type="dxa"/>
                  <w:tcBorders>
                    <w:top w:val="single" w:color="auto" w:sz="4" w:space="0"/>
                    <w:left w:val="single" w:color="auto" w:sz="4" w:space="0"/>
                    <w:bottom w:val="single" w:color="auto" w:sz="4" w:space="0"/>
                    <w:right w:val="single" w:color="auto" w:sz="4" w:space="0"/>
                  </w:tcBorders>
                  <w:vAlign w:val="center"/>
                </w:tcPr>
                <w:p w14:paraId="1AD28DCC">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A969E0F">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F3A5BD9">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1CE268BA">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34D879B1">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6FC15822">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75F1293">
                  <w:pPr>
                    <w:rPr>
                      <w:sz w:val="20"/>
                    </w:rPr>
                  </w:pPr>
                </w:p>
              </w:tc>
            </w:tr>
            <w:tr w14:paraId="3D0CC0D8">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70164D27">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6E94C13">
                  <w:pPr>
                    <w:rPr>
                      <w:sz w:val="20"/>
                    </w:rPr>
                  </w:pPr>
                  <w:r>
                    <w:rPr>
                      <w:sz w:val="18"/>
                      <w:szCs w:val="18"/>
                    </w:rPr>
                    <w:t xml:space="preserve">Orez rotund întreg </w:t>
                  </w:r>
                  <w:r>
                    <w:rPr>
                      <w:rFonts w:hint="default"/>
                      <w:sz w:val="18"/>
                      <w:szCs w:val="18"/>
                    </w:rPr>
                    <w:t xml:space="preserve">camolino </w:t>
                  </w:r>
                  <w:r>
                    <w:rPr>
                      <w:sz w:val="18"/>
                      <w:szCs w:val="18"/>
                    </w:rPr>
                    <w:t>amb.1kg calit.super.</w:t>
                  </w:r>
                </w:p>
              </w:tc>
              <w:tc>
                <w:tcPr>
                  <w:tcW w:w="950" w:type="dxa"/>
                  <w:tcBorders>
                    <w:top w:val="single" w:color="auto" w:sz="4" w:space="0"/>
                    <w:left w:val="single" w:color="auto" w:sz="4" w:space="0"/>
                    <w:bottom w:val="single" w:color="auto" w:sz="4" w:space="0"/>
                    <w:right w:val="single" w:color="auto" w:sz="4" w:space="0"/>
                  </w:tcBorders>
                  <w:vAlign w:val="center"/>
                </w:tcPr>
                <w:p w14:paraId="5F182D8C">
                  <w:pPr>
                    <w:spacing w:before="120"/>
                    <w:jc w:val="center"/>
                    <w:rPr>
                      <w:sz w:val="20"/>
                    </w:rPr>
                  </w:pPr>
                  <w:r>
                    <w:rPr>
                      <w:sz w:val="18"/>
                      <w:szCs w:val="18"/>
                      <w:lang w:eastAsia="ru-RU"/>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3D9839FD">
                  <w:pPr>
                    <w:jc w:val="center"/>
                    <w:rPr>
                      <w:sz w:val="20"/>
                    </w:rPr>
                  </w:pPr>
                  <w:r>
                    <w:rPr>
                      <w:rFonts w:hint="default"/>
                      <w:sz w:val="22"/>
                      <w:szCs w:val="22"/>
                    </w:rPr>
                    <w:t>80</w:t>
                  </w:r>
                </w:p>
              </w:tc>
              <w:tc>
                <w:tcPr>
                  <w:tcW w:w="1189" w:type="dxa"/>
                  <w:tcBorders>
                    <w:top w:val="single" w:color="auto" w:sz="4" w:space="0"/>
                    <w:left w:val="single" w:color="auto" w:sz="4" w:space="0"/>
                    <w:bottom w:val="single" w:color="auto" w:sz="4" w:space="0"/>
                    <w:right w:val="single" w:color="auto" w:sz="4" w:space="0"/>
                  </w:tcBorders>
                  <w:vAlign w:val="center"/>
                </w:tcPr>
                <w:p w14:paraId="13F5687E">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48B66B7C">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946595A">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3ADE9B5A">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08FA9461">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101B080F">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7810F17A">
                  <w:pPr>
                    <w:rPr>
                      <w:sz w:val="20"/>
                    </w:rPr>
                  </w:pPr>
                </w:p>
              </w:tc>
            </w:tr>
            <w:tr w14:paraId="39CAF0EA">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2D4EEB1F">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3B00925">
                  <w:pPr>
                    <w:rPr>
                      <w:sz w:val="20"/>
                    </w:rPr>
                  </w:pPr>
                  <w:r>
                    <w:rPr>
                      <w:sz w:val="18"/>
                      <w:szCs w:val="18"/>
                    </w:rPr>
                    <w:t>Crupe de grâu 0,9 kg</w:t>
                  </w:r>
                </w:p>
              </w:tc>
              <w:tc>
                <w:tcPr>
                  <w:tcW w:w="950" w:type="dxa"/>
                  <w:tcBorders>
                    <w:top w:val="single" w:color="auto" w:sz="4" w:space="0"/>
                    <w:left w:val="single" w:color="auto" w:sz="4" w:space="0"/>
                    <w:bottom w:val="single" w:color="auto" w:sz="4" w:space="0"/>
                    <w:right w:val="single" w:color="auto" w:sz="4" w:space="0"/>
                  </w:tcBorders>
                  <w:vAlign w:val="center"/>
                </w:tcPr>
                <w:p w14:paraId="035BA976">
                  <w:pPr>
                    <w:spacing w:before="120"/>
                    <w:jc w:val="center"/>
                    <w:rPr>
                      <w:sz w:val="20"/>
                    </w:rPr>
                  </w:pPr>
                  <w:r>
                    <w:rPr>
                      <w:sz w:val="18"/>
                      <w:szCs w:val="18"/>
                      <w:lang w:eastAsia="ru-RU"/>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6E80BF40">
                  <w:pPr>
                    <w:jc w:val="center"/>
                    <w:rPr>
                      <w:sz w:val="20"/>
                    </w:rPr>
                  </w:pPr>
                  <w:r>
                    <w:rPr>
                      <w:rFonts w:hint="default"/>
                      <w:sz w:val="18"/>
                      <w:szCs w:val="18"/>
                      <w:lang w:eastAsia="ru-RU"/>
                    </w:rPr>
                    <w:t>40</w:t>
                  </w:r>
                </w:p>
              </w:tc>
              <w:tc>
                <w:tcPr>
                  <w:tcW w:w="1189" w:type="dxa"/>
                  <w:tcBorders>
                    <w:top w:val="single" w:color="auto" w:sz="4" w:space="0"/>
                    <w:left w:val="single" w:color="auto" w:sz="4" w:space="0"/>
                    <w:bottom w:val="single" w:color="auto" w:sz="4" w:space="0"/>
                    <w:right w:val="single" w:color="auto" w:sz="4" w:space="0"/>
                  </w:tcBorders>
                  <w:vAlign w:val="center"/>
                </w:tcPr>
                <w:p w14:paraId="5C35DA9B">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9105CEE">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3C9CA2A">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F5D6D7A">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0E3D87FD">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69969DE5">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523441BE">
                  <w:pPr>
                    <w:rPr>
                      <w:sz w:val="20"/>
                    </w:rPr>
                  </w:pPr>
                </w:p>
              </w:tc>
            </w:tr>
            <w:tr w14:paraId="181ACCAF">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39890126">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0AF6355">
                  <w:pPr>
                    <w:rPr>
                      <w:sz w:val="18"/>
                      <w:szCs w:val="18"/>
                    </w:rPr>
                  </w:pPr>
                  <w:r>
                    <w:rPr>
                      <w:sz w:val="18"/>
                      <w:szCs w:val="18"/>
                    </w:rPr>
                    <w:t>Crupe de arnautca</w:t>
                  </w:r>
                </w:p>
                <w:p w14:paraId="46518514">
                  <w:pPr>
                    <w:rPr>
                      <w:sz w:val="20"/>
                    </w:rPr>
                  </w:pPr>
                  <w:r>
                    <w:rPr>
                      <w:sz w:val="18"/>
                      <w:szCs w:val="18"/>
                    </w:rPr>
                    <w:t>Calit.super.amb.0,9  kg</w:t>
                  </w:r>
                </w:p>
              </w:tc>
              <w:tc>
                <w:tcPr>
                  <w:tcW w:w="950" w:type="dxa"/>
                  <w:tcBorders>
                    <w:top w:val="single" w:color="auto" w:sz="4" w:space="0"/>
                    <w:left w:val="single" w:color="auto" w:sz="4" w:space="0"/>
                    <w:bottom w:val="single" w:color="auto" w:sz="4" w:space="0"/>
                    <w:right w:val="single" w:color="auto" w:sz="4" w:space="0"/>
                  </w:tcBorders>
                  <w:vAlign w:val="center"/>
                </w:tcPr>
                <w:p w14:paraId="746FD449">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012FF94C">
                  <w:pPr>
                    <w:jc w:val="center"/>
                    <w:rPr>
                      <w:sz w:val="20"/>
                    </w:rPr>
                  </w:pPr>
                  <w:r>
                    <w:rPr>
                      <w:rFonts w:hint="default"/>
                      <w:sz w:val="22"/>
                      <w:szCs w:val="22"/>
                    </w:rPr>
                    <w:t>95</w:t>
                  </w:r>
                </w:p>
              </w:tc>
              <w:tc>
                <w:tcPr>
                  <w:tcW w:w="1189" w:type="dxa"/>
                  <w:tcBorders>
                    <w:top w:val="single" w:color="auto" w:sz="4" w:space="0"/>
                    <w:left w:val="single" w:color="auto" w:sz="4" w:space="0"/>
                    <w:bottom w:val="single" w:color="auto" w:sz="4" w:space="0"/>
                    <w:right w:val="single" w:color="auto" w:sz="4" w:space="0"/>
                  </w:tcBorders>
                  <w:vAlign w:val="center"/>
                </w:tcPr>
                <w:p w14:paraId="287B86FE">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5F68276">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7CF7B315">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59E1664">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CCDCFD2">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5EAA8ECB">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5034E3FA">
                  <w:pPr>
                    <w:rPr>
                      <w:sz w:val="20"/>
                    </w:rPr>
                  </w:pPr>
                </w:p>
              </w:tc>
            </w:tr>
            <w:tr w14:paraId="183136DE">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572B0767">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5E7FDCF1">
                  <w:pPr>
                    <w:rPr>
                      <w:sz w:val="18"/>
                      <w:szCs w:val="18"/>
                    </w:rPr>
                  </w:pPr>
                  <w:r>
                    <w:rPr>
                      <w:sz w:val="18"/>
                      <w:szCs w:val="18"/>
                    </w:rPr>
                    <w:t xml:space="preserve">Crupe de griş </w:t>
                  </w:r>
                </w:p>
                <w:p w14:paraId="03F0584D">
                  <w:pPr>
                    <w:rPr>
                      <w:sz w:val="20"/>
                    </w:rPr>
                  </w:pPr>
                  <w:r>
                    <w:rPr>
                      <w:sz w:val="18"/>
                      <w:szCs w:val="18"/>
                    </w:rPr>
                    <w:t>Amb.( 0,9kg)   calitate sup</w:t>
                  </w:r>
                </w:p>
              </w:tc>
              <w:tc>
                <w:tcPr>
                  <w:tcW w:w="950" w:type="dxa"/>
                  <w:tcBorders>
                    <w:top w:val="single" w:color="auto" w:sz="4" w:space="0"/>
                    <w:left w:val="single" w:color="auto" w:sz="4" w:space="0"/>
                    <w:bottom w:val="single" w:color="auto" w:sz="4" w:space="0"/>
                    <w:right w:val="single" w:color="auto" w:sz="4" w:space="0"/>
                  </w:tcBorders>
                  <w:vAlign w:val="center"/>
                </w:tcPr>
                <w:p w14:paraId="723EAC64">
                  <w:pPr>
                    <w:spacing w:before="120"/>
                    <w:jc w:val="center"/>
                    <w:rPr>
                      <w:sz w:val="20"/>
                    </w:rPr>
                  </w:pPr>
                  <w:r>
                    <w:rPr>
                      <w:sz w:val="18"/>
                      <w:szCs w:val="18"/>
                      <w:lang w:eastAsia="ru-RU"/>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69686B31">
                  <w:pPr>
                    <w:jc w:val="center"/>
                    <w:rPr>
                      <w:sz w:val="20"/>
                    </w:rPr>
                  </w:pPr>
                  <w:r>
                    <w:rPr>
                      <w:rFonts w:hint="default"/>
                      <w:sz w:val="20"/>
                    </w:rPr>
                    <w:t>60</w:t>
                  </w:r>
                </w:p>
              </w:tc>
              <w:tc>
                <w:tcPr>
                  <w:tcW w:w="1189" w:type="dxa"/>
                  <w:tcBorders>
                    <w:top w:val="single" w:color="auto" w:sz="4" w:space="0"/>
                    <w:left w:val="single" w:color="auto" w:sz="4" w:space="0"/>
                    <w:bottom w:val="single" w:color="auto" w:sz="4" w:space="0"/>
                    <w:right w:val="single" w:color="auto" w:sz="4" w:space="0"/>
                  </w:tcBorders>
                  <w:vAlign w:val="center"/>
                </w:tcPr>
                <w:p w14:paraId="65E5222C">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25CD6FD">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5EB07C0E">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3393FE40">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F8DBCEF">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0B95F4F2">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2E28C68">
                  <w:pPr>
                    <w:rPr>
                      <w:sz w:val="20"/>
                    </w:rPr>
                  </w:pPr>
                </w:p>
              </w:tc>
            </w:tr>
            <w:tr w14:paraId="3DEEEDE1">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3312A842">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C7C995E">
                  <w:pPr>
                    <w:rPr>
                      <w:sz w:val="18"/>
                      <w:szCs w:val="18"/>
                    </w:rPr>
                  </w:pPr>
                  <w:r>
                    <w:rPr>
                      <w:sz w:val="18"/>
                      <w:szCs w:val="18"/>
                    </w:rPr>
                    <w:t xml:space="preserve">Crupe de arpacaș </w:t>
                  </w:r>
                </w:p>
                <w:p w14:paraId="649D2851">
                  <w:pPr>
                    <w:rPr>
                      <w:sz w:val="20"/>
                    </w:rPr>
                  </w:pPr>
                  <w:r>
                    <w:rPr>
                      <w:sz w:val="18"/>
                      <w:szCs w:val="18"/>
                    </w:rPr>
                    <w:t>Amb.( 0,9 kg)   calitate sup</w:t>
                  </w:r>
                </w:p>
              </w:tc>
              <w:tc>
                <w:tcPr>
                  <w:tcW w:w="950" w:type="dxa"/>
                  <w:tcBorders>
                    <w:top w:val="single" w:color="auto" w:sz="4" w:space="0"/>
                    <w:left w:val="single" w:color="auto" w:sz="4" w:space="0"/>
                    <w:bottom w:val="single" w:color="auto" w:sz="4" w:space="0"/>
                    <w:right w:val="single" w:color="auto" w:sz="4" w:space="0"/>
                  </w:tcBorders>
                  <w:vAlign w:val="center"/>
                </w:tcPr>
                <w:p w14:paraId="3556FB5F">
                  <w:pPr>
                    <w:spacing w:before="120"/>
                    <w:jc w:val="center"/>
                    <w:rPr>
                      <w:sz w:val="20"/>
                    </w:rPr>
                  </w:pPr>
                  <w:r>
                    <w:rPr>
                      <w:sz w:val="18"/>
                      <w:szCs w:val="18"/>
                      <w:lang w:eastAsia="ru-RU"/>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64F635FD">
                  <w:pPr>
                    <w:jc w:val="center"/>
                    <w:rPr>
                      <w:sz w:val="20"/>
                    </w:rPr>
                  </w:pPr>
                  <w:r>
                    <w:rPr>
                      <w:rFonts w:hint="default"/>
                      <w:sz w:val="22"/>
                      <w:szCs w:val="22"/>
                    </w:rPr>
                    <w:t>45</w:t>
                  </w:r>
                </w:p>
              </w:tc>
              <w:tc>
                <w:tcPr>
                  <w:tcW w:w="1189" w:type="dxa"/>
                  <w:tcBorders>
                    <w:top w:val="single" w:color="auto" w:sz="4" w:space="0"/>
                    <w:left w:val="single" w:color="auto" w:sz="4" w:space="0"/>
                    <w:bottom w:val="single" w:color="auto" w:sz="4" w:space="0"/>
                    <w:right w:val="single" w:color="auto" w:sz="4" w:space="0"/>
                  </w:tcBorders>
                  <w:vAlign w:val="center"/>
                </w:tcPr>
                <w:p w14:paraId="548219E1">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E27A6F4">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723CACCA">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1CBDAC88">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3390ADA8">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5062CE1D">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7989FE55">
                  <w:pPr>
                    <w:rPr>
                      <w:sz w:val="20"/>
                    </w:rPr>
                  </w:pPr>
                </w:p>
              </w:tc>
            </w:tr>
            <w:tr w14:paraId="6117DB02">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122892E7">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500327D6">
                  <w:pPr>
                    <w:rPr>
                      <w:sz w:val="18"/>
                      <w:szCs w:val="18"/>
                    </w:rPr>
                  </w:pPr>
                  <w:r>
                    <w:rPr>
                      <w:sz w:val="18"/>
                      <w:szCs w:val="18"/>
                    </w:rPr>
                    <w:t>Crupe de porumb</w:t>
                  </w:r>
                </w:p>
                <w:p w14:paraId="22D9C2BF">
                  <w:pPr>
                    <w:rPr>
                      <w:sz w:val="20"/>
                    </w:rPr>
                  </w:pPr>
                  <w:r>
                    <w:rPr>
                      <w:sz w:val="18"/>
                      <w:szCs w:val="18"/>
                    </w:rPr>
                    <w:t>Amb 0,9 kg)   calitate sup</w:t>
                  </w:r>
                </w:p>
              </w:tc>
              <w:tc>
                <w:tcPr>
                  <w:tcW w:w="950" w:type="dxa"/>
                  <w:tcBorders>
                    <w:top w:val="single" w:color="auto" w:sz="4" w:space="0"/>
                    <w:left w:val="single" w:color="auto" w:sz="4" w:space="0"/>
                    <w:bottom w:val="single" w:color="auto" w:sz="4" w:space="0"/>
                    <w:right w:val="single" w:color="auto" w:sz="4" w:space="0"/>
                  </w:tcBorders>
                  <w:vAlign w:val="center"/>
                </w:tcPr>
                <w:p w14:paraId="6C05306A">
                  <w:pPr>
                    <w:spacing w:before="120"/>
                    <w:jc w:val="center"/>
                    <w:rPr>
                      <w:sz w:val="20"/>
                    </w:rPr>
                  </w:pPr>
                  <w:r>
                    <w:rPr>
                      <w:sz w:val="18"/>
                      <w:szCs w:val="18"/>
                      <w:lang w:eastAsia="ru-RU"/>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1E1F44ED">
                  <w:pPr>
                    <w:jc w:val="center"/>
                    <w:rPr>
                      <w:sz w:val="20"/>
                    </w:rPr>
                  </w:pPr>
                  <w:r>
                    <w:rPr>
                      <w:rFonts w:hint="default"/>
                      <w:sz w:val="20"/>
                    </w:rPr>
                    <w:t>100</w:t>
                  </w:r>
                </w:p>
              </w:tc>
              <w:tc>
                <w:tcPr>
                  <w:tcW w:w="1189" w:type="dxa"/>
                  <w:tcBorders>
                    <w:top w:val="single" w:color="auto" w:sz="4" w:space="0"/>
                    <w:left w:val="single" w:color="auto" w:sz="4" w:space="0"/>
                    <w:bottom w:val="single" w:color="auto" w:sz="4" w:space="0"/>
                    <w:right w:val="single" w:color="auto" w:sz="4" w:space="0"/>
                  </w:tcBorders>
                  <w:vAlign w:val="center"/>
                </w:tcPr>
                <w:p w14:paraId="30A3F9A9">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DAD9FC3">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8D6CDBD">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539F9397">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2BEDF015">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62202281">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5D896A5">
                  <w:pPr>
                    <w:rPr>
                      <w:sz w:val="20"/>
                    </w:rPr>
                  </w:pPr>
                </w:p>
              </w:tc>
            </w:tr>
            <w:tr w14:paraId="5651F16E">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6B39B5DD">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18929880">
                  <w:pPr>
                    <w:rPr>
                      <w:sz w:val="18"/>
                      <w:szCs w:val="18"/>
                    </w:rPr>
                  </w:pPr>
                  <w:r>
                    <w:rPr>
                      <w:sz w:val="18"/>
                      <w:szCs w:val="18"/>
                    </w:rPr>
                    <w:t>Linte</w:t>
                  </w:r>
                </w:p>
                <w:p w14:paraId="340BB277">
                  <w:pPr>
                    <w:rPr>
                      <w:sz w:val="20"/>
                    </w:rPr>
                  </w:pPr>
                  <w:r>
                    <w:rPr>
                      <w:sz w:val="18"/>
                      <w:szCs w:val="18"/>
                    </w:rPr>
                    <w:t>Amb.( 0,8 kg)   calitate sup</w:t>
                  </w:r>
                </w:p>
              </w:tc>
              <w:tc>
                <w:tcPr>
                  <w:tcW w:w="950" w:type="dxa"/>
                  <w:tcBorders>
                    <w:top w:val="single" w:color="auto" w:sz="4" w:space="0"/>
                    <w:left w:val="single" w:color="auto" w:sz="4" w:space="0"/>
                    <w:bottom w:val="single" w:color="auto" w:sz="4" w:space="0"/>
                    <w:right w:val="single" w:color="auto" w:sz="4" w:space="0"/>
                  </w:tcBorders>
                  <w:vAlign w:val="center"/>
                </w:tcPr>
                <w:p w14:paraId="03E10FFD">
                  <w:pPr>
                    <w:spacing w:before="120"/>
                    <w:jc w:val="center"/>
                    <w:rPr>
                      <w:sz w:val="20"/>
                    </w:rPr>
                  </w:pPr>
                  <w:r>
                    <w:rPr>
                      <w:sz w:val="18"/>
                      <w:szCs w:val="18"/>
                      <w:lang w:eastAsia="ru-RU"/>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6C2F1255">
                  <w:pPr>
                    <w:jc w:val="center"/>
                    <w:rPr>
                      <w:sz w:val="20"/>
                    </w:rPr>
                  </w:pPr>
                  <w:r>
                    <w:rPr>
                      <w:rFonts w:hint="default"/>
                      <w:sz w:val="22"/>
                      <w:szCs w:val="22"/>
                    </w:rPr>
                    <w:t>40</w:t>
                  </w:r>
                </w:p>
              </w:tc>
              <w:tc>
                <w:tcPr>
                  <w:tcW w:w="1189" w:type="dxa"/>
                  <w:tcBorders>
                    <w:top w:val="single" w:color="auto" w:sz="4" w:space="0"/>
                    <w:left w:val="single" w:color="auto" w:sz="4" w:space="0"/>
                    <w:bottom w:val="single" w:color="auto" w:sz="4" w:space="0"/>
                    <w:right w:val="single" w:color="auto" w:sz="4" w:space="0"/>
                  </w:tcBorders>
                  <w:vAlign w:val="center"/>
                </w:tcPr>
                <w:p w14:paraId="64DF3446">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61E542C3">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333F0ACF">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148E641E">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35A3A03A">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614695ED">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BF2A286">
                  <w:pPr>
                    <w:rPr>
                      <w:sz w:val="20"/>
                    </w:rPr>
                  </w:pPr>
                </w:p>
              </w:tc>
            </w:tr>
            <w:tr w14:paraId="2BF8EFA5">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20A7E174">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712C9C7C">
                  <w:pPr>
                    <w:rPr>
                      <w:sz w:val="18"/>
                      <w:szCs w:val="18"/>
                    </w:rPr>
                  </w:pPr>
                  <w:r>
                    <w:rPr>
                      <w:sz w:val="18"/>
                      <w:szCs w:val="18"/>
                    </w:rPr>
                    <w:t>Cus-cus</w:t>
                  </w:r>
                </w:p>
                <w:p w14:paraId="47BDBA9D">
                  <w:pPr>
                    <w:rPr>
                      <w:sz w:val="20"/>
                    </w:rPr>
                  </w:pPr>
                  <w:r>
                    <w:rPr>
                      <w:sz w:val="18"/>
                      <w:szCs w:val="18"/>
                    </w:rPr>
                    <w:t>Amb.( 0,8kg)   calitate sup</w:t>
                  </w:r>
                </w:p>
              </w:tc>
              <w:tc>
                <w:tcPr>
                  <w:tcW w:w="950" w:type="dxa"/>
                  <w:tcBorders>
                    <w:top w:val="single" w:color="auto" w:sz="4" w:space="0"/>
                    <w:left w:val="single" w:color="auto" w:sz="4" w:space="0"/>
                    <w:bottom w:val="single" w:color="auto" w:sz="4" w:space="0"/>
                    <w:right w:val="single" w:color="auto" w:sz="4" w:space="0"/>
                  </w:tcBorders>
                  <w:vAlign w:val="center"/>
                </w:tcPr>
                <w:p w14:paraId="723E2DF4">
                  <w:pPr>
                    <w:spacing w:before="120"/>
                    <w:jc w:val="center"/>
                    <w:rPr>
                      <w:sz w:val="20"/>
                    </w:rPr>
                  </w:pPr>
                  <w:r>
                    <w:rPr>
                      <w:sz w:val="18"/>
                      <w:szCs w:val="18"/>
                      <w:lang w:eastAsia="ru-RU"/>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5675CE6B">
                  <w:pPr>
                    <w:jc w:val="center"/>
                    <w:rPr>
                      <w:sz w:val="20"/>
                    </w:rPr>
                  </w:pPr>
                  <w:r>
                    <w:rPr>
                      <w:rFonts w:hint="default"/>
                      <w:sz w:val="22"/>
                      <w:szCs w:val="22"/>
                    </w:rPr>
                    <w:t>60</w:t>
                  </w:r>
                </w:p>
              </w:tc>
              <w:tc>
                <w:tcPr>
                  <w:tcW w:w="1189" w:type="dxa"/>
                  <w:tcBorders>
                    <w:top w:val="single" w:color="auto" w:sz="4" w:space="0"/>
                    <w:left w:val="single" w:color="auto" w:sz="4" w:space="0"/>
                    <w:bottom w:val="single" w:color="auto" w:sz="4" w:space="0"/>
                    <w:right w:val="single" w:color="auto" w:sz="4" w:space="0"/>
                  </w:tcBorders>
                  <w:vAlign w:val="center"/>
                </w:tcPr>
                <w:p w14:paraId="007CC48E">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4D8D1B5B">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395F4C80">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180692A9">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F350DCC">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415F31FC">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7C0D7971">
                  <w:pPr>
                    <w:rPr>
                      <w:sz w:val="20"/>
                    </w:rPr>
                  </w:pPr>
                </w:p>
              </w:tc>
            </w:tr>
            <w:tr w14:paraId="4F922C75">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080E4FB5">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577A6FD6">
                  <w:pPr>
                    <w:rPr>
                      <w:sz w:val="18"/>
                      <w:szCs w:val="18"/>
                    </w:rPr>
                  </w:pPr>
                  <w:r>
                    <w:rPr>
                      <w:sz w:val="18"/>
                      <w:szCs w:val="18"/>
                    </w:rPr>
                    <w:t>Paste fainoase figurine</w:t>
                  </w:r>
                </w:p>
                <w:p w14:paraId="5436BA3A">
                  <w:pPr>
                    <w:rPr>
                      <w:sz w:val="20"/>
                    </w:rPr>
                  </w:pPr>
                  <w:r>
                    <w:rPr>
                      <w:sz w:val="18"/>
                      <w:szCs w:val="18"/>
                    </w:rPr>
                    <w:t>Amb.(1 kg)   calitate sup</w:t>
                  </w:r>
                </w:p>
              </w:tc>
              <w:tc>
                <w:tcPr>
                  <w:tcW w:w="950" w:type="dxa"/>
                  <w:tcBorders>
                    <w:top w:val="single" w:color="auto" w:sz="4" w:space="0"/>
                    <w:left w:val="single" w:color="auto" w:sz="4" w:space="0"/>
                    <w:bottom w:val="single" w:color="auto" w:sz="4" w:space="0"/>
                    <w:right w:val="single" w:color="auto" w:sz="4" w:space="0"/>
                  </w:tcBorders>
                  <w:vAlign w:val="center"/>
                </w:tcPr>
                <w:p w14:paraId="5DC8FF0E">
                  <w:pPr>
                    <w:spacing w:before="120"/>
                    <w:jc w:val="center"/>
                    <w:rPr>
                      <w:sz w:val="20"/>
                    </w:rPr>
                  </w:pPr>
                  <w:r>
                    <w:rPr>
                      <w:sz w:val="18"/>
                      <w:szCs w:val="18"/>
                      <w:lang w:eastAsia="ru-RU"/>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02ED9255">
                  <w:pPr>
                    <w:jc w:val="center"/>
                    <w:rPr>
                      <w:sz w:val="20"/>
                    </w:rPr>
                  </w:pPr>
                  <w:r>
                    <w:rPr>
                      <w:rFonts w:hint="default"/>
                      <w:sz w:val="22"/>
                      <w:szCs w:val="22"/>
                    </w:rPr>
                    <w:t>130</w:t>
                  </w:r>
                </w:p>
              </w:tc>
              <w:tc>
                <w:tcPr>
                  <w:tcW w:w="1189" w:type="dxa"/>
                  <w:tcBorders>
                    <w:top w:val="single" w:color="auto" w:sz="4" w:space="0"/>
                    <w:left w:val="single" w:color="auto" w:sz="4" w:space="0"/>
                    <w:bottom w:val="single" w:color="auto" w:sz="4" w:space="0"/>
                    <w:right w:val="single" w:color="auto" w:sz="4" w:space="0"/>
                  </w:tcBorders>
                  <w:vAlign w:val="center"/>
                </w:tcPr>
                <w:p w14:paraId="6F137CF9">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59AE6235">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1FA5E81">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D0826C5">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CC43E57">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1F98633A">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342376D2">
                  <w:pPr>
                    <w:rPr>
                      <w:sz w:val="20"/>
                    </w:rPr>
                  </w:pPr>
                </w:p>
              </w:tc>
            </w:tr>
            <w:tr w14:paraId="5355141E">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35C059FF">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0493FD6E">
                  <w:pPr>
                    <w:rPr>
                      <w:sz w:val="18"/>
                      <w:szCs w:val="18"/>
                    </w:rPr>
                  </w:pPr>
                  <w:r>
                    <w:rPr>
                      <w:sz w:val="18"/>
                      <w:szCs w:val="18"/>
                    </w:rPr>
                    <w:t>Crupe de mei</w:t>
                  </w:r>
                </w:p>
                <w:p w14:paraId="1DB9F929">
                  <w:pPr>
                    <w:rPr>
                      <w:sz w:val="20"/>
                    </w:rPr>
                  </w:pPr>
                  <w:r>
                    <w:rPr>
                      <w:sz w:val="18"/>
                      <w:szCs w:val="18"/>
                    </w:rPr>
                    <w:t>Amb.(0,9 kg)   calitate sup</w:t>
                  </w:r>
                </w:p>
              </w:tc>
              <w:tc>
                <w:tcPr>
                  <w:tcW w:w="950" w:type="dxa"/>
                  <w:tcBorders>
                    <w:top w:val="single" w:color="auto" w:sz="4" w:space="0"/>
                    <w:left w:val="single" w:color="auto" w:sz="4" w:space="0"/>
                    <w:bottom w:val="single" w:color="auto" w:sz="4" w:space="0"/>
                    <w:right w:val="single" w:color="auto" w:sz="4" w:space="0"/>
                  </w:tcBorders>
                  <w:vAlign w:val="center"/>
                </w:tcPr>
                <w:p w14:paraId="4FE1A78F">
                  <w:pPr>
                    <w:spacing w:before="120"/>
                    <w:jc w:val="center"/>
                    <w:rPr>
                      <w:sz w:val="20"/>
                    </w:rPr>
                  </w:pPr>
                  <w:r>
                    <w:rPr>
                      <w:sz w:val="18"/>
                      <w:szCs w:val="18"/>
                      <w:lang w:eastAsia="ru-RU"/>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1EE5F124">
                  <w:pPr>
                    <w:jc w:val="center"/>
                    <w:rPr>
                      <w:sz w:val="20"/>
                    </w:rPr>
                  </w:pPr>
                  <w:r>
                    <w:rPr>
                      <w:rFonts w:hint="default"/>
                      <w:sz w:val="22"/>
                      <w:szCs w:val="22"/>
                    </w:rPr>
                    <w:t>60</w:t>
                  </w:r>
                </w:p>
              </w:tc>
              <w:tc>
                <w:tcPr>
                  <w:tcW w:w="1189" w:type="dxa"/>
                  <w:tcBorders>
                    <w:top w:val="single" w:color="auto" w:sz="4" w:space="0"/>
                    <w:left w:val="single" w:color="auto" w:sz="4" w:space="0"/>
                    <w:bottom w:val="single" w:color="auto" w:sz="4" w:space="0"/>
                    <w:right w:val="single" w:color="auto" w:sz="4" w:space="0"/>
                  </w:tcBorders>
                  <w:vAlign w:val="center"/>
                </w:tcPr>
                <w:p w14:paraId="7660C3E6">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794835E1">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6247E528">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7B2F2970">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B559BD5">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7E4814D0">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2E5378FB">
                  <w:pPr>
                    <w:rPr>
                      <w:sz w:val="20"/>
                    </w:rPr>
                  </w:pPr>
                </w:p>
              </w:tc>
            </w:tr>
            <w:tr w14:paraId="0354F3B0">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01F1A210">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4FDCA7B6">
                  <w:pPr>
                    <w:rPr>
                      <w:sz w:val="18"/>
                      <w:szCs w:val="18"/>
                    </w:rPr>
                  </w:pPr>
                  <w:r>
                    <w:rPr>
                      <w:sz w:val="18"/>
                      <w:szCs w:val="18"/>
                    </w:rPr>
                    <w:t>Crupe de orz</w:t>
                  </w:r>
                </w:p>
                <w:p w14:paraId="7D478256">
                  <w:pPr>
                    <w:rPr>
                      <w:sz w:val="20"/>
                    </w:rPr>
                  </w:pPr>
                  <w:r>
                    <w:rPr>
                      <w:sz w:val="18"/>
                      <w:szCs w:val="18"/>
                    </w:rPr>
                    <w:t>Amb. 0,9 kg  calit.sup.</w:t>
                  </w:r>
                </w:p>
              </w:tc>
              <w:tc>
                <w:tcPr>
                  <w:tcW w:w="950" w:type="dxa"/>
                  <w:tcBorders>
                    <w:top w:val="single" w:color="auto" w:sz="4" w:space="0"/>
                    <w:left w:val="single" w:color="auto" w:sz="4" w:space="0"/>
                    <w:bottom w:val="single" w:color="auto" w:sz="4" w:space="0"/>
                    <w:right w:val="single" w:color="auto" w:sz="4" w:space="0"/>
                  </w:tcBorders>
                  <w:vAlign w:val="center"/>
                </w:tcPr>
                <w:p w14:paraId="184A48B2">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74D383A4">
                  <w:pPr>
                    <w:jc w:val="center"/>
                    <w:rPr>
                      <w:sz w:val="20"/>
                    </w:rPr>
                  </w:pPr>
                  <w:r>
                    <w:rPr>
                      <w:rFonts w:hint="default"/>
                      <w:sz w:val="20"/>
                    </w:rPr>
                    <w:t>95</w:t>
                  </w:r>
                </w:p>
              </w:tc>
              <w:tc>
                <w:tcPr>
                  <w:tcW w:w="1189" w:type="dxa"/>
                  <w:tcBorders>
                    <w:top w:val="single" w:color="auto" w:sz="4" w:space="0"/>
                    <w:left w:val="single" w:color="auto" w:sz="4" w:space="0"/>
                    <w:bottom w:val="single" w:color="auto" w:sz="4" w:space="0"/>
                    <w:right w:val="single" w:color="auto" w:sz="4" w:space="0"/>
                  </w:tcBorders>
                  <w:vAlign w:val="center"/>
                </w:tcPr>
                <w:p w14:paraId="716E2682">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9C833DA">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0079F7F5">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622A2999">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068ACA3F">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157D94E7">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DC6165F">
                  <w:pPr>
                    <w:rPr>
                      <w:sz w:val="20"/>
                    </w:rPr>
                  </w:pPr>
                </w:p>
              </w:tc>
            </w:tr>
            <w:tr w14:paraId="607648DE">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6D154AC0">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EF26FF5">
                  <w:pPr>
                    <w:rPr>
                      <w:sz w:val="20"/>
                    </w:rPr>
                  </w:pPr>
                  <w:r>
                    <w:rPr>
                      <w:sz w:val="18"/>
                      <w:szCs w:val="18"/>
                    </w:rPr>
                    <w:t>Mazare uscata amb.( 0,9kg)</w:t>
                  </w:r>
                </w:p>
              </w:tc>
              <w:tc>
                <w:tcPr>
                  <w:tcW w:w="950" w:type="dxa"/>
                  <w:tcBorders>
                    <w:top w:val="single" w:color="auto" w:sz="4" w:space="0"/>
                    <w:left w:val="single" w:color="auto" w:sz="4" w:space="0"/>
                    <w:bottom w:val="single" w:color="auto" w:sz="4" w:space="0"/>
                    <w:right w:val="single" w:color="auto" w:sz="4" w:space="0"/>
                  </w:tcBorders>
                  <w:vAlign w:val="center"/>
                </w:tcPr>
                <w:p w14:paraId="75BDCD96">
                  <w:pPr>
                    <w:spacing w:before="120"/>
                    <w:jc w:val="center"/>
                    <w:rPr>
                      <w:sz w:val="20"/>
                    </w:rPr>
                  </w:pPr>
                  <w:r>
                    <w:rPr>
                      <w:sz w:val="18"/>
                      <w:szCs w:val="18"/>
                      <w:lang w:eastAsia="ru-RU"/>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0D84ED8E">
                  <w:pPr>
                    <w:jc w:val="center"/>
                    <w:rPr>
                      <w:sz w:val="20"/>
                    </w:rPr>
                  </w:pPr>
                  <w:r>
                    <w:rPr>
                      <w:rFonts w:hint="default"/>
                      <w:sz w:val="20"/>
                    </w:rPr>
                    <w:t>90</w:t>
                  </w:r>
                </w:p>
              </w:tc>
              <w:tc>
                <w:tcPr>
                  <w:tcW w:w="1189" w:type="dxa"/>
                  <w:tcBorders>
                    <w:top w:val="single" w:color="auto" w:sz="4" w:space="0"/>
                    <w:left w:val="single" w:color="auto" w:sz="4" w:space="0"/>
                    <w:bottom w:val="single" w:color="auto" w:sz="4" w:space="0"/>
                    <w:right w:val="single" w:color="auto" w:sz="4" w:space="0"/>
                  </w:tcBorders>
                  <w:vAlign w:val="center"/>
                </w:tcPr>
                <w:p w14:paraId="3F9A1004">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4654279">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0BB3C758">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AF334F8">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2F43B1D6">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530A2ADE">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481B7578">
                  <w:pPr>
                    <w:rPr>
                      <w:sz w:val="20"/>
                    </w:rPr>
                  </w:pPr>
                </w:p>
              </w:tc>
            </w:tr>
            <w:tr w14:paraId="01830045">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34D66968">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43CFA685">
                  <w:pPr>
                    <w:rPr>
                      <w:sz w:val="18"/>
                      <w:szCs w:val="18"/>
                    </w:rPr>
                  </w:pPr>
                  <w:r>
                    <w:rPr>
                      <w:sz w:val="18"/>
                      <w:szCs w:val="18"/>
                    </w:rPr>
                    <w:t>Tăiței pentru zeama la 3,0 kg</w:t>
                  </w:r>
                </w:p>
                <w:p w14:paraId="6E92AF02">
                  <w:pPr>
                    <w:rPr>
                      <w:sz w:val="20"/>
                    </w:rPr>
                  </w:pPr>
                </w:p>
              </w:tc>
              <w:tc>
                <w:tcPr>
                  <w:tcW w:w="950" w:type="dxa"/>
                  <w:tcBorders>
                    <w:top w:val="single" w:color="auto" w:sz="4" w:space="0"/>
                    <w:left w:val="single" w:color="auto" w:sz="4" w:space="0"/>
                    <w:bottom w:val="single" w:color="auto" w:sz="4" w:space="0"/>
                    <w:right w:val="single" w:color="auto" w:sz="4" w:space="0"/>
                  </w:tcBorders>
                  <w:vAlign w:val="center"/>
                </w:tcPr>
                <w:p w14:paraId="488BEF11">
                  <w:pPr>
                    <w:spacing w:before="120"/>
                    <w:jc w:val="center"/>
                    <w:rPr>
                      <w:sz w:val="20"/>
                    </w:rPr>
                  </w:pPr>
                  <w:r>
                    <w:rPr>
                      <w:sz w:val="18"/>
                      <w:szCs w:val="18"/>
                      <w:lang w:eastAsia="ru-RU"/>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3B5F4288">
                  <w:pPr>
                    <w:jc w:val="center"/>
                    <w:rPr>
                      <w:sz w:val="20"/>
                    </w:rPr>
                  </w:pPr>
                  <w:r>
                    <w:rPr>
                      <w:rFonts w:hint="default"/>
                      <w:sz w:val="22"/>
                      <w:szCs w:val="22"/>
                    </w:rPr>
                    <w:t>20</w:t>
                  </w:r>
                </w:p>
              </w:tc>
              <w:tc>
                <w:tcPr>
                  <w:tcW w:w="1189" w:type="dxa"/>
                  <w:tcBorders>
                    <w:top w:val="single" w:color="auto" w:sz="4" w:space="0"/>
                    <w:left w:val="single" w:color="auto" w:sz="4" w:space="0"/>
                    <w:bottom w:val="single" w:color="auto" w:sz="4" w:space="0"/>
                    <w:right w:val="single" w:color="auto" w:sz="4" w:space="0"/>
                  </w:tcBorders>
                  <w:vAlign w:val="center"/>
                </w:tcPr>
                <w:p w14:paraId="50882FB3">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39ACD22">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34BC426E">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354D4ED4">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71D5DED3">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34D22D41">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7E1EDFF7">
                  <w:pPr>
                    <w:rPr>
                      <w:sz w:val="20"/>
                    </w:rPr>
                  </w:pPr>
                </w:p>
              </w:tc>
            </w:tr>
            <w:tr w14:paraId="55578B5B">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19ADFC29">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5D291381">
                  <w:pPr>
                    <w:rPr>
                      <w:sz w:val="18"/>
                      <w:szCs w:val="18"/>
                    </w:rPr>
                  </w:pPr>
                  <w:r>
                    <w:rPr>
                      <w:sz w:val="20"/>
                      <w:szCs w:val="20"/>
                      <w:lang w:val="en-US"/>
                    </w:rPr>
                    <w:t>Fasole</w:t>
                  </w:r>
                </w:p>
              </w:tc>
              <w:tc>
                <w:tcPr>
                  <w:tcW w:w="950" w:type="dxa"/>
                  <w:tcBorders>
                    <w:top w:val="single" w:color="auto" w:sz="4" w:space="0"/>
                    <w:left w:val="single" w:color="auto" w:sz="4" w:space="0"/>
                    <w:bottom w:val="single" w:color="auto" w:sz="4" w:space="0"/>
                    <w:right w:val="single" w:color="auto" w:sz="4" w:space="0"/>
                  </w:tcBorders>
                  <w:vAlign w:val="top"/>
                </w:tcPr>
                <w:p w14:paraId="0BDE1D93">
                  <w:pPr>
                    <w:spacing w:before="120"/>
                    <w:jc w:val="center"/>
                    <w:rPr>
                      <w:sz w:val="18"/>
                      <w:szCs w:val="18"/>
                      <w:lang w:eastAsia="ru-RU"/>
                    </w:rPr>
                  </w:pPr>
                  <w:r>
                    <w:rPr>
                      <w:sz w:val="18"/>
                      <w:szCs w:val="18"/>
                    </w:rPr>
                    <w:t>kg</w:t>
                  </w:r>
                </w:p>
              </w:tc>
              <w:tc>
                <w:tcPr>
                  <w:tcW w:w="875" w:type="dxa"/>
                  <w:tcBorders>
                    <w:top w:val="single" w:color="auto" w:sz="4" w:space="0"/>
                    <w:left w:val="single" w:color="auto" w:sz="4" w:space="0"/>
                    <w:bottom w:val="nil"/>
                    <w:right w:val="single" w:color="auto" w:sz="4" w:space="0"/>
                  </w:tcBorders>
                  <w:shd w:val="clear" w:color="auto" w:fill="auto"/>
                  <w:vAlign w:val="bottom"/>
                </w:tcPr>
                <w:p w14:paraId="63213E7B">
                  <w:pPr>
                    <w:jc w:val="center"/>
                    <w:rPr>
                      <w:sz w:val="22"/>
                      <w:szCs w:val="22"/>
                    </w:rPr>
                  </w:pPr>
                  <w:r>
                    <w:rPr>
                      <w:sz w:val="20"/>
                      <w:szCs w:val="20"/>
                      <w:lang w:val="en-US"/>
                    </w:rPr>
                    <w:t>30</w:t>
                  </w:r>
                </w:p>
              </w:tc>
              <w:tc>
                <w:tcPr>
                  <w:tcW w:w="1189" w:type="dxa"/>
                  <w:tcBorders>
                    <w:top w:val="single" w:color="auto" w:sz="4" w:space="0"/>
                    <w:left w:val="single" w:color="auto" w:sz="4" w:space="0"/>
                    <w:bottom w:val="single" w:color="auto" w:sz="4" w:space="0"/>
                    <w:right w:val="single" w:color="auto" w:sz="4" w:space="0"/>
                  </w:tcBorders>
                  <w:vAlign w:val="center"/>
                </w:tcPr>
                <w:p w14:paraId="0D66E9BA">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40212D68">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53D7C865">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182FADD3">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782C370A">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53486E19">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CB48B7A">
                  <w:pPr>
                    <w:rPr>
                      <w:sz w:val="20"/>
                    </w:rPr>
                  </w:pPr>
                </w:p>
              </w:tc>
            </w:tr>
            <w:tr w14:paraId="2E237E3F">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1A89F934">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1E1A4A96">
                  <w:pPr>
                    <w:rPr>
                      <w:sz w:val="18"/>
                      <w:szCs w:val="18"/>
                    </w:rPr>
                  </w:pPr>
                  <w:r>
                    <w:rPr>
                      <w:sz w:val="18"/>
                      <w:szCs w:val="18"/>
                    </w:rPr>
                    <w:t>Prune uscate   fara fum</w:t>
                  </w:r>
                </w:p>
                <w:p w14:paraId="3E06E568">
                  <w:pPr>
                    <w:rPr>
                      <w:sz w:val="18"/>
                      <w:szCs w:val="18"/>
                    </w:rPr>
                  </w:pPr>
                  <w:r>
                    <w:rPr>
                      <w:sz w:val="18"/>
                      <w:szCs w:val="18"/>
                    </w:rPr>
                    <w:t>Amb.1kg  calitate super.</w:t>
                  </w:r>
                </w:p>
                <w:p w14:paraId="798A1B56">
                  <w:pPr>
                    <w:rPr>
                      <w:sz w:val="20"/>
                    </w:rPr>
                  </w:pPr>
                  <w:r>
                    <w:rPr>
                      <w:sz w:val="18"/>
                      <w:szCs w:val="18"/>
                    </w:rPr>
                    <w:t>Fără sâmbure</w:t>
                  </w:r>
                </w:p>
              </w:tc>
              <w:tc>
                <w:tcPr>
                  <w:tcW w:w="950" w:type="dxa"/>
                  <w:tcBorders>
                    <w:top w:val="single" w:color="auto" w:sz="4" w:space="0"/>
                    <w:left w:val="single" w:color="auto" w:sz="4" w:space="0"/>
                    <w:bottom w:val="single" w:color="auto" w:sz="4" w:space="0"/>
                    <w:right w:val="single" w:color="auto" w:sz="4" w:space="0"/>
                  </w:tcBorders>
                  <w:vAlign w:val="center"/>
                </w:tcPr>
                <w:p w14:paraId="77D73E65">
                  <w:pPr>
                    <w:spacing w:before="120"/>
                    <w:jc w:val="center"/>
                    <w:rPr>
                      <w:sz w:val="20"/>
                    </w:rPr>
                  </w:pPr>
                  <w:r>
                    <w:rPr>
                      <w:sz w:val="18"/>
                      <w:szCs w:val="18"/>
                    </w:rPr>
                    <w:t xml:space="preserve">Kg </w:t>
                  </w:r>
                </w:p>
              </w:tc>
              <w:tc>
                <w:tcPr>
                  <w:tcW w:w="875" w:type="dxa"/>
                  <w:tcBorders>
                    <w:top w:val="single" w:color="auto" w:sz="4" w:space="0"/>
                    <w:left w:val="single" w:color="auto" w:sz="4" w:space="0"/>
                    <w:bottom w:val="single" w:color="auto" w:sz="4" w:space="0"/>
                    <w:right w:val="single" w:color="auto" w:sz="4" w:space="0"/>
                  </w:tcBorders>
                  <w:vAlign w:val="top"/>
                </w:tcPr>
                <w:p w14:paraId="1980D5A7">
                  <w:pPr>
                    <w:jc w:val="center"/>
                    <w:rPr>
                      <w:rFonts w:hint="default"/>
                      <w:sz w:val="18"/>
                      <w:szCs w:val="18"/>
                      <w:lang w:eastAsia="ru-RU"/>
                    </w:rPr>
                  </w:pPr>
                </w:p>
                <w:p w14:paraId="35231680">
                  <w:pPr>
                    <w:jc w:val="center"/>
                    <w:rPr>
                      <w:sz w:val="20"/>
                    </w:rPr>
                  </w:pPr>
                  <w:r>
                    <w:rPr>
                      <w:rFonts w:hint="default"/>
                      <w:sz w:val="18"/>
                      <w:szCs w:val="18"/>
                      <w:lang w:eastAsia="ru-RU"/>
                    </w:rPr>
                    <w:t>10</w:t>
                  </w:r>
                </w:p>
              </w:tc>
              <w:tc>
                <w:tcPr>
                  <w:tcW w:w="1189" w:type="dxa"/>
                  <w:tcBorders>
                    <w:top w:val="single" w:color="auto" w:sz="4" w:space="0"/>
                    <w:left w:val="single" w:color="auto" w:sz="4" w:space="0"/>
                    <w:bottom w:val="single" w:color="auto" w:sz="4" w:space="0"/>
                    <w:right w:val="single" w:color="auto" w:sz="4" w:space="0"/>
                  </w:tcBorders>
                  <w:vAlign w:val="center"/>
                </w:tcPr>
                <w:p w14:paraId="60763630">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3209A84E">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378A7C26">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56C9800A">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0B41EF5B">
                  <w:pPr>
                    <w:rPr>
                      <w:sz w:val="20"/>
                    </w:rPr>
                  </w:pPr>
                  <w:r>
                    <w:rPr>
                      <w:sz w:val="20"/>
                    </w:rPr>
                    <w:t>31.12.2024,saptaminal,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7B8822DD">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30AE69F4">
                  <w:pPr>
                    <w:rPr>
                      <w:sz w:val="20"/>
                    </w:rPr>
                  </w:pPr>
                </w:p>
              </w:tc>
            </w:tr>
            <w:tr w14:paraId="78FAF546">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291DDA76">
                  <w:pPr>
                    <w:rPr>
                      <w:sz w:val="18"/>
                      <w:szCs w:val="18"/>
                    </w:rPr>
                  </w:pPr>
                </w:p>
              </w:tc>
              <w:tc>
                <w:tcPr>
                  <w:tcW w:w="3365" w:type="dxa"/>
                  <w:tcBorders>
                    <w:top w:val="single" w:color="auto" w:sz="4" w:space="0"/>
                    <w:left w:val="single" w:color="auto" w:sz="4" w:space="0"/>
                    <w:bottom w:val="single" w:color="auto" w:sz="4" w:space="0"/>
                    <w:right w:val="single" w:color="auto" w:sz="4" w:space="0"/>
                  </w:tcBorders>
                  <w:vAlign w:val="top"/>
                </w:tcPr>
                <w:p w14:paraId="6519A5FD">
                  <w:pPr>
                    <w:rPr>
                      <w:sz w:val="18"/>
                      <w:szCs w:val="18"/>
                    </w:rPr>
                  </w:pPr>
                  <w:r>
                    <w:rPr>
                      <w:sz w:val="18"/>
                      <w:szCs w:val="18"/>
                    </w:rPr>
                    <w:t>Conopida</w:t>
                  </w:r>
                </w:p>
                <w:p w14:paraId="29DC66AA">
                  <w:pPr>
                    <w:rPr>
                      <w:sz w:val="20"/>
                      <w:szCs w:val="20"/>
                      <w:lang w:val="en-US"/>
                    </w:rPr>
                  </w:pPr>
                  <w:r>
                    <w:rPr>
                      <w:sz w:val="18"/>
                      <w:szCs w:val="18"/>
                    </w:rPr>
                    <w:t>Calit. super</w:t>
                  </w:r>
                </w:p>
              </w:tc>
              <w:tc>
                <w:tcPr>
                  <w:tcW w:w="950" w:type="dxa"/>
                  <w:tcBorders>
                    <w:top w:val="single" w:color="auto" w:sz="4" w:space="0"/>
                    <w:left w:val="single" w:color="auto" w:sz="4" w:space="0"/>
                    <w:bottom w:val="single" w:color="auto" w:sz="4" w:space="0"/>
                    <w:right w:val="single" w:color="auto" w:sz="4" w:space="0"/>
                  </w:tcBorders>
                  <w:vAlign w:val="center"/>
                </w:tcPr>
                <w:p w14:paraId="7302E3C1">
                  <w:pPr>
                    <w:spacing w:before="120"/>
                    <w:jc w:val="center"/>
                    <w:rPr>
                      <w:sz w:val="18"/>
                      <w:szCs w:val="18"/>
                    </w:rPr>
                  </w:pPr>
                  <w:r>
                    <w:rPr>
                      <w:sz w:val="18"/>
                      <w:szCs w:val="18"/>
                    </w:rPr>
                    <w:t xml:space="preserve">Kg </w:t>
                  </w:r>
                </w:p>
              </w:tc>
              <w:tc>
                <w:tcPr>
                  <w:tcW w:w="875" w:type="dxa"/>
                  <w:tcBorders>
                    <w:top w:val="single" w:color="auto" w:sz="4" w:space="0"/>
                    <w:left w:val="single" w:color="auto" w:sz="4" w:space="0"/>
                    <w:bottom w:val="single" w:color="auto" w:sz="4" w:space="0"/>
                    <w:right w:val="single" w:color="auto" w:sz="4" w:space="0"/>
                  </w:tcBorders>
                  <w:vAlign w:val="top"/>
                </w:tcPr>
                <w:p w14:paraId="50E85D52">
                  <w:pPr>
                    <w:jc w:val="center"/>
                    <w:rPr>
                      <w:sz w:val="20"/>
                      <w:szCs w:val="20"/>
                      <w:lang w:val="en-US"/>
                    </w:rPr>
                  </w:pPr>
                  <w:r>
                    <w:rPr>
                      <w:rFonts w:hint="default"/>
                      <w:sz w:val="20"/>
                    </w:rPr>
                    <w:t>50</w:t>
                  </w:r>
                </w:p>
              </w:tc>
              <w:tc>
                <w:tcPr>
                  <w:tcW w:w="1189" w:type="dxa"/>
                  <w:tcBorders>
                    <w:top w:val="single" w:color="auto" w:sz="4" w:space="0"/>
                    <w:left w:val="single" w:color="auto" w:sz="4" w:space="0"/>
                    <w:bottom w:val="single" w:color="auto" w:sz="4" w:space="0"/>
                    <w:right w:val="single" w:color="auto" w:sz="4" w:space="0"/>
                  </w:tcBorders>
                  <w:vAlign w:val="center"/>
                </w:tcPr>
                <w:p w14:paraId="7D50F684">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60E1D17">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067ECE01">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9B1BD40">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2B625A1">
                  <w:pPr>
                    <w:rPr>
                      <w:sz w:val="20"/>
                    </w:rPr>
                  </w:pPr>
                  <w:r>
                    <w:rPr>
                      <w:sz w:val="20"/>
                    </w:rPr>
                    <w:t>31.12.2024,saptaminal,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60CE621C">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896B718">
                  <w:pPr>
                    <w:rPr>
                      <w:sz w:val="20"/>
                    </w:rPr>
                  </w:pPr>
                </w:p>
              </w:tc>
            </w:tr>
            <w:tr w14:paraId="5AF94D29">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5A75138C">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6729ABEB">
                  <w:pPr>
                    <w:rPr>
                      <w:sz w:val="18"/>
                      <w:szCs w:val="18"/>
                    </w:rPr>
                  </w:pPr>
                  <w:r>
                    <w:rPr>
                      <w:sz w:val="18"/>
                      <w:szCs w:val="18"/>
                    </w:rPr>
                    <w:t>Radacina de telina</w:t>
                  </w:r>
                </w:p>
                <w:p w14:paraId="1888566C">
                  <w:pPr>
                    <w:rPr>
                      <w:sz w:val="20"/>
                    </w:rPr>
                  </w:pPr>
                  <w:r>
                    <w:rPr>
                      <w:sz w:val="18"/>
                      <w:szCs w:val="18"/>
                    </w:rPr>
                    <w:t>Amb. 0,5 kg</w:t>
                  </w:r>
                </w:p>
              </w:tc>
              <w:tc>
                <w:tcPr>
                  <w:tcW w:w="950" w:type="dxa"/>
                  <w:tcBorders>
                    <w:top w:val="single" w:color="auto" w:sz="4" w:space="0"/>
                    <w:left w:val="single" w:color="auto" w:sz="4" w:space="0"/>
                    <w:bottom w:val="single" w:color="auto" w:sz="4" w:space="0"/>
                    <w:right w:val="single" w:color="auto" w:sz="4" w:space="0"/>
                  </w:tcBorders>
                  <w:vAlign w:val="center"/>
                </w:tcPr>
                <w:p w14:paraId="0264C312">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6E9C3EF6">
                  <w:pPr>
                    <w:jc w:val="center"/>
                    <w:rPr>
                      <w:sz w:val="20"/>
                    </w:rPr>
                  </w:pPr>
                  <w:r>
                    <w:rPr>
                      <w:rFonts w:hint="default"/>
                      <w:sz w:val="20"/>
                    </w:rPr>
                    <w:t>20</w:t>
                  </w:r>
                </w:p>
              </w:tc>
              <w:tc>
                <w:tcPr>
                  <w:tcW w:w="1189" w:type="dxa"/>
                  <w:tcBorders>
                    <w:top w:val="single" w:color="auto" w:sz="4" w:space="0"/>
                    <w:left w:val="single" w:color="auto" w:sz="4" w:space="0"/>
                    <w:bottom w:val="single" w:color="auto" w:sz="4" w:space="0"/>
                    <w:right w:val="single" w:color="auto" w:sz="4" w:space="0"/>
                  </w:tcBorders>
                  <w:vAlign w:val="center"/>
                </w:tcPr>
                <w:p w14:paraId="7B2850C3">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54AF4140">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62670A31">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25FEE0C1">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3E01159E">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4AA72F81">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AD6514A">
                  <w:pPr>
                    <w:rPr>
                      <w:sz w:val="20"/>
                    </w:rPr>
                  </w:pPr>
                </w:p>
              </w:tc>
            </w:tr>
            <w:tr w14:paraId="2E4547BC">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29121076">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58FFEF36">
                  <w:pPr>
                    <w:rPr>
                      <w:sz w:val="18"/>
                      <w:szCs w:val="18"/>
                    </w:rPr>
                  </w:pPr>
                  <w:r>
                    <w:rPr>
                      <w:sz w:val="18"/>
                      <w:szCs w:val="18"/>
                    </w:rPr>
                    <w:t>Radacina de patrunjel</w:t>
                  </w:r>
                </w:p>
                <w:p w14:paraId="075D4EB1">
                  <w:pPr>
                    <w:rPr>
                      <w:sz w:val="20"/>
                    </w:rPr>
                  </w:pPr>
                  <w:r>
                    <w:rPr>
                      <w:sz w:val="18"/>
                      <w:szCs w:val="18"/>
                    </w:rPr>
                    <w:t>Amb. 0,5 kg</w:t>
                  </w:r>
                </w:p>
              </w:tc>
              <w:tc>
                <w:tcPr>
                  <w:tcW w:w="950" w:type="dxa"/>
                  <w:tcBorders>
                    <w:top w:val="single" w:color="auto" w:sz="4" w:space="0"/>
                    <w:left w:val="single" w:color="auto" w:sz="4" w:space="0"/>
                    <w:bottom w:val="single" w:color="auto" w:sz="4" w:space="0"/>
                    <w:right w:val="single" w:color="auto" w:sz="4" w:space="0"/>
                  </w:tcBorders>
                  <w:vAlign w:val="center"/>
                </w:tcPr>
                <w:p w14:paraId="6D65552F">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6381D2F3">
                  <w:pPr>
                    <w:jc w:val="center"/>
                    <w:rPr>
                      <w:sz w:val="20"/>
                    </w:rPr>
                  </w:pPr>
                  <w:r>
                    <w:rPr>
                      <w:rFonts w:hint="default"/>
                      <w:sz w:val="20"/>
                    </w:rPr>
                    <w:t>3</w:t>
                  </w:r>
                </w:p>
              </w:tc>
              <w:tc>
                <w:tcPr>
                  <w:tcW w:w="1189" w:type="dxa"/>
                  <w:tcBorders>
                    <w:top w:val="single" w:color="auto" w:sz="4" w:space="0"/>
                    <w:left w:val="single" w:color="auto" w:sz="4" w:space="0"/>
                    <w:bottom w:val="single" w:color="auto" w:sz="4" w:space="0"/>
                    <w:right w:val="single" w:color="auto" w:sz="4" w:space="0"/>
                  </w:tcBorders>
                  <w:vAlign w:val="center"/>
                </w:tcPr>
                <w:p w14:paraId="0686A8CB">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77063887">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44B38981">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36AEFA72">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71CAC66C">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0B2B035D">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C2CD071">
                  <w:pPr>
                    <w:rPr>
                      <w:sz w:val="20"/>
                    </w:rPr>
                  </w:pPr>
                </w:p>
              </w:tc>
            </w:tr>
            <w:tr w14:paraId="0F172FC8">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32DDB21E">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6BA2599E">
                  <w:pPr>
                    <w:rPr>
                      <w:sz w:val="20"/>
                    </w:rPr>
                  </w:pPr>
                  <w:r>
                    <w:rPr>
                      <w:sz w:val="18"/>
                      <w:szCs w:val="18"/>
                    </w:rPr>
                    <w:t>Spanac</w:t>
                  </w:r>
                </w:p>
              </w:tc>
              <w:tc>
                <w:tcPr>
                  <w:tcW w:w="950" w:type="dxa"/>
                  <w:tcBorders>
                    <w:top w:val="single" w:color="auto" w:sz="4" w:space="0"/>
                    <w:left w:val="single" w:color="auto" w:sz="4" w:space="0"/>
                    <w:bottom w:val="single" w:color="auto" w:sz="4" w:space="0"/>
                    <w:right w:val="single" w:color="auto" w:sz="4" w:space="0"/>
                  </w:tcBorders>
                  <w:vAlign w:val="center"/>
                </w:tcPr>
                <w:p w14:paraId="4E54F56A">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2C57B674">
                  <w:pPr>
                    <w:jc w:val="center"/>
                    <w:rPr>
                      <w:sz w:val="20"/>
                    </w:rPr>
                  </w:pPr>
                  <w:r>
                    <w:rPr>
                      <w:rFonts w:hint="default"/>
                      <w:sz w:val="20"/>
                    </w:rPr>
                    <w:t>2</w:t>
                  </w:r>
                </w:p>
              </w:tc>
              <w:tc>
                <w:tcPr>
                  <w:tcW w:w="1189" w:type="dxa"/>
                  <w:tcBorders>
                    <w:top w:val="single" w:color="auto" w:sz="4" w:space="0"/>
                    <w:left w:val="single" w:color="auto" w:sz="4" w:space="0"/>
                    <w:bottom w:val="single" w:color="auto" w:sz="4" w:space="0"/>
                    <w:right w:val="single" w:color="auto" w:sz="4" w:space="0"/>
                  </w:tcBorders>
                  <w:vAlign w:val="center"/>
                </w:tcPr>
                <w:p w14:paraId="3BFF5CE7">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4E9BDED0">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4CBFA3AF">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6EF74D68">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20619102">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5A04C7E0">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474C787">
                  <w:pPr>
                    <w:rPr>
                      <w:sz w:val="20"/>
                    </w:rPr>
                  </w:pPr>
                </w:p>
              </w:tc>
            </w:tr>
            <w:tr w14:paraId="6F00DE52">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0790C5CE">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E6F88D7">
                  <w:pPr>
                    <w:rPr>
                      <w:sz w:val="20"/>
                    </w:rPr>
                  </w:pPr>
                  <w:r>
                    <w:rPr>
                      <w:sz w:val="18"/>
                      <w:szCs w:val="18"/>
                    </w:rPr>
                    <w:t>Seminte de dovleac 0,5 kg</w:t>
                  </w:r>
                </w:p>
              </w:tc>
              <w:tc>
                <w:tcPr>
                  <w:tcW w:w="950" w:type="dxa"/>
                  <w:tcBorders>
                    <w:top w:val="single" w:color="auto" w:sz="4" w:space="0"/>
                    <w:left w:val="single" w:color="auto" w:sz="4" w:space="0"/>
                    <w:bottom w:val="single" w:color="auto" w:sz="4" w:space="0"/>
                    <w:right w:val="single" w:color="auto" w:sz="4" w:space="0"/>
                  </w:tcBorders>
                  <w:vAlign w:val="center"/>
                </w:tcPr>
                <w:p w14:paraId="57E1694F">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7D91E74B">
                  <w:pPr>
                    <w:jc w:val="center"/>
                    <w:rPr>
                      <w:sz w:val="20"/>
                    </w:rPr>
                  </w:pPr>
                  <w:r>
                    <w:rPr>
                      <w:rFonts w:hint="default"/>
                      <w:sz w:val="22"/>
                      <w:szCs w:val="22"/>
                    </w:rPr>
                    <w:t>4</w:t>
                  </w:r>
                </w:p>
              </w:tc>
              <w:tc>
                <w:tcPr>
                  <w:tcW w:w="1189" w:type="dxa"/>
                  <w:tcBorders>
                    <w:top w:val="single" w:color="auto" w:sz="4" w:space="0"/>
                    <w:left w:val="single" w:color="auto" w:sz="4" w:space="0"/>
                    <w:bottom w:val="single" w:color="auto" w:sz="4" w:space="0"/>
                    <w:right w:val="single" w:color="auto" w:sz="4" w:space="0"/>
                  </w:tcBorders>
                  <w:vAlign w:val="center"/>
                </w:tcPr>
                <w:p w14:paraId="61632227">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33222063">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3F415739">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8BBF6B4">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6DF43ECA">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4E19BEB2">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4CB5A17C">
                  <w:pPr>
                    <w:rPr>
                      <w:sz w:val="20"/>
                    </w:rPr>
                  </w:pPr>
                </w:p>
              </w:tc>
            </w:tr>
            <w:tr w14:paraId="590AF1F1">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0F5DEC8C">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61413B0">
                  <w:pPr>
                    <w:rPr>
                      <w:sz w:val="18"/>
                      <w:szCs w:val="18"/>
                    </w:rPr>
                  </w:pPr>
                  <w:r>
                    <w:rPr>
                      <w:sz w:val="18"/>
                      <w:szCs w:val="18"/>
                    </w:rPr>
                    <w:t>Ardei  dulci grasi de import</w:t>
                  </w:r>
                </w:p>
                <w:p w14:paraId="32C5A9C9">
                  <w:pPr>
                    <w:rPr>
                      <w:sz w:val="20"/>
                    </w:rPr>
                  </w:pPr>
                  <w:r>
                    <w:rPr>
                      <w:sz w:val="18"/>
                      <w:szCs w:val="18"/>
                    </w:rPr>
                    <w:t>Amb.</w:t>
                  </w:r>
                </w:p>
              </w:tc>
              <w:tc>
                <w:tcPr>
                  <w:tcW w:w="950" w:type="dxa"/>
                  <w:tcBorders>
                    <w:top w:val="single" w:color="auto" w:sz="4" w:space="0"/>
                    <w:left w:val="single" w:color="auto" w:sz="4" w:space="0"/>
                    <w:bottom w:val="single" w:color="auto" w:sz="4" w:space="0"/>
                    <w:right w:val="single" w:color="auto" w:sz="4" w:space="0"/>
                  </w:tcBorders>
                  <w:vAlign w:val="center"/>
                </w:tcPr>
                <w:p w14:paraId="136B5C21">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18BA0C5F">
                  <w:pPr>
                    <w:jc w:val="center"/>
                    <w:rPr>
                      <w:sz w:val="20"/>
                    </w:rPr>
                  </w:pPr>
                  <w:r>
                    <w:rPr>
                      <w:rFonts w:hint="default"/>
                      <w:sz w:val="22"/>
                      <w:szCs w:val="22"/>
                    </w:rPr>
                    <w:t>50</w:t>
                  </w:r>
                </w:p>
              </w:tc>
              <w:tc>
                <w:tcPr>
                  <w:tcW w:w="1189" w:type="dxa"/>
                  <w:tcBorders>
                    <w:top w:val="single" w:color="auto" w:sz="4" w:space="0"/>
                    <w:left w:val="single" w:color="auto" w:sz="4" w:space="0"/>
                    <w:bottom w:val="single" w:color="auto" w:sz="4" w:space="0"/>
                    <w:right w:val="single" w:color="auto" w:sz="4" w:space="0"/>
                  </w:tcBorders>
                  <w:vAlign w:val="center"/>
                </w:tcPr>
                <w:p w14:paraId="34795CB3">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EE5FDBE">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48443D23">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7CEA3CC1">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129BE89">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797F6283">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26F32624">
                  <w:pPr>
                    <w:rPr>
                      <w:sz w:val="20"/>
                    </w:rPr>
                  </w:pPr>
                </w:p>
              </w:tc>
            </w:tr>
            <w:tr w14:paraId="3B6E4A9A">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13F0939A">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BDC4B32">
                  <w:pPr>
                    <w:rPr>
                      <w:sz w:val="20"/>
                    </w:rPr>
                  </w:pPr>
                  <w:r>
                    <w:rPr>
                      <w:sz w:val="18"/>
                      <w:szCs w:val="18"/>
                    </w:rPr>
                    <w:t>Banane calitate sup.</w:t>
                  </w:r>
                </w:p>
              </w:tc>
              <w:tc>
                <w:tcPr>
                  <w:tcW w:w="950" w:type="dxa"/>
                  <w:tcBorders>
                    <w:top w:val="single" w:color="auto" w:sz="4" w:space="0"/>
                    <w:left w:val="single" w:color="auto" w:sz="4" w:space="0"/>
                    <w:bottom w:val="single" w:color="auto" w:sz="4" w:space="0"/>
                    <w:right w:val="single" w:color="auto" w:sz="4" w:space="0"/>
                  </w:tcBorders>
                  <w:vAlign w:val="center"/>
                </w:tcPr>
                <w:p w14:paraId="0D3D8AB8">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0CFF683F">
                  <w:pPr>
                    <w:jc w:val="center"/>
                    <w:rPr>
                      <w:sz w:val="20"/>
                    </w:rPr>
                  </w:pPr>
                  <w:r>
                    <w:rPr>
                      <w:rFonts w:hint="default"/>
                      <w:sz w:val="22"/>
                      <w:szCs w:val="22"/>
                    </w:rPr>
                    <w:t>300</w:t>
                  </w:r>
                </w:p>
              </w:tc>
              <w:tc>
                <w:tcPr>
                  <w:tcW w:w="1189" w:type="dxa"/>
                  <w:tcBorders>
                    <w:top w:val="single" w:color="auto" w:sz="4" w:space="0"/>
                    <w:left w:val="single" w:color="auto" w:sz="4" w:space="0"/>
                    <w:bottom w:val="single" w:color="auto" w:sz="4" w:space="0"/>
                    <w:right w:val="single" w:color="auto" w:sz="4" w:space="0"/>
                  </w:tcBorders>
                  <w:vAlign w:val="center"/>
                </w:tcPr>
                <w:p w14:paraId="3D4F0397">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B49955E">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70F404FF">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5C70A046">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67C17E29">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0511D7D8">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89230FE">
                  <w:pPr>
                    <w:rPr>
                      <w:sz w:val="20"/>
                    </w:rPr>
                  </w:pPr>
                </w:p>
              </w:tc>
            </w:tr>
            <w:tr w14:paraId="0A083FC5">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1130D6FB">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CEDCC32">
                  <w:pPr>
                    <w:rPr>
                      <w:sz w:val="20"/>
                    </w:rPr>
                  </w:pPr>
                  <w:r>
                    <w:rPr>
                      <w:sz w:val="18"/>
                      <w:szCs w:val="18"/>
                    </w:rPr>
                    <w:t>Lamâie calitate sup.</w:t>
                  </w:r>
                </w:p>
              </w:tc>
              <w:tc>
                <w:tcPr>
                  <w:tcW w:w="950" w:type="dxa"/>
                  <w:tcBorders>
                    <w:top w:val="single" w:color="auto" w:sz="4" w:space="0"/>
                    <w:left w:val="single" w:color="auto" w:sz="4" w:space="0"/>
                    <w:bottom w:val="single" w:color="auto" w:sz="4" w:space="0"/>
                    <w:right w:val="single" w:color="auto" w:sz="4" w:space="0"/>
                  </w:tcBorders>
                  <w:vAlign w:val="center"/>
                </w:tcPr>
                <w:p w14:paraId="39BF65FE">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7EB89437">
                  <w:pPr>
                    <w:jc w:val="center"/>
                    <w:rPr>
                      <w:sz w:val="20"/>
                    </w:rPr>
                  </w:pPr>
                  <w:r>
                    <w:rPr>
                      <w:rFonts w:hint="default"/>
                      <w:sz w:val="22"/>
                      <w:szCs w:val="22"/>
                    </w:rPr>
                    <w:t>30</w:t>
                  </w:r>
                </w:p>
              </w:tc>
              <w:tc>
                <w:tcPr>
                  <w:tcW w:w="1189" w:type="dxa"/>
                  <w:tcBorders>
                    <w:top w:val="single" w:color="auto" w:sz="4" w:space="0"/>
                    <w:left w:val="single" w:color="auto" w:sz="4" w:space="0"/>
                    <w:bottom w:val="single" w:color="auto" w:sz="4" w:space="0"/>
                    <w:right w:val="single" w:color="auto" w:sz="4" w:space="0"/>
                  </w:tcBorders>
                  <w:vAlign w:val="center"/>
                </w:tcPr>
                <w:p w14:paraId="0A1B051C">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499FB1DA">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0E76D842">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0530A36">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0CBB6FDE">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0DBF5E9C">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19D490E">
                  <w:pPr>
                    <w:rPr>
                      <w:sz w:val="20"/>
                    </w:rPr>
                  </w:pPr>
                </w:p>
              </w:tc>
            </w:tr>
            <w:tr w14:paraId="6A669215">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798321B2">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42C277B">
                  <w:pPr>
                    <w:rPr>
                      <w:sz w:val="20"/>
                    </w:rPr>
                  </w:pPr>
                  <w:r>
                    <w:rPr>
                      <w:sz w:val="18"/>
                      <w:szCs w:val="18"/>
                    </w:rPr>
                    <w:t>Seminte de in 0,5 kg.</w:t>
                  </w:r>
                </w:p>
              </w:tc>
              <w:tc>
                <w:tcPr>
                  <w:tcW w:w="950" w:type="dxa"/>
                  <w:tcBorders>
                    <w:top w:val="single" w:color="auto" w:sz="4" w:space="0"/>
                    <w:left w:val="single" w:color="auto" w:sz="4" w:space="0"/>
                    <w:bottom w:val="single" w:color="auto" w:sz="4" w:space="0"/>
                    <w:right w:val="single" w:color="auto" w:sz="4" w:space="0"/>
                  </w:tcBorders>
                  <w:vAlign w:val="center"/>
                </w:tcPr>
                <w:p w14:paraId="1CF36537">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407EA60E">
                  <w:pPr>
                    <w:jc w:val="center"/>
                    <w:rPr>
                      <w:sz w:val="20"/>
                    </w:rPr>
                  </w:pPr>
                  <w:r>
                    <w:rPr>
                      <w:rFonts w:hint="default"/>
                      <w:sz w:val="22"/>
                      <w:szCs w:val="22"/>
                    </w:rPr>
                    <w:t>1</w:t>
                  </w:r>
                </w:p>
              </w:tc>
              <w:tc>
                <w:tcPr>
                  <w:tcW w:w="1189" w:type="dxa"/>
                  <w:tcBorders>
                    <w:top w:val="single" w:color="auto" w:sz="4" w:space="0"/>
                    <w:left w:val="single" w:color="auto" w:sz="4" w:space="0"/>
                    <w:bottom w:val="single" w:color="auto" w:sz="4" w:space="0"/>
                    <w:right w:val="single" w:color="auto" w:sz="4" w:space="0"/>
                  </w:tcBorders>
                  <w:vAlign w:val="center"/>
                </w:tcPr>
                <w:p w14:paraId="55B52DF8">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2B1567E">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084FD99F">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7A5C64ED">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598D2D5">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12DCFD3D">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42EBC80E">
                  <w:pPr>
                    <w:rPr>
                      <w:sz w:val="20"/>
                    </w:rPr>
                  </w:pPr>
                </w:p>
              </w:tc>
            </w:tr>
            <w:tr w14:paraId="01F3C565">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7BFF1707">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13FF52AF">
                  <w:pPr>
                    <w:rPr>
                      <w:sz w:val="18"/>
                      <w:szCs w:val="18"/>
                      <w:lang w:val="en-US"/>
                    </w:rPr>
                  </w:pPr>
                  <w:r>
                    <w:rPr>
                      <w:sz w:val="18"/>
                      <w:szCs w:val="18"/>
                    </w:rPr>
                    <w:t xml:space="preserve">Semințe de </w:t>
                  </w:r>
                  <w:r>
                    <w:rPr>
                      <w:sz w:val="18"/>
                      <w:szCs w:val="18"/>
                      <w:lang w:val="en-US"/>
                    </w:rPr>
                    <w:t>floarea soarelui</w:t>
                  </w:r>
                </w:p>
                <w:p w14:paraId="0BB6782A">
                  <w:pPr>
                    <w:rPr>
                      <w:sz w:val="20"/>
                    </w:rPr>
                  </w:pPr>
                  <w:r>
                    <w:rPr>
                      <w:sz w:val="18"/>
                      <w:szCs w:val="18"/>
                    </w:rPr>
                    <w:t>Amb. 0,5 kg calit super</w:t>
                  </w:r>
                </w:p>
              </w:tc>
              <w:tc>
                <w:tcPr>
                  <w:tcW w:w="950" w:type="dxa"/>
                  <w:tcBorders>
                    <w:top w:val="single" w:color="auto" w:sz="4" w:space="0"/>
                    <w:left w:val="single" w:color="auto" w:sz="4" w:space="0"/>
                    <w:bottom w:val="single" w:color="auto" w:sz="4" w:space="0"/>
                    <w:right w:val="single" w:color="auto" w:sz="4" w:space="0"/>
                  </w:tcBorders>
                  <w:vAlign w:val="center"/>
                </w:tcPr>
                <w:p w14:paraId="446DBF84">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41590158">
                  <w:pPr>
                    <w:jc w:val="center"/>
                    <w:rPr>
                      <w:sz w:val="20"/>
                    </w:rPr>
                  </w:pPr>
                  <w:r>
                    <w:rPr>
                      <w:rFonts w:hint="default"/>
                      <w:sz w:val="20"/>
                    </w:rPr>
                    <w:t>6</w:t>
                  </w:r>
                </w:p>
              </w:tc>
              <w:tc>
                <w:tcPr>
                  <w:tcW w:w="1189" w:type="dxa"/>
                  <w:tcBorders>
                    <w:top w:val="single" w:color="auto" w:sz="4" w:space="0"/>
                    <w:left w:val="single" w:color="auto" w:sz="4" w:space="0"/>
                    <w:bottom w:val="single" w:color="auto" w:sz="4" w:space="0"/>
                    <w:right w:val="single" w:color="auto" w:sz="4" w:space="0"/>
                  </w:tcBorders>
                  <w:vAlign w:val="center"/>
                </w:tcPr>
                <w:p w14:paraId="0E95775F">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711284B">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0843823E">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20E83275">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06E4733F">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0525E8F8">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A672499">
                  <w:pPr>
                    <w:rPr>
                      <w:sz w:val="20"/>
                    </w:rPr>
                  </w:pPr>
                </w:p>
              </w:tc>
            </w:tr>
            <w:tr w14:paraId="4375067D">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7FE875ED">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133E8E9">
                  <w:pPr>
                    <w:rPr>
                      <w:sz w:val="18"/>
                      <w:szCs w:val="18"/>
                      <w:lang w:val="en-US"/>
                    </w:rPr>
                  </w:pPr>
                  <w:r>
                    <w:rPr>
                      <w:sz w:val="18"/>
                      <w:szCs w:val="18"/>
                    </w:rPr>
                    <w:t xml:space="preserve">Semințe de </w:t>
                  </w:r>
                  <w:r>
                    <w:rPr>
                      <w:sz w:val="18"/>
                      <w:szCs w:val="18"/>
                      <w:lang w:val="en-US"/>
                    </w:rPr>
                    <w:t>susan</w:t>
                  </w:r>
                </w:p>
                <w:p w14:paraId="37CF6E9B">
                  <w:pPr>
                    <w:rPr>
                      <w:sz w:val="20"/>
                    </w:rPr>
                  </w:pPr>
                  <w:r>
                    <w:rPr>
                      <w:sz w:val="18"/>
                      <w:szCs w:val="18"/>
                    </w:rPr>
                    <w:t>Amb. 0,5 kg calit super</w:t>
                  </w:r>
                </w:p>
              </w:tc>
              <w:tc>
                <w:tcPr>
                  <w:tcW w:w="950" w:type="dxa"/>
                  <w:tcBorders>
                    <w:top w:val="single" w:color="auto" w:sz="4" w:space="0"/>
                    <w:left w:val="single" w:color="auto" w:sz="4" w:space="0"/>
                    <w:bottom w:val="single" w:color="auto" w:sz="4" w:space="0"/>
                    <w:right w:val="single" w:color="auto" w:sz="4" w:space="0"/>
                  </w:tcBorders>
                  <w:vAlign w:val="center"/>
                </w:tcPr>
                <w:p w14:paraId="7FEE07AE">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69A98DED">
                  <w:pPr>
                    <w:jc w:val="center"/>
                    <w:rPr>
                      <w:sz w:val="20"/>
                    </w:rPr>
                  </w:pPr>
                  <w:r>
                    <w:rPr>
                      <w:rFonts w:hint="default"/>
                      <w:sz w:val="20"/>
                    </w:rPr>
                    <w:t>2</w:t>
                  </w:r>
                </w:p>
              </w:tc>
              <w:tc>
                <w:tcPr>
                  <w:tcW w:w="1189" w:type="dxa"/>
                  <w:tcBorders>
                    <w:top w:val="single" w:color="auto" w:sz="4" w:space="0"/>
                    <w:left w:val="single" w:color="auto" w:sz="4" w:space="0"/>
                    <w:bottom w:val="single" w:color="auto" w:sz="4" w:space="0"/>
                    <w:right w:val="single" w:color="auto" w:sz="4" w:space="0"/>
                  </w:tcBorders>
                  <w:vAlign w:val="center"/>
                </w:tcPr>
                <w:p w14:paraId="28B6B6B5">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048C1007">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0C4FA0F5">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65DE8442">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2484CD17">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15BCC187">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559072D">
                  <w:pPr>
                    <w:rPr>
                      <w:sz w:val="20"/>
                    </w:rPr>
                  </w:pPr>
                </w:p>
              </w:tc>
            </w:tr>
            <w:tr w14:paraId="1ED19AEB">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7B86CBA3">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5FC51053">
                  <w:pPr>
                    <w:rPr>
                      <w:sz w:val="18"/>
                      <w:szCs w:val="18"/>
                    </w:rPr>
                  </w:pPr>
                  <w:r>
                    <w:rPr>
                      <w:sz w:val="18"/>
                      <w:szCs w:val="18"/>
                    </w:rPr>
                    <w:t>Rosii proaspete de import</w:t>
                  </w:r>
                </w:p>
                <w:p w14:paraId="6E7F9158">
                  <w:pPr>
                    <w:rPr>
                      <w:sz w:val="20"/>
                    </w:rPr>
                  </w:pPr>
                  <w:r>
                    <w:rPr>
                      <w:sz w:val="18"/>
                      <w:szCs w:val="18"/>
                    </w:rPr>
                    <w:t>Ambalat calit. Sup.</w:t>
                  </w:r>
                </w:p>
              </w:tc>
              <w:tc>
                <w:tcPr>
                  <w:tcW w:w="950" w:type="dxa"/>
                  <w:tcBorders>
                    <w:top w:val="single" w:color="auto" w:sz="4" w:space="0"/>
                    <w:left w:val="single" w:color="auto" w:sz="4" w:space="0"/>
                    <w:bottom w:val="single" w:color="auto" w:sz="4" w:space="0"/>
                    <w:right w:val="single" w:color="auto" w:sz="4" w:space="0"/>
                  </w:tcBorders>
                  <w:vAlign w:val="center"/>
                </w:tcPr>
                <w:p w14:paraId="6781E260">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7CD66300">
                  <w:pPr>
                    <w:jc w:val="center"/>
                    <w:rPr>
                      <w:sz w:val="20"/>
                    </w:rPr>
                  </w:pPr>
                  <w:r>
                    <w:rPr>
                      <w:rFonts w:hint="default"/>
                      <w:sz w:val="22"/>
                      <w:szCs w:val="22"/>
                    </w:rPr>
                    <w:t>60</w:t>
                  </w:r>
                </w:p>
              </w:tc>
              <w:tc>
                <w:tcPr>
                  <w:tcW w:w="1189" w:type="dxa"/>
                  <w:tcBorders>
                    <w:top w:val="single" w:color="auto" w:sz="4" w:space="0"/>
                    <w:left w:val="single" w:color="auto" w:sz="4" w:space="0"/>
                    <w:bottom w:val="single" w:color="auto" w:sz="4" w:space="0"/>
                    <w:right w:val="single" w:color="auto" w:sz="4" w:space="0"/>
                  </w:tcBorders>
                  <w:vAlign w:val="center"/>
                </w:tcPr>
                <w:p w14:paraId="47A0E6F1">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02C893C8">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63DA062B">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3E2B8766">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26F6347D">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4E48707B">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4C100D0D">
                  <w:pPr>
                    <w:rPr>
                      <w:sz w:val="20"/>
                    </w:rPr>
                  </w:pPr>
                </w:p>
              </w:tc>
            </w:tr>
            <w:tr w14:paraId="718272E7">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6A30F220">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488612BD">
                  <w:pPr>
                    <w:rPr>
                      <w:sz w:val="18"/>
                      <w:szCs w:val="18"/>
                    </w:rPr>
                  </w:pPr>
                  <w:r>
                    <w:rPr>
                      <w:sz w:val="18"/>
                      <w:szCs w:val="18"/>
                    </w:rPr>
                    <w:t>Mere proaspete</w:t>
                  </w:r>
                </w:p>
                <w:p w14:paraId="07F67212">
                  <w:pPr>
                    <w:rPr>
                      <w:sz w:val="20"/>
                    </w:rPr>
                  </w:pPr>
                  <w:r>
                    <w:rPr>
                      <w:sz w:val="18"/>
                      <w:szCs w:val="18"/>
                    </w:rPr>
                    <w:t>Ambalat calit.sup.</w:t>
                  </w:r>
                </w:p>
              </w:tc>
              <w:tc>
                <w:tcPr>
                  <w:tcW w:w="950" w:type="dxa"/>
                  <w:tcBorders>
                    <w:top w:val="single" w:color="auto" w:sz="4" w:space="0"/>
                    <w:left w:val="single" w:color="auto" w:sz="4" w:space="0"/>
                    <w:bottom w:val="single" w:color="auto" w:sz="4" w:space="0"/>
                    <w:right w:val="single" w:color="auto" w:sz="4" w:space="0"/>
                  </w:tcBorders>
                  <w:vAlign w:val="center"/>
                </w:tcPr>
                <w:p w14:paraId="712F0D7F">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3525B786">
                  <w:pPr>
                    <w:jc w:val="center"/>
                    <w:rPr>
                      <w:sz w:val="20"/>
                    </w:rPr>
                  </w:pPr>
                  <w:r>
                    <w:rPr>
                      <w:rFonts w:hint="default"/>
                      <w:sz w:val="22"/>
                      <w:szCs w:val="22"/>
                    </w:rPr>
                    <w:t>600</w:t>
                  </w:r>
                </w:p>
              </w:tc>
              <w:tc>
                <w:tcPr>
                  <w:tcW w:w="1189" w:type="dxa"/>
                  <w:tcBorders>
                    <w:top w:val="single" w:color="auto" w:sz="4" w:space="0"/>
                    <w:left w:val="single" w:color="auto" w:sz="4" w:space="0"/>
                    <w:bottom w:val="single" w:color="auto" w:sz="4" w:space="0"/>
                    <w:right w:val="single" w:color="auto" w:sz="4" w:space="0"/>
                  </w:tcBorders>
                  <w:vAlign w:val="center"/>
                </w:tcPr>
                <w:p w14:paraId="02FE6939">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75176581">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D9DEFBE">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F030964">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28C121A">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129F41F2">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2B193DF">
                  <w:pPr>
                    <w:rPr>
                      <w:sz w:val="20"/>
                    </w:rPr>
                  </w:pPr>
                </w:p>
              </w:tc>
            </w:tr>
            <w:tr w14:paraId="3BCD9AC3">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347EFE28">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06C9E96E">
                  <w:pPr>
                    <w:rPr>
                      <w:sz w:val="18"/>
                      <w:szCs w:val="18"/>
                    </w:rPr>
                  </w:pPr>
                  <w:r>
                    <w:rPr>
                      <w:sz w:val="18"/>
                      <w:szCs w:val="18"/>
                    </w:rPr>
                    <w:t>Sfecla rosie</w:t>
                  </w:r>
                </w:p>
                <w:p w14:paraId="5EEA156D">
                  <w:pPr>
                    <w:rPr>
                      <w:sz w:val="20"/>
                    </w:rPr>
                  </w:pPr>
                  <w:r>
                    <w:rPr>
                      <w:sz w:val="18"/>
                      <w:szCs w:val="18"/>
                    </w:rPr>
                    <w:t>Ambalat 5 kg calit. Sup.</w:t>
                  </w:r>
                </w:p>
              </w:tc>
              <w:tc>
                <w:tcPr>
                  <w:tcW w:w="950" w:type="dxa"/>
                  <w:tcBorders>
                    <w:top w:val="single" w:color="auto" w:sz="4" w:space="0"/>
                    <w:left w:val="single" w:color="auto" w:sz="4" w:space="0"/>
                    <w:bottom w:val="single" w:color="auto" w:sz="4" w:space="0"/>
                    <w:right w:val="single" w:color="auto" w:sz="4" w:space="0"/>
                  </w:tcBorders>
                  <w:vAlign w:val="center"/>
                </w:tcPr>
                <w:p w14:paraId="369F5790">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19EF0362">
                  <w:pPr>
                    <w:jc w:val="center"/>
                    <w:rPr>
                      <w:sz w:val="20"/>
                    </w:rPr>
                  </w:pPr>
                  <w:r>
                    <w:rPr>
                      <w:rFonts w:hint="default"/>
                      <w:sz w:val="22"/>
                      <w:szCs w:val="22"/>
                    </w:rPr>
                    <w:t>80</w:t>
                  </w:r>
                </w:p>
              </w:tc>
              <w:tc>
                <w:tcPr>
                  <w:tcW w:w="1189" w:type="dxa"/>
                  <w:tcBorders>
                    <w:top w:val="single" w:color="auto" w:sz="4" w:space="0"/>
                    <w:left w:val="single" w:color="auto" w:sz="4" w:space="0"/>
                    <w:bottom w:val="single" w:color="auto" w:sz="4" w:space="0"/>
                    <w:right w:val="single" w:color="auto" w:sz="4" w:space="0"/>
                  </w:tcBorders>
                  <w:vAlign w:val="center"/>
                </w:tcPr>
                <w:p w14:paraId="016198CD">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82FADEB">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782FC1BF">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5B28BCA0">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4D92E80">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5AD9BF50">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E8D3F98">
                  <w:pPr>
                    <w:rPr>
                      <w:sz w:val="20"/>
                    </w:rPr>
                  </w:pPr>
                </w:p>
              </w:tc>
            </w:tr>
            <w:tr w14:paraId="0A98002C">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59B6FE15">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562820C">
                  <w:pPr>
                    <w:rPr>
                      <w:sz w:val="18"/>
                      <w:szCs w:val="18"/>
                    </w:rPr>
                  </w:pPr>
                  <w:r>
                    <w:rPr>
                      <w:sz w:val="18"/>
                      <w:szCs w:val="18"/>
                    </w:rPr>
                    <w:t>Morcov</w:t>
                  </w:r>
                </w:p>
                <w:p w14:paraId="468D3F1E">
                  <w:pPr>
                    <w:rPr>
                      <w:sz w:val="20"/>
                    </w:rPr>
                  </w:pPr>
                  <w:r>
                    <w:rPr>
                      <w:sz w:val="18"/>
                      <w:szCs w:val="18"/>
                    </w:rPr>
                    <w:t>Ambalat 5 kg  calit.sup.</w:t>
                  </w:r>
                </w:p>
              </w:tc>
              <w:tc>
                <w:tcPr>
                  <w:tcW w:w="950" w:type="dxa"/>
                  <w:tcBorders>
                    <w:top w:val="single" w:color="auto" w:sz="4" w:space="0"/>
                    <w:left w:val="single" w:color="auto" w:sz="4" w:space="0"/>
                    <w:bottom w:val="single" w:color="auto" w:sz="4" w:space="0"/>
                    <w:right w:val="single" w:color="auto" w:sz="4" w:space="0"/>
                  </w:tcBorders>
                  <w:vAlign w:val="center"/>
                </w:tcPr>
                <w:p w14:paraId="7396B127">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77171A47">
                  <w:pPr>
                    <w:jc w:val="center"/>
                    <w:rPr>
                      <w:sz w:val="20"/>
                    </w:rPr>
                  </w:pPr>
                  <w:r>
                    <w:rPr>
                      <w:rFonts w:hint="default"/>
                      <w:sz w:val="22"/>
                      <w:szCs w:val="22"/>
                    </w:rPr>
                    <w:t>140</w:t>
                  </w:r>
                </w:p>
              </w:tc>
              <w:tc>
                <w:tcPr>
                  <w:tcW w:w="1189" w:type="dxa"/>
                  <w:tcBorders>
                    <w:top w:val="single" w:color="auto" w:sz="4" w:space="0"/>
                    <w:left w:val="single" w:color="auto" w:sz="4" w:space="0"/>
                    <w:bottom w:val="single" w:color="auto" w:sz="4" w:space="0"/>
                    <w:right w:val="single" w:color="auto" w:sz="4" w:space="0"/>
                  </w:tcBorders>
                  <w:vAlign w:val="center"/>
                </w:tcPr>
                <w:p w14:paraId="4C581266">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69C6AF97">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064B1A36">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A3941BE">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19BCB5F">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60D5E1F0">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84999A5">
                  <w:pPr>
                    <w:rPr>
                      <w:sz w:val="20"/>
                    </w:rPr>
                  </w:pPr>
                </w:p>
              </w:tc>
            </w:tr>
            <w:tr w14:paraId="2BC66829">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044B586D">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796CB3FC">
                  <w:pPr>
                    <w:rPr>
                      <w:sz w:val="18"/>
                      <w:szCs w:val="18"/>
                    </w:rPr>
                  </w:pPr>
                  <w:r>
                    <w:rPr>
                      <w:sz w:val="18"/>
                      <w:szCs w:val="18"/>
                    </w:rPr>
                    <w:t xml:space="preserve">Varza proaspata </w:t>
                  </w:r>
                </w:p>
                <w:p w14:paraId="7475672C">
                  <w:pPr>
                    <w:rPr>
                      <w:sz w:val="20"/>
                    </w:rPr>
                  </w:pPr>
                  <w:r>
                    <w:rPr>
                      <w:sz w:val="18"/>
                      <w:szCs w:val="18"/>
                    </w:rPr>
                    <w:t>Ambalat calit.sup.</w:t>
                  </w:r>
                </w:p>
              </w:tc>
              <w:tc>
                <w:tcPr>
                  <w:tcW w:w="950" w:type="dxa"/>
                  <w:tcBorders>
                    <w:top w:val="single" w:color="auto" w:sz="4" w:space="0"/>
                    <w:left w:val="single" w:color="auto" w:sz="4" w:space="0"/>
                    <w:bottom w:val="single" w:color="auto" w:sz="4" w:space="0"/>
                    <w:right w:val="single" w:color="auto" w:sz="4" w:space="0"/>
                  </w:tcBorders>
                  <w:vAlign w:val="center"/>
                </w:tcPr>
                <w:p w14:paraId="336E17FC">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219AEEF2">
                  <w:pPr>
                    <w:jc w:val="center"/>
                    <w:rPr>
                      <w:sz w:val="20"/>
                    </w:rPr>
                  </w:pPr>
                  <w:r>
                    <w:rPr>
                      <w:rFonts w:hint="default"/>
                      <w:sz w:val="22"/>
                      <w:szCs w:val="22"/>
                    </w:rPr>
                    <w:t>190</w:t>
                  </w:r>
                </w:p>
              </w:tc>
              <w:tc>
                <w:tcPr>
                  <w:tcW w:w="1189" w:type="dxa"/>
                  <w:tcBorders>
                    <w:top w:val="single" w:color="auto" w:sz="4" w:space="0"/>
                    <w:left w:val="single" w:color="auto" w:sz="4" w:space="0"/>
                    <w:bottom w:val="single" w:color="auto" w:sz="4" w:space="0"/>
                    <w:right w:val="single" w:color="auto" w:sz="4" w:space="0"/>
                  </w:tcBorders>
                  <w:vAlign w:val="center"/>
                </w:tcPr>
                <w:p w14:paraId="4FCD8FEE">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C178B62">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4E4AF3FC">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2C7EEC08">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1C31AE73">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38FE2674">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915FE38">
                  <w:pPr>
                    <w:rPr>
                      <w:sz w:val="20"/>
                    </w:rPr>
                  </w:pPr>
                </w:p>
              </w:tc>
            </w:tr>
            <w:tr w14:paraId="72E273E1">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7596C11C">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4A4E5F66">
                  <w:pPr>
                    <w:rPr>
                      <w:sz w:val="18"/>
                      <w:szCs w:val="18"/>
                    </w:rPr>
                  </w:pPr>
                  <w:r>
                    <w:rPr>
                      <w:sz w:val="18"/>
                      <w:szCs w:val="18"/>
                    </w:rPr>
                    <w:t>Ceapa</w:t>
                  </w:r>
                </w:p>
                <w:p w14:paraId="2DCD3867">
                  <w:pPr>
                    <w:rPr>
                      <w:sz w:val="20"/>
                    </w:rPr>
                  </w:pPr>
                  <w:r>
                    <w:rPr>
                      <w:sz w:val="18"/>
                      <w:szCs w:val="18"/>
                    </w:rPr>
                    <w:t>Ambalat calit.sup.</w:t>
                  </w:r>
                </w:p>
              </w:tc>
              <w:tc>
                <w:tcPr>
                  <w:tcW w:w="950" w:type="dxa"/>
                  <w:tcBorders>
                    <w:top w:val="single" w:color="auto" w:sz="4" w:space="0"/>
                    <w:left w:val="single" w:color="auto" w:sz="4" w:space="0"/>
                    <w:bottom w:val="single" w:color="auto" w:sz="4" w:space="0"/>
                    <w:right w:val="single" w:color="auto" w:sz="4" w:space="0"/>
                  </w:tcBorders>
                  <w:vAlign w:val="center"/>
                </w:tcPr>
                <w:p w14:paraId="12FD5DF0">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1D098367">
                  <w:pPr>
                    <w:jc w:val="center"/>
                    <w:rPr>
                      <w:sz w:val="20"/>
                    </w:rPr>
                  </w:pPr>
                  <w:r>
                    <w:rPr>
                      <w:rFonts w:hint="default"/>
                      <w:sz w:val="22"/>
                      <w:szCs w:val="22"/>
                    </w:rPr>
                    <w:t>170</w:t>
                  </w:r>
                </w:p>
              </w:tc>
              <w:tc>
                <w:tcPr>
                  <w:tcW w:w="1189" w:type="dxa"/>
                  <w:tcBorders>
                    <w:top w:val="single" w:color="auto" w:sz="4" w:space="0"/>
                    <w:left w:val="single" w:color="auto" w:sz="4" w:space="0"/>
                    <w:bottom w:val="single" w:color="auto" w:sz="4" w:space="0"/>
                    <w:right w:val="single" w:color="auto" w:sz="4" w:space="0"/>
                  </w:tcBorders>
                  <w:vAlign w:val="center"/>
                </w:tcPr>
                <w:p w14:paraId="1102B746">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303DBC64">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4B711880">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CC5CDFA">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B7BC3BD">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36111449">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4843FA34">
                  <w:pPr>
                    <w:rPr>
                      <w:sz w:val="20"/>
                    </w:rPr>
                  </w:pPr>
                </w:p>
              </w:tc>
            </w:tr>
            <w:tr w14:paraId="1769DB90">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74847A84">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1ADCF24A">
                  <w:pPr>
                    <w:rPr>
                      <w:sz w:val="18"/>
                      <w:szCs w:val="18"/>
                    </w:rPr>
                  </w:pPr>
                  <w:r>
                    <w:rPr>
                      <w:sz w:val="18"/>
                      <w:szCs w:val="18"/>
                    </w:rPr>
                    <w:t>Cartofi</w:t>
                  </w:r>
                </w:p>
                <w:p w14:paraId="46847A03">
                  <w:pPr>
                    <w:rPr>
                      <w:sz w:val="20"/>
                    </w:rPr>
                  </w:pPr>
                  <w:r>
                    <w:rPr>
                      <w:sz w:val="18"/>
                      <w:szCs w:val="18"/>
                    </w:rPr>
                    <w:t>Ambalat calit.sup.</w:t>
                  </w:r>
                </w:p>
              </w:tc>
              <w:tc>
                <w:tcPr>
                  <w:tcW w:w="950" w:type="dxa"/>
                  <w:tcBorders>
                    <w:top w:val="single" w:color="auto" w:sz="4" w:space="0"/>
                    <w:left w:val="single" w:color="auto" w:sz="4" w:space="0"/>
                    <w:bottom w:val="single" w:color="auto" w:sz="4" w:space="0"/>
                    <w:right w:val="single" w:color="auto" w:sz="4" w:space="0"/>
                  </w:tcBorders>
                  <w:vAlign w:val="center"/>
                </w:tcPr>
                <w:p w14:paraId="49FF6237">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6567AF92">
                  <w:pPr>
                    <w:jc w:val="center"/>
                    <w:rPr>
                      <w:sz w:val="20"/>
                    </w:rPr>
                  </w:pPr>
                  <w:r>
                    <w:rPr>
                      <w:rFonts w:hint="default"/>
                      <w:sz w:val="20"/>
                    </w:rPr>
                    <w:t>950</w:t>
                  </w:r>
                </w:p>
              </w:tc>
              <w:tc>
                <w:tcPr>
                  <w:tcW w:w="1189" w:type="dxa"/>
                  <w:tcBorders>
                    <w:top w:val="single" w:color="auto" w:sz="4" w:space="0"/>
                    <w:left w:val="single" w:color="auto" w:sz="4" w:space="0"/>
                    <w:bottom w:val="single" w:color="auto" w:sz="4" w:space="0"/>
                    <w:right w:val="single" w:color="auto" w:sz="4" w:space="0"/>
                  </w:tcBorders>
                  <w:vAlign w:val="center"/>
                </w:tcPr>
                <w:p w14:paraId="55C75AD7">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5BF4CC09">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59445E9E">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2EEEBC13">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17B1F53A">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2119811F">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A7B4DF0">
                  <w:pPr>
                    <w:rPr>
                      <w:sz w:val="20"/>
                    </w:rPr>
                  </w:pPr>
                </w:p>
              </w:tc>
            </w:tr>
            <w:tr w14:paraId="695401E6">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5318E1F4">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4C55EF1D">
                  <w:pPr>
                    <w:tabs>
                      <w:tab w:val="left" w:pos="149"/>
                    </w:tabs>
                    <w:rPr>
                      <w:sz w:val="18"/>
                      <w:szCs w:val="18"/>
                    </w:rPr>
                  </w:pPr>
                  <w:r>
                    <w:rPr>
                      <w:sz w:val="18"/>
                      <w:szCs w:val="18"/>
                    </w:rPr>
                    <w:t xml:space="preserve">Castraveti proaspeti </w:t>
                  </w:r>
                </w:p>
                <w:p w14:paraId="38EA5C06">
                  <w:pPr>
                    <w:rPr>
                      <w:sz w:val="20"/>
                    </w:rPr>
                  </w:pPr>
                  <w:r>
                    <w:rPr>
                      <w:sz w:val="18"/>
                      <w:szCs w:val="18"/>
                    </w:rPr>
                    <w:t>Ambalat calit.sup.</w:t>
                  </w:r>
                </w:p>
              </w:tc>
              <w:tc>
                <w:tcPr>
                  <w:tcW w:w="950" w:type="dxa"/>
                  <w:tcBorders>
                    <w:top w:val="single" w:color="auto" w:sz="4" w:space="0"/>
                    <w:left w:val="single" w:color="auto" w:sz="4" w:space="0"/>
                    <w:bottom w:val="single" w:color="auto" w:sz="4" w:space="0"/>
                    <w:right w:val="single" w:color="auto" w:sz="4" w:space="0"/>
                  </w:tcBorders>
                  <w:vAlign w:val="center"/>
                </w:tcPr>
                <w:p w14:paraId="495FEBE8">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7FEA0954">
                  <w:pPr>
                    <w:jc w:val="center"/>
                    <w:rPr>
                      <w:sz w:val="20"/>
                    </w:rPr>
                  </w:pPr>
                  <w:r>
                    <w:rPr>
                      <w:rFonts w:hint="default"/>
                      <w:sz w:val="22"/>
                      <w:szCs w:val="22"/>
                    </w:rPr>
                    <w:t>50</w:t>
                  </w:r>
                </w:p>
              </w:tc>
              <w:tc>
                <w:tcPr>
                  <w:tcW w:w="1189" w:type="dxa"/>
                  <w:tcBorders>
                    <w:top w:val="single" w:color="auto" w:sz="4" w:space="0"/>
                    <w:left w:val="single" w:color="auto" w:sz="4" w:space="0"/>
                    <w:bottom w:val="single" w:color="auto" w:sz="4" w:space="0"/>
                    <w:right w:val="single" w:color="auto" w:sz="4" w:space="0"/>
                  </w:tcBorders>
                  <w:vAlign w:val="center"/>
                </w:tcPr>
                <w:p w14:paraId="5074EADA">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30629978">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51A65620">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7542F90A">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2558F8A9">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614820F7">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27259F10">
                  <w:pPr>
                    <w:rPr>
                      <w:sz w:val="20"/>
                    </w:rPr>
                  </w:pPr>
                </w:p>
              </w:tc>
            </w:tr>
            <w:tr w14:paraId="4496A009">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56D9D3A2">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4D61164A">
                  <w:pPr>
                    <w:rPr>
                      <w:sz w:val="18"/>
                      <w:szCs w:val="18"/>
                    </w:rPr>
                  </w:pPr>
                  <w:r>
                    <w:rPr>
                      <w:sz w:val="18"/>
                      <w:szCs w:val="18"/>
                    </w:rPr>
                    <w:t>Stafide</w:t>
                  </w:r>
                </w:p>
                <w:p w14:paraId="1D1D42F8">
                  <w:pPr>
                    <w:tabs>
                      <w:tab w:val="left" w:pos="149"/>
                    </w:tabs>
                    <w:rPr>
                      <w:sz w:val="20"/>
                    </w:rPr>
                  </w:pPr>
                  <w:r>
                    <w:rPr>
                      <w:sz w:val="18"/>
                      <w:szCs w:val="18"/>
                    </w:rPr>
                    <w:t>Ambalaj 0,5 kg  cal.super</w:t>
                  </w:r>
                </w:p>
              </w:tc>
              <w:tc>
                <w:tcPr>
                  <w:tcW w:w="950" w:type="dxa"/>
                  <w:tcBorders>
                    <w:top w:val="single" w:color="auto" w:sz="4" w:space="0"/>
                    <w:left w:val="single" w:color="auto" w:sz="4" w:space="0"/>
                    <w:bottom w:val="single" w:color="auto" w:sz="4" w:space="0"/>
                    <w:right w:val="single" w:color="auto" w:sz="4" w:space="0"/>
                  </w:tcBorders>
                  <w:vAlign w:val="center"/>
                </w:tcPr>
                <w:p w14:paraId="7913407F">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729E3049">
                  <w:pPr>
                    <w:jc w:val="center"/>
                    <w:rPr>
                      <w:sz w:val="20"/>
                    </w:rPr>
                  </w:pPr>
                  <w:r>
                    <w:rPr>
                      <w:rFonts w:hint="default"/>
                      <w:sz w:val="20"/>
                    </w:rPr>
                    <w:t>5</w:t>
                  </w:r>
                </w:p>
              </w:tc>
              <w:tc>
                <w:tcPr>
                  <w:tcW w:w="1189" w:type="dxa"/>
                  <w:tcBorders>
                    <w:top w:val="single" w:color="auto" w:sz="4" w:space="0"/>
                    <w:left w:val="single" w:color="auto" w:sz="4" w:space="0"/>
                    <w:bottom w:val="single" w:color="auto" w:sz="4" w:space="0"/>
                    <w:right w:val="single" w:color="auto" w:sz="4" w:space="0"/>
                  </w:tcBorders>
                  <w:vAlign w:val="center"/>
                </w:tcPr>
                <w:p w14:paraId="39AF4CF1">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5278D19">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95CBFDD">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66395B92">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17AEB85">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23AA3458">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53A6E471">
                  <w:pPr>
                    <w:rPr>
                      <w:sz w:val="20"/>
                    </w:rPr>
                  </w:pPr>
                </w:p>
              </w:tc>
            </w:tr>
            <w:tr w14:paraId="258C6B5F">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61866311">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62219491">
                  <w:pPr>
                    <w:rPr>
                      <w:sz w:val="20"/>
                    </w:rPr>
                  </w:pPr>
                  <w:r>
                    <w:rPr>
                      <w:sz w:val="18"/>
                      <w:szCs w:val="18"/>
                    </w:rPr>
                    <w:t>Miez de nuca 0,5 kg.</w:t>
                  </w:r>
                </w:p>
              </w:tc>
              <w:tc>
                <w:tcPr>
                  <w:tcW w:w="950" w:type="dxa"/>
                  <w:tcBorders>
                    <w:top w:val="single" w:color="auto" w:sz="4" w:space="0"/>
                    <w:left w:val="single" w:color="auto" w:sz="4" w:space="0"/>
                    <w:bottom w:val="single" w:color="auto" w:sz="4" w:space="0"/>
                    <w:right w:val="single" w:color="auto" w:sz="4" w:space="0"/>
                  </w:tcBorders>
                  <w:vAlign w:val="center"/>
                </w:tcPr>
                <w:p w14:paraId="3D4D767D">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5FC75DE5">
                  <w:pPr>
                    <w:jc w:val="center"/>
                    <w:rPr>
                      <w:sz w:val="20"/>
                    </w:rPr>
                  </w:pPr>
                  <w:r>
                    <w:rPr>
                      <w:sz w:val="20"/>
                    </w:rPr>
                    <w:t>5</w:t>
                  </w:r>
                </w:p>
              </w:tc>
              <w:tc>
                <w:tcPr>
                  <w:tcW w:w="1189" w:type="dxa"/>
                  <w:tcBorders>
                    <w:top w:val="single" w:color="auto" w:sz="4" w:space="0"/>
                    <w:left w:val="single" w:color="auto" w:sz="4" w:space="0"/>
                    <w:bottom w:val="single" w:color="auto" w:sz="4" w:space="0"/>
                    <w:right w:val="single" w:color="auto" w:sz="4" w:space="0"/>
                  </w:tcBorders>
                  <w:vAlign w:val="center"/>
                </w:tcPr>
                <w:p w14:paraId="7E69F4C7">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41E06749">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58E7320F">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387861C9">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7D4C2AEA">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6E175D79">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169DE93">
                  <w:pPr>
                    <w:rPr>
                      <w:sz w:val="20"/>
                    </w:rPr>
                  </w:pPr>
                </w:p>
              </w:tc>
            </w:tr>
            <w:tr w14:paraId="5654312F">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16FFD74F">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67238A57">
                  <w:pPr>
                    <w:rPr>
                      <w:sz w:val="18"/>
                      <w:szCs w:val="18"/>
                      <w:lang w:val="en-US" w:eastAsia="ru-RU"/>
                    </w:rPr>
                  </w:pPr>
                  <w:r>
                    <w:rPr>
                      <w:sz w:val="18"/>
                      <w:szCs w:val="18"/>
                    </w:rPr>
                    <w:t>Caise uscate 5,0 kg.</w:t>
                  </w:r>
                </w:p>
                <w:p w14:paraId="49A324C6">
                  <w:pPr>
                    <w:rPr>
                      <w:sz w:val="20"/>
                    </w:rPr>
                  </w:pPr>
                </w:p>
              </w:tc>
              <w:tc>
                <w:tcPr>
                  <w:tcW w:w="950" w:type="dxa"/>
                  <w:tcBorders>
                    <w:top w:val="single" w:color="auto" w:sz="4" w:space="0"/>
                    <w:left w:val="single" w:color="auto" w:sz="4" w:space="0"/>
                    <w:bottom w:val="single" w:color="auto" w:sz="4" w:space="0"/>
                    <w:right w:val="single" w:color="auto" w:sz="4" w:space="0"/>
                  </w:tcBorders>
                  <w:vAlign w:val="center"/>
                </w:tcPr>
                <w:p w14:paraId="077FB50D">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49517848">
                  <w:pPr>
                    <w:jc w:val="center"/>
                    <w:rPr>
                      <w:sz w:val="20"/>
                    </w:rPr>
                  </w:pPr>
                  <w:r>
                    <w:rPr>
                      <w:rFonts w:hint="default"/>
                      <w:sz w:val="22"/>
                      <w:szCs w:val="22"/>
                    </w:rPr>
                    <w:t>15</w:t>
                  </w:r>
                </w:p>
              </w:tc>
              <w:tc>
                <w:tcPr>
                  <w:tcW w:w="1189" w:type="dxa"/>
                  <w:tcBorders>
                    <w:top w:val="single" w:color="auto" w:sz="4" w:space="0"/>
                    <w:left w:val="single" w:color="auto" w:sz="4" w:space="0"/>
                    <w:bottom w:val="single" w:color="auto" w:sz="4" w:space="0"/>
                    <w:right w:val="single" w:color="auto" w:sz="4" w:space="0"/>
                  </w:tcBorders>
                  <w:vAlign w:val="center"/>
                </w:tcPr>
                <w:p w14:paraId="558043B6">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34B289FD">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406485D4">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6B6EE477">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183F89E4">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5899AF97">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AF223CD">
                  <w:pPr>
                    <w:rPr>
                      <w:sz w:val="20"/>
                    </w:rPr>
                  </w:pPr>
                </w:p>
              </w:tc>
            </w:tr>
            <w:tr w14:paraId="03C1883F">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76EFBD60">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5A6D5A78">
                  <w:pPr>
                    <w:tabs>
                      <w:tab w:val="left" w:pos="149"/>
                    </w:tabs>
                    <w:rPr>
                      <w:sz w:val="18"/>
                      <w:szCs w:val="18"/>
                    </w:rPr>
                  </w:pPr>
                  <w:r>
                    <w:rPr>
                      <w:sz w:val="18"/>
                      <w:szCs w:val="18"/>
                    </w:rPr>
                    <w:t>Pătrunjel verde</w:t>
                  </w:r>
                </w:p>
                <w:p w14:paraId="6EA7845A">
                  <w:pPr>
                    <w:rPr>
                      <w:sz w:val="20"/>
                    </w:rPr>
                  </w:pPr>
                  <w:r>
                    <w:rPr>
                      <w:sz w:val="18"/>
                      <w:szCs w:val="18"/>
                    </w:rPr>
                    <w:t>Stare proaspătă</w:t>
                  </w:r>
                </w:p>
              </w:tc>
              <w:tc>
                <w:tcPr>
                  <w:tcW w:w="950" w:type="dxa"/>
                  <w:tcBorders>
                    <w:top w:val="single" w:color="auto" w:sz="4" w:space="0"/>
                    <w:left w:val="single" w:color="auto" w:sz="4" w:space="0"/>
                    <w:bottom w:val="single" w:color="auto" w:sz="4" w:space="0"/>
                    <w:right w:val="single" w:color="auto" w:sz="4" w:space="0"/>
                  </w:tcBorders>
                  <w:vAlign w:val="center"/>
                </w:tcPr>
                <w:p w14:paraId="00575412">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3140D616">
                  <w:pPr>
                    <w:jc w:val="center"/>
                    <w:rPr>
                      <w:sz w:val="20"/>
                    </w:rPr>
                  </w:pPr>
                  <w:r>
                    <w:rPr>
                      <w:rFonts w:hint="default"/>
                      <w:sz w:val="22"/>
                      <w:szCs w:val="22"/>
                    </w:rPr>
                    <w:t>5</w:t>
                  </w:r>
                </w:p>
              </w:tc>
              <w:tc>
                <w:tcPr>
                  <w:tcW w:w="1189" w:type="dxa"/>
                  <w:tcBorders>
                    <w:top w:val="single" w:color="auto" w:sz="4" w:space="0"/>
                    <w:left w:val="single" w:color="auto" w:sz="4" w:space="0"/>
                    <w:bottom w:val="single" w:color="auto" w:sz="4" w:space="0"/>
                    <w:right w:val="single" w:color="auto" w:sz="4" w:space="0"/>
                  </w:tcBorders>
                  <w:vAlign w:val="center"/>
                </w:tcPr>
                <w:p w14:paraId="1F61CF88">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0663457D">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96D7EEA">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68AA9AD1">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74022C86">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12730067">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0E31C4C">
                  <w:pPr>
                    <w:rPr>
                      <w:sz w:val="20"/>
                    </w:rPr>
                  </w:pPr>
                </w:p>
              </w:tc>
            </w:tr>
            <w:tr w14:paraId="6908EC60">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32949D4C">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75FAE3A">
                  <w:pPr>
                    <w:tabs>
                      <w:tab w:val="left" w:pos="149"/>
                    </w:tabs>
                    <w:rPr>
                      <w:sz w:val="18"/>
                      <w:szCs w:val="18"/>
                    </w:rPr>
                  </w:pPr>
                  <w:r>
                    <w:rPr>
                      <w:sz w:val="18"/>
                      <w:szCs w:val="18"/>
                    </w:rPr>
                    <w:t>Frunze de mărar</w:t>
                  </w:r>
                </w:p>
                <w:p w14:paraId="03959459">
                  <w:pPr>
                    <w:tabs>
                      <w:tab w:val="left" w:pos="149"/>
                    </w:tabs>
                    <w:rPr>
                      <w:sz w:val="20"/>
                    </w:rPr>
                  </w:pPr>
                  <w:r>
                    <w:rPr>
                      <w:sz w:val="18"/>
                      <w:szCs w:val="18"/>
                    </w:rPr>
                    <w:t>Stare proaspătă</w:t>
                  </w:r>
                </w:p>
              </w:tc>
              <w:tc>
                <w:tcPr>
                  <w:tcW w:w="950" w:type="dxa"/>
                  <w:tcBorders>
                    <w:top w:val="single" w:color="auto" w:sz="4" w:space="0"/>
                    <w:left w:val="single" w:color="auto" w:sz="4" w:space="0"/>
                    <w:bottom w:val="single" w:color="auto" w:sz="4" w:space="0"/>
                    <w:right w:val="single" w:color="auto" w:sz="4" w:space="0"/>
                  </w:tcBorders>
                  <w:vAlign w:val="center"/>
                </w:tcPr>
                <w:p w14:paraId="56C26F3E">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7C327303">
                  <w:pPr>
                    <w:jc w:val="center"/>
                    <w:rPr>
                      <w:sz w:val="20"/>
                    </w:rPr>
                  </w:pPr>
                  <w:r>
                    <w:rPr>
                      <w:rFonts w:hint="default"/>
                      <w:sz w:val="22"/>
                      <w:szCs w:val="22"/>
                    </w:rPr>
                    <w:t>5</w:t>
                  </w:r>
                </w:p>
              </w:tc>
              <w:tc>
                <w:tcPr>
                  <w:tcW w:w="1189" w:type="dxa"/>
                  <w:tcBorders>
                    <w:top w:val="single" w:color="auto" w:sz="4" w:space="0"/>
                    <w:left w:val="single" w:color="auto" w:sz="4" w:space="0"/>
                    <w:bottom w:val="single" w:color="auto" w:sz="4" w:space="0"/>
                    <w:right w:val="single" w:color="auto" w:sz="4" w:space="0"/>
                  </w:tcBorders>
                  <w:vAlign w:val="center"/>
                </w:tcPr>
                <w:p w14:paraId="367343F5">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7F02F03B">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EC70CA8">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253D6160">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3ECD5945">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66E68B26">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35751DE7">
                  <w:pPr>
                    <w:rPr>
                      <w:sz w:val="20"/>
                    </w:rPr>
                  </w:pPr>
                </w:p>
              </w:tc>
            </w:tr>
            <w:tr w14:paraId="12FF416F">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16610754">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50156006">
                  <w:pPr>
                    <w:tabs>
                      <w:tab w:val="left" w:pos="149"/>
                    </w:tabs>
                    <w:rPr>
                      <w:sz w:val="18"/>
                      <w:szCs w:val="18"/>
                      <w:lang w:val="en-US" w:eastAsia="ru-RU"/>
                    </w:rPr>
                  </w:pPr>
                  <w:r>
                    <w:rPr>
                      <w:sz w:val="18"/>
                      <w:szCs w:val="18"/>
                    </w:rPr>
                    <w:t>Dovlecei</w:t>
                  </w:r>
                </w:p>
                <w:p w14:paraId="35B4CDF1">
                  <w:pPr>
                    <w:tabs>
                      <w:tab w:val="left" w:pos="149"/>
                    </w:tabs>
                    <w:rPr>
                      <w:sz w:val="20"/>
                    </w:rPr>
                  </w:pPr>
                </w:p>
              </w:tc>
              <w:tc>
                <w:tcPr>
                  <w:tcW w:w="950" w:type="dxa"/>
                  <w:tcBorders>
                    <w:top w:val="single" w:color="auto" w:sz="4" w:space="0"/>
                    <w:left w:val="single" w:color="auto" w:sz="4" w:space="0"/>
                    <w:bottom w:val="single" w:color="auto" w:sz="4" w:space="0"/>
                    <w:right w:val="single" w:color="auto" w:sz="4" w:space="0"/>
                  </w:tcBorders>
                  <w:vAlign w:val="center"/>
                </w:tcPr>
                <w:p w14:paraId="1E5726B7">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10750A0F">
                  <w:pPr>
                    <w:jc w:val="center"/>
                    <w:rPr>
                      <w:sz w:val="20"/>
                    </w:rPr>
                  </w:pPr>
                  <w:r>
                    <w:rPr>
                      <w:rFonts w:hint="default"/>
                      <w:sz w:val="22"/>
                      <w:szCs w:val="22"/>
                    </w:rPr>
                    <w:t>50</w:t>
                  </w:r>
                </w:p>
              </w:tc>
              <w:tc>
                <w:tcPr>
                  <w:tcW w:w="1189" w:type="dxa"/>
                  <w:tcBorders>
                    <w:top w:val="single" w:color="auto" w:sz="4" w:space="0"/>
                    <w:left w:val="single" w:color="auto" w:sz="4" w:space="0"/>
                    <w:bottom w:val="single" w:color="auto" w:sz="4" w:space="0"/>
                    <w:right w:val="single" w:color="auto" w:sz="4" w:space="0"/>
                  </w:tcBorders>
                  <w:vAlign w:val="center"/>
                </w:tcPr>
                <w:p w14:paraId="750F912D">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7141603C">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7415C56B">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243A22B">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77B10EAE">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5E8D18DB">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5FF6CD6">
                  <w:pPr>
                    <w:rPr>
                      <w:sz w:val="20"/>
                    </w:rPr>
                  </w:pPr>
                </w:p>
              </w:tc>
            </w:tr>
            <w:tr w14:paraId="70D15DA2">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657E042E">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19BC7F78">
                  <w:pPr>
                    <w:tabs>
                      <w:tab w:val="left" w:pos="149"/>
                    </w:tabs>
                    <w:rPr>
                      <w:sz w:val="20"/>
                    </w:rPr>
                  </w:pPr>
                  <w:r>
                    <w:rPr>
                      <w:sz w:val="18"/>
                      <w:szCs w:val="18"/>
                    </w:rPr>
                    <w:t>Clemantine Calit. sup.</w:t>
                  </w:r>
                </w:p>
              </w:tc>
              <w:tc>
                <w:tcPr>
                  <w:tcW w:w="950" w:type="dxa"/>
                  <w:tcBorders>
                    <w:top w:val="single" w:color="auto" w:sz="4" w:space="0"/>
                    <w:left w:val="single" w:color="auto" w:sz="4" w:space="0"/>
                    <w:bottom w:val="single" w:color="auto" w:sz="4" w:space="0"/>
                    <w:right w:val="single" w:color="auto" w:sz="4" w:space="0"/>
                  </w:tcBorders>
                  <w:vAlign w:val="center"/>
                </w:tcPr>
                <w:p w14:paraId="6F72D0A5">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22BB30AC">
                  <w:pPr>
                    <w:jc w:val="center"/>
                    <w:rPr>
                      <w:sz w:val="20"/>
                    </w:rPr>
                  </w:pPr>
                  <w:r>
                    <w:rPr>
                      <w:rFonts w:hint="default"/>
                      <w:sz w:val="22"/>
                      <w:szCs w:val="22"/>
                    </w:rPr>
                    <w:t>380</w:t>
                  </w:r>
                </w:p>
              </w:tc>
              <w:tc>
                <w:tcPr>
                  <w:tcW w:w="1189" w:type="dxa"/>
                  <w:tcBorders>
                    <w:top w:val="single" w:color="auto" w:sz="4" w:space="0"/>
                    <w:left w:val="single" w:color="auto" w:sz="4" w:space="0"/>
                    <w:bottom w:val="single" w:color="auto" w:sz="4" w:space="0"/>
                    <w:right w:val="single" w:color="auto" w:sz="4" w:space="0"/>
                  </w:tcBorders>
                  <w:vAlign w:val="center"/>
                </w:tcPr>
                <w:p w14:paraId="0246EB2A">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75B851F8">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3B2D7B47">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5ADF17A7">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3B9B38BC">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4CDC60AF">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3D75F1FD">
                  <w:pPr>
                    <w:rPr>
                      <w:sz w:val="20"/>
                    </w:rPr>
                  </w:pPr>
                </w:p>
              </w:tc>
            </w:tr>
            <w:tr w14:paraId="7AE0BD27">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2B02112E">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56E571F7">
                  <w:pPr>
                    <w:tabs>
                      <w:tab w:val="left" w:pos="149"/>
                    </w:tabs>
                    <w:rPr>
                      <w:sz w:val="20"/>
                    </w:rPr>
                  </w:pPr>
                  <w:r>
                    <w:rPr>
                      <w:sz w:val="18"/>
                      <w:szCs w:val="18"/>
                    </w:rPr>
                    <w:t>Varză de Pechin Stare proaspătă</w:t>
                  </w:r>
                </w:p>
              </w:tc>
              <w:tc>
                <w:tcPr>
                  <w:tcW w:w="950" w:type="dxa"/>
                  <w:tcBorders>
                    <w:top w:val="single" w:color="auto" w:sz="4" w:space="0"/>
                    <w:left w:val="single" w:color="auto" w:sz="4" w:space="0"/>
                    <w:bottom w:val="single" w:color="auto" w:sz="4" w:space="0"/>
                    <w:right w:val="single" w:color="auto" w:sz="4" w:space="0"/>
                  </w:tcBorders>
                  <w:vAlign w:val="center"/>
                </w:tcPr>
                <w:p w14:paraId="3B5202B2">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543E4B11">
                  <w:pPr>
                    <w:jc w:val="center"/>
                    <w:rPr>
                      <w:sz w:val="20"/>
                    </w:rPr>
                  </w:pPr>
                  <w:r>
                    <w:rPr>
                      <w:rFonts w:hint="default"/>
                      <w:sz w:val="22"/>
                      <w:szCs w:val="22"/>
                    </w:rPr>
                    <w:t>25</w:t>
                  </w:r>
                </w:p>
              </w:tc>
              <w:tc>
                <w:tcPr>
                  <w:tcW w:w="1189" w:type="dxa"/>
                  <w:tcBorders>
                    <w:top w:val="single" w:color="auto" w:sz="4" w:space="0"/>
                    <w:left w:val="single" w:color="auto" w:sz="4" w:space="0"/>
                    <w:bottom w:val="single" w:color="auto" w:sz="4" w:space="0"/>
                    <w:right w:val="single" w:color="auto" w:sz="4" w:space="0"/>
                  </w:tcBorders>
                  <w:vAlign w:val="center"/>
                </w:tcPr>
                <w:p w14:paraId="74D2B44C">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525BC1BE">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52472DD">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2573DCA">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67EA1605">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1A5B9B08">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47574AE3">
                  <w:pPr>
                    <w:rPr>
                      <w:sz w:val="20"/>
                    </w:rPr>
                  </w:pPr>
                </w:p>
              </w:tc>
            </w:tr>
            <w:tr w14:paraId="4415B408">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1AC58771">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468ED1B2">
                  <w:pPr>
                    <w:tabs>
                      <w:tab w:val="left" w:pos="149"/>
                    </w:tabs>
                    <w:rPr>
                      <w:sz w:val="18"/>
                      <w:szCs w:val="18"/>
                    </w:rPr>
                  </w:pPr>
                  <w:r>
                    <w:rPr>
                      <w:sz w:val="18"/>
                      <w:szCs w:val="18"/>
                    </w:rPr>
                    <w:t>Rosii murate in caldare 6 kg</w:t>
                  </w:r>
                </w:p>
                <w:p w14:paraId="742EAC80">
                  <w:pPr>
                    <w:tabs>
                      <w:tab w:val="left" w:pos="149"/>
                    </w:tabs>
                    <w:rPr>
                      <w:sz w:val="20"/>
                    </w:rPr>
                  </w:pPr>
                </w:p>
              </w:tc>
              <w:tc>
                <w:tcPr>
                  <w:tcW w:w="950" w:type="dxa"/>
                  <w:tcBorders>
                    <w:top w:val="single" w:color="auto" w:sz="4" w:space="0"/>
                    <w:left w:val="single" w:color="auto" w:sz="4" w:space="0"/>
                    <w:bottom w:val="single" w:color="auto" w:sz="4" w:space="0"/>
                    <w:right w:val="single" w:color="auto" w:sz="4" w:space="0"/>
                  </w:tcBorders>
                  <w:vAlign w:val="center"/>
                </w:tcPr>
                <w:p w14:paraId="498D5AE1">
                  <w:pPr>
                    <w:spacing w:before="120"/>
                    <w:jc w:val="center"/>
                    <w:rPr>
                      <w:sz w:val="20"/>
                    </w:rPr>
                  </w:pPr>
                  <w:r>
                    <w:rPr>
                      <w:sz w:val="18"/>
                      <w:szCs w:val="18"/>
                    </w:rPr>
                    <w:t xml:space="preserve">buc </w:t>
                  </w:r>
                </w:p>
              </w:tc>
              <w:tc>
                <w:tcPr>
                  <w:tcW w:w="875" w:type="dxa"/>
                  <w:tcBorders>
                    <w:top w:val="single" w:color="auto" w:sz="4" w:space="0"/>
                    <w:left w:val="single" w:color="auto" w:sz="4" w:space="0"/>
                    <w:bottom w:val="nil"/>
                    <w:right w:val="single" w:color="auto" w:sz="4" w:space="0"/>
                  </w:tcBorders>
                  <w:shd w:val="clear" w:color="auto" w:fill="auto"/>
                  <w:vAlign w:val="top"/>
                </w:tcPr>
                <w:p w14:paraId="4EE44B38">
                  <w:pPr>
                    <w:jc w:val="center"/>
                    <w:rPr>
                      <w:sz w:val="20"/>
                    </w:rPr>
                  </w:pPr>
                  <w:r>
                    <w:rPr>
                      <w:rFonts w:hint="default"/>
                      <w:sz w:val="22"/>
                      <w:szCs w:val="22"/>
                    </w:rPr>
                    <w:t>3</w:t>
                  </w:r>
                </w:p>
              </w:tc>
              <w:tc>
                <w:tcPr>
                  <w:tcW w:w="1189" w:type="dxa"/>
                  <w:tcBorders>
                    <w:top w:val="single" w:color="auto" w:sz="4" w:space="0"/>
                    <w:left w:val="single" w:color="auto" w:sz="4" w:space="0"/>
                    <w:bottom w:val="single" w:color="auto" w:sz="4" w:space="0"/>
                    <w:right w:val="single" w:color="auto" w:sz="4" w:space="0"/>
                  </w:tcBorders>
                  <w:vAlign w:val="center"/>
                </w:tcPr>
                <w:p w14:paraId="27268940">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0C6C10EE">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8D2222D">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2075D62A">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63A5DD7A">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6D2E7173">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29C34AB4">
                  <w:pPr>
                    <w:rPr>
                      <w:sz w:val="20"/>
                    </w:rPr>
                  </w:pPr>
                </w:p>
              </w:tc>
            </w:tr>
            <w:tr w14:paraId="39541A02">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0FA86C2E">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87A05A9">
                  <w:pPr>
                    <w:tabs>
                      <w:tab w:val="left" w:pos="149"/>
                    </w:tabs>
                    <w:rPr>
                      <w:sz w:val="16"/>
                      <w:szCs w:val="16"/>
                    </w:rPr>
                  </w:pPr>
                  <w:r>
                    <w:rPr>
                      <w:sz w:val="16"/>
                      <w:szCs w:val="16"/>
                    </w:rPr>
                    <w:t xml:space="preserve">Castraveti murati in </w:t>
                  </w:r>
                  <w:r>
                    <w:rPr>
                      <w:rFonts w:hint="default"/>
                      <w:sz w:val="16"/>
                      <w:szCs w:val="16"/>
                    </w:rPr>
                    <w:t xml:space="preserve">caldare 7 </w:t>
                  </w:r>
                  <w:r>
                    <w:rPr>
                      <w:sz w:val="16"/>
                      <w:szCs w:val="16"/>
                    </w:rPr>
                    <w:t>kg</w:t>
                  </w:r>
                </w:p>
                <w:p w14:paraId="5B8C5556">
                  <w:pPr>
                    <w:tabs>
                      <w:tab w:val="left" w:pos="149"/>
                    </w:tabs>
                    <w:rPr>
                      <w:sz w:val="20"/>
                    </w:rPr>
                  </w:pPr>
                </w:p>
              </w:tc>
              <w:tc>
                <w:tcPr>
                  <w:tcW w:w="950" w:type="dxa"/>
                  <w:tcBorders>
                    <w:top w:val="single" w:color="auto" w:sz="4" w:space="0"/>
                    <w:left w:val="single" w:color="auto" w:sz="4" w:space="0"/>
                    <w:bottom w:val="single" w:color="auto" w:sz="4" w:space="0"/>
                    <w:right w:val="single" w:color="auto" w:sz="4" w:space="0"/>
                  </w:tcBorders>
                  <w:vAlign w:val="center"/>
                </w:tcPr>
                <w:p w14:paraId="54CA8AF6">
                  <w:pPr>
                    <w:spacing w:before="120"/>
                    <w:jc w:val="center"/>
                    <w:rPr>
                      <w:sz w:val="20"/>
                    </w:rPr>
                  </w:pPr>
                  <w:r>
                    <w:rPr>
                      <w:sz w:val="18"/>
                      <w:szCs w:val="18"/>
                    </w:rPr>
                    <w:t xml:space="preserve">buc </w:t>
                  </w:r>
                </w:p>
              </w:tc>
              <w:tc>
                <w:tcPr>
                  <w:tcW w:w="875" w:type="dxa"/>
                  <w:tcBorders>
                    <w:top w:val="single" w:color="auto" w:sz="4" w:space="0"/>
                    <w:left w:val="single" w:color="auto" w:sz="4" w:space="0"/>
                    <w:bottom w:val="nil"/>
                    <w:right w:val="single" w:color="auto" w:sz="4" w:space="0"/>
                  </w:tcBorders>
                  <w:shd w:val="clear" w:color="auto" w:fill="auto"/>
                  <w:vAlign w:val="top"/>
                </w:tcPr>
                <w:p w14:paraId="7941E21F">
                  <w:pPr>
                    <w:jc w:val="center"/>
                    <w:rPr>
                      <w:sz w:val="20"/>
                    </w:rPr>
                  </w:pPr>
                  <w:r>
                    <w:rPr>
                      <w:rFonts w:hint="default"/>
                      <w:sz w:val="22"/>
                      <w:szCs w:val="22"/>
                    </w:rPr>
                    <w:t>1</w:t>
                  </w:r>
                </w:p>
              </w:tc>
              <w:tc>
                <w:tcPr>
                  <w:tcW w:w="1189" w:type="dxa"/>
                  <w:tcBorders>
                    <w:top w:val="single" w:color="auto" w:sz="4" w:space="0"/>
                    <w:left w:val="single" w:color="auto" w:sz="4" w:space="0"/>
                    <w:bottom w:val="single" w:color="auto" w:sz="4" w:space="0"/>
                    <w:right w:val="single" w:color="auto" w:sz="4" w:space="0"/>
                  </w:tcBorders>
                  <w:vAlign w:val="center"/>
                </w:tcPr>
                <w:p w14:paraId="6F8CA889">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022A718E">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315309B6">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59A85CA4">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2AF6E209">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5C4A40AB">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279FD250">
                  <w:pPr>
                    <w:rPr>
                      <w:sz w:val="20"/>
                    </w:rPr>
                  </w:pPr>
                </w:p>
              </w:tc>
            </w:tr>
            <w:tr w14:paraId="59F8FF75">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6A769B7C">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610AC557">
                  <w:pPr>
                    <w:tabs>
                      <w:tab w:val="left" w:pos="149"/>
                    </w:tabs>
                    <w:rPr>
                      <w:sz w:val="18"/>
                      <w:szCs w:val="18"/>
                    </w:rPr>
                  </w:pPr>
                  <w:r>
                    <w:rPr>
                      <w:sz w:val="18"/>
                      <w:szCs w:val="18"/>
                    </w:rPr>
                    <w:t>Varza murata in caldare</w:t>
                  </w:r>
                  <w:r>
                    <w:rPr>
                      <w:rFonts w:hint="default"/>
                      <w:sz w:val="18"/>
                      <w:szCs w:val="18"/>
                    </w:rPr>
                    <w:t xml:space="preserve"> cu morcov</w:t>
                  </w:r>
                  <w:r>
                    <w:rPr>
                      <w:sz w:val="18"/>
                      <w:szCs w:val="18"/>
                    </w:rPr>
                    <w:t xml:space="preserve"> </w:t>
                  </w:r>
                  <w:r>
                    <w:rPr>
                      <w:rFonts w:hint="default"/>
                      <w:sz w:val="18"/>
                      <w:szCs w:val="18"/>
                    </w:rPr>
                    <w:t xml:space="preserve">11 </w:t>
                  </w:r>
                  <w:r>
                    <w:rPr>
                      <w:sz w:val="18"/>
                      <w:szCs w:val="18"/>
                    </w:rPr>
                    <w:t>kg</w:t>
                  </w:r>
                </w:p>
                <w:p w14:paraId="1DC53DD6">
                  <w:pPr>
                    <w:tabs>
                      <w:tab w:val="left" w:pos="149"/>
                    </w:tabs>
                    <w:rPr>
                      <w:sz w:val="20"/>
                    </w:rPr>
                  </w:pPr>
                </w:p>
              </w:tc>
              <w:tc>
                <w:tcPr>
                  <w:tcW w:w="950" w:type="dxa"/>
                  <w:tcBorders>
                    <w:top w:val="single" w:color="auto" w:sz="4" w:space="0"/>
                    <w:left w:val="single" w:color="auto" w:sz="4" w:space="0"/>
                    <w:bottom w:val="single" w:color="auto" w:sz="4" w:space="0"/>
                    <w:right w:val="single" w:color="auto" w:sz="4" w:space="0"/>
                  </w:tcBorders>
                  <w:vAlign w:val="center"/>
                </w:tcPr>
                <w:p w14:paraId="1DD2B658">
                  <w:pPr>
                    <w:spacing w:before="120"/>
                    <w:jc w:val="center"/>
                    <w:rPr>
                      <w:sz w:val="18"/>
                      <w:szCs w:val="18"/>
                    </w:rPr>
                  </w:pPr>
                  <w:r>
                    <w:rPr>
                      <w:rFonts w:hint="default"/>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37AA038B">
                  <w:pPr>
                    <w:jc w:val="center"/>
                    <w:rPr>
                      <w:sz w:val="18"/>
                      <w:szCs w:val="18"/>
                      <w:lang w:val="en-US" w:eastAsia="ru-RU"/>
                    </w:rPr>
                  </w:pPr>
                  <w:r>
                    <w:rPr>
                      <w:rFonts w:hint="default"/>
                      <w:sz w:val="22"/>
                      <w:szCs w:val="22"/>
                    </w:rPr>
                    <w:t>3</w:t>
                  </w:r>
                </w:p>
              </w:tc>
              <w:tc>
                <w:tcPr>
                  <w:tcW w:w="1189" w:type="dxa"/>
                  <w:tcBorders>
                    <w:top w:val="single" w:color="auto" w:sz="4" w:space="0"/>
                    <w:left w:val="single" w:color="auto" w:sz="4" w:space="0"/>
                    <w:bottom w:val="single" w:color="auto" w:sz="4" w:space="0"/>
                    <w:right w:val="single" w:color="auto" w:sz="4" w:space="0"/>
                  </w:tcBorders>
                  <w:vAlign w:val="center"/>
                </w:tcPr>
                <w:p w14:paraId="1056C078">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6B226E51">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2EF1882">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98BE91A">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177A54ED">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4B18D0B4">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20B639B">
                  <w:pPr>
                    <w:rPr>
                      <w:sz w:val="20"/>
                    </w:rPr>
                  </w:pPr>
                </w:p>
              </w:tc>
            </w:tr>
            <w:tr w14:paraId="1185CA60">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406D16A7">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4DBE44E">
                  <w:pPr>
                    <w:tabs>
                      <w:tab w:val="left" w:pos="149"/>
                    </w:tabs>
                    <w:rPr>
                      <w:sz w:val="18"/>
                      <w:szCs w:val="18"/>
                    </w:rPr>
                  </w:pPr>
                  <w:r>
                    <w:rPr>
                      <w:sz w:val="18"/>
                      <w:szCs w:val="18"/>
                    </w:rPr>
                    <w:t xml:space="preserve">Varza murata in caldare </w:t>
                  </w:r>
                  <w:r>
                    <w:rPr>
                      <w:rFonts w:hint="default"/>
                      <w:sz w:val="18"/>
                      <w:szCs w:val="18"/>
                    </w:rPr>
                    <w:t xml:space="preserve">14 </w:t>
                  </w:r>
                  <w:r>
                    <w:rPr>
                      <w:sz w:val="18"/>
                      <w:szCs w:val="18"/>
                    </w:rPr>
                    <w:t>kg</w:t>
                  </w:r>
                </w:p>
                <w:p w14:paraId="0238CD1F">
                  <w:pPr>
                    <w:tabs>
                      <w:tab w:val="left" w:pos="149"/>
                    </w:tabs>
                    <w:rPr>
                      <w:sz w:val="20"/>
                    </w:rPr>
                  </w:pPr>
                </w:p>
              </w:tc>
              <w:tc>
                <w:tcPr>
                  <w:tcW w:w="950" w:type="dxa"/>
                  <w:tcBorders>
                    <w:top w:val="single" w:color="auto" w:sz="4" w:space="0"/>
                    <w:left w:val="single" w:color="auto" w:sz="4" w:space="0"/>
                    <w:bottom w:val="single" w:color="auto" w:sz="4" w:space="0"/>
                    <w:right w:val="single" w:color="auto" w:sz="4" w:space="0"/>
                  </w:tcBorders>
                  <w:vAlign w:val="center"/>
                </w:tcPr>
                <w:p w14:paraId="1E9143B7">
                  <w:pPr>
                    <w:spacing w:before="120"/>
                    <w:jc w:val="center"/>
                    <w:rPr>
                      <w:sz w:val="20"/>
                    </w:rPr>
                  </w:pPr>
                  <w:r>
                    <w:rPr>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45DF7528">
                  <w:pPr>
                    <w:jc w:val="center"/>
                    <w:rPr>
                      <w:sz w:val="20"/>
                    </w:rPr>
                  </w:pPr>
                  <w:r>
                    <w:rPr>
                      <w:rFonts w:hint="default"/>
                      <w:sz w:val="22"/>
                      <w:szCs w:val="22"/>
                    </w:rPr>
                    <w:t>2</w:t>
                  </w:r>
                </w:p>
              </w:tc>
              <w:tc>
                <w:tcPr>
                  <w:tcW w:w="1189" w:type="dxa"/>
                  <w:tcBorders>
                    <w:top w:val="single" w:color="auto" w:sz="4" w:space="0"/>
                    <w:left w:val="single" w:color="auto" w:sz="4" w:space="0"/>
                    <w:bottom w:val="single" w:color="auto" w:sz="4" w:space="0"/>
                    <w:right w:val="single" w:color="auto" w:sz="4" w:space="0"/>
                  </w:tcBorders>
                  <w:vAlign w:val="center"/>
                </w:tcPr>
                <w:p w14:paraId="289E69C8">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604CE6DC">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01417186">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6ACCEDD">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6E88BC11">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0EA3BDEF">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3ABA20B6">
                  <w:pPr>
                    <w:rPr>
                      <w:sz w:val="20"/>
                    </w:rPr>
                  </w:pPr>
                </w:p>
              </w:tc>
            </w:tr>
            <w:tr w14:paraId="2270CF34">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25E4063D">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7D00F74">
                  <w:pPr>
                    <w:tabs>
                      <w:tab w:val="left" w:pos="149"/>
                    </w:tabs>
                    <w:rPr>
                      <w:sz w:val="18"/>
                      <w:szCs w:val="18"/>
                    </w:rPr>
                  </w:pPr>
                  <w:r>
                    <w:rPr>
                      <w:rFonts w:eastAsia="Times New Roman"/>
                      <w:sz w:val="20"/>
                      <w:szCs w:val="20"/>
                    </w:rPr>
                    <w:t>Brocoli</w:t>
                  </w:r>
                </w:p>
              </w:tc>
              <w:tc>
                <w:tcPr>
                  <w:tcW w:w="950" w:type="dxa"/>
                  <w:tcBorders>
                    <w:top w:val="single" w:color="auto" w:sz="4" w:space="0"/>
                    <w:left w:val="single" w:color="auto" w:sz="4" w:space="0"/>
                    <w:bottom w:val="single" w:color="auto" w:sz="4" w:space="0"/>
                    <w:right w:val="single" w:color="auto" w:sz="4" w:space="0"/>
                  </w:tcBorders>
                  <w:vAlign w:val="top"/>
                </w:tcPr>
                <w:p w14:paraId="43ED9EF2">
                  <w:pPr>
                    <w:spacing w:before="120"/>
                    <w:jc w:val="center"/>
                    <w:rPr>
                      <w:sz w:val="18"/>
                      <w:szCs w:val="18"/>
                    </w:rPr>
                  </w:pPr>
                  <w:r>
                    <w:rPr>
                      <w:sz w:val="18"/>
                      <w:szCs w:val="18"/>
                    </w:rPr>
                    <w:t>Kg</w:t>
                  </w:r>
                </w:p>
              </w:tc>
              <w:tc>
                <w:tcPr>
                  <w:tcW w:w="875" w:type="dxa"/>
                  <w:tcBorders>
                    <w:top w:val="single" w:color="auto" w:sz="4" w:space="0"/>
                    <w:left w:val="single" w:color="auto" w:sz="4" w:space="0"/>
                    <w:bottom w:val="nil"/>
                    <w:right w:val="single" w:color="auto" w:sz="4" w:space="0"/>
                  </w:tcBorders>
                  <w:shd w:val="clear" w:color="auto" w:fill="auto"/>
                  <w:vAlign w:val="bottom"/>
                </w:tcPr>
                <w:p w14:paraId="0DF78089">
                  <w:pPr>
                    <w:jc w:val="center"/>
                    <w:rPr>
                      <w:sz w:val="18"/>
                      <w:szCs w:val="18"/>
                      <w:lang w:eastAsia="ru-RU"/>
                    </w:rPr>
                  </w:pPr>
                  <w:r>
                    <w:rPr>
                      <w:rFonts w:hint="default"/>
                      <w:sz w:val="22"/>
                      <w:szCs w:val="22"/>
                    </w:rPr>
                    <w:t>10</w:t>
                  </w:r>
                </w:p>
              </w:tc>
              <w:tc>
                <w:tcPr>
                  <w:tcW w:w="1189" w:type="dxa"/>
                  <w:tcBorders>
                    <w:top w:val="single" w:color="auto" w:sz="4" w:space="0"/>
                    <w:left w:val="single" w:color="auto" w:sz="4" w:space="0"/>
                    <w:bottom w:val="single" w:color="auto" w:sz="4" w:space="0"/>
                    <w:right w:val="single" w:color="auto" w:sz="4" w:space="0"/>
                  </w:tcBorders>
                  <w:vAlign w:val="center"/>
                </w:tcPr>
                <w:p w14:paraId="6B0ABA58">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59BB31D">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1331DCE">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710B1923">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1D0417C">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3D6D0FEF">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C090E28">
                  <w:pPr>
                    <w:rPr>
                      <w:sz w:val="20"/>
                    </w:rPr>
                  </w:pPr>
                </w:p>
              </w:tc>
            </w:tr>
            <w:tr w14:paraId="0055BE82">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566BA4C7">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7A9D49DF">
                  <w:pPr>
                    <w:tabs>
                      <w:tab w:val="left" w:pos="149"/>
                    </w:tabs>
                    <w:rPr>
                      <w:sz w:val="18"/>
                      <w:szCs w:val="18"/>
                    </w:rPr>
                  </w:pPr>
                  <w:r>
                    <w:rPr>
                      <w:rFonts w:hint="default" w:eastAsia="Times New Roman"/>
                      <w:sz w:val="20"/>
                      <w:szCs w:val="20"/>
                    </w:rPr>
                    <w:t xml:space="preserve">Rosii conservate in suc propriu 0,7 kg </w:t>
                  </w:r>
                </w:p>
              </w:tc>
              <w:tc>
                <w:tcPr>
                  <w:tcW w:w="950" w:type="dxa"/>
                  <w:tcBorders>
                    <w:top w:val="single" w:color="auto" w:sz="4" w:space="0"/>
                    <w:left w:val="single" w:color="auto" w:sz="4" w:space="0"/>
                    <w:bottom w:val="single" w:color="auto" w:sz="4" w:space="0"/>
                    <w:right w:val="single" w:color="auto" w:sz="4" w:space="0"/>
                  </w:tcBorders>
                  <w:vAlign w:val="top"/>
                </w:tcPr>
                <w:p w14:paraId="7F27D935">
                  <w:pPr>
                    <w:spacing w:before="120"/>
                    <w:jc w:val="center"/>
                    <w:rPr>
                      <w:sz w:val="18"/>
                      <w:szCs w:val="18"/>
                    </w:rPr>
                  </w:pPr>
                  <w:r>
                    <w:rPr>
                      <w:rFonts w:hint="default"/>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bottom"/>
                </w:tcPr>
                <w:p w14:paraId="36C4C75B">
                  <w:pPr>
                    <w:jc w:val="center"/>
                    <w:rPr>
                      <w:sz w:val="18"/>
                      <w:szCs w:val="18"/>
                      <w:lang w:eastAsia="ru-RU"/>
                    </w:rPr>
                  </w:pPr>
                  <w:r>
                    <w:rPr>
                      <w:rFonts w:hint="default"/>
                      <w:sz w:val="20"/>
                      <w:szCs w:val="20"/>
                    </w:rPr>
                    <w:t>25</w:t>
                  </w:r>
                </w:p>
              </w:tc>
              <w:tc>
                <w:tcPr>
                  <w:tcW w:w="1189" w:type="dxa"/>
                  <w:tcBorders>
                    <w:top w:val="single" w:color="auto" w:sz="4" w:space="0"/>
                    <w:left w:val="single" w:color="auto" w:sz="4" w:space="0"/>
                    <w:bottom w:val="single" w:color="auto" w:sz="4" w:space="0"/>
                    <w:right w:val="single" w:color="auto" w:sz="4" w:space="0"/>
                  </w:tcBorders>
                  <w:vAlign w:val="center"/>
                </w:tcPr>
                <w:p w14:paraId="3620C6B3">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273964C">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4759B036">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56C9CFD9">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17379592">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4A71BE6E">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8A36B3D">
                  <w:pPr>
                    <w:rPr>
                      <w:sz w:val="20"/>
                    </w:rPr>
                  </w:pPr>
                </w:p>
              </w:tc>
            </w:tr>
            <w:tr w14:paraId="7E5C5105">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6863782F">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4B068DEC">
                  <w:pPr>
                    <w:rPr>
                      <w:sz w:val="18"/>
                      <w:szCs w:val="18"/>
                    </w:rPr>
                  </w:pPr>
                  <w:r>
                    <w:rPr>
                      <w:sz w:val="18"/>
                      <w:szCs w:val="18"/>
                    </w:rPr>
                    <w:t>Gem  de fructe natural Calit.sup în borc.de sticlă 0.860 kg</w:t>
                  </w:r>
                </w:p>
              </w:tc>
              <w:tc>
                <w:tcPr>
                  <w:tcW w:w="950" w:type="dxa"/>
                  <w:tcBorders>
                    <w:top w:val="single" w:color="auto" w:sz="4" w:space="0"/>
                    <w:left w:val="single" w:color="auto" w:sz="4" w:space="0"/>
                    <w:bottom w:val="single" w:color="auto" w:sz="4" w:space="0"/>
                    <w:right w:val="single" w:color="auto" w:sz="4" w:space="0"/>
                  </w:tcBorders>
                  <w:vAlign w:val="center"/>
                </w:tcPr>
                <w:p w14:paraId="557F7152">
                  <w:pPr>
                    <w:spacing w:before="120"/>
                    <w:jc w:val="center"/>
                    <w:rPr>
                      <w:sz w:val="18"/>
                      <w:szCs w:val="18"/>
                    </w:rPr>
                  </w:pPr>
                  <w:r>
                    <w:rPr>
                      <w:sz w:val="18"/>
                      <w:szCs w:val="18"/>
                    </w:rPr>
                    <w:t xml:space="preserve">Buc </w:t>
                  </w:r>
                </w:p>
              </w:tc>
              <w:tc>
                <w:tcPr>
                  <w:tcW w:w="875" w:type="dxa"/>
                  <w:tcBorders>
                    <w:top w:val="single" w:color="auto" w:sz="4" w:space="0"/>
                    <w:left w:val="single" w:color="auto" w:sz="4" w:space="0"/>
                    <w:bottom w:val="nil"/>
                    <w:right w:val="single" w:color="auto" w:sz="4" w:space="0"/>
                  </w:tcBorders>
                  <w:shd w:val="clear" w:color="auto" w:fill="auto"/>
                  <w:vAlign w:val="top"/>
                </w:tcPr>
                <w:p w14:paraId="152B47C9">
                  <w:pPr>
                    <w:jc w:val="center"/>
                    <w:rPr>
                      <w:sz w:val="18"/>
                      <w:szCs w:val="18"/>
                      <w:lang w:eastAsia="ru-RU"/>
                    </w:rPr>
                  </w:pPr>
                  <w:r>
                    <w:rPr>
                      <w:rFonts w:hint="default"/>
                      <w:sz w:val="20"/>
                    </w:rPr>
                    <w:t>25</w:t>
                  </w:r>
                </w:p>
              </w:tc>
              <w:tc>
                <w:tcPr>
                  <w:tcW w:w="1189" w:type="dxa"/>
                  <w:tcBorders>
                    <w:top w:val="single" w:color="auto" w:sz="4" w:space="0"/>
                    <w:left w:val="single" w:color="auto" w:sz="4" w:space="0"/>
                    <w:bottom w:val="single" w:color="auto" w:sz="4" w:space="0"/>
                    <w:right w:val="single" w:color="auto" w:sz="4" w:space="0"/>
                  </w:tcBorders>
                  <w:vAlign w:val="center"/>
                </w:tcPr>
                <w:p w14:paraId="386D9A33">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5FC1687F">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9D2C567">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5EBBE29">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7FEAF824">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743E87B1">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DE89301">
                  <w:pPr>
                    <w:rPr>
                      <w:sz w:val="20"/>
                    </w:rPr>
                  </w:pPr>
                </w:p>
              </w:tc>
            </w:tr>
            <w:tr w14:paraId="5A429B6E">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12DC97AC">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CD7E133">
                  <w:pPr>
                    <w:rPr>
                      <w:sz w:val="18"/>
                      <w:szCs w:val="18"/>
                    </w:rPr>
                  </w:pPr>
                  <w:r>
                    <w:rPr>
                      <w:sz w:val="18"/>
                      <w:szCs w:val="18"/>
                    </w:rPr>
                    <w:t>Biscuiti pentru copii ,,Nefis”</w:t>
                  </w:r>
                </w:p>
                <w:p w14:paraId="4210B53D">
                  <w:pPr>
                    <w:rPr>
                      <w:sz w:val="18"/>
                      <w:szCs w:val="18"/>
                    </w:rPr>
                  </w:pPr>
                  <w:r>
                    <w:rPr>
                      <w:sz w:val="18"/>
                      <w:szCs w:val="18"/>
                    </w:rPr>
                    <w:t>Cutie 5,0 kg</w:t>
                  </w:r>
                </w:p>
              </w:tc>
              <w:tc>
                <w:tcPr>
                  <w:tcW w:w="950" w:type="dxa"/>
                  <w:tcBorders>
                    <w:top w:val="single" w:color="auto" w:sz="4" w:space="0"/>
                    <w:left w:val="single" w:color="auto" w:sz="4" w:space="0"/>
                    <w:bottom w:val="single" w:color="auto" w:sz="4" w:space="0"/>
                    <w:right w:val="single" w:color="auto" w:sz="4" w:space="0"/>
                  </w:tcBorders>
                  <w:vAlign w:val="center"/>
                </w:tcPr>
                <w:p w14:paraId="04E88F59">
                  <w:pPr>
                    <w:spacing w:before="120"/>
                    <w:jc w:val="center"/>
                    <w:rPr>
                      <w:sz w:val="18"/>
                      <w:szCs w:val="18"/>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68D009D8">
                  <w:pPr>
                    <w:jc w:val="center"/>
                    <w:rPr>
                      <w:sz w:val="18"/>
                      <w:szCs w:val="18"/>
                      <w:lang w:eastAsia="ru-RU"/>
                    </w:rPr>
                  </w:pPr>
                  <w:r>
                    <w:rPr>
                      <w:rFonts w:hint="default"/>
                      <w:sz w:val="20"/>
                    </w:rPr>
                    <w:t>10</w:t>
                  </w:r>
                </w:p>
              </w:tc>
              <w:tc>
                <w:tcPr>
                  <w:tcW w:w="1189" w:type="dxa"/>
                  <w:tcBorders>
                    <w:top w:val="single" w:color="auto" w:sz="4" w:space="0"/>
                    <w:left w:val="single" w:color="auto" w:sz="4" w:space="0"/>
                    <w:bottom w:val="single" w:color="auto" w:sz="4" w:space="0"/>
                    <w:right w:val="single" w:color="auto" w:sz="4" w:space="0"/>
                  </w:tcBorders>
                  <w:vAlign w:val="center"/>
                </w:tcPr>
                <w:p w14:paraId="10168C5F">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4C13D760">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303A66ED">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B8B5EE6">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3CC47E5D">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59308356">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352B5402">
                  <w:pPr>
                    <w:rPr>
                      <w:sz w:val="20"/>
                    </w:rPr>
                  </w:pPr>
                </w:p>
              </w:tc>
            </w:tr>
            <w:tr w14:paraId="4BEE1315">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35EE7E77">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19766736">
                  <w:pPr>
                    <w:rPr>
                      <w:sz w:val="18"/>
                      <w:szCs w:val="18"/>
                    </w:rPr>
                  </w:pPr>
                  <w:r>
                    <w:rPr>
                      <w:sz w:val="18"/>
                      <w:szCs w:val="18"/>
                    </w:rPr>
                    <w:t>Biscuiți cu lapte topit.Cutie 5,0 kg</w:t>
                  </w:r>
                </w:p>
              </w:tc>
              <w:tc>
                <w:tcPr>
                  <w:tcW w:w="950" w:type="dxa"/>
                  <w:tcBorders>
                    <w:top w:val="single" w:color="auto" w:sz="4" w:space="0"/>
                    <w:left w:val="single" w:color="auto" w:sz="4" w:space="0"/>
                    <w:bottom w:val="single" w:color="auto" w:sz="4" w:space="0"/>
                    <w:right w:val="single" w:color="auto" w:sz="4" w:space="0"/>
                  </w:tcBorders>
                  <w:vAlign w:val="center"/>
                </w:tcPr>
                <w:p w14:paraId="6E623D22">
                  <w:pPr>
                    <w:spacing w:before="120"/>
                    <w:jc w:val="center"/>
                    <w:rPr>
                      <w:sz w:val="18"/>
                      <w:szCs w:val="18"/>
                    </w:rPr>
                  </w:pPr>
                  <w:r>
                    <w:rPr>
                      <w:sz w:val="18"/>
                      <w:szCs w:val="18"/>
                    </w:rPr>
                    <w:t>kg</w:t>
                  </w:r>
                </w:p>
              </w:tc>
              <w:tc>
                <w:tcPr>
                  <w:tcW w:w="875" w:type="dxa"/>
                  <w:tcBorders>
                    <w:top w:val="single" w:color="auto" w:sz="4" w:space="0"/>
                    <w:left w:val="single" w:color="auto" w:sz="4" w:space="0"/>
                    <w:bottom w:val="nil"/>
                    <w:right w:val="single" w:color="auto" w:sz="4" w:space="0"/>
                  </w:tcBorders>
                  <w:shd w:val="clear" w:color="auto" w:fill="auto"/>
                  <w:vAlign w:val="top"/>
                </w:tcPr>
                <w:p w14:paraId="49D03C3C">
                  <w:pPr>
                    <w:jc w:val="center"/>
                    <w:rPr>
                      <w:sz w:val="18"/>
                      <w:szCs w:val="18"/>
                      <w:lang w:eastAsia="ru-RU"/>
                    </w:rPr>
                  </w:pPr>
                  <w:r>
                    <w:rPr>
                      <w:rFonts w:hint="default"/>
                      <w:sz w:val="20"/>
                    </w:rPr>
                    <w:t>10</w:t>
                  </w:r>
                </w:p>
              </w:tc>
              <w:tc>
                <w:tcPr>
                  <w:tcW w:w="1189" w:type="dxa"/>
                  <w:tcBorders>
                    <w:top w:val="single" w:color="auto" w:sz="4" w:space="0"/>
                    <w:left w:val="single" w:color="auto" w:sz="4" w:space="0"/>
                    <w:bottom w:val="single" w:color="auto" w:sz="4" w:space="0"/>
                    <w:right w:val="single" w:color="auto" w:sz="4" w:space="0"/>
                  </w:tcBorders>
                  <w:vAlign w:val="center"/>
                </w:tcPr>
                <w:p w14:paraId="54A39F70">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4287D22">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405534FA">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1FDE3A6E">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2B745F1C">
                  <w:pPr>
                    <w:rPr>
                      <w:sz w:val="20"/>
                    </w:rPr>
                  </w:pPr>
                  <w:r>
                    <w:rPr>
                      <w:sz w:val="20"/>
                    </w:rPr>
                    <w:t>31.12.2024,Săptămînal, Luni, Ora 8.00-17.00</w:t>
                  </w:r>
                </w:p>
              </w:tc>
              <w:tc>
                <w:tcPr>
                  <w:tcW w:w="1172" w:type="dxa"/>
                  <w:gridSpan w:val="3"/>
                  <w:tcBorders>
                    <w:top w:val="single" w:color="auto" w:sz="4" w:space="0"/>
                    <w:left w:val="single" w:color="auto" w:sz="4" w:space="0"/>
                    <w:bottom w:val="single" w:color="auto" w:sz="4" w:space="0"/>
                    <w:right w:val="single" w:color="auto" w:sz="4" w:space="0"/>
                  </w:tcBorders>
                </w:tcPr>
                <w:p w14:paraId="2A718426">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5FE76A83">
                  <w:pPr>
                    <w:rPr>
                      <w:sz w:val="20"/>
                    </w:rPr>
                  </w:pPr>
                </w:p>
              </w:tc>
            </w:tr>
            <w:tr w14:paraId="358E1987">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4F3C30A7">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0D139A0F">
                  <w:pPr>
                    <w:rPr>
                      <w:sz w:val="20"/>
                    </w:rPr>
                  </w:pPr>
                  <w:r>
                    <w:rPr>
                      <w:sz w:val="18"/>
                      <w:szCs w:val="18"/>
                    </w:rPr>
                    <w:t>Dojdie uscata 100gr</w:t>
                  </w:r>
                </w:p>
              </w:tc>
              <w:tc>
                <w:tcPr>
                  <w:tcW w:w="950" w:type="dxa"/>
                  <w:tcBorders>
                    <w:top w:val="single" w:color="auto" w:sz="4" w:space="0"/>
                    <w:left w:val="single" w:color="auto" w:sz="4" w:space="0"/>
                    <w:bottom w:val="single" w:color="auto" w:sz="4" w:space="0"/>
                    <w:right w:val="single" w:color="auto" w:sz="4" w:space="0"/>
                  </w:tcBorders>
                  <w:vAlign w:val="center"/>
                </w:tcPr>
                <w:p w14:paraId="4409D68A">
                  <w:pPr>
                    <w:spacing w:before="120"/>
                    <w:jc w:val="center"/>
                    <w:rPr>
                      <w:sz w:val="20"/>
                    </w:rPr>
                  </w:pPr>
                  <w:r>
                    <w:rPr>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4878429A">
                  <w:pPr>
                    <w:jc w:val="center"/>
                    <w:rPr>
                      <w:sz w:val="20"/>
                    </w:rPr>
                  </w:pPr>
                  <w:r>
                    <w:rPr>
                      <w:rFonts w:hint="default"/>
                      <w:sz w:val="20"/>
                    </w:rPr>
                    <w:t>10</w:t>
                  </w:r>
                </w:p>
              </w:tc>
              <w:tc>
                <w:tcPr>
                  <w:tcW w:w="1189" w:type="dxa"/>
                  <w:tcBorders>
                    <w:top w:val="single" w:color="auto" w:sz="4" w:space="0"/>
                    <w:left w:val="single" w:color="auto" w:sz="4" w:space="0"/>
                    <w:bottom w:val="single" w:color="auto" w:sz="4" w:space="0"/>
                    <w:right w:val="single" w:color="auto" w:sz="4" w:space="0"/>
                  </w:tcBorders>
                  <w:vAlign w:val="center"/>
                </w:tcPr>
                <w:p w14:paraId="489FD8F3">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3752B54C">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7B020856">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1806C262">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65BD5E2">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1C29265B">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71B13012">
                  <w:pPr>
                    <w:rPr>
                      <w:sz w:val="20"/>
                    </w:rPr>
                  </w:pPr>
                </w:p>
              </w:tc>
            </w:tr>
            <w:tr w14:paraId="0FFFA4A2">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2776149B">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6207D05E">
                  <w:pPr>
                    <w:rPr>
                      <w:sz w:val="20"/>
                    </w:rPr>
                  </w:pPr>
                  <w:r>
                    <w:rPr>
                      <w:sz w:val="18"/>
                      <w:szCs w:val="18"/>
                    </w:rPr>
                    <w:t>Frunze de dafin 10gr</w:t>
                  </w:r>
                </w:p>
              </w:tc>
              <w:tc>
                <w:tcPr>
                  <w:tcW w:w="950" w:type="dxa"/>
                  <w:tcBorders>
                    <w:top w:val="single" w:color="auto" w:sz="4" w:space="0"/>
                    <w:left w:val="single" w:color="auto" w:sz="4" w:space="0"/>
                    <w:bottom w:val="single" w:color="auto" w:sz="4" w:space="0"/>
                    <w:right w:val="single" w:color="auto" w:sz="4" w:space="0"/>
                  </w:tcBorders>
                  <w:vAlign w:val="center"/>
                </w:tcPr>
                <w:p w14:paraId="60D1A380">
                  <w:pPr>
                    <w:spacing w:before="120"/>
                    <w:jc w:val="center"/>
                    <w:rPr>
                      <w:sz w:val="20"/>
                    </w:rPr>
                  </w:pPr>
                  <w:r>
                    <w:rPr>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657A6148">
                  <w:pPr>
                    <w:jc w:val="center"/>
                    <w:rPr>
                      <w:sz w:val="20"/>
                    </w:rPr>
                  </w:pPr>
                  <w:r>
                    <w:rPr>
                      <w:rFonts w:hint="default"/>
                      <w:sz w:val="20"/>
                    </w:rPr>
                    <w:t>13</w:t>
                  </w:r>
                </w:p>
              </w:tc>
              <w:tc>
                <w:tcPr>
                  <w:tcW w:w="1189" w:type="dxa"/>
                  <w:tcBorders>
                    <w:top w:val="single" w:color="auto" w:sz="4" w:space="0"/>
                    <w:left w:val="single" w:color="auto" w:sz="4" w:space="0"/>
                    <w:bottom w:val="single" w:color="auto" w:sz="4" w:space="0"/>
                    <w:right w:val="single" w:color="auto" w:sz="4" w:space="0"/>
                  </w:tcBorders>
                  <w:vAlign w:val="center"/>
                </w:tcPr>
                <w:p w14:paraId="22F2E3B2">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5B15E3A7">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71CB5C26">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219B1FE2">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722E12A">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7024EDB5">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53C036B5">
                  <w:pPr>
                    <w:rPr>
                      <w:sz w:val="20"/>
                    </w:rPr>
                  </w:pPr>
                </w:p>
              </w:tc>
            </w:tr>
            <w:tr w14:paraId="4BEBC13D">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5D5B9D63">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4C074DA">
                  <w:pPr>
                    <w:rPr>
                      <w:sz w:val="20"/>
                    </w:rPr>
                  </w:pPr>
                  <w:r>
                    <w:rPr>
                      <w:sz w:val="18"/>
                      <w:szCs w:val="18"/>
                    </w:rPr>
                    <w:t xml:space="preserve">Piper negru praf 0.20gr </w:t>
                  </w:r>
                </w:p>
              </w:tc>
              <w:tc>
                <w:tcPr>
                  <w:tcW w:w="950" w:type="dxa"/>
                  <w:tcBorders>
                    <w:top w:val="single" w:color="auto" w:sz="4" w:space="0"/>
                    <w:left w:val="single" w:color="auto" w:sz="4" w:space="0"/>
                    <w:bottom w:val="single" w:color="auto" w:sz="4" w:space="0"/>
                    <w:right w:val="single" w:color="auto" w:sz="4" w:space="0"/>
                  </w:tcBorders>
                  <w:vAlign w:val="center"/>
                </w:tcPr>
                <w:p w14:paraId="064F9C00">
                  <w:pPr>
                    <w:spacing w:before="120"/>
                    <w:jc w:val="center"/>
                    <w:rPr>
                      <w:sz w:val="20"/>
                    </w:rPr>
                  </w:pPr>
                  <w:r>
                    <w:rPr>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37206672">
                  <w:pPr>
                    <w:jc w:val="center"/>
                    <w:rPr>
                      <w:sz w:val="20"/>
                    </w:rPr>
                  </w:pPr>
                  <w:r>
                    <w:rPr>
                      <w:rFonts w:hint="default"/>
                      <w:sz w:val="20"/>
                    </w:rPr>
                    <w:t>20</w:t>
                  </w:r>
                </w:p>
              </w:tc>
              <w:tc>
                <w:tcPr>
                  <w:tcW w:w="1189" w:type="dxa"/>
                  <w:tcBorders>
                    <w:top w:val="single" w:color="auto" w:sz="4" w:space="0"/>
                    <w:left w:val="single" w:color="auto" w:sz="4" w:space="0"/>
                    <w:bottom w:val="single" w:color="auto" w:sz="4" w:space="0"/>
                    <w:right w:val="single" w:color="auto" w:sz="4" w:space="0"/>
                  </w:tcBorders>
                  <w:vAlign w:val="center"/>
                </w:tcPr>
                <w:p w14:paraId="7106F0F6">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32570D7F">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50AD8BFD">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2CE0545C">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35111308">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6B13E9ED">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760228FF">
                  <w:pPr>
                    <w:rPr>
                      <w:sz w:val="20"/>
                    </w:rPr>
                  </w:pPr>
                </w:p>
              </w:tc>
            </w:tr>
            <w:tr w14:paraId="1D14D5F4">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2E610BB7">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35E55E2E">
                  <w:pPr>
                    <w:rPr>
                      <w:sz w:val="20"/>
                    </w:rPr>
                  </w:pPr>
                  <w:r>
                    <w:rPr>
                      <w:sz w:val="18"/>
                      <w:szCs w:val="18"/>
                    </w:rPr>
                    <w:t>Biscuiț bebelus.- 5 kg</w:t>
                  </w:r>
                </w:p>
              </w:tc>
              <w:tc>
                <w:tcPr>
                  <w:tcW w:w="950" w:type="dxa"/>
                  <w:tcBorders>
                    <w:top w:val="single" w:color="auto" w:sz="4" w:space="0"/>
                    <w:left w:val="single" w:color="auto" w:sz="4" w:space="0"/>
                    <w:bottom w:val="single" w:color="auto" w:sz="4" w:space="0"/>
                    <w:right w:val="single" w:color="auto" w:sz="4" w:space="0"/>
                  </w:tcBorders>
                  <w:vAlign w:val="center"/>
                </w:tcPr>
                <w:p w14:paraId="3B5AD93D">
                  <w:pPr>
                    <w:spacing w:before="120"/>
                    <w:jc w:val="center"/>
                    <w:rPr>
                      <w:sz w:val="20"/>
                    </w:rPr>
                  </w:pPr>
                  <w:r>
                    <w:rPr>
                      <w:sz w:val="18"/>
                      <w:szCs w:val="18"/>
                    </w:rPr>
                    <w:t>kg</w:t>
                  </w:r>
                </w:p>
              </w:tc>
              <w:tc>
                <w:tcPr>
                  <w:tcW w:w="875" w:type="dxa"/>
                  <w:tcBorders>
                    <w:top w:val="single" w:color="auto" w:sz="4" w:space="0"/>
                    <w:left w:val="single" w:color="auto" w:sz="4" w:space="0"/>
                    <w:bottom w:val="nil"/>
                    <w:right w:val="single" w:color="auto" w:sz="4" w:space="0"/>
                  </w:tcBorders>
                  <w:shd w:val="clear" w:color="auto" w:fill="auto"/>
                  <w:vAlign w:val="top"/>
                </w:tcPr>
                <w:p w14:paraId="274CBA6D">
                  <w:pPr>
                    <w:jc w:val="center"/>
                    <w:rPr>
                      <w:sz w:val="20"/>
                    </w:rPr>
                  </w:pPr>
                  <w:r>
                    <w:rPr>
                      <w:rFonts w:hint="default"/>
                      <w:sz w:val="20"/>
                    </w:rPr>
                    <w:t>5</w:t>
                  </w:r>
                </w:p>
              </w:tc>
              <w:tc>
                <w:tcPr>
                  <w:tcW w:w="1189" w:type="dxa"/>
                  <w:tcBorders>
                    <w:top w:val="single" w:color="auto" w:sz="4" w:space="0"/>
                    <w:left w:val="single" w:color="auto" w:sz="4" w:space="0"/>
                    <w:bottom w:val="single" w:color="auto" w:sz="4" w:space="0"/>
                    <w:right w:val="single" w:color="auto" w:sz="4" w:space="0"/>
                  </w:tcBorders>
                  <w:vAlign w:val="center"/>
                </w:tcPr>
                <w:p w14:paraId="4598A317">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0BB58BBD">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4EBE9818">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0DDA0AC">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16992B1">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5A2D7095">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C44F918">
                  <w:pPr>
                    <w:rPr>
                      <w:sz w:val="20"/>
                    </w:rPr>
                  </w:pPr>
                </w:p>
              </w:tc>
            </w:tr>
            <w:tr w14:paraId="11E1855A">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4360A903">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444CD9BE">
                  <w:pPr>
                    <w:rPr>
                      <w:sz w:val="20"/>
                    </w:rPr>
                  </w:pPr>
                  <w:r>
                    <w:rPr>
                      <w:sz w:val="18"/>
                      <w:szCs w:val="18"/>
                    </w:rPr>
                    <w:t>Ceai TESS 100 gr asorti</w:t>
                  </w:r>
                </w:p>
              </w:tc>
              <w:tc>
                <w:tcPr>
                  <w:tcW w:w="950" w:type="dxa"/>
                  <w:tcBorders>
                    <w:top w:val="single" w:color="auto" w:sz="4" w:space="0"/>
                    <w:left w:val="single" w:color="auto" w:sz="4" w:space="0"/>
                    <w:bottom w:val="single" w:color="auto" w:sz="4" w:space="0"/>
                    <w:right w:val="single" w:color="auto" w:sz="4" w:space="0"/>
                  </w:tcBorders>
                  <w:vAlign w:val="center"/>
                </w:tcPr>
                <w:p w14:paraId="534A2FCE">
                  <w:pPr>
                    <w:spacing w:before="120"/>
                    <w:jc w:val="center"/>
                    <w:rPr>
                      <w:sz w:val="20"/>
                    </w:rPr>
                  </w:pPr>
                  <w:r>
                    <w:rPr>
                      <w:sz w:val="18"/>
                      <w:szCs w:val="18"/>
                    </w:rPr>
                    <w:t xml:space="preserve">Buc </w:t>
                  </w:r>
                </w:p>
              </w:tc>
              <w:tc>
                <w:tcPr>
                  <w:tcW w:w="875" w:type="dxa"/>
                  <w:tcBorders>
                    <w:top w:val="single" w:color="auto" w:sz="4" w:space="0"/>
                    <w:left w:val="single" w:color="auto" w:sz="4" w:space="0"/>
                    <w:bottom w:val="nil"/>
                    <w:right w:val="single" w:color="auto" w:sz="4" w:space="0"/>
                  </w:tcBorders>
                  <w:shd w:val="clear" w:color="auto" w:fill="auto"/>
                  <w:vAlign w:val="top"/>
                </w:tcPr>
                <w:p w14:paraId="6018CD3F">
                  <w:pPr>
                    <w:jc w:val="center"/>
                    <w:rPr>
                      <w:sz w:val="20"/>
                    </w:rPr>
                  </w:pPr>
                  <w:r>
                    <w:rPr>
                      <w:rFonts w:hint="default"/>
                      <w:sz w:val="20"/>
                    </w:rPr>
                    <w:t>30</w:t>
                  </w:r>
                </w:p>
              </w:tc>
              <w:tc>
                <w:tcPr>
                  <w:tcW w:w="1189" w:type="dxa"/>
                  <w:tcBorders>
                    <w:top w:val="single" w:color="auto" w:sz="4" w:space="0"/>
                    <w:left w:val="single" w:color="auto" w:sz="4" w:space="0"/>
                    <w:bottom w:val="single" w:color="auto" w:sz="4" w:space="0"/>
                    <w:right w:val="single" w:color="auto" w:sz="4" w:space="0"/>
                  </w:tcBorders>
                  <w:vAlign w:val="center"/>
                </w:tcPr>
                <w:p w14:paraId="3286DACE">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7A84E068">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56A1F23C">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1DD6DCC3">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6DFED12">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6796A946">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9E8C530">
                  <w:pPr>
                    <w:rPr>
                      <w:sz w:val="20"/>
                    </w:rPr>
                  </w:pPr>
                </w:p>
              </w:tc>
            </w:tr>
            <w:tr w14:paraId="4E4EC6FF">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13C5890B">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2F9E2F1">
                  <w:pPr>
                    <w:rPr>
                      <w:sz w:val="20"/>
                    </w:rPr>
                  </w:pPr>
                  <w:r>
                    <w:rPr>
                      <w:sz w:val="18"/>
                      <w:szCs w:val="18"/>
                    </w:rPr>
                    <w:t xml:space="preserve">Ceai </w:t>
                  </w:r>
                  <w:r>
                    <w:rPr>
                      <w:rFonts w:hint="default"/>
                      <w:sz w:val="18"/>
                      <w:szCs w:val="18"/>
                    </w:rPr>
                    <w:t>fito</w:t>
                  </w:r>
                </w:p>
              </w:tc>
              <w:tc>
                <w:tcPr>
                  <w:tcW w:w="950" w:type="dxa"/>
                  <w:tcBorders>
                    <w:top w:val="single" w:color="auto" w:sz="4" w:space="0"/>
                    <w:left w:val="single" w:color="auto" w:sz="4" w:space="0"/>
                    <w:bottom w:val="single" w:color="auto" w:sz="4" w:space="0"/>
                    <w:right w:val="single" w:color="auto" w:sz="4" w:space="0"/>
                  </w:tcBorders>
                  <w:vAlign w:val="center"/>
                </w:tcPr>
                <w:p w14:paraId="678406BF">
                  <w:pPr>
                    <w:spacing w:before="120"/>
                    <w:jc w:val="center"/>
                    <w:rPr>
                      <w:sz w:val="20"/>
                    </w:rPr>
                  </w:pPr>
                  <w:r>
                    <w:rPr>
                      <w:rFonts w:hint="default"/>
                      <w:sz w:val="18"/>
                      <w:szCs w:val="18"/>
                    </w:rPr>
                    <w:t>kg</w:t>
                  </w:r>
                </w:p>
              </w:tc>
              <w:tc>
                <w:tcPr>
                  <w:tcW w:w="875" w:type="dxa"/>
                  <w:tcBorders>
                    <w:top w:val="single" w:color="auto" w:sz="4" w:space="0"/>
                    <w:left w:val="single" w:color="auto" w:sz="4" w:space="0"/>
                    <w:bottom w:val="nil"/>
                    <w:right w:val="single" w:color="auto" w:sz="4" w:space="0"/>
                  </w:tcBorders>
                  <w:shd w:val="clear" w:color="auto" w:fill="auto"/>
                  <w:vAlign w:val="top"/>
                </w:tcPr>
                <w:p w14:paraId="4F03CD5D">
                  <w:pPr>
                    <w:jc w:val="center"/>
                    <w:rPr>
                      <w:sz w:val="20"/>
                    </w:rPr>
                  </w:pPr>
                  <w:r>
                    <w:rPr>
                      <w:rFonts w:hint="default"/>
                      <w:sz w:val="20"/>
                    </w:rPr>
                    <w:t>2</w:t>
                  </w:r>
                </w:p>
              </w:tc>
              <w:tc>
                <w:tcPr>
                  <w:tcW w:w="1189" w:type="dxa"/>
                  <w:tcBorders>
                    <w:top w:val="single" w:color="auto" w:sz="4" w:space="0"/>
                    <w:left w:val="single" w:color="auto" w:sz="4" w:space="0"/>
                    <w:bottom w:val="single" w:color="auto" w:sz="4" w:space="0"/>
                    <w:right w:val="single" w:color="auto" w:sz="4" w:space="0"/>
                  </w:tcBorders>
                  <w:vAlign w:val="center"/>
                </w:tcPr>
                <w:p w14:paraId="5FEA4BEA">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3A6F35C3">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576E46F1">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3CA461DE">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094B6515">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2C718B88">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B029D07">
                  <w:pPr>
                    <w:rPr>
                      <w:sz w:val="20"/>
                    </w:rPr>
                  </w:pPr>
                </w:p>
              </w:tc>
            </w:tr>
            <w:tr w14:paraId="45700825">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3F34F9FB">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7F1DA9B">
                  <w:pPr>
                    <w:rPr>
                      <w:sz w:val="18"/>
                      <w:szCs w:val="18"/>
                    </w:rPr>
                  </w:pPr>
                  <w:r>
                    <w:rPr>
                      <w:sz w:val="18"/>
                      <w:szCs w:val="18"/>
                    </w:rPr>
                    <w:t>Sare iodată</w:t>
                  </w:r>
                </w:p>
                <w:p w14:paraId="70DF3592">
                  <w:pPr>
                    <w:rPr>
                      <w:sz w:val="20"/>
                    </w:rPr>
                  </w:pPr>
                  <w:r>
                    <w:rPr>
                      <w:sz w:val="18"/>
                      <w:szCs w:val="18"/>
                    </w:rPr>
                    <w:t>Pac.poliet.1 kg</w:t>
                  </w:r>
                </w:p>
              </w:tc>
              <w:tc>
                <w:tcPr>
                  <w:tcW w:w="950" w:type="dxa"/>
                  <w:tcBorders>
                    <w:top w:val="single" w:color="auto" w:sz="4" w:space="0"/>
                    <w:left w:val="single" w:color="auto" w:sz="4" w:space="0"/>
                    <w:bottom w:val="single" w:color="auto" w:sz="4" w:space="0"/>
                    <w:right w:val="single" w:color="auto" w:sz="4" w:space="0"/>
                  </w:tcBorders>
                  <w:vAlign w:val="center"/>
                </w:tcPr>
                <w:p w14:paraId="29B0B7E5">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7B8B8C1A">
                  <w:pPr>
                    <w:jc w:val="center"/>
                    <w:rPr>
                      <w:sz w:val="20"/>
                    </w:rPr>
                  </w:pPr>
                  <w:r>
                    <w:rPr>
                      <w:rFonts w:hint="default"/>
                      <w:sz w:val="22"/>
                      <w:szCs w:val="22"/>
                    </w:rPr>
                    <w:t>30</w:t>
                  </w:r>
                </w:p>
              </w:tc>
              <w:tc>
                <w:tcPr>
                  <w:tcW w:w="1189" w:type="dxa"/>
                  <w:tcBorders>
                    <w:top w:val="single" w:color="auto" w:sz="4" w:space="0"/>
                    <w:left w:val="single" w:color="auto" w:sz="4" w:space="0"/>
                    <w:bottom w:val="single" w:color="auto" w:sz="4" w:space="0"/>
                    <w:right w:val="single" w:color="auto" w:sz="4" w:space="0"/>
                  </w:tcBorders>
                  <w:vAlign w:val="center"/>
                </w:tcPr>
                <w:p w14:paraId="338ABF53">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6CDAB2FC">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D11539A">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3CC0FDB5">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2D1DC86">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5805DD5D">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740A2D12">
                  <w:pPr>
                    <w:rPr>
                      <w:sz w:val="20"/>
                    </w:rPr>
                  </w:pPr>
                </w:p>
              </w:tc>
            </w:tr>
            <w:tr w14:paraId="1E6AD3C6">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75F54FFA">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1D9ADA56">
                  <w:pPr>
                    <w:rPr>
                      <w:sz w:val="18"/>
                      <w:szCs w:val="18"/>
                      <w:lang w:val="en-US"/>
                    </w:rPr>
                  </w:pPr>
                  <w:r>
                    <w:rPr>
                      <w:sz w:val="18"/>
                      <w:szCs w:val="18"/>
                      <w:lang w:val="en-US"/>
                    </w:rPr>
                    <w:t>Past</w:t>
                  </w:r>
                  <w:r>
                    <w:rPr>
                      <w:sz w:val="18"/>
                      <w:szCs w:val="18"/>
                    </w:rPr>
                    <w:t>ă</w:t>
                  </w:r>
                  <w:r>
                    <w:rPr>
                      <w:sz w:val="18"/>
                      <w:szCs w:val="18"/>
                      <w:lang w:val="en-US"/>
                    </w:rPr>
                    <w:t xml:space="preserve"> de tomate </w:t>
                  </w:r>
                </w:p>
                <w:p w14:paraId="04404546">
                  <w:pPr>
                    <w:rPr>
                      <w:sz w:val="20"/>
                    </w:rPr>
                  </w:pPr>
                  <w:r>
                    <w:rPr>
                      <w:sz w:val="18"/>
                      <w:szCs w:val="18"/>
                    </w:rPr>
                    <w:t>În borc.de 0,72</w:t>
                  </w:r>
                </w:p>
              </w:tc>
              <w:tc>
                <w:tcPr>
                  <w:tcW w:w="950" w:type="dxa"/>
                  <w:tcBorders>
                    <w:top w:val="single" w:color="auto" w:sz="4" w:space="0"/>
                    <w:left w:val="single" w:color="auto" w:sz="4" w:space="0"/>
                    <w:bottom w:val="single" w:color="auto" w:sz="4" w:space="0"/>
                    <w:right w:val="single" w:color="auto" w:sz="4" w:space="0"/>
                  </w:tcBorders>
                  <w:vAlign w:val="center"/>
                </w:tcPr>
                <w:p w14:paraId="5171050C">
                  <w:pPr>
                    <w:spacing w:before="120"/>
                    <w:jc w:val="center"/>
                    <w:rPr>
                      <w:sz w:val="20"/>
                    </w:rPr>
                  </w:pPr>
                  <w:r>
                    <w:rPr>
                      <w:sz w:val="18"/>
                      <w:szCs w:val="18"/>
                    </w:rPr>
                    <w:t xml:space="preserve">Buc </w:t>
                  </w:r>
                </w:p>
              </w:tc>
              <w:tc>
                <w:tcPr>
                  <w:tcW w:w="875" w:type="dxa"/>
                  <w:tcBorders>
                    <w:top w:val="single" w:color="auto" w:sz="4" w:space="0"/>
                    <w:left w:val="single" w:color="auto" w:sz="4" w:space="0"/>
                    <w:bottom w:val="nil"/>
                    <w:right w:val="single" w:color="auto" w:sz="4" w:space="0"/>
                  </w:tcBorders>
                  <w:shd w:val="clear" w:color="auto" w:fill="auto"/>
                  <w:vAlign w:val="top"/>
                </w:tcPr>
                <w:p w14:paraId="77DB7B8B">
                  <w:pPr>
                    <w:jc w:val="center"/>
                    <w:rPr>
                      <w:sz w:val="20"/>
                    </w:rPr>
                  </w:pPr>
                  <w:r>
                    <w:rPr>
                      <w:rFonts w:hint="default"/>
                      <w:sz w:val="22"/>
                      <w:szCs w:val="22"/>
                    </w:rPr>
                    <w:t>35</w:t>
                  </w:r>
                </w:p>
              </w:tc>
              <w:tc>
                <w:tcPr>
                  <w:tcW w:w="1189" w:type="dxa"/>
                  <w:tcBorders>
                    <w:top w:val="single" w:color="auto" w:sz="4" w:space="0"/>
                    <w:left w:val="single" w:color="auto" w:sz="4" w:space="0"/>
                    <w:bottom w:val="single" w:color="auto" w:sz="4" w:space="0"/>
                    <w:right w:val="single" w:color="auto" w:sz="4" w:space="0"/>
                  </w:tcBorders>
                  <w:vAlign w:val="center"/>
                </w:tcPr>
                <w:p w14:paraId="3A1F69B3">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6226C893">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04E9935C">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FC6EFBD">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DE7EBCB">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254DA530">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2EC6DF21">
                  <w:pPr>
                    <w:rPr>
                      <w:sz w:val="20"/>
                    </w:rPr>
                  </w:pPr>
                </w:p>
              </w:tc>
            </w:tr>
            <w:tr w14:paraId="0138D8C8">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034B2428">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54134E4">
                  <w:pPr>
                    <w:rPr>
                      <w:sz w:val="18"/>
                      <w:szCs w:val="18"/>
                    </w:rPr>
                  </w:pPr>
                  <w:r>
                    <w:rPr>
                      <w:sz w:val="18"/>
                      <w:szCs w:val="18"/>
                    </w:rPr>
                    <w:t>Soda de masa 0,5 kg.</w:t>
                  </w:r>
                </w:p>
                <w:p w14:paraId="5FE0D963">
                  <w:pPr>
                    <w:rPr>
                      <w:sz w:val="20"/>
                    </w:rPr>
                  </w:pPr>
                </w:p>
              </w:tc>
              <w:tc>
                <w:tcPr>
                  <w:tcW w:w="950" w:type="dxa"/>
                  <w:tcBorders>
                    <w:top w:val="single" w:color="auto" w:sz="4" w:space="0"/>
                    <w:left w:val="single" w:color="auto" w:sz="4" w:space="0"/>
                    <w:bottom w:val="single" w:color="auto" w:sz="4" w:space="0"/>
                    <w:right w:val="single" w:color="auto" w:sz="4" w:space="0"/>
                  </w:tcBorders>
                  <w:vAlign w:val="center"/>
                </w:tcPr>
                <w:p w14:paraId="48B61335">
                  <w:pPr>
                    <w:spacing w:before="120"/>
                    <w:jc w:val="center"/>
                    <w:rPr>
                      <w:sz w:val="20"/>
                    </w:rPr>
                  </w:pPr>
                  <w:r>
                    <w:rPr>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0C0BB744">
                  <w:pPr>
                    <w:jc w:val="center"/>
                    <w:rPr>
                      <w:sz w:val="20"/>
                    </w:rPr>
                  </w:pPr>
                  <w:r>
                    <w:rPr>
                      <w:rFonts w:hint="default"/>
                      <w:sz w:val="20"/>
                    </w:rPr>
                    <w:t>10</w:t>
                  </w:r>
                </w:p>
              </w:tc>
              <w:tc>
                <w:tcPr>
                  <w:tcW w:w="1189" w:type="dxa"/>
                  <w:tcBorders>
                    <w:top w:val="single" w:color="auto" w:sz="4" w:space="0"/>
                    <w:left w:val="single" w:color="auto" w:sz="4" w:space="0"/>
                    <w:bottom w:val="single" w:color="auto" w:sz="4" w:space="0"/>
                    <w:right w:val="single" w:color="auto" w:sz="4" w:space="0"/>
                  </w:tcBorders>
                  <w:vAlign w:val="center"/>
                </w:tcPr>
                <w:p w14:paraId="38826B78">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7E61A42B">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02E41410">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2E268D5">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2DC5DA4">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1B013823">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18D36791">
                  <w:pPr>
                    <w:rPr>
                      <w:sz w:val="20"/>
                    </w:rPr>
                  </w:pPr>
                </w:p>
              </w:tc>
            </w:tr>
            <w:tr w14:paraId="7A467218">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7CE11F7C">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04976BE4">
                  <w:pPr>
                    <w:rPr>
                      <w:sz w:val="20"/>
                    </w:rPr>
                  </w:pPr>
                  <w:r>
                    <w:rPr>
                      <w:rFonts w:hint="default"/>
                      <w:sz w:val="18"/>
                      <w:szCs w:val="18"/>
                      <w:lang w:eastAsia="ru-RU"/>
                    </w:rPr>
                    <w:t>Praf de copt 10 gr</w:t>
                  </w:r>
                </w:p>
              </w:tc>
              <w:tc>
                <w:tcPr>
                  <w:tcW w:w="950" w:type="dxa"/>
                  <w:tcBorders>
                    <w:top w:val="single" w:color="auto" w:sz="4" w:space="0"/>
                    <w:left w:val="single" w:color="auto" w:sz="4" w:space="0"/>
                    <w:bottom w:val="single" w:color="auto" w:sz="4" w:space="0"/>
                    <w:right w:val="single" w:color="auto" w:sz="4" w:space="0"/>
                  </w:tcBorders>
                  <w:vAlign w:val="center"/>
                </w:tcPr>
                <w:p w14:paraId="4012BFC7">
                  <w:pPr>
                    <w:spacing w:before="120"/>
                    <w:jc w:val="center"/>
                    <w:rPr>
                      <w:sz w:val="20"/>
                    </w:rPr>
                  </w:pPr>
                  <w:r>
                    <w:rPr>
                      <w:rFonts w:hint="default"/>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2A5406BE">
                  <w:pPr>
                    <w:jc w:val="center"/>
                    <w:rPr>
                      <w:sz w:val="20"/>
                    </w:rPr>
                  </w:pPr>
                  <w:r>
                    <w:rPr>
                      <w:rFonts w:hint="default"/>
                      <w:sz w:val="20"/>
                    </w:rPr>
                    <w:t>50</w:t>
                  </w:r>
                </w:p>
              </w:tc>
              <w:tc>
                <w:tcPr>
                  <w:tcW w:w="1189" w:type="dxa"/>
                  <w:tcBorders>
                    <w:top w:val="single" w:color="auto" w:sz="4" w:space="0"/>
                    <w:left w:val="single" w:color="auto" w:sz="4" w:space="0"/>
                    <w:bottom w:val="single" w:color="auto" w:sz="4" w:space="0"/>
                    <w:right w:val="single" w:color="auto" w:sz="4" w:space="0"/>
                  </w:tcBorders>
                  <w:vAlign w:val="center"/>
                </w:tcPr>
                <w:p w14:paraId="74936B81">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569034D0">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754700A0">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3FEFFE00">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74F013D9">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39366178">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76461953">
                  <w:pPr>
                    <w:rPr>
                      <w:sz w:val="20"/>
                    </w:rPr>
                  </w:pPr>
                </w:p>
              </w:tc>
            </w:tr>
            <w:tr w14:paraId="68DB0F17">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7B94071D">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0CB11DFF">
                  <w:pPr>
                    <w:rPr>
                      <w:sz w:val="20"/>
                    </w:rPr>
                  </w:pPr>
                  <w:r>
                    <w:rPr>
                      <w:sz w:val="18"/>
                      <w:szCs w:val="18"/>
                    </w:rPr>
                    <w:t>Zahar amb 1 kg calitate superioara</w:t>
                  </w:r>
                </w:p>
              </w:tc>
              <w:tc>
                <w:tcPr>
                  <w:tcW w:w="950" w:type="dxa"/>
                  <w:tcBorders>
                    <w:top w:val="single" w:color="auto" w:sz="4" w:space="0"/>
                    <w:left w:val="single" w:color="auto" w:sz="4" w:space="0"/>
                    <w:bottom w:val="single" w:color="auto" w:sz="4" w:space="0"/>
                    <w:right w:val="single" w:color="auto" w:sz="4" w:space="0"/>
                  </w:tcBorders>
                  <w:vAlign w:val="center"/>
                </w:tcPr>
                <w:p w14:paraId="01D87F68">
                  <w:pPr>
                    <w:spacing w:before="120"/>
                    <w:jc w:val="center"/>
                    <w:rPr>
                      <w:sz w:val="20"/>
                    </w:rPr>
                  </w:pPr>
                  <w:r>
                    <w:rPr>
                      <w:sz w:val="18"/>
                      <w:szCs w:val="18"/>
                    </w:rPr>
                    <w:t xml:space="preserve">Kg </w:t>
                  </w:r>
                </w:p>
              </w:tc>
              <w:tc>
                <w:tcPr>
                  <w:tcW w:w="875" w:type="dxa"/>
                  <w:tcBorders>
                    <w:top w:val="single" w:color="auto" w:sz="4" w:space="0"/>
                    <w:left w:val="single" w:color="auto" w:sz="4" w:space="0"/>
                    <w:bottom w:val="nil"/>
                    <w:right w:val="single" w:color="auto" w:sz="4" w:space="0"/>
                  </w:tcBorders>
                  <w:shd w:val="clear" w:color="auto" w:fill="auto"/>
                  <w:vAlign w:val="top"/>
                </w:tcPr>
                <w:p w14:paraId="699C5BFF">
                  <w:pPr>
                    <w:jc w:val="center"/>
                    <w:rPr>
                      <w:sz w:val="20"/>
                    </w:rPr>
                  </w:pPr>
                  <w:r>
                    <w:rPr>
                      <w:rFonts w:hint="default"/>
                      <w:sz w:val="22"/>
                      <w:szCs w:val="22"/>
                    </w:rPr>
                    <w:t>130</w:t>
                  </w:r>
                </w:p>
              </w:tc>
              <w:tc>
                <w:tcPr>
                  <w:tcW w:w="1189" w:type="dxa"/>
                  <w:tcBorders>
                    <w:top w:val="single" w:color="auto" w:sz="4" w:space="0"/>
                    <w:left w:val="single" w:color="auto" w:sz="4" w:space="0"/>
                    <w:bottom w:val="single" w:color="auto" w:sz="4" w:space="0"/>
                    <w:right w:val="single" w:color="auto" w:sz="4" w:space="0"/>
                  </w:tcBorders>
                  <w:vAlign w:val="center"/>
                </w:tcPr>
                <w:p w14:paraId="2E822DB7">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53209B6C">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4F76530">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1F1ABF1">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6F5E1DA8">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08A49F76">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2E8614DC">
                  <w:pPr>
                    <w:rPr>
                      <w:sz w:val="20"/>
                    </w:rPr>
                  </w:pPr>
                </w:p>
              </w:tc>
            </w:tr>
            <w:tr w14:paraId="15CE5133">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36DED706">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7DA34295">
                  <w:pPr>
                    <w:rPr>
                      <w:sz w:val="18"/>
                      <w:szCs w:val="18"/>
                    </w:rPr>
                  </w:pPr>
                  <w:r>
                    <w:rPr>
                      <w:sz w:val="18"/>
                      <w:szCs w:val="18"/>
                    </w:rPr>
                    <w:t xml:space="preserve">Ulei de floarea soarelui </w:t>
                  </w:r>
                </w:p>
                <w:p w14:paraId="28FD261F">
                  <w:pPr>
                    <w:tabs>
                      <w:tab w:val="left" w:pos="149"/>
                    </w:tabs>
                    <w:rPr>
                      <w:sz w:val="18"/>
                      <w:szCs w:val="18"/>
                    </w:rPr>
                  </w:pPr>
                  <w:r>
                    <w:rPr>
                      <w:sz w:val="18"/>
                      <w:szCs w:val="18"/>
                    </w:rPr>
                    <w:t>nerafinat amb.5l cal.sup.</w:t>
                  </w:r>
                </w:p>
              </w:tc>
              <w:tc>
                <w:tcPr>
                  <w:tcW w:w="950" w:type="dxa"/>
                  <w:tcBorders>
                    <w:top w:val="single" w:color="auto" w:sz="4" w:space="0"/>
                    <w:left w:val="single" w:color="auto" w:sz="4" w:space="0"/>
                    <w:bottom w:val="single" w:color="auto" w:sz="4" w:space="0"/>
                    <w:right w:val="single" w:color="auto" w:sz="4" w:space="0"/>
                  </w:tcBorders>
                  <w:vAlign w:val="center"/>
                </w:tcPr>
                <w:p w14:paraId="74E7A80E">
                  <w:pPr>
                    <w:spacing w:before="120"/>
                    <w:jc w:val="center"/>
                    <w:rPr>
                      <w:sz w:val="18"/>
                      <w:szCs w:val="18"/>
                    </w:rPr>
                  </w:pPr>
                  <w:r>
                    <w:rPr>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76270C01">
                  <w:pPr>
                    <w:jc w:val="center"/>
                    <w:rPr>
                      <w:sz w:val="20"/>
                    </w:rPr>
                  </w:pPr>
                  <w:r>
                    <w:rPr>
                      <w:rFonts w:hint="default"/>
                      <w:sz w:val="22"/>
                      <w:szCs w:val="22"/>
                    </w:rPr>
                    <w:t>37</w:t>
                  </w:r>
                </w:p>
              </w:tc>
              <w:tc>
                <w:tcPr>
                  <w:tcW w:w="1189" w:type="dxa"/>
                  <w:tcBorders>
                    <w:top w:val="single" w:color="auto" w:sz="4" w:space="0"/>
                    <w:left w:val="single" w:color="auto" w:sz="4" w:space="0"/>
                    <w:bottom w:val="single" w:color="auto" w:sz="4" w:space="0"/>
                    <w:right w:val="single" w:color="auto" w:sz="4" w:space="0"/>
                  </w:tcBorders>
                  <w:vAlign w:val="center"/>
                </w:tcPr>
                <w:p w14:paraId="53048A5B">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703CB8F8">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64910238">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2A0F0F90">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1ED4CC66">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64B22AA9">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221B8BC9">
                  <w:pPr>
                    <w:rPr>
                      <w:sz w:val="20"/>
                    </w:rPr>
                  </w:pPr>
                </w:p>
              </w:tc>
            </w:tr>
            <w:tr w14:paraId="2BF4C425">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270DC754">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A092C96">
                  <w:pPr>
                    <w:tabs>
                      <w:tab w:val="left" w:pos="149"/>
                    </w:tabs>
                    <w:rPr>
                      <w:sz w:val="18"/>
                      <w:szCs w:val="18"/>
                    </w:rPr>
                  </w:pPr>
                  <w:r>
                    <w:rPr>
                      <w:sz w:val="18"/>
                      <w:szCs w:val="18"/>
                    </w:rPr>
                    <w:t>Borș acru lichid natural</w:t>
                  </w:r>
                </w:p>
                <w:p w14:paraId="1F717762">
                  <w:pPr>
                    <w:rPr>
                      <w:sz w:val="18"/>
                      <w:szCs w:val="18"/>
                      <w:lang w:val="en-US" w:eastAsia="ru-RU"/>
                    </w:rPr>
                  </w:pPr>
                  <w:r>
                    <w:rPr>
                      <w:sz w:val="18"/>
                      <w:szCs w:val="18"/>
                    </w:rPr>
                    <w:t xml:space="preserve">Ambalat </w:t>
                  </w:r>
                  <w:r>
                    <w:rPr>
                      <w:sz w:val="18"/>
                      <w:szCs w:val="18"/>
                      <w:lang w:val="en-US"/>
                    </w:rPr>
                    <w:t xml:space="preserve">1 </w:t>
                  </w:r>
                  <w:r>
                    <w:rPr>
                      <w:sz w:val="18"/>
                      <w:szCs w:val="18"/>
                    </w:rPr>
                    <w:t>L</w:t>
                  </w:r>
                </w:p>
                <w:p w14:paraId="5A159D9B">
                  <w:pPr>
                    <w:tabs>
                      <w:tab w:val="left" w:pos="149"/>
                    </w:tabs>
                    <w:rPr>
                      <w:sz w:val="20"/>
                    </w:rPr>
                  </w:pPr>
                </w:p>
              </w:tc>
              <w:tc>
                <w:tcPr>
                  <w:tcW w:w="950" w:type="dxa"/>
                  <w:tcBorders>
                    <w:top w:val="single" w:color="auto" w:sz="4" w:space="0"/>
                    <w:left w:val="single" w:color="auto" w:sz="4" w:space="0"/>
                    <w:bottom w:val="single" w:color="auto" w:sz="4" w:space="0"/>
                    <w:right w:val="single" w:color="auto" w:sz="4" w:space="0"/>
                  </w:tcBorders>
                  <w:vAlign w:val="center"/>
                </w:tcPr>
                <w:p w14:paraId="12EF9FF5">
                  <w:pPr>
                    <w:spacing w:before="120"/>
                    <w:jc w:val="center"/>
                    <w:rPr>
                      <w:sz w:val="20"/>
                    </w:rPr>
                  </w:pPr>
                  <w:r>
                    <w:rPr>
                      <w:sz w:val="18"/>
                      <w:szCs w:val="18"/>
                    </w:rPr>
                    <w:t xml:space="preserve">Buc </w:t>
                  </w:r>
                </w:p>
              </w:tc>
              <w:tc>
                <w:tcPr>
                  <w:tcW w:w="875" w:type="dxa"/>
                  <w:tcBorders>
                    <w:top w:val="single" w:color="auto" w:sz="4" w:space="0"/>
                    <w:left w:val="single" w:color="auto" w:sz="4" w:space="0"/>
                    <w:bottom w:val="nil"/>
                    <w:right w:val="single" w:color="auto" w:sz="4" w:space="0"/>
                  </w:tcBorders>
                  <w:shd w:val="clear" w:color="auto" w:fill="auto"/>
                  <w:vAlign w:val="top"/>
                </w:tcPr>
                <w:p w14:paraId="0DD82D09">
                  <w:pPr>
                    <w:jc w:val="center"/>
                    <w:rPr>
                      <w:sz w:val="20"/>
                    </w:rPr>
                  </w:pPr>
                  <w:r>
                    <w:rPr>
                      <w:rFonts w:hint="default"/>
                      <w:sz w:val="22"/>
                      <w:szCs w:val="22"/>
                    </w:rPr>
                    <w:t>115</w:t>
                  </w:r>
                </w:p>
              </w:tc>
              <w:tc>
                <w:tcPr>
                  <w:tcW w:w="1189" w:type="dxa"/>
                  <w:tcBorders>
                    <w:top w:val="single" w:color="auto" w:sz="4" w:space="0"/>
                    <w:left w:val="single" w:color="auto" w:sz="4" w:space="0"/>
                    <w:bottom w:val="single" w:color="auto" w:sz="4" w:space="0"/>
                    <w:right w:val="single" w:color="auto" w:sz="4" w:space="0"/>
                  </w:tcBorders>
                  <w:vAlign w:val="center"/>
                </w:tcPr>
                <w:p w14:paraId="39445A22">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0E42961C">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B8555CA">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3538E0E7">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6218D26F">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6D4DE854">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0D6CFF5">
                  <w:pPr>
                    <w:rPr>
                      <w:sz w:val="20"/>
                    </w:rPr>
                  </w:pPr>
                </w:p>
              </w:tc>
            </w:tr>
            <w:tr w14:paraId="0DD1E6F2">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6815869F">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9A91B2A">
                  <w:pPr>
                    <w:tabs>
                      <w:tab w:val="left" w:pos="149"/>
                    </w:tabs>
                    <w:rPr>
                      <w:sz w:val="18"/>
                      <w:szCs w:val="18"/>
                    </w:rPr>
                  </w:pPr>
                  <w:r>
                    <w:rPr>
                      <w:sz w:val="18"/>
                      <w:szCs w:val="18"/>
                    </w:rPr>
                    <w:t xml:space="preserve">Cacao </w:t>
                  </w:r>
                </w:p>
                <w:p w14:paraId="1FB61417">
                  <w:pPr>
                    <w:tabs>
                      <w:tab w:val="left" w:pos="149"/>
                    </w:tabs>
                    <w:rPr>
                      <w:sz w:val="20"/>
                    </w:rPr>
                  </w:pPr>
                  <w:r>
                    <w:rPr>
                      <w:sz w:val="18"/>
                      <w:szCs w:val="18"/>
                    </w:rPr>
                    <w:t>Amb. 0,1 kg</w:t>
                  </w:r>
                </w:p>
              </w:tc>
              <w:tc>
                <w:tcPr>
                  <w:tcW w:w="950" w:type="dxa"/>
                  <w:tcBorders>
                    <w:top w:val="single" w:color="auto" w:sz="4" w:space="0"/>
                    <w:left w:val="single" w:color="auto" w:sz="4" w:space="0"/>
                    <w:bottom w:val="single" w:color="auto" w:sz="4" w:space="0"/>
                    <w:right w:val="single" w:color="auto" w:sz="4" w:space="0"/>
                  </w:tcBorders>
                  <w:vAlign w:val="center"/>
                </w:tcPr>
                <w:p w14:paraId="3F777785">
                  <w:pPr>
                    <w:spacing w:before="120"/>
                    <w:jc w:val="center"/>
                    <w:rPr>
                      <w:sz w:val="20"/>
                    </w:rPr>
                  </w:pPr>
                  <w:r>
                    <w:rPr>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6530EF99">
                  <w:pPr>
                    <w:jc w:val="center"/>
                    <w:rPr>
                      <w:sz w:val="20"/>
                    </w:rPr>
                  </w:pPr>
                  <w:r>
                    <w:rPr>
                      <w:rFonts w:hint="default"/>
                      <w:sz w:val="22"/>
                      <w:szCs w:val="22"/>
                    </w:rPr>
                    <w:t>20</w:t>
                  </w:r>
                </w:p>
              </w:tc>
              <w:tc>
                <w:tcPr>
                  <w:tcW w:w="1189" w:type="dxa"/>
                  <w:tcBorders>
                    <w:top w:val="single" w:color="auto" w:sz="4" w:space="0"/>
                    <w:left w:val="single" w:color="auto" w:sz="4" w:space="0"/>
                    <w:bottom w:val="single" w:color="auto" w:sz="4" w:space="0"/>
                    <w:right w:val="single" w:color="auto" w:sz="4" w:space="0"/>
                  </w:tcBorders>
                  <w:vAlign w:val="center"/>
                </w:tcPr>
                <w:p w14:paraId="2164BFF6">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3125121D">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7634C2E4">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6125954B">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79DD50CF">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3A720AFD">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441C5411">
                  <w:pPr>
                    <w:rPr>
                      <w:sz w:val="20"/>
                    </w:rPr>
                  </w:pPr>
                </w:p>
              </w:tc>
            </w:tr>
            <w:tr w14:paraId="2791363C">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4895926D">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42D155E">
                  <w:pPr>
                    <w:rPr>
                      <w:sz w:val="20"/>
                    </w:rPr>
                  </w:pPr>
                  <w:r>
                    <w:rPr>
                      <w:sz w:val="18"/>
                      <w:szCs w:val="18"/>
                    </w:rPr>
                    <w:t>Otet amb 1 l</w:t>
                  </w:r>
                </w:p>
              </w:tc>
              <w:tc>
                <w:tcPr>
                  <w:tcW w:w="950" w:type="dxa"/>
                  <w:tcBorders>
                    <w:top w:val="single" w:color="auto" w:sz="4" w:space="0"/>
                    <w:left w:val="single" w:color="auto" w:sz="4" w:space="0"/>
                    <w:bottom w:val="single" w:color="auto" w:sz="4" w:space="0"/>
                    <w:right w:val="single" w:color="auto" w:sz="4" w:space="0"/>
                  </w:tcBorders>
                  <w:vAlign w:val="center"/>
                </w:tcPr>
                <w:p w14:paraId="709979D5">
                  <w:pPr>
                    <w:spacing w:before="120"/>
                    <w:jc w:val="center"/>
                    <w:rPr>
                      <w:sz w:val="20"/>
                    </w:rPr>
                  </w:pPr>
                  <w:r>
                    <w:rPr>
                      <w:sz w:val="18"/>
                      <w:szCs w:val="18"/>
                    </w:rPr>
                    <w:t>lit</w:t>
                  </w:r>
                </w:p>
              </w:tc>
              <w:tc>
                <w:tcPr>
                  <w:tcW w:w="875" w:type="dxa"/>
                  <w:tcBorders>
                    <w:top w:val="single" w:color="auto" w:sz="4" w:space="0"/>
                    <w:left w:val="single" w:color="auto" w:sz="4" w:space="0"/>
                    <w:bottom w:val="nil"/>
                    <w:right w:val="single" w:color="auto" w:sz="4" w:space="0"/>
                  </w:tcBorders>
                  <w:shd w:val="clear" w:color="auto" w:fill="auto"/>
                  <w:vAlign w:val="top"/>
                </w:tcPr>
                <w:p w14:paraId="4AE3D38B">
                  <w:pPr>
                    <w:jc w:val="center"/>
                    <w:rPr>
                      <w:sz w:val="20"/>
                    </w:rPr>
                  </w:pPr>
                  <w:r>
                    <w:rPr>
                      <w:rFonts w:hint="default"/>
                      <w:sz w:val="20"/>
                    </w:rPr>
                    <w:t>13</w:t>
                  </w:r>
                </w:p>
              </w:tc>
              <w:tc>
                <w:tcPr>
                  <w:tcW w:w="1189" w:type="dxa"/>
                  <w:tcBorders>
                    <w:top w:val="single" w:color="auto" w:sz="4" w:space="0"/>
                    <w:left w:val="single" w:color="auto" w:sz="4" w:space="0"/>
                    <w:bottom w:val="single" w:color="auto" w:sz="4" w:space="0"/>
                    <w:right w:val="single" w:color="auto" w:sz="4" w:space="0"/>
                  </w:tcBorders>
                  <w:vAlign w:val="center"/>
                </w:tcPr>
                <w:p w14:paraId="21375C61">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63DFC9C1">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B4BED1F">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AD48957">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6A5A898">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2C41AED4">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EDCCC29">
                  <w:pPr>
                    <w:rPr>
                      <w:sz w:val="20"/>
                    </w:rPr>
                  </w:pPr>
                </w:p>
              </w:tc>
            </w:tr>
            <w:tr w14:paraId="6C3ACDD7">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08DA60A9">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201661E0">
                  <w:pPr>
                    <w:rPr>
                      <w:sz w:val="18"/>
                      <w:szCs w:val="18"/>
                    </w:rPr>
                  </w:pPr>
                  <w:r>
                    <w:rPr>
                      <w:sz w:val="18"/>
                      <w:szCs w:val="18"/>
                    </w:rPr>
                    <w:t>Suc de fructe natural</w:t>
                  </w:r>
                </w:p>
                <w:p w14:paraId="6D689C36">
                  <w:pPr>
                    <w:rPr>
                      <w:sz w:val="20"/>
                    </w:rPr>
                  </w:pPr>
                  <w:r>
                    <w:rPr>
                      <w:sz w:val="18"/>
                      <w:szCs w:val="18"/>
                    </w:rPr>
                    <w:t>amb 1-2 l . Tetrapac</w:t>
                  </w:r>
                </w:p>
              </w:tc>
              <w:tc>
                <w:tcPr>
                  <w:tcW w:w="950" w:type="dxa"/>
                  <w:tcBorders>
                    <w:top w:val="single" w:color="auto" w:sz="4" w:space="0"/>
                    <w:left w:val="single" w:color="auto" w:sz="4" w:space="0"/>
                    <w:bottom w:val="single" w:color="auto" w:sz="4" w:space="0"/>
                    <w:right w:val="single" w:color="auto" w:sz="4" w:space="0"/>
                  </w:tcBorders>
                  <w:vAlign w:val="center"/>
                </w:tcPr>
                <w:p w14:paraId="2C3A2703">
                  <w:pPr>
                    <w:spacing w:before="120"/>
                    <w:jc w:val="center"/>
                    <w:rPr>
                      <w:sz w:val="20"/>
                    </w:rPr>
                  </w:pPr>
                  <w:r>
                    <w:rPr>
                      <w:sz w:val="18"/>
                      <w:szCs w:val="18"/>
                    </w:rPr>
                    <w:t>lit</w:t>
                  </w:r>
                </w:p>
              </w:tc>
              <w:tc>
                <w:tcPr>
                  <w:tcW w:w="875" w:type="dxa"/>
                  <w:tcBorders>
                    <w:top w:val="single" w:color="auto" w:sz="4" w:space="0"/>
                    <w:left w:val="single" w:color="auto" w:sz="4" w:space="0"/>
                    <w:bottom w:val="nil"/>
                    <w:right w:val="single" w:color="auto" w:sz="4" w:space="0"/>
                  </w:tcBorders>
                  <w:shd w:val="clear" w:color="auto" w:fill="auto"/>
                  <w:vAlign w:val="top"/>
                </w:tcPr>
                <w:p w14:paraId="4DF75E74">
                  <w:pPr>
                    <w:jc w:val="center"/>
                    <w:rPr>
                      <w:sz w:val="20"/>
                    </w:rPr>
                  </w:pPr>
                  <w:r>
                    <w:rPr>
                      <w:rFonts w:hint="default"/>
                      <w:sz w:val="22"/>
                      <w:szCs w:val="22"/>
                    </w:rPr>
                    <w:t>60</w:t>
                  </w:r>
                </w:p>
              </w:tc>
              <w:tc>
                <w:tcPr>
                  <w:tcW w:w="1189" w:type="dxa"/>
                  <w:tcBorders>
                    <w:top w:val="single" w:color="auto" w:sz="4" w:space="0"/>
                    <w:left w:val="single" w:color="auto" w:sz="4" w:space="0"/>
                    <w:bottom w:val="single" w:color="auto" w:sz="4" w:space="0"/>
                    <w:right w:val="single" w:color="auto" w:sz="4" w:space="0"/>
                  </w:tcBorders>
                  <w:vAlign w:val="center"/>
                </w:tcPr>
                <w:p w14:paraId="25EF631B">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6BB9C9EA">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5183FE4F">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FBFF08B">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117BE827">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5985E9F9">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16DCC14">
                  <w:pPr>
                    <w:rPr>
                      <w:sz w:val="20"/>
                    </w:rPr>
                  </w:pPr>
                </w:p>
              </w:tc>
            </w:tr>
            <w:tr w14:paraId="09F015E4">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26F7A240">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566F7683">
                  <w:pPr>
                    <w:tabs>
                      <w:tab w:val="left" w:pos="149"/>
                    </w:tabs>
                    <w:rPr>
                      <w:sz w:val="18"/>
                      <w:szCs w:val="18"/>
                    </w:rPr>
                  </w:pPr>
                  <w:r>
                    <w:rPr>
                      <w:sz w:val="18"/>
                      <w:szCs w:val="18"/>
                    </w:rPr>
                    <w:t xml:space="preserve">Halva, </w:t>
                  </w:r>
                </w:p>
                <w:p w14:paraId="6B57AD43">
                  <w:pPr>
                    <w:rPr>
                      <w:sz w:val="18"/>
                      <w:szCs w:val="18"/>
                    </w:rPr>
                  </w:pPr>
                  <w:r>
                    <w:rPr>
                      <w:sz w:val="18"/>
                      <w:szCs w:val="18"/>
                    </w:rPr>
                    <w:t xml:space="preserve">Ambalat </w:t>
                  </w:r>
                  <w:r>
                    <w:rPr>
                      <w:sz w:val="18"/>
                      <w:szCs w:val="18"/>
                      <w:lang w:val="en-US"/>
                    </w:rPr>
                    <w:t>5kg</w:t>
                  </w:r>
                  <w:r>
                    <w:rPr>
                      <w:sz w:val="18"/>
                      <w:szCs w:val="18"/>
                    </w:rPr>
                    <w:t>.</w:t>
                  </w:r>
                </w:p>
                <w:p w14:paraId="37AB6C0E">
                  <w:pPr>
                    <w:rPr>
                      <w:sz w:val="20"/>
                    </w:rPr>
                  </w:pPr>
                </w:p>
              </w:tc>
              <w:tc>
                <w:tcPr>
                  <w:tcW w:w="950" w:type="dxa"/>
                  <w:tcBorders>
                    <w:top w:val="single" w:color="auto" w:sz="4" w:space="0"/>
                    <w:left w:val="single" w:color="auto" w:sz="4" w:space="0"/>
                    <w:bottom w:val="single" w:color="auto" w:sz="4" w:space="0"/>
                    <w:right w:val="single" w:color="auto" w:sz="4" w:space="0"/>
                  </w:tcBorders>
                  <w:vAlign w:val="center"/>
                </w:tcPr>
                <w:p w14:paraId="3317248D">
                  <w:pPr>
                    <w:spacing w:before="120"/>
                    <w:jc w:val="center"/>
                    <w:rPr>
                      <w:sz w:val="20"/>
                    </w:rPr>
                  </w:pPr>
                  <w:r>
                    <w:rPr>
                      <w:sz w:val="18"/>
                      <w:szCs w:val="18"/>
                    </w:rPr>
                    <w:t>kg</w:t>
                  </w:r>
                </w:p>
              </w:tc>
              <w:tc>
                <w:tcPr>
                  <w:tcW w:w="875" w:type="dxa"/>
                  <w:tcBorders>
                    <w:top w:val="single" w:color="auto" w:sz="4" w:space="0"/>
                    <w:left w:val="single" w:color="auto" w:sz="4" w:space="0"/>
                    <w:bottom w:val="nil"/>
                    <w:right w:val="single" w:color="auto" w:sz="4" w:space="0"/>
                  </w:tcBorders>
                  <w:shd w:val="clear" w:color="auto" w:fill="auto"/>
                  <w:vAlign w:val="top"/>
                </w:tcPr>
                <w:p w14:paraId="19E1FF41">
                  <w:pPr>
                    <w:jc w:val="center"/>
                    <w:rPr>
                      <w:sz w:val="20"/>
                    </w:rPr>
                  </w:pPr>
                  <w:r>
                    <w:rPr>
                      <w:rFonts w:hint="default"/>
                      <w:sz w:val="22"/>
                      <w:szCs w:val="22"/>
                    </w:rPr>
                    <w:t>5</w:t>
                  </w:r>
                </w:p>
              </w:tc>
              <w:tc>
                <w:tcPr>
                  <w:tcW w:w="1189" w:type="dxa"/>
                  <w:tcBorders>
                    <w:top w:val="single" w:color="auto" w:sz="4" w:space="0"/>
                    <w:left w:val="single" w:color="auto" w:sz="4" w:space="0"/>
                    <w:bottom w:val="single" w:color="auto" w:sz="4" w:space="0"/>
                    <w:right w:val="single" w:color="auto" w:sz="4" w:space="0"/>
                  </w:tcBorders>
                  <w:vAlign w:val="center"/>
                </w:tcPr>
                <w:p w14:paraId="0E0A25C7">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3657E982">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65A5EC20">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296087E7">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774A818E">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00592039">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7635D317">
                  <w:pPr>
                    <w:rPr>
                      <w:sz w:val="20"/>
                    </w:rPr>
                  </w:pPr>
                </w:p>
              </w:tc>
            </w:tr>
            <w:tr w14:paraId="1987826A">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5A848958">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73E68476">
                  <w:pPr>
                    <w:rPr>
                      <w:sz w:val="20"/>
                    </w:rPr>
                  </w:pPr>
                  <w:r>
                    <w:rPr>
                      <w:sz w:val="18"/>
                      <w:szCs w:val="18"/>
                    </w:rPr>
                    <w:t>Legume congelate Lecio.Amb. 400 gr.</w:t>
                  </w:r>
                </w:p>
              </w:tc>
              <w:tc>
                <w:tcPr>
                  <w:tcW w:w="950" w:type="dxa"/>
                  <w:tcBorders>
                    <w:top w:val="single" w:color="auto" w:sz="4" w:space="0"/>
                    <w:left w:val="single" w:color="auto" w:sz="4" w:space="0"/>
                    <w:bottom w:val="single" w:color="auto" w:sz="4" w:space="0"/>
                    <w:right w:val="single" w:color="auto" w:sz="4" w:space="0"/>
                  </w:tcBorders>
                  <w:vAlign w:val="center"/>
                </w:tcPr>
                <w:p w14:paraId="6D74A34B">
                  <w:pPr>
                    <w:spacing w:before="120"/>
                    <w:jc w:val="center"/>
                    <w:rPr>
                      <w:sz w:val="20"/>
                    </w:rPr>
                  </w:pPr>
                  <w:r>
                    <w:rPr>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2EA95AF9">
                  <w:pPr>
                    <w:jc w:val="center"/>
                    <w:rPr>
                      <w:sz w:val="20"/>
                    </w:rPr>
                  </w:pPr>
                  <w:r>
                    <w:rPr>
                      <w:rFonts w:hint="default"/>
                      <w:sz w:val="22"/>
                      <w:szCs w:val="22"/>
                    </w:rPr>
                    <w:t>30</w:t>
                  </w:r>
                </w:p>
              </w:tc>
              <w:tc>
                <w:tcPr>
                  <w:tcW w:w="1189" w:type="dxa"/>
                  <w:tcBorders>
                    <w:top w:val="single" w:color="auto" w:sz="4" w:space="0"/>
                    <w:left w:val="single" w:color="auto" w:sz="4" w:space="0"/>
                    <w:bottom w:val="single" w:color="auto" w:sz="4" w:space="0"/>
                    <w:right w:val="single" w:color="auto" w:sz="4" w:space="0"/>
                  </w:tcBorders>
                  <w:vAlign w:val="center"/>
                </w:tcPr>
                <w:p w14:paraId="3213DD7F">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3F251F36">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0E2B3ECD">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2C14EC55">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39BB32A6">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5D92E5DE">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67894E23">
                  <w:pPr>
                    <w:rPr>
                      <w:sz w:val="20"/>
                    </w:rPr>
                  </w:pPr>
                </w:p>
              </w:tc>
            </w:tr>
            <w:tr w14:paraId="75B5A185">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7EA2CCFC">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553A5A41">
                  <w:pPr>
                    <w:rPr>
                      <w:sz w:val="20"/>
                    </w:rPr>
                  </w:pPr>
                  <w:r>
                    <w:rPr>
                      <w:sz w:val="18"/>
                      <w:szCs w:val="18"/>
                    </w:rPr>
                    <w:t>Fasole conservată.Amb.  0,780 gr.</w:t>
                  </w:r>
                </w:p>
              </w:tc>
              <w:tc>
                <w:tcPr>
                  <w:tcW w:w="950" w:type="dxa"/>
                  <w:tcBorders>
                    <w:top w:val="single" w:color="auto" w:sz="4" w:space="0"/>
                    <w:left w:val="single" w:color="auto" w:sz="4" w:space="0"/>
                    <w:bottom w:val="single" w:color="auto" w:sz="4" w:space="0"/>
                    <w:right w:val="single" w:color="auto" w:sz="4" w:space="0"/>
                  </w:tcBorders>
                  <w:vAlign w:val="center"/>
                </w:tcPr>
                <w:p w14:paraId="3AA56327">
                  <w:pPr>
                    <w:spacing w:before="120"/>
                    <w:jc w:val="center"/>
                    <w:rPr>
                      <w:sz w:val="20"/>
                    </w:rPr>
                  </w:pPr>
                  <w:r>
                    <w:rPr>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75D9AC73">
                  <w:pPr>
                    <w:jc w:val="center"/>
                    <w:rPr>
                      <w:sz w:val="20"/>
                    </w:rPr>
                  </w:pPr>
                  <w:r>
                    <w:rPr>
                      <w:rFonts w:hint="default"/>
                      <w:sz w:val="22"/>
                      <w:szCs w:val="22"/>
                    </w:rPr>
                    <w:t>30</w:t>
                  </w:r>
                </w:p>
              </w:tc>
              <w:tc>
                <w:tcPr>
                  <w:tcW w:w="1189" w:type="dxa"/>
                  <w:tcBorders>
                    <w:top w:val="single" w:color="auto" w:sz="4" w:space="0"/>
                    <w:left w:val="single" w:color="auto" w:sz="4" w:space="0"/>
                    <w:bottom w:val="single" w:color="auto" w:sz="4" w:space="0"/>
                    <w:right w:val="single" w:color="auto" w:sz="4" w:space="0"/>
                  </w:tcBorders>
                  <w:vAlign w:val="center"/>
                </w:tcPr>
                <w:p w14:paraId="3AB9BD73">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02A5C06B">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BD381F8">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6C2DCA4E">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33B7008E">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0E9D28EC">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3E379756">
                  <w:pPr>
                    <w:rPr>
                      <w:sz w:val="20"/>
                    </w:rPr>
                  </w:pPr>
                </w:p>
              </w:tc>
            </w:tr>
            <w:tr w14:paraId="041B6A02">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54025F01">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7668158E">
                  <w:pPr>
                    <w:rPr>
                      <w:sz w:val="20"/>
                    </w:rPr>
                  </w:pPr>
                  <w:r>
                    <w:rPr>
                      <w:sz w:val="18"/>
                      <w:szCs w:val="18"/>
                    </w:rPr>
                    <w:t>Zahar vanilat pachet 2 gr</w:t>
                  </w:r>
                </w:p>
              </w:tc>
              <w:tc>
                <w:tcPr>
                  <w:tcW w:w="950" w:type="dxa"/>
                  <w:tcBorders>
                    <w:top w:val="single" w:color="auto" w:sz="4" w:space="0"/>
                    <w:left w:val="single" w:color="auto" w:sz="4" w:space="0"/>
                    <w:bottom w:val="single" w:color="auto" w:sz="4" w:space="0"/>
                    <w:right w:val="single" w:color="auto" w:sz="4" w:space="0"/>
                  </w:tcBorders>
                  <w:vAlign w:val="center"/>
                </w:tcPr>
                <w:p w14:paraId="120FEB7D">
                  <w:pPr>
                    <w:spacing w:before="120"/>
                    <w:jc w:val="center"/>
                    <w:rPr>
                      <w:sz w:val="20"/>
                    </w:rPr>
                  </w:pPr>
                  <w:r>
                    <w:rPr>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07C9DA7A">
                  <w:pPr>
                    <w:jc w:val="center"/>
                    <w:rPr>
                      <w:sz w:val="20"/>
                    </w:rPr>
                  </w:pPr>
                  <w:r>
                    <w:rPr>
                      <w:rFonts w:hint="default"/>
                      <w:sz w:val="22"/>
                      <w:szCs w:val="22"/>
                    </w:rPr>
                    <w:t>60</w:t>
                  </w:r>
                </w:p>
              </w:tc>
              <w:tc>
                <w:tcPr>
                  <w:tcW w:w="1189" w:type="dxa"/>
                  <w:tcBorders>
                    <w:top w:val="single" w:color="auto" w:sz="4" w:space="0"/>
                    <w:left w:val="single" w:color="auto" w:sz="4" w:space="0"/>
                    <w:bottom w:val="single" w:color="auto" w:sz="4" w:space="0"/>
                    <w:right w:val="single" w:color="auto" w:sz="4" w:space="0"/>
                  </w:tcBorders>
                  <w:vAlign w:val="center"/>
                </w:tcPr>
                <w:p w14:paraId="65CF3968">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59DA48BC">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26253B1A">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7D591003">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CC82C70">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065DAD84">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52D658D9">
                  <w:pPr>
                    <w:rPr>
                      <w:sz w:val="20"/>
                    </w:rPr>
                  </w:pPr>
                </w:p>
              </w:tc>
            </w:tr>
            <w:tr w14:paraId="7F2733D1">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2ABE74CB">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19192147">
                  <w:pPr>
                    <w:rPr>
                      <w:sz w:val="18"/>
                      <w:szCs w:val="18"/>
                    </w:rPr>
                  </w:pPr>
                  <w:r>
                    <w:rPr>
                      <w:sz w:val="18"/>
                      <w:szCs w:val="18"/>
                    </w:rPr>
                    <w:t>Mazăre verde conservată.Amb.0,680 gr.</w:t>
                  </w:r>
                </w:p>
              </w:tc>
              <w:tc>
                <w:tcPr>
                  <w:tcW w:w="950" w:type="dxa"/>
                  <w:tcBorders>
                    <w:top w:val="single" w:color="auto" w:sz="4" w:space="0"/>
                    <w:left w:val="single" w:color="auto" w:sz="4" w:space="0"/>
                    <w:bottom w:val="single" w:color="auto" w:sz="4" w:space="0"/>
                    <w:right w:val="single" w:color="auto" w:sz="4" w:space="0"/>
                  </w:tcBorders>
                  <w:vAlign w:val="center"/>
                </w:tcPr>
                <w:p w14:paraId="741E5251">
                  <w:pPr>
                    <w:spacing w:before="120"/>
                    <w:jc w:val="center"/>
                    <w:rPr>
                      <w:sz w:val="18"/>
                      <w:szCs w:val="18"/>
                    </w:rPr>
                  </w:pPr>
                  <w:r>
                    <w:rPr>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4A48F01A">
                  <w:pPr>
                    <w:jc w:val="center"/>
                    <w:rPr>
                      <w:sz w:val="22"/>
                      <w:szCs w:val="22"/>
                    </w:rPr>
                  </w:pPr>
                  <w:r>
                    <w:rPr>
                      <w:rFonts w:hint="default"/>
                      <w:sz w:val="22"/>
                      <w:szCs w:val="22"/>
                    </w:rPr>
                    <w:t>40</w:t>
                  </w:r>
                </w:p>
              </w:tc>
              <w:tc>
                <w:tcPr>
                  <w:tcW w:w="1189" w:type="dxa"/>
                  <w:tcBorders>
                    <w:top w:val="single" w:color="auto" w:sz="4" w:space="0"/>
                    <w:left w:val="single" w:color="auto" w:sz="4" w:space="0"/>
                    <w:bottom w:val="single" w:color="auto" w:sz="4" w:space="0"/>
                    <w:right w:val="single" w:color="auto" w:sz="4" w:space="0"/>
                  </w:tcBorders>
                  <w:vAlign w:val="center"/>
                </w:tcPr>
                <w:p w14:paraId="6B2FE6E4">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7B9A3AD">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7C8FE97">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14DB990F">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478BA2C0">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52EF7278">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470753D0">
                  <w:pPr>
                    <w:rPr>
                      <w:sz w:val="20"/>
                    </w:rPr>
                  </w:pPr>
                </w:p>
              </w:tc>
            </w:tr>
            <w:tr w14:paraId="4070F5B0">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1DFBD04A">
                  <w:pPr>
                    <w:rPr>
                      <w:sz w:val="20"/>
                    </w:rPr>
                  </w:pPr>
                  <w:r>
                    <w:rPr>
                      <w:sz w:val="18"/>
                      <w:szCs w:val="18"/>
                    </w:rPr>
                    <w:t>15800000-6</w:t>
                  </w:r>
                </w:p>
              </w:tc>
              <w:tc>
                <w:tcPr>
                  <w:tcW w:w="3365" w:type="dxa"/>
                  <w:tcBorders>
                    <w:top w:val="single" w:color="auto" w:sz="4" w:space="0"/>
                    <w:left w:val="single" w:color="auto" w:sz="4" w:space="0"/>
                    <w:bottom w:val="single" w:color="auto" w:sz="4" w:space="0"/>
                    <w:right w:val="single" w:color="auto" w:sz="4" w:space="0"/>
                  </w:tcBorders>
                  <w:vAlign w:val="top"/>
                </w:tcPr>
                <w:p w14:paraId="607267FE">
                  <w:pPr>
                    <w:rPr>
                      <w:sz w:val="18"/>
                      <w:szCs w:val="18"/>
                    </w:rPr>
                  </w:pPr>
                  <w:r>
                    <w:rPr>
                      <w:rFonts w:hint="default"/>
                      <w:sz w:val="18"/>
                      <w:szCs w:val="18"/>
                    </w:rPr>
                    <w:t>Brios(chifle 3 bucati in ambalaj)</w:t>
                  </w:r>
                </w:p>
              </w:tc>
              <w:tc>
                <w:tcPr>
                  <w:tcW w:w="950" w:type="dxa"/>
                  <w:tcBorders>
                    <w:top w:val="single" w:color="auto" w:sz="4" w:space="0"/>
                    <w:left w:val="single" w:color="auto" w:sz="4" w:space="0"/>
                    <w:bottom w:val="single" w:color="auto" w:sz="4" w:space="0"/>
                    <w:right w:val="single" w:color="auto" w:sz="4" w:space="0"/>
                  </w:tcBorders>
                  <w:vAlign w:val="center"/>
                </w:tcPr>
                <w:p w14:paraId="200C758F">
                  <w:pPr>
                    <w:spacing w:before="120"/>
                    <w:jc w:val="center"/>
                    <w:rPr>
                      <w:sz w:val="18"/>
                      <w:szCs w:val="18"/>
                    </w:rPr>
                  </w:pPr>
                  <w:r>
                    <w:rPr>
                      <w:rFonts w:hint="default"/>
                      <w:sz w:val="18"/>
                      <w:szCs w:val="18"/>
                    </w:rPr>
                    <w:t>buc</w:t>
                  </w:r>
                </w:p>
              </w:tc>
              <w:tc>
                <w:tcPr>
                  <w:tcW w:w="875" w:type="dxa"/>
                  <w:tcBorders>
                    <w:top w:val="single" w:color="auto" w:sz="4" w:space="0"/>
                    <w:left w:val="single" w:color="auto" w:sz="4" w:space="0"/>
                    <w:bottom w:val="nil"/>
                    <w:right w:val="single" w:color="auto" w:sz="4" w:space="0"/>
                  </w:tcBorders>
                  <w:shd w:val="clear" w:color="auto" w:fill="auto"/>
                  <w:vAlign w:val="top"/>
                </w:tcPr>
                <w:p w14:paraId="1906B336">
                  <w:pPr>
                    <w:jc w:val="center"/>
                    <w:rPr>
                      <w:sz w:val="22"/>
                      <w:szCs w:val="22"/>
                    </w:rPr>
                  </w:pPr>
                  <w:r>
                    <w:rPr>
                      <w:rFonts w:hint="default"/>
                      <w:sz w:val="22"/>
                      <w:szCs w:val="22"/>
                    </w:rPr>
                    <w:t>170</w:t>
                  </w:r>
                </w:p>
              </w:tc>
              <w:tc>
                <w:tcPr>
                  <w:tcW w:w="1189" w:type="dxa"/>
                  <w:tcBorders>
                    <w:top w:val="single" w:color="auto" w:sz="4" w:space="0"/>
                    <w:left w:val="single" w:color="auto" w:sz="4" w:space="0"/>
                    <w:bottom w:val="single" w:color="auto" w:sz="4" w:space="0"/>
                    <w:right w:val="single" w:color="auto" w:sz="4" w:space="0"/>
                  </w:tcBorders>
                  <w:vAlign w:val="center"/>
                </w:tcPr>
                <w:p w14:paraId="3115E44D">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2FE434F7">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60D0BD26">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2F53757">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5458EAF5">
                  <w:pPr>
                    <w:rPr>
                      <w:sz w:val="20"/>
                    </w:rPr>
                  </w:pPr>
                  <w:r>
                    <w:rPr>
                      <w:sz w:val="20"/>
                    </w:rPr>
                    <w:t>31.12.2024,Săptămînal, Ora 8.00-17.00</w:t>
                  </w:r>
                </w:p>
              </w:tc>
              <w:tc>
                <w:tcPr>
                  <w:tcW w:w="1172" w:type="dxa"/>
                  <w:gridSpan w:val="3"/>
                  <w:tcBorders>
                    <w:top w:val="single" w:color="auto" w:sz="4" w:space="0"/>
                    <w:left w:val="single" w:color="auto" w:sz="4" w:space="0"/>
                    <w:bottom w:val="single" w:color="auto" w:sz="4" w:space="0"/>
                    <w:right w:val="single" w:color="auto" w:sz="4" w:space="0"/>
                  </w:tcBorders>
                </w:tcPr>
                <w:p w14:paraId="723A977C">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4CD2721F">
                  <w:pPr>
                    <w:rPr>
                      <w:sz w:val="20"/>
                    </w:rPr>
                  </w:pPr>
                </w:p>
              </w:tc>
            </w:tr>
            <w:tr w14:paraId="3E1FE734">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tcPr>
                <w:p w14:paraId="488E4664">
                  <w:pPr>
                    <w:rPr>
                      <w:sz w:val="20"/>
                    </w:rPr>
                  </w:pPr>
                </w:p>
              </w:tc>
              <w:tc>
                <w:tcPr>
                  <w:tcW w:w="3365" w:type="dxa"/>
                  <w:tcBorders>
                    <w:top w:val="single" w:color="auto" w:sz="4" w:space="0"/>
                    <w:left w:val="single" w:color="auto" w:sz="4" w:space="0"/>
                    <w:bottom w:val="single" w:color="auto" w:sz="4" w:space="0"/>
                    <w:right w:val="single" w:color="auto" w:sz="4" w:space="0"/>
                  </w:tcBorders>
                  <w:vAlign w:val="center"/>
                </w:tcPr>
                <w:p w14:paraId="5100BB2C">
                  <w:pPr>
                    <w:rPr>
                      <w:sz w:val="18"/>
                      <w:szCs w:val="18"/>
                    </w:rPr>
                  </w:pPr>
                  <w:r>
                    <w:rPr>
                      <w:b/>
                      <w:sz w:val="20"/>
                      <w:szCs w:val="20"/>
                    </w:rPr>
                    <w:t>TOTAL</w:t>
                  </w:r>
                </w:p>
              </w:tc>
              <w:tc>
                <w:tcPr>
                  <w:tcW w:w="950" w:type="dxa"/>
                  <w:tcBorders>
                    <w:top w:val="single" w:color="auto" w:sz="4" w:space="0"/>
                    <w:left w:val="single" w:color="auto" w:sz="4" w:space="0"/>
                    <w:bottom w:val="single" w:color="auto" w:sz="4" w:space="0"/>
                    <w:right w:val="single" w:color="auto" w:sz="4" w:space="0"/>
                  </w:tcBorders>
                  <w:vAlign w:val="center"/>
                </w:tcPr>
                <w:p w14:paraId="241968EB">
                  <w:pPr>
                    <w:jc w:val="both"/>
                    <w:rPr>
                      <w:sz w:val="18"/>
                      <w:szCs w:val="18"/>
                    </w:rPr>
                  </w:pPr>
                </w:p>
              </w:tc>
              <w:tc>
                <w:tcPr>
                  <w:tcW w:w="875" w:type="dxa"/>
                  <w:tcBorders>
                    <w:top w:val="single" w:color="auto" w:sz="4" w:space="0"/>
                    <w:left w:val="single" w:color="auto" w:sz="4" w:space="0"/>
                    <w:bottom w:val="single" w:color="auto" w:sz="4" w:space="0"/>
                    <w:right w:val="single" w:color="auto" w:sz="4" w:space="0"/>
                  </w:tcBorders>
                  <w:vAlign w:val="center"/>
                </w:tcPr>
                <w:p w14:paraId="7DDAC25B">
                  <w:pPr>
                    <w:rPr>
                      <w:sz w:val="22"/>
                      <w:szCs w:val="22"/>
                    </w:rPr>
                  </w:pPr>
                  <w:bookmarkStart w:id="117" w:name="_GoBack"/>
                  <w:bookmarkEnd w:id="117"/>
                </w:p>
              </w:tc>
              <w:tc>
                <w:tcPr>
                  <w:tcW w:w="1189" w:type="dxa"/>
                  <w:tcBorders>
                    <w:top w:val="single" w:color="auto" w:sz="4" w:space="0"/>
                    <w:left w:val="single" w:color="auto" w:sz="4" w:space="0"/>
                    <w:bottom w:val="single" w:color="auto" w:sz="4" w:space="0"/>
                    <w:right w:val="single" w:color="auto" w:sz="4" w:space="0"/>
                  </w:tcBorders>
                  <w:vAlign w:val="center"/>
                </w:tcPr>
                <w:p w14:paraId="4C5F05BC">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746BCDB1">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66BEFBAE">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47CA3021">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32A54DBC">
                  <w:pPr>
                    <w:rPr>
                      <w:sz w:val="20"/>
                    </w:rPr>
                  </w:pPr>
                </w:p>
              </w:tc>
              <w:tc>
                <w:tcPr>
                  <w:tcW w:w="1172" w:type="dxa"/>
                  <w:gridSpan w:val="3"/>
                  <w:tcBorders>
                    <w:top w:val="single" w:color="auto" w:sz="4" w:space="0"/>
                    <w:left w:val="single" w:color="auto" w:sz="4" w:space="0"/>
                    <w:bottom w:val="single" w:color="auto" w:sz="4" w:space="0"/>
                    <w:right w:val="single" w:color="auto" w:sz="4" w:space="0"/>
                  </w:tcBorders>
                </w:tcPr>
                <w:p w14:paraId="0AA406C8">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51A4E632">
                  <w:pPr>
                    <w:rPr>
                      <w:sz w:val="20"/>
                    </w:rPr>
                  </w:pPr>
                </w:p>
              </w:tc>
            </w:tr>
            <w:tr w14:paraId="652BA869">
              <w:tblPrEx>
                <w:tblCellMar>
                  <w:top w:w="0" w:type="dxa"/>
                  <w:left w:w="108" w:type="dxa"/>
                  <w:bottom w:w="0" w:type="dxa"/>
                  <w:right w:w="108" w:type="dxa"/>
                </w:tblCellMar>
              </w:tblPrEx>
              <w:trPr>
                <w:gridAfter w:val="1"/>
                <w:wAfter w:w="25" w:type="dxa"/>
                <w:trHeight w:val="397" w:hRule="atLeast"/>
              </w:trPr>
              <w:tc>
                <w:tcPr>
                  <w:tcW w:w="1377" w:type="dxa"/>
                  <w:gridSpan w:val="2"/>
                  <w:tcBorders>
                    <w:top w:val="single" w:color="auto" w:sz="4" w:space="0"/>
                    <w:left w:val="single" w:color="auto" w:sz="4" w:space="0"/>
                    <w:bottom w:val="single" w:color="auto" w:sz="4" w:space="0"/>
                    <w:right w:val="single" w:color="auto" w:sz="4" w:space="0"/>
                  </w:tcBorders>
                  <w:vAlign w:val="center"/>
                </w:tcPr>
                <w:p w14:paraId="30B52010">
                  <w:pPr>
                    <w:rPr>
                      <w:sz w:val="20"/>
                    </w:rPr>
                  </w:pPr>
                </w:p>
              </w:tc>
              <w:tc>
                <w:tcPr>
                  <w:tcW w:w="3365" w:type="dxa"/>
                  <w:tcBorders>
                    <w:top w:val="single" w:color="auto" w:sz="4" w:space="0"/>
                  </w:tcBorders>
                </w:tcPr>
                <w:p w14:paraId="2F9BDE01">
                  <w:pPr>
                    <w:rPr>
                      <w:sz w:val="20"/>
                    </w:rPr>
                  </w:pPr>
                </w:p>
              </w:tc>
              <w:tc>
                <w:tcPr>
                  <w:tcW w:w="950" w:type="dxa"/>
                  <w:tcBorders>
                    <w:top w:val="single" w:color="auto" w:sz="4" w:space="0"/>
                  </w:tcBorders>
                </w:tcPr>
                <w:p w14:paraId="09A09E30">
                  <w:pPr>
                    <w:rPr>
                      <w:sz w:val="20"/>
                    </w:rPr>
                  </w:pPr>
                </w:p>
              </w:tc>
              <w:tc>
                <w:tcPr>
                  <w:tcW w:w="875" w:type="dxa"/>
                  <w:tcBorders>
                    <w:top w:val="single" w:color="auto" w:sz="4" w:space="0"/>
                  </w:tcBorders>
                </w:tcPr>
                <w:p w14:paraId="71E15866">
                  <w:pPr>
                    <w:rPr>
                      <w:sz w:val="20"/>
                    </w:rPr>
                  </w:pPr>
                </w:p>
              </w:tc>
              <w:tc>
                <w:tcPr>
                  <w:tcW w:w="1189" w:type="dxa"/>
                </w:tcPr>
                <w:p w14:paraId="6D092D66">
                  <w:pPr>
                    <w:rPr>
                      <w:sz w:val="20"/>
                    </w:rPr>
                  </w:pPr>
                </w:p>
              </w:tc>
              <w:tc>
                <w:tcPr>
                  <w:tcW w:w="1034" w:type="dxa"/>
                  <w:tcBorders>
                    <w:top w:val="single" w:color="auto" w:sz="4" w:space="0"/>
                    <w:left w:val="single" w:color="auto" w:sz="4" w:space="0"/>
                    <w:bottom w:val="single" w:color="auto" w:sz="4" w:space="0"/>
                    <w:right w:val="single" w:color="auto" w:sz="4" w:space="0"/>
                  </w:tcBorders>
                  <w:vAlign w:val="center"/>
                </w:tcPr>
                <w:p w14:paraId="141F9513">
                  <w:pPr>
                    <w:rPr>
                      <w:sz w:val="20"/>
                    </w:rPr>
                  </w:pPr>
                </w:p>
              </w:tc>
              <w:tc>
                <w:tcPr>
                  <w:tcW w:w="991" w:type="dxa"/>
                  <w:tcBorders>
                    <w:top w:val="single" w:color="auto" w:sz="4" w:space="0"/>
                    <w:left w:val="single" w:color="auto" w:sz="4" w:space="0"/>
                    <w:bottom w:val="single" w:color="auto" w:sz="4" w:space="0"/>
                    <w:right w:val="single" w:color="auto" w:sz="4" w:space="0"/>
                  </w:tcBorders>
                  <w:vAlign w:val="center"/>
                </w:tcPr>
                <w:p w14:paraId="1AA6A67D">
                  <w:pPr>
                    <w:rPr>
                      <w:sz w:val="20"/>
                    </w:rPr>
                  </w:pPr>
                </w:p>
              </w:tc>
              <w:tc>
                <w:tcPr>
                  <w:tcW w:w="992" w:type="dxa"/>
                  <w:tcBorders>
                    <w:top w:val="single" w:color="auto" w:sz="4" w:space="0"/>
                    <w:left w:val="single" w:color="auto" w:sz="4" w:space="0"/>
                    <w:bottom w:val="single" w:color="auto" w:sz="4" w:space="0"/>
                    <w:right w:val="single" w:color="auto" w:sz="4" w:space="0"/>
                  </w:tcBorders>
                  <w:vAlign w:val="center"/>
                </w:tcPr>
                <w:p w14:paraId="064DBFD0">
                  <w:pPr>
                    <w:rPr>
                      <w:sz w:val="20"/>
                    </w:rPr>
                  </w:pPr>
                </w:p>
              </w:tc>
              <w:tc>
                <w:tcPr>
                  <w:tcW w:w="2123" w:type="dxa"/>
                  <w:gridSpan w:val="4"/>
                  <w:tcBorders>
                    <w:top w:val="single" w:color="auto" w:sz="4" w:space="0"/>
                    <w:left w:val="single" w:color="auto" w:sz="4" w:space="0"/>
                    <w:bottom w:val="single" w:color="auto" w:sz="4" w:space="0"/>
                    <w:right w:val="single" w:color="auto" w:sz="4" w:space="0"/>
                  </w:tcBorders>
                </w:tcPr>
                <w:p w14:paraId="6FC43D17">
                  <w:pPr>
                    <w:rPr>
                      <w:sz w:val="20"/>
                    </w:rPr>
                  </w:pPr>
                </w:p>
              </w:tc>
              <w:tc>
                <w:tcPr>
                  <w:tcW w:w="1172" w:type="dxa"/>
                  <w:gridSpan w:val="3"/>
                  <w:tcBorders>
                    <w:top w:val="single" w:color="auto" w:sz="4" w:space="0"/>
                    <w:left w:val="single" w:color="auto" w:sz="4" w:space="0"/>
                    <w:bottom w:val="single" w:color="auto" w:sz="4" w:space="0"/>
                    <w:right w:val="single" w:color="auto" w:sz="4" w:space="0"/>
                  </w:tcBorders>
                </w:tcPr>
                <w:p w14:paraId="566893D7">
                  <w:pPr>
                    <w:rPr>
                      <w:sz w:val="20"/>
                    </w:rPr>
                  </w:pPr>
                </w:p>
              </w:tc>
              <w:tc>
                <w:tcPr>
                  <w:tcW w:w="1160" w:type="dxa"/>
                  <w:gridSpan w:val="4"/>
                  <w:tcBorders>
                    <w:top w:val="single" w:color="auto" w:sz="4" w:space="0"/>
                    <w:left w:val="single" w:color="auto" w:sz="4" w:space="0"/>
                    <w:bottom w:val="single" w:color="auto" w:sz="4" w:space="0"/>
                    <w:right w:val="single" w:color="auto" w:sz="4" w:space="0"/>
                  </w:tcBorders>
                </w:tcPr>
                <w:p w14:paraId="04FC7BF2">
                  <w:pPr>
                    <w:rPr>
                      <w:sz w:val="20"/>
                    </w:rPr>
                  </w:pPr>
                </w:p>
              </w:tc>
            </w:tr>
            <w:tr w14:paraId="697305DB">
              <w:tblPrEx>
                <w:tblCellMar>
                  <w:top w:w="0" w:type="dxa"/>
                  <w:left w:w="108" w:type="dxa"/>
                  <w:bottom w:w="0" w:type="dxa"/>
                  <w:right w:w="108" w:type="dxa"/>
                </w:tblCellMar>
              </w:tblPrEx>
              <w:trPr>
                <w:trHeight w:val="397" w:hRule="atLeast"/>
              </w:trPr>
              <w:tc>
                <w:tcPr>
                  <w:tcW w:w="11087" w:type="dxa"/>
                  <w:gridSpan w:val="10"/>
                  <w:tcBorders>
                    <w:top w:val="single" w:color="auto" w:sz="4" w:space="0"/>
                  </w:tcBorders>
                  <w:vAlign w:val="center"/>
                </w:tcPr>
                <w:p w14:paraId="5A60194D">
                  <w:pPr>
                    <w:rPr>
                      <w:iCs/>
                      <w:sz w:val="20"/>
                    </w:rPr>
                  </w:pPr>
                </w:p>
              </w:tc>
              <w:tc>
                <w:tcPr>
                  <w:tcW w:w="1626" w:type="dxa"/>
                  <w:gridSpan w:val="2"/>
                  <w:tcBorders>
                    <w:top w:val="single" w:color="auto" w:sz="4" w:space="0"/>
                  </w:tcBorders>
                </w:tcPr>
                <w:p w14:paraId="33B77E0F">
                  <w:pPr>
                    <w:tabs>
                      <w:tab w:val="left" w:pos="6120"/>
                    </w:tabs>
                    <w:rPr>
                      <w:sz w:val="20"/>
                    </w:rPr>
                  </w:pPr>
                </w:p>
              </w:tc>
              <w:tc>
                <w:tcPr>
                  <w:tcW w:w="1391" w:type="dxa"/>
                  <w:gridSpan w:val="5"/>
                  <w:tcBorders>
                    <w:top w:val="single" w:color="auto" w:sz="4" w:space="0"/>
                  </w:tcBorders>
                </w:tcPr>
                <w:p w14:paraId="216BCC2F">
                  <w:pPr>
                    <w:tabs>
                      <w:tab w:val="left" w:pos="6120"/>
                    </w:tabs>
                    <w:rPr>
                      <w:sz w:val="20"/>
                    </w:rPr>
                  </w:pPr>
                </w:p>
              </w:tc>
              <w:tc>
                <w:tcPr>
                  <w:tcW w:w="1149" w:type="dxa"/>
                  <w:gridSpan w:val="4"/>
                  <w:tcBorders>
                    <w:top w:val="single" w:color="auto" w:sz="4" w:space="0"/>
                  </w:tcBorders>
                </w:tcPr>
                <w:p w14:paraId="3F84EC88">
                  <w:pPr>
                    <w:tabs>
                      <w:tab w:val="left" w:pos="6120"/>
                    </w:tabs>
                    <w:rPr>
                      <w:sz w:val="20"/>
                    </w:rPr>
                  </w:pPr>
                </w:p>
              </w:tc>
            </w:tr>
          </w:tbl>
          <w:p w14:paraId="5557E0B8">
            <w:pPr>
              <w:jc w:val="both"/>
            </w:pPr>
          </w:p>
          <w:p w14:paraId="3500C7F0">
            <w:pPr>
              <w:jc w:val="center"/>
              <w:rPr>
                <w:b/>
                <w:sz w:val="20"/>
                <w:szCs w:val="20"/>
                <w:lang w:val="en-US"/>
              </w:rPr>
            </w:pPr>
          </w:p>
          <w:p w14:paraId="6559BE93">
            <w:pPr>
              <w:jc w:val="center"/>
              <w:rPr>
                <w:b/>
                <w:sz w:val="20"/>
                <w:szCs w:val="20"/>
                <w:lang w:val="en-US"/>
              </w:rPr>
            </w:pPr>
          </w:p>
          <w:p w14:paraId="6B5217C7">
            <w:pPr>
              <w:jc w:val="center"/>
              <w:rPr>
                <w:b/>
                <w:sz w:val="20"/>
                <w:szCs w:val="20"/>
                <w:lang w:val="en-US"/>
              </w:rPr>
            </w:pPr>
          </w:p>
          <w:p w14:paraId="18050BFF">
            <w:pPr>
              <w:jc w:val="center"/>
              <w:rPr>
                <w:b/>
                <w:sz w:val="20"/>
                <w:szCs w:val="20"/>
                <w:lang w:val="en-US"/>
              </w:rPr>
            </w:pPr>
          </w:p>
          <w:p w14:paraId="54557B3C">
            <w:pPr>
              <w:jc w:val="center"/>
              <w:rPr>
                <w:b/>
                <w:sz w:val="20"/>
                <w:szCs w:val="20"/>
                <w:lang w:val="en-US"/>
              </w:rPr>
            </w:pPr>
          </w:p>
          <w:p w14:paraId="47CB4E4F">
            <w:pPr>
              <w:jc w:val="center"/>
              <w:rPr>
                <w:b/>
                <w:sz w:val="20"/>
                <w:szCs w:val="20"/>
                <w:lang w:val="en-US"/>
              </w:rPr>
            </w:pPr>
          </w:p>
          <w:p w14:paraId="476CA26D">
            <w:pPr>
              <w:jc w:val="center"/>
              <w:rPr>
                <w:b/>
                <w:sz w:val="20"/>
                <w:szCs w:val="20"/>
                <w:lang w:val="en-US"/>
              </w:rPr>
            </w:pPr>
          </w:p>
          <w:p w14:paraId="6CEABE23">
            <w:pPr>
              <w:jc w:val="center"/>
              <w:rPr>
                <w:b/>
                <w:sz w:val="20"/>
                <w:szCs w:val="20"/>
                <w:lang w:val="en-US"/>
              </w:rPr>
            </w:pPr>
          </w:p>
          <w:p w14:paraId="380A5A9B">
            <w:pPr>
              <w:jc w:val="center"/>
              <w:rPr>
                <w:b/>
                <w:sz w:val="20"/>
                <w:szCs w:val="20"/>
                <w:lang w:val="en-US"/>
              </w:rPr>
            </w:pPr>
          </w:p>
          <w:p w14:paraId="1AC727DA">
            <w:pPr>
              <w:jc w:val="center"/>
              <w:rPr>
                <w:b/>
                <w:sz w:val="20"/>
                <w:szCs w:val="20"/>
                <w:lang w:val="en-US"/>
              </w:rPr>
            </w:pPr>
          </w:p>
          <w:p w14:paraId="6108A5A6">
            <w:pPr>
              <w:jc w:val="center"/>
              <w:rPr>
                <w:b/>
                <w:sz w:val="20"/>
                <w:szCs w:val="20"/>
                <w:lang w:val="en-US"/>
              </w:rPr>
            </w:pPr>
          </w:p>
          <w:p w14:paraId="40398261">
            <w:pPr>
              <w:jc w:val="center"/>
              <w:rPr>
                <w:b/>
                <w:sz w:val="20"/>
                <w:szCs w:val="20"/>
                <w:lang w:val="en-US"/>
              </w:rPr>
            </w:pPr>
          </w:p>
          <w:p w14:paraId="6299D3AC">
            <w:pPr>
              <w:jc w:val="center"/>
              <w:rPr>
                <w:b/>
                <w:sz w:val="20"/>
                <w:szCs w:val="20"/>
                <w:lang w:val="en-US"/>
              </w:rPr>
            </w:pPr>
          </w:p>
          <w:p w14:paraId="1E8B7483">
            <w:pPr>
              <w:jc w:val="center"/>
              <w:rPr>
                <w:b/>
                <w:sz w:val="20"/>
                <w:szCs w:val="20"/>
                <w:lang w:val="en-US"/>
              </w:rPr>
            </w:pPr>
          </w:p>
          <w:p w14:paraId="431D5E57">
            <w:pPr>
              <w:jc w:val="center"/>
              <w:rPr>
                <w:b/>
                <w:sz w:val="20"/>
                <w:szCs w:val="20"/>
                <w:lang w:val="en-US"/>
              </w:rPr>
            </w:pPr>
          </w:p>
          <w:p w14:paraId="4FD41341">
            <w:pPr>
              <w:jc w:val="center"/>
              <w:rPr>
                <w:b/>
                <w:sz w:val="20"/>
                <w:szCs w:val="20"/>
                <w:lang w:val="en-US"/>
              </w:rPr>
            </w:pPr>
          </w:p>
          <w:p w14:paraId="3B5DA1C2">
            <w:pPr>
              <w:jc w:val="center"/>
              <w:rPr>
                <w:b/>
                <w:sz w:val="20"/>
                <w:szCs w:val="20"/>
                <w:lang w:val="en-US"/>
              </w:rPr>
            </w:pPr>
          </w:p>
          <w:p w14:paraId="0DC79995">
            <w:pPr>
              <w:jc w:val="center"/>
              <w:rPr>
                <w:b/>
                <w:sz w:val="20"/>
                <w:szCs w:val="20"/>
                <w:lang w:val="en-US"/>
              </w:rPr>
            </w:pPr>
          </w:p>
          <w:p w14:paraId="01C9D2FF">
            <w:pPr>
              <w:jc w:val="center"/>
              <w:rPr>
                <w:b/>
                <w:sz w:val="20"/>
                <w:szCs w:val="20"/>
                <w:lang w:val="en-US"/>
              </w:rPr>
            </w:pPr>
          </w:p>
          <w:p w14:paraId="2252FCA0">
            <w:pPr>
              <w:jc w:val="center"/>
              <w:rPr>
                <w:b/>
                <w:sz w:val="20"/>
                <w:szCs w:val="20"/>
                <w:lang w:val="en-US"/>
              </w:rPr>
            </w:pPr>
          </w:p>
          <w:p w14:paraId="2438FC0B">
            <w:pPr>
              <w:jc w:val="center"/>
              <w:rPr>
                <w:b/>
                <w:sz w:val="20"/>
                <w:szCs w:val="20"/>
                <w:lang w:val="en-US"/>
              </w:rPr>
            </w:pPr>
          </w:p>
          <w:p w14:paraId="184F3961">
            <w:pPr>
              <w:jc w:val="center"/>
              <w:rPr>
                <w:b/>
                <w:sz w:val="20"/>
                <w:szCs w:val="20"/>
                <w:lang w:val="en-US"/>
              </w:rPr>
            </w:pPr>
          </w:p>
          <w:p w14:paraId="1CEF809B">
            <w:pPr>
              <w:jc w:val="center"/>
              <w:rPr>
                <w:b/>
                <w:sz w:val="20"/>
                <w:szCs w:val="20"/>
                <w:lang w:val="en-US"/>
              </w:rPr>
            </w:pPr>
          </w:p>
          <w:bookmarkEnd w:id="111"/>
          <w:bookmarkEnd w:id="112"/>
          <w:bookmarkEnd w:id="113"/>
          <w:p w14:paraId="77600435">
            <w:pPr>
              <w:pStyle w:val="4"/>
              <w:rPr>
                <w:sz w:val="24"/>
                <w:lang w:val="en-US"/>
              </w:rPr>
            </w:pPr>
          </w:p>
        </w:tc>
      </w:tr>
    </w:tbl>
    <w:p w14:paraId="324A2B1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4" w:name="_Hlk77771427"/>
      <w:r>
        <w:rPr>
          <w:b/>
        </w:rPr>
        <w:t>CONTRACT – MODEL</w:t>
      </w:r>
      <w:bookmarkEnd w:id="114"/>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 xml:space="preserve">Achiziţionarea  </w:t>
            </w:r>
            <w:r>
              <w:rPr>
                <w:b/>
                <w:bCs/>
                <w:iCs/>
              </w:rPr>
              <w:t>Produse alimentare pe un lot intrag</w:t>
            </w:r>
            <w:r>
              <w:rPr>
                <w:iCs/>
              </w:rPr>
              <w:t xml:space="preserve"> ,</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22"/>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5" w:name="_Hlk77771456"/>
                  <w:r>
                    <w:rPr>
                      <w:b/>
                      <w:bCs/>
                      <w:caps/>
                    </w:rPr>
                    <w:t>ACORD ADIȚIONAL</w:t>
                  </w:r>
                  <w:r>
                    <w:rPr>
                      <w:b/>
                      <w:bCs/>
                    </w:rPr>
                    <w:t xml:space="preserve"> </w:t>
                  </w:r>
                  <w:bookmarkEnd w:id="115"/>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5"/>
                    <w:ind w:firstLine="0"/>
                    <w:rPr>
                      <w:sz w:val="24"/>
                      <w:szCs w:val="24"/>
                    </w:rPr>
                  </w:pPr>
                </w:p>
                <w:p w14:paraId="7CA3EEF1">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5"/>
                    <w:ind w:firstLine="0"/>
                    <w:rPr>
                      <w:sz w:val="24"/>
                      <w:szCs w:val="24"/>
                    </w:rPr>
                  </w:pPr>
                </w:p>
                <w:p w14:paraId="38D8662C">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052"/>
                    <w:gridCol w:w="447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6" w:name="_Hlk77771474"/>
            <w:r>
              <w:rPr>
                <w:b/>
                <w:bCs/>
              </w:rPr>
              <w:t>ACORD-CADRU</w:t>
            </w:r>
          </w:p>
          <w:bookmarkEnd w:id="116"/>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3"/>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4"/>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4"/>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4"/>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Cambria Math">
    <w:panose1 w:val="02040503050406030204"/>
    <w:charset w:val="CC"/>
    <w:family w:val="roman"/>
    <w:pitch w:val="default"/>
    <w:sig w:usb0="E00006FF" w:usb1="420024FF" w:usb2="02000000" w:usb3="00000000" w:csb0="2000019F" w:csb1="00000000"/>
  </w:font>
  <w:font w:name="Georgia">
    <w:panose1 w:val="02040502050405020303"/>
    <w:charset w:val="CC"/>
    <w:family w:val="roman"/>
    <w:pitch w:val="default"/>
    <w:sig w:usb0="00000287" w:usb1="00000000" w:usb2="00000000" w:usb3="00000000" w:csb0="200000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21</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0E23D0"/>
    <w:multiLevelType w:val="singleLevel"/>
    <w:tmpl w:val="860E23D0"/>
    <w:lvl w:ilvl="0" w:tentative="0">
      <w:start w:val="13"/>
      <w:numFmt w:val="decimal"/>
      <w:suff w:val="space"/>
      <w:lvlText w:val="%1."/>
      <w:lvlJc w:val="left"/>
    </w:lvl>
  </w:abstractNum>
  <w:abstractNum w:abstractNumId="1">
    <w:nsid w:val="C961328E"/>
    <w:multiLevelType w:val="singleLevel"/>
    <w:tmpl w:val="C961328E"/>
    <w:lvl w:ilvl="0" w:tentative="0">
      <w:start w:val="9"/>
      <w:numFmt w:val="decimal"/>
      <w:suff w:val="space"/>
      <w:lvlText w:val="%1."/>
      <w:lvlJc w:val="left"/>
      <w:pPr>
        <w:ind w:left="60" w:leftChars="0" w:firstLine="0" w:firstLineChars="0"/>
      </w:pPr>
    </w:lvl>
  </w:abstractNum>
  <w:abstractNum w:abstractNumId="2">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3">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5">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8">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9">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0">
    <w:nsid w:val="219742F9"/>
    <w:multiLevelType w:val="multilevel"/>
    <w:tmpl w:val="219742F9"/>
    <w:lvl w:ilvl="0" w:tentative="0">
      <w:start w:val="14"/>
      <w:numFmt w:val="decimal"/>
      <w:lvlText w:val="%1."/>
      <w:lvlJc w:val="left"/>
      <w:pPr>
        <w:ind w:left="420" w:hanging="360"/>
      </w:pPr>
      <w:rPr>
        <w:rFonts w:hint="default"/>
      </w:rPr>
    </w:lvl>
    <w:lvl w:ilvl="1" w:tentative="0">
      <w:start w:val="1"/>
      <w:numFmt w:val="lowerLetter"/>
      <w:lvlText w:val="%2."/>
      <w:lvlJc w:val="left"/>
      <w:pPr>
        <w:ind w:left="1140" w:hanging="360"/>
      </w:pPr>
    </w:lvl>
    <w:lvl w:ilvl="2" w:tentative="0">
      <w:start w:val="1"/>
      <w:numFmt w:val="lowerRoman"/>
      <w:lvlText w:val="%3."/>
      <w:lvlJc w:val="right"/>
      <w:pPr>
        <w:ind w:left="1860" w:hanging="180"/>
      </w:pPr>
    </w:lvl>
    <w:lvl w:ilvl="3" w:tentative="0">
      <w:start w:val="1"/>
      <w:numFmt w:val="decimal"/>
      <w:lvlText w:val="%4."/>
      <w:lvlJc w:val="left"/>
      <w:pPr>
        <w:ind w:left="2580" w:hanging="360"/>
      </w:pPr>
    </w:lvl>
    <w:lvl w:ilvl="4" w:tentative="0">
      <w:start w:val="1"/>
      <w:numFmt w:val="lowerLetter"/>
      <w:lvlText w:val="%5."/>
      <w:lvlJc w:val="left"/>
      <w:pPr>
        <w:ind w:left="3300" w:hanging="360"/>
      </w:pPr>
    </w:lvl>
    <w:lvl w:ilvl="5" w:tentative="0">
      <w:start w:val="1"/>
      <w:numFmt w:val="lowerRoman"/>
      <w:lvlText w:val="%6."/>
      <w:lvlJc w:val="right"/>
      <w:pPr>
        <w:ind w:left="4020" w:hanging="180"/>
      </w:pPr>
    </w:lvl>
    <w:lvl w:ilvl="6" w:tentative="0">
      <w:start w:val="1"/>
      <w:numFmt w:val="decimal"/>
      <w:lvlText w:val="%7."/>
      <w:lvlJc w:val="left"/>
      <w:pPr>
        <w:ind w:left="4740" w:hanging="360"/>
      </w:pPr>
    </w:lvl>
    <w:lvl w:ilvl="7" w:tentative="0">
      <w:start w:val="1"/>
      <w:numFmt w:val="lowerLetter"/>
      <w:lvlText w:val="%8."/>
      <w:lvlJc w:val="left"/>
      <w:pPr>
        <w:ind w:left="5460" w:hanging="360"/>
      </w:pPr>
    </w:lvl>
    <w:lvl w:ilvl="8" w:tentative="0">
      <w:start w:val="1"/>
      <w:numFmt w:val="lowerRoman"/>
      <w:lvlText w:val="%9."/>
      <w:lvlJc w:val="right"/>
      <w:pPr>
        <w:ind w:left="6180" w:hanging="180"/>
      </w:pPr>
    </w:lvl>
  </w:abstractNum>
  <w:abstractNum w:abstractNumId="11">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12">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5">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6">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7">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8">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9">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9"/>
  </w:num>
  <w:num w:numId="2">
    <w:abstractNumId w:val="21"/>
  </w:num>
  <w:num w:numId="3">
    <w:abstractNumId w:val="4"/>
  </w:num>
  <w:num w:numId="4">
    <w:abstractNumId w:val="18"/>
  </w:num>
  <w:num w:numId="5">
    <w:abstractNumId w:val="5"/>
  </w:num>
  <w:num w:numId="6">
    <w:abstractNumId w:val="16"/>
  </w:num>
  <w:num w:numId="7">
    <w:abstractNumId w:val="14"/>
  </w:num>
  <w:num w:numId="8">
    <w:abstractNumId w:val="17"/>
  </w:num>
  <w:num w:numId="9">
    <w:abstractNumId w:val="12"/>
  </w:num>
  <w:num w:numId="10">
    <w:abstractNumId w:val="1"/>
  </w:num>
  <w:num w:numId="11">
    <w:abstractNumId w:val="13"/>
  </w:num>
  <w:num w:numId="12">
    <w:abstractNumId w:val="0"/>
  </w:num>
  <w:num w:numId="13">
    <w:abstractNumId w:val="10"/>
  </w:num>
  <w:num w:numId="14">
    <w:abstractNumId w:val="20"/>
  </w:num>
  <w:num w:numId="15">
    <w:abstractNumId w:val="2"/>
  </w:num>
  <w:num w:numId="16">
    <w:abstractNumId w:val="6"/>
  </w:num>
  <w:num w:numId="17">
    <w:abstractNumId w:val="3"/>
  </w:num>
  <w:num w:numId="18">
    <w:abstractNumId w:val="8"/>
  </w:num>
  <w:num w:numId="19">
    <w:abstractNumId w:val="7"/>
  </w:num>
  <w:num w:numId="20">
    <w:abstractNumId w:val="11"/>
  </w:num>
  <w:num w:numId="21">
    <w:abstractNumId w:val="15"/>
  </w:num>
  <w:num w:numId="22">
    <w:abstractNumId w:val="19"/>
    <w:lvlOverride w:ilvl="0">
      <w:startOverride w:val="2"/>
    </w:lvlOverride>
  </w:num>
  <w:num w:numId="23">
    <w:abstractNumId w:val="21"/>
    <w:lvlOverride w:ilvl="0">
      <w:startOverride w:val="7"/>
    </w:lvlOverride>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6EA"/>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849"/>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1E6"/>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C17"/>
    <w:rsid w:val="00183D79"/>
    <w:rsid w:val="00185148"/>
    <w:rsid w:val="001856BA"/>
    <w:rsid w:val="001866CB"/>
    <w:rsid w:val="00186AE9"/>
    <w:rsid w:val="001903D5"/>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75F"/>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9C8"/>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67E90"/>
    <w:rsid w:val="002700FC"/>
    <w:rsid w:val="0027276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96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414"/>
    <w:rsid w:val="0030652C"/>
    <w:rsid w:val="00311239"/>
    <w:rsid w:val="00313025"/>
    <w:rsid w:val="00313AFE"/>
    <w:rsid w:val="00313BEC"/>
    <w:rsid w:val="00316769"/>
    <w:rsid w:val="00316C81"/>
    <w:rsid w:val="00316E54"/>
    <w:rsid w:val="00316F2D"/>
    <w:rsid w:val="0031777A"/>
    <w:rsid w:val="00317E85"/>
    <w:rsid w:val="003207B4"/>
    <w:rsid w:val="00320AC6"/>
    <w:rsid w:val="00321728"/>
    <w:rsid w:val="003226E0"/>
    <w:rsid w:val="0032321E"/>
    <w:rsid w:val="00323BE3"/>
    <w:rsid w:val="00324E2A"/>
    <w:rsid w:val="003250AE"/>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FD8"/>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E55"/>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A4B"/>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D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7E4"/>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A7"/>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E6C"/>
    <w:rsid w:val="006620F8"/>
    <w:rsid w:val="0066235C"/>
    <w:rsid w:val="006638BF"/>
    <w:rsid w:val="00663CEB"/>
    <w:rsid w:val="00666A9B"/>
    <w:rsid w:val="00667B1F"/>
    <w:rsid w:val="00667C91"/>
    <w:rsid w:val="006707C3"/>
    <w:rsid w:val="00670AF2"/>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6A1"/>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7FD"/>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D6F"/>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32C"/>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F4A"/>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32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261"/>
    <w:rsid w:val="009C1485"/>
    <w:rsid w:val="009C148D"/>
    <w:rsid w:val="009C2598"/>
    <w:rsid w:val="009C2F8F"/>
    <w:rsid w:val="009C3192"/>
    <w:rsid w:val="009C3734"/>
    <w:rsid w:val="009C6148"/>
    <w:rsid w:val="009C7694"/>
    <w:rsid w:val="009D032C"/>
    <w:rsid w:val="009D3404"/>
    <w:rsid w:val="009D3771"/>
    <w:rsid w:val="009D3792"/>
    <w:rsid w:val="009D5213"/>
    <w:rsid w:val="009D5E99"/>
    <w:rsid w:val="009D62FF"/>
    <w:rsid w:val="009D7D39"/>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EA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60C"/>
    <w:rsid w:val="00A84006"/>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FAA"/>
    <w:rsid w:val="00AB4FAB"/>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D13"/>
    <w:rsid w:val="00B433B3"/>
    <w:rsid w:val="00B453B6"/>
    <w:rsid w:val="00B4553F"/>
    <w:rsid w:val="00B45FC5"/>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2FED"/>
    <w:rsid w:val="00BF4972"/>
    <w:rsid w:val="00BF4F93"/>
    <w:rsid w:val="00BF5BF3"/>
    <w:rsid w:val="00C004DF"/>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393"/>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1BA"/>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2A6"/>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66B"/>
    <w:rsid w:val="00E10C0A"/>
    <w:rsid w:val="00E1109C"/>
    <w:rsid w:val="00E1122E"/>
    <w:rsid w:val="00E11356"/>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67"/>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4B4"/>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204A4343"/>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9"/>
    <w:pPr>
      <w:numPr>
        <w:ilvl w:val="0"/>
        <w:numId w:val="1"/>
      </w:numPr>
      <w:tabs>
        <w:tab w:val="left" w:pos="1134"/>
      </w:tabs>
      <w:jc w:val="center"/>
      <w:outlineLvl w:val="0"/>
    </w:pPr>
    <w:rPr>
      <w:b/>
    </w:rPr>
  </w:style>
  <w:style w:type="paragraph" w:styleId="4">
    <w:name w:val="heading 2"/>
    <w:basedOn w:val="1"/>
    <w:next w:val="1"/>
    <w:link w:val="43"/>
    <w:unhideWhenUsed/>
    <w:qFormat/>
    <w:uiPriority w:val="9"/>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9"/>
    <w:pPr>
      <w:keepNext/>
      <w:outlineLvl w:val="3"/>
    </w:pPr>
    <w:rPr>
      <w:rFonts w:ascii="Baltica RR" w:hAnsi="Baltica RR"/>
      <w:b/>
      <w:szCs w:val="20"/>
      <w:lang w:eastAsia="ru-RU"/>
    </w:rPr>
  </w:style>
  <w:style w:type="paragraph" w:styleId="7">
    <w:name w:val="heading 5"/>
    <w:basedOn w:val="1"/>
    <w:next w:val="1"/>
    <w:link w:val="46"/>
    <w:qFormat/>
    <w:uiPriority w:val="9"/>
    <w:pPr>
      <w:keepNext/>
      <w:ind w:firstLine="6804"/>
      <w:outlineLvl w:val="4"/>
    </w:pPr>
    <w:rPr>
      <w:sz w:val="28"/>
      <w:szCs w:val="20"/>
      <w:lang w:eastAsia="ru-RU"/>
    </w:rPr>
  </w:style>
  <w:style w:type="paragraph" w:styleId="8">
    <w:name w:val="heading 8"/>
    <w:basedOn w:val="1"/>
    <w:next w:val="1"/>
    <w:link w:val="47"/>
    <w:semiHidden/>
    <w:unhideWhenUsed/>
    <w:qFormat/>
    <w:uiPriority w:val="9"/>
    <w:pPr>
      <w:spacing w:before="240" w:after="60"/>
      <w:outlineLvl w:val="7"/>
    </w:pPr>
    <w:rPr>
      <w:rFonts w:ascii="Calibri" w:hAnsi="Calibri"/>
      <w:i/>
      <w:iCs/>
    </w:rPr>
  </w:style>
  <w:style w:type="paragraph" w:styleId="9">
    <w:name w:val="heading 9"/>
    <w:basedOn w:val="1"/>
    <w:next w:val="1"/>
    <w:link w:val="48"/>
    <w:semiHidden/>
    <w:unhideWhenUsed/>
    <w:qFormat/>
    <w:uiPriority w:val="9"/>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99"/>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99"/>
  </w:style>
  <w:style w:type="character" w:styleId="16">
    <w:name w:val="Strong"/>
    <w:basedOn w:val="10"/>
    <w:qFormat/>
    <w:uiPriority w:val="22"/>
    <w:rPr>
      <w:b/>
      <w:bCs/>
    </w:rPr>
  </w:style>
  <w:style w:type="paragraph" w:styleId="17">
    <w:name w:val="Balloon Text"/>
    <w:basedOn w:val="1"/>
    <w:link w:val="56"/>
    <w:semiHidden/>
    <w:qFormat/>
    <w:uiPriority w:val="99"/>
    <w:rPr>
      <w:rFonts w:ascii="Tahoma" w:hAnsi="Tahoma" w:cs="Tahoma"/>
      <w:sz w:val="16"/>
      <w:szCs w:val="16"/>
      <w:lang w:val="ru-RU" w:eastAsia="ru-RU"/>
    </w:rPr>
  </w:style>
  <w:style w:type="paragraph" w:styleId="18">
    <w:name w:val="Body Text 2"/>
    <w:basedOn w:val="1"/>
    <w:link w:val="55"/>
    <w:qFormat/>
    <w:uiPriority w:val="99"/>
    <w:pPr>
      <w:tabs>
        <w:tab w:val="left" w:pos="426"/>
      </w:tabs>
      <w:jc w:val="both"/>
    </w:pPr>
    <w:rPr>
      <w:rFonts w:ascii="Baltica RR" w:hAnsi="Baltica RR"/>
      <w:szCs w:val="20"/>
      <w:lang w:eastAsia="ru-RU"/>
    </w:rPr>
  </w:style>
  <w:style w:type="paragraph" w:styleId="19">
    <w:name w:val="Body Text Indent 3"/>
    <w:basedOn w:val="1"/>
    <w:link w:val="59"/>
    <w:qFormat/>
    <w:uiPriority w:val="99"/>
    <w:pPr>
      <w:spacing w:after="120"/>
      <w:ind w:left="283"/>
    </w:pPr>
    <w:rPr>
      <w:sz w:val="16"/>
      <w:szCs w:val="16"/>
    </w:rPr>
  </w:style>
  <w:style w:type="paragraph" w:styleId="20">
    <w:name w:val="caption"/>
    <w:basedOn w:val="1"/>
    <w:qFormat/>
    <w:uiPriority w:val="35"/>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99"/>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99"/>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99"/>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99"/>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99"/>
    <w:pPr>
      <w:ind w:firstLine="567"/>
      <w:jc w:val="both"/>
    </w:pPr>
    <w:rPr>
      <w:lang w:val="ru-RU" w:eastAsia="ru-RU"/>
    </w:rPr>
  </w:style>
  <w:style w:type="paragraph" w:styleId="38">
    <w:name w:val="Body Text Indent 2"/>
    <w:basedOn w:val="1"/>
    <w:link w:val="54"/>
    <w:qFormat/>
    <w:uiPriority w:val="99"/>
    <w:pPr>
      <w:ind w:firstLine="567"/>
    </w:pPr>
    <w:rPr>
      <w:rFonts w:ascii="Baltica RR" w:hAnsi="Baltica RR"/>
      <w:szCs w:val="20"/>
      <w:lang w:eastAsia="ru-RU"/>
    </w:rPr>
  </w:style>
  <w:style w:type="paragraph" w:styleId="39">
    <w:name w:val="Subtitle"/>
    <w:basedOn w:val="1"/>
    <w:link w:val="52"/>
    <w:qFormat/>
    <w:uiPriority w:val="11"/>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Заголовок 1 Знак"/>
    <w:basedOn w:val="10"/>
    <w:link w:val="2"/>
    <w:uiPriority w:val="9"/>
    <w:rPr>
      <w:rFonts w:ascii="Times New Roman" w:hAnsi="Times New Roman" w:eastAsia="Times New Roman" w:cs="Times New Roman"/>
      <w:b/>
      <w:sz w:val="24"/>
      <w:szCs w:val="24"/>
      <w:lang w:val="en-US"/>
    </w:rPr>
  </w:style>
  <w:style w:type="character" w:customStyle="1" w:styleId="43">
    <w:name w:val="Заголовок 2 Знак"/>
    <w:basedOn w:val="10"/>
    <w:link w:val="4"/>
    <w:uiPriority w:val="9"/>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9"/>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9"/>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9"/>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uiPriority w:val="9"/>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9"/>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99"/>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99"/>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11"/>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99"/>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99"/>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99"/>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99"/>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99"/>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qFormat/>
    <w:uiPriority w:val="99"/>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 w:type="character" w:customStyle="1" w:styleId="100">
    <w:name w:val="Нижний колонтитул Знак1"/>
    <w:basedOn w:val="10"/>
    <w:semiHidden/>
    <w:qFormat/>
    <w:uiPriority w:val="99"/>
    <w:rPr>
      <w:rFonts w:ascii="Times New Roman" w:hAnsi="Times New Roman" w:eastAsia="SimSun" w:cs="Times New Roman"/>
      <w:sz w:val="24"/>
      <w:szCs w:val="24"/>
      <w:lang w:val="ro-RO"/>
    </w:rPr>
  </w:style>
  <w:style w:type="character" w:customStyle="1" w:styleId="101">
    <w:name w:val="Subsol Caracter1"/>
    <w:basedOn w:val="10"/>
    <w:semiHidden/>
    <w:qFormat/>
    <w:uiPriority w:val="99"/>
    <w:rPr>
      <w:rFonts w:ascii="Times New Roman" w:hAnsi="Times New Roman" w:eastAsia="SimSun" w:cs="Times New Roman"/>
      <w:sz w:val="24"/>
      <w:szCs w:val="24"/>
      <w:lang w:val="ro-RO"/>
    </w:rPr>
  </w:style>
  <w:style w:type="character" w:customStyle="1" w:styleId="102">
    <w:name w:val="Тема примечания Знак1"/>
    <w:basedOn w:val="69"/>
    <w:semiHidden/>
    <w:qFormat/>
    <w:uiPriority w:val="99"/>
    <w:rPr>
      <w:rFonts w:ascii="Times New Roman" w:hAnsi="Times New Roman" w:eastAsia="SimSun" w:cs="Times New Roman"/>
      <w:b/>
      <w:bCs/>
      <w:sz w:val="20"/>
      <w:szCs w:val="20"/>
      <w:lang w:val="ru-RU" w:eastAsia="ru-RU"/>
    </w:rPr>
  </w:style>
  <w:style w:type="character" w:customStyle="1" w:styleId="103">
    <w:name w:val="Subiect Comentariu Caracter1"/>
    <w:basedOn w:val="69"/>
    <w:semiHidden/>
    <w:qFormat/>
    <w:uiPriority w:val="99"/>
    <w:rPr>
      <w:rFonts w:ascii="Times New Roman" w:hAnsi="Times New Roman" w:eastAsia="SimSun" w:cs="Times New Roman"/>
      <w:b/>
      <w:bCs/>
      <w:sz w:val="20"/>
      <w:szCs w:val="20"/>
      <w:lang w:val="ru-RU" w:eastAsia="ru-RU"/>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BFA42-0FA9-4849-B4C9-72B94B64E884}">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71</Pages>
  <Words>25020</Words>
  <Characters>142616</Characters>
  <Lines>1188</Lines>
  <Paragraphs>334</Paragraphs>
  <TotalTime>5</TotalTime>
  <ScaleCrop>false</ScaleCrop>
  <LinksUpToDate>false</LinksUpToDate>
  <CharactersWithSpaces>167302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user</cp:lastModifiedBy>
  <cp:lastPrinted>2021-03-10T08:12:00Z</cp:lastPrinted>
  <dcterms:modified xsi:type="dcterms:W3CDTF">2025-12-22T13:13:20Z</dcterms:modified>
  <cp:revision>158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E2C9CEBB73954A57A915D93DCC42996F_12</vt:lpwstr>
  </property>
</Properties>
</file>