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1E8D81A" w:rsidR="002261CA" w:rsidRPr="002261CA" w:rsidRDefault="00BC2141" w:rsidP="00860FEA">
      <w:pPr>
        <w:autoSpaceDE w:val="0"/>
        <w:autoSpaceDN w:val="0"/>
        <w:adjustRightInd w:val="0"/>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7D29D0" w:rsidRPr="007D29D0">
        <w:rPr>
          <w:b/>
          <w:sz w:val="28"/>
        </w:rPr>
        <w:t xml:space="preserve">Revitalizarea </w:t>
      </w:r>
      <w:r w:rsidR="007D29D0" w:rsidRPr="007D29D0">
        <w:rPr>
          <w:rFonts w:eastAsiaTheme="minorHAnsi"/>
          <w:b/>
          <w:noProof w:val="0"/>
          <w:color w:val="000000"/>
          <w:sz w:val="28"/>
        </w:rPr>
        <w:t xml:space="preserve">urbană a Parcului Central ”Ștefan cel Mare și Sfânt” (Renovarea peretelui de </w:t>
      </w:r>
      <w:r w:rsidR="00D374E3">
        <w:rPr>
          <w:rFonts w:eastAsiaTheme="minorHAnsi"/>
          <w:b/>
          <w:noProof w:val="0"/>
          <w:color w:val="000000"/>
          <w:sz w:val="28"/>
        </w:rPr>
        <w:t>s</w:t>
      </w:r>
      <w:r w:rsidR="007D29D0" w:rsidRPr="007D29D0">
        <w:rPr>
          <w:rFonts w:eastAsiaTheme="minorHAnsi"/>
          <w:b/>
          <w:noProof w:val="0"/>
          <w:color w:val="000000"/>
          <w:sz w:val="28"/>
        </w:rPr>
        <w:t xml:space="preserve">prijin) situat pe teren cu nr.cad.8001113333, str. Ștefan cel Mare și Sfânt, mun. Strășeni </w:t>
      </w:r>
      <w:r w:rsidR="007D29D0" w:rsidRPr="007D29D0">
        <w:rPr>
          <w:bCs/>
          <w:color w:val="372F36"/>
          <w:sz w:val="28"/>
          <w:szCs w:val="20"/>
        </w:rPr>
        <w:t xml:space="preserve">în cadrul proiectului </w:t>
      </w:r>
      <w:r w:rsidR="007D29D0" w:rsidRPr="007D29D0">
        <w:rPr>
          <w:sz w:val="28"/>
        </w:rPr>
        <w:t>,,</w:t>
      </w:r>
      <w:r w:rsidR="007D29D0" w:rsidRPr="007D29D0">
        <w:rPr>
          <w:iCs/>
          <w:color w:val="000000" w:themeColor="text1"/>
          <w:sz w:val="28"/>
        </w:rPr>
        <w:t>Revitalizarea urbană a Parcului central Ștefan cel Mare și Sfânt din municipiul Strășeni</w:t>
      </w:r>
      <w:r w:rsidR="007D29D0" w:rsidRPr="007D29D0">
        <w:rPr>
          <w:color w:val="000000"/>
          <w:sz w:val="28"/>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644F0C2E"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7D29D0" w:rsidRPr="007D29D0">
        <w:rPr>
          <w:noProof w:val="0"/>
          <w:sz w:val="28"/>
          <w:szCs w:val="20"/>
          <w:lang w:val="en-US"/>
        </w:rPr>
        <w:t>45111291-4</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Pr="008715AE" w:rsidRDefault="008715AE" w:rsidP="008715AE"/>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455789"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ph"/>
        <w:numPr>
          <w:ilvl w:val="0"/>
          <w:numId w:val="0"/>
        </w:numPr>
        <w:rPr>
          <w:lang w:val="ro-RO"/>
        </w:rPr>
      </w:pPr>
    </w:p>
    <w:p w14:paraId="514BB0EA" w14:textId="42C72011" w:rsidR="0068039E" w:rsidRPr="005D6AF3" w:rsidRDefault="0068039E" w:rsidP="008715AE">
      <w:pPr>
        <w:autoSpaceDE w:val="0"/>
        <w:autoSpaceDN w:val="0"/>
        <w:adjustRightInd w:val="0"/>
        <w:rPr>
          <w:bCs/>
          <w:color w:val="000000" w:themeColor="text1"/>
          <w:szCs w:val="20"/>
          <w:lang w:val="ro-MO"/>
        </w:rPr>
      </w:pPr>
      <w:r w:rsidRPr="00FF430B">
        <w:t>Obiectul</w:t>
      </w:r>
      <w:r w:rsidRPr="0068039E">
        <w:rPr>
          <w:rFonts w:eastAsiaTheme="minorHAnsi"/>
          <w:b/>
          <w:noProof w:val="0"/>
          <w:color w:val="000000"/>
        </w:rPr>
        <w:t xml:space="preserve"> </w:t>
      </w:r>
      <w:r w:rsidR="007D29D0" w:rsidRPr="00E53ECD">
        <w:rPr>
          <w:b/>
        </w:rPr>
        <w:t xml:space="preserve">Revitalizarea </w:t>
      </w:r>
      <w:r w:rsidR="007D29D0">
        <w:rPr>
          <w:rFonts w:eastAsiaTheme="minorHAnsi"/>
          <w:b/>
          <w:noProof w:val="0"/>
          <w:color w:val="000000"/>
        </w:rPr>
        <w:t xml:space="preserve">urbană a Parcului Central ”Ștefan cel Mare și Sfânt” (Renovarea peretelui de prijin) situat pe teren cu nr.cad.8001113333, str. Ștefan cel Mare și Sfânt, mun. Strășeni </w:t>
      </w:r>
      <w:r w:rsidR="007D29D0" w:rsidRPr="00625FA9">
        <w:rPr>
          <w:bCs/>
          <w:color w:val="372F36"/>
          <w:szCs w:val="20"/>
        </w:rPr>
        <w:t xml:space="preserve">în cadrul proiectului </w:t>
      </w:r>
      <w:r w:rsidR="007D29D0" w:rsidRPr="009F012A">
        <w:t>,,</w:t>
      </w:r>
      <w:r w:rsidR="007D29D0" w:rsidRPr="00793266">
        <w:rPr>
          <w:iCs/>
          <w:color w:val="000000" w:themeColor="text1"/>
        </w:rPr>
        <w:t>Revitalizarea urbană a Parcului central Ștefan cel Mare și Sfânt din municipiul Strășeni</w:t>
      </w:r>
      <w:r w:rsidR="007D29D0" w:rsidRPr="00793266">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bookmarkStart w:id="63" w:name="_GoBack"/>
      <w:bookmarkEnd w:id="63"/>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3A36DAB0"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827A06" w:rsidRPr="00827A06">
        <w:rPr>
          <w:rFonts w:eastAsiaTheme="minorHAnsi"/>
          <w:b/>
          <w:bCs/>
          <w:i/>
          <w:iCs/>
          <w:color w:val="000000"/>
          <w:highlight w:val="yellow"/>
        </w:rPr>
        <w:t>14</w:t>
      </w:r>
      <w:r w:rsidRPr="00860FEA">
        <w:rPr>
          <w:rFonts w:eastAsiaTheme="minorHAnsi"/>
          <w:b/>
          <w:bCs/>
          <w:i/>
          <w:iCs/>
          <w:color w:val="000000"/>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w:t>
      </w:r>
      <w:r w:rsidRPr="00CE53FE">
        <w:rPr>
          <w:rFonts w:eastAsiaTheme="minorHAnsi"/>
          <w:b/>
          <w:bCs/>
          <w:noProof w:val="0"/>
          <w:color w:val="000000"/>
          <w:highlight w:val="yellow"/>
          <w:lang w:val="en-US"/>
        </w:rPr>
        <w:lastRenderedPageBreak/>
        <w:t>axelor principale, stîlpilor și liniilor de comunicație și hotarelor terenului pus în 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68039E" w:rsidRPr="00EC30C2" w14:paraId="66F4E821" w14:textId="77777777" w:rsidTr="00FC336E">
        <w:trPr>
          <w:trHeight w:val="697"/>
        </w:trPr>
        <w:tc>
          <w:tcPr>
            <w:tcW w:w="9540" w:type="dxa"/>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6934925"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8715AE">
              <w:rPr>
                <w:u w:val="single"/>
                <w:lang w:val="en-US"/>
              </w:rPr>
              <w:t>0,1</w:t>
            </w:r>
            <w:r w:rsidRPr="002978A1">
              <w:rPr>
                <w:u w:val="single"/>
                <w:lang w:val="en-US"/>
              </w:rPr>
              <w:t xml:space="preserve"> %</w:t>
            </w:r>
            <w:r w:rsidRPr="002978A1">
              <w:rPr>
                <w:lang w:val="en-US"/>
              </w:rPr>
              <w:t xml:space="preserve"> /zi din valoarea restului de executat dar nu mai mult de _</w:t>
            </w:r>
            <w:r w:rsidR="008715AE">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7D29D0">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FF3CB94" w14:textId="77777777" w:rsidR="007D29D0" w:rsidRDefault="007D29D0" w:rsidP="007D29D0">
            <w:pPr>
              <w:shd w:val="clear" w:color="auto" w:fill="FFFFFF" w:themeFill="background1"/>
              <w:tabs>
                <w:tab w:val="right" w:pos="426"/>
              </w:tabs>
              <w:jc w:val="both"/>
            </w:pPr>
            <w:r>
              <w:t>a) scrisoare de garanție emisă de către o instituție bancară sau de către o societate de asigurare;</w:t>
            </w:r>
          </w:p>
          <w:p w14:paraId="26D5C7BB" w14:textId="77777777" w:rsidR="007D29D0" w:rsidRDefault="007D29D0" w:rsidP="007D29D0">
            <w:pPr>
              <w:shd w:val="clear" w:color="auto" w:fill="FFFFFF" w:themeFill="background1"/>
              <w:tabs>
                <w:tab w:val="right" w:pos="426"/>
              </w:tabs>
              <w:jc w:val="both"/>
            </w:pPr>
            <w:r>
              <w:t xml:space="preserve">b) transfer pe un cont al autorității contractante; </w:t>
            </w:r>
          </w:p>
          <w:p w14:paraId="725C180A" w14:textId="77777777" w:rsidR="007D29D0" w:rsidRDefault="007D29D0" w:rsidP="007D29D0">
            <w:pPr>
              <w:shd w:val="clear" w:color="auto" w:fill="FFFFFF" w:themeFill="background1"/>
              <w:tabs>
                <w:tab w:val="right" w:pos="426"/>
              </w:tabs>
              <w:jc w:val="both"/>
            </w:pPr>
            <w:r>
              <w:t xml:space="preserve">c) cauțiune; </w:t>
            </w:r>
          </w:p>
          <w:p w14:paraId="52131FEF" w14:textId="77777777" w:rsidR="007D29D0" w:rsidRDefault="007D29D0" w:rsidP="007D29D0">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4106EC6" w14:textId="65769218" w:rsidR="007D29D0" w:rsidRPr="007D29D0" w:rsidRDefault="007D29D0" w:rsidP="007D29D0">
            <w:pPr>
              <w:shd w:val="clear" w:color="auto" w:fill="FFFFFF" w:themeFill="background1"/>
              <w:tabs>
                <w:tab w:val="right" w:pos="426"/>
              </w:tabs>
              <w:jc w:val="both"/>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49EF15B"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w:t>
            </w:r>
            <w:r w:rsidR="00F0184C">
              <w:rPr>
                <w:lang w:val="fr-BE"/>
              </w:rPr>
              <w:t>31 decembrie 2031</w:t>
            </w:r>
            <w:r w:rsidRPr="006C3A81">
              <w:rPr>
                <w:lang w:val="fr-BE"/>
              </w:rPr>
              <w:t xml:space="preserve">.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Default="0068039E" w:rsidP="00FC336E">
            <w:pPr>
              <w:jc w:val="center"/>
              <w:rPr>
                <w:i/>
                <w:sz w:val="20"/>
                <w:szCs w:val="20"/>
              </w:rPr>
            </w:pPr>
            <w:r w:rsidRPr="00FF430B">
              <w:t xml:space="preserve">             </w:t>
            </w:r>
            <w:r w:rsidRPr="00E75501">
              <w:rPr>
                <w:i/>
              </w:rPr>
              <w:t>(</w:t>
            </w:r>
            <w:r w:rsidRPr="00E75501">
              <w:rPr>
                <w:i/>
                <w:sz w:val="20"/>
                <w:szCs w:val="20"/>
              </w:rPr>
              <w:t>LA NECESITATE)</w:t>
            </w:r>
          </w:p>
          <w:p w14:paraId="427374A4" w14:textId="77777777" w:rsidR="007D29D0" w:rsidRPr="00E75501" w:rsidRDefault="007D29D0" w:rsidP="00FC336E">
            <w:pPr>
              <w:jc w:val="center"/>
              <w:rPr>
                <w:i/>
              </w:rPr>
            </w:pPr>
          </w:p>
          <w:p w14:paraId="7F76516E" w14:textId="06118699" w:rsidR="0068039E" w:rsidRPr="006C3A81" w:rsidRDefault="00455789" w:rsidP="007D29D0">
            <w:pPr>
              <w:pStyle w:val="ListParagraph"/>
              <w:numPr>
                <w:ilvl w:val="0"/>
                <w:numId w:val="0"/>
              </w:numPr>
              <w:tabs>
                <w:tab w:val="clear" w:pos="1134"/>
              </w:tabs>
              <w:spacing w:line="276" w:lineRule="auto"/>
              <w:contextualSpacing/>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rPr>
                      <w:t>20.</w:t>
                    </w:r>
                  </w:sdtContent>
                </w:sdt>
              </w:sdtContent>
            </w:sdt>
            <w:r w:rsidR="0068039E" w:rsidRPr="002978A1">
              <w:t xml:space="preserve"> </w:t>
            </w:r>
            <w:r w:rsidR="0068039E" w:rsidRPr="002978A1">
              <w:rPr>
                <w:color w:val="1D1C1D"/>
                <w:sz w:val="23"/>
                <w:szCs w:val="23"/>
                <w:shd w:val="clear" w:color="auto" w:fill="FFFFFF"/>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455789"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lastRenderedPageBreak/>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455789"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455789"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455789"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455789"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455789"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455789"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455789"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455789"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455789"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455789"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455789"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455789"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455789"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455789" w:rsidP="00FC336E">
            <w:pPr>
              <w:tabs>
                <w:tab w:val="left" w:pos="567"/>
                <w:tab w:val="left" w:pos="4005"/>
              </w:tabs>
              <w:jc w:val="both"/>
              <w:rPr>
                <w:lang w:val="en-US"/>
              </w:rPr>
            </w:pPr>
            <w:sdt>
              <w:sdtPr>
                <w:tag w:val="goog_rdk_243"/>
                <w:id w:val="696122797"/>
              </w:sdtPr>
              <w:sdtEndPr/>
              <w:sdtContent>
                <w:r w:rsidR="0068039E" w:rsidRPr="00F0184C">
                  <w:rPr>
                    <w:b/>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83360" w14:textId="77777777" w:rsidR="00455789" w:rsidRDefault="00455789" w:rsidP="00A20ACF">
      <w:r>
        <w:separator/>
      </w:r>
    </w:p>
  </w:endnote>
  <w:endnote w:type="continuationSeparator" w:id="0">
    <w:p w14:paraId="33675893" w14:textId="77777777" w:rsidR="00455789" w:rsidRDefault="004557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827A06">
          <w:t>76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E237E" w14:textId="77777777" w:rsidR="00455789" w:rsidRDefault="00455789" w:rsidP="00A20ACF">
      <w:r>
        <w:separator/>
      </w:r>
    </w:p>
  </w:footnote>
  <w:footnote w:type="continuationSeparator" w:id="0">
    <w:p w14:paraId="65FF7828" w14:textId="77777777" w:rsidR="00455789" w:rsidRDefault="004557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B6EC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78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F51"/>
    <w:rsid w:val="007D2250"/>
    <w:rsid w:val="007D2982"/>
    <w:rsid w:val="007D29D0"/>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27A0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82E"/>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E3"/>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84C"/>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24788-5354-4C14-97DB-09A49378D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76</Pages>
  <Words>29866</Words>
  <Characters>170241</Characters>
  <Application>Microsoft Office Word</Application>
  <DocSecurity>0</DocSecurity>
  <Lines>1418</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2025-12-19T06:20:00Z</cp:lastPrinted>
  <dcterms:created xsi:type="dcterms:W3CDTF">2021-06-14T10:00:00Z</dcterms:created>
  <dcterms:modified xsi:type="dcterms:W3CDTF">2026-04-10T06:20:00Z</dcterms:modified>
</cp:coreProperties>
</file>