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347"/>
        <w:tblW w:w="4914" w:type="pct"/>
        <w:tblLayout w:type="fixed"/>
        <w:tblLook w:val="00A0" w:firstRow="1" w:lastRow="0" w:firstColumn="1" w:lastColumn="0" w:noHBand="0" w:noVBand="0"/>
      </w:tblPr>
      <w:tblGrid>
        <w:gridCol w:w="12526"/>
        <w:gridCol w:w="1793"/>
      </w:tblGrid>
      <w:tr w:rsidR="006F4CA1" w:rsidRPr="0026021F" w:rsidTr="006F4CA1">
        <w:trPr>
          <w:gridAfter w:val="1"/>
          <w:wAfter w:w="626" w:type="pct"/>
          <w:trHeight w:val="38"/>
        </w:trPr>
        <w:tc>
          <w:tcPr>
            <w:tcW w:w="4374" w:type="pct"/>
            <w:vAlign w:val="center"/>
          </w:tcPr>
          <w:p w:rsidR="006F4CA1" w:rsidRPr="004B16DD" w:rsidRDefault="006F4CA1" w:rsidP="006F4CA1">
            <w:pPr>
              <w:jc w:val="center"/>
              <w:rPr>
                <w:lang w:val="it-IT"/>
              </w:rPr>
            </w:pPr>
            <w:r w:rsidRPr="00C00499">
              <w:rPr>
                <w:b/>
                <w:sz w:val="20"/>
                <w:szCs w:val="20"/>
                <w:lang w:val="en-US"/>
              </w:rPr>
              <w:br w:type="page"/>
            </w:r>
            <w:r w:rsidRPr="006F4CA1">
              <w:rPr>
                <w:b/>
                <w:lang w:val="en-US"/>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lang w:val="it-IT"/>
              </w:rPr>
              <w:t>Anexa nr.</w:t>
            </w:r>
            <w:r>
              <w:rPr>
                <w:lang w:val="it-IT"/>
              </w:rPr>
              <w:t xml:space="preserve"> 22</w:t>
            </w:r>
          </w:p>
          <w:p w:rsidR="006F4CA1" w:rsidRPr="00D22624" w:rsidRDefault="006F4CA1" w:rsidP="006F4CA1">
            <w:pPr>
              <w:jc w:val="center"/>
              <w:rPr>
                <w:lang w:val="it-IT"/>
              </w:rPr>
            </w:pPr>
            <w:r>
              <w:rPr>
                <w:lang w:val="it-IT"/>
              </w:rPr>
              <w:t xml:space="preserve">                                                                                                                                                                                       </w:t>
            </w:r>
            <w:r w:rsidRPr="0003591A">
              <w:rPr>
                <w:lang w:val="it-IT"/>
              </w:rPr>
              <w:t xml:space="preserve">la </w:t>
            </w:r>
            <w:r>
              <w:rPr>
                <w:lang w:val="it-IT"/>
              </w:rPr>
              <w:t>Documentația standard nr._____</w:t>
            </w:r>
          </w:p>
          <w:p w:rsidR="006F4CA1" w:rsidRPr="00D22624" w:rsidRDefault="006F4CA1" w:rsidP="006F4CA1">
            <w:pPr>
              <w:jc w:val="center"/>
              <w:rPr>
                <w:lang w:val="it-IT"/>
              </w:rPr>
            </w:pPr>
            <w:r>
              <w:rPr>
                <w:lang w:val="it-IT"/>
              </w:rPr>
              <w:t xml:space="preserve">                                                                                                                                                                             </w:t>
            </w:r>
            <w:r w:rsidRPr="0003591A">
              <w:rPr>
                <w:lang w:val="it-IT"/>
              </w:rPr>
              <w:t>din “____” ________ 20___</w:t>
            </w:r>
          </w:p>
          <w:p w:rsidR="006F4CA1" w:rsidRPr="00C00499" w:rsidRDefault="006F4CA1" w:rsidP="006F4CA1">
            <w:pPr>
              <w:pStyle w:val="2"/>
              <w:rPr>
                <w:sz w:val="24"/>
                <w:lang w:val="en-US"/>
              </w:rPr>
            </w:pPr>
            <w:bookmarkStart w:id="3" w:name="_Hlk77771394"/>
            <w:r w:rsidRPr="00C00499">
              <w:t xml:space="preserve">Specificaţii tehnice </w:t>
            </w:r>
            <w:bookmarkEnd w:id="0"/>
            <w:bookmarkEnd w:id="1"/>
            <w:bookmarkEnd w:id="2"/>
            <w:bookmarkEnd w:id="3"/>
          </w:p>
        </w:tc>
      </w:tr>
      <w:tr w:rsidR="006F4CA1" w:rsidRPr="00192ACD" w:rsidTr="006F4CA1">
        <w:trPr>
          <w:gridAfter w:val="1"/>
          <w:wAfter w:w="626" w:type="pct"/>
          <w:trHeight w:val="8"/>
        </w:trPr>
        <w:tc>
          <w:tcPr>
            <w:tcW w:w="4374" w:type="pct"/>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F4CA1" w:rsidRPr="00192ACD" w:rsidTr="008A377B">
              <w:trPr>
                <w:jc w:val="center"/>
              </w:trPr>
              <w:tc>
                <w:tcPr>
                  <w:tcW w:w="10500" w:type="dxa"/>
                  <w:tcBorders>
                    <w:top w:val="nil"/>
                    <w:left w:val="nil"/>
                    <w:bottom w:val="nil"/>
                    <w:right w:val="nil"/>
                  </w:tcBorders>
                  <w:tcMar>
                    <w:top w:w="15" w:type="dxa"/>
                    <w:left w:w="45" w:type="dxa"/>
                    <w:bottom w:w="15" w:type="dxa"/>
                    <w:right w:w="45" w:type="dxa"/>
                  </w:tcMar>
                  <w:hideMark/>
                </w:tcPr>
                <w:p w:rsidR="006F4CA1" w:rsidRPr="006F4CA1" w:rsidRDefault="006F4CA1" w:rsidP="006F4CA1">
                  <w:pPr>
                    <w:framePr w:hSpace="180" w:wrap="around" w:vAnchor="page" w:hAnchor="margin" w:y="347"/>
                    <w:jc w:val="center"/>
                    <w:rPr>
                      <w:lang w:val="en-US"/>
                    </w:rPr>
                  </w:pPr>
                  <w:r w:rsidRPr="006F4CA1">
                    <w:rPr>
                      <w:i/>
                      <w:iCs/>
                      <w:lang w:val="en-US"/>
                    </w:rPr>
                    <w:t>[Acest tabel va fi completat de către ofertant în coloanele 2, 3, 4, 6, 7, iar de către autoritatea contractantă – în coloanele 1, 5,]</w:t>
                  </w:r>
                </w:p>
              </w:tc>
            </w:tr>
          </w:tbl>
          <w:p w:rsidR="006F4CA1" w:rsidRPr="006F4CA1" w:rsidRDefault="006F4CA1" w:rsidP="006F4CA1">
            <w:pPr>
              <w:jc w:val="center"/>
              <w:rPr>
                <w:lang w:val="en-US"/>
              </w:rPr>
            </w:pPr>
          </w:p>
        </w:tc>
      </w:tr>
      <w:tr w:rsidR="006F4CA1" w:rsidRPr="00192ACD" w:rsidTr="006F4CA1">
        <w:trPr>
          <w:trHeight w:val="22"/>
        </w:trPr>
        <w:tc>
          <w:tcPr>
            <w:tcW w:w="5000" w:type="pct"/>
            <w:gridSpan w:val="2"/>
            <w:tcBorders>
              <w:top w:val="single" w:sz="4" w:space="0" w:color="auto"/>
              <w:left w:val="single" w:sz="4" w:space="0" w:color="auto"/>
              <w:bottom w:val="single" w:sz="4" w:space="0" w:color="auto"/>
              <w:right w:val="single" w:sz="4" w:space="0" w:color="auto"/>
            </w:tcBorders>
            <w:vAlign w:val="center"/>
          </w:tcPr>
          <w:p w:rsidR="006F4CA1" w:rsidRPr="006F4CA1" w:rsidRDefault="006F4CA1" w:rsidP="006F4CA1">
            <w:pPr>
              <w:rPr>
                <w:lang w:val="en-US"/>
              </w:rPr>
            </w:pPr>
            <w:r w:rsidRPr="006F4CA1">
              <w:rPr>
                <w:lang w:val="en-US"/>
              </w:rPr>
              <w:t>Numărul procedurii de achiziție______________din_________</w:t>
            </w:r>
          </w:p>
        </w:tc>
      </w:tr>
      <w:tr w:rsidR="006F4CA1" w:rsidRPr="004E417E" w:rsidTr="006F4CA1">
        <w:trPr>
          <w:trHeight w:val="22"/>
        </w:trPr>
        <w:tc>
          <w:tcPr>
            <w:tcW w:w="5000" w:type="pct"/>
            <w:gridSpan w:val="2"/>
            <w:tcBorders>
              <w:top w:val="single" w:sz="4" w:space="0" w:color="auto"/>
              <w:left w:val="single" w:sz="4" w:space="0" w:color="auto"/>
              <w:bottom w:val="single" w:sz="4" w:space="0" w:color="auto"/>
              <w:right w:val="single" w:sz="4" w:space="0" w:color="auto"/>
            </w:tcBorders>
            <w:vAlign w:val="center"/>
          </w:tcPr>
          <w:p w:rsidR="006F4CA1" w:rsidRPr="00C00499" w:rsidRDefault="006F4CA1" w:rsidP="006F4CA1">
            <w:r>
              <w:t>Obiectul achiziției</w:t>
            </w:r>
            <w:r w:rsidRPr="00C00499">
              <w:t>:</w:t>
            </w:r>
            <w:r>
              <w:t>____________________</w:t>
            </w:r>
          </w:p>
        </w:tc>
      </w:tr>
      <w:tr w:rsidR="00625FD7" w:rsidRPr="009F109F" w:rsidTr="006F4CA1">
        <w:trPr>
          <w:gridAfter w:val="1"/>
          <w:wAfter w:w="626" w:type="pct"/>
          <w:trHeight w:val="22"/>
        </w:trPr>
        <w:tc>
          <w:tcPr>
            <w:tcW w:w="4374" w:type="pct"/>
            <w:tcBorders>
              <w:top w:val="single" w:sz="4" w:space="0" w:color="auto"/>
            </w:tcBorders>
            <w:vAlign w:val="center"/>
          </w:tcPr>
          <w:p w:rsidR="00625FD7" w:rsidRDefault="00625FD7" w:rsidP="00625FD7">
            <w:pPr>
              <w:rPr>
                <w:bCs/>
                <w:iCs/>
                <w:lang w:val="en-US"/>
              </w:rPr>
            </w:pPr>
          </w:p>
          <w:p w:rsidR="00285E0B" w:rsidRPr="009F109F" w:rsidRDefault="00285E0B" w:rsidP="00625FD7">
            <w:pPr>
              <w:rPr>
                <w:bCs/>
                <w:iCs/>
                <w:lang w:val="en-US"/>
              </w:rPr>
            </w:pPr>
          </w:p>
        </w:tc>
      </w:tr>
    </w:tbl>
    <w:tbl>
      <w:tblPr>
        <w:tblW w:w="15505"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2"/>
        <w:gridCol w:w="986"/>
        <w:gridCol w:w="6"/>
        <w:gridCol w:w="1418"/>
        <w:gridCol w:w="48"/>
        <w:gridCol w:w="1228"/>
        <w:gridCol w:w="3939"/>
        <w:gridCol w:w="313"/>
        <w:gridCol w:w="188"/>
        <w:gridCol w:w="4206"/>
        <w:gridCol w:w="49"/>
        <w:gridCol w:w="944"/>
        <w:gridCol w:w="48"/>
      </w:tblGrid>
      <w:tr w:rsidR="00C11075" w:rsidRPr="009B4854" w:rsidTr="00C11075">
        <w:trPr>
          <w:trHeight w:val="397"/>
        </w:trPr>
        <w:tc>
          <w:tcPr>
            <w:tcW w:w="2132" w:type="dxa"/>
            <w:shd w:val="clear" w:color="auto" w:fill="auto"/>
          </w:tcPr>
          <w:p w:rsidR="00C11075" w:rsidRPr="0065496F" w:rsidRDefault="00C11075" w:rsidP="00C1107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986" w:type="dxa"/>
          </w:tcPr>
          <w:p w:rsidR="00C11075" w:rsidRPr="0065496F" w:rsidRDefault="00C11075" w:rsidP="00C1107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472" w:type="dxa"/>
            <w:gridSpan w:val="3"/>
            <w:shd w:val="clear" w:color="auto" w:fill="auto"/>
          </w:tcPr>
          <w:p w:rsidR="00C11075" w:rsidRPr="0065496F" w:rsidRDefault="00C11075" w:rsidP="00C11075">
            <w:pPr>
              <w:jc w:val="center"/>
              <w:rPr>
                <w:b/>
                <w:sz w:val="20"/>
                <w:szCs w:val="20"/>
              </w:rPr>
            </w:pPr>
            <w:r w:rsidRPr="0065496F">
              <w:rPr>
                <w:b/>
                <w:sz w:val="20"/>
                <w:szCs w:val="20"/>
              </w:rPr>
              <w:t>Ţara de origine</w:t>
            </w:r>
          </w:p>
        </w:tc>
        <w:tc>
          <w:tcPr>
            <w:tcW w:w="1228" w:type="dxa"/>
            <w:shd w:val="clear" w:color="auto" w:fill="auto"/>
          </w:tcPr>
          <w:p w:rsidR="00C11075" w:rsidRPr="0065496F" w:rsidRDefault="00C11075" w:rsidP="00C11075">
            <w:pPr>
              <w:jc w:val="center"/>
              <w:rPr>
                <w:b/>
                <w:sz w:val="20"/>
                <w:szCs w:val="20"/>
              </w:rPr>
            </w:pPr>
            <w:r w:rsidRPr="0065496F">
              <w:rPr>
                <w:b/>
                <w:sz w:val="20"/>
                <w:szCs w:val="20"/>
              </w:rPr>
              <w:t>Produ-cătorul</w:t>
            </w:r>
          </w:p>
        </w:tc>
        <w:tc>
          <w:tcPr>
            <w:tcW w:w="4252" w:type="dxa"/>
            <w:gridSpan w:val="2"/>
            <w:shd w:val="clear" w:color="auto" w:fill="auto"/>
          </w:tcPr>
          <w:p w:rsidR="00C11075" w:rsidRPr="006F4CA1" w:rsidRDefault="00C11075" w:rsidP="00C11075">
            <w:pPr>
              <w:jc w:val="center"/>
              <w:rPr>
                <w:b/>
                <w:sz w:val="20"/>
                <w:szCs w:val="20"/>
                <w:lang w:val="en-US"/>
              </w:rPr>
            </w:pPr>
            <w:r w:rsidRPr="006F4CA1">
              <w:rPr>
                <w:b/>
                <w:sz w:val="20"/>
                <w:szCs w:val="20"/>
                <w:lang w:val="en-US"/>
              </w:rPr>
              <w:t>Specificarea tehnică deplină solicitată de către autoritatea contractantă</w:t>
            </w:r>
          </w:p>
          <w:p w:rsidR="00C11075" w:rsidRPr="006F4CA1" w:rsidRDefault="00C11075" w:rsidP="00C11075">
            <w:pPr>
              <w:jc w:val="center"/>
              <w:rPr>
                <w:sz w:val="20"/>
                <w:szCs w:val="20"/>
                <w:lang w:val="en-US"/>
              </w:rPr>
            </w:pPr>
          </w:p>
        </w:tc>
        <w:tc>
          <w:tcPr>
            <w:tcW w:w="4443" w:type="dxa"/>
            <w:gridSpan w:val="3"/>
          </w:tcPr>
          <w:p w:rsidR="00C11075" w:rsidRPr="006F4CA1" w:rsidRDefault="00C11075" w:rsidP="00C11075">
            <w:pPr>
              <w:jc w:val="center"/>
              <w:rPr>
                <w:b/>
                <w:sz w:val="20"/>
                <w:szCs w:val="20"/>
                <w:lang w:val="en-US"/>
              </w:rPr>
            </w:pPr>
            <w:r w:rsidRPr="006F4CA1">
              <w:rPr>
                <w:b/>
                <w:sz w:val="20"/>
                <w:szCs w:val="20"/>
                <w:lang w:val="en-US"/>
              </w:rPr>
              <w:t>Specificarea tehnică deplină propusă de către ofertant</w:t>
            </w:r>
          </w:p>
          <w:p w:rsidR="00C11075" w:rsidRPr="006F4CA1" w:rsidRDefault="00C11075" w:rsidP="00C11075">
            <w:pPr>
              <w:jc w:val="center"/>
              <w:rPr>
                <w:b/>
                <w:sz w:val="20"/>
                <w:szCs w:val="20"/>
                <w:lang w:val="en-US"/>
              </w:rPr>
            </w:pPr>
          </w:p>
        </w:tc>
        <w:tc>
          <w:tcPr>
            <w:tcW w:w="992" w:type="dxa"/>
            <w:gridSpan w:val="2"/>
          </w:tcPr>
          <w:p w:rsidR="00C11075" w:rsidRPr="0065496F" w:rsidRDefault="00C11075" w:rsidP="00C11075">
            <w:pPr>
              <w:jc w:val="center"/>
              <w:rPr>
                <w:b/>
                <w:sz w:val="20"/>
                <w:szCs w:val="20"/>
              </w:rPr>
            </w:pPr>
            <w:r w:rsidRPr="0065496F">
              <w:rPr>
                <w:b/>
                <w:sz w:val="20"/>
                <w:szCs w:val="20"/>
              </w:rPr>
              <w:t>Standarde de referinţă</w:t>
            </w:r>
          </w:p>
        </w:tc>
      </w:tr>
      <w:tr w:rsidR="005831D0" w:rsidRPr="00192ACD" w:rsidTr="001B4941">
        <w:trPr>
          <w:trHeight w:val="397"/>
        </w:trPr>
        <w:tc>
          <w:tcPr>
            <w:tcW w:w="15505" w:type="dxa"/>
            <w:gridSpan w:val="13"/>
            <w:shd w:val="clear" w:color="auto" w:fill="auto"/>
            <w:vAlign w:val="center"/>
          </w:tcPr>
          <w:p w:rsidR="005831D0" w:rsidRPr="009F7528" w:rsidRDefault="009F7528" w:rsidP="00CA4162">
            <w:pPr>
              <w:rPr>
                <w:color w:val="000000"/>
                <w:lang w:val="en-US"/>
              </w:rPr>
            </w:pPr>
            <w:r w:rsidRPr="009F7528">
              <w:rPr>
                <w:b/>
                <w:lang w:val="en-US"/>
              </w:rPr>
              <w:t xml:space="preserve">Lot 1 </w:t>
            </w:r>
            <w:r w:rsidRPr="009F7528">
              <w:rPr>
                <w:b/>
                <w:color w:val="000000"/>
                <w:lang w:val="en-US"/>
              </w:rPr>
              <w:t>Reagenti, calibratori si material de control pentru Analizatorul biochimic automat SELECTRA PRO XL , ELITech Clinical Sistems, Olanda (</w:t>
            </w:r>
            <w:r w:rsidRPr="009F7528">
              <w:rPr>
                <w:b/>
                <w:color w:val="000000"/>
                <w:highlight w:val="yellow"/>
                <w:lang w:val="en-US"/>
              </w:rPr>
              <w:t>modul ISE</w:t>
            </w:r>
            <w:r w:rsidRPr="009F7528">
              <w:rPr>
                <w:b/>
                <w:color w:val="000000"/>
                <w:lang w:val="en-US"/>
              </w:rPr>
              <w:t>)</w:t>
            </w:r>
          </w:p>
        </w:tc>
      </w:tr>
      <w:tr w:rsidR="003421BE" w:rsidRPr="003E4CE2" w:rsidTr="00986CE5">
        <w:trPr>
          <w:trHeight w:val="397"/>
        </w:trPr>
        <w:tc>
          <w:tcPr>
            <w:tcW w:w="2132" w:type="dxa"/>
            <w:shd w:val="clear" w:color="auto" w:fill="auto"/>
          </w:tcPr>
          <w:p w:rsidR="003421BE" w:rsidRPr="009F0B6D" w:rsidRDefault="003421BE" w:rsidP="003421BE">
            <w:pPr>
              <w:jc w:val="center"/>
              <w:rPr>
                <w:lang w:val="en-US"/>
              </w:rPr>
            </w:pPr>
            <w:r w:rsidRPr="00F62383">
              <w:rPr>
                <w:color w:val="000000"/>
                <w:lang w:val="en-US"/>
              </w:rPr>
              <w:t xml:space="preserve">AST/GOT </w:t>
            </w:r>
            <w:r w:rsidRPr="002B7361">
              <w:rPr>
                <w:color w:val="000000"/>
                <w:lang w:val="en-US"/>
              </w:rPr>
              <w:t>Flacoane cu volumul de la 50 pînă la 125ml, în set</w:t>
            </w:r>
          </w:p>
        </w:tc>
        <w:tc>
          <w:tcPr>
            <w:tcW w:w="986" w:type="dxa"/>
          </w:tcPr>
          <w:p w:rsidR="003421BE" w:rsidRPr="009B4854" w:rsidRDefault="003421BE" w:rsidP="003421BE">
            <w:pPr>
              <w:spacing w:before="120"/>
              <w:jc w:val="center"/>
              <w:rPr>
                <w:lang w:val="en-US"/>
              </w:rPr>
            </w:pPr>
          </w:p>
        </w:tc>
        <w:tc>
          <w:tcPr>
            <w:tcW w:w="1472" w:type="dxa"/>
            <w:gridSpan w:val="3"/>
            <w:shd w:val="clear" w:color="auto" w:fill="auto"/>
            <w:vAlign w:val="center"/>
          </w:tcPr>
          <w:p w:rsidR="003421BE" w:rsidRPr="009B4854" w:rsidRDefault="003421BE" w:rsidP="003421BE">
            <w:pPr>
              <w:spacing w:before="120"/>
              <w:jc w:val="center"/>
              <w:rPr>
                <w:lang w:val="en-US"/>
              </w:rPr>
            </w:pPr>
          </w:p>
        </w:tc>
        <w:tc>
          <w:tcPr>
            <w:tcW w:w="1228" w:type="dxa"/>
            <w:shd w:val="clear" w:color="auto" w:fill="auto"/>
            <w:vAlign w:val="center"/>
          </w:tcPr>
          <w:p w:rsidR="003421BE" w:rsidRPr="009B485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fermentativă. Determinare Cinetică.</w:t>
            </w:r>
            <w:r w:rsidRPr="008F6F6C">
              <w:rPr>
                <w:color w:val="000000"/>
                <w:lang w:val="en-US"/>
              </w:rPr>
              <w:br/>
              <w:t>Tipul reagenţilor: Lichid Stabil gata pentru folosire. Bireagent</w:t>
            </w:r>
            <w:r w:rsidRPr="008F6F6C">
              <w:rPr>
                <w:color w:val="000000"/>
                <w:lang w:val="en-US"/>
              </w:rPr>
              <w:br/>
              <w:t>Material pentru investigatii: Ser, plasma EDTA sau heparinizată</w:t>
            </w:r>
            <w:r w:rsidRPr="008F6F6C">
              <w:rPr>
                <w:color w:val="000000"/>
                <w:lang w:val="en-US"/>
              </w:rPr>
              <w:br/>
              <w:t>Limita minimă de detectie pentru set: &lt; 2 U/L</w:t>
            </w:r>
            <w:r w:rsidRPr="008F6F6C">
              <w:rPr>
                <w:color w:val="000000"/>
                <w:lang w:val="en-US"/>
              </w:rPr>
              <w:br/>
              <w:t>Coeficientul de variaţie intraserial: &lt; 2,0</w:t>
            </w:r>
            <w:r w:rsidRPr="008F6F6C">
              <w:rPr>
                <w:color w:val="000000"/>
                <w:lang w:val="en-US"/>
              </w:rPr>
              <w:br/>
              <w:t>Coeficientul de variaţie extraserial: &lt; 2.5</w:t>
            </w:r>
            <w:r w:rsidRPr="008F6F6C">
              <w:rPr>
                <w:color w:val="000000"/>
                <w:lang w:val="en-US"/>
              </w:rPr>
              <w:br/>
              <w:t xml:space="preserve">Interferenţe: Acid Ascorbic pînă la 1.7    mmol/l, Bilirubina pînă la 0,7 mmol/l, </w:t>
            </w:r>
            <w:r w:rsidRPr="008F6F6C">
              <w:rPr>
                <w:color w:val="000000"/>
                <w:lang w:val="en-US"/>
              </w:rPr>
              <w:lastRenderedPageBreak/>
              <w:t>Hemoglobina pînă la 3.8    g/l, Lipemie pînă la 21 g/l.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r>
              <w:rPr>
                <w:color w:val="000000"/>
                <w:lang w:val="en-US"/>
              </w:rPr>
              <w:t>CE, ISO</w:t>
            </w:r>
          </w:p>
        </w:tc>
      </w:tr>
      <w:tr w:rsidR="003421BE" w:rsidRPr="00192ACD" w:rsidTr="00986CE5">
        <w:trPr>
          <w:trHeight w:val="397"/>
        </w:trPr>
        <w:tc>
          <w:tcPr>
            <w:tcW w:w="2132" w:type="dxa"/>
            <w:shd w:val="clear" w:color="auto" w:fill="auto"/>
          </w:tcPr>
          <w:p w:rsidR="003421BE" w:rsidRPr="002B7361" w:rsidRDefault="003421BE" w:rsidP="003421BE">
            <w:pPr>
              <w:jc w:val="center"/>
              <w:rPr>
                <w:lang w:val="en-US"/>
              </w:rPr>
            </w:pPr>
            <w:r w:rsidRPr="002B7361">
              <w:rPr>
                <w:lang w:val="en-US"/>
              </w:rPr>
              <w:t>ALT/GPT (</w:t>
            </w:r>
            <w:r w:rsidRPr="002B7361">
              <w:rPr>
                <w:b/>
                <w:lang w:val="en-US"/>
              </w:rPr>
              <w:t>piridoxalfosfat !)</w:t>
            </w:r>
            <w:r w:rsidRPr="002B7361">
              <w:rPr>
                <w:lang w:val="en-US"/>
              </w:rPr>
              <w:t xml:space="preserve"> </w:t>
            </w:r>
            <w:r w:rsidRPr="002B7361">
              <w:rPr>
                <w:color w:val="000000"/>
                <w:lang w:val="en-US"/>
              </w:rPr>
              <w:lastRenderedPageBreak/>
              <w:t>Flacoane cu volumul de la 50 pînă la 125ml, în set</w:t>
            </w:r>
          </w:p>
        </w:tc>
        <w:tc>
          <w:tcPr>
            <w:tcW w:w="986" w:type="dxa"/>
          </w:tcPr>
          <w:p w:rsidR="003421BE" w:rsidRPr="009B4854" w:rsidRDefault="003421BE" w:rsidP="003421BE">
            <w:pPr>
              <w:spacing w:before="120"/>
              <w:jc w:val="center"/>
              <w:rPr>
                <w:lang w:val="en-US"/>
              </w:rPr>
            </w:pPr>
          </w:p>
        </w:tc>
        <w:tc>
          <w:tcPr>
            <w:tcW w:w="1472" w:type="dxa"/>
            <w:gridSpan w:val="3"/>
            <w:shd w:val="clear" w:color="auto" w:fill="auto"/>
            <w:vAlign w:val="center"/>
          </w:tcPr>
          <w:p w:rsidR="003421BE" w:rsidRPr="009B4854" w:rsidRDefault="003421BE" w:rsidP="003421BE">
            <w:pPr>
              <w:spacing w:before="120"/>
              <w:jc w:val="center"/>
              <w:rPr>
                <w:lang w:val="en-US"/>
              </w:rPr>
            </w:pPr>
          </w:p>
        </w:tc>
        <w:tc>
          <w:tcPr>
            <w:tcW w:w="1228" w:type="dxa"/>
            <w:shd w:val="clear" w:color="auto" w:fill="auto"/>
            <w:vAlign w:val="center"/>
          </w:tcPr>
          <w:p w:rsidR="003421BE" w:rsidRPr="009B485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 xml:space="preserve">Metoda de determinare: Fotometrică </w:t>
            </w:r>
            <w:r w:rsidRPr="008F6F6C">
              <w:rPr>
                <w:color w:val="000000"/>
                <w:lang w:val="en-US"/>
              </w:rPr>
              <w:lastRenderedPageBreak/>
              <w:t>fermentativă. Determinare Cinetică.</w:t>
            </w:r>
            <w:r w:rsidRPr="008F6F6C">
              <w:rPr>
                <w:color w:val="000000"/>
                <w:lang w:val="en-US"/>
              </w:rPr>
              <w:br/>
              <w:t>Tipul reagenţilor: Lichid Stabil gata pentru folosire. Bireagent</w:t>
            </w:r>
            <w:r w:rsidRPr="008F6F6C">
              <w:rPr>
                <w:color w:val="000000"/>
                <w:lang w:val="en-US"/>
              </w:rPr>
              <w:br/>
              <w:t>Material pentru investigatii: Ser, plasma EDTA sau heparinizată</w:t>
            </w:r>
            <w:r w:rsidRPr="008F6F6C">
              <w:rPr>
                <w:color w:val="000000"/>
                <w:lang w:val="en-US"/>
              </w:rPr>
              <w:br/>
              <w:t>Limita minimă de detectie pentru set: &lt; 1.4U/L</w:t>
            </w:r>
            <w:r w:rsidRPr="008F6F6C">
              <w:rPr>
                <w:color w:val="000000"/>
                <w:lang w:val="en-US"/>
              </w:rPr>
              <w:br/>
              <w:t>Coeficientul de variaţie intraserial: &lt; 2,0</w:t>
            </w:r>
            <w:r w:rsidRPr="008F6F6C">
              <w:rPr>
                <w:color w:val="000000"/>
                <w:lang w:val="en-US"/>
              </w:rPr>
              <w:br/>
              <w:t>Coeficientul de variaţie extraserial: &lt; 6.3</w:t>
            </w:r>
            <w:r w:rsidRPr="008F6F6C">
              <w:rPr>
                <w:color w:val="000000"/>
                <w:lang w:val="en-US"/>
              </w:rPr>
              <w:br/>
              <w:t>Interferenţe: Acid Ascorbic pînă la 1.7    mmol/l, Bilirubina pînă la 0,7 mmol/l, Hemoglobina pînă la 3.8    g/l, Lipemie pînă la 21 g/l.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rusă.*Catalogul producătorului/prospecte/documente </w:t>
            </w:r>
            <w:r w:rsidRPr="008F6F6C">
              <w:rPr>
                <w:color w:val="000000"/>
                <w:lang w:val="en-US"/>
              </w:rPr>
              <w:lastRenderedPageBreak/>
              <w:t>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color w:val="000000"/>
                <w:lang w:val="en-US"/>
              </w:rPr>
            </w:pPr>
            <w:r w:rsidRPr="002B7361">
              <w:rPr>
                <w:color w:val="000000"/>
                <w:lang w:val="en-US"/>
              </w:rPr>
              <w:lastRenderedPageBreak/>
              <w:t>Fosfataza alcalină  (Alkaline-Posphatase) Flacoane cu volumul de la 50 pînă la 125ml, în set</w:t>
            </w:r>
          </w:p>
        </w:tc>
        <w:tc>
          <w:tcPr>
            <w:tcW w:w="986" w:type="dxa"/>
          </w:tcPr>
          <w:p w:rsidR="003421BE" w:rsidRPr="009B4854" w:rsidRDefault="003421BE" w:rsidP="003421BE">
            <w:pPr>
              <w:rPr>
                <w:lang w:val="en-US"/>
              </w:rPr>
            </w:pPr>
          </w:p>
        </w:tc>
        <w:tc>
          <w:tcPr>
            <w:tcW w:w="1472" w:type="dxa"/>
            <w:gridSpan w:val="3"/>
            <w:shd w:val="clear" w:color="auto" w:fill="auto"/>
            <w:vAlign w:val="center"/>
          </w:tcPr>
          <w:p w:rsidR="003421BE" w:rsidRPr="001941CA" w:rsidRDefault="003421BE" w:rsidP="003421BE">
            <w:pPr>
              <w:rPr>
                <w:lang w:val="en-US"/>
              </w:rPr>
            </w:pPr>
          </w:p>
        </w:tc>
        <w:tc>
          <w:tcPr>
            <w:tcW w:w="1228" w:type="dxa"/>
            <w:shd w:val="clear" w:color="auto" w:fill="auto"/>
            <w:vAlign w:val="center"/>
          </w:tcPr>
          <w:p w:rsidR="003421BE" w:rsidRPr="001941CA" w:rsidRDefault="003421BE" w:rsidP="003421BE">
            <w:pPr>
              <w:rPr>
                <w:color w:val="000000"/>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fermentativă Determinare Cinetică.</w:t>
            </w:r>
            <w:r w:rsidRPr="008F6F6C">
              <w:rPr>
                <w:color w:val="000000"/>
                <w:lang w:val="en-US"/>
              </w:rPr>
              <w:br/>
              <w:t>Tipul reagenţilor: Lichid Stabil gata pentru folosire. Bireagent</w:t>
            </w:r>
            <w:r w:rsidRPr="008F6F6C">
              <w:rPr>
                <w:color w:val="000000"/>
                <w:lang w:val="en-US"/>
              </w:rPr>
              <w:br/>
              <w:t>Material pentru investigatii: Ser, plasma heparinizată</w:t>
            </w:r>
            <w:r w:rsidRPr="008F6F6C">
              <w:rPr>
                <w:color w:val="000000"/>
                <w:lang w:val="en-US"/>
              </w:rPr>
              <w:br/>
              <w:t>Limita minimă de detectie pentru set: &lt; 6U/L</w:t>
            </w:r>
            <w:r w:rsidRPr="008F6F6C">
              <w:rPr>
                <w:color w:val="000000"/>
                <w:lang w:val="en-US"/>
              </w:rPr>
              <w:br/>
              <w:t>Coeficientul de variaţie intraserial: &lt; 3.0</w:t>
            </w:r>
            <w:r w:rsidRPr="008F6F6C">
              <w:rPr>
                <w:color w:val="000000"/>
                <w:lang w:val="en-US"/>
              </w:rPr>
              <w:br/>
              <w:t>Coeficientul de variaţie extraserial: &lt; 5.0</w:t>
            </w:r>
            <w:r w:rsidRPr="008F6F6C">
              <w:rPr>
                <w:color w:val="000000"/>
                <w:lang w:val="en-US"/>
              </w:rPr>
              <w:br/>
              <w:t>Interferenţe: Acid Ascorbic pînă la 1,7 mmol/l, Bilirubina pînă la 0,7 mmol/l, Lipemie pînă la 21 g/l, Hemoglobina pînă la 2 g/l.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r w:rsidRPr="008F6F6C">
              <w:rPr>
                <w:color w:val="000000"/>
                <w:lang w:val="en-US"/>
              </w:rPr>
              <w:lastRenderedPageBreak/>
              <w:t>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color w:val="000000"/>
                <w:lang w:val="en-US"/>
              </w:rPr>
            </w:pPr>
            <w:r w:rsidRPr="002B7361">
              <w:rPr>
                <w:color w:val="000000"/>
                <w:lang w:val="en-US"/>
              </w:rPr>
              <w:t>Alfa-Amilaza (alf-Amylase) Flacoane cu volumul de la 25 pînă la 50 ml., în set</w:t>
            </w:r>
          </w:p>
        </w:tc>
        <w:tc>
          <w:tcPr>
            <w:tcW w:w="986" w:type="dxa"/>
          </w:tcPr>
          <w:p w:rsidR="003421BE" w:rsidRPr="009B4854"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rPr>
                <w:color w:val="000000"/>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fermentativa, cu imunoinhibiţia monoclonală a amilazei salivare. Determinare Cinetică.</w:t>
            </w:r>
            <w:r w:rsidRPr="008F6F6C">
              <w:rPr>
                <w:color w:val="000000"/>
                <w:lang w:val="en-US"/>
              </w:rPr>
              <w:br/>
              <w:t>Tipul reagenţilor: Lichid Stabil gata pentru folosire. Monoreagent</w:t>
            </w:r>
            <w:r w:rsidRPr="008F6F6C">
              <w:rPr>
                <w:color w:val="000000"/>
                <w:lang w:val="en-US"/>
              </w:rPr>
              <w:br/>
              <w:t>Material pentru investigatii: Ser, plasma EDTA sau heparinizată</w:t>
            </w:r>
            <w:r w:rsidRPr="008F6F6C">
              <w:rPr>
                <w:color w:val="000000"/>
                <w:lang w:val="en-US"/>
              </w:rPr>
              <w:br/>
              <w:t>Limita minimă de detectie pentru set: &lt; 6.0U/L</w:t>
            </w:r>
            <w:r w:rsidRPr="008F6F6C">
              <w:rPr>
                <w:color w:val="000000"/>
                <w:lang w:val="en-US"/>
              </w:rPr>
              <w:br/>
              <w:t>Coeficientul de variaţie intraserial: &lt; 1.6</w:t>
            </w:r>
            <w:r w:rsidRPr="008F6F6C">
              <w:rPr>
                <w:color w:val="000000"/>
                <w:lang w:val="en-US"/>
              </w:rPr>
              <w:br/>
              <w:t>Coeficientul de variaţie extraserial: &lt; 2.4</w:t>
            </w:r>
            <w:r w:rsidRPr="008F6F6C">
              <w:rPr>
                <w:color w:val="000000"/>
                <w:lang w:val="en-US"/>
              </w:rPr>
              <w:br/>
              <w:t xml:space="preserve">Interferenţe: Acid Ascorbic pînă la 1,7 mmol/l, Bilirubina pînă la 0,7 mmol/l, </w:t>
            </w:r>
            <w:r w:rsidRPr="008F6F6C">
              <w:rPr>
                <w:color w:val="000000"/>
                <w:lang w:val="en-US"/>
              </w:rPr>
              <w:lastRenderedPageBreak/>
              <w:t>Lipemie pînă la 21g/l,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color w:val="000000"/>
                <w:lang w:val="en-US"/>
              </w:rPr>
            </w:pPr>
            <w:r w:rsidRPr="002B7361">
              <w:rPr>
                <w:color w:val="000000"/>
                <w:lang w:val="en-US"/>
              </w:rPr>
              <w:t xml:space="preserve">Albumina cu standard (Albumin) Flacoane cu volumul </w:t>
            </w:r>
            <w:r w:rsidRPr="002B7361">
              <w:rPr>
                <w:color w:val="000000"/>
                <w:lang w:val="en-US"/>
              </w:rPr>
              <w:lastRenderedPageBreak/>
              <w:t>de la 50 pînă la 125ml, în set</w:t>
            </w:r>
          </w:p>
        </w:tc>
        <w:tc>
          <w:tcPr>
            <w:tcW w:w="986" w:type="dxa"/>
          </w:tcPr>
          <w:p w:rsidR="003421BE" w:rsidRPr="009B4854"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rPr>
                <w:color w:val="000000"/>
                <w:lang w:val="en-US"/>
              </w:rPr>
            </w:pPr>
          </w:p>
        </w:tc>
        <w:tc>
          <w:tcPr>
            <w:tcW w:w="4252" w:type="dxa"/>
            <w:gridSpan w:val="2"/>
            <w:shd w:val="clear" w:color="auto" w:fill="auto"/>
            <w:vAlign w:val="center"/>
          </w:tcPr>
          <w:p w:rsidR="003421BE" w:rsidRPr="009F0B6D" w:rsidRDefault="003421BE" w:rsidP="003421BE">
            <w:pPr>
              <w:rPr>
                <w:color w:val="000000"/>
                <w:lang w:val="en-US"/>
              </w:rPr>
            </w:pPr>
            <w:r w:rsidRPr="008F6F6C">
              <w:rPr>
                <w:color w:val="000000"/>
                <w:lang w:val="en-US"/>
              </w:rPr>
              <w:t>Marcaj: CE</w:t>
            </w:r>
            <w:r w:rsidRPr="008F6F6C">
              <w:rPr>
                <w:color w:val="000000"/>
                <w:lang w:val="en-US"/>
              </w:rPr>
              <w:br/>
              <w:t>Metoda de determinare: Fotometrică cu BCG</w:t>
            </w:r>
            <w:r w:rsidRPr="008F6F6C">
              <w:rPr>
                <w:color w:val="000000"/>
                <w:lang w:val="en-US"/>
              </w:rPr>
              <w:br/>
              <w:t xml:space="preserve">Tipul reagenţilor: Lichid Stabil gata pentru </w:t>
            </w:r>
            <w:r w:rsidRPr="008F6F6C">
              <w:rPr>
                <w:color w:val="000000"/>
                <w:lang w:val="en-US"/>
              </w:rPr>
              <w:lastRenderedPageBreak/>
              <w:t>folosire. Monoreagent. Cu calibrator</w:t>
            </w:r>
            <w:r w:rsidRPr="008F6F6C">
              <w:rPr>
                <w:color w:val="000000"/>
                <w:lang w:val="en-US"/>
              </w:rPr>
              <w:br/>
              <w:t>Material pentru investigatii: Ser, plasma EDTA sau heparinizată</w:t>
            </w:r>
            <w:r w:rsidRPr="008F6F6C">
              <w:rPr>
                <w:color w:val="000000"/>
                <w:lang w:val="en-US"/>
              </w:rPr>
              <w:br/>
              <w:t>Limita minimă de detectie pentru set: &lt; 0.1g/dl</w:t>
            </w:r>
            <w:r w:rsidRPr="008F6F6C">
              <w:rPr>
                <w:color w:val="000000"/>
                <w:lang w:val="en-US"/>
              </w:rPr>
              <w:br/>
              <w:t>Coeficientul de variaţie intraserial: &lt; 1.0</w:t>
            </w:r>
            <w:r w:rsidRPr="008F6F6C">
              <w:rPr>
                <w:color w:val="000000"/>
                <w:lang w:val="en-US"/>
              </w:rPr>
              <w:br/>
              <w:t>Coeficientul de variaţie extraserial: &lt;0.8</w:t>
            </w:r>
            <w:r w:rsidRPr="008F6F6C">
              <w:rPr>
                <w:color w:val="000000"/>
                <w:lang w:val="en-US"/>
              </w:rPr>
              <w:br/>
              <w:t>Interferenţe: Acid Ascorbic pînă la 1,7 mmol/l, Bilirubina pînă la 0,7 mmol/l, Lipemie pînă la 5,6 g/l, Hemoglobina pînă la 5,5 g/l, Magneziu pînă la 8 mmol/l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 xml:space="preserve">*Catalogul producătorului/prospecte/documente tehnice de confirmare a specificațiilor </w:t>
            </w:r>
            <w:r w:rsidRPr="008F6F6C">
              <w:rPr>
                <w:color w:val="000000"/>
                <w:lang w:val="en-US"/>
              </w:rPr>
              <w:lastRenderedPageBreak/>
              <w:t>tehnice pentru produsul oferit pe suport hîrtie – copie – confirmată prin ștampila și semnătura Participantului. * În ofertă se va indica codul produsului oferit pentru a putea fi identificat conform catalogului prezentat.</w:t>
            </w: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C11075">
        <w:trPr>
          <w:trHeight w:val="397"/>
        </w:trPr>
        <w:tc>
          <w:tcPr>
            <w:tcW w:w="2132" w:type="dxa"/>
            <w:tcBorders>
              <w:bottom w:val="single" w:sz="4" w:space="0" w:color="auto"/>
            </w:tcBorders>
            <w:shd w:val="clear" w:color="auto" w:fill="auto"/>
            <w:vAlign w:val="center"/>
          </w:tcPr>
          <w:p w:rsidR="003421BE" w:rsidRPr="002B7361" w:rsidRDefault="003421BE" w:rsidP="003421BE">
            <w:pPr>
              <w:rPr>
                <w:color w:val="000000"/>
                <w:lang w:val="en-US"/>
              </w:rPr>
            </w:pPr>
            <w:r w:rsidRPr="002B7361">
              <w:rPr>
                <w:color w:val="000000"/>
                <w:lang w:val="en-US"/>
              </w:rPr>
              <w:lastRenderedPageBreak/>
              <w:t>Bilirubina</w:t>
            </w:r>
            <w:r w:rsidRPr="002B7361">
              <w:rPr>
                <w:lang w:val="en-US"/>
              </w:rPr>
              <w:t xml:space="preserve"> </w:t>
            </w:r>
            <w:r w:rsidRPr="002B7361">
              <w:rPr>
                <w:color w:val="000000"/>
                <w:lang w:val="en-US"/>
              </w:rPr>
              <w:t>totală  (Total Bilirubin) Flacoane cu volumul De la 100 ml pînă la 125 ml., în set</w:t>
            </w:r>
          </w:p>
        </w:tc>
        <w:tc>
          <w:tcPr>
            <w:tcW w:w="986" w:type="dxa"/>
            <w:tcBorders>
              <w:bottom w:val="single" w:sz="4" w:space="0" w:color="auto"/>
            </w:tcBorders>
          </w:tcPr>
          <w:p w:rsidR="003421BE" w:rsidRPr="009B4854" w:rsidRDefault="003421BE" w:rsidP="003421BE">
            <w:pPr>
              <w:rPr>
                <w:lang w:val="en-US"/>
              </w:rPr>
            </w:pPr>
          </w:p>
        </w:tc>
        <w:tc>
          <w:tcPr>
            <w:tcW w:w="1472" w:type="dxa"/>
            <w:gridSpan w:val="3"/>
            <w:tcBorders>
              <w:bottom w:val="single" w:sz="4" w:space="0" w:color="auto"/>
            </w:tcBorders>
            <w:shd w:val="clear" w:color="auto" w:fill="auto"/>
            <w:vAlign w:val="center"/>
          </w:tcPr>
          <w:p w:rsidR="003421BE" w:rsidRPr="001941CA" w:rsidRDefault="003421BE" w:rsidP="003421BE">
            <w:pPr>
              <w:rPr>
                <w:lang w:val="en-US"/>
              </w:rPr>
            </w:pPr>
          </w:p>
        </w:tc>
        <w:tc>
          <w:tcPr>
            <w:tcW w:w="1228" w:type="dxa"/>
            <w:tcBorders>
              <w:bottom w:val="single" w:sz="4" w:space="0" w:color="auto"/>
            </w:tcBorders>
            <w:shd w:val="clear" w:color="auto" w:fill="auto"/>
            <w:vAlign w:val="center"/>
          </w:tcPr>
          <w:p w:rsidR="003421BE" w:rsidRPr="001941CA" w:rsidRDefault="003421BE" w:rsidP="003421BE">
            <w:pPr>
              <w:rPr>
                <w:color w:val="000000"/>
                <w:lang w:val="en-US"/>
              </w:rPr>
            </w:pPr>
          </w:p>
        </w:tc>
        <w:tc>
          <w:tcPr>
            <w:tcW w:w="4252" w:type="dxa"/>
            <w:gridSpan w:val="2"/>
            <w:tcBorders>
              <w:bottom w:val="single" w:sz="4" w:space="0" w:color="auto"/>
            </w:tcBorders>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DCA</w:t>
            </w:r>
            <w:r w:rsidRPr="008F6F6C">
              <w:rPr>
                <w:color w:val="000000"/>
                <w:lang w:val="en-US"/>
              </w:rPr>
              <w:br/>
              <w:t>Tipul reagenţilor: Lichid Stabil gata pentru folosire. Bireagent.</w:t>
            </w:r>
            <w:r w:rsidRPr="008F6F6C">
              <w:rPr>
                <w:color w:val="000000"/>
                <w:lang w:val="en-US"/>
              </w:rPr>
              <w:br/>
              <w:t>Material pentru investigatii: Ser, plasma EDTA sau heparinizată</w:t>
            </w:r>
            <w:r w:rsidRPr="008F6F6C">
              <w:rPr>
                <w:color w:val="000000"/>
                <w:lang w:val="en-US"/>
              </w:rPr>
              <w:br/>
              <w:t>Limita minimă de detectie pentru set: &lt; 0.3mg/dl</w:t>
            </w:r>
            <w:r w:rsidRPr="008F6F6C">
              <w:rPr>
                <w:color w:val="000000"/>
                <w:lang w:val="en-US"/>
              </w:rPr>
              <w:br/>
              <w:t>Coeficientul de variaţie intraserial: &lt; 1.1</w:t>
            </w:r>
            <w:r w:rsidRPr="008F6F6C">
              <w:rPr>
                <w:color w:val="000000"/>
                <w:lang w:val="en-US"/>
              </w:rPr>
              <w:br/>
              <w:t>Coeficientul de variaţie extraserial: &lt; 5.0</w:t>
            </w:r>
            <w:r w:rsidRPr="008F6F6C">
              <w:rPr>
                <w:color w:val="000000"/>
                <w:lang w:val="en-US"/>
              </w:rPr>
              <w:br/>
              <w:t>Interferenţe: Acid Ascorbic pînă la 1,7 mmol/l, Hemoglobina pînă la 5,5 g/l, Lipemie pînă la 21 g/l,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w:t>
            </w:r>
            <w:r w:rsidRPr="008F6F6C">
              <w:rPr>
                <w:color w:val="000000"/>
                <w:lang w:val="en-US"/>
              </w:rPr>
              <w:lastRenderedPageBreak/>
              <w:t>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right="-57"/>
              <w:rPr>
                <w:color w:val="FF0000"/>
                <w:lang w:val="en-US"/>
              </w:rPr>
            </w:pPr>
          </w:p>
        </w:tc>
        <w:tc>
          <w:tcPr>
            <w:tcW w:w="4443" w:type="dxa"/>
            <w:gridSpan w:val="3"/>
            <w:tcBorders>
              <w:bottom w:val="single" w:sz="4" w:space="0" w:color="auto"/>
            </w:tcBorders>
          </w:tcPr>
          <w:p w:rsidR="003421BE" w:rsidRPr="00BD00A4" w:rsidRDefault="003421BE" w:rsidP="003421BE">
            <w:pPr>
              <w:rPr>
                <w:color w:val="000000"/>
                <w:lang w:val="en-US"/>
              </w:rPr>
            </w:pPr>
          </w:p>
        </w:tc>
        <w:tc>
          <w:tcPr>
            <w:tcW w:w="992" w:type="dxa"/>
            <w:gridSpan w:val="2"/>
            <w:tcBorders>
              <w:bottom w:val="single" w:sz="4" w:space="0" w:color="auto"/>
            </w:tcBorders>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color w:val="000000"/>
                <w:lang w:val="en-US"/>
              </w:rPr>
            </w:pPr>
            <w:r w:rsidRPr="002B7361">
              <w:rPr>
                <w:color w:val="000000"/>
                <w:lang w:val="en-US"/>
              </w:rPr>
              <w:t>Bilirubina</w:t>
            </w:r>
            <w:r w:rsidRPr="002B7361">
              <w:rPr>
                <w:lang w:val="en-US"/>
              </w:rPr>
              <w:t xml:space="preserve"> </w:t>
            </w:r>
            <w:r w:rsidRPr="002B7361">
              <w:rPr>
                <w:color w:val="000000"/>
                <w:lang w:val="en-US"/>
              </w:rPr>
              <w:t>directa  (Direct Bilirubin) Flacoane cu volumul De la 100 ml pînă la 125 ml., în set</w:t>
            </w:r>
          </w:p>
        </w:tc>
        <w:tc>
          <w:tcPr>
            <w:tcW w:w="986" w:type="dxa"/>
          </w:tcPr>
          <w:p w:rsidR="003421BE" w:rsidRPr="009B4854" w:rsidRDefault="003421BE" w:rsidP="003421BE">
            <w:pPr>
              <w:jc w:val="center"/>
              <w:rPr>
                <w:lang w:val="en-US"/>
              </w:rPr>
            </w:pPr>
          </w:p>
        </w:tc>
        <w:tc>
          <w:tcPr>
            <w:tcW w:w="1472" w:type="dxa"/>
            <w:gridSpan w:val="3"/>
            <w:shd w:val="clear" w:color="auto" w:fill="auto"/>
            <w:vAlign w:val="center"/>
          </w:tcPr>
          <w:p w:rsidR="003421BE" w:rsidRPr="001941CA" w:rsidRDefault="003421BE" w:rsidP="003421BE">
            <w:pPr>
              <w:jc w:val="center"/>
              <w:rPr>
                <w:lang w:val="en-US"/>
              </w:rPr>
            </w:pPr>
          </w:p>
        </w:tc>
        <w:tc>
          <w:tcPr>
            <w:tcW w:w="1228" w:type="dxa"/>
            <w:shd w:val="clear" w:color="auto" w:fill="auto"/>
            <w:vAlign w:val="center"/>
          </w:tcPr>
          <w:p w:rsidR="003421BE" w:rsidRPr="001941CA" w:rsidRDefault="003421BE" w:rsidP="003421BE">
            <w:pPr>
              <w:jc w:val="center"/>
              <w:rPr>
                <w:color w:val="000000"/>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DCA</w:t>
            </w:r>
            <w:r w:rsidRPr="008F6F6C">
              <w:rPr>
                <w:color w:val="000000"/>
                <w:lang w:val="en-US"/>
              </w:rPr>
              <w:br/>
              <w:t>Tipul reagenţilor: Lichid Stabil gata pentru folosire. Bireagent</w:t>
            </w:r>
            <w:r w:rsidRPr="008F6F6C">
              <w:rPr>
                <w:color w:val="000000"/>
                <w:lang w:val="en-US"/>
              </w:rPr>
              <w:br/>
              <w:t>Material pentru investigatii: Ser, plasma EDTA sau heparinizată</w:t>
            </w:r>
            <w:r w:rsidRPr="008F6F6C">
              <w:rPr>
                <w:color w:val="000000"/>
                <w:lang w:val="en-US"/>
              </w:rPr>
              <w:br/>
              <w:t>Limita minimă de detectie pentru set: &lt; 0.02mg/dl</w:t>
            </w:r>
            <w:r w:rsidRPr="008F6F6C">
              <w:rPr>
                <w:color w:val="000000"/>
                <w:lang w:val="en-US"/>
              </w:rPr>
              <w:br/>
              <w:t>Coeficientul de variaţie intraserial: &lt; 0.9</w:t>
            </w:r>
            <w:r w:rsidRPr="008F6F6C">
              <w:rPr>
                <w:color w:val="000000"/>
                <w:lang w:val="en-US"/>
              </w:rPr>
              <w:br/>
              <w:t>Coeficientul de variaţie extraserial: &lt; 4.8</w:t>
            </w:r>
            <w:r w:rsidRPr="008F6F6C">
              <w:rPr>
                <w:color w:val="000000"/>
                <w:lang w:val="en-US"/>
              </w:rPr>
              <w:br/>
              <w:t>Interferenţe: Acid Ascorbic pînă la 1,7 mmol/l, Hemoglobina pînă la 5,5 g/l, Lipemie pînă la 11 g/l,</w:t>
            </w:r>
            <w:r w:rsidRPr="008F6F6C">
              <w:rPr>
                <w:color w:val="000000"/>
                <w:lang w:val="en-US"/>
              </w:rPr>
              <w:br/>
              <w:t xml:space="preserve">Termenul de valabilitate indicat pe ambalaj de producător nu mai mic de 12 luni; Seturile vor fi livrate în ambalaj original, securizat, marcat şi etichetat de producător, fără </w:t>
            </w:r>
            <w:r w:rsidRPr="008F6F6C">
              <w:rPr>
                <w:color w:val="000000"/>
                <w:lang w:val="en-US"/>
              </w:rPr>
              <w:lastRenderedPageBreak/>
              <w:t>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highlight w:val="green"/>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color w:val="000000"/>
                <w:lang w:val="en-US"/>
              </w:rPr>
            </w:pPr>
            <w:r w:rsidRPr="002B7361">
              <w:rPr>
                <w:color w:val="000000"/>
                <w:lang w:val="en-US"/>
              </w:rPr>
              <w:t>Calciu +s</w:t>
            </w:r>
            <w:r w:rsidRPr="002B7361">
              <w:rPr>
                <w:color w:val="000000" w:themeColor="text1"/>
                <w:lang w:val="en-US"/>
              </w:rPr>
              <w:t>tandard,</w:t>
            </w:r>
            <w:r w:rsidRPr="002B7361">
              <w:rPr>
                <w:b/>
                <w:color w:val="000000" w:themeColor="text1"/>
                <w:lang w:val="en-US"/>
              </w:rPr>
              <w:t xml:space="preserve"> (Calcium Arsenazo</w:t>
            </w:r>
            <w:r w:rsidRPr="002B7361">
              <w:rPr>
                <w:color w:val="000000"/>
                <w:lang w:val="en-US"/>
              </w:rPr>
              <w:t>) Flacoane cu volumul de la 100 ml pînă la 125 ml., în set</w:t>
            </w:r>
          </w:p>
        </w:tc>
        <w:tc>
          <w:tcPr>
            <w:tcW w:w="986" w:type="dxa"/>
          </w:tcPr>
          <w:p w:rsidR="003421BE" w:rsidRPr="009B4854" w:rsidRDefault="003421BE" w:rsidP="003421BE">
            <w:pPr>
              <w:rPr>
                <w:lang w:val="en-US"/>
              </w:rPr>
            </w:pPr>
          </w:p>
        </w:tc>
        <w:tc>
          <w:tcPr>
            <w:tcW w:w="1472" w:type="dxa"/>
            <w:gridSpan w:val="3"/>
            <w:shd w:val="clear" w:color="auto" w:fill="auto"/>
            <w:vAlign w:val="center"/>
          </w:tcPr>
          <w:p w:rsidR="003421BE" w:rsidRPr="009B4854" w:rsidRDefault="003421BE" w:rsidP="003421BE">
            <w:pPr>
              <w:rPr>
                <w:lang w:val="en-US"/>
              </w:rPr>
            </w:pPr>
          </w:p>
        </w:tc>
        <w:tc>
          <w:tcPr>
            <w:tcW w:w="1228" w:type="dxa"/>
            <w:shd w:val="clear" w:color="auto" w:fill="auto"/>
            <w:vAlign w:val="center"/>
          </w:tcPr>
          <w:p w:rsidR="003421BE" w:rsidRPr="009B4854" w:rsidRDefault="003421BE" w:rsidP="003421BE">
            <w:pPr>
              <w:rPr>
                <w:color w:val="FF0000"/>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cu Arsenazo III</w:t>
            </w:r>
            <w:r w:rsidRPr="008F6F6C">
              <w:rPr>
                <w:color w:val="000000"/>
                <w:lang w:val="en-US"/>
              </w:rPr>
              <w:br/>
              <w:t>Tipul reagenţilor: Lichid Stabil gata pentru folosire. Monoreagent. Cu calibrator</w:t>
            </w:r>
            <w:r w:rsidRPr="008F6F6C">
              <w:rPr>
                <w:color w:val="000000"/>
                <w:lang w:val="en-US"/>
              </w:rPr>
              <w:br/>
              <w:t>Material pentru investigatii: Ser, plasma heparinizată , urina</w:t>
            </w:r>
            <w:r w:rsidRPr="008F6F6C">
              <w:rPr>
                <w:color w:val="000000"/>
                <w:lang w:val="en-US"/>
              </w:rPr>
              <w:br/>
              <w:t xml:space="preserve">Limita minimă de detectie pentru set: &lt; </w:t>
            </w:r>
            <w:r w:rsidRPr="008F6F6C">
              <w:rPr>
                <w:color w:val="000000"/>
                <w:lang w:val="en-US"/>
              </w:rPr>
              <w:lastRenderedPageBreak/>
              <w:t>0.03mg/dl</w:t>
            </w:r>
            <w:r w:rsidRPr="008F6F6C">
              <w:rPr>
                <w:color w:val="000000"/>
                <w:lang w:val="en-US"/>
              </w:rPr>
              <w:br/>
              <w:t>Coeficientul de variaţie intraserial: &lt; 0.5</w:t>
            </w:r>
            <w:r w:rsidRPr="008F6F6C">
              <w:rPr>
                <w:color w:val="000000"/>
                <w:lang w:val="en-US"/>
              </w:rPr>
              <w:br/>
              <w:t>Coeficientul de variaţie extraserial: &lt; 4.1</w:t>
            </w:r>
            <w:r w:rsidRPr="008F6F6C">
              <w:rPr>
                <w:color w:val="000000"/>
                <w:lang w:val="en-US"/>
              </w:rPr>
              <w:br/>
              <w:t>Interferenţe: Acid Ascorbic pînă la 1,7 mmol/l, Bilirubina pînă la 0,7 mmol/l, Lipemie pînă la 21 g/l, Hemoglobina pînă la 5,5 g/l, Magneziu pînă la 8 mmol/l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 xml:space="preserve">*Catalogul producătorului/prospecte/documente tehnice de confirmare a specificațiilor tehnice pentru produsul oferit pe suport hîrtie – copie – confirmată prin ștampila și semnătura Participantului. * În ofertă se va </w:t>
            </w:r>
            <w:r w:rsidRPr="008F6F6C">
              <w:rPr>
                <w:color w:val="000000"/>
                <w:lang w:val="en-US"/>
              </w:rPr>
              <w:lastRenderedPageBreak/>
              <w:t>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color w:val="000000"/>
                <w:lang w:val="en-US"/>
              </w:rPr>
            </w:pPr>
            <w:r w:rsidRPr="002B7361">
              <w:rPr>
                <w:color w:val="000000"/>
                <w:lang w:val="en-US"/>
              </w:rPr>
              <w:lastRenderedPageBreak/>
              <w:t>Cholesterol total +standart (Cholesterol) Flacoane cu volumul De la 100 ml pînă la 250 ml., în set</w:t>
            </w:r>
          </w:p>
        </w:tc>
        <w:tc>
          <w:tcPr>
            <w:tcW w:w="986" w:type="dxa"/>
          </w:tcPr>
          <w:p w:rsidR="003421BE" w:rsidRPr="009B4854"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 xml:space="preserve">Metoda de determinare: </w:t>
            </w:r>
            <w:r w:rsidRPr="008F6F6C">
              <w:rPr>
                <w:lang w:val="en-US"/>
              </w:rPr>
              <w:t xml:space="preserve">Fotometrică CHOL/ CHSL </w:t>
            </w:r>
            <w:r w:rsidRPr="008F6F6C">
              <w:rPr>
                <w:color w:val="000000"/>
                <w:lang w:val="en-US"/>
              </w:rPr>
              <w:br/>
              <w:t>Tipul reagenţilor: Lichid Stabil gata pentru folosire. Monoreagent. Cu calibrator</w:t>
            </w:r>
            <w:r w:rsidRPr="008F6F6C">
              <w:rPr>
                <w:color w:val="000000"/>
                <w:lang w:val="en-US"/>
              </w:rPr>
              <w:br/>
              <w:t>Material pentru investigatii: Ser, plasma EDTA sau heparinizată</w:t>
            </w:r>
            <w:r w:rsidRPr="008F6F6C">
              <w:rPr>
                <w:color w:val="000000"/>
                <w:lang w:val="en-US"/>
              </w:rPr>
              <w:br/>
              <w:t>Limita minimă de detectie pentru set: &lt; 2mg/dl</w:t>
            </w:r>
            <w:r w:rsidRPr="008F6F6C">
              <w:rPr>
                <w:color w:val="000000"/>
                <w:lang w:val="en-US"/>
              </w:rPr>
              <w:br/>
              <w:t>Coeficientul de variaţie intraserial: &lt; 0.9</w:t>
            </w:r>
            <w:r w:rsidRPr="008F6F6C">
              <w:rPr>
                <w:color w:val="000000"/>
                <w:lang w:val="en-US"/>
              </w:rPr>
              <w:br/>
              <w:t>Coeficientul de variaţie extraserial: &lt; 2.1</w:t>
            </w:r>
            <w:r w:rsidRPr="008F6F6C">
              <w:rPr>
                <w:color w:val="000000"/>
                <w:lang w:val="en-US"/>
              </w:rPr>
              <w:br/>
              <w:t>Interferenţe: Acid Ascorbic pînă la 0,3 mmol/l, Bilirubina pînă la 0,35 mmol/l, Hemoglobina pînă la 2,1 g/l, Lipemie pînă la 21 g/l.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w:t>
            </w:r>
            <w:r w:rsidRPr="008F6F6C">
              <w:rPr>
                <w:color w:val="000000"/>
                <w:lang w:val="en-US"/>
              </w:rPr>
              <w:lastRenderedPageBreak/>
              <w:t>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029"/>
        </w:trPr>
        <w:tc>
          <w:tcPr>
            <w:tcW w:w="2132" w:type="dxa"/>
            <w:shd w:val="clear" w:color="auto" w:fill="auto"/>
          </w:tcPr>
          <w:p w:rsidR="003421BE" w:rsidRPr="002B7361" w:rsidRDefault="003421BE" w:rsidP="003421BE">
            <w:pPr>
              <w:jc w:val="center"/>
              <w:rPr>
                <w:color w:val="000000"/>
                <w:lang w:val="en-US"/>
              </w:rPr>
            </w:pPr>
            <w:r w:rsidRPr="002B7361">
              <w:rPr>
                <w:color w:val="000000"/>
                <w:lang w:val="en-US"/>
              </w:rPr>
              <w:t>LDL</w:t>
            </w:r>
            <w:r w:rsidRPr="002B7361">
              <w:rPr>
                <w:lang w:val="en-US"/>
              </w:rPr>
              <w:t>-</w:t>
            </w:r>
            <w:r w:rsidRPr="002B7361">
              <w:rPr>
                <w:color w:val="000000"/>
                <w:lang w:val="en-US"/>
              </w:rPr>
              <w:t>Colesterol (LDLCholsterol ) +calibrator Flacoane cu volumul De la 25 ml pînă la 80 ml., în set</w:t>
            </w:r>
          </w:p>
        </w:tc>
        <w:tc>
          <w:tcPr>
            <w:tcW w:w="986" w:type="dxa"/>
          </w:tcPr>
          <w:p w:rsidR="003421BE" w:rsidRPr="009B4854" w:rsidRDefault="003421BE" w:rsidP="003421BE">
            <w:pPr>
              <w:rPr>
                <w:lang w:val="en-US"/>
              </w:rPr>
            </w:pPr>
          </w:p>
        </w:tc>
        <w:tc>
          <w:tcPr>
            <w:tcW w:w="1472" w:type="dxa"/>
            <w:gridSpan w:val="3"/>
            <w:shd w:val="clear" w:color="auto" w:fill="auto"/>
            <w:vAlign w:val="center"/>
          </w:tcPr>
          <w:p w:rsidR="003421BE" w:rsidRPr="001941CA" w:rsidRDefault="003421BE" w:rsidP="003421BE">
            <w:pPr>
              <w:rPr>
                <w:lang w:val="en-US"/>
              </w:rPr>
            </w:pPr>
          </w:p>
        </w:tc>
        <w:tc>
          <w:tcPr>
            <w:tcW w:w="1228" w:type="dxa"/>
            <w:shd w:val="clear" w:color="auto" w:fill="auto"/>
            <w:vAlign w:val="center"/>
          </w:tcPr>
          <w:p w:rsidR="003421BE" w:rsidRPr="001941CA" w:rsidRDefault="003421BE" w:rsidP="003421BE">
            <w:pPr>
              <w:rPr>
                <w:b/>
                <w:color w:val="000000"/>
                <w:lang w:val="en-US"/>
              </w:rPr>
            </w:pPr>
          </w:p>
        </w:tc>
        <w:tc>
          <w:tcPr>
            <w:tcW w:w="4252" w:type="dxa"/>
            <w:gridSpan w:val="2"/>
            <w:shd w:val="clear" w:color="auto" w:fill="auto"/>
            <w:vAlign w:val="center"/>
          </w:tcPr>
          <w:p w:rsidR="003421BE" w:rsidRPr="009F0B6D" w:rsidRDefault="003421BE" w:rsidP="003421BE">
            <w:pPr>
              <w:rPr>
                <w:color w:val="FF0000"/>
                <w:lang w:val="en-US"/>
              </w:rPr>
            </w:pPr>
            <w:r w:rsidRPr="008F6F6C">
              <w:rPr>
                <w:color w:val="000000"/>
                <w:lang w:val="en-US"/>
              </w:rPr>
              <w:t>Marcaj: CE</w:t>
            </w:r>
            <w:r w:rsidRPr="008F6F6C">
              <w:rPr>
                <w:color w:val="000000"/>
                <w:lang w:val="en-US"/>
              </w:rPr>
              <w:br/>
              <w:t>Metoda de determinare: enzimatica, colorimetrica, selectiv detergent. End point.</w:t>
            </w:r>
            <w:r w:rsidRPr="008F6F6C">
              <w:rPr>
                <w:color w:val="000000"/>
                <w:lang w:val="en-US"/>
              </w:rPr>
              <w:br/>
              <w:t>Tipul reagenţilor: Lichid Stabil gata pentru folosire. BIREAGENT. Cu calibrator</w:t>
            </w:r>
            <w:r w:rsidRPr="008F6F6C">
              <w:rPr>
                <w:color w:val="000000"/>
                <w:lang w:val="en-US"/>
              </w:rPr>
              <w:br/>
              <w:t>Material pentru investigatii: Ser, plasma EDTA sau heparinizată</w:t>
            </w:r>
            <w:r w:rsidRPr="008F6F6C">
              <w:rPr>
                <w:color w:val="000000"/>
                <w:lang w:val="en-US"/>
              </w:rPr>
              <w:br/>
              <w:t>Limita minimă de detectie pentru set: 0.3 mg/dl</w:t>
            </w:r>
            <w:r w:rsidRPr="008F6F6C">
              <w:rPr>
                <w:color w:val="000000"/>
                <w:lang w:val="en-US"/>
              </w:rPr>
              <w:br/>
              <w:t>Coeficientul de variaţie intraserial: &lt; 2.0</w:t>
            </w:r>
            <w:r w:rsidRPr="008F6F6C">
              <w:rPr>
                <w:color w:val="000000"/>
                <w:lang w:val="en-US"/>
              </w:rPr>
              <w:br/>
              <w:t>Coeficientul de variaţie extraserial: &lt; 2.1</w:t>
            </w:r>
            <w:r w:rsidRPr="008F6F6C">
              <w:rPr>
                <w:color w:val="000000"/>
                <w:lang w:val="en-US"/>
              </w:rPr>
              <w:br/>
              <w:t>Interferenţe: Acid Ascorbic pînă la 0,3 mmol/l, Bilirubina pînă la 513µmol/l, Hemoglobina pînă la 2,1 g/l, Lipemie pînă la 21 g/l.</w:t>
            </w:r>
            <w:r w:rsidRPr="008F6F6C">
              <w:rPr>
                <w:color w:val="000000"/>
                <w:lang w:val="en-US"/>
              </w:rPr>
              <w:br/>
              <w:t xml:space="preserve">Termenul de valabilitate indicat pe ambalaj de producător nu mai mic de 12 luni; Seturile </w:t>
            </w:r>
            <w:r w:rsidRPr="008F6F6C">
              <w:rPr>
                <w:color w:val="000000"/>
                <w:lang w:val="en-US"/>
              </w:rPr>
              <w:lastRenderedPageBreak/>
              <w:t>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4443" w:type="dxa"/>
            <w:gridSpan w:val="3"/>
          </w:tcPr>
          <w:p w:rsidR="003421BE" w:rsidRPr="00BD00A4" w:rsidRDefault="003421BE" w:rsidP="003421BE">
            <w:pPr>
              <w:rPr>
                <w:color w:val="000000"/>
                <w:highlight w:val="green"/>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color w:val="000000"/>
                <w:lang w:val="en-US"/>
              </w:rPr>
            </w:pPr>
            <w:r w:rsidRPr="002B7361">
              <w:rPr>
                <w:color w:val="000000"/>
                <w:lang w:val="en-US"/>
              </w:rPr>
              <w:t>HDL</w:t>
            </w:r>
            <w:r w:rsidRPr="002B7361">
              <w:rPr>
                <w:lang w:val="en-US"/>
              </w:rPr>
              <w:t>-</w:t>
            </w:r>
            <w:r w:rsidRPr="002B7361">
              <w:rPr>
                <w:color w:val="000000"/>
                <w:lang w:val="en-US"/>
              </w:rPr>
              <w:t>Colesterol (HDL Cholesterol) +calibrator Flacoane cu volumul De la 25 ml pînă la 80 ml., în set</w:t>
            </w:r>
          </w:p>
        </w:tc>
        <w:tc>
          <w:tcPr>
            <w:tcW w:w="986" w:type="dxa"/>
          </w:tcPr>
          <w:p w:rsidR="003421BE" w:rsidRPr="00BA0EAB"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enzimatica, colorimetrica, selectiv detergent. End point.</w:t>
            </w:r>
            <w:r w:rsidRPr="008F6F6C">
              <w:rPr>
                <w:color w:val="000000"/>
                <w:lang w:val="en-US"/>
              </w:rPr>
              <w:br/>
              <w:t>Tipul reagenţilor: Lichid Stabil gata pentru folosire. bireagent. Cu calibrator</w:t>
            </w:r>
            <w:r w:rsidRPr="008F6F6C">
              <w:rPr>
                <w:color w:val="000000"/>
                <w:lang w:val="en-US"/>
              </w:rPr>
              <w:br/>
              <w:t>Material pentru investigatii: Ser, plasma EDTA sau heparinizată</w:t>
            </w:r>
            <w:r w:rsidRPr="008F6F6C">
              <w:rPr>
                <w:color w:val="000000"/>
                <w:lang w:val="en-US"/>
              </w:rPr>
              <w:br/>
            </w:r>
            <w:r w:rsidRPr="008F6F6C">
              <w:rPr>
                <w:color w:val="000000"/>
                <w:lang w:val="en-US"/>
              </w:rPr>
              <w:lastRenderedPageBreak/>
              <w:t>Limita minimă de detectie pentru set: 1mg/dl</w:t>
            </w:r>
            <w:r w:rsidRPr="008F6F6C">
              <w:rPr>
                <w:color w:val="000000"/>
                <w:lang w:val="en-US"/>
              </w:rPr>
              <w:br/>
              <w:t>Coeficientul de variaţie intraserial: &lt; 1.0</w:t>
            </w:r>
            <w:r w:rsidRPr="008F6F6C">
              <w:rPr>
                <w:color w:val="000000"/>
                <w:lang w:val="en-US"/>
              </w:rPr>
              <w:br/>
              <w:t>Coeficientul de variaţie extraserial: &lt; 3.1</w:t>
            </w:r>
            <w:r w:rsidRPr="008F6F6C">
              <w:rPr>
                <w:color w:val="000000"/>
                <w:lang w:val="en-US"/>
              </w:rPr>
              <w:br/>
              <w:t>Interferenţe: Acid Ascorbic pînă la 0,3 mmol/l, Bilirubina pînă la 513µmol/l, Hemoglobina pînă la 2,1 g/l, Lipemie pînă la 21 g/l.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 xml:space="preserve">*Catalogul producătorului/prospecte/documente tehnice de confirmare a specificațiilor tehnice pentru produsul oferit pe suport hîrtie – copie – confirmată prin ștampila și semnătura Participantului. * În ofertă se va </w:t>
            </w:r>
            <w:r w:rsidRPr="008F6F6C">
              <w:rPr>
                <w:color w:val="000000"/>
                <w:lang w:val="en-US"/>
              </w:rPr>
              <w:lastRenderedPageBreak/>
              <w:t>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lang w:val="en-US"/>
              </w:rPr>
            </w:pPr>
            <w:r w:rsidRPr="00F62383">
              <w:rPr>
                <w:lang w:val="en-US"/>
              </w:rPr>
              <w:lastRenderedPageBreak/>
              <w:t>CREATININE</w:t>
            </w:r>
            <w:r w:rsidRPr="002B7361">
              <w:rPr>
                <w:lang w:val="en-US"/>
              </w:rPr>
              <w:t xml:space="preserve"> Jaffe +st. </w:t>
            </w:r>
            <w:r w:rsidRPr="002B7361">
              <w:rPr>
                <w:color w:val="000000"/>
                <w:lang w:val="en-US"/>
              </w:rPr>
              <w:t>Flacoane cu volumul de la 50 pînă la 125ml, în set</w:t>
            </w:r>
          </w:p>
        </w:tc>
        <w:tc>
          <w:tcPr>
            <w:tcW w:w="986" w:type="dxa"/>
          </w:tcPr>
          <w:p w:rsidR="003421BE"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Jaffe fără deproteinizare. Determinare cinetică cu calibrator.</w:t>
            </w:r>
            <w:r w:rsidRPr="008F6F6C">
              <w:rPr>
                <w:color w:val="000000"/>
                <w:lang w:val="en-US"/>
              </w:rPr>
              <w:br/>
              <w:t>Tipul reagenţilor: Lichid Stabil gata pentru folosire. Bireagent. Cu calibrator</w:t>
            </w:r>
            <w:r w:rsidRPr="008F6F6C">
              <w:rPr>
                <w:color w:val="000000"/>
                <w:lang w:val="en-US"/>
              </w:rPr>
              <w:br/>
              <w:t>Material pentru investigatii: Ser, plasma heparinizată , urina</w:t>
            </w:r>
            <w:r w:rsidRPr="008F6F6C">
              <w:rPr>
                <w:color w:val="000000"/>
                <w:lang w:val="en-US"/>
              </w:rPr>
              <w:br/>
              <w:t>Limita minimă de detectie pentru set: &lt; 0.04mg/dl</w:t>
            </w:r>
            <w:r w:rsidRPr="008F6F6C">
              <w:rPr>
                <w:color w:val="000000"/>
                <w:lang w:val="en-US"/>
              </w:rPr>
              <w:br/>
              <w:t>Coeficientul de variaţie intraserial: &lt; 3.1</w:t>
            </w:r>
            <w:r w:rsidRPr="008F6F6C">
              <w:rPr>
                <w:color w:val="000000"/>
                <w:lang w:val="en-US"/>
              </w:rPr>
              <w:br/>
              <w:t>Coeficientul de variaţie extraserial: &lt; 1.5</w:t>
            </w:r>
            <w:r w:rsidRPr="008F6F6C">
              <w:rPr>
                <w:color w:val="000000"/>
                <w:lang w:val="en-US"/>
              </w:rPr>
              <w:br/>
              <w:t>Interferenţe: Acid Ascorbic pînă la 1,7 mmol/l, Bilirubina pînă la 0,7 mmol/l, Hemoglobina pînă la 5,5 g/l, Lipemie pînă la 21 g/l.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w:t>
            </w:r>
            <w:r w:rsidRPr="008F6F6C">
              <w:rPr>
                <w:color w:val="000000"/>
                <w:lang w:val="en-US"/>
              </w:rPr>
              <w:lastRenderedPageBreak/>
              <w:t>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lang w:val="en-US"/>
              </w:rPr>
            </w:pPr>
            <w:r w:rsidRPr="002B7361">
              <w:rPr>
                <w:lang w:val="en-US"/>
              </w:rPr>
              <w:t>GAMMA GT</w:t>
            </w:r>
            <w:r w:rsidRPr="00F62383">
              <w:rPr>
                <w:lang w:val="en-US"/>
              </w:rPr>
              <w:t xml:space="preserve"> (</w:t>
            </w:r>
            <w:r w:rsidRPr="002B7361">
              <w:t>γ</w:t>
            </w:r>
            <w:r w:rsidRPr="002B7361">
              <w:rPr>
                <w:lang w:val="en-US"/>
              </w:rPr>
              <w:t xml:space="preserve">-GLUTAMILTRANSFERASE) </w:t>
            </w:r>
            <w:r w:rsidRPr="002B7361">
              <w:rPr>
                <w:color w:val="000000"/>
                <w:lang w:val="en-US"/>
              </w:rPr>
              <w:t>Flacoane cu volumul de la 25 pînă la 62.5 ml, în set</w:t>
            </w:r>
          </w:p>
        </w:tc>
        <w:tc>
          <w:tcPr>
            <w:tcW w:w="986" w:type="dxa"/>
          </w:tcPr>
          <w:p w:rsidR="003421BE" w:rsidRPr="00BA0EAB"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fermentativă. Determinare Cinetică.</w:t>
            </w:r>
            <w:r w:rsidRPr="008F6F6C">
              <w:rPr>
                <w:color w:val="000000"/>
                <w:lang w:val="en-US"/>
              </w:rPr>
              <w:br/>
              <w:t>Tipul reagenţilor: Lichid Stabil gata pentru folosire. Bireagent</w:t>
            </w:r>
            <w:r w:rsidRPr="008F6F6C">
              <w:rPr>
                <w:color w:val="000000"/>
                <w:lang w:val="en-US"/>
              </w:rPr>
              <w:br/>
              <w:t>Material pentru investigatii: Ser, plasma heparinizată</w:t>
            </w:r>
            <w:r w:rsidRPr="008F6F6C">
              <w:rPr>
                <w:color w:val="000000"/>
                <w:lang w:val="en-US"/>
              </w:rPr>
              <w:br/>
              <w:t>Limita minimă de detectie pentru set: &lt; 2.5U/L</w:t>
            </w:r>
            <w:r w:rsidRPr="008F6F6C">
              <w:rPr>
                <w:color w:val="000000"/>
                <w:lang w:val="en-US"/>
              </w:rPr>
              <w:br/>
              <w:t>Coeficientul de variaţie intraserial: &lt; 1,5</w:t>
            </w:r>
            <w:r w:rsidRPr="008F6F6C">
              <w:rPr>
                <w:color w:val="000000"/>
                <w:lang w:val="en-US"/>
              </w:rPr>
              <w:br/>
              <w:t>Coeficientul de variaţie extraserial: &lt; 2.6</w:t>
            </w:r>
            <w:r w:rsidRPr="008F6F6C">
              <w:rPr>
                <w:color w:val="000000"/>
                <w:lang w:val="en-US"/>
              </w:rPr>
              <w:br/>
              <w:t>Interferenţe: Acid Ascorbic pînă la 1,7 mmol/l, Bilirubina pînă la 0,7 mmol/l, Hemoglobina pînă la 4,5 g/l, Lipemie pînă la 21 g/l.</w:t>
            </w:r>
            <w:r w:rsidRPr="008F6F6C">
              <w:rPr>
                <w:color w:val="000000"/>
                <w:lang w:val="en-US"/>
              </w:rPr>
              <w:br/>
              <w:t xml:space="preserve">Termenul de valabilitate indicat pe ambalaj </w:t>
            </w:r>
            <w:r w:rsidRPr="008F6F6C">
              <w:rPr>
                <w:color w:val="000000"/>
                <w:lang w:val="en-US"/>
              </w:rPr>
              <w:lastRenderedPageBreak/>
              <w:t>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lang w:val="en-US"/>
              </w:rPr>
            </w:pPr>
            <w:r w:rsidRPr="00F62383">
              <w:rPr>
                <w:lang w:val="en-US"/>
              </w:rPr>
              <w:t>GLUCOSE</w:t>
            </w:r>
            <w:r w:rsidRPr="002B7361">
              <w:rPr>
                <w:lang w:val="en-US"/>
              </w:rPr>
              <w:t xml:space="preserve"> HK + st. </w:t>
            </w:r>
            <w:r w:rsidRPr="002B7361">
              <w:rPr>
                <w:color w:val="000000"/>
                <w:lang w:val="en-US"/>
              </w:rPr>
              <w:t>Flacoane cu volumul De la 100 ml pînă la 250 ml., în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 xml:space="preserve">Metoda de determinare: Fotometrică cu GLUCOZ-6-FOSFAT DEHIDROGENAZA </w:t>
            </w:r>
            <w:r w:rsidRPr="008F6F6C">
              <w:rPr>
                <w:color w:val="000000"/>
                <w:lang w:val="en-US"/>
              </w:rPr>
              <w:br/>
              <w:t>Tipul reagenţilor: Lichid Stabil gata pentru folosire. BIREAGENT Cu calibrator</w:t>
            </w:r>
            <w:r w:rsidRPr="008F6F6C">
              <w:rPr>
                <w:color w:val="000000"/>
                <w:lang w:val="en-US"/>
              </w:rPr>
              <w:br/>
            </w:r>
            <w:r w:rsidRPr="008F6F6C">
              <w:rPr>
                <w:color w:val="000000"/>
                <w:lang w:val="en-US"/>
              </w:rPr>
              <w:lastRenderedPageBreak/>
              <w:t>Material pentru investigatii: Ser, plasma EDTA, fluorinizată sau heparinizată , urina</w:t>
            </w:r>
            <w:r w:rsidRPr="008F6F6C">
              <w:rPr>
                <w:color w:val="000000"/>
                <w:lang w:val="en-US"/>
              </w:rPr>
              <w:br/>
              <w:t>Limita minimă de detectie pentru set: &lt; 1mg/dl</w:t>
            </w:r>
            <w:r w:rsidRPr="008F6F6C">
              <w:rPr>
                <w:color w:val="000000"/>
                <w:lang w:val="en-US"/>
              </w:rPr>
              <w:br/>
              <w:t>Coeficientul de variaţie intraserial: &lt; 1.2</w:t>
            </w:r>
            <w:r w:rsidRPr="008F6F6C">
              <w:rPr>
                <w:color w:val="000000"/>
                <w:lang w:val="en-US"/>
              </w:rPr>
              <w:br/>
              <w:t>Coeficientul de variaţie extraserial: &lt; 1.6</w:t>
            </w:r>
            <w:r w:rsidRPr="008F6F6C">
              <w:rPr>
                <w:color w:val="000000"/>
                <w:lang w:val="en-US"/>
              </w:rPr>
              <w:br/>
              <w:t>Interferenţe: Acid Ascorbic pînă la 0,9 mmol/l, Bilirubina pînă la 0,7 mmol/l, Hemoglobina pînă la 5,5 g/l, Lipemie pînă la 21 g/l.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 xml:space="preserve">*Catalogul producătorului/prospecte/documente tehnice de confirmare a specificațiilor tehnice pentru produsul oferit pe suport </w:t>
            </w:r>
            <w:r w:rsidRPr="008F6F6C">
              <w:rPr>
                <w:color w:val="000000"/>
                <w:lang w:val="en-US"/>
              </w:rPr>
              <w:lastRenderedPageBreak/>
              <w:t>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lang w:val="en-US"/>
              </w:rPr>
            </w:pPr>
            <w:r w:rsidRPr="00F62383">
              <w:rPr>
                <w:lang w:val="en-US"/>
              </w:rPr>
              <w:lastRenderedPageBreak/>
              <w:t>GLUCOSE</w:t>
            </w:r>
            <w:r w:rsidRPr="002B7361">
              <w:rPr>
                <w:lang w:val="en-US"/>
              </w:rPr>
              <w:t xml:space="preserve"> PAP + st. </w:t>
            </w:r>
            <w:r w:rsidRPr="002B7361">
              <w:rPr>
                <w:color w:val="000000"/>
                <w:lang w:val="en-US"/>
              </w:rPr>
              <w:t>Flacoane cu volumul De la 100 ml pînă la 250 ml., în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cu GLUCOZ-OXIDAZA</w:t>
            </w:r>
            <w:r w:rsidRPr="008F6F6C">
              <w:rPr>
                <w:color w:val="000000"/>
                <w:lang w:val="en-US"/>
              </w:rPr>
              <w:br/>
              <w:t>Tipul reagenţilor: Lichid Stabil gata pentru folosire. Monoreagent Cu calibrator</w:t>
            </w:r>
            <w:r w:rsidRPr="008F6F6C">
              <w:rPr>
                <w:color w:val="000000"/>
                <w:lang w:val="en-US"/>
              </w:rPr>
              <w:br/>
              <w:t>Material pentru investigatii: Ser, plasma EDTA, fluorinizată sau heparinizată , urina</w:t>
            </w:r>
            <w:r w:rsidRPr="008F6F6C">
              <w:rPr>
                <w:color w:val="000000"/>
                <w:lang w:val="en-US"/>
              </w:rPr>
              <w:br/>
              <w:t>Limita minimă de detectie pentru set: &lt; 2mg/dl</w:t>
            </w:r>
            <w:r w:rsidRPr="008F6F6C">
              <w:rPr>
                <w:color w:val="000000"/>
                <w:lang w:val="en-US"/>
              </w:rPr>
              <w:br/>
              <w:t>Coeficientul de variaţie intraserial: &lt; 1.7</w:t>
            </w:r>
            <w:r w:rsidRPr="008F6F6C">
              <w:rPr>
                <w:color w:val="000000"/>
                <w:lang w:val="en-US"/>
              </w:rPr>
              <w:br/>
              <w:t>Coeficientul de variaţie extraserial: &lt; 1.2</w:t>
            </w:r>
            <w:r w:rsidRPr="008F6F6C">
              <w:rPr>
                <w:color w:val="000000"/>
                <w:lang w:val="en-US"/>
              </w:rPr>
              <w:br/>
              <w:t>Interferenţe: Acid Ascorbic pînă la 0,9 mmol/l, Bilirubina pînă la 0,7 mmol/l, Hemoglobina pînă la 5,5 g/l, Lipemie pînă la 21 g/l.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w:t>
            </w:r>
            <w:r w:rsidRPr="008F6F6C">
              <w:rPr>
                <w:color w:val="000000"/>
                <w:lang w:val="en-US"/>
              </w:rPr>
              <w:lastRenderedPageBreak/>
              <w:t>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color w:val="000000" w:themeColor="text1"/>
                <w:lang w:val="en-US"/>
              </w:rPr>
            </w:pPr>
            <w:r w:rsidRPr="00F62383">
              <w:rPr>
                <w:color w:val="000000" w:themeColor="text1"/>
                <w:lang w:val="en-US"/>
              </w:rPr>
              <w:t>IRON-FERROZINE</w:t>
            </w:r>
            <w:r w:rsidRPr="002B7361">
              <w:rPr>
                <w:color w:val="000000" w:themeColor="text1"/>
                <w:lang w:val="en-US"/>
              </w:rPr>
              <w:t xml:space="preserve"> </w:t>
            </w:r>
            <w:r w:rsidRPr="002B7361">
              <w:rPr>
                <w:lang w:val="en-US"/>
              </w:rPr>
              <w:t xml:space="preserve">+ st. </w:t>
            </w:r>
            <w:r w:rsidRPr="002B7361">
              <w:rPr>
                <w:color w:val="000000"/>
                <w:lang w:val="en-US"/>
              </w:rPr>
              <w:t>Flacoane cu volumul De la 25 ml pînă la 125 ml., în set</w:t>
            </w:r>
          </w:p>
        </w:tc>
        <w:tc>
          <w:tcPr>
            <w:tcW w:w="986" w:type="dxa"/>
          </w:tcPr>
          <w:p w:rsidR="003421BE" w:rsidRDefault="003421BE" w:rsidP="003421BE">
            <w:pPr>
              <w:jc w:val="center"/>
              <w:rPr>
                <w:color w:val="000000" w:themeColor="text1"/>
                <w:lang w:val="en-US"/>
              </w:rPr>
            </w:pPr>
          </w:p>
        </w:tc>
        <w:tc>
          <w:tcPr>
            <w:tcW w:w="1472" w:type="dxa"/>
            <w:gridSpan w:val="3"/>
            <w:shd w:val="clear" w:color="auto" w:fill="auto"/>
            <w:vAlign w:val="center"/>
          </w:tcPr>
          <w:p w:rsidR="003421BE" w:rsidRPr="00BD00A4" w:rsidRDefault="003421BE" w:rsidP="003421BE">
            <w:pPr>
              <w:jc w:val="center"/>
              <w:rPr>
                <w:color w:val="000000" w:themeColor="text1"/>
                <w:lang w:val="en-US"/>
              </w:rPr>
            </w:pPr>
          </w:p>
        </w:tc>
        <w:tc>
          <w:tcPr>
            <w:tcW w:w="1228" w:type="dxa"/>
            <w:shd w:val="clear" w:color="auto" w:fill="auto"/>
            <w:vAlign w:val="center"/>
          </w:tcPr>
          <w:p w:rsidR="003421BE" w:rsidRPr="00BD00A4" w:rsidRDefault="003421BE" w:rsidP="003421BE">
            <w:pPr>
              <w:spacing w:before="120"/>
              <w:jc w:val="center"/>
              <w:rPr>
                <w:color w:val="000000" w:themeColor="text1"/>
                <w:lang w:val="en-US"/>
              </w:rPr>
            </w:pPr>
          </w:p>
        </w:tc>
        <w:tc>
          <w:tcPr>
            <w:tcW w:w="4252" w:type="dxa"/>
            <w:gridSpan w:val="2"/>
            <w:shd w:val="clear" w:color="auto" w:fill="auto"/>
            <w:vAlign w:val="center"/>
          </w:tcPr>
          <w:p w:rsidR="003421BE" w:rsidRPr="008F6F6C" w:rsidRDefault="003421BE" w:rsidP="003421BE">
            <w:pPr>
              <w:rPr>
                <w:color w:val="000000" w:themeColor="text1"/>
                <w:lang w:val="en-US"/>
              </w:rPr>
            </w:pPr>
            <w:r w:rsidRPr="008F6F6C">
              <w:rPr>
                <w:color w:val="000000" w:themeColor="text1"/>
                <w:lang w:val="en-US"/>
              </w:rPr>
              <w:t>Marcaj: CE</w:t>
            </w:r>
            <w:r w:rsidRPr="008F6F6C">
              <w:rPr>
                <w:color w:val="000000" w:themeColor="text1"/>
                <w:lang w:val="en-US"/>
              </w:rPr>
              <w:br/>
              <w:t>Metoda de determinare: Fotometrică cu ferrozine.</w:t>
            </w:r>
            <w:r w:rsidRPr="008F6F6C">
              <w:rPr>
                <w:color w:val="000000" w:themeColor="text1"/>
                <w:lang w:val="en-US"/>
              </w:rPr>
              <w:br/>
              <w:t>Tipul reagenţilor: Lichid Stabil gata pentru folosire. Bireagent.</w:t>
            </w:r>
            <w:r w:rsidRPr="008F6F6C">
              <w:rPr>
                <w:color w:val="000000" w:themeColor="text1"/>
                <w:lang w:val="en-US"/>
              </w:rPr>
              <w:br/>
              <w:t>Material pentru investigatii: Ser, plasma heparinizată</w:t>
            </w:r>
            <w:r w:rsidRPr="008F6F6C">
              <w:rPr>
                <w:color w:val="000000" w:themeColor="text1"/>
                <w:lang w:val="en-US"/>
              </w:rPr>
              <w:br/>
              <w:t>Limita minimă de detectie pentru set: &lt; 3mg/dl</w:t>
            </w:r>
            <w:r w:rsidRPr="008F6F6C">
              <w:rPr>
                <w:color w:val="000000" w:themeColor="text1"/>
                <w:lang w:val="en-US"/>
              </w:rPr>
              <w:br/>
              <w:t>Coeficientul de variaţie intraserial: &lt; 7.3</w:t>
            </w:r>
            <w:r w:rsidRPr="008F6F6C">
              <w:rPr>
                <w:color w:val="000000" w:themeColor="text1"/>
                <w:lang w:val="en-US"/>
              </w:rPr>
              <w:br/>
              <w:t>Coeficientul de variaţie extraserial: &lt; 8.5</w:t>
            </w:r>
            <w:r w:rsidRPr="008F6F6C">
              <w:rPr>
                <w:color w:val="000000" w:themeColor="text1"/>
                <w:lang w:val="en-US"/>
              </w:rPr>
              <w:br/>
              <w:t>Interferenţe: Bilirubina pînă la 25mg/dl, Hemoglobina pînă la 1,1 g/l, Lipemie pînă la 400mg/dl (echivalent trigliceride), Cupru pînă la 6,5 mmol/l, Zinc pînă la 0,06 mmol/l.</w:t>
            </w:r>
            <w:r w:rsidRPr="008F6F6C">
              <w:rPr>
                <w:color w:val="000000" w:themeColor="text1"/>
                <w:lang w:val="en-US"/>
              </w:rPr>
              <w:br/>
            </w:r>
            <w:r w:rsidRPr="008F6F6C">
              <w:rPr>
                <w:color w:val="000000" w:themeColor="text1"/>
                <w:lang w:val="en-US"/>
              </w:rPr>
              <w:lastRenderedPageBreak/>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themeColor="text1"/>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000000" w:themeColor="text1"/>
                <w:lang w:val="en-US"/>
              </w:rPr>
            </w:pPr>
          </w:p>
        </w:tc>
        <w:tc>
          <w:tcPr>
            <w:tcW w:w="4443" w:type="dxa"/>
            <w:gridSpan w:val="3"/>
          </w:tcPr>
          <w:p w:rsidR="003421BE" w:rsidRPr="00BD00A4" w:rsidRDefault="003421BE" w:rsidP="003421BE">
            <w:pPr>
              <w:rPr>
                <w:color w:val="000000" w:themeColor="text1"/>
                <w:lang w:val="en-US"/>
              </w:rPr>
            </w:pPr>
          </w:p>
        </w:tc>
        <w:tc>
          <w:tcPr>
            <w:tcW w:w="992" w:type="dxa"/>
            <w:gridSpan w:val="2"/>
          </w:tcPr>
          <w:p w:rsidR="003421BE" w:rsidRPr="00BD00A4" w:rsidRDefault="003421BE" w:rsidP="003421BE">
            <w:pPr>
              <w:rPr>
                <w:color w:val="000000" w:themeColor="text1"/>
                <w:highlight w:val="green"/>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lang w:val="en-US"/>
              </w:rPr>
            </w:pPr>
            <w:r w:rsidRPr="00F62383">
              <w:rPr>
                <w:lang w:val="en-US"/>
              </w:rPr>
              <w:t xml:space="preserve">MAGNESIUM XB + st. </w:t>
            </w:r>
            <w:r w:rsidRPr="002B7361">
              <w:rPr>
                <w:color w:val="000000"/>
                <w:lang w:val="en-US"/>
              </w:rPr>
              <w:t xml:space="preserve">Flacoane cu volumul </w:t>
            </w:r>
            <w:r w:rsidRPr="002B7361">
              <w:rPr>
                <w:color w:val="000000"/>
                <w:lang w:val="en-US"/>
              </w:rPr>
              <w:lastRenderedPageBreak/>
              <w:t>De la 50 ml pînă la 125 ml., în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COLORAREA CU CALMAGITE IN SOLUTIE ALCALINA</w:t>
            </w:r>
            <w:r w:rsidRPr="008F6F6C">
              <w:rPr>
                <w:color w:val="000000"/>
                <w:lang w:val="en-US"/>
              </w:rPr>
              <w:br/>
            </w:r>
            <w:r w:rsidRPr="008F6F6C">
              <w:rPr>
                <w:color w:val="000000"/>
                <w:lang w:val="en-US"/>
              </w:rPr>
              <w:lastRenderedPageBreak/>
              <w:t>Tipul reagenţilor: Lichid Stabil gata pentru folosire. MONOREAGENT. Cu calibrator</w:t>
            </w:r>
            <w:r w:rsidRPr="008F6F6C">
              <w:rPr>
                <w:color w:val="000000"/>
                <w:lang w:val="en-US"/>
              </w:rPr>
              <w:br/>
              <w:t>Material pentru investigatii: Ser, plasma heparinizată</w:t>
            </w:r>
            <w:r w:rsidRPr="008F6F6C">
              <w:rPr>
                <w:color w:val="000000"/>
                <w:lang w:val="en-US"/>
              </w:rPr>
              <w:br/>
              <w:t>Limita minimă de detectie pentru set: &lt; 0.11 mg/dl</w:t>
            </w:r>
            <w:r w:rsidRPr="008F6F6C">
              <w:rPr>
                <w:color w:val="000000"/>
                <w:lang w:val="en-US"/>
              </w:rPr>
              <w:br/>
              <w:t>Coeficientul de variaţie intraserial: &lt; 2.9</w:t>
            </w:r>
            <w:r w:rsidRPr="008F6F6C">
              <w:rPr>
                <w:color w:val="000000"/>
                <w:lang w:val="en-US"/>
              </w:rPr>
              <w:br/>
              <w:t>Coeficientul de variaţie extraserial: &lt; 4.9</w:t>
            </w:r>
            <w:r w:rsidRPr="008F6F6C">
              <w:rPr>
                <w:color w:val="000000"/>
                <w:lang w:val="en-US"/>
              </w:rPr>
              <w:br/>
              <w:t>Interferenţe: Acid Ascorbic pînă la 1,7 mmol/l, Bilirubina pînă la 0,7 mmol/l, Hemoglobina pînă la 5,5 g/l, Lipemie - trigliceride pînă la 11g/l.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 xml:space="preserve">*Catalogul producătorului/prospecte/documente </w:t>
            </w:r>
            <w:r w:rsidRPr="008F6F6C">
              <w:rPr>
                <w:color w:val="000000"/>
                <w:lang w:val="en-US"/>
              </w:rPr>
              <w:lastRenderedPageBreak/>
              <w:t>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highlight w:val="green"/>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lang w:val="en-US"/>
              </w:rPr>
            </w:pPr>
            <w:r w:rsidRPr="00F62383">
              <w:rPr>
                <w:lang w:val="en-US"/>
              </w:rPr>
              <w:lastRenderedPageBreak/>
              <w:t>PHOSPHORUS UV</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cu AMMONIUM MOLYBDATE, CU FORMAREA PHOSPHOMOLYBDIC COMPLEX.</w:t>
            </w:r>
            <w:r w:rsidRPr="008F6F6C">
              <w:rPr>
                <w:color w:val="000000"/>
                <w:lang w:val="en-US"/>
              </w:rPr>
              <w:br/>
              <w:t>Tipul reagenţilor: Lichid Stabil gata pentru folosire. MONOREAGENT. Cu calibrator</w:t>
            </w:r>
            <w:r w:rsidRPr="008F6F6C">
              <w:rPr>
                <w:color w:val="000000"/>
                <w:lang w:val="en-US"/>
              </w:rPr>
              <w:br/>
              <w:t>Material pentru investigatii: Ser, plasma heparinizată</w:t>
            </w:r>
            <w:r w:rsidRPr="008F6F6C">
              <w:rPr>
                <w:color w:val="000000"/>
                <w:lang w:val="en-US"/>
              </w:rPr>
              <w:br/>
              <w:t>Limita minimă de detectie pentru set: &lt; 0.1mg/dl</w:t>
            </w:r>
            <w:r w:rsidRPr="008F6F6C">
              <w:rPr>
                <w:color w:val="000000"/>
                <w:lang w:val="en-US"/>
              </w:rPr>
              <w:br/>
              <w:t>Coeficientul de variaţie intraserial: &lt; 1.1</w:t>
            </w:r>
            <w:r w:rsidRPr="008F6F6C">
              <w:rPr>
                <w:color w:val="000000"/>
                <w:lang w:val="en-US"/>
              </w:rPr>
              <w:br/>
              <w:t>Coeficientul de variaţie extraserial: &lt; 2.4</w:t>
            </w:r>
            <w:r w:rsidRPr="008F6F6C">
              <w:rPr>
                <w:color w:val="000000"/>
                <w:lang w:val="en-US"/>
              </w:rPr>
              <w:br/>
              <w:t>Interferenţe: Acid Ascorbic pînă la 1,7 mmol/l, Bilirubina pînă la 0,7 mmol/l, Hemoglobina pînă la 5,5 g/l, Lipemie - trigliceride pînă la 11g/l.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w:t>
            </w:r>
            <w:r w:rsidRPr="008F6F6C">
              <w:rPr>
                <w:color w:val="000000"/>
                <w:lang w:val="en-US"/>
              </w:rPr>
              <w:lastRenderedPageBreak/>
              <w:t>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highlight w:val="green"/>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lang w:val="en-US"/>
              </w:rPr>
            </w:pPr>
            <w:r w:rsidRPr="00F62383">
              <w:rPr>
                <w:lang w:val="en-US"/>
              </w:rPr>
              <w:t>PROTEIN (TOTAL)</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cu biuret.</w:t>
            </w:r>
            <w:r w:rsidRPr="008F6F6C">
              <w:rPr>
                <w:color w:val="000000"/>
                <w:lang w:val="en-US"/>
              </w:rPr>
              <w:br/>
              <w:t>Tipul reagenţilor: Lichid Stabil gata pentru folosire. Bireagent. Cu calibrator</w:t>
            </w:r>
            <w:r w:rsidRPr="008F6F6C">
              <w:rPr>
                <w:color w:val="000000"/>
                <w:lang w:val="en-US"/>
              </w:rPr>
              <w:br/>
              <w:t>Material pentru investigatii: Ser, plasma heparinizată</w:t>
            </w:r>
            <w:r w:rsidRPr="008F6F6C">
              <w:rPr>
                <w:color w:val="000000"/>
                <w:lang w:val="en-US"/>
              </w:rPr>
              <w:br/>
              <w:t>Limita minimă de detectie pentru set: &lt; 5,0 g/l</w:t>
            </w:r>
            <w:r w:rsidRPr="008F6F6C">
              <w:rPr>
                <w:color w:val="000000"/>
                <w:lang w:val="en-US"/>
              </w:rPr>
              <w:br/>
              <w:t>Coeficientul de variaţie intraserial: &lt; 0.1</w:t>
            </w:r>
            <w:r w:rsidRPr="008F6F6C">
              <w:rPr>
                <w:color w:val="000000"/>
                <w:lang w:val="en-US"/>
              </w:rPr>
              <w:br/>
              <w:t>Coeficientul de variaţie extraserial: &lt; 0.15</w:t>
            </w:r>
            <w:r w:rsidRPr="008F6F6C">
              <w:rPr>
                <w:color w:val="000000"/>
                <w:lang w:val="en-US"/>
              </w:rPr>
              <w:br/>
              <w:t xml:space="preserve">Interferenţe: Acid Ascorbic pînă la 1,7 </w:t>
            </w:r>
            <w:r w:rsidRPr="008F6F6C">
              <w:rPr>
                <w:color w:val="000000"/>
                <w:lang w:val="en-US"/>
              </w:rPr>
              <w:lastRenderedPageBreak/>
              <w:t>mmol/l, Bilirubina pînă la 0,7 mmol/l, Hemoglobina pînă la 5,5 g/l, Lipemie - trigliceride pînă la 11g/l.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lang w:val="en-US"/>
              </w:rPr>
            </w:pPr>
            <w:r w:rsidRPr="00F62383">
              <w:rPr>
                <w:lang w:val="en-US"/>
              </w:rPr>
              <w:lastRenderedPageBreak/>
              <w:t>TRIGLYCERIDES</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enzimatica GPO si ADPS</w:t>
            </w:r>
            <w:r w:rsidRPr="008F6F6C">
              <w:rPr>
                <w:color w:val="000000"/>
                <w:lang w:val="en-US"/>
              </w:rPr>
              <w:br/>
              <w:t>Tipul reagenţilor: Lichid Stabil gata pentru folosire. Monoreagent. Cu calibrator</w:t>
            </w:r>
            <w:r w:rsidRPr="008F6F6C">
              <w:rPr>
                <w:color w:val="000000"/>
                <w:lang w:val="en-US"/>
              </w:rPr>
              <w:br/>
              <w:t>Material pentru investigatii: Ser, plasma EDTA sau heparinizată</w:t>
            </w:r>
            <w:r w:rsidRPr="008F6F6C">
              <w:rPr>
                <w:color w:val="000000"/>
                <w:lang w:val="en-US"/>
              </w:rPr>
              <w:br/>
              <w:t>Limita minimă de detectie pentru set: &lt; 6.0mg/dl</w:t>
            </w:r>
            <w:r w:rsidRPr="008F6F6C">
              <w:rPr>
                <w:color w:val="000000"/>
                <w:lang w:val="en-US"/>
              </w:rPr>
              <w:br/>
              <w:t>Coeficientul de variaţie intraserial: &lt; 2.3</w:t>
            </w:r>
            <w:r w:rsidRPr="008F6F6C">
              <w:rPr>
                <w:color w:val="000000"/>
                <w:lang w:val="en-US"/>
              </w:rPr>
              <w:br/>
              <w:t>Coeficientul de variaţie extraserial: &lt; 2.0</w:t>
            </w:r>
            <w:r w:rsidRPr="008F6F6C">
              <w:rPr>
                <w:color w:val="000000"/>
                <w:lang w:val="en-US"/>
              </w:rPr>
              <w:br/>
              <w:t>Interferenţe: Acid Ascorbic pînă la 0,35 mmol/l, Bilirubina pînă la 0,7 mmol/l, Hemoglobina pînă la 2,6 g/l.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r>
            <w:r w:rsidRPr="008F6F6C">
              <w:rPr>
                <w:color w:val="000000"/>
                <w:lang w:val="en-US"/>
              </w:rPr>
              <w:lastRenderedPageBreak/>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lang w:val="en-US"/>
              </w:rPr>
            </w:pPr>
            <w:r w:rsidRPr="002B7361">
              <w:rPr>
                <w:lang w:val="en-US"/>
              </w:rPr>
              <w:t xml:space="preserve">UREA/BUN-UV </w:t>
            </w:r>
            <w:r w:rsidRPr="00F62383">
              <w:rPr>
                <w:lang w:val="en-US"/>
              </w:rPr>
              <w:t xml:space="preserve">+ st. </w:t>
            </w:r>
            <w:r w:rsidRPr="002B7361">
              <w:rPr>
                <w:color w:val="000000"/>
                <w:lang w:val="en-US"/>
              </w:rPr>
              <w:t>Flacoane cu volumul De la 50 ml pînă la 125 ml., în set</w:t>
            </w:r>
          </w:p>
        </w:tc>
        <w:tc>
          <w:tcPr>
            <w:tcW w:w="986" w:type="dxa"/>
          </w:tcPr>
          <w:p w:rsidR="003421BE" w:rsidRPr="009B4854"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fermentativă</w:t>
            </w:r>
            <w:r w:rsidRPr="008F6F6C">
              <w:rPr>
                <w:color w:val="000000"/>
                <w:lang w:val="en-US"/>
              </w:rPr>
              <w:br/>
              <w:t>Tipul reagenţilor: Lichid Stabil gata pentru folosire. Bireagent. Cu calibrator</w:t>
            </w:r>
            <w:r w:rsidRPr="008F6F6C">
              <w:rPr>
                <w:color w:val="000000"/>
                <w:lang w:val="en-US"/>
              </w:rPr>
              <w:br/>
              <w:t>Material pentru investigatii: Ser, plasma fara hepariniat de amoniu, urina proaspata</w:t>
            </w:r>
            <w:r w:rsidRPr="008F6F6C">
              <w:rPr>
                <w:color w:val="000000"/>
                <w:lang w:val="en-US"/>
              </w:rPr>
              <w:br/>
              <w:t>Limita minimă de detectie pentru set: &lt; 3.0 mg/dl</w:t>
            </w:r>
            <w:r w:rsidRPr="008F6F6C">
              <w:rPr>
                <w:color w:val="000000"/>
                <w:lang w:val="en-US"/>
              </w:rPr>
              <w:br/>
              <w:t>Coeficientul de variaţie intraserial: &lt; 1.6</w:t>
            </w:r>
            <w:r w:rsidRPr="008F6F6C">
              <w:rPr>
                <w:color w:val="000000"/>
                <w:lang w:val="en-US"/>
              </w:rPr>
              <w:br/>
              <w:t>Coeficientul de variaţie extraserial: &lt; 3.5</w:t>
            </w:r>
            <w:r w:rsidRPr="008F6F6C">
              <w:rPr>
                <w:color w:val="000000"/>
                <w:lang w:val="en-US"/>
              </w:rPr>
              <w:br/>
              <w:t xml:space="preserve">Interferenţe: Acid Ascorbic pînă la 1,7 mmol/l, Bilirubina pînă la 0,7 mmol/l, Hemoglobina pînă la 5,5 g/l, Lipemie - trigliceride pînă la 21g/l. </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w:t>
            </w:r>
            <w:r w:rsidRPr="008F6F6C">
              <w:rPr>
                <w:color w:val="000000"/>
                <w:lang w:val="en-US"/>
              </w:rPr>
              <w:lastRenderedPageBreak/>
              <w:t>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lang w:val="en-US"/>
              </w:rPr>
            </w:pPr>
            <w:r w:rsidRPr="00F62383">
              <w:rPr>
                <w:lang w:val="en-US"/>
              </w:rPr>
              <w:t>URIC ACID MONO</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86" w:type="dxa"/>
          </w:tcPr>
          <w:p w:rsidR="003421BE" w:rsidRPr="009B4854"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fermentativă.</w:t>
            </w:r>
            <w:r w:rsidRPr="008F6F6C">
              <w:rPr>
                <w:color w:val="000000"/>
                <w:lang w:val="en-US"/>
              </w:rPr>
              <w:br/>
              <w:t>Tipul reagenţilor: Lichid Stabil gata pentru folosire. Bireagent. Cu calibrator</w:t>
            </w:r>
            <w:r w:rsidRPr="008F6F6C">
              <w:rPr>
                <w:color w:val="000000"/>
                <w:lang w:val="en-US"/>
              </w:rPr>
              <w:br/>
              <w:t>Material pentru investigatii: Ser, plasma EDTA sau heparinizată , urina</w:t>
            </w:r>
            <w:r w:rsidRPr="008F6F6C">
              <w:rPr>
                <w:color w:val="000000"/>
                <w:lang w:val="en-US"/>
              </w:rPr>
              <w:br/>
              <w:t>Limita minimă de detectie pentru set: &lt; 0.10mg/dl</w:t>
            </w:r>
            <w:r w:rsidRPr="008F6F6C">
              <w:rPr>
                <w:color w:val="000000"/>
                <w:lang w:val="en-US"/>
              </w:rPr>
              <w:br/>
              <w:t>Coeficientul de variaţie intraserial: &lt; 0.6</w:t>
            </w:r>
            <w:r w:rsidRPr="008F6F6C">
              <w:rPr>
                <w:color w:val="000000"/>
                <w:lang w:val="en-US"/>
              </w:rPr>
              <w:br/>
              <w:t>Coeficientul de variaţie extraserial: &lt; 1.3</w:t>
            </w:r>
            <w:r w:rsidRPr="008F6F6C">
              <w:rPr>
                <w:color w:val="000000"/>
                <w:lang w:val="en-US"/>
              </w:rPr>
              <w:br/>
            </w:r>
            <w:r w:rsidRPr="008F6F6C">
              <w:rPr>
                <w:color w:val="000000"/>
                <w:lang w:val="en-US"/>
              </w:rPr>
              <w:lastRenderedPageBreak/>
              <w:t>Interferenţe: Bilirubina pînă la 0,18 mmol/l, Hemoglobina pînă la 1,1 g/l, Lipemie - trigliceride pînă la 21g/l.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9F0B6D" w:rsidRDefault="003421BE" w:rsidP="003421BE">
            <w:pPr>
              <w:jc w:val="center"/>
              <w:rPr>
                <w:color w:val="000000" w:themeColor="text1"/>
                <w:lang w:val="en-US"/>
              </w:rPr>
            </w:pPr>
            <w:r w:rsidRPr="00F62383">
              <w:rPr>
                <w:color w:val="000000" w:themeColor="text1"/>
                <w:lang w:val="en-US"/>
              </w:rPr>
              <w:lastRenderedPageBreak/>
              <w:t xml:space="preserve">HbA1c (Hemoglobina glicozilata) </w:t>
            </w:r>
            <w:r w:rsidRPr="00B447F9">
              <w:rPr>
                <w:color w:val="000000" w:themeColor="text1"/>
                <w:lang w:val="en-US"/>
              </w:rPr>
              <w:t>flacoane cu volum de la 1.0 ml pina la 32ml., set</w:t>
            </w:r>
          </w:p>
        </w:tc>
        <w:tc>
          <w:tcPr>
            <w:tcW w:w="986" w:type="dxa"/>
          </w:tcPr>
          <w:p w:rsidR="003421BE" w:rsidRDefault="003421BE" w:rsidP="003421BE">
            <w:pPr>
              <w:jc w:val="center"/>
              <w:rPr>
                <w:color w:val="000000" w:themeColor="text1"/>
                <w:lang w:val="en-US"/>
              </w:rPr>
            </w:pPr>
          </w:p>
        </w:tc>
        <w:tc>
          <w:tcPr>
            <w:tcW w:w="1472" w:type="dxa"/>
            <w:gridSpan w:val="3"/>
            <w:shd w:val="clear" w:color="auto" w:fill="auto"/>
            <w:vAlign w:val="center"/>
          </w:tcPr>
          <w:p w:rsidR="003421BE" w:rsidRPr="00BD00A4" w:rsidRDefault="003421BE" w:rsidP="003421BE">
            <w:pPr>
              <w:jc w:val="center"/>
              <w:rPr>
                <w:color w:val="000000" w:themeColor="text1"/>
                <w:lang w:val="en-US"/>
              </w:rPr>
            </w:pPr>
          </w:p>
        </w:tc>
        <w:tc>
          <w:tcPr>
            <w:tcW w:w="1228" w:type="dxa"/>
            <w:shd w:val="clear" w:color="auto" w:fill="auto"/>
            <w:vAlign w:val="center"/>
          </w:tcPr>
          <w:p w:rsidR="003421BE" w:rsidRPr="00BD00A4" w:rsidRDefault="003421BE" w:rsidP="003421BE">
            <w:pPr>
              <w:spacing w:before="120"/>
              <w:rPr>
                <w:color w:val="000000" w:themeColor="text1"/>
                <w:lang w:val="en-US"/>
              </w:rPr>
            </w:pPr>
          </w:p>
        </w:tc>
        <w:tc>
          <w:tcPr>
            <w:tcW w:w="4252" w:type="dxa"/>
            <w:gridSpan w:val="2"/>
            <w:shd w:val="clear" w:color="auto" w:fill="auto"/>
            <w:vAlign w:val="center"/>
          </w:tcPr>
          <w:p w:rsidR="003421BE" w:rsidRPr="008F6F6C" w:rsidRDefault="003421BE" w:rsidP="003421BE">
            <w:pPr>
              <w:rPr>
                <w:color w:val="000000" w:themeColor="text1"/>
                <w:lang w:val="en-US"/>
              </w:rPr>
            </w:pPr>
            <w:r w:rsidRPr="008F6F6C">
              <w:rPr>
                <w:color w:val="000000" w:themeColor="text1"/>
                <w:lang w:val="en-US"/>
              </w:rPr>
              <w:t>Marcaj: CE</w:t>
            </w:r>
            <w:r w:rsidRPr="008F6F6C">
              <w:rPr>
                <w:color w:val="000000" w:themeColor="text1"/>
                <w:lang w:val="en-US"/>
              </w:rPr>
              <w:br/>
              <w:t>Metoda de determinare: Imuno – turbidimetrica cu particole latex</w:t>
            </w:r>
            <w:r w:rsidRPr="008F6F6C">
              <w:rPr>
                <w:color w:val="000000" w:themeColor="text1"/>
                <w:lang w:val="en-US"/>
              </w:rPr>
              <w:br/>
              <w:t>Tipul reagenţilor: Lichid Stabil gata pentru folosire. Bireagent. Cu calibrator</w:t>
            </w:r>
            <w:r w:rsidRPr="008F6F6C">
              <w:rPr>
                <w:color w:val="000000" w:themeColor="text1"/>
                <w:lang w:val="en-US"/>
              </w:rPr>
              <w:br/>
              <w:t>Material pentru investigatii: singe venos sau arterial cu conservant K3EDTA sau citrat de sodiu</w:t>
            </w:r>
            <w:r w:rsidRPr="008F6F6C">
              <w:rPr>
                <w:color w:val="000000" w:themeColor="text1"/>
                <w:lang w:val="en-US"/>
              </w:rPr>
              <w:br/>
              <w:t>Limita minimă de detectie pentru set: &lt; 1.5%</w:t>
            </w:r>
          </w:p>
          <w:p w:rsidR="003421BE" w:rsidRPr="008F6F6C" w:rsidRDefault="003421BE" w:rsidP="003421BE">
            <w:pPr>
              <w:rPr>
                <w:color w:val="000000" w:themeColor="text1"/>
                <w:lang w:val="en-US"/>
              </w:rPr>
            </w:pPr>
            <w:r w:rsidRPr="008F6F6C">
              <w:rPr>
                <w:color w:val="000000" w:themeColor="text1"/>
                <w:lang w:val="en-US"/>
              </w:rPr>
              <w:t>Coeficientul de variaţie intraserial: &lt; 1%</w:t>
            </w:r>
            <w:r w:rsidRPr="008F6F6C">
              <w:rPr>
                <w:color w:val="000000" w:themeColor="text1"/>
                <w:lang w:val="en-US"/>
              </w:rPr>
              <w:br/>
              <w:t>Coeficientul de variaţie extraserial: &lt; 3%</w:t>
            </w:r>
            <w:r w:rsidRPr="008F6F6C">
              <w:rPr>
                <w:color w:val="000000" w:themeColor="text1"/>
                <w:lang w:val="en-US"/>
              </w:rPr>
              <w:br/>
              <w:t>Interferenţe: Acid Ascorbic pînă la 1,7 mmol/l, Bilirubina pînă la 0,7 mmol/l, Lipemie - trigliceride pînă la 21g/l.</w:t>
            </w:r>
            <w:r w:rsidRPr="008F6F6C">
              <w:rPr>
                <w:color w:val="000000" w:themeColor="text1"/>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w:t>
            </w:r>
            <w:r w:rsidRPr="008F6F6C">
              <w:rPr>
                <w:color w:val="000000" w:themeColor="text1"/>
                <w:lang w:val="en-US"/>
              </w:rPr>
              <w:lastRenderedPageBreak/>
              <w:t>sau limba rusă.</w:t>
            </w:r>
            <w:r w:rsidRPr="008F6F6C">
              <w:rPr>
                <w:color w:val="000000" w:themeColor="text1"/>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000000" w:themeColor="text1"/>
                <w:lang w:val="en-US"/>
              </w:rPr>
            </w:pPr>
          </w:p>
        </w:tc>
        <w:tc>
          <w:tcPr>
            <w:tcW w:w="4443" w:type="dxa"/>
            <w:gridSpan w:val="3"/>
          </w:tcPr>
          <w:p w:rsidR="003421BE" w:rsidRPr="00BD00A4" w:rsidRDefault="003421BE" w:rsidP="003421BE">
            <w:pPr>
              <w:rPr>
                <w:color w:val="000000" w:themeColor="text1"/>
                <w:lang w:val="en-US"/>
              </w:rPr>
            </w:pPr>
          </w:p>
        </w:tc>
        <w:tc>
          <w:tcPr>
            <w:tcW w:w="992" w:type="dxa"/>
            <w:gridSpan w:val="2"/>
          </w:tcPr>
          <w:p w:rsidR="003421BE" w:rsidRPr="00BD00A4" w:rsidRDefault="003421BE" w:rsidP="003421BE">
            <w:pPr>
              <w:rPr>
                <w:color w:val="000000" w:themeColor="text1"/>
                <w:highlight w:val="green"/>
                <w:lang w:val="en-US"/>
              </w:rPr>
            </w:pPr>
          </w:p>
        </w:tc>
      </w:tr>
      <w:tr w:rsidR="003421BE" w:rsidRPr="00192ACD" w:rsidTr="00C11075">
        <w:trPr>
          <w:trHeight w:val="397"/>
        </w:trPr>
        <w:tc>
          <w:tcPr>
            <w:tcW w:w="2132" w:type="dxa"/>
            <w:shd w:val="clear" w:color="auto" w:fill="auto"/>
            <w:vAlign w:val="center"/>
          </w:tcPr>
          <w:p w:rsidR="003421BE" w:rsidRPr="002B7361" w:rsidRDefault="003421BE" w:rsidP="003421BE">
            <w:pPr>
              <w:rPr>
                <w:lang w:val="en-US"/>
              </w:rPr>
            </w:pPr>
            <w:r w:rsidRPr="002B7361">
              <w:rPr>
                <w:lang w:val="en-US"/>
              </w:rPr>
              <w:t xml:space="preserve">Control </w:t>
            </w:r>
            <w:r w:rsidRPr="00F62383">
              <w:rPr>
                <w:color w:val="000000" w:themeColor="text1"/>
                <w:lang w:val="en-US"/>
              </w:rPr>
              <w:t xml:space="preserve">HbA1c (Hemoglobina glicozilata) </w:t>
            </w:r>
            <w:r w:rsidRPr="002B7361">
              <w:rPr>
                <w:color w:val="000000" w:themeColor="text1"/>
                <w:lang w:val="en-US"/>
              </w:rPr>
              <w:t>flacoane cu volum de la 0.5 ml pina la 2.0ml.,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9B485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vMerge w:val="restart"/>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 xml:space="preserve">*Catalogul producătorului/prospecte/documente tehnice de confirmare a specificațiilor tehnice pentru produsul oferit pe suport </w:t>
            </w:r>
            <w:r w:rsidRPr="008F6F6C">
              <w:rPr>
                <w:color w:val="000000"/>
                <w:lang w:val="en-US"/>
              </w:rPr>
              <w:lastRenderedPageBreak/>
              <w:t>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9B4854" w:rsidRDefault="003421BE" w:rsidP="003421BE">
            <w:pPr>
              <w:rPr>
                <w:lang w:val="en-US"/>
              </w:rPr>
            </w:pPr>
            <w:r w:rsidRPr="002B7361">
              <w:rPr>
                <w:lang w:val="en-US"/>
              </w:rPr>
              <w:t xml:space="preserve">Calibratori 4 nivele </w:t>
            </w:r>
            <w:r w:rsidRPr="00F62383">
              <w:rPr>
                <w:color w:val="000000" w:themeColor="text1"/>
                <w:lang w:val="en-US"/>
              </w:rPr>
              <w:t xml:space="preserve">HbA1c (Hemoglobina glicozilata) </w:t>
            </w:r>
            <w:r w:rsidRPr="002B7361">
              <w:rPr>
                <w:color w:val="000000" w:themeColor="text1"/>
                <w:lang w:val="en-US"/>
              </w:rPr>
              <w:t>flacoane cu volum de la 0.5 ml pina la 2.0ml.,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9B485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vMerge/>
            <w:shd w:val="clear" w:color="auto" w:fill="auto"/>
            <w:vAlign w:val="center"/>
          </w:tcPr>
          <w:p w:rsidR="003421BE" w:rsidRPr="00BD00A4" w:rsidRDefault="003421BE" w:rsidP="003421BE">
            <w:pPr>
              <w:rPr>
                <w:color w:val="00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B447F9" w:rsidRDefault="003421BE" w:rsidP="003421BE">
            <w:pPr>
              <w:jc w:val="center"/>
              <w:rPr>
                <w:lang w:val="en-US"/>
              </w:rPr>
            </w:pPr>
            <w:r w:rsidRPr="00B447F9">
              <w:rPr>
                <w:lang w:val="en-US"/>
              </w:rPr>
              <w:t>CK- MB (Izoenzime- creatininkinazei)</w:t>
            </w:r>
          </w:p>
          <w:p w:rsidR="003421BE" w:rsidRPr="00B447F9" w:rsidRDefault="003421BE" w:rsidP="003421BE">
            <w:pPr>
              <w:jc w:val="center"/>
              <w:rPr>
                <w:lang w:val="en-US"/>
              </w:rPr>
            </w:pPr>
            <w:r w:rsidRPr="00B447F9">
              <w:rPr>
                <w:color w:val="000000"/>
                <w:lang w:val="en-US"/>
              </w:rPr>
              <w:t>Flacoane cu volumul De la 50 ml pînă la 125 ml., în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fermentativă. Determinare Cinetică.</w:t>
            </w:r>
            <w:r w:rsidRPr="008F6F6C">
              <w:rPr>
                <w:color w:val="000000"/>
                <w:lang w:val="en-US"/>
              </w:rPr>
              <w:br/>
              <w:t>Tipul reagenţilor: Lichid Stabil gata pentru folosire. Bireagent</w:t>
            </w:r>
            <w:r w:rsidRPr="008F6F6C">
              <w:rPr>
                <w:color w:val="000000"/>
                <w:lang w:val="en-US"/>
              </w:rPr>
              <w:br/>
              <w:t>Material pentru investigatii: Ser, plasma EDTA sau heparinizată</w:t>
            </w:r>
            <w:r w:rsidRPr="008F6F6C">
              <w:rPr>
                <w:color w:val="000000"/>
                <w:lang w:val="en-US"/>
              </w:rPr>
              <w:br/>
              <w:t>Limita minimă de detectie pentru set: &lt; 6 U/L</w:t>
            </w:r>
            <w:r w:rsidRPr="008F6F6C">
              <w:rPr>
                <w:color w:val="000000"/>
                <w:lang w:val="en-US"/>
              </w:rPr>
              <w:br/>
              <w:t>Coeficientul de variaţie intraserial: &lt; 16.0</w:t>
            </w:r>
            <w:r w:rsidRPr="008F6F6C">
              <w:rPr>
                <w:color w:val="000000"/>
                <w:lang w:val="en-US"/>
              </w:rPr>
              <w:br/>
              <w:t>Coeficientul de variaţie extraserial: &lt; 14.0</w:t>
            </w:r>
            <w:r w:rsidRPr="008F6F6C">
              <w:rPr>
                <w:color w:val="000000"/>
                <w:lang w:val="en-US"/>
              </w:rPr>
              <w:br/>
              <w:t>Interferenţe: Acid Ascorbic pînă la 1,7 mmol/l, Bilirubina pînă la 1,1 mmol/l, lipemie pînă la 600 mg/dl.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w:t>
            </w:r>
            <w:r w:rsidRPr="008F6F6C">
              <w:rPr>
                <w:color w:val="000000"/>
                <w:lang w:val="en-US"/>
              </w:rPr>
              <w:lastRenderedPageBreak/>
              <w:t>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lang w:val="en-US"/>
              </w:rPr>
            </w:pPr>
            <w:r w:rsidRPr="002B7361">
              <w:rPr>
                <w:lang w:val="en-US"/>
              </w:rPr>
              <w:t xml:space="preserve">Control CK- MB (Izoenzime- creatininkinazei) </w:t>
            </w:r>
            <w:r w:rsidRPr="002B7361">
              <w:rPr>
                <w:color w:val="000000"/>
                <w:lang w:val="en-US"/>
              </w:rPr>
              <w:t>Flacoane cu volumul De la 0.5 ml pînă la 3.0 ml., în set</w:t>
            </w:r>
          </w:p>
        </w:tc>
        <w:tc>
          <w:tcPr>
            <w:tcW w:w="986" w:type="dxa"/>
          </w:tcPr>
          <w:p w:rsidR="003421BE" w:rsidRPr="009B4854" w:rsidRDefault="003421BE" w:rsidP="003421BE">
            <w:pPr>
              <w:jc w:val="center"/>
              <w:rPr>
                <w:lang w:val="en-US"/>
              </w:rPr>
            </w:pPr>
          </w:p>
        </w:tc>
        <w:tc>
          <w:tcPr>
            <w:tcW w:w="1472" w:type="dxa"/>
            <w:gridSpan w:val="3"/>
            <w:shd w:val="clear" w:color="auto" w:fill="auto"/>
            <w:vAlign w:val="center"/>
          </w:tcPr>
          <w:p w:rsidR="003421BE" w:rsidRPr="009B485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 xml:space="preserve">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w:t>
            </w:r>
            <w:r w:rsidRPr="008F6F6C">
              <w:rPr>
                <w:color w:val="000000"/>
                <w:lang w:val="en-US"/>
              </w:rPr>
              <w:lastRenderedPageBreak/>
              <w:t>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lang w:val="en-US"/>
              </w:rPr>
            </w:pPr>
            <w:r w:rsidRPr="002B7361">
              <w:rPr>
                <w:lang w:val="en-US"/>
              </w:rPr>
              <w:t>Alchool  (ETHANOL)+ st</w:t>
            </w:r>
          </w:p>
          <w:p w:rsidR="003421BE" w:rsidRPr="002B7361" w:rsidRDefault="003421BE" w:rsidP="003421BE">
            <w:pPr>
              <w:jc w:val="center"/>
              <w:rPr>
                <w:lang w:val="en-US"/>
              </w:rPr>
            </w:pPr>
            <w:r w:rsidRPr="002B7361">
              <w:rPr>
                <w:color w:val="000000"/>
                <w:lang w:val="en-US"/>
              </w:rPr>
              <w:t>Flacoane cu volumul De la 50 ml pînă la 125 ml., în set</w:t>
            </w:r>
          </w:p>
        </w:tc>
        <w:tc>
          <w:tcPr>
            <w:tcW w:w="986" w:type="dxa"/>
          </w:tcPr>
          <w:p w:rsidR="003421BE"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Metoda de determinare: Fotometrică fermentativă. Determinare Cinetică.</w:t>
            </w:r>
            <w:r w:rsidRPr="008F6F6C">
              <w:rPr>
                <w:color w:val="000000"/>
                <w:lang w:val="en-US"/>
              </w:rPr>
              <w:br/>
              <w:t>Tipul reagenţilor: Lichid Stabil gata pentru folosire. MONOreagent</w:t>
            </w:r>
            <w:r w:rsidRPr="008F6F6C">
              <w:rPr>
                <w:color w:val="000000"/>
                <w:lang w:val="en-US"/>
              </w:rPr>
              <w:br/>
              <w:t>Material pentru investigatii: Ser, plasma EDTA sau heparinizată,urina</w:t>
            </w:r>
            <w:r w:rsidRPr="008F6F6C">
              <w:rPr>
                <w:color w:val="000000"/>
                <w:lang w:val="en-US"/>
              </w:rPr>
              <w:br/>
              <w:t>Limita minimă de detectie pentru set: &lt; 10mg/dl</w:t>
            </w:r>
            <w:r w:rsidRPr="008F6F6C">
              <w:rPr>
                <w:color w:val="000000"/>
                <w:lang w:val="en-US"/>
              </w:rPr>
              <w:br/>
              <w:t>Coeficientul de variaţie intraserial: &lt; 2.1</w:t>
            </w:r>
            <w:r w:rsidRPr="008F6F6C">
              <w:rPr>
                <w:color w:val="000000"/>
                <w:lang w:val="en-US"/>
              </w:rPr>
              <w:br/>
              <w:t>Coeficientul de variaţie extraserial: &lt;3.9</w:t>
            </w:r>
          </w:p>
          <w:p w:rsidR="003421BE" w:rsidRPr="008F6F6C" w:rsidRDefault="003421BE" w:rsidP="003421BE">
            <w:pPr>
              <w:rPr>
                <w:color w:val="000000"/>
                <w:lang w:val="en-US"/>
              </w:rPr>
            </w:pPr>
            <w:r w:rsidRPr="008F6F6C">
              <w:rPr>
                <w:color w:val="000000"/>
                <w:lang w:val="en-US"/>
              </w:rPr>
              <w:br/>
              <w:t>Interferenţe: Acid Ascorbic pînă la 1,7 mmol/l, Bilirubina pînă la 1,1 mmol/l, lipemie pînă la 600 mg/dl.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w:t>
            </w:r>
            <w:r w:rsidRPr="008F6F6C">
              <w:rPr>
                <w:color w:val="000000"/>
                <w:lang w:val="en-US"/>
              </w:rPr>
              <w:lastRenderedPageBreak/>
              <w:t>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lang w:val="en-US"/>
              </w:rPr>
            </w:pPr>
            <w:r w:rsidRPr="002B7361">
              <w:rPr>
                <w:lang w:val="en-US"/>
              </w:rPr>
              <w:t xml:space="preserve">Control Alchool  (ethanol) (PATOLOGIC SI NORMAL). </w:t>
            </w:r>
            <w:r w:rsidRPr="002B7361">
              <w:rPr>
                <w:color w:val="000000"/>
                <w:lang w:val="en-US"/>
              </w:rPr>
              <w:t>Flacoane cu volumul De la 0.5 ml pînă la 3.0 ml., în set</w:t>
            </w:r>
          </w:p>
        </w:tc>
        <w:tc>
          <w:tcPr>
            <w:tcW w:w="986" w:type="dxa"/>
          </w:tcPr>
          <w:p w:rsidR="003421BE" w:rsidRPr="00C11075" w:rsidRDefault="003421BE" w:rsidP="003421BE">
            <w:pPr>
              <w:jc w:val="center"/>
              <w:rPr>
                <w:lang w:val="en-US"/>
              </w:rPr>
            </w:pPr>
          </w:p>
        </w:tc>
        <w:tc>
          <w:tcPr>
            <w:tcW w:w="1472" w:type="dxa"/>
            <w:gridSpan w:val="3"/>
            <w:shd w:val="clear" w:color="auto" w:fill="auto"/>
            <w:vAlign w:val="center"/>
          </w:tcPr>
          <w:p w:rsidR="003421BE" w:rsidRPr="00BD00A4" w:rsidRDefault="003421BE" w:rsidP="003421BE">
            <w:pPr>
              <w:jc w:val="cente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p>
          <w:p w:rsidR="003421BE" w:rsidRPr="008F6F6C" w:rsidRDefault="003421BE" w:rsidP="003421BE">
            <w:pPr>
              <w:rPr>
                <w:color w:val="000000"/>
                <w:lang w:val="en-US"/>
              </w:rPr>
            </w:pPr>
            <w:r w:rsidRPr="008F6F6C">
              <w:rPr>
                <w:color w:val="000000"/>
                <w:lang w:val="en-US"/>
              </w:rP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w:t>
            </w:r>
            <w:r w:rsidRPr="008F6F6C">
              <w:rPr>
                <w:color w:val="000000"/>
                <w:lang w:val="en-US"/>
              </w:rPr>
              <w:lastRenderedPageBreak/>
              <w:t>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rPr>
                <w:color w:val="00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lang w:val="en-US"/>
              </w:rPr>
            </w:pPr>
            <w:r w:rsidRPr="002B7361">
              <w:rPr>
                <w:lang w:val="en-US"/>
              </w:rPr>
              <w:t>Ferritin IP reagent</w:t>
            </w:r>
          </w:p>
          <w:p w:rsidR="003421BE" w:rsidRPr="002B7361" w:rsidRDefault="003421BE" w:rsidP="003421BE">
            <w:pPr>
              <w:jc w:val="center"/>
              <w:rPr>
                <w:lang w:val="en-US"/>
              </w:rPr>
            </w:pPr>
            <w:r w:rsidRPr="002B7361">
              <w:rPr>
                <w:color w:val="000000"/>
                <w:lang w:val="en-US"/>
              </w:rPr>
              <w:t>Flacoane cu volumul De la 5 ml pînă la 50 ml., în set</w:t>
            </w:r>
          </w:p>
        </w:tc>
        <w:tc>
          <w:tcPr>
            <w:tcW w:w="986" w:type="dxa"/>
          </w:tcPr>
          <w:p w:rsidR="003421BE" w:rsidRDefault="003421BE" w:rsidP="003421BE">
            <w:pPr>
              <w:rPr>
                <w:lang w:val="en-US"/>
              </w:rPr>
            </w:pPr>
          </w:p>
        </w:tc>
        <w:tc>
          <w:tcPr>
            <w:tcW w:w="1472" w:type="dxa"/>
            <w:gridSpan w:val="3"/>
            <w:shd w:val="clear" w:color="auto" w:fill="auto"/>
            <w:vAlign w:val="center"/>
          </w:tcPr>
          <w:p w:rsidR="003421BE" w:rsidRPr="009B4854" w:rsidRDefault="003421BE" w:rsidP="003421BE">
            <w:pP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 xml:space="preserve">Metoda de determinare: </w:t>
            </w:r>
            <w:r w:rsidRPr="008F6F6C">
              <w:rPr>
                <w:color w:val="000000" w:themeColor="text1"/>
                <w:lang w:val="en-US"/>
              </w:rPr>
              <w:t>Imuno – turbidimetrica cu particole latex</w:t>
            </w:r>
            <w:r w:rsidRPr="008F6F6C">
              <w:rPr>
                <w:color w:val="000000" w:themeColor="text1"/>
                <w:lang w:val="en-US"/>
              </w:rPr>
              <w:br/>
            </w:r>
            <w:r w:rsidRPr="008F6F6C">
              <w:rPr>
                <w:color w:val="000000"/>
                <w:lang w:val="en-US"/>
              </w:rPr>
              <w:t>.</w:t>
            </w:r>
            <w:r w:rsidRPr="008F6F6C">
              <w:rPr>
                <w:color w:val="000000"/>
                <w:lang w:val="en-US"/>
              </w:rPr>
              <w:br/>
              <w:t>Tipul reagenţilor: Lichid Stabil gata pentru folosire. Bireagent</w:t>
            </w:r>
            <w:r w:rsidRPr="008F6F6C">
              <w:rPr>
                <w:color w:val="000000"/>
                <w:lang w:val="en-US"/>
              </w:rPr>
              <w:br/>
              <w:t>Material pentru investigatii: Ser, plasma EDTA sau heparinizată</w:t>
            </w:r>
            <w:r w:rsidRPr="008F6F6C">
              <w:rPr>
                <w:color w:val="000000"/>
                <w:lang w:val="en-US"/>
              </w:rPr>
              <w:br/>
              <w:t>Limita minimă de detectie pentru set: &lt; lipsesc date</w:t>
            </w:r>
            <w:r w:rsidRPr="008F6F6C">
              <w:rPr>
                <w:color w:val="000000"/>
                <w:lang w:val="en-US"/>
              </w:rPr>
              <w:br/>
            </w:r>
            <w:r w:rsidRPr="008F6F6C">
              <w:rPr>
                <w:color w:val="000000"/>
                <w:lang w:val="en-US"/>
              </w:rPr>
              <w:lastRenderedPageBreak/>
              <w:t>Coeficientul de variaţie intraserial: &lt; 5.7</w:t>
            </w:r>
            <w:r w:rsidRPr="008F6F6C">
              <w:rPr>
                <w:color w:val="000000"/>
                <w:lang w:val="en-US"/>
              </w:rPr>
              <w:br/>
              <w:t>Coeficientul de variaţie extraserial: &lt; 4.3</w:t>
            </w:r>
          </w:p>
          <w:p w:rsidR="003421BE" w:rsidRPr="008F6F6C" w:rsidRDefault="003421BE" w:rsidP="003421BE">
            <w:pPr>
              <w:rPr>
                <w:color w:val="000000"/>
                <w:lang w:val="en-US"/>
              </w:rPr>
            </w:pPr>
            <w:r w:rsidRPr="008F6F6C">
              <w:rPr>
                <w:color w:val="000000"/>
                <w:lang w:val="en-US"/>
              </w:rPr>
              <w:br/>
              <w:t>Interferenţe: Acid Ascorbic pînă la 1,7 mmol/l, Bilirubina pînă la 1,1 mmol/l, lipemie pînă la 600 mg/dl.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 xml:space="preserve">*Catalogul producătorului/prospecte/documente tehnice de confirmare a specificațiilor tehnice pentru produsul oferit pe suport hîrtie – copie – confirmată prin ștampila și semnătura Participantului. * În ofertă se va </w:t>
            </w:r>
            <w:r w:rsidRPr="008F6F6C">
              <w:rPr>
                <w:color w:val="000000"/>
                <w:lang w:val="en-US"/>
              </w:rPr>
              <w:lastRenderedPageBreak/>
              <w:t>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jc w:val="center"/>
              <w:rPr>
                <w:lang w:val="en-US"/>
              </w:rPr>
            </w:pPr>
            <w:r w:rsidRPr="002B7361">
              <w:rPr>
                <w:lang w:val="en-US"/>
              </w:rPr>
              <w:lastRenderedPageBreak/>
              <w:t>Ferritin IP calibrator</w:t>
            </w:r>
          </w:p>
          <w:p w:rsidR="003421BE" w:rsidRPr="002B7361" w:rsidRDefault="003421BE" w:rsidP="003421BE">
            <w:pPr>
              <w:jc w:val="center"/>
              <w:rPr>
                <w:lang w:val="en-US"/>
              </w:rPr>
            </w:pPr>
            <w:r w:rsidRPr="002B7361">
              <w:rPr>
                <w:color w:val="000000"/>
                <w:lang w:val="en-US"/>
              </w:rPr>
              <w:t>Flacoane cu volumul De la 2 ml pînă la 5ml., în set</w:t>
            </w:r>
          </w:p>
        </w:tc>
        <w:tc>
          <w:tcPr>
            <w:tcW w:w="986" w:type="dxa"/>
          </w:tcPr>
          <w:p w:rsidR="003421BE"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 xml:space="preserve">Metoda de determinare: </w:t>
            </w:r>
            <w:r w:rsidRPr="008F6F6C">
              <w:rPr>
                <w:color w:val="000000" w:themeColor="text1"/>
                <w:lang w:val="en-US"/>
              </w:rPr>
              <w:t>Imuno – turbidimetrica cu particole latex</w:t>
            </w:r>
            <w:r w:rsidRPr="008F6F6C">
              <w:rPr>
                <w:color w:val="000000" w:themeColor="text1"/>
                <w:lang w:val="en-US"/>
              </w:rPr>
              <w:br/>
            </w:r>
            <w:r w:rsidRPr="008F6F6C">
              <w:rPr>
                <w:color w:val="000000"/>
                <w:lang w:val="en-US"/>
              </w:rPr>
              <w:t>.</w:t>
            </w:r>
            <w:r w:rsidRPr="008F6F6C">
              <w:rPr>
                <w:color w:val="000000"/>
                <w:lang w:val="en-US"/>
              </w:rPr>
              <w:br/>
              <w:t>Tipul reagenţilor: Lichid Stabil gata pentru folosire. Bireagent</w:t>
            </w:r>
            <w:r w:rsidRPr="008F6F6C">
              <w:rPr>
                <w:color w:val="000000"/>
                <w:lang w:val="en-US"/>
              </w:rPr>
              <w:br/>
              <w:t>Material pentru investigatii: Ser, plasma EDTA sau heparinizată</w:t>
            </w:r>
            <w:r w:rsidRPr="008F6F6C">
              <w:rPr>
                <w:color w:val="000000"/>
                <w:lang w:val="en-US"/>
              </w:rPr>
              <w:br/>
              <w:t>Limita minimă de detectie pentru set: &lt; lipsesc date</w:t>
            </w:r>
            <w:r w:rsidRPr="008F6F6C">
              <w:rPr>
                <w:color w:val="000000"/>
                <w:lang w:val="en-US"/>
              </w:rPr>
              <w:br/>
              <w:t>Coeficientul de variaţie intraserial: &lt; 5.7</w:t>
            </w:r>
            <w:r w:rsidRPr="008F6F6C">
              <w:rPr>
                <w:color w:val="000000"/>
                <w:lang w:val="en-US"/>
              </w:rPr>
              <w:br/>
              <w:t>Coeficientul de variaţie extraserial: &lt; 4.3</w:t>
            </w:r>
          </w:p>
          <w:p w:rsidR="003421BE" w:rsidRPr="008F6F6C" w:rsidRDefault="003421BE" w:rsidP="003421BE">
            <w:pPr>
              <w:rPr>
                <w:color w:val="000000"/>
                <w:lang w:val="en-US"/>
              </w:rPr>
            </w:pPr>
            <w:r w:rsidRPr="008F6F6C">
              <w:rPr>
                <w:color w:val="000000"/>
                <w:lang w:val="en-US"/>
              </w:rPr>
              <w:br/>
              <w:t>Interferenţe: Acid Ascorbic pînă la 1,7 mmol/l, Bilirubina pînă la 1,1 mmol/l, lipemie pînă la 600 mg/dl.</w:t>
            </w:r>
            <w:r w:rsidRPr="008F6F6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w:t>
            </w:r>
            <w:r w:rsidRPr="008F6F6C">
              <w:rPr>
                <w:color w:val="000000"/>
                <w:lang w:val="en-US"/>
              </w:rPr>
              <w:lastRenderedPageBreak/>
              <w:t>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spacing w:line="240" w:lineRule="atLeast"/>
              <w:jc w:val="center"/>
              <w:rPr>
                <w:lang w:val="en-US"/>
              </w:rPr>
            </w:pPr>
            <w:r w:rsidRPr="002B7361">
              <w:rPr>
                <w:lang w:val="en-US"/>
              </w:rPr>
              <w:t>VITAMIN – D</w:t>
            </w:r>
          </w:p>
          <w:p w:rsidR="003421BE" w:rsidRPr="002B7361" w:rsidRDefault="003421BE" w:rsidP="003421BE">
            <w:pPr>
              <w:spacing w:line="240" w:lineRule="atLeast"/>
              <w:jc w:val="center"/>
              <w:rPr>
                <w:lang w:val="en-US"/>
              </w:rPr>
            </w:pPr>
            <w:r w:rsidRPr="002B7361">
              <w:rPr>
                <w:i/>
                <w:lang w:val="en-US"/>
              </w:rPr>
              <w:t>(25 (OH)VITAMIN D</w:t>
            </w:r>
            <w:r w:rsidRPr="002B7361">
              <w:rPr>
                <w:lang w:val="en-US"/>
              </w:rPr>
              <w:t>)</w:t>
            </w:r>
          </w:p>
          <w:p w:rsidR="003421BE" w:rsidRPr="002B7361" w:rsidRDefault="003421BE" w:rsidP="003421BE">
            <w:pPr>
              <w:spacing w:line="240" w:lineRule="atLeast"/>
              <w:jc w:val="center"/>
              <w:rPr>
                <w:lang w:val="en-US"/>
              </w:rPr>
            </w:pPr>
            <w:r w:rsidRPr="002B7361">
              <w:rPr>
                <w:lang w:val="en-US"/>
              </w:rPr>
              <w:t>Flacoane cu volum de la 20 ml pana la 5 ml, in set</w:t>
            </w:r>
          </w:p>
        </w:tc>
        <w:tc>
          <w:tcPr>
            <w:tcW w:w="986" w:type="dxa"/>
          </w:tcPr>
          <w:p w:rsidR="003421BE"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 xml:space="preserve">Metoda de determinare: </w:t>
            </w:r>
            <w:r w:rsidRPr="008F6F6C">
              <w:rPr>
                <w:color w:val="000000" w:themeColor="text1"/>
                <w:lang w:val="en-US"/>
              </w:rPr>
              <w:t>Imuno – turbidimetrica cu particole latex</w:t>
            </w:r>
            <w:r w:rsidRPr="008F6F6C">
              <w:rPr>
                <w:color w:val="000000" w:themeColor="text1"/>
                <w:lang w:val="en-US"/>
              </w:rPr>
              <w:br/>
            </w:r>
            <w:r w:rsidRPr="008F6F6C">
              <w:rPr>
                <w:color w:val="000000"/>
                <w:lang w:val="en-US"/>
              </w:rPr>
              <w:t>Tipul reagenţilor: Lichid Stabil gata pentru folosire. Bireagent</w:t>
            </w:r>
            <w:r w:rsidRPr="008F6F6C">
              <w:rPr>
                <w:color w:val="000000"/>
                <w:lang w:val="en-US"/>
              </w:rPr>
              <w:br/>
              <w:t xml:space="preserve">Material pentru investigatii: Ser, </w:t>
            </w:r>
            <w:r w:rsidRPr="008F6F6C">
              <w:rPr>
                <w:color w:val="000000"/>
                <w:u w:val="single"/>
                <w:lang w:val="en-US"/>
              </w:rPr>
              <w:t>plasma litiu heparinizată</w:t>
            </w:r>
            <w:r w:rsidRPr="008F6F6C">
              <w:rPr>
                <w:color w:val="000000"/>
                <w:lang w:val="en-US"/>
              </w:rPr>
              <w:br/>
              <w:t>Limita minimă de detectie pentru set: &lt; 2nmol/l</w:t>
            </w:r>
            <w:r w:rsidRPr="008F6F6C">
              <w:rPr>
                <w:color w:val="000000"/>
                <w:lang w:val="en-US"/>
              </w:rPr>
              <w:br/>
              <w:t>Coeficientul de variaţie intraserial: &lt; 4,3 – 3,5</w:t>
            </w:r>
          </w:p>
          <w:p w:rsidR="003421BE" w:rsidRPr="008F6F6C" w:rsidRDefault="003421BE" w:rsidP="003421BE">
            <w:pPr>
              <w:rPr>
                <w:color w:val="000000"/>
                <w:lang w:val="en-US"/>
              </w:rPr>
            </w:pPr>
            <w:r w:rsidRPr="008F6F6C">
              <w:rPr>
                <w:color w:val="000000"/>
                <w:lang w:val="en-US"/>
              </w:rPr>
              <w:t>Coeficient de variatie extraseral: 1,7 – 0,9</w:t>
            </w:r>
            <w:r w:rsidRPr="008F6F6C">
              <w:rPr>
                <w:color w:val="000000"/>
                <w:lang w:val="en-US"/>
              </w:rPr>
              <w:br/>
              <w:t xml:space="preserve">Interferenţe: </w:t>
            </w:r>
          </w:p>
          <w:p w:rsidR="003421BE" w:rsidRPr="008F6F6C" w:rsidRDefault="003421BE" w:rsidP="003421BE">
            <w:pPr>
              <w:rPr>
                <w:color w:val="000000"/>
                <w:lang w:val="en-US"/>
              </w:rPr>
            </w:pPr>
            <w:r w:rsidRPr="008F6F6C">
              <w:rPr>
                <w:color w:val="000000"/>
                <w:lang w:val="en-US"/>
              </w:rPr>
              <w:lastRenderedPageBreak/>
              <w:t>Bilirubina totala pînă la &gt;684,2 mmol/l,</w:t>
            </w:r>
          </w:p>
          <w:p w:rsidR="003421BE" w:rsidRPr="008F6F6C" w:rsidRDefault="003421BE" w:rsidP="003421BE">
            <w:pPr>
              <w:rPr>
                <w:color w:val="000000"/>
                <w:lang w:val="en-US"/>
              </w:rPr>
            </w:pPr>
            <w:r w:rsidRPr="008F6F6C">
              <w:rPr>
                <w:color w:val="000000"/>
                <w:lang w:val="en-US"/>
              </w:rPr>
              <w:t>Bilirubina directa pînă la &gt;505 mmol/l,</w:t>
            </w:r>
          </w:p>
          <w:p w:rsidR="003421BE" w:rsidRPr="008F6F6C" w:rsidRDefault="003421BE" w:rsidP="003421BE">
            <w:pPr>
              <w:rPr>
                <w:color w:val="000000"/>
                <w:lang w:val="en-US"/>
              </w:rPr>
            </w:pPr>
            <w:r w:rsidRPr="008F6F6C">
              <w:rPr>
                <w:color w:val="000000"/>
                <w:lang w:val="en-US"/>
              </w:rPr>
              <w:t>Trigliceride pînă la 16,95 mmol/l</w:t>
            </w:r>
          </w:p>
          <w:p w:rsidR="003421BE" w:rsidRPr="008F6F6C" w:rsidRDefault="003421BE" w:rsidP="003421BE">
            <w:pPr>
              <w:rPr>
                <w:color w:val="000000"/>
                <w:lang w:val="en-US"/>
              </w:rPr>
            </w:pPr>
            <w:r w:rsidRPr="008F6F6C">
              <w:rPr>
                <w:color w:val="000000"/>
                <w:lang w:val="en-US"/>
              </w:rPr>
              <w:t>Hemoglobina &gt;600mg/dl.</w:t>
            </w:r>
            <w:r w:rsidRPr="008F6F6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spacing w:line="240" w:lineRule="atLeast"/>
              <w:jc w:val="center"/>
              <w:rPr>
                <w:lang w:val="en-US"/>
              </w:rPr>
            </w:pPr>
            <w:r w:rsidRPr="002B7361">
              <w:rPr>
                <w:lang w:val="en-US"/>
              </w:rPr>
              <w:lastRenderedPageBreak/>
              <w:t>VITAMIN – D</w:t>
            </w:r>
          </w:p>
          <w:p w:rsidR="003421BE" w:rsidRPr="002B7361" w:rsidRDefault="003421BE" w:rsidP="003421BE">
            <w:pPr>
              <w:spacing w:line="240" w:lineRule="atLeast"/>
              <w:jc w:val="center"/>
              <w:rPr>
                <w:lang w:val="en-US"/>
              </w:rPr>
            </w:pPr>
            <w:r w:rsidRPr="002B7361">
              <w:rPr>
                <w:i/>
                <w:lang w:val="en-US"/>
              </w:rPr>
              <w:t>(25 (OH)VITAMIN D</w:t>
            </w:r>
            <w:r w:rsidRPr="002B7361">
              <w:rPr>
                <w:lang w:val="en-US"/>
              </w:rPr>
              <w:t>) - control</w:t>
            </w:r>
          </w:p>
          <w:p w:rsidR="003421BE" w:rsidRPr="002B7361" w:rsidRDefault="003421BE" w:rsidP="003421BE">
            <w:pPr>
              <w:spacing w:line="240" w:lineRule="atLeast"/>
              <w:jc w:val="center"/>
              <w:rPr>
                <w:lang w:val="en-US"/>
              </w:rPr>
            </w:pPr>
            <w:r w:rsidRPr="002B7361">
              <w:rPr>
                <w:lang w:val="en-US"/>
              </w:rPr>
              <w:t>Flacoane cu volum de la 5 ml pana la 2 ml, in set</w:t>
            </w:r>
          </w:p>
        </w:tc>
        <w:tc>
          <w:tcPr>
            <w:tcW w:w="986" w:type="dxa"/>
          </w:tcPr>
          <w:p w:rsidR="003421BE"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 xml:space="preserve">Metoda de determinare: </w:t>
            </w:r>
            <w:r w:rsidRPr="008F6F6C">
              <w:rPr>
                <w:color w:val="000000" w:themeColor="text1"/>
                <w:lang w:val="en-US"/>
              </w:rPr>
              <w:t>Imuno – turbidimetrica cu particole latex</w:t>
            </w:r>
            <w:r w:rsidRPr="008F6F6C">
              <w:rPr>
                <w:color w:val="000000" w:themeColor="text1"/>
                <w:lang w:val="en-US"/>
              </w:rPr>
              <w:br/>
            </w:r>
            <w:r w:rsidRPr="008F6F6C">
              <w:rPr>
                <w:color w:val="000000"/>
                <w:lang w:val="en-US"/>
              </w:rPr>
              <w:t>.</w:t>
            </w:r>
            <w:r w:rsidRPr="008F6F6C">
              <w:rPr>
                <w:color w:val="000000"/>
                <w:lang w:val="en-US"/>
              </w:rPr>
              <w:br/>
              <w:t xml:space="preserve">Tipul reagenţilor: Lichid Stabil gata pentru folosire. </w:t>
            </w:r>
          </w:p>
          <w:p w:rsidR="003421BE" w:rsidRPr="008F6F6C" w:rsidRDefault="003421BE" w:rsidP="003421BE">
            <w:pPr>
              <w:rPr>
                <w:color w:val="000000"/>
                <w:lang w:val="en-US"/>
              </w:rPr>
            </w:pPr>
            <w:r w:rsidRPr="008F6F6C">
              <w:rPr>
                <w:color w:val="000000"/>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 xml:space="preserve">*Catalogul producătorului/prospecte/documente tehnice de confirmare a specificațiilor tehnice pentru produsul oferit pe suport hîrtie – copie – confirmată prin ștampila și semnătura Participantului. * În ofertă se va </w:t>
            </w:r>
            <w:r w:rsidRPr="008F6F6C">
              <w:rPr>
                <w:color w:val="000000"/>
                <w:lang w:val="en-US"/>
              </w:rPr>
              <w:lastRenderedPageBreak/>
              <w:t>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spacing w:line="240" w:lineRule="atLeast"/>
              <w:jc w:val="center"/>
              <w:rPr>
                <w:lang w:val="en-US"/>
              </w:rPr>
            </w:pPr>
            <w:r w:rsidRPr="002B7361">
              <w:rPr>
                <w:lang w:val="en-US"/>
              </w:rPr>
              <w:t>VITAMIN – D</w:t>
            </w:r>
          </w:p>
          <w:p w:rsidR="003421BE" w:rsidRPr="002B7361" w:rsidRDefault="003421BE" w:rsidP="003421BE">
            <w:pPr>
              <w:spacing w:line="240" w:lineRule="atLeast"/>
              <w:jc w:val="center"/>
              <w:rPr>
                <w:lang w:val="en-US"/>
              </w:rPr>
            </w:pPr>
            <w:r w:rsidRPr="002B7361">
              <w:rPr>
                <w:i/>
                <w:lang w:val="en-US"/>
              </w:rPr>
              <w:t>(25 (OH)VITAMIN D</w:t>
            </w:r>
            <w:r w:rsidRPr="002B7361">
              <w:rPr>
                <w:lang w:val="en-US"/>
              </w:rPr>
              <w:t>) - calibrator</w:t>
            </w:r>
          </w:p>
          <w:p w:rsidR="003421BE" w:rsidRPr="002B7361" w:rsidRDefault="003421BE" w:rsidP="003421BE">
            <w:pPr>
              <w:spacing w:line="240" w:lineRule="atLeast"/>
              <w:jc w:val="center"/>
              <w:rPr>
                <w:lang w:val="en-US"/>
              </w:rPr>
            </w:pPr>
            <w:r w:rsidRPr="002B7361">
              <w:rPr>
                <w:lang w:val="en-US"/>
              </w:rPr>
              <w:t>Flacoane cu volum de la 5 ml pana la 2 ml, in set</w:t>
            </w:r>
          </w:p>
        </w:tc>
        <w:tc>
          <w:tcPr>
            <w:tcW w:w="986" w:type="dxa"/>
          </w:tcPr>
          <w:p w:rsidR="003421BE"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shd w:val="clear" w:color="auto" w:fill="auto"/>
            <w:vAlign w:val="center"/>
          </w:tcPr>
          <w:p w:rsidR="003421BE" w:rsidRPr="008F6F6C" w:rsidRDefault="003421BE" w:rsidP="003421BE">
            <w:pPr>
              <w:rPr>
                <w:color w:val="000000"/>
                <w:lang w:val="en-US"/>
              </w:rPr>
            </w:pPr>
            <w:r w:rsidRPr="008F6F6C">
              <w:rPr>
                <w:color w:val="000000"/>
                <w:lang w:val="en-US"/>
              </w:rPr>
              <w:t>Marcaj: CE</w:t>
            </w:r>
            <w:r w:rsidRPr="008F6F6C">
              <w:rPr>
                <w:color w:val="000000"/>
                <w:lang w:val="en-US"/>
              </w:rPr>
              <w:br/>
              <w:t xml:space="preserve">Metoda de determinare: </w:t>
            </w:r>
            <w:r w:rsidRPr="008F6F6C">
              <w:rPr>
                <w:color w:val="000000" w:themeColor="text1"/>
                <w:lang w:val="en-US"/>
              </w:rPr>
              <w:t>Imuno – turbidimetrica cu particole latex</w:t>
            </w:r>
            <w:r w:rsidRPr="008F6F6C">
              <w:rPr>
                <w:color w:val="000000"/>
                <w:lang w:val="en-US"/>
              </w:rPr>
              <w:br/>
              <w:t xml:space="preserve">Tipul reagenţilor: Lichid Stabil gata pentru folosire. </w:t>
            </w:r>
          </w:p>
          <w:p w:rsidR="003421BE" w:rsidRPr="008F6F6C" w:rsidRDefault="003421BE" w:rsidP="003421BE">
            <w:pPr>
              <w:rPr>
                <w:color w:val="000000"/>
                <w:lang w:val="en-US"/>
              </w:rPr>
            </w:pPr>
            <w:r w:rsidRPr="008F6F6C">
              <w:rPr>
                <w:color w:val="000000"/>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F6F6C">
              <w:rPr>
                <w:color w:val="000000"/>
                <w:lang w:val="en-US"/>
              </w:rPr>
              <w:br/>
              <w:t xml:space="preserve">*Catalogul producătorului/prospecte/documente tehnice de confirmare a specificațiilor tehnice pentru produsul oferit pe suport </w:t>
            </w:r>
            <w:r w:rsidRPr="008F6F6C">
              <w:rPr>
                <w:color w:val="000000"/>
                <w:lang w:val="en-US"/>
              </w:rPr>
              <w:lastRenderedPageBreak/>
              <w:t>hîrtie – copie – confirmată prin ștampila și semnătura Participantului. * În ofertă se va indica codul produsului oferit pentru a putea fi identificat conform catalogului prezentat.</w:t>
            </w:r>
          </w:p>
          <w:p w:rsidR="003421BE" w:rsidRPr="009F0B6D" w:rsidRDefault="003421BE" w:rsidP="003421BE">
            <w:pPr>
              <w:spacing w:line="256" w:lineRule="auto"/>
              <w:ind w:left="-57" w:right="-57"/>
              <w:rPr>
                <w:color w:val="FF0000"/>
                <w:lang w:val="en-US"/>
              </w:rPr>
            </w:pPr>
          </w:p>
        </w:tc>
        <w:tc>
          <w:tcPr>
            <w:tcW w:w="4443" w:type="dxa"/>
            <w:gridSpan w:val="3"/>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spacing w:line="240" w:lineRule="atLeast"/>
              <w:jc w:val="center"/>
              <w:rPr>
                <w:lang w:val="en-US"/>
              </w:rPr>
            </w:pPr>
            <w:r>
              <w:rPr>
                <w:lang w:val="en-US"/>
              </w:rPr>
              <w:t>PROTEINA – C- REACTIVA // HIGH SENSIBILITI</w:t>
            </w:r>
          </w:p>
          <w:p w:rsidR="003421BE" w:rsidRPr="002B7361" w:rsidRDefault="003421BE" w:rsidP="003421BE">
            <w:pPr>
              <w:spacing w:line="240" w:lineRule="atLeast"/>
              <w:jc w:val="center"/>
              <w:rPr>
                <w:lang w:val="en-US"/>
              </w:rPr>
            </w:pPr>
            <w:r w:rsidRPr="002B7361">
              <w:rPr>
                <w:lang w:val="en-US"/>
              </w:rPr>
              <w:t>Flacoane cu volum de la 20 ml pana la 5 ml, in set</w:t>
            </w:r>
          </w:p>
        </w:tc>
        <w:tc>
          <w:tcPr>
            <w:tcW w:w="986" w:type="dxa"/>
          </w:tcPr>
          <w:p w:rsidR="003421BE"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vMerge w:val="restart"/>
            <w:shd w:val="clear" w:color="auto" w:fill="auto"/>
            <w:vAlign w:val="center"/>
          </w:tcPr>
          <w:p w:rsidR="003421BE" w:rsidRPr="00020A8F" w:rsidRDefault="003421BE" w:rsidP="003421BE">
            <w:pPr>
              <w:rPr>
                <w:color w:val="000000" w:themeColor="text1"/>
                <w:lang w:val="en-US"/>
              </w:rPr>
            </w:pPr>
            <w:r w:rsidRPr="00020A8F">
              <w:rPr>
                <w:color w:val="000000"/>
                <w:lang w:val="en-US"/>
              </w:rPr>
              <w:t>Marcaj: CE</w:t>
            </w:r>
            <w:r w:rsidRPr="00020A8F">
              <w:rPr>
                <w:color w:val="000000"/>
                <w:lang w:val="en-US"/>
              </w:rPr>
              <w:br/>
              <w:t xml:space="preserve">Metoda de determinare: </w:t>
            </w:r>
            <w:r w:rsidRPr="00020A8F">
              <w:rPr>
                <w:color w:val="000000" w:themeColor="text1"/>
                <w:lang w:val="en-US"/>
              </w:rPr>
              <w:t>Imuno – turbidimetrica cu particole latex</w:t>
            </w:r>
          </w:p>
          <w:p w:rsidR="003421BE" w:rsidRPr="00020A8F" w:rsidRDefault="003421BE" w:rsidP="003421BE">
            <w:pPr>
              <w:rPr>
                <w:color w:val="000000"/>
                <w:lang w:val="en-US"/>
              </w:rPr>
            </w:pPr>
            <w:r w:rsidRPr="00020A8F">
              <w:rPr>
                <w:color w:val="000000"/>
                <w:lang w:val="en-US"/>
              </w:rPr>
              <w:t xml:space="preserve">Tipul reagenţilor: Lichid Stabil gata pentru folosire. </w:t>
            </w:r>
          </w:p>
          <w:p w:rsidR="003421BE" w:rsidRPr="009F0B6D" w:rsidRDefault="003421BE" w:rsidP="003421BE">
            <w:pPr>
              <w:ind w:left="-57" w:right="-57"/>
              <w:rPr>
                <w:color w:val="FF0000"/>
                <w:lang w:val="en-US"/>
              </w:rPr>
            </w:pPr>
            <w:r w:rsidRPr="00020A8F">
              <w:rPr>
                <w:color w:val="000000"/>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020A8F">
              <w:rPr>
                <w:color w:val="000000"/>
                <w:lang w:val="en-US"/>
              </w:rPr>
              <w:br/>
              <w:t xml:space="preserve">*Catalogul producătorului/prospecte/documente tehnice </w:t>
            </w:r>
            <w:r w:rsidRPr="00020A8F">
              <w:rPr>
                <w:color w:val="000000"/>
                <w:lang w:val="en-US"/>
              </w:rPr>
              <w:lastRenderedPageBreak/>
              <w:t>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4443" w:type="dxa"/>
            <w:gridSpan w:val="3"/>
            <w:vMerge w:val="restart"/>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spacing w:line="240" w:lineRule="atLeast"/>
              <w:jc w:val="center"/>
              <w:rPr>
                <w:lang w:val="en-US"/>
              </w:rPr>
            </w:pPr>
            <w:r>
              <w:rPr>
                <w:lang w:val="en-US"/>
              </w:rPr>
              <w:t>PROTEINA – C- REACTIVA // HIGH SENSIBILITI</w:t>
            </w:r>
          </w:p>
          <w:p w:rsidR="003421BE" w:rsidRPr="002B7361" w:rsidRDefault="003421BE" w:rsidP="003421BE">
            <w:pPr>
              <w:spacing w:line="240" w:lineRule="atLeast"/>
              <w:jc w:val="center"/>
              <w:rPr>
                <w:lang w:val="en-US"/>
              </w:rPr>
            </w:pPr>
            <w:r w:rsidRPr="002B7361">
              <w:rPr>
                <w:lang w:val="en-US"/>
              </w:rPr>
              <w:t>- control</w:t>
            </w:r>
          </w:p>
          <w:p w:rsidR="003421BE" w:rsidRPr="002B7361" w:rsidRDefault="003421BE" w:rsidP="003421BE">
            <w:pPr>
              <w:spacing w:line="240" w:lineRule="atLeast"/>
              <w:jc w:val="center"/>
              <w:rPr>
                <w:lang w:val="en-US"/>
              </w:rPr>
            </w:pPr>
            <w:r w:rsidRPr="002B7361">
              <w:rPr>
                <w:lang w:val="en-US"/>
              </w:rPr>
              <w:t>Flacoane cu volum de la 5 ml pana la 2 ml, in set</w:t>
            </w:r>
          </w:p>
        </w:tc>
        <w:tc>
          <w:tcPr>
            <w:tcW w:w="986" w:type="dxa"/>
          </w:tcPr>
          <w:p w:rsidR="003421BE"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vMerge/>
            <w:shd w:val="clear" w:color="auto" w:fill="auto"/>
            <w:vAlign w:val="center"/>
          </w:tcPr>
          <w:p w:rsidR="003421BE" w:rsidRPr="00722B00" w:rsidRDefault="003421BE" w:rsidP="003421BE">
            <w:pPr>
              <w:spacing w:line="256" w:lineRule="auto"/>
              <w:ind w:left="-57" w:right="-57"/>
              <w:rPr>
                <w:color w:val="FF0000"/>
                <w:lang w:val="en-US"/>
              </w:rPr>
            </w:pPr>
          </w:p>
        </w:tc>
        <w:tc>
          <w:tcPr>
            <w:tcW w:w="4443" w:type="dxa"/>
            <w:gridSpan w:val="3"/>
            <w:vMerge/>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3421BE" w:rsidRPr="00192ACD" w:rsidTr="00986CE5">
        <w:trPr>
          <w:trHeight w:val="397"/>
        </w:trPr>
        <w:tc>
          <w:tcPr>
            <w:tcW w:w="2132" w:type="dxa"/>
            <w:shd w:val="clear" w:color="auto" w:fill="auto"/>
          </w:tcPr>
          <w:p w:rsidR="003421BE" w:rsidRPr="002B7361" w:rsidRDefault="003421BE" w:rsidP="003421BE">
            <w:pPr>
              <w:spacing w:line="240" w:lineRule="atLeast"/>
              <w:jc w:val="center"/>
              <w:rPr>
                <w:lang w:val="en-US"/>
              </w:rPr>
            </w:pPr>
            <w:r>
              <w:rPr>
                <w:lang w:val="en-US"/>
              </w:rPr>
              <w:t>PROTEINA – C- REACTIVA // HIGH SENSIBILITI</w:t>
            </w:r>
          </w:p>
          <w:p w:rsidR="003421BE" w:rsidRPr="002B7361" w:rsidRDefault="003421BE" w:rsidP="003421BE">
            <w:pPr>
              <w:spacing w:line="240" w:lineRule="atLeast"/>
              <w:jc w:val="center"/>
              <w:rPr>
                <w:lang w:val="en-US"/>
              </w:rPr>
            </w:pPr>
            <w:r w:rsidRPr="002B7361">
              <w:rPr>
                <w:lang w:val="en-US"/>
              </w:rPr>
              <w:t>calibrator</w:t>
            </w:r>
          </w:p>
          <w:p w:rsidR="003421BE" w:rsidRPr="002B7361" w:rsidRDefault="003421BE" w:rsidP="003421BE">
            <w:pPr>
              <w:spacing w:line="240" w:lineRule="atLeast"/>
              <w:jc w:val="center"/>
              <w:rPr>
                <w:lang w:val="en-US"/>
              </w:rPr>
            </w:pPr>
            <w:r w:rsidRPr="002B7361">
              <w:rPr>
                <w:lang w:val="en-US"/>
              </w:rPr>
              <w:t>Flacoane cu volum de la 5 ml pana la 2 ml, in set</w:t>
            </w:r>
          </w:p>
        </w:tc>
        <w:tc>
          <w:tcPr>
            <w:tcW w:w="986" w:type="dxa"/>
          </w:tcPr>
          <w:p w:rsidR="003421BE" w:rsidRDefault="003421BE" w:rsidP="003421BE">
            <w:pPr>
              <w:rPr>
                <w:lang w:val="en-US"/>
              </w:rPr>
            </w:pPr>
          </w:p>
        </w:tc>
        <w:tc>
          <w:tcPr>
            <w:tcW w:w="1472" w:type="dxa"/>
            <w:gridSpan w:val="3"/>
            <w:shd w:val="clear" w:color="auto" w:fill="auto"/>
            <w:vAlign w:val="center"/>
          </w:tcPr>
          <w:p w:rsidR="003421BE" w:rsidRPr="00BD00A4" w:rsidRDefault="003421BE" w:rsidP="003421BE">
            <w:pPr>
              <w:rPr>
                <w:lang w:val="en-US"/>
              </w:rPr>
            </w:pPr>
          </w:p>
        </w:tc>
        <w:tc>
          <w:tcPr>
            <w:tcW w:w="1228" w:type="dxa"/>
            <w:shd w:val="clear" w:color="auto" w:fill="auto"/>
            <w:vAlign w:val="center"/>
          </w:tcPr>
          <w:p w:rsidR="003421BE" w:rsidRPr="00BD00A4" w:rsidRDefault="003421BE" w:rsidP="003421BE">
            <w:pPr>
              <w:spacing w:before="120"/>
              <w:jc w:val="center"/>
              <w:rPr>
                <w:lang w:val="en-US"/>
              </w:rPr>
            </w:pPr>
          </w:p>
        </w:tc>
        <w:tc>
          <w:tcPr>
            <w:tcW w:w="4252" w:type="dxa"/>
            <w:gridSpan w:val="2"/>
            <w:vMerge/>
            <w:shd w:val="clear" w:color="auto" w:fill="auto"/>
            <w:vAlign w:val="center"/>
          </w:tcPr>
          <w:p w:rsidR="003421BE" w:rsidRPr="00722B00" w:rsidRDefault="003421BE" w:rsidP="003421BE">
            <w:pPr>
              <w:spacing w:line="256" w:lineRule="auto"/>
              <w:ind w:left="-57" w:right="-57"/>
              <w:rPr>
                <w:color w:val="FF0000"/>
                <w:lang w:val="en-US"/>
              </w:rPr>
            </w:pPr>
          </w:p>
        </w:tc>
        <w:tc>
          <w:tcPr>
            <w:tcW w:w="4443" w:type="dxa"/>
            <w:gridSpan w:val="3"/>
            <w:vMerge/>
          </w:tcPr>
          <w:p w:rsidR="003421BE" w:rsidRPr="00BD00A4" w:rsidRDefault="003421BE" w:rsidP="003421BE">
            <w:pPr>
              <w:rPr>
                <w:color w:val="000000"/>
                <w:lang w:val="en-US"/>
              </w:rPr>
            </w:pPr>
          </w:p>
        </w:tc>
        <w:tc>
          <w:tcPr>
            <w:tcW w:w="992" w:type="dxa"/>
            <w:gridSpan w:val="2"/>
          </w:tcPr>
          <w:p w:rsidR="003421BE" w:rsidRPr="00BD00A4" w:rsidRDefault="003421BE" w:rsidP="003421BE">
            <w:pPr>
              <w:rPr>
                <w:color w:val="000000"/>
                <w:highlight w:val="green"/>
                <w:lang w:val="en-US"/>
              </w:rPr>
            </w:pPr>
          </w:p>
        </w:tc>
      </w:tr>
      <w:tr w:rsidR="00454DA6" w:rsidRPr="00192ACD" w:rsidTr="007822ED">
        <w:trPr>
          <w:trHeight w:val="397"/>
        </w:trPr>
        <w:tc>
          <w:tcPr>
            <w:tcW w:w="2132" w:type="dxa"/>
            <w:shd w:val="clear" w:color="auto" w:fill="auto"/>
            <w:vAlign w:val="center"/>
          </w:tcPr>
          <w:p w:rsidR="00454DA6" w:rsidRPr="002B7361" w:rsidRDefault="00454DA6" w:rsidP="00454DA6">
            <w:pPr>
              <w:spacing w:line="240" w:lineRule="atLeast"/>
              <w:jc w:val="center"/>
              <w:rPr>
                <w:lang w:val="en-US"/>
              </w:rPr>
            </w:pPr>
            <w:r w:rsidRPr="002B7361">
              <w:rPr>
                <w:lang w:val="en-US"/>
              </w:rPr>
              <w:t>ELITROL 1</w:t>
            </w:r>
          </w:p>
        </w:tc>
        <w:tc>
          <w:tcPr>
            <w:tcW w:w="986" w:type="dxa"/>
          </w:tcPr>
          <w:p w:rsidR="00454DA6" w:rsidRDefault="00454DA6" w:rsidP="00454DA6">
            <w:pPr>
              <w:rPr>
                <w:lang w:val="en-US"/>
              </w:rPr>
            </w:pPr>
          </w:p>
        </w:tc>
        <w:tc>
          <w:tcPr>
            <w:tcW w:w="1472" w:type="dxa"/>
            <w:gridSpan w:val="3"/>
            <w:shd w:val="clear" w:color="auto" w:fill="auto"/>
            <w:vAlign w:val="center"/>
          </w:tcPr>
          <w:p w:rsidR="00454DA6" w:rsidRPr="00BD00A4" w:rsidRDefault="00454DA6" w:rsidP="00454DA6">
            <w:pPr>
              <w:rPr>
                <w:lang w:val="en-US"/>
              </w:rPr>
            </w:pPr>
          </w:p>
        </w:tc>
        <w:tc>
          <w:tcPr>
            <w:tcW w:w="1228" w:type="dxa"/>
            <w:shd w:val="clear" w:color="auto" w:fill="auto"/>
            <w:vAlign w:val="center"/>
          </w:tcPr>
          <w:p w:rsidR="00454DA6" w:rsidRPr="00BD00A4" w:rsidRDefault="00454DA6" w:rsidP="00454DA6">
            <w:pPr>
              <w:spacing w:before="120"/>
              <w:jc w:val="center"/>
              <w:rPr>
                <w:lang w:val="en-US"/>
              </w:rPr>
            </w:pPr>
          </w:p>
        </w:tc>
        <w:tc>
          <w:tcPr>
            <w:tcW w:w="4252" w:type="dxa"/>
            <w:gridSpan w:val="2"/>
            <w:vMerge w:val="restart"/>
            <w:shd w:val="clear" w:color="auto" w:fill="auto"/>
            <w:vAlign w:val="center"/>
          </w:tcPr>
          <w:p w:rsidR="00454DA6" w:rsidRPr="00EA784B" w:rsidRDefault="00454DA6" w:rsidP="00454DA6">
            <w:pPr>
              <w:rPr>
                <w:color w:val="000000"/>
                <w:lang w:val="en-US"/>
              </w:rPr>
            </w:pPr>
            <w:r w:rsidRPr="00EA784B">
              <w:rPr>
                <w:color w:val="000000"/>
                <w:lang w:val="en-US"/>
              </w:rPr>
              <w:t xml:space="preserve">Solutiile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p>
          <w:p w:rsidR="00454DA6" w:rsidRPr="00722B00" w:rsidRDefault="00454DA6" w:rsidP="00454DA6">
            <w:pPr>
              <w:rPr>
                <w:color w:val="FF0000"/>
                <w:lang w:val="en-US"/>
              </w:rPr>
            </w:pPr>
            <w:r w:rsidRPr="00EA784B">
              <w:rPr>
                <w:color w:val="000000"/>
                <w:lang w:val="en-US"/>
              </w:rPr>
              <w:t>Instrucţiunile privind modul de utilizare să fie prezentate în limba de stat sau limba rusă.</w:t>
            </w:r>
            <w:r w:rsidRPr="00EA784B">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4443" w:type="dxa"/>
            <w:gridSpan w:val="3"/>
            <w:vMerge w:val="restart"/>
          </w:tcPr>
          <w:p w:rsidR="00454DA6" w:rsidRPr="00BD00A4" w:rsidRDefault="00454DA6" w:rsidP="00454DA6">
            <w:pPr>
              <w:rPr>
                <w:color w:val="000000"/>
                <w:lang w:val="en-US"/>
              </w:rPr>
            </w:pPr>
          </w:p>
        </w:tc>
        <w:tc>
          <w:tcPr>
            <w:tcW w:w="992" w:type="dxa"/>
            <w:gridSpan w:val="2"/>
          </w:tcPr>
          <w:p w:rsidR="00454DA6" w:rsidRPr="00BD00A4" w:rsidRDefault="00454DA6" w:rsidP="00454DA6">
            <w:pPr>
              <w:rPr>
                <w:color w:val="000000"/>
                <w:highlight w:val="green"/>
                <w:lang w:val="en-US"/>
              </w:rPr>
            </w:pPr>
          </w:p>
        </w:tc>
      </w:tr>
      <w:tr w:rsidR="00454DA6" w:rsidRPr="00F251AD" w:rsidTr="007822ED">
        <w:trPr>
          <w:trHeight w:val="397"/>
        </w:trPr>
        <w:tc>
          <w:tcPr>
            <w:tcW w:w="2132" w:type="dxa"/>
            <w:shd w:val="clear" w:color="auto" w:fill="auto"/>
            <w:vAlign w:val="center"/>
          </w:tcPr>
          <w:p w:rsidR="00454DA6" w:rsidRPr="002B7361" w:rsidRDefault="00454DA6" w:rsidP="00454DA6">
            <w:pPr>
              <w:spacing w:line="240" w:lineRule="atLeast"/>
              <w:jc w:val="center"/>
              <w:rPr>
                <w:lang w:val="en-US"/>
              </w:rPr>
            </w:pPr>
            <w:r w:rsidRPr="002B7361">
              <w:rPr>
                <w:lang w:val="en-US"/>
              </w:rPr>
              <w:t>ELITROL 2</w:t>
            </w:r>
          </w:p>
        </w:tc>
        <w:tc>
          <w:tcPr>
            <w:tcW w:w="986" w:type="dxa"/>
          </w:tcPr>
          <w:p w:rsidR="00454DA6" w:rsidRDefault="00454DA6" w:rsidP="00454DA6">
            <w:pPr>
              <w:rPr>
                <w:lang w:val="en-US"/>
              </w:rPr>
            </w:pPr>
          </w:p>
        </w:tc>
        <w:tc>
          <w:tcPr>
            <w:tcW w:w="1472" w:type="dxa"/>
            <w:gridSpan w:val="3"/>
            <w:shd w:val="clear" w:color="auto" w:fill="auto"/>
            <w:vAlign w:val="center"/>
          </w:tcPr>
          <w:p w:rsidR="00454DA6" w:rsidRPr="00BD00A4" w:rsidRDefault="00454DA6" w:rsidP="00454DA6">
            <w:pPr>
              <w:rPr>
                <w:lang w:val="en-US"/>
              </w:rPr>
            </w:pPr>
          </w:p>
        </w:tc>
        <w:tc>
          <w:tcPr>
            <w:tcW w:w="1228" w:type="dxa"/>
            <w:shd w:val="clear" w:color="auto" w:fill="auto"/>
            <w:vAlign w:val="center"/>
          </w:tcPr>
          <w:p w:rsidR="00454DA6" w:rsidRPr="00BD00A4" w:rsidRDefault="00454DA6" w:rsidP="00454DA6">
            <w:pPr>
              <w:spacing w:before="120"/>
              <w:jc w:val="center"/>
              <w:rPr>
                <w:lang w:val="en-US"/>
              </w:rPr>
            </w:pPr>
          </w:p>
        </w:tc>
        <w:tc>
          <w:tcPr>
            <w:tcW w:w="4252" w:type="dxa"/>
            <w:gridSpan w:val="2"/>
            <w:vMerge/>
            <w:shd w:val="clear" w:color="auto" w:fill="auto"/>
            <w:vAlign w:val="center"/>
          </w:tcPr>
          <w:p w:rsidR="00454DA6" w:rsidRPr="00722B00" w:rsidRDefault="00454DA6" w:rsidP="00454DA6">
            <w:pPr>
              <w:spacing w:line="256" w:lineRule="auto"/>
              <w:ind w:left="-57" w:right="-57"/>
              <w:rPr>
                <w:color w:val="FF0000"/>
                <w:lang w:val="en-US"/>
              </w:rPr>
            </w:pPr>
          </w:p>
        </w:tc>
        <w:tc>
          <w:tcPr>
            <w:tcW w:w="4443" w:type="dxa"/>
            <w:gridSpan w:val="3"/>
            <w:vMerge/>
          </w:tcPr>
          <w:p w:rsidR="00454DA6" w:rsidRPr="00BD00A4" w:rsidRDefault="00454DA6" w:rsidP="00454DA6">
            <w:pPr>
              <w:rPr>
                <w:color w:val="000000"/>
                <w:lang w:val="en-US"/>
              </w:rPr>
            </w:pPr>
          </w:p>
        </w:tc>
        <w:tc>
          <w:tcPr>
            <w:tcW w:w="992" w:type="dxa"/>
            <w:gridSpan w:val="2"/>
          </w:tcPr>
          <w:p w:rsidR="00454DA6" w:rsidRPr="00BD00A4" w:rsidRDefault="00454DA6" w:rsidP="00454DA6">
            <w:pPr>
              <w:rPr>
                <w:color w:val="000000"/>
                <w:highlight w:val="green"/>
                <w:lang w:val="en-US"/>
              </w:rPr>
            </w:pPr>
          </w:p>
        </w:tc>
      </w:tr>
      <w:tr w:rsidR="00454DA6" w:rsidRPr="00F251AD" w:rsidTr="007822ED">
        <w:trPr>
          <w:trHeight w:val="397"/>
        </w:trPr>
        <w:tc>
          <w:tcPr>
            <w:tcW w:w="2132" w:type="dxa"/>
            <w:shd w:val="clear" w:color="auto" w:fill="auto"/>
            <w:vAlign w:val="center"/>
          </w:tcPr>
          <w:p w:rsidR="00454DA6" w:rsidRPr="002B7361" w:rsidRDefault="00454DA6" w:rsidP="00454DA6">
            <w:pPr>
              <w:spacing w:line="240" w:lineRule="atLeast"/>
              <w:jc w:val="center"/>
              <w:rPr>
                <w:lang w:val="en-US"/>
              </w:rPr>
            </w:pPr>
            <w:r w:rsidRPr="002B7361">
              <w:rPr>
                <w:lang w:val="en-US"/>
              </w:rPr>
              <w:t>ELICA</w:t>
            </w:r>
            <w:r>
              <w:rPr>
                <w:lang w:val="en-US"/>
              </w:rPr>
              <w:t>L</w:t>
            </w:r>
          </w:p>
        </w:tc>
        <w:tc>
          <w:tcPr>
            <w:tcW w:w="986" w:type="dxa"/>
          </w:tcPr>
          <w:p w:rsidR="00454DA6" w:rsidRDefault="00454DA6" w:rsidP="00454DA6">
            <w:pPr>
              <w:rPr>
                <w:lang w:val="en-US"/>
              </w:rPr>
            </w:pPr>
          </w:p>
        </w:tc>
        <w:tc>
          <w:tcPr>
            <w:tcW w:w="1472" w:type="dxa"/>
            <w:gridSpan w:val="3"/>
            <w:shd w:val="clear" w:color="auto" w:fill="auto"/>
            <w:vAlign w:val="center"/>
          </w:tcPr>
          <w:p w:rsidR="00454DA6" w:rsidRPr="00BD00A4" w:rsidRDefault="00454DA6" w:rsidP="00454DA6">
            <w:pPr>
              <w:rPr>
                <w:lang w:val="en-US"/>
              </w:rPr>
            </w:pPr>
          </w:p>
        </w:tc>
        <w:tc>
          <w:tcPr>
            <w:tcW w:w="1228" w:type="dxa"/>
            <w:shd w:val="clear" w:color="auto" w:fill="auto"/>
            <w:vAlign w:val="center"/>
          </w:tcPr>
          <w:p w:rsidR="00454DA6" w:rsidRPr="00BD00A4" w:rsidRDefault="00454DA6" w:rsidP="00454DA6">
            <w:pPr>
              <w:spacing w:before="120"/>
              <w:jc w:val="center"/>
              <w:rPr>
                <w:lang w:val="en-US"/>
              </w:rPr>
            </w:pPr>
          </w:p>
        </w:tc>
        <w:tc>
          <w:tcPr>
            <w:tcW w:w="4252" w:type="dxa"/>
            <w:gridSpan w:val="2"/>
            <w:vMerge/>
            <w:shd w:val="clear" w:color="auto" w:fill="auto"/>
            <w:vAlign w:val="center"/>
          </w:tcPr>
          <w:p w:rsidR="00454DA6" w:rsidRPr="00722B00" w:rsidRDefault="00454DA6" w:rsidP="00454DA6">
            <w:pPr>
              <w:spacing w:line="256" w:lineRule="auto"/>
              <w:ind w:left="-57" w:right="-57"/>
              <w:rPr>
                <w:color w:val="FF0000"/>
                <w:lang w:val="en-US"/>
              </w:rPr>
            </w:pPr>
          </w:p>
        </w:tc>
        <w:tc>
          <w:tcPr>
            <w:tcW w:w="4443" w:type="dxa"/>
            <w:gridSpan w:val="3"/>
            <w:vMerge/>
          </w:tcPr>
          <w:p w:rsidR="00454DA6" w:rsidRPr="00BD00A4" w:rsidRDefault="00454DA6" w:rsidP="00454DA6">
            <w:pPr>
              <w:rPr>
                <w:color w:val="000000"/>
                <w:lang w:val="en-US"/>
              </w:rPr>
            </w:pPr>
          </w:p>
        </w:tc>
        <w:tc>
          <w:tcPr>
            <w:tcW w:w="992" w:type="dxa"/>
            <w:gridSpan w:val="2"/>
          </w:tcPr>
          <w:p w:rsidR="00454DA6" w:rsidRPr="00BD00A4" w:rsidRDefault="00454DA6" w:rsidP="00454DA6">
            <w:pPr>
              <w:rPr>
                <w:color w:val="000000"/>
                <w:highlight w:val="green"/>
                <w:lang w:val="en-US"/>
              </w:rPr>
            </w:pPr>
          </w:p>
        </w:tc>
      </w:tr>
      <w:tr w:rsidR="003038A0" w:rsidRPr="00192ACD" w:rsidTr="003421BE">
        <w:trPr>
          <w:trHeight w:val="397"/>
        </w:trPr>
        <w:tc>
          <w:tcPr>
            <w:tcW w:w="2132" w:type="dxa"/>
            <w:shd w:val="clear" w:color="auto" w:fill="auto"/>
            <w:vAlign w:val="center"/>
          </w:tcPr>
          <w:p w:rsidR="003038A0" w:rsidRPr="002B7361" w:rsidRDefault="003038A0" w:rsidP="003038A0">
            <w:pPr>
              <w:spacing w:line="240" w:lineRule="atLeast"/>
              <w:jc w:val="center"/>
              <w:rPr>
                <w:lang w:val="en-US"/>
              </w:rPr>
            </w:pPr>
            <w:r w:rsidRPr="00F62383">
              <w:rPr>
                <w:lang w:val="en-US"/>
              </w:rPr>
              <w:t>Set ISE calibrator (6x20ml+ 6x20ml Selectra PRO-XL)</w:t>
            </w:r>
          </w:p>
        </w:tc>
        <w:tc>
          <w:tcPr>
            <w:tcW w:w="986" w:type="dxa"/>
          </w:tcPr>
          <w:p w:rsidR="003038A0" w:rsidRDefault="003038A0" w:rsidP="003038A0">
            <w:pPr>
              <w:rPr>
                <w:lang w:val="en-US"/>
              </w:rPr>
            </w:pPr>
          </w:p>
        </w:tc>
        <w:tc>
          <w:tcPr>
            <w:tcW w:w="1472" w:type="dxa"/>
            <w:gridSpan w:val="3"/>
            <w:shd w:val="clear" w:color="auto" w:fill="auto"/>
            <w:vAlign w:val="center"/>
          </w:tcPr>
          <w:p w:rsidR="003038A0" w:rsidRPr="00BD00A4" w:rsidRDefault="003038A0" w:rsidP="003038A0">
            <w:pPr>
              <w:rPr>
                <w:lang w:val="en-US"/>
              </w:rPr>
            </w:pPr>
          </w:p>
        </w:tc>
        <w:tc>
          <w:tcPr>
            <w:tcW w:w="1228" w:type="dxa"/>
            <w:shd w:val="clear" w:color="auto" w:fill="auto"/>
            <w:vAlign w:val="center"/>
          </w:tcPr>
          <w:p w:rsidR="003038A0" w:rsidRPr="00BD00A4" w:rsidRDefault="003038A0" w:rsidP="003038A0">
            <w:pPr>
              <w:spacing w:before="120"/>
              <w:jc w:val="center"/>
              <w:rPr>
                <w:lang w:val="en-US"/>
              </w:rPr>
            </w:pPr>
          </w:p>
        </w:tc>
        <w:tc>
          <w:tcPr>
            <w:tcW w:w="4252" w:type="dxa"/>
            <w:gridSpan w:val="2"/>
            <w:shd w:val="clear" w:color="auto" w:fill="auto"/>
          </w:tcPr>
          <w:p w:rsidR="003038A0" w:rsidRPr="00722B00" w:rsidRDefault="003038A0" w:rsidP="003038A0">
            <w:pPr>
              <w:spacing w:line="256" w:lineRule="auto"/>
              <w:ind w:left="-57" w:right="-57"/>
              <w:rPr>
                <w:color w:val="FF0000"/>
                <w:lang w:val="en-US"/>
              </w:rPr>
            </w:pPr>
            <w:r w:rsidRPr="00F12E96">
              <w:rPr>
                <w:lang w:val="en-US"/>
              </w:rPr>
              <w:t>CE Marca, ISO 14001:1996, ISO 9001:2000,ISO -0046, ISO -0047 certificate de analiză</w:t>
            </w:r>
          </w:p>
        </w:tc>
        <w:tc>
          <w:tcPr>
            <w:tcW w:w="4443" w:type="dxa"/>
            <w:gridSpan w:val="3"/>
            <w:vMerge/>
          </w:tcPr>
          <w:p w:rsidR="003038A0" w:rsidRPr="00BD00A4" w:rsidRDefault="003038A0" w:rsidP="003038A0">
            <w:pPr>
              <w:rPr>
                <w:color w:val="000000"/>
                <w:lang w:val="en-US"/>
              </w:rPr>
            </w:pPr>
          </w:p>
        </w:tc>
        <w:tc>
          <w:tcPr>
            <w:tcW w:w="992" w:type="dxa"/>
            <w:gridSpan w:val="2"/>
          </w:tcPr>
          <w:p w:rsidR="003038A0" w:rsidRPr="00BD00A4" w:rsidRDefault="003038A0" w:rsidP="003038A0">
            <w:pPr>
              <w:rPr>
                <w:color w:val="000000"/>
                <w:highlight w:val="green"/>
                <w:lang w:val="en-US"/>
              </w:rPr>
            </w:pPr>
          </w:p>
        </w:tc>
      </w:tr>
      <w:tr w:rsidR="003038A0" w:rsidRPr="00192ACD" w:rsidTr="003421BE">
        <w:trPr>
          <w:trHeight w:val="397"/>
        </w:trPr>
        <w:tc>
          <w:tcPr>
            <w:tcW w:w="2132" w:type="dxa"/>
            <w:shd w:val="clear" w:color="auto" w:fill="auto"/>
          </w:tcPr>
          <w:p w:rsidR="003038A0" w:rsidRPr="002B7361" w:rsidRDefault="003038A0" w:rsidP="003038A0">
            <w:pPr>
              <w:spacing w:line="240" w:lineRule="atLeast"/>
              <w:jc w:val="center"/>
              <w:rPr>
                <w:lang w:val="en-US"/>
              </w:rPr>
            </w:pPr>
            <w:r w:rsidRPr="00F62383">
              <w:rPr>
                <w:lang w:val="en-US"/>
              </w:rPr>
              <w:lastRenderedPageBreak/>
              <w:t>Set ISE Soluție Diluient 12x25 ml Selectra PRO-XL</w:t>
            </w:r>
          </w:p>
        </w:tc>
        <w:tc>
          <w:tcPr>
            <w:tcW w:w="986" w:type="dxa"/>
          </w:tcPr>
          <w:p w:rsidR="003038A0" w:rsidRDefault="003038A0" w:rsidP="003038A0">
            <w:pPr>
              <w:rPr>
                <w:lang w:val="en-US"/>
              </w:rPr>
            </w:pPr>
          </w:p>
        </w:tc>
        <w:tc>
          <w:tcPr>
            <w:tcW w:w="1472" w:type="dxa"/>
            <w:gridSpan w:val="3"/>
            <w:shd w:val="clear" w:color="auto" w:fill="auto"/>
            <w:vAlign w:val="center"/>
          </w:tcPr>
          <w:p w:rsidR="003038A0" w:rsidRPr="00BD00A4" w:rsidRDefault="003038A0" w:rsidP="003038A0">
            <w:pPr>
              <w:rPr>
                <w:lang w:val="en-US"/>
              </w:rPr>
            </w:pPr>
          </w:p>
        </w:tc>
        <w:tc>
          <w:tcPr>
            <w:tcW w:w="1228" w:type="dxa"/>
            <w:shd w:val="clear" w:color="auto" w:fill="auto"/>
            <w:vAlign w:val="center"/>
          </w:tcPr>
          <w:p w:rsidR="003038A0" w:rsidRPr="00BD00A4" w:rsidRDefault="003038A0" w:rsidP="003038A0">
            <w:pPr>
              <w:spacing w:before="120"/>
              <w:jc w:val="center"/>
              <w:rPr>
                <w:lang w:val="en-US"/>
              </w:rPr>
            </w:pPr>
          </w:p>
        </w:tc>
        <w:tc>
          <w:tcPr>
            <w:tcW w:w="4252" w:type="dxa"/>
            <w:gridSpan w:val="2"/>
            <w:shd w:val="clear" w:color="auto" w:fill="auto"/>
          </w:tcPr>
          <w:p w:rsidR="003038A0" w:rsidRPr="00722B00" w:rsidRDefault="003038A0" w:rsidP="003038A0">
            <w:pPr>
              <w:rPr>
                <w:color w:val="FF0000"/>
                <w:lang w:val="en-US"/>
              </w:rPr>
            </w:pPr>
            <w:r w:rsidRPr="00F12E96">
              <w:rPr>
                <w:lang w:val="en-US"/>
              </w:rPr>
              <w:t>CE Marca, ISO 14001:1996, ISO 9001:2000,ISO -0046, ISO -0047 certificate de analiză</w:t>
            </w:r>
          </w:p>
        </w:tc>
        <w:tc>
          <w:tcPr>
            <w:tcW w:w="4443" w:type="dxa"/>
            <w:gridSpan w:val="3"/>
          </w:tcPr>
          <w:p w:rsidR="003038A0" w:rsidRPr="00BD00A4" w:rsidRDefault="003038A0" w:rsidP="003038A0">
            <w:pPr>
              <w:rPr>
                <w:color w:val="000000"/>
                <w:lang w:val="en-US"/>
              </w:rPr>
            </w:pPr>
          </w:p>
        </w:tc>
        <w:tc>
          <w:tcPr>
            <w:tcW w:w="992" w:type="dxa"/>
            <w:gridSpan w:val="2"/>
          </w:tcPr>
          <w:p w:rsidR="003038A0" w:rsidRPr="00BD00A4" w:rsidRDefault="003038A0" w:rsidP="003038A0">
            <w:pPr>
              <w:rPr>
                <w:color w:val="000000"/>
                <w:highlight w:val="green"/>
                <w:lang w:val="en-US"/>
              </w:rPr>
            </w:pPr>
          </w:p>
        </w:tc>
      </w:tr>
      <w:tr w:rsidR="003038A0" w:rsidRPr="00192ACD" w:rsidTr="004B7090">
        <w:trPr>
          <w:trHeight w:val="1087"/>
        </w:trPr>
        <w:tc>
          <w:tcPr>
            <w:tcW w:w="2132" w:type="dxa"/>
            <w:shd w:val="clear" w:color="auto" w:fill="auto"/>
          </w:tcPr>
          <w:p w:rsidR="003038A0" w:rsidRPr="002B7361" w:rsidRDefault="003038A0" w:rsidP="003038A0">
            <w:pPr>
              <w:spacing w:line="240" w:lineRule="atLeast"/>
              <w:jc w:val="center"/>
              <w:rPr>
                <w:lang w:val="en-US"/>
              </w:rPr>
            </w:pPr>
            <w:r w:rsidRPr="00F62383">
              <w:rPr>
                <w:lang w:val="en-US"/>
              </w:rPr>
              <w:t>Soluție de referință ISE 1x500ml Selectra PRO-XL</w:t>
            </w:r>
          </w:p>
        </w:tc>
        <w:tc>
          <w:tcPr>
            <w:tcW w:w="986" w:type="dxa"/>
          </w:tcPr>
          <w:p w:rsidR="003038A0" w:rsidRDefault="003038A0" w:rsidP="003038A0">
            <w:pPr>
              <w:rPr>
                <w:lang w:val="en-US"/>
              </w:rPr>
            </w:pPr>
          </w:p>
        </w:tc>
        <w:tc>
          <w:tcPr>
            <w:tcW w:w="1472" w:type="dxa"/>
            <w:gridSpan w:val="3"/>
            <w:shd w:val="clear" w:color="auto" w:fill="auto"/>
            <w:vAlign w:val="center"/>
          </w:tcPr>
          <w:p w:rsidR="003038A0" w:rsidRPr="00BD00A4" w:rsidRDefault="003038A0" w:rsidP="003038A0">
            <w:pPr>
              <w:rPr>
                <w:lang w:val="en-US"/>
              </w:rPr>
            </w:pPr>
          </w:p>
        </w:tc>
        <w:tc>
          <w:tcPr>
            <w:tcW w:w="1228" w:type="dxa"/>
            <w:shd w:val="clear" w:color="auto" w:fill="auto"/>
            <w:vAlign w:val="center"/>
          </w:tcPr>
          <w:p w:rsidR="003038A0" w:rsidRPr="00BD00A4" w:rsidRDefault="003038A0" w:rsidP="003038A0">
            <w:pPr>
              <w:spacing w:before="120"/>
              <w:jc w:val="center"/>
              <w:rPr>
                <w:lang w:val="en-US"/>
              </w:rPr>
            </w:pPr>
          </w:p>
        </w:tc>
        <w:tc>
          <w:tcPr>
            <w:tcW w:w="4252" w:type="dxa"/>
            <w:gridSpan w:val="2"/>
            <w:shd w:val="clear" w:color="auto" w:fill="auto"/>
          </w:tcPr>
          <w:p w:rsidR="003038A0" w:rsidRPr="00722B00" w:rsidRDefault="003038A0" w:rsidP="003038A0">
            <w:pPr>
              <w:rPr>
                <w:color w:val="FF0000"/>
                <w:lang w:val="en-US"/>
              </w:rPr>
            </w:pPr>
            <w:r w:rsidRPr="00F12E96">
              <w:rPr>
                <w:lang w:val="en-US"/>
              </w:rPr>
              <w:t>CE Marca, ISO 14001:1996, ISO 9001:2000,ISO -0046, ISO -0047 certificate de analiză</w:t>
            </w:r>
          </w:p>
        </w:tc>
        <w:tc>
          <w:tcPr>
            <w:tcW w:w="4443" w:type="dxa"/>
            <w:gridSpan w:val="3"/>
          </w:tcPr>
          <w:p w:rsidR="003038A0" w:rsidRPr="00BD00A4" w:rsidRDefault="003038A0" w:rsidP="003038A0">
            <w:pPr>
              <w:rPr>
                <w:color w:val="000000"/>
                <w:lang w:val="en-US"/>
              </w:rPr>
            </w:pPr>
          </w:p>
        </w:tc>
        <w:tc>
          <w:tcPr>
            <w:tcW w:w="992" w:type="dxa"/>
            <w:gridSpan w:val="2"/>
          </w:tcPr>
          <w:p w:rsidR="003038A0" w:rsidRPr="00BD00A4" w:rsidRDefault="003038A0" w:rsidP="003038A0">
            <w:pPr>
              <w:rPr>
                <w:color w:val="000000"/>
                <w:highlight w:val="green"/>
                <w:lang w:val="en-US"/>
              </w:rPr>
            </w:pPr>
          </w:p>
        </w:tc>
      </w:tr>
      <w:tr w:rsidR="003038A0" w:rsidRPr="00192ACD" w:rsidTr="007822ED">
        <w:trPr>
          <w:trHeight w:val="397"/>
        </w:trPr>
        <w:tc>
          <w:tcPr>
            <w:tcW w:w="2132" w:type="dxa"/>
            <w:shd w:val="clear" w:color="auto" w:fill="auto"/>
          </w:tcPr>
          <w:p w:rsidR="003038A0" w:rsidRPr="002B7361" w:rsidRDefault="003038A0" w:rsidP="003038A0">
            <w:pPr>
              <w:spacing w:line="240" w:lineRule="atLeast"/>
              <w:jc w:val="center"/>
              <w:rPr>
                <w:lang w:val="en-US"/>
              </w:rPr>
            </w:pPr>
            <w:r w:rsidRPr="00F62383">
              <w:rPr>
                <w:lang w:val="en-US"/>
              </w:rPr>
              <w:t>Set ISE Soluție Diluient 12x25 ml Selectra PRO-XL</w:t>
            </w:r>
          </w:p>
        </w:tc>
        <w:tc>
          <w:tcPr>
            <w:tcW w:w="986" w:type="dxa"/>
          </w:tcPr>
          <w:p w:rsidR="003038A0" w:rsidRDefault="003038A0" w:rsidP="003038A0">
            <w:pPr>
              <w:rPr>
                <w:lang w:val="en-US"/>
              </w:rPr>
            </w:pPr>
          </w:p>
        </w:tc>
        <w:tc>
          <w:tcPr>
            <w:tcW w:w="1472" w:type="dxa"/>
            <w:gridSpan w:val="3"/>
            <w:shd w:val="clear" w:color="auto" w:fill="auto"/>
            <w:vAlign w:val="center"/>
          </w:tcPr>
          <w:p w:rsidR="003038A0" w:rsidRPr="00BD00A4" w:rsidRDefault="003038A0" w:rsidP="003038A0">
            <w:pPr>
              <w:rPr>
                <w:lang w:val="en-US"/>
              </w:rPr>
            </w:pPr>
          </w:p>
        </w:tc>
        <w:tc>
          <w:tcPr>
            <w:tcW w:w="1228" w:type="dxa"/>
            <w:shd w:val="clear" w:color="auto" w:fill="auto"/>
            <w:vAlign w:val="center"/>
          </w:tcPr>
          <w:p w:rsidR="003038A0" w:rsidRPr="00BD00A4" w:rsidRDefault="003038A0" w:rsidP="003038A0">
            <w:pPr>
              <w:spacing w:before="120"/>
              <w:jc w:val="center"/>
              <w:rPr>
                <w:lang w:val="en-US"/>
              </w:rPr>
            </w:pPr>
          </w:p>
        </w:tc>
        <w:tc>
          <w:tcPr>
            <w:tcW w:w="4252" w:type="dxa"/>
            <w:gridSpan w:val="2"/>
            <w:shd w:val="clear" w:color="auto" w:fill="auto"/>
          </w:tcPr>
          <w:p w:rsidR="003038A0" w:rsidRPr="00722B00" w:rsidRDefault="003038A0" w:rsidP="003038A0">
            <w:pPr>
              <w:spacing w:line="256" w:lineRule="auto"/>
              <w:ind w:left="-57" w:right="-57"/>
              <w:rPr>
                <w:color w:val="FF0000"/>
                <w:lang w:val="en-US"/>
              </w:rPr>
            </w:pPr>
            <w:r w:rsidRPr="00F12E96">
              <w:rPr>
                <w:lang w:val="en-US"/>
              </w:rPr>
              <w:t>CE Marca, ISO 14001:1996, ISO 9001:2000,ISO -0046, ISO -0047 certificate de analiză</w:t>
            </w:r>
          </w:p>
        </w:tc>
        <w:tc>
          <w:tcPr>
            <w:tcW w:w="4443" w:type="dxa"/>
            <w:gridSpan w:val="3"/>
          </w:tcPr>
          <w:p w:rsidR="003038A0" w:rsidRPr="00BD00A4" w:rsidRDefault="003038A0" w:rsidP="003038A0">
            <w:pPr>
              <w:rPr>
                <w:color w:val="000000"/>
                <w:lang w:val="en-US"/>
              </w:rPr>
            </w:pPr>
          </w:p>
        </w:tc>
        <w:tc>
          <w:tcPr>
            <w:tcW w:w="992" w:type="dxa"/>
            <w:gridSpan w:val="2"/>
          </w:tcPr>
          <w:p w:rsidR="003038A0" w:rsidRPr="00BD00A4" w:rsidRDefault="003038A0" w:rsidP="003038A0">
            <w:pPr>
              <w:rPr>
                <w:color w:val="000000"/>
                <w:highlight w:val="green"/>
                <w:lang w:val="en-US"/>
              </w:rPr>
            </w:pPr>
          </w:p>
        </w:tc>
      </w:tr>
      <w:tr w:rsidR="003038A0" w:rsidRPr="00192ACD" w:rsidTr="007822ED">
        <w:trPr>
          <w:trHeight w:val="397"/>
        </w:trPr>
        <w:tc>
          <w:tcPr>
            <w:tcW w:w="2132" w:type="dxa"/>
            <w:shd w:val="clear" w:color="auto" w:fill="auto"/>
          </w:tcPr>
          <w:p w:rsidR="003038A0" w:rsidRPr="002B7361" w:rsidRDefault="003038A0" w:rsidP="003038A0">
            <w:pPr>
              <w:spacing w:line="240" w:lineRule="atLeast"/>
              <w:jc w:val="center"/>
              <w:rPr>
                <w:lang w:val="en-US"/>
              </w:rPr>
            </w:pPr>
            <w:r w:rsidRPr="00F62383">
              <w:rPr>
                <w:lang w:val="en-US"/>
              </w:rPr>
              <w:t>Soluție de referință ISE 1x500ml Selectra PRO-XL</w:t>
            </w:r>
          </w:p>
        </w:tc>
        <w:tc>
          <w:tcPr>
            <w:tcW w:w="986" w:type="dxa"/>
          </w:tcPr>
          <w:p w:rsidR="003038A0" w:rsidRDefault="003038A0" w:rsidP="003038A0">
            <w:pPr>
              <w:rPr>
                <w:lang w:val="en-US"/>
              </w:rPr>
            </w:pPr>
          </w:p>
        </w:tc>
        <w:tc>
          <w:tcPr>
            <w:tcW w:w="1472" w:type="dxa"/>
            <w:gridSpan w:val="3"/>
            <w:shd w:val="clear" w:color="auto" w:fill="auto"/>
            <w:vAlign w:val="center"/>
          </w:tcPr>
          <w:p w:rsidR="003038A0" w:rsidRPr="00BD00A4" w:rsidRDefault="003038A0" w:rsidP="003038A0">
            <w:pPr>
              <w:rPr>
                <w:lang w:val="en-US"/>
              </w:rPr>
            </w:pPr>
          </w:p>
        </w:tc>
        <w:tc>
          <w:tcPr>
            <w:tcW w:w="1228" w:type="dxa"/>
            <w:shd w:val="clear" w:color="auto" w:fill="auto"/>
            <w:vAlign w:val="center"/>
          </w:tcPr>
          <w:p w:rsidR="003038A0" w:rsidRPr="00BD00A4" w:rsidRDefault="003038A0" w:rsidP="003038A0">
            <w:pPr>
              <w:spacing w:before="120"/>
              <w:jc w:val="center"/>
              <w:rPr>
                <w:lang w:val="en-US"/>
              </w:rPr>
            </w:pPr>
          </w:p>
        </w:tc>
        <w:tc>
          <w:tcPr>
            <w:tcW w:w="4252" w:type="dxa"/>
            <w:gridSpan w:val="2"/>
            <w:shd w:val="clear" w:color="auto" w:fill="auto"/>
          </w:tcPr>
          <w:p w:rsidR="003038A0" w:rsidRPr="00722B00" w:rsidRDefault="003038A0" w:rsidP="003038A0">
            <w:pPr>
              <w:spacing w:line="256" w:lineRule="auto"/>
              <w:ind w:left="-57" w:right="-57"/>
              <w:rPr>
                <w:color w:val="FF0000"/>
                <w:lang w:val="en-US"/>
              </w:rPr>
            </w:pPr>
            <w:r w:rsidRPr="00F12E96">
              <w:rPr>
                <w:lang w:val="en-US"/>
              </w:rPr>
              <w:t>CE Marca, ISO 14001:1996, ISO 9001:2000,ISO -0046, ISO -0047 certificate de analiză</w:t>
            </w:r>
          </w:p>
        </w:tc>
        <w:tc>
          <w:tcPr>
            <w:tcW w:w="4443" w:type="dxa"/>
            <w:gridSpan w:val="3"/>
          </w:tcPr>
          <w:p w:rsidR="003038A0" w:rsidRPr="00BD00A4" w:rsidRDefault="003038A0" w:rsidP="003038A0">
            <w:pPr>
              <w:rPr>
                <w:color w:val="000000"/>
                <w:lang w:val="en-US"/>
              </w:rPr>
            </w:pPr>
          </w:p>
        </w:tc>
        <w:tc>
          <w:tcPr>
            <w:tcW w:w="992" w:type="dxa"/>
            <w:gridSpan w:val="2"/>
          </w:tcPr>
          <w:p w:rsidR="003038A0" w:rsidRPr="00BD00A4" w:rsidRDefault="003038A0" w:rsidP="003038A0">
            <w:pPr>
              <w:rPr>
                <w:color w:val="000000"/>
                <w:highlight w:val="green"/>
                <w:lang w:val="en-US"/>
              </w:rPr>
            </w:pPr>
          </w:p>
        </w:tc>
      </w:tr>
      <w:tr w:rsidR="003038A0" w:rsidRPr="00192ACD" w:rsidTr="007822ED">
        <w:trPr>
          <w:trHeight w:val="397"/>
        </w:trPr>
        <w:tc>
          <w:tcPr>
            <w:tcW w:w="2132" w:type="dxa"/>
            <w:shd w:val="clear" w:color="auto" w:fill="auto"/>
          </w:tcPr>
          <w:p w:rsidR="003038A0" w:rsidRPr="002B7361" w:rsidRDefault="003038A0" w:rsidP="003038A0">
            <w:pPr>
              <w:spacing w:line="240" w:lineRule="atLeast"/>
              <w:jc w:val="center"/>
              <w:rPr>
                <w:lang w:val="en-US"/>
              </w:rPr>
            </w:pPr>
            <w:r w:rsidRPr="00F62383">
              <w:rPr>
                <w:lang w:val="en-US"/>
              </w:rPr>
              <w:t>setISE Cleaner 6x18ml + Conditioner 3x25 ml Selectra PRO-XL</w:t>
            </w:r>
          </w:p>
        </w:tc>
        <w:tc>
          <w:tcPr>
            <w:tcW w:w="986" w:type="dxa"/>
          </w:tcPr>
          <w:p w:rsidR="003038A0" w:rsidRDefault="003038A0" w:rsidP="003038A0">
            <w:pPr>
              <w:rPr>
                <w:lang w:val="en-US"/>
              </w:rPr>
            </w:pPr>
          </w:p>
        </w:tc>
        <w:tc>
          <w:tcPr>
            <w:tcW w:w="1472" w:type="dxa"/>
            <w:gridSpan w:val="3"/>
            <w:shd w:val="clear" w:color="auto" w:fill="auto"/>
            <w:vAlign w:val="center"/>
          </w:tcPr>
          <w:p w:rsidR="003038A0" w:rsidRPr="00BD00A4" w:rsidRDefault="003038A0" w:rsidP="003038A0">
            <w:pPr>
              <w:rPr>
                <w:lang w:val="en-US"/>
              </w:rPr>
            </w:pPr>
          </w:p>
        </w:tc>
        <w:tc>
          <w:tcPr>
            <w:tcW w:w="1228" w:type="dxa"/>
            <w:shd w:val="clear" w:color="auto" w:fill="auto"/>
            <w:vAlign w:val="center"/>
          </w:tcPr>
          <w:p w:rsidR="003038A0" w:rsidRPr="00BD00A4" w:rsidRDefault="003038A0" w:rsidP="003038A0">
            <w:pPr>
              <w:spacing w:before="120"/>
              <w:jc w:val="center"/>
              <w:rPr>
                <w:lang w:val="en-US"/>
              </w:rPr>
            </w:pPr>
          </w:p>
        </w:tc>
        <w:tc>
          <w:tcPr>
            <w:tcW w:w="4252" w:type="dxa"/>
            <w:gridSpan w:val="2"/>
            <w:shd w:val="clear" w:color="auto" w:fill="auto"/>
          </w:tcPr>
          <w:p w:rsidR="003038A0" w:rsidRPr="00722B00" w:rsidRDefault="003038A0" w:rsidP="003038A0">
            <w:pPr>
              <w:spacing w:line="256" w:lineRule="auto"/>
              <w:ind w:left="-57" w:right="-57"/>
              <w:rPr>
                <w:color w:val="FF0000"/>
                <w:lang w:val="en-US"/>
              </w:rPr>
            </w:pPr>
            <w:r w:rsidRPr="00F12E96">
              <w:rPr>
                <w:lang w:val="en-US"/>
              </w:rPr>
              <w:t>CE Marca, ISO 14001:1996, ISO 9001:2000,ISO -0046, ISO -0047 certificate de analiză</w:t>
            </w:r>
          </w:p>
        </w:tc>
        <w:tc>
          <w:tcPr>
            <w:tcW w:w="4443" w:type="dxa"/>
            <w:gridSpan w:val="3"/>
          </w:tcPr>
          <w:p w:rsidR="003038A0" w:rsidRPr="00BD00A4" w:rsidRDefault="003038A0" w:rsidP="003038A0">
            <w:pPr>
              <w:rPr>
                <w:color w:val="000000"/>
                <w:lang w:val="en-US"/>
              </w:rPr>
            </w:pPr>
          </w:p>
        </w:tc>
        <w:tc>
          <w:tcPr>
            <w:tcW w:w="992" w:type="dxa"/>
            <w:gridSpan w:val="2"/>
          </w:tcPr>
          <w:p w:rsidR="003038A0" w:rsidRPr="00BD00A4" w:rsidRDefault="003038A0" w:rsidP="003038A0">
            <w:pPr>
              <w:rPr>
                <w:color w:val="000000"/>
                <w:highlight w:val="green"/>
                <w:lang w:val="en-US"/>
              </w:rPr>
            </w:pPr>
          </w:p>
        </w:tc>
      </w:tr>
      <w:tr w:rsidR="003038A0" w:rsidRPr="00192ACD" w:rsidTr="007822ED">
        <w:trPr>
          <w:trHeight w:val="397"/>
        </w:trPr>
        <w:tc>
          <w:tcPr>
            <w:tcW w:w="2132" w:type="dxa"/>
            <w:shd w:val="clear" w:color="auto" w:fill="auto"/>
          </w:tcPr>
          <w:p w:rsidR="003038A0" w:rsidRPr="002B7361" w:rsidRDefault="003038A0" w:rsidP="003038A0">
            <w:pPr>
              <w:spacing w:line="240" w:lineRule="atLeast"/>
              <w:jc w:val="center"/>
              <w:rPr>
                <w:lang w:val="en-US"/>
              </w:rPr>
            </w:pPr>
            <w:r w:rsidRPr="00F62383">
              <w:rPr>
                <w:lang w:val="en-US"/>
              </w:rPr>
              <w:t>Electrod Bypass 3918-007 Vitol Selctra PRO-XL</w:t>
            </w:r>
          </w:p>
        </w:tc>
        <w:tc>
          <w:tcPr>
            <w:tcW w:w="986" w:type="dxa"/>
          </w:tcPr>
          <w:p w:rsidR="003038A0" w:rsidRDefault="003038A0" w:rsidP="003038A0">
            <w:pPr>
              <w:rPr>
                <w:lang w:val="en-US"/>
              </w:rPr>
            </w:pPr>
          </w:p>
        </w:tc>
        <w:tc>
          <w:tcPr>
            <w:tcW w:w="1472" w:type="dxa"/>
            <w:gridSpan w:val="3"/>
            <w:shd w:val="clear" w:color="auto" w:fill="auto"/>
            <w:vAlign w:val="center"/>
          </w:tcPr>
          <w:p w:rsidR="003038A0" w:rsidRPr="00BD00A4" w:rsidRDefault="003038A0" w:rsidP="003038A0">
            <w:pPr>
              <w:rPr>
                <w:lang w:val="en-US"/>
              </w:rPr>
            </w:pPr>
          </w:p>
        </w:tc>
        <w:tc>
          <w:tcPr>
            <w:tcW w:w="1228" w:type="dxa"/>
            <w:shd w:val="clear" w:color="auto" w:fill="auto"/>
            <w:vAlign w:val="center"/>
          </w:tcPr>
          <w:p w:rsidR="003038A0" w:rsidRPr="00BD00A4" w:rsidRDefault="003038A0" w:rsidP="003038A0">
            <w:pPr>
              <w:spacing w:before="120"/>
              <w:jc w:val="center"/>
              <w:rPr>
                <w:lang w:val="en-US"/>
              </w:rPr>
            </w:pPr>
          </w:p>
        </w:tc>
        <w:tc>
          <w:tcPr>
            <w:tcW w:w="4252" w:type="dxa"/>
            <w:gridSpan w:val="2"/>
            <w:shd w:val="clear" w:color="auto" w:fill="auto"/>
          </w:tcPr>
          <w:p w:rsidR="003038A0" w:rsidRPr="00722B00" w:rsidRDefault="003038A0" w:rsidP="003038A0">
            <w:pPr>
              <w:spacing w:line="256" w:lineRule="auto"/>
              <w:ind w:left="-57" w:right="-57"/>
              <w:rPr>
                <w:color w:val="FF0000"/>
                <w:lang w:val="en-US"/>
              </w:rPr>
            </w:pPr>
            <w:r w:rsidRPr="00F12E96">
              <w:rPr>
                <w:lang w:val="en-US"/>
              </w:rPr>
              <w:t>CE Marca, ISO 14001:1996, ISO 9001:2000,ISO -0046, ISO -0047 certificate de analiză</w:t>
            </w:r>
          </w:p>
        </w:tc>
        <w:tc>
          <w:tcPr>
            <w:tcW w:w="4443" w:type="dxa"/>
            <w:gridSpan w:val="3"/>
          </w:tcPr>
          <w:p w:rsidR="003038A0" w:rsidRPr="00BD00A4" w:rsidRDefault="003038A0" w:rsidP="003038A0">
            <w:pPr>
              <w:rPr>
                <w:color w:val="000000"/>
                <w:lang w:val="en-US"/>
              </w:rPr>
            </w:pPr>
          </w:p>
        </w:tc>
        <w:tc>
          <w:tcPr>
            <w:tcW w:w="992" w:type="dxa"/>
            <w:gridSpan w:val="2"/>
          </w:tcPr>
          <w:p w:rsidR="003038A0" w:rsidRPr="00BD00A4" w:rsidRDefault="003038A0" w:rsidP="003038A0">
            <w:pPr>
              <w:rPr>
                <w:color w:val="000000"/>
                <w:highlight w:val="green"/>
                <w:lang w:val="en-US"/>
              </w:rPr>
            </w:pPr>
          </w:p>
        </w:tc>
      </w:tr>
      <w:tr w:rsidR="003038A0" w:rsidRPr="00192ACD" w:rsidTr="003421BE">
        <w:trPr>
          <w:trHeight w:val="397"/>
        </w:trPr>
        <w:tc>
          <w:tcPr>
            <w:tcW w:w="2132" w:type="dxa"/>
            <w:shd w:val="clear" w:color="auto" w:fill="auto"/>
          </w:tcPr>
          <w:p w:rsidR="003038A0" w:rsidRPr="002B7361" w:rsidRDefault="003038A0" w:rsidP="003038A0">
            <w:pPr>
              <w:spacing w:line="240" w:lineRule="atLeast"/>
              <w:jc w:val="center"/>
              <w:rPr>
                <w:lang w:val="en-US"/>
              </w:rPr>
            </w:pPr>
            <w:r w:rsidRPr="0017751C">
              <w:rPr>
                <w:b/>
                <w:lang w:val="en-US"/>
              </w:rPr>
              <w:t>KIT DE MENTINANTA</w:t>
            </w:r>
          </w:p>
        </w:tc>
        <w:tc>
          <w:tcPr>
            <w:tcW w:w="986" w:type="dxa"/>
          </w:tcPr>
          <w:p w:rsidR="003038A0" w:rsidRDefault="003038A0" w:rsidP="003038A0">
            <w:pPr>
              <w:rPr>
                <w:lang w:val="en-US"/>
              </w:rPr>
            </w:pPr>
          </w:p>
        </w:tc>
        <w:tc>
          <w:tcPr>
            <w:tcW w:w="1472" w:type="dxa"/>
            <w:gridSpan w:val="3"/>
            <w:shd w:val="clear" w:color="auto" w:fill="auto"/>
            <w:vAlign w:val="center"/>
          </w:tcPr>
          <w:p w:rsidR="003038A0" w:rsidRPr="00BD00A4" w:rsidRDefault="003038A0" w:rsidP="003038A0">
            <w:pPr>
              <w:rPr>
                <w:lang w:val="en-US"/>
              </w:rPr>
            </w:pPr>
          </w:p>
        </w:tc>
        <w:tc>
          <w:tcPr>
            <w:tcW w:w="1228" w:type="dxa"/>
            <w:shd w:val="clear" w:color="auto" w:fill="auto"/>
            <w:vAlign w:val="center"/>
          </w:tcPr>
          <w:p w:rsidR="003038A0" w:rsidRPr="00BD00A4" w:rsidRDefault="003038A0" w:rsidP="003038A0">
            <w:pPr>
              <w:spacing w:before="120"/>
              <w:jc w:val="center"/>
              <w:rPr>
                <w:lang w:val="en-US"/>
              </w:rPr>
            </w:pPr>
          </w:p>
        </w:tc>
        <w:tc>
          <w:tcPr>
            <w:tcW w:w="4252" w:type="dxa"/>
            <w:gridSpan w:val="2"/>
            <w:shd w:val="clear" w:color="auto" w:fill="auto"/>
            <w:vAlign w:val="center"/>
          </w:tcPr>
          <w:p w:rsidR="003038A0" w:rsidRPr="00722B00" w:rsidRDefault="003038A0" w:rsidP="003038A0">
            <w:pPr>
              <w:spacing w:line="256" w:lineRule="auto"/>
              <w:ind w:left="-57" w:right="-57"/>
              <w:rPr>
                <w:color w:val="FF0000"/>
                <w:lang w:val="en-US"/>
              </w:rPr>
            </w:pPr>
            <w:r w:rsidRPr="002B7361">
              <w:rPr>
                <w:color w:val="000000"/>
                <w:lang w:val="en-US"/>
              </w:rPr>
              <w:t xml:space="preserve">Certificat CE- Copia originalului confirmă prin ştampila şi semnătura participantului. Autorizaţie de la Producător reprezentantului oficial în RM. 3. Prezentarea de către furnizor a certificatului de compatibilitate a </w:t>
            </w:r>
            <w:r>
              <w:rPr>
                <w:color w:val="000000"/>
                <w:lang w:val="en-US"/>
              </w:rPr>
              <w:t>PIESELOR</w:t>
            </w:r>
            <w:r w:rsidRPr="002B7361">
              <w:rPr>
                <w:color w:val="000000"/>
                <w:lang w:val="en-US"/>
              </w:rPr>
              <w:t xml:space="preserve"> cu utilajul de la producătorul utilajului. Ambalajul să fie specific pentru analizatorul </w:t>
            </w:r>
            <w:r>
              <w:rPr>
                <w:color w:val="000000"/>
                <w:lang w:val="en-US"/>
              </w:rPr>
              <w:t>biochimic</w:t>
            </w:r>
            <w:r w:rsidRPr="002B7361">
              <w:rPr>
                <w:color w:val="000000"/>
                <w:lang w:val="en-US"/>
              </w:rPr>
              <w:t xml:space="preserve">, securizat, marcat şi etichtat de producător. Prezenţa obligatorie bar-codului în original pe fiecare ambalajul pentru citirea </w:t>
            </w:r>
            <w:r w:rsidRPr="002B7361">
              <w:rPr>
                <w:color w:val="000000"/>
                <w:lang w:val="en-US"/>
              </w:rPr>
              <w:lastRenderedPageBreak/>
              <w:t>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w:t>
            </w:r>
          </w:p>
        </w:tc>
        <w:tc>
          <w:tcPr>
            <w:tcW w:w="4443" w:type="dxa"/>
            <w:gridSpan w:val="3"/>
          </w:tcPr>
          <w:p w:rsidR="003038A0" w:rsidRPr="00BD00A4" w:rsidRDefault="003038A0" w:rsidP="003038A0">
            <w:pPr>
              <w:rPr>
                <w:color w:val="000000"/>
                <w:lang w:val="en-US"/>
              </w:rPr>
            </w:pPr>
          </w:p>
        </w:tc>
        <w:tc>
          <w:tcPr>
            <w:tcW w:w="992" w:type="dxa"/>
            <w:gridSpan w:val="2"/>
          </w:tcPr>
          <w:p w:rsidR="003038A0" w:rsidRPr="00BD00A4" w:rsidRDefault="003038A0" w:rsidP="003038A0">
            <w:pPr>
              <w:rPr>
                <w:color w:val="000000"/>
                <w:highlight w:val="green"/>
                <w:lang w:val="en-US"/>
              </w:rPr>
            </w:pPr>
          </w:p>
        </w:tc>
      </w:tr>
      <w:tr w:rsidR="00454DA6" w:rsidRPr="00192ACD" w:rsidTr="00736312">
        <w:trPr>
          <w:gridAfter w:val="6"/>
          <w:wAfter w:w="5748" w:type="dxa"/>
          <w:trHeight w:val="397"/>
        </w:trPr>
        <w:tc>
          <w:tcPr>
            <w:tcW w:w="9757" w:type="dxa"/>
            <w:gridSpan w:val="7"/>
            <w:tcBorders>
              <w:right w:val="nil"/>
            </w:tcBorders>
          </w:tcPr>
          <w:p w:rsidR="00454DA6" w:rsidRPr="00635F71" w:rsidRDefault="00454DA6" w:rsidP="00454DA6">
            <w:pPr>
              <w:rPr>
                <w:b/>
                <w:lang w:val="en-US"/>
              </w:rPr>
            </w:pPr>
            <w:r w:rsidRPr="00635F71">
              <w:rPr>
                <w:b/>
                <w:lang w:val="en-US"/>
              </w:rPr>
              <w:t>Lotul 2 Solutii suplimentare pentru analizorul Selectra PRO -XL cu sistem desnchis ( MODUL ISE)</w:t>
            </w:r>
          </w:p>
        </w:tc>
      </w:tr>
      <w:tr w:rsidR="00F45C41" w:rsidRPr="00192ACD" w:rsidTr="00E81BA6">
        <w:trPr>
          <w:trHeight w:val="397"/>
        </w:trPr>
        <w:tc>
          <w:tcPr>
            <w:tcW w:w="2132" w:type="dxa"/>
            <w:shd w:val="clear" w:color="auto" w:fill="auto"/>
          </w:tcPr>
          <w:p w:rsidR="00F45C41" w:rsidRPr="002B7361" w:rsidRDefault="00F45C41" w:rsidP="00F45C41">
            <w:pPr>
              <w:jc w:val="center"/>
              <w:rPr>
                <w:lang w:val="en-US"/>
              </w:rPr>
            </w:pPr>
            <w:r w:rsidRPr="002B7361">
              <w:rPr>
                <w:lang w:val="en-US"/>
              </w:rPr>
              <w:t>Soluție concentrată system lichid fl 1000ml pentru Selectra PRO-XL</w:t>
            </w:r>
          </w:p>
        </w:tc>
        <w:tc>
          <w:tcPr>
            <w:tcW w:w="986" w:type="dxa"/>
          </w:tcPr>
          <w:p w:rsidR="00F45C41" w:rsidRDefault="00F45C41" w:rsidP="00F45C41">
            <w:pPr>
              <w:jc w:val="center"/>
              <w:rPr>
                <w:lang w:val="en-US"/>
              </w:rPr>
            </w:pPr>
          </w:p>
        </w:tc>
        <w:tc>
          <w:tcPr>
            <w:tcW w:w="1472" w:type="dxa"/>
            <w:gridSpan w:val="3"/>
            <w:shd w:val="clear" w:color="auto" w:fill="auto"/>
            <w:vAlign w:val="center"/>
          </w:tcPr>
          <w:p w:rsidR="00F45C41" w:rsidRPr="00C11075" w:rsidRDefault="00F45C41" w:rsidP="00F45C41">
            <w:pPr>
              <w:jc w:val="center"/>
              <w:rPr>
                <w:lang w:val="en-US"/>
              </w:rPr>
            </w:pPr>
          </w:p>
        </w:tc>
        <w:tc>
          <w:tcPr>
            <w:tcW w:w="1228" w:type="dxa"/>
            <w:shd w:val="clear" w:color="auto" w:fill="auto"/>
            <w:vAlign w:val="center"/>
          </w:tcPr>
          <w:p w:rsidR="00F45C41" w:rsidRPr="00C11075" w:rsidRDefault="00F45C41" w:rsidP="00F45C41">
            <w:pPr>
              <w:spacing w:before="120"/>
              <w:jc w:val="center"/>
              <w:rPr>
                <w:lang w:val="en-US"/>
              </w:rPr>
            </w:pPr>
          </w:p>
        </w:tc>
        <w:tc>
          <w:tcPr>
            <w:tcW w:w="4252" w:type="dxa"/>
            <w:gridSpan w:val="2"/>
            <w:vMerge w:val="restart"/>
            <w:shd w:val="clear" w:color="auto" w:fill="auto"/>
            <w:vAlign w:val="center"/>
          </w:tcPr>
          <w:p w:rsidR="00F45C41" w:rsidRPr="00F45C41" w:rsidRDefault="00F45C41" w:rsidP="00F45C41">
            <w:pPr>
              <w:rPr>
                <w:color w:val="000000"/>
                <w:lang w:val="en-US"/>
              </w:rPr>
            </w:pPr>
            <w:r w:rsidRPr="00F45C41">
              <w:rPr>
                <w:color w:val="000000"/>
                <w:lang w:val="en-US"/>
              </w:rPr>
              <w:t>Marcaj: CE</w:t>
            </w:r>
            <w:r w:rsidRPr="00F45C41">
              <w:rPr>
                <w:color w:val="000000"/>
                <w:lang w:val="en-US"/>
              </w:rPr>
              <w:br/>
              <w:t xml:space="preserve">Solutiile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p>
          <w:p w:rsidR="00F45C41" w:rsidRPr="00F45C41" w:rsidRDefault="00F45C41" w:rsidP="00F45C41">
            <w:pPr>
              <w:rPr>
                <w:color w:val="000000"/>
                <w:lang w:val="en-US"/>
              </w:rPr>
            </w:pPr>
            <w:r w:rsidRPr="00F45C41">
              <w:rPr>
                <w:color w:val="000000"/>
                <w:lang w:val="en-US"/>
              </w:rPr>
              <w:t>Instrucţiunile privind modul de utilizare să fie prezentate în limba de stat sau limba rusă.</w:t>
            </w:r>
            <w:r w:rsidRPr="00F45C41">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rsidR="00F45C41" w:rsidRPr="00F45C41" w:rsidRDefault="00F45C41" w:rsidP="00F45C41">
            <w:pPr>
              <w:rPr>
                <w:color w:val="FF0000"/>
                <w:lang w:val="en-US"/>
              </w:rPr>
            </w:pPr>
          </w:p>
        </w:tc>
        <w:tc>
          <w:tcPr>
            <w:tcW w:w="4443" w:type="dxa"/>
            <w:gridSpan w:val="3"/>
            <w:vMerge w:val="restart"/>
          </w:tcPr>
          <w:p w:rsidR="00F45C41" w:rsidRPr="00BD00A4" w:rsidRDefault="00F45C41" w:rsidP="00F45C41">
            <w:pPr>
              <w:rPr>
                <w:color w:val="000000"/>
                <w:lang w:val="en-US"/>
              </w:rPr>
            </w:pPr>
          </w:p>
        </w:tc>
        <w:tc>
          <w:tcPr>
            <w:tcW w:w="992" w:type="dxa"/>
            <w:gridSpan w:val="2"/>
          </w:tcPr>
          <w:p w:rsidR="00F45C41" w:rsidRPr="00BD00A4" w:rsidRDefault="00F45C41" w:rsidP="00F45C41">
            <w:pPr>
              <w:rPr>
                <w:color w:val="000000"/>
                <w:highlight w:val="green"/>
                <w:lang w:val="en-US"/>
              </w:rPr>
            </w:pPr>
          </w:p>
        </w:tc>
      </w:tr>
      <w:tr w:rsidR="00454DA6" w:rsidRPr="00192ACD" w:rsidTr="00E81BA6">
        <w:trPr>
          <w:trHeight w:val="397"/>
        </w:trPr>
        <w:tc>
          <w:tcPr>
            <w:tcW w:w="2132" w:type="dxa"/>
            <w:shd w:val="clear" w:color="auto" w:fill="auto"/>
          </w:tcPr>
          <w:p w:rsidR="00454DA6" w:rsidRPr="002B7361" w:rsidRDefault="00454DA6" w:rsidP="00454DA6">
            <w:pPr>
              <w:jc w:val="center"/>
              <w:rPr>
                <w:lang w:val="en-US"/>
              </w:rPr>
            </w:pPr>
            <w:r w:rsidRPr="002B7361">
              <w:rPr>
                <w:lang w:val="en-US"/>
              </w:rPr>
              <w:t>Soluție concentrată de system Cleaning pentru Selectra PRO-XL fl 1000 ml</w:t>
            </w:r>
          </w:p>
        </w:tc>
        <w:tc>
          <w:tcPr>
            <w:tcW w:w="986" w:type="dxa"/>
          </w:tcPr>
          <w:p w:rsidR="00454DA6" w:rsidRDefault="00454DA6" w:rsidP="00454DA6">
            <w:pPr>
              <w:jc w:val="center"/>
              <w:rPr>
                <w:lang w:val="en-US"/>
              </w:rPr>
            </w:pPr>
          </w:p>
        </w:tc>
        <w:tc>
          <w:tcPr>
            <w:tcW w:w="1472" w:type="dxa"/>
            <w:gridSpan w:val="3"/>
            <w:shd w:val="clear" w:color="auto" w:fill="auto"/>
            <w:vAlign w:val="center"/>
          </w:tcPr>
          <w:p w:rsidR="00454DA6" w:rsidRPr="00C11075" w:rsidRDefault="00454DA6" w:rsidP="00454DA6">
            <w:pPr>
              <w:jc w:val="center"/>
              <w:rPr>
                <w:lang w:val="en-US"/>
              </w:rPr>
            </w:pPr>
          </w:p>
        </w:tc>
        <w:tc>
          <w:tcPr>
            <w:tcW w:w="1228" w:type="dxa"/>
            <w:shd w:val="clear" w:color="auto" w:fill="auto"/>
            <w:vAlign w:val="center"/>
          </w:tcPr>
          <w:p w:rsidR="00454DA6" w:rsidRPr="00C11075" w:rsidRDefault="00454DA6" w:rsidP="00454DA6">
            <w:pPr>
              <w:spacing w:before="120"/>
              <w:jc w:val="center"/>
              <w:rPr>
                <w:lang w:val="en-US"/>
              </w:rPr>
            </w:pPr>
          </w:p>
        </w:tc>
        <w:tc>
          <w:tcPr>
            <w:tcW w:w="4252" w:type="dxa"/>
            <w:gridSpan w:val="2"/>
            <w:vMerge/>
            <w:shd w:val="clear" w:color="auto" w:fill="auto"/>
            <w:vAlign w:val="center"/>
          </w:tcPr>
          <w:p w:rsidR="00454DA6" w:rsidRPr="00C11075" w:rsidRDefault="00454DA6" w:rsidP="00454DA6">
            <w:pPr>
              <w:ind w:left="-57" w:right="-57"/>
              <w:rPr>
                <w:color w:val="FF0000"/>
                <w:lang w:val="en-US"/>
              </w:rPr>
            </w:pPr>
          </w:p>
        </w:tc>
        <w:tc>
          <w:tcPr>
            <w:tcW w:w="4443" w:type="dxa"/>
            <w:gridSpan w:val="3"/>
            <w:vMerge/>
          </w:tcPr>
          <w:p w:rsidR="00454DA6" w:rsidRPr="00736312" w:rsidRDefault="00454DA6" w:rsidP="00454DA6">
            <w:pPr>
              <w:ind w:left="-57" w:right="-57"/>
              <w:rPr>
                <w:color w:val="FF0000"/>
                <w:lang w:val="en-US"/>
              </w:rPr>
            </w:pPr>
          </w:p>
        </w:tc>
        <w:tc>
          <w:tcPr>
            <w:tcW w:w="992" w:type="dxa"/>
            <w:gridSpan w:val="2"/>
          </w:tcPr>
          <w:p w:rsidR="00454DA6" w:rsidRPr="00736312" w:rsidRDefault="00454DA6" w:rsidP="00454DA6">
            <w:pPr>
              <w:ind w:left="-57" w:right="-57"/>
              <w:rPr>
                <w:lang w:val="en-US"/>
              </w:rPr>
            </w:pPr>
          </w:p>
        </w:tc>
      </w:tr>
      <w:tr w:rsidR="00454DA6" w:rsidRPr="00192ACD" w:rsidTr="00E81BA6">
        <w:trPr>
          <w:trHeight w:val="397"/>
        </w:trPr>
        <w:tc>
          <w:tcPr>
            <w:tcW w:w="2132" w:type="dxa"/>
            <w:shd w:val="clear" w:color="auto" w:fill="auto"/>
          </w:tcPr>
          <w:p w:rsidR="00454DA6" w:rsidRPr="002B7361" w:rsidRDefault="00454DA6" w:rsidP="00454DA6">
            <w:pPr>
              <w:jc w:val="center"/>
              <w:rPr>
                <w:lang w:val="en-US"/>
              </w:rPr>
            </w:pPr>
            <w:r w:rsidRPr="002B7361">
              <w:rPr>
                <w:lang w:val="en-US"/>
              </w:rPr>
              <w:t>Soluție hipohlorid 0,5 ml fl. 1000ml</w:t>
            </w:r>
          </w:p>
        </w:tc>
        <w:tc>
          <w:tcPr>
            <w:tcW w:w="986" w:type="dxa"/>
          </w:tcPr>
          <w:p w:rsidR="00454DA6" w:rsidRDefault="00454DA6" w:rsidP="00454DA6">
            <w:pPr>
              <w:jc w:val="center"/>
              <w:rPr>
                <w:lang w:val="en-US"/>
              </w:rPr>
            </w:pPr>
          </w:p>
        </w:tc>
        <w:tc>
          <w:tcPr>
            <w:tcW w:w="1472" w:type="dxa"/>
            <w:gridSpan w:val="3"/>
            <w:shd w:val="clear" w:color="auto" w:fill="auto"/>
            <w:vAlign w:val="center"/>
          </w:tcPr>
          <w:p w:rsidR="00454DA6" w:rsidRPr="009B4854" w:rsidRDefault="00454DA6" w:rsidP="00454DA6">
            <w:pPr>
              <w:jc w:val="center"/>
              <w:rPr>
                <w:lang w:val="en-US"/>
              </w:rPr>
            </w:pPr>
          </w:p>
        </w:tc>
        <w:tc>
          <w:tcPr>
            <w:tcW w:w="1228" w:type="dxa"/>
            <w:shd w:val="clear" w:color="auto" w:fill="auto"/>
            <w:vAlign w:val="center"/>
          </w:tcPr>
          <w:p w:rsidR="00454DA6" w:rsidRPr="00C11075" w:rsidRDefault="00454DA6" w:rsidP="00454DA6">
            <w:pPr>
              <w:spacing w:before="120"/>
              <w:jc w:val="center"/>
              <w:rPr>
                <w:lang w:val="en-US"/>
              </w:rPr>
            </w:pPr>
          </w:p>
        </w:tc>
        <w:tc>
          <w:tcPr>
            <w:tcW w:w="4252" w:type="dxa"/>
            <w:gridSpan w:val="2"/>
            <w:vMerge/>
            <w:shd w:val="clear" w:color="auto" w:fill="auto"/>
            <w:vAlign w:val="center"/>
          </w:tcPr>
          <w:p w:rsidR="00454DA6" w:rsidRPr="00C11075" w:rsidRDefault="00454DA6" w:rsidP="00454DA6">
            <w:pPr>
              <w:ind w:left="-57" w:right="-57"/>
              <w:rPr>
                <w:color w:val="FF0000"/>
                <w:lang w:val="en-US"/>
              </w:rPr>
            </w:pPr>
          </w:p>
        </w:tc>
        <w:tc>
          <w:tcPr>
            <w:tcW w:w="4443" w:type="dxa"/>
            <w:gridSpan w:val="3"/>
            <w:vMerge/>
          </w:tcPr>
          <w:p w:rsidR="00454DA6" w:rsidRPr="00736312" w:rsidRDefault="00454DA6" w:rsidP="00454DA6">
            <w:pPr>
              <w:ind w:left="-57" w:right="-57"/>
              <w:rPr>
                <w:color w:val="FF0000"/>
                <w:lang w:val="en-US"/>
              </w:rPr>
            </w:pPr>
          </w:p>
        </w:tc>
        <w:tc>
          <w:tcPr>
            <w:tcW w:w="992" w:type="dxa"/>
            <w:gridSpan w:val="2"/>
          </w:tcPr>
          <w:p w:rsidR="00454DA6" w:rsidRPr="00736312" w:rsidRDefault="00454DA6" w:rsidP="00454DA6">
            <w:pPr>
              <w:ind w:left="-57" w:right="-57"/>
              <w:rPr>
                <w:lang w:val="en-US"/>
              </w:rPr>
            </w:pPr>
          </w:p>
        </w:tc>
      </w:tr>
      <w:tr w:rsidR="00454DA6" w:rsidRPr="00192ACD" w:rsidTr="001B4941">
        <w:trPr>
          <w:gridAfter w:val="6"/>
          <w:wAfter w:w="5748" w:type="dxa"/>
          <w:trHeight w:val="397"/>
        </w:trPr>
        <w:tc>
          <w:tcPr>
            <w:tcW w:w="9757" w:type="dxa"/>
            <w:gridSpan w:val="7"/>
            <w:tcBorders>
              <w:right w:val="nil"/>
            </w:tcBorders>
            <w:vAlign w:val="center"/>
          </w:tcPr>
          <w:p w:rsidR="00454DA6" w:rsidRPr="00FB7AAC" w:rsidRDefault="00454DA6" w:rsidP="00454DA6">
            <w:pPr>
              <w:ind w:left="-57" w:right="-57"/>
              <w:rPr>
                <w:b/>
                <w:lang w:val="en-US"/>
              </w:rPr>
            </w:pPr>
            <w:r w:rsidRPr="006A30AB">
              <w:rPr>
                <w:b/>
                <w:lang w:val="en-US"/>
              </w:rPr>
              <w:t xml:space="preserve">Lot. 3 Reagenți pentru investigații hematologice – </w:t>
            </w:r>
            <w:r w:rsidRPr="002B7361">
              <w:rPr>
                <w:b/>
                <w:lang w:val="en-US"/>
              </w:rPr>
              <w:t>Analizatorul hematologic automat ERMA – PCE 2010</w:t>
            </w:r>
          </w:p>
        </w:tc>
      </w:tr>
      <w:tr w:rsidR="00454DA6" w:rsidRPr="00192ACD" w:rsidTr="00E81BA6">
        <w:trPr>
          <w:trHeight w:val="397"/>
        </w:trPr>
        <w:tc>
          <w:tcPr>
            <w:tcW w:w="2132" w:type="dxa"/>
            <w:shd w:val="clear" w:color="auto" w:fill="auto"/>
          </w:tcPr>
          <w:p w:rsidR="00454DA6" w:rsidRPr="002B7361" w:rsidRDefault="00454DA6" w:rsidP="00454DA6">
            <w:pPr>
              <w:jc w:val="center"/>
              <w:rPr>
                <w:b/>
                <w:bCs/>
                <w:lang w:val="en-US"/>
              </w:rPr>
            </w:pPr>
            <w:r w:rsidRPr="002B7361">
              <w:rPr>
                <w:b/>
                <w:bCs/>
                <w:lang w:val="en-US"/>
              </w:rPr>
              <w:t>Soluție de diluare</w:t>
            </w:r>
          </w:p>
          <w:p w:rsidR="00454DA6" w:rsidRPr="002B7361" w:rsidRDefault="00454DA6" w:rsidP="00454DA6">
            <w:pPr>
              <w:jc w:val="center"/>
              <w:rPr>
                <w:b/>
                <w:bCs/>
                <w:lang w:val="en-US"/>
              </w:rPr>
            </w:pPr>
            <w:r w:rsidRPr="002B7361">
              <w:rPr>
                <w:lang w:val="en-US"/>
              </w:rPr>
              <w:t>butelie – 20 litri</w:t>
            </w:r>
          </w:p>
        </w:tc>
        <w:tc>
          <w:tcPr>
            <w:tcW w:w="986" w:type="dxa"/>
          </w:tcPr>
          <w:p w:rsidR="00454DA6" w:rsidRDefault="00454DA6" w:rsidP="00454DA6">
            <w:pPr>
              <w:jc w:val="center"/>
              <w:rPr>
                <w:lang w:val="en-US"/>
              </w:rPr>
            </w:pPr>
          </w:p>
        </w:tc>
        <w:tc>
          <w:tcPr>
            <w:tcW w:w="1472" w:type="dxa"/>
            <w:gridSpan w:val="3"/>
            <w:shd w:val="clear" w:color="auto" w:fill="auto"/>
            <w:vAlign w:val="center"/>
          </w:tcPr>
          <w:p w:rsidR="00454DA6" w:rsidRPr="009B4854" w:rsidRDefault="00454DA6" w:rsidP="00454DA6">
            <w:pPr>
              <w:jc w:val="center"/>
              <w:rPr>
                <w:lang w:val="en-US"/>
              </w:rPr>
            </w:pPr>
          </w:p>
        </w:tc>
        <w:tc>
          <w:tcPr>
            <w:tcW w:w="1228" w:type="dxa"/>
            <w:shd w:val="clear" w:color="auto" w:fill="auto"/>
            <w:vAlign w:val="center"/>
          </w:tcPr>
          <w:p w:rsidR="00454DA6" w:rsidRPr="00C11075" w:rsidRDefault="00454DA6" w:rsidP="00454DA6">
            <w:pPr>
              <w:jc w:val="center"/>
              <w:rPr>
                <w:lang w:val="en-US"/>
              </w:rPr>
            </w:pPr>
          </w:p>
        </w:tc>
        <w:tc>
          <w:tcPr>
            <w:tcW w:w="4252" w:type="dxa"/>
            <w:gridSpan w:val="2"/>
            <w:vMerge w:val="restart"/>
            <w:shd w:val="clear" w:color="auto" w:fill="auto"/>
            <w:vAlign w:val="center"/>
          </w:tcPr>
          <w:p w:rsidR="00BF620F" w:rsidRPr="00BF620F" w:rsidRDefault="00BF620F" w:rsidP="00BF620F">
            <w:pPr>
              <w:rPr>
                <w:color w:val="000000"/>
                <w:lang w:val="en-US"/>
              </w:rPr>
            </w:pPr>
            <w:r w:rsidRPr="00BF620F">
              <w:rPr>
                <w:color w:val="000000"/>
                <w:lang w:val="en-US"/>
              </w:rPr>
              <w:t xml:space="preserve">Marcaj: </w:t>
            </w:r>
            <w:r w:rsidRPr="00BF620F">
              <w:rPr>
                <w:lang w:val="en-US"/>
              </w:rPr>
              <w:t>CE Marca, ISO 14001:1996, ISO 9001:2000, certificate de analiză</w:t>
            </w:r>
          </w:p>
          <w:p w:rsidR="00BF620F" w:rsidRPr="00BF620F" w:rsidRDefault="00BF620F" w:rsidP="00BF620F">
            <w:pPr>
              <w:rPr>
                <w:color w:val="000000"/>
                <w:lang w:val="en-US"/>
              </w:rPr>
            </w:pPr>
            <w:r w:rsidRPr="00BF620F">
              <w:rPr>
                <w:color w:val="000000"/>
                <w:lang w:val="en-US"/>
              </w:rPr>
              <w:t xml:space="preserve">Solutiile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p>
          <w:p w:rsidR="00454DA6" w:rsidRPr="0079554A" w:rsidRDefault="00BF620F" w:rsidP="00BF620F">
            <w:pPr>
              <w:rPr>
                <w:color w:val="FF0000"/>
                <w:lang w:val="en-US"/>
              </w:rPr>
            </w:pPr>
            <w:r w:rsidRPr="00BF620F">
              <w:rPr>
                <w:color w:val="000000"/>
                <w:lang w:val="en-US"/>
              </w:rPr>
              <w:t>Instrucţiunile privind modul de utilizare să fie prezentate în limba de stat sau limba rusă.</w:t>
            </w:r>
            <w:r w:rsidRPr="00BF620F">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4443" w:type="dxa"/>
            <w:gridSpan w:val="3"/>
            <w:vMerge w:val="restart"/>
          </w:tcPr>
          <w:p w:rsidR="00454DA6" w:rsidRPr="00BD00A4" w:rsidRDefault="00454DA6" w:rsidP="00454DA6">
            <w:pPr>
              <w:ind w:left="-57" w:right="-57"/>
              <w:rPr>
                <w:color w:val="000000"/>
                <w:lang w:val="en-US"/>
              </w:rPr>
            </w:pPr>
          </w:p>
        </w:tc>
        <w:tc>
          <w:tcPr>
            <w:tcW w:w="992" w:type="dxa"/>
            <w:gridSpan w:val="2"/>
          </w:tcPr>
          <w:p w:rsidR="00454DA6" w:rsidRPr="00BD00A4" w:rsidRDefault="00454DA6" w:rsidP="00454DA6">
            <w:pPr>
              <w:rPr>
                <w:color w:val="000000"/>
                <w:highlight w:val="green"/>
                <w:lang w:val="en-US"/>
              </w:rPr>
            </w:pPr>
          </w:p>
        </w:tc>
      </w:tr>
      <w:tr w:rsidR="00454DA6" w:rsidRPr="00F45C41" w:rsidTr="00E81BA6">
        <w:trPr>
          <w:trHeight w:val="397"/>
        </w:trPr>
        <w:tc>
          <w:tcPr>
            <w:tcW w:w="2132" w:type="dxa"/>
            <w:shd w:val="clear" w:color="auto" w:fill="auto"/>
          </w:tcPr>
          <w:p w:rsidR="00454DA6" w:rsidRPr="002B7361" w:rsidRDefault="00454DA6" w:rsidP="00454DA6">
            <w:pPr>
              <w:jc w:val="center"/>
              <w:rPr>
                <w:b/>
                <w:bCs/>
                <w:lang w:val="en-US"/>
              </w:rPr>
            </w:pPr>
            <w:r w:rsidRPr="00256891">
              <w:rPr>
                <w:b/>
                <w:bCs/>
                <w:lang w:val="en-US"/>
              </w:rPr>
              <w:t xml:space="preserve">Pro- clean </w:t>
            </w:r>
            <w:r w:rsidRPr="002B7361">
              <w:rPr>
                <w:b/>
                <w:bCs/>
                <w:lang w:val="en-US"/>
              </w:rPr>
              <w:t>Soluţie de spălat</w:t>
            </w:r>
          </w:p>
          <w:p w:rsidR="00454DA6" w:rsidRPr="002B7361" w:rsidRDefault="00454DA6" w:rsidP="00454DA6">
            <w:pPr>
              <w:jc w:val="center"/>
              <w:rPr>
                <w:b/>
                <w:bCs/>
                <w:lang w:val="en-US"/>
              </w:rPr>
            </w:pPr>
            <w:r w:rsidRPr="002B7361">
              <w:rPr>
                <w:lang w:val="en-US"/>
              </w:rPr>
              <w:t>butelie-5litri</w:t>
            </w:r>
          </w:p>
        </w:tc>
        <w:tc>
          <w:tcPr>
            <w:tcW w:w="986" w:type="dxa"/>
          </w:tcPr>
          <w:p w:rsidR="00454DA6" w:rsidRPr="009B4854" w:rsidRDefault="00454DA6" w:rsidP="00454DA6">
            <w:pPr>
              <w:jc w:val="center"/>
              <w:rPr>
                <w:lang w:val="en-US"/>
              </w:rPr>
            </w:pPr>
          </w:p>
        </w:tc>
        <w:tc>
          <w:tcPr>
            <w:tcW w:w="1472" w:type="dxa"/>
            <w:gridSpan w:val="3"/>
            <w:shd w:val="clear" w:color="auto" w:fill="auto"/>
          </w:tcPr>
          <w:p w:rsidR="00454DA6" w:rsidRPr="00C11075" w:rsidRDefault="00454DA6" w:rsidP="00454DA6">
            <w:pPr>
              <w:jc w:val="center"/>
              <w:rPr>
                <w:lang w:val="en-US"/>
              </w:rPr>
            </w:pPr>
          </w:p>
        </w:tc>
        <w:tc>
          <w:tcPr>
            <w:tcW w:w="1228" w:type="dxa"/>
            <w:shd w:val="clear" w:color="auto" w:fill="auto"/>
            <w:vAlign w:val="center"/>
          </w:tcPr>
          <w:p w:rsidR="00454DA6" w:rsidRPr="00C11075" w:rsidRDefault="00454DA6" w:rsidP="00454DA6">
            <w:pPr>
              <w:jc w:val="center"/>
              <w:rPr>
                <w:lang w:val="en-US"/>
              </w:rPr>
            </w:pPr>
          </w:p>
        </w:tc>
        <w:tc>
          <w:tcPr>
            <w:tcW w:w="4252" w:type="dxa"/>
            <w:gridSpan w:val="2"/>
            <w:vMerge/>
            <w:shd w:val="clear" w:color="auto" w:fill="auto"/>
            <w:vAlign w:val="center"/>
          </w:tcPr>
          <w:p w:rsidR="00454DA6" w:rsidRPr="00C11075" w:rsidRDefault="00454DA6" w:rsidP="00454DA6">
            <w:pPr>
              <w:ind w:left="-57" w:right="-57"/>
              <w:rPr>
                <w:highlight w:val="yellow"/>
                <w:lang w:val="en-US"/>
              </w:rPr>
            </w:pPr>
          </w:p>
        </w:tc>
        <w:tc>
          <w:tcPr>
            <w:tcW w:w="4443" w:type="dxa"/>
            <w:gridSpan w:val="3"/>
            <w:vMerge/>
          </w:tcPr>
          <w:p w:rsidR="00454DA6" w:rsidRPr="00BD00A4" w:rsidRDefault="00454DA6" w:rsidP="00454DA6">
            <w:pPr>
              <w:ind w:left="-57" w:right="-57"/>
              <w:rPr>
                <w:highlight w:val="yellow"/>
                <w:lang w:val="en-US"/>
              </w:rPr>
            </w:pPr>
          </w:p>
        </w:tc>
        <w:tc>
          <w:tcPr>
            <w:tcW w:w="992" w:type="dxa"/>
            <w:gridSpan w:val="2"/>
          </w:tcPr>
          <w:p w:rsidR="00454DA6" w:rsidRPr="00BD00A4" w:rsidRDefault="00454DA6" w:rsidP="00454DA6">
            <w:pPr>
              <w:ind w:left="-57" w:right="-57"/>
              <w:rPr>
                <w:lang w:val="en-US"/>
              </w:rPr>
            </w:pPr>
          </w:p>
        </w:tc>
      </w:tr>
      <w:tr w:rsidR="00454DA6" w:rsidRPr="00F45C41" w:rsidTr="00E81BA6">
        <w:trPr>
          <w:trHeight w:val="397"/>
        </w:trPr>
        <w:tc>
          <w:tcPr>
            <w:tcW w:w="2132" w:type="dxa"/>
            <w:shd w:val="clear" w:color="auto" w:fill="auto"/>
          </w:tcPr>
          <w:p w:rsidR="00454DA6" w:rsidRPr="00256891" w:rsidRDefault="00454DA6" w:rsidP="00454DA6">
            <w:pPr>
              <w:jc w:val="center"/>
              <w:rPr>
                <w:b/>
                <w:bCs/>
                <w:lang w:val="en-US"/>
              </w:rPr>
            </w:pPr>
            <w:r w:rsidRPr="00256891">
              <w:rPr>
                <w:b/>
                <w:bCs/>
                <w:lang w:val="en-US"/>
              </w:rPr>
              <w:t>Ciment reagent hemolizant</w:t>
            </w:r>
          </w:p>
          <w:p w:rsidR="00454DA6" w:rsidRPr="00256891" w:rsidRDefault="00454DA6" w:rsidP="00454DA6">
            <w:pPr>
              <w:jc w:val="center"/>
              <w:rPr>
                <w:b/>
                <w:bCs/>
                <w:lang w:val="en-US"/>
              </w:rPr>
            </w:pPr>
            <w:r w:rsidRPr="00256891">
              <w:rPr>
                <w:lang w:val="en-US"/>
              </w:rPr>
              <w:t>1fl*500ml</w:t>
            </w:r>
          </w:p>
        </w:tc>
        <w:tc>
          <w:tcPr>
            <w:tcW w:w="986" w:type="dxa"/>
          </w:tcPr>
          <w:p w:rsidR="00454DA6" w:rsidRPr="009B4854" w:rsidRDefault="00454DA6" w:rsidP="00454DA6">
            <w:pPr>
              <w:jc w:val="center"/>
              <w:rPr>
                <w:lang w:val="en-US"/>
              </w:rPr>
            </w:pPr>
          </w:p>
        </w:tc>
        <w:tc>
          <w:tcPr>
            <w:tcW w:w="1472" w:type="dxa"/>
            <w:gridSpan w:val="3"/>
            <w:shd w:val="clear" w:color="auto" w:fill="auto"/>
          </w:tcPr>
          <w:p w:rsidR="00454DA6" w:rsidRPr="00C11075" w:rsidRDefault="00454DA6" w:rsidP="00454DA6">
            <w:pPr>
              <w:jc w:val="center"/>
              <w:rPr>
                <w:lang w:val="en-US"/>
              </w:rPr>
            </w:pPr>
          </w:p>
        </w:tc>
        <w:tc>
          <w:tcPr>
            <w:tcW w:w="1228" w:type="dxa"/>
            <w:shd w:val="clear" w:color="auto" w:fill="auto"/>
            <w:vAlign w:val="center"/>
          </w:tcPr>
          <w:p w:rsidR="00454DA6" w:rsidRPr="00C11075" w:rsidRDefault="00454DA6" w:rsidP="00454DA6">
            <w:pPr>
              <w:jc w:val="center"/>
              <w:rPr>
                <w:lang w:val="en-US"/>
              </w:rPr>
            </w:pPr>
          </w:p>
        </w:tc>
        <w:tc>
          <w:tcPr>
            <w:tcW w:w="4252" w:type="dxa"/>
            <w:gridSpan w:val="2"/>
            <w:vMerge/>
            <w:shd w:val="clear" w:color="auto" w:fill="auto"/>
            <w:vAlign w:val="center"/>
          </w:tcPr>
          <w:p w:rsidR="00454DA6" w:rsidRPr="00C11075" w:rsidRDefault="00454DA6" w:rsidP="00454DA6">
            <w:pPr>
              <w:ind w:left="-57" w:right="-57"/>
              <w:rPr>
                <w:highlight w:val="yellow"/>
                <w:lang w:val="en-US"/>
              </w:rPr>
            </w:pPr>
          </w:p>
        </w:tc>
        <w:tc>
          <w:tcPr>
            <w:tcW w:w="4443" w:type="dxa"/>
            <w:gridSpan w:val="3"/>
            <w:vMerge/>
          </w:tcPr>
          <w:p w:rsidR="00454DA6" w:rsidRPr="00BD00A4" w:rsidRDefault="00454DA6" w:rsidP="00454DA6">
            <w:pPr>
              <w:ind w:left="-57" w:right="-57"/>
              <w:rPr>
                <w:highlight w:val="yellow"/>
                <w:lang w:val="en-US"/>
              </w:rPr>
            </w:pPr>
          </w:p>
        </w:tc>
        <w:tc>
          <w:tcPr>
            <w:tcW w:w="992" w:type="dxa"/>
            <w:gridSpan w:val="2"/>
          </w:tcPr>
          <w:p w:rsidR="00454DA6" w:rsidRPr="00BD00A4" w:rsidRDefault="00454DA6" w:rsidP="00454DA6">
            <w:pPr>
              <w:ind w:left="-57" w:right="-57"/>
              <w:rPr>
                <w:lang w:val="en-US"/>
              </w:rPr>
            </w:pPr>
          </w:p>
        </w:tc>
      </w:tr>
      <w:tr w:rsidR="00454DA6" w:rsidRPr="00F45C41" w:rsidTr="00E81BA6">
        <w:trPr>
          <w:trHeight w:val="397"/>
        </w:trPr>
        <w:tc>
          <w:tcPr>
            <w:tcW w:w="2132" w:type="dxa"/>
            <w:shd w:val="clear" w:color="auto" w:fill="auto"/>
          </w:tcPr>
          <w:p w:rsidR="00454DA6" w:rsidRPr="002B7361" w:rsidRDefault="00454DA6" w:rsidP="00454DA6">
            <w:pPr>
              <w:jc w:val="center"/>
              <w:rPr>
                <w:b/>
                <w:bCs/>
                <w:lang w:val="en-US"/>
              </w:rPr>
            </w:pPr>
            <w:r w:rsidRPr="002B7361">
              <w:rPr>
                <w:b/>
                <w:bCs/>
                <w:lang w:val="en-US"/>
              </w:rPr>
              <w:t xml:space="preserve">Soluţie conc. De hipoclorid 0,5% 1l </w:t>
            </w:r>
            <w:r w:rsidRPr="002B7361">
              <w:rPr>
                <w:lang w:val="en-US"/>
              </w:rPr>
              <w:t>Fl*1000ml</w:t>
            </w:r>
          </w:p>
        </w:tc>
        <w:tc>
          <w:tcPr>
            <w:tcW w:w="986" w:type="dxa"/>
          </w:tcPr>
          <w:p w:rsidR="00454DA6" w:rsidRPr="009B4854" w:rsidRDefault="00454DA6" w:rsidP="00454DA6">
            <w:pPr>
              <w:jc w:val="center"/>
              <w:rPr>
                <w:lang w:val="en-US"/>
              </w:rPr>
            </w:pPr>
          </w:p>
        </w:tc>
        <w:tc>
          <w:tcPr>
            <w:tcW w:w="1472" w:type="dxa"/>
            <w:gridSpan w:val="3"/>
            <w:shd w:val="clear" w:color="auto" w:fill="auto"/>
            <w:vAlign w:val="center"/>
          </w:tcPr>
          <w:p w:rsidR="00454DA6" w:rsidRPr="009B4854" w:rsidRDefault="00454DA6" w:rsidP="00454DA6">
            <w:pPr>
              <w:jc w:val="center"/>
              <w:rPr>
                <w:lang w:val="en-US"/>
              </w:rPr>
            </w:pPr>
          </w:p>
        </w:tc>
        <w:tc>
          <w:tcPr>
            <w:tcW w:w="1228" w:type="dxa"/>
            <w:shd w:val="clear" w:color="auto" w:fill="auto"/>
            <w:vAlign w:val="center"/>
          </w:tcPr>
          <w:p w:rsidR="00454DA6" w:rsidRPr="009B4854" w:rsidRDefault="00454DA6" w:rsidP="00454DA6">
            <w:pPr>
              <w:jc w:val="center"/>
              <w:rPr>
                <w:lang w:val="en-US"/>
              </w:rPr>
            </w:pPr>
          </w:p>
        </w:tc>
        <w:tc>
          <w:tcPr>
            <w:tcW w:w="4252" w:type="dxa"/>
            <w:gridSpan w:val="2"/>
            <w:vMerge/>
            <w:shd w:val="clear" w:color="auto" w:fill="auto"/>
            <w:vAlign w:val="center"/>
          </w:tcPr>
          <w:p w:rsidR="00454DA6" w:rsidRPr="00C11075" w:rsidRDefault="00454DA6" w:rsidP="00454DA6">
            <w:pPr>
              <w:ind w:left="-57" w:right="-57"/>
              <w:rPr>
                <w:highlight w:val="yellow"/>
                <w:lang w:val="en-US"/>
              </w:rPr>
            </w:pPr>
          </w:p>
        </w:tc>
        <w:tc>
          <w:tcPr>
            <w:tcW w:w="4443" w:type="dxa"/>
            <w:gridSpan w:val="3"/>
            <w:vMerge/>
          </w:tcPr>
          <w:p w:rsidR="00454DA6" w:rsidRPr="00BD00A4" w:rsidRDefault="00454DA6" w:rsidP="00454DA6">
            <w:pPr>
              <w:ind w:left="-57" w:right="-57"/>
              <w:rPr>
                <w:highlight w:val="yellow"/>
                <w:lang w:val="en-US"/>
              </w:rPr>
            </w:pPr>
          </w:p>
        </w:tc>
        <w:tc>
          <w:tcPr>
            <w:tcW w:w="992" w:type="dxa"/>
            <w:gridSpan w:val="2"/>
          </w:tcPr>
          <w:p w:rsidR="00454DA6" w:rsidRPr="00BD00A4" w:rsidRDefault="00454DA6" w:rsidP="00454DA6">
            <w:pPr>
              <w:ind w:left="-57" w:right="-57"/>
              <w:rPr>
                <w:lang w:val="en-US"/>
              </w:rPr>
            </w:pPr>
          </w:p>
        </w:tc>
      </w:tr>
      <w:tr w:rsidR="00454DA6" w:rsidRPr="00F45C41" w:rsidTr="007B68A0">
        <w:trPr>
          <w:gridAfter w:val="6"/>
          <w:wAfter w:w="5748" w:type="dxa"/>
          <w:trHeight w:val="397"/>
        </w:trPr>
        <w:tc>
          <w:tcPr>
            <w:tcW w:w="9757" w:type="dxa"/>
            <w:gridSpan w:val="7"/>
            <w:tcBorders>
              <w:right w:val="nil"/>
            </w:tcBorders>
          </w:tcPr>
          <w:p w:rsidR="00454DA6" w:rsidRPr="005A2895" w:rsidRDefault="006C195B" w:rsidP="00454DA6">
            <w:pPr>
              <w:pStyle w:val="4"/>
              <w:rPr>
                <w:color w:val="000000" w:themeColor="text1"/>
                <w:highlight w:val="yellow"/>
              </w:rPr>
            </w:pPr>
            <w:r w:rsidRPr="002B7361">
              <w:rPr>
                <w:sz w:val="22"/>
                <w:szCs w:val="22"/>
              </w:rPr>
              <w:t xml:space="preserve">Lot. </w:t>
            </w:r>
            <w:r>
              <w:rPr>
                <w:sz w:val="22"/>
                <w:szCs w:val="22"/>
              </w:rPr>
              <w:t>4</w:t>
            </w:r>
            <w:r w:rsidRPr="002B7361">
              <w:rPr>
                <w:sz w:val="22"/>
                <w:szCs w:val="22"/>
              </w:rPr>
              <w:t xml:space="preserve"> </w:t>
            </w:r>
            <w:r w:rsidRPr="002B7361">
              <w:rPr>
                <w:sz w:val="22"/>
                <w:szCs w:val="22"/>
                <w:lang w:val="en-US"/>
              </w:rPr>
              <w:t>Reagenţi şi consumabile pentru analizatorul hematologic automat  RUBY CELL-DYN (5 diff)</w:t>
            </w:r>
          </w:p>
        </w:tc>
      </w:tr>
      <w:tr w:rsidR="006C195B" w:rsidRPr="00F45C41" w:rsidTr="00326016">
        <w:trPr>
          <w:trHeight w:val="397"/>
        </w:trPr>
        <w:tc>
          <w:tcPr>
            <w:tcW w:w="2132" w:type="dxa"/>
            <w:shd w:val="clear" w:color="auto" w:fill="auto"/>
          </w:tcPr>
          <w:p w:rsidR="006C195B" w:rsidRPr="002B7361" w:rsidRDefault="006C195B" w:rsidP="006C195B">
            <w:pPr>
              <w:jc w:val="center"/>
              <w:rPr>
                <w:lang w:val="en-US"/>
              </w:rPr>
            </w:pPr>
            <w:r w:rsidRPr="002B7361">
              <w:rPr>
                <w:lang w:val="en-US"/>
              </w:rPr>
              <w:t>Diluent Sheath , canistra 20l</w:t>
            </w:r>
          </w:p>
        </w:tc>
        <w:tc>
          <w:tcPr>
            <w:tcW w:w="986" w:type="dxa"/>
          </w:tcPr>
          <w:p w:rsidR="006C195B" w:rsidRPr="00C11075" w:rsidRDefault="006C195B" w:rsidP="006C195B">
            <w:pPr>
              <w:spacing w:before="120"/>
              <w:jc w:val="center"/>
              <w:rPr>
                <w:lang w:val="en-US"/>
              </w:rPr>
            </w:pPr>
          </w:p>
        </w:tc>
        <w:tc>
          <w:tcPr>
            <w:tcW w:w="1472" w:type="dxa"/>
            <w:gridSpan w:val="3"/>
            <w:shd w:val="clear" w:color="auto" w:fill="auto"/>
            <w:vAlign w:val="center"/>
          </w:tcPr>
          <w:p w:rsidR="006C195B" w:rsidRPr="009B4854" w:rsidRDefault="006C195B" w:rsidP="006C195B">
            <w:pPr>
              <w:spacing w:before="120"/>
              <w:jc w:val="center"/>
              <w:rPr>
                <w:lang w:val="en-US"/>
              </w:rPr>
            </w:pPr>
          </w:p>
        </w:tc>
        <w:tc>
          <w:tcPr>
            <w:tcW w:w="1228" w:type="dxa"/>
            <w:shd w:val="clear" w:color="auto" w:fill="auto"/>
            <w:vAlign w:val="center"/>
          </w:tcPr>
          <w:p w:rsidR="006C195B" w:rsidRPr="00C11075" w:rsidRDefault="006C195B" w:rsidP="006C195B">
            <w:pPr>
              <w:spacing w:before="120"/>
              <w:jc w:val="center"/>
              <w:rPr>
                <w:lang w:val="en-US"/>
              </w:rPr>
            </w:pPr>
          </w:p>
        </w:tc>
        <w:tc>
          <w:tcPr>
            <w:tcW w:w="4252" w:type="dxa"/>
            <w:gridSpan w:val="2"/>
            <w:vMerge w:val="restart"/>
            <w:shd w:val="clear" w:color="auto" w:fill="auto"/>
            <w:vAlign w:val="center"/>
          </w:tcPr>
          <w:p w:rsidR="006C195B" w:rsidRPr="002B7361" w:rsidRDefault="006C195B" w:rsidP="00BE21CC">
            <w:pPr>
              <w:rPr>
                <w:color w:val="000000"/>
                <w:lang w:val="en-US"/>
              </w:rPr>
            </w:pPr>
            <w:r w:rsidRPr="002B7361">
              <w:rPr>
                <w:color w:val="000000"/>
                <w:lang w:val="en-US"/>
              </w:rPr>
              <w:t xml:space="preserve">Certificat CE- Copia originalului confirmă prin ştampila şi semnătura participantului. </w:t>
            </w:r>
            <w:r w:rsidRPr="002B7361">
              <w:rPr>
                <w:color w:val="000000"/>
                <w:lang w:val="en-US"/>
              </w:rPr>
              <w:lastRenderedPageBreak/>
              <w:t>Autorizaţie de la Producător reprezentantului oficial în RM. 3. Prezentarea de către furnizor a certificatului de compatibilitate a reactivelor cu utilajul de la producătorul utilajului. 4. Adaptarea, calibrarea metodelor la analizator se va efectua de către furnizorul de reactivi care suportă toate riscurile şi cheltuielile aferente. Termenul  de valabilitate indicat pe ambalaj de producător nu mai mic de 12 luni. Ambalajul să fie specific pentru analizatorul hematologic, securizat, marcat şi etichtat de producător. Prezenţa obligatorie</w:t>
            </w:r>
            <w:r w:rsidR="00BE21CC" w:rsidRPr="00BE21CC">
              <w:rPr>
                <w:color w:val="000000"/>
                <w:lang w:val="en-US"/>
              </w:rPr>
              <w:t xml:space="preserve"> </w:t>
            </w:r>
            <w:r w:rsidR="00BE21CC" w:rsidRPr="002B7361">
              <w:rPr>
                <w:color w:val="000000"/>
                <w:lang w:val="en-US"/>
              </w:rPr>
              <w:t xml:space="preserve">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 NOTA: prioritate se va acarda seturilor de reagenţi cu cea mai inaltă linearitate şi termenul de valibilitate.                                                                                                                                                                                                                                                                                                                                                                                                               Calibratorii, standardele şi controale trebuie să corespundă cu setul de reagenţi, adică să fie de la acelaş producător. Ofertanţii vor demonstra că reagenţii, seturile de reagenţi se păstrează pînă la livrare in </w:t>
            </w:r>
            <w:r w:rsidR="00BE21CC" w:rsidRPr="003129FA">
              <w:rPr>
                <w:color w:val="000000"/>
                <w:lang w:val="en-US"/>
              </w:rPr>
              <w:t>condiţiile</w:t>
            </w:r>
            <w:r w:rsidR="00BE21CC" w:rsidRPr="002B7361">
              <w:rPr>
                <w:color w:val="000000"/>
                <w:lang w:val="en-US"/>
              </w:rPr>
              <w:t xml:space="preserve"> </w:t>
            </w:r>
            <w:r w:rsidR="00BE21CC" w:rsidRPr="002B7361">
              <w:rPr>
                <w:color w:val="000000"/>
                <w:lang w:val="en-US"/>
              </w:rPr>
              <w:lastRenderedPageBreak/>
              <w:t>prevazute de producător (lafrigider, frigorifer sau incăperi dotate cu echipament.</w:t>
            </w:r>
            <w:r w:rsidRPr="002B7361">
              <w:rPr>
                <w:color w:val="000000"/>
                <w:lang w:val="en-US"/>
              </w:rPr>
              <w:t xml:space="preserve"> </w:t>
            </w:r>
          </w:p>
        </w:tc>
        <w:tc>
          <w:tcPr>
            <w:tcW w:w="4443" w:type="dxa"/>
            <w:gridSpan w:val="3"/>
          </w:tcPr>
          <w:p w:rsidR="006C195B" w:rsidRPr="005B65E6" w:rsidRDefault="006C195B" w:rsidP="006C195B">
            <w:pPr>
              <w:ind w:left="-57" w:right="-57"/>
              <w:rPr>
                <w:lang w:val="en-US"/>
              </w:rPr>
            </w:pPr>
          </w:p>
        </w:tc>
        <w:tc>
          <w:tcPr>
            <w:tcW w:w="992" w:type="dxa"/>
            <w:gridSpan w:val="2"/>
          </w:tcPr>
          <w:p w:rsidR="006C195B" w:rsidRPr="005B65E6" w:rsidRDefault="006C195B" w:rsidP="006C195B">
            <w:pPr>
              <w:ind w:left="-57" w:right="-57"/>
              <w:rPr>
                <w:lang w:val="en-US"/>
              </w:rPr>
            </w:pPr>
          </w:p>
        </w:tc>
      </w:tr>
      <w:tr w:rsidR="006C195B" w:rsidRPr="00F45C41" w:rsidTr="00326016">
        <w:trPr>
          <w:trHeight w:val="397"/>
        </w:trPr>
        <w:tc>
          <w:tcPr>
            <w:tcW w:w="2132" w:type="dxa"/>
            <w:shd w:val="clear" w:color="auto" w:fill="auto"/>
          </w:tcPr>
          <w:p w:rsidR="006C195B" w:rsidRPr="002B7361" w:rsidRDefault="006C195B" w:rsidP="006C195B">
            <w:pPr>
              <w:jc w:val="center"/>
              <w:rPr>
                <w:lang w:val="en-US"/>
              </w:rPr>
            </w:pPr>
            <w:r w:rsidRPr="002B7361">
              <w:rPr>
                <w:lang w:val="en-US"/>
              </w:rPr>
              <w:lastRenderedPageBreak/>
              <w:t>Soluţie WBC LYSE RGT 3,8 L</w:t>
            </w:r>
          </w:p>
        </w:tc>
        <w:tc>
          <w:tcPr>
            <w:tcW w:w="986" w:type="dxa"/>
          </w:tcPr>
          <w:p w:rsidR="006C195B" w:rsidRPr="00C11075" w:rsidRDefault="006C195B" w:rsidP="006C195B">
            <w:pPr>
              <w:spacing w:before="120"/>
              <w:jc w:val="center"/>
              <w:rPr>
                <w:lang w:val="en-US"/>
              </w:rPr>
            </w:pPr>
          </w:p>
        </w:tc>
        <w:tc>
          <w:tcPr>
            <w:tcW w:w="1472" w:type="dxa"/>
            <w:gridSpan w:val="3"/>
            <w:shd w:val="clear" w:color="auto" w:fill="auto"/>
            <w:vAlign w:val="center"/>
          </w:tcPr>
          <w:p w:rsidR="006C195B" w:rsidRPr="009B4854" w:rsidRDefault="006C195B" w:rsidP="006C195B">
            <w:pPr>
              <w:spacing w:before="120"/>
              <w:jc w:val="center"/>
              <w:rPr>
                <w:lang w:val="en-US"/>
              </w:rPr>
            </w:pPr>
          </w:p>
        </w:tc>
        <w:tc>
          <w:tcPr>
            <w:tcW w:w="1228" w:type="dxa"/>
            <w:shd w:val="clear" w:color="auto" w:fill="auto"/>
            <w:vAlign w:val="center"/>
          </w:tcPr>
          <w:p w:rsidR="006C195B" w:rsidRPr="00C11075" w:rsidRDefault="006C195B" w:rsidP="006C195B">
            <w:pPr>
              <w:spacing w:before="120"/>
              <w:jc w:val="center"/>
              <w:rPr>
                <w:lang w:val="en-US"/>
              </w:rPr>
            </w:pPr>
          </w:p>
        </w:tc>
        <w:tc>
          <w:tcPr>
            <w:tcW w:w="4252" w:type="dxa"/>
            <w:gridSpan w:val="2"/>
            <w:vMerge/>
            <w:shd w:val="clear" w:color="auto" w:fill="auto"/>
            <w:vAlign w:val="center"/>
          </w:tcPr>
          <w:p w:rsidR="006C195B" w:rsidRPr="00FB7AAC" w:rsidRDefault="006C195B" w:rsidP="006C195B">
            <w:pPr>
              <w:ind w:left="-57" w:right="-57"/>
              <w:rPr>
                <w:color w:val="FF0000"/>
                <w:lang w:val="en-US"/>
              </w:rPr>
            </w:pPr>
          </w:p>
        </w:tc>
        <w:tc>
          <w:tcPr>
            <w:tcW w:w="4443" w:type="dxa"/>
            <w:gridSpan w:val="3"/>
          </w:tcPr>
          <w:p w:rsidR="006C195B" w:rsidRPr="005B65E6" w:rsidRDefault="006C195B" w:rsidP="006C195B">
            <w:pPr>
              <w:rPr>
                <w:color w:val="000000"/>
                <w:lang w:val="en-US"/>
              </w:rPr>
            </w:pPr>
          </w:p>
        </w:tc>
        <w:tc>
          <w:tcPr>
            <w:tcW w:w="992" w:type="dxa"/>
            <w:gridSpan w:val="2"/>
          </w:tcPr>
          <w:p w:rsidR="006C195B" w:rsidRPr="005B65E6" w:rsidRDefault="006C195B" w:rsidP="006C195B">
            <w:pPr>
              <w:rPr>
                <w:color w:val="000000"/>
                <w:lang w:val="en-US"/>
              </w:rPr>
            </w:pPr>
          </w:p>
        </w:tc>
      </w:tr>
      <w:tr w:rsidR="006C195B" w:rsidRPr="00F45C41" w:rsidTr="00326016">
        <w:trPr>
          <w:trHeight w:val="397"/>
        </w:trPr>
        <w:tc>
          <w:tcPr>
            <w:tcW w:w="2132" w:type="dxa"/>
            <w:shd w:val="clear" w:color="auto" w:fill="auto"/>
          </w:tcPr>
          <w:p w:rsidR="006C195B" w:rsidRPr="002B7361" w:rsidRDefault="006C195B" w:rsidP="006C195B">
            <w:pPr>
              <w:jc w:val="center"/>
              <w:rPr>
                <w:lang w:val="en-US"/>
              </w:rPr>
            </w:pPr>
            <w:r w:rsidRPr="002B7361">
              <w:rPr>
                <w:lang w:val="en-US"/>
              </w:rPr>
              <w:t>Soluţie HGB NC LYSE  3,84L</w:t>
            </w:r>
          </w:p>
        </w:tc>
        <w:tc>
          <w:tcPr>
            <w:tcW w:w="986" w:type="dxa"/>
          </w:tcPr>
          <w:p w:rsidR="006C195B" w:rsidRPr="00C11075" w:rsidRDefault="006C195B" w:rsidP="006C195B">
            <w:pPr>
              <w:spacing w:before="120"/>
              <w:jc w:val="center"/>
              <w:rPr>
                <w:lang w:val="en-US"/>
              </w:rPr>
            </w:pPr>
          </w:p>
        </w:tc>
        <w:tc>
          <w:tcPr>
            <w:tcW w:w="1472" w:type="dxa"/>
            <w:gridSpan w:val="3"/>
            <w:shd w:val="clear" w:color="auto" w:fill="auto"/>
            <w:vAlign w:val="center"/>
          </w:tcPr>
          <w:p w:rsidR="006C195B" w:rsidRPr="009B4854" w:rsidRDefault="006C195B" w:rsidP="006C195B">
            <w:pPr>
              <w:spacing w:before="120"/>
              <w:jc w:val="center"/>
              <w:rPr>
                <w:lang w:val="en-US"/>
              </w:rPr>
            </w:pPr>
          </w:p>
        </w:tc>
        <w:tc>
          <w:tcPr>
            <w:tcW w:w="1228" w:type="dxa"/>
            <w:shd w:val="clear" w:color="auto" w:fill="auto"/>
            <w:vAlign w:val="center"/>
          </w:tcPr>
          <w:p w:rsidR="006C195B" w:rsidRPr="00C11075" w:rsidRDefault="006C195B" w:rsidP="006C195B">
            <w:pPr>
              <w:spacing w:before="120"/>
              <w:jc w:val="center"/>
              <w:rPr>
                <w:lang w:val="en-US"/>
              </w:rPr>
            </w:pPr>
          </w:p>
        </w:tc>
        <w:tc>
          <w:tcPr>
            <w:tcW w:w="4252" w:type="dxa"/>
            <w:gridSpan w:val="2"/>
            <w:vMerge/>
            <w:shd w:val="clear" w:color="auto" w:fill="auto"/>
            <w:vAlign w:val="center"/>
          </w:tcPr>
          <w:p w:rsidR="006C195B" w:rsidRPr="009B4854" w:rsidRDefault="006C195B" w:rsidP="006C195B">
            <w:pPr>
              <w:ind w:left="-57" w:right="-57"/>
              <w:rPr>
                <w:color w:val="FF0000"/>
                <w:lang w:val="en-US"/>
              </w:rPr>
            </w:pPr>
          </w:p>
        </w:tc>
        <w:tc>
          <w:tcPr>
            <w:tcW w:w="4443" w:type="dxa"/>
            <w:gridSpan w:val="3"/>
          </w:tcPr>
          <w:p w:rsidR="006C195B" w:rsidRPr="009B4854" w:rsidRDefault="006C195B" w:rsidP="006C195B">
            <w:pPr>
              <w:ind w:left="-57" w:right="-57"/>
              <w:rPr>
                <w:color w:val="FF0000"/>
                <w:lang w:val="en-US"/>
              </w:rPr>
            </w:pPr>
          </w:p>
        </w:tc>
        <w:tc>
          <w:tcPr>
            <w:tcW w:w="992" w:type="dxa"/>
            <w:gridSpan w:val="2"/>
          </w:tcPr>
          <w:p w:rsidR="006C195B" w:rsidRPr="008771D3" w:rsidRDefault="006C195B" w:rsidP="006C195B">
            <w:pPr>
              <w:ind w:left="-57" w:right="-57"/>
              <w:rPr>
                <w:lang w:val="en-US"/>
              </w:rPr>
            </w:pPr>
          </w:p>
        </w:tc>
      </w:tr>
      <w:tr w:rsidR="006C195B" w:rsidRPr="00F45C41" w:rsidTr="00326016">
        <w:trPr>
          <w:trHeight w:val="397"/>
        </w:trPr>
        <w:tc>
          <w:tcPr>
            <w:tcW w:w="2132" w:type="dxa"/>
            <w:shd w:val="clear" w:color="auto" w:fill="auto"/>
          </w:tcPr>
          <w:p w:rsidR="006C195B" w:rsidRPr="002B7361" w:rsidRDefault="006C195B" w:rsidP="006C195B">
            <w:pPr>
              <w:jc w:val="center"/>
              <w:rPr>
                <w:lang w:val="en-US"/>
              </w:rPr>
            </w:pPr>
            <w:r w:rsidRPr="002B7361">
              <w:rPr>
                <w:lang w:val="en-US"/>
              </w:rPr>
              <w:t>Enzyme Cleaner CD 100 ml</w:t>
            </w:r>
          </w:p>
        </w:tc>
        <w:tc>
          <w:tcPr>
            <w:tcW w:w="986" w:type="dxa"/>
          </w:tcPr>
          <w:p w:rsidR="006C195B" w:rsidRPr="00C11075" w:rsidRDefault="006C195B" w:rsidP="006C195B">
            <w:pPr>
              <w:spacing w:before="120"/>
              <w:jc w:val="center"/>
              <w:rPr>
                <w:lang w:val="en-US"/>
              </w:rPr>
            </w:pPr>
          </w:p>
        </w:tc>
        <w:tc>
          <w:tcPr>
            <w:tcW w:w="1472" w:type="dxa"/>
            <w:gridSpan w:val="3"/>
            <w:shd w:val="clear" w:color="auto" w:fill="auto"/>
            <w:vAlign w:val="center"/>
          </w:tcPr>
          <w:p w:rsidR="006C195B" w:rsidRPr="009B4854" w:rsidRDefault="006C195B" w:rsidP="006C195B">
            <w:pPr>
              <w:spacing w:before="120"/>
              <w:jc w:val="center"/>
              <w:rPr>
                <w:lang w:val="en-US"/>
              </w:rPr>
            </w:pPr>
          </w:p>
        </w:tc>
        <w:tc>
          <w:tcPr>
            <w:tcW w:w="1228" w:type="dxa"/>
            <w:shd w:val="clear" w:color="auto" w:fill="auto"/>
            <w:vAlign w:val="center"/>
          </w:tcPr>
          <w:p w:rsidR="006C195B" w:rsidRPr="00C11075" w:rsidRDefault="006C195B" w:rsidP="006C195B">
            <w:pPr>
              <w:spacing w:before="120"/>
              <w:jc w:val="center"/>
              <w:rPr>
                <w:lang w:val="en-US"/>
              </w:rPr>
            </w:pPr>
          </w:p>
        </w:tc>
        <w:tc>
          <w:tcPr>
            <w:tcW w:w="4252" w:type="dxa"/>
            <w:gridSpan w:val="2"/>
            <w:vMerge/>
            <w:shd w:val="clear" w:color="auto" w:fill="auto"/>
            <w:vAlign w:val="center"/>
          </w:tcPr>
          <w:p w:rsidR="006C195B" w:rsidRPr="009B4854" w:rsidRDefault="006C195B" w:rsidP="006C195B">
            <w:pPr>
              <w:ind w:left="-57" w:right="-57"/>
              <w:rPr>
                <w:color w:val="FF0000"/>
                <w:lang w:val="en-US"/>
              </w:rPr>
            </w:pPr>
          </w:p>
        </w:tc>
        <w:tc>
          <w:tcPr>
            <w:tcW w:w="4443" w:type="dxa"/>
            <w:gridSpan w:val="3"/>
          </w:tcPr>
          <w:p w:rsidR="006C195B" w:rsidRPr="009B4854" w:rsidRDefault="006C195B" w:rsidP="006C195B">
            <w:pPr>
              <w:ind w:left="-57" w:right="-57"/>
              <w:rPr>
                <w:color w:val="FF0000"/>
                <w:lang w:val="en-US"/>
              </w:rPr>
            </w:pPr>
          </w:p>
        </w:tc>
        <w:tc>
          <w:tcPr>
            <w:tcW w:w="992" w:type="dxa"/>
            <w:gridSpan w:val="2"/>
          </w:tcPr>
          <w:p w:rsidR="006C195B" w:rsidRPr="008771D3" w:rsidRDefault="006C195B" w:rsidP="006C195B">
            <w:pPr>
              <w:ind w:left="-57" w:right="-57"/>
              <w:rPr>
                <w:lang w:val="en-US"/>
              </w:rPr>
            </w:pPr>
          </w:p>
        </w:tc>
      </w:tr>
      <w:tr w:rsidR="006C195B" w:rsidRPr="00F45C41" w:rsidTr="00326016">
        <w:trPr>
          <w:trHeight w:val="397"/>
        </w:trPr>
        <w:tc>
          <w:tcPr>
            <w:tcW w:w="2132" w:type="dxa"/>
            <w:shd w:val="clear" w:color="auto" w:fill="auto"/>
          </w:tcPr>
          <w:p w:rsidR="006C195B" w:rsidRPr="002B7361" w:rsidRDefault="006C195B" w:rsidP="006C195B">
            <w:pPr>
              <w:jc w:val="center"/>
              <w:rPr>
                <w:lang w:val="en-US"/>
              </w:rPr>
            </w:pPr>
            <w:r w:rsidRPr="002B7361">
              <w:rPr>
                <w:lang w:val="en-US"/>
              </w:rPr>
              <w:t>Calibrator CELL-DYN RUBY, în set</w:t>
            </w:r>
          </w:p>
        </w:tc>
        <w:tc>
          <w:tcPr>
            <w:tcW w:w="986" w:type="dxa"/>
          </w:tcPr>
          <w:p w:rsidR="006C195B" w:rsidRPr="00C11075" w:rsidRDefault="006C195B" w:rsidP="006C195B">
            <w:pPr>
              <w:spacing w:before="120"/>
              <w:jc w:val="center"/>
              <w:rPr>
                <w:lang w:val="en-US"/>
              </w:rPr>
            </w:pPr>
          </w:p>
        </w:tc>
        <w:tc>
          <w:tcPr>
            <w:tcW w:w="1472" w:type="dxa"/>
            <w:gridSpan w:val="3"/>
            <w:shd w:val="clear" w:color="auto" w:fill="auto"/>
            <w:vAlign w:val="center"/>
          </w:tcPr>
          <w:p w:rsidR="006C195B" w:rsidRPr="009B4854" w:rsidRDefault="006C195B" w:rsidP="006C195B">
            <w:pPr>
              <w:spacing w:before="120"/>
              <w:jc w:val="center"/>
              <w:rPr>
                <w:lang w:val="en-US"/>
              </w:rPr>
            </w:pPr>
          </w:p>
        </w:tc>
        <w:tc>
          <w:tcPr>
            <w:tcW w:w="1228" w:type="dxa"/>
            <w:shd w:val="clear" w:color="auto" w:fill="auto"/>
            <w:vAlign w:val="center"/>
          </w:tcPr>
          <w:p w:rsidR="006C195B" w:rsidRPr="00C11075" w:rsidRDefault="006C195B" w:rsidP="006C195B">
            <w:pPr>
              <w:spacing w:before="120"/>
              <w:jc w:val="center"/>
              <w:rPr>
                <w:lang w:val="en-US"/>
              </w:rPr>
            </w:pPr>
          </w:p>
        </w:tc>
        <w:tc>
          <w:tcPr>
            <w:tcW w:w="4252" w:type="dxa"/>
            <w:gridSpan w:val="2"/>
            <w:vMerge/>
            <w:shd w:val="clear" w:color="auto" w:fill="auto"/>
            <w:vAlign w:val="center"/>
          </w:tcPr>
          <w:p w:rsidR="006C195B" w:rsidRPr="009B4854" w:rsidRDefault="006C195B" w:rsidP="006C195B">
            <w:pPr>
              <w:ind w:left="-57" w:right="-57"/>
              <w:rPr>
                <w:color w:val="FF0000"/>
                <w:lang w:val="en-US"/>
              </w:rPr>
            </w:pPr>
          </w:p>
        </w:tc>
        <w:tc>
          <w:tcPr>
            <w:tcW w:w="4443" w:type="dxa"/>
            <w:gridSpan w:val="3"/>
          </w:tcPr>
          <w:p w:rsidR="006C195B" w:rsidRPr="009B4854" w:rsidRDefault="006C195B" w:rsidP="006C195B">
            <w:pPr>
              <w:ind w:left="-57" w:right="-57"/>
              <w:rPr>
                <w:color w:val="FF0000"/>
                <w:lang w:val="en-US"/>
              </w:rPr>
            </w:pPr>
          </w:p>
        </w:tc>
        <w:tc>
          <w:tcPr>
            <w:tcW w:w="992" w:type="dxa"/>
            <w:gridSpan w:val="2"/>
          </w:tcPr>
          <w:p w:rsidR="006C195B" w:rsidRPr="008771D3" w:rsidRDefault="006C195B" w:rsidP="006C195B">
            <w:pPr>
              <w:ind w:left="-57" w:right="-57"/>
              <w:rPr>
                <w:lang w:val="en-US"/>
              </w:rPr>
            </w:pPr>
          </w:p>
        </w:tc>
      </w:tr>
      <w:tr w:rsidR="00BF620F" w:rsidRPr="00192ACD" w:rsidTr="00C11075">
        <w:trPr>
          <w:trHeight w:val="397"/>
        </w:trPr>
        <w:tc>
          <w:tcPr>
            <w:tcW w:w="2132" w:type="dxa"/>
            <w:shd w:val="clear" w:color="auto" w:fill="auto"/>
            <w:vAlign w:val="center"/>
          </w:tcPr>
          <w:p w:rsidR="00BF620F" w:rsidRPr="006C195B" w:rsidRDefault="006C195B" w:rsidP="00BF620F">
            <w:pPr>
              <w:rPr>
                <w:b/>
                <w:lang w:val="en-US"/>
              </w:rPr>
            </w:pPr>
            <w:r w:rsidRPr="002B7361">
              <w:rPr>
                <w:lang w:val="en-US"/>
              </w:rPr>
              <w:t>Set de control HP CD  5 diff cu  trei neveluri</w:t>
            </w:r>
          </w:p>
        </w:tc>
        <w:tc>
          <w:tcPr>
            <w:tcW w:w="986" w:type="dxa"/>
          </w:tcPr>
          <w:p w:rsidR="00BF620F" w:rsidRPr="00C11075" w:rsidRDefault="00BF620F" w:rsidP="00BF620F">
            <w:pPr>
              <w:spacing w:before="120"/>
              <w:jc w:val="center"/>
              <w:rPr>
                <w:lang w:val="en-US"/>
              </w:rPr>
            </w:pPr>
          </w:p>
        </w:tc>
        <w:tc>
          <w:tcPr>
            <w:tcW w:w="1472" w:type="dxa"/>
            <w:gridSpan w:val="3"/>
            <w:shd w:val="clear" w:color="auto" w:fill="auto"/>
            <w:vAlign w:val="center"/>
          </w:tcPr>
          <w:p w:rsidR="00BF620F" w:rsidRPr="009B4854" w:rsidRDefault="00BF620F" w:rsidP="00BF620F">
            <w:pPr>
              <w:spacing w:before="120"/>
              <w:jc w:val="center"/>
              <w:rPr>
                <w:lang w:val="en-US"/>
              </w:rPr>
            </w:pPr>
          </w:p>
        </w:tc>
        <w:tc>
          <w:tcPr>
            <w:tcW w:w="1228" w:type="dxa"/>
            <w:shd w:val="clear" w:color="auto" w:fill="auto"/>
            <w:vAlign w:val="center"/>
          </w:tcPr>
          <w:p w:rsidR="00BF620F" w:rsidRPr="00C11075" w:rsidRDefault="00BF620F" w:rsidP="00BF620F">
            <w:pPr>
              <w:spacing w:before="120"/>
              <w:jc w:val="center"/>
              <w:rPr>
                <w:lang w:val="en-US"/>
              </w:rPr>
            </w:pPr>
          </w:p>
        </w:tc>
        <w:tc>
          <w:tcPr>
            <w:tcW w:w="4252" w:type="dxa"/>
            <w:gridSpan w:val="2"/>
            <w:vMerge/>
            <w:shd w:val="clear" w:color="auto" w:fill="auto"/>
            <w:vAlign w:val="center"/>
          </w:tcPr>
          <w:p w:rsidR="00BF620F" w:rsidRPr="002B7361" w:rsidRDefault="00BF620F" w:rsidP="00BF620F">
            <w:pPr>
              <w:ind w:left="-57" w:right="-57"/>
              <w:rPr>
                <w:color w:val="000000"/>
                <w:lang w:val="en-US"/>
              </w:rPr>
            </w:pPr>
          </w:p>
        </w:tc>
        <w:tc>
          <w:tcPr>
            <w:tcW w:w="4443" w:type="dxa"/>
            <w:gridSpan w:val="3"/>
          </w:tcPr>
          <w:p w:rsidR="00BF620F" w:rsidRPr="009B4854" w:rsidRDefault="00BF620F" w:rsidP="00BF620F">
            <w:pPr>
              <w:ind w:left="-57" w:right="-57"/>
              <w:rPr>
                <w:color w:val="FF0000"/>
                <w:lang w:val="en-US"/>
              </w:rPr>
            </w:pPr>
          </w:p>
        </w:tc>
        <w:tc>
          <w:tcPr>
            <w:tcW w:w="992" w:type="dxa"/>
            <w:gridSpan w:val="2"/>
          </w:tcPr>
          <w:p w:rsidR="00BF620F" w:rsidRPr="008771D3" w:rsidRDefault="00BF620F" w:rsidP="00BF620F">
            <w:pPr>
              <w:ind w:left="-57" w:right="-57"/>
              <w:rPr>
                <w:lang w:val="en-US"/>
              </w:rPr>
            </w:pPr>
          </w:p>
        </w:tc>
      </w:tr>
      <w:tr w:rsidR="00BF620F" w:rsidRPr="00F45C41" w:rsidTr="00326016">
        <w:trPr>
          <w:trHeight w:val="397"/>
        </w:trPr>
        <w:tc>
          <w:tcPr>
            <w:tcW w:w="2132" w:type="dxa"/>
            <w:shd w:val="clear" w:color="auto" w:fill="auto"/>
            <w:vAlign w:val="center"/>
          </w:tcPr>
          <w:p w:rsidR="00BF620F" w:rsidRPr="006C195B" w:rsidRDefault="00326016" w:rsidP="00BF620F">
            <w:pPr>
              <w:rPr>
                <w:b/>
                <w:lang w:val="en-US"/>
              </w:rPr>
            </w:pPr>
            <w:r>
              <w:rPr>
                <w:b/>
                <w:highlight w:val="yellow"/>
              </w:rPr>
              <w:t>VALVE MENTINANTE</w:t>
            </w:r>
          </w:p>
        </w:tc>
        <w:tc>
          <w:tcPr>
            <w:tcW w:w="986" w:type="dxa"/>
          </w:tcPr>
          <w:p w:rsidR="00BF620F" w:rsidRPr="00C11075" w:rsidRDefault="00BF620F" w:rsidP="00BF620F">
            <w:pPr>
              <w:spacing w:before="120"/>
              <w:jc w:val="center"/>
              <w:rPr>
                <w:lang w:val="en-US"/>
              </w:rPr>
            </w:pPr>
          </w:p>
        </w:tc>
        <w:tc>
          <w:tcPr>
            <w:tcW w:w="1472" w:type="dxa"/>
            <w:gridSpan w:val="3"/>
            <w:shd w:val="clear" w:color="auto" w:fill="auto"/>
            <w:vAlign w:val="center"/>
          </w:tcPr>
          <w:p w:rsidR="00BF620F" w:rsidRPr="009B4854" w:rsidRDefault="00BF620F" w:rsidP="00BF620F">
            <w:pPr>
              <w:spacing w:before="120"/>
              <w:jc w:val="center"/>
              <w:rPr>
                <w:lang w:val="en-US"/>
              </w:rPr>
            </w:pPr>
          </w:p>
        </w:tc>
        <w:tc>
          <w:tcPr>
            <w:tcW w:w="1228" w:type="dxa"/>
            <w:shd w:val="clear" w:color="auto" w:fill="auto"/>
            <w:vAlign w:val="center"/>
          </w:tcPr>
          <w:p w:rsidR="00BF620F" w:rsidRPr="00C11075" w:rsidRDefault="00BF620F" w:rsidP="00BF620F">
            <w:pPr>
              <w:spacing w:before="120"/>
              <w:jc w:val="center"/>
              <w:rPr>
                <w:lang w:val="en-US"/>
              </w:rPr>
            </w:pPr>
          </w:p>
        </w:tc>
        <w:tc>
          <w:tcPr>
            <w:tcW w:w="4252" w:type="dxa"/>
            <w:gridSpan w:val="2"/>
            <w:shd w:val="clear" w:color="auto" w:fill="auto"/>
          </w:tcPr>
          <w:p w:rsidR="00BF620F" w:rsidRPr="002B7361" w:rsidRDefault="00BE21CC" w:rsidP="006C195B">
            <w:pPr>
              <w:rPr>
                <w:color w:val="000000"/>
                <w:lang w:val="en-US"/>
              </w:rPr>
            </w:pPr>
            <w:r w:rsidRPr="002B7361">
              <w:rPr>
                <w:color w:val="000000"/>
                <w:lang w:val="en-US"/>
              </w:rPr>
              <w:t xml:space="preserve">Certificat CE- Copia originalului confirmă prin ştampila şi semnătura participantului. Autorizaţie de la Producător reprezentantului oficial în RM. 3. Prezentarea de către furnizor a certificatului de compatibilitate a </w:t>
            </w:r>
            <w:r>
              <w:rPr>
                <w:color w:val="000000"/>
                <w:lang w:val="en-US"/>
              </w:rPr>
              <w:t>PIESELOR</w:t>
            </w:r>
            <w:r w:rsidRPr="002B7361">
              <w:rPr>
                <w:color w:val="000000"/>
                <w:lang w:val="en-US"/>
              </w:rPr>
              <w:t xml:space="preserve"> cu utilajul de la producătorul utilajului. Ambalajul să fie specific pentru analizatorul hematologic,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w:t>
            </w:r>
          </w:p>
        </w:tc>
        <w:tc>
          <w:tcPr>
            <w:tcW w:w="4443" w:type="dxa"/>
            <w:gridSpan w:val="3"/>
          </w:tcPr>
          <w:p w:rsidR="00BF620F" w:rsidRPr="009B4854" w:rsidRDefault="00BF620F" w:rsidP="00BF620F">
            <w:pPr>
              <w:ind w:left="-57" w:right="-57"/>
              <w:rPr>
                <w:color w:val="FF0000"/>
                <w:lang w:val="en-US"/>
              </w:rPr>
            </w:pPr>
          </w:p>
        </w:tc>
        <w:tc>
          <w:tcPr>
            <w:tcW w:w="992" w:type="dxa"/>
            <w:gridSpan w:val="2"/>
          </w:tcPr>
          <w:p w:rsidR="00BF620F" w:rsidRPr="008771D3" w:rsidRDefault="00BF620F" w:rsidP="00BF620F">
            <w:pPr>
              <w:ind w:left="-57" w:right="-57"/>
              <w:rPr>
                <w:lang w:val="en-US"/>
              </w:rPr>
            </w:pPr>
          </w:p>
        </w:tc>
      </w:tr>
      <w:tr w:rsidR="00BF620F" w:rsidRPr="00AB3548" w:rsidTr="00817789">
        <w:trPr>
          <w:gridAfter w:val="4"/>
          <w:wAfter w:w="5247" w:type="dxa"/>
          <w:trHeight w:val="397"/>
        </w:trPr>
        <w:tc>
          <w:tcPr>
            <w:tcW w:w="10258" w:type="dxa"/>
            <w:gridSpan w:val="9"/>
            <w:tcBorders>
              <w:right w:val="nil"/>
            </w:tcBorders>
          </w:tcPr>
          <w:p w:rsidR="00BF620F" w:rsidRDefault="00BF620F" w:rsidP="00BF620F">
            <w:pPr>
              <w:ind w:left="-57" w:right="-57"/>
              <w:rPr>
                <w:b/>
                <w:highlight w:val="yellow"/>
              </w:rPr>
            </w:pPr>
            <w:r>
              <w:rPr>
                <w:b/>
              </w:rPr>
              <w:t xml:space="preserve">Lot </w:t>
            </w:r>
            <w:r w:rsidR="000D3BA0">
              <w:rPr>
                <w:b/>
              </w:rPr>
              <w:t>5</w:t>
            </w:r>
            <w:r w:rsidRPr="009B4854">
              <w:rPr>
                <w:b/>
              </w:rPr>
              <w:t xml:space="preserve"> Cercetarea în serodiagnostic</w:t>
            </w:r>
          </w:p>
        </w:tc>
      </w:tr>
      <w:tr w:rsidR="008E0E95" w:rsidRPr="009B4854" w:rsidTr="00C11075">
        <w:trPr>
          <w:trHeight w:val="397"/>
        </w:trPr>
        <w:tc>
          <w:tcPr>
            <w:tcW w:w="2132" w:type="dxa"/>
            <w:shd w:val="clear" w:color="auto" w:fill="auto"/>
            <w:vAlign w:val="center"/>
          </w:tcPr>
          <w:p w:rsidR="008E0E95" w:rsidRPr="009E795E" w:rsidRDefault="008E0E95" w:rsidP="008E0E95">
            <w:pPr>
              <w:rPr>
                <w:lang w:val="en-US"/>
              </w:rPr>
            </w:pPr>
            <w:r w:rsidRPr="00FB7AAC">
              <w:rPr>
                <w:lang w:val="en-US"/>
              </w:rPr>
              <w:t xml:space="preserve">Treponema pallidum haemagglutination test pentru serodiagnosticul sifilisului (TPHA) – </w:t>
            </w:r>
            <w:r w:rsidRPr="00FB7AAC">
              <w:rPr>
                <w:lang w:val="en-US"/>
              </w:rPr>
              <w:lastRenderedPageBreak/>
              <w:t xml:space="preserve">set 100 probe – 200 probe. </w:t>
            </w:r>
            <w:r w:rsidRPr="009E795E">
              <w:rPr>
                <w:lang w:val="en-US"/>
              </w:rPr>
              <w:t>+ CONTROL</w:t>
            </w:r>
          </w:p>
        </w:tc>
        <w:tc>
          <w:tcPr>
            <w:tcW w:w="986" w:type="dxa"/>
          </w:tcPr>
          <w:p w:rsidR="008E0E95" w:rsidRPr="009E795E" w:rsidRDefault="008E0E95" w:rsidP="008E0E95">
            <w:pPr>
              <w:spacing w:before="120"/>
              <w:jc w:val="center"/>
              <w:rPr>
                <w:lang w:val="en-US"/>
              </w:rPr>
            </w:pPr>
          </w:p>
        </w:tc>
        <w:tc>
          <w:tcPr>
            <w:tcW w:w="1472" w:type="dxa"/>
            <w:gridSpan w:val="3"/>
            <w:shd w:val="clear" w:color="auto" w:fill="auto"/>
            <w:vAlign w:val="center"/>
          </w:tcPr>
          <w:p w:rsidR="008E0E95" w:rsidRPr="00673873" w:rsidRDefault="008E0E95" w:rsidP="008E0E95">
            <w:pPr>
              <w:spacing w:before="120"/>
              <w:jc w:val="center"/>
              <w:rPr>
                <w:lang w:val="en-US"/>
              </w:rPr>
            </w:pPr>
          </w:p>
        </w:tc>
        <w:tc>
          <w:tcPr>
            <w:tcW w:w="1228" w:type="dxa"/>
            <w:shd w:val="clear" w:color="auto" w:fill="auto"/>
            <w:vAlign w:val="center"/>
          </w:tcPr>
          <w:p w:rsidR="008E0E95" w:rsidRPr="00673873" w:rsidRDefault="008E0E95" w:rsidP="008E0E95">
            <w:pPr>
              <w:spacing w:before="120"/>
              <w:jc w:val="center"/>
              <w:rPr>
                <w:lang w:val="en-US"/>
              </w:rPr>
            </w:pPr>
          </w:p>
        </w:tc>
        <w:tc>
          <w:tcPr>
            <w:tcW w:w="4252" w:type="dxa"/>
            <w:gridSpan w:val="2"/>
            <w:shd w:val="clear" w:color="auto" w:fill="auto"/>
            <w:vAlign w:val="center"/>
          </w:tcPr>
          <w:p w:rsidR="008E0E95" w:rsidRPr="008E0E95" w:rsidRDefault="008E0E95" w:rsidP="008E0E95">
            <w:pPr>
              <w:ind w:left="-57" w:right="-57"/>
              <w:rPr>
                <w:lang w:val="en-US"/>
              </w:rPr>
            </w:pPr>
            <w:r w:rsidRPr="008E0E95">
              <w:rPr>
                <w:color w:val="000000"/>
                <w:lang w:val="en-US"/>
              </w:rPr>
              <w:t>Marcaj: CE</w:t>
            </w:r>
            <w:r w:rsidRPr="008E0E95">
              <w:rPr>
                <w:color w:val="000000"/>
                <w:lang w:val="en-US"/>
              </w:rPr>
              <w:br/>
              <w:t xml:space="preserve">Metoda de determinare: </w:t>
            </w:r>
            <w:r w:rsidRPr="008E0E95">
              <w:rPr>
                <w:color w:val="000000" w:themeColor="text1"/>
                <w:lang w:val="en-US"/>
              </w:rPr>
              <w:t>metoda imunologica intre Ag cu Ac din ser sau plasma</w:t>
            </w:r>
            <w:r w:rsidRPr="008E0E95">
              <w:rPr>
                <w:color w:val="000000"/>
                <w:lang w:val="en-US"/>
              </w:rPr>
              <w:t>. Metoda calitativa</w:t>
            </w:r>
            <w:r w:rsidRPr="008E0E95">
              <w:rPr>
                <w:color w:val="000000"/>
                <w:lang w:val="en-US"/>
              </w:rPr>
              <w:br/>
              <w:t>Tipul reagenţilor: Lichid Stabil gata pentru folosire. Monoreagent</w:t>
            </w:r>
            <w:r w:rsidRPr="008E0E95">
              <w:rPr>
                <w:color w:val="000000"/>
                <w:lang w:val="en-US"/>
              </w:rPr>
              <w:br/>
            </w:r>
            <w:r w:rsidRPr="008E0E95">
              <w:rPr>
                <w:color w:val="000000"/>
                <w:lang w:val="en-US"/>
              </w:rPr>
              <w:lastRenderedPageBreak/>
              <w:t>Material pentru investigatii: Ser, plasma EDTA sau heparinizată</w:t>
            </w:r>
          </w:p>
          <w:p w:rsidR="008E0E95" w:rsidRPr="008E0E95" w:rsidRDefault="008E0E95" w:rsidP="008E0E95">
            <w:pPr>
              <w:ind w:left="-57" w:right="-57"/>
              <w:rPr>
                <w:highlight w:val="yellow"/>
                <w:lang w:val="en-US"/>
              </w:rPr>
            </w:pPr>
            <w:r w:rsidRPr="008E0E95">
              <w:rPr>
                <w:highlight w:val="yellow"/>
                <w:lang w:val="en-US"/>
              </w:rPr>
              <w:t>Specificitatea totală = 99,5% - 100%</w:t>
            </w:r>
          </w:p>
          <w:p w:rsidR="008E0E95" w:rsidRPr="008E0E95" w:rsidRDefault="008E0E95" w:rsidP="008E0E95">
            <w:pPr>
              <w:ind w:left="-57" w:right="-57"/>
              <w:rPr>
                <w:highlight w:val="yellow"/>
                <w:lang w:val="en-US"/>
              </w:rPr>
            </w:pPr>
            <w:r w:rsidRPr="008E0E95">
              <w:rPr>
                <w:highlight w:val="yellow"/>
                <w:lang w:val="en-US"/>
              </w:rPr>
              <w:t>Sensibilitatea de 99,5%- 100%</w:t>
            </w:r>
          </w:p>
          <w:p w:rsidR="008E0E95" w:rsidRPr="008E0E95" w:rsidRDefault="008E0E95" w:rsidP="008E0E95">
            <w:pPr>
              <w:ind w:left="-57" w:right="-57"/>
              <w:rPr>
                <w:lang w:val="en-US"/>
              </w:rPr>
            </w:pPr>
            <w:r w:rsidRPr="008E0E95">
              <w:rPr>
                <w:highlight w:val="yellow"/>
                <w:lang w:val="en-US"/>
              </w:rPr>
              <w:t>Diluţia finală a probei este 1: 80</w:t>
            </w:r>
          </w:p>
          <w:p w:rsidR="008E0E95" w:rsidRPr="008E0E95" w:rsidRDefault="008E0E95" w:rsidP="008E0E95">
            <w:pPr>
              <w:rPr>
                <w:color w:val="000000"/>
                <w:lang w:val="en-US"/>
              </w:rPr>
            </w:pPr>
            <w:r w:rsidRPr="008E0E95">
              <w:rPr>
                <w:color w:val="000000"/>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r w:rsidRPr="008E0E95">
              <w:rPr>
                <w:color w:val="000000"/>
                <w:lang w:val="en-US"/>
              </w:rPr>
              <w:br/>
              <w:t xml:space="preserve">*Catalogul producătorului/prospecte/documente tehnice de confirmare a specificațiilor tehnice pentru produsul oferit pe suport hîrtie – copie – confirmată prin ștampila și semnătura Participantului. * În ofertă se va </w:t>
            </w:r>
            <w:r w:rsidRPr="008E0E95">
              <w:rPr>
                <w:color w:val="000000"/>
                <w:lang w:val="en-US"/>
              </w:rPr>
              <w:lastRenderedPageBreak/>
              <w:t>indica codul produsului oferit pentru a putea fi identificat conform catalogului prezentat.</w:t>
            </w:r>
          </w:p>
          <w:p w:rsidR="008E0E95" w:rsidRPr="002B7361" w:rsidRDefault="008E0E95" w:rsidP="008E0E95">
            <w:pPr>
              <w:rPr>
                <w:b/>
                <w:color w:val="000000"/>
                <w:sz w:val="18"/>
                <w:szCs w:val="18"/>
              </w:rPr>
            </w:pPr>
            <w:r w:rsidRPr="008E0E95">
              <w:rPr>
                <w:b/>
                <w:color w:val="000000"/>
                <w:sz w:val="18"/>
                <w:szCs w:val="18"/>
                <w:highlight w:val="yellow"/>
                <w:lang w:val="en-US"/>
              </w:rPr>
              <w:t xml:space="preserve">PLANSETE PENTRU TESTARE DE UNICA FOLOSINTA INCLUSE CORESPUNZATOR NUMARULUI DE TESTE!!! </w:t>
            </w:r>
            <w:r w:rsidRPr="002B7361">
              <w:rPr>
                <w:b/>
                <w:color w:val="000000"/>
                <w:sz w:val="18"/>
                <w:szCs w:val="18"/>
                <w:highlight w:val="yellow"/>
              </w:rPr>
              <w:t>(OBLIGATORIU)</w:t>
            </w:r>
          </w:p>
        </w:tc>
        <w:tc>
          <w:tcPr>
            <w:tcW w:w="4443" w:type="dxa"/>
            <w:gridSpan w:val="3"/>
          </w:tcPr>
          <w:p w:rsidR="008E0E95" w:rsidRPr="009B4854" w:rsidRDefault="008E0E95" w:rsidP="008E0E95">
            <w:pPr>
              <w:ind w:left="-57" w:right="-57"/>
              <w:rPr>
                <w:color w:val="000000"/>
              </w:rPr>
            </w:pPr>
          </w:p>
        </w:tc>
        <w:tc>
          <w:tcPr>
            <w:tcW w:w="992" w:type="dxa"/>
            <w:gridSpan w:val="2"/>
          </w:tcPr>
          <w:p w:rsidR="008E0E95" w:rsidRDefault="008E0E95" w:rsidP="008E0E95">
            <w:pPr>
              <w:ind w:left="-57" w:right="-57"/>
              <w:rPr>
                <w:color w:val="000000"/>
              </w:rPr>
            </w:pPr>
          </w:p>
        </w:tc>
      </w:tr>
      <w:tr w:rsidR="008E0E95" w:rsidRPr="00192ACD" w:rsidTr="00C11075">
        <w:trPr>
          <w:trHeight w:val="397"/>
        </w:trPr>
        <w:tc>
          <w:tcPr>
            <w:tcW w:w="2132" w:type="dxa"/>
            <w:shd w:val="clear" w:color="auto" w:fill="auto"/>
            <w:vAlign w:val="center"/>
          </w:tcPr>
          <w:p w:rsidR="008E0E95" w:rsidRPr="009B4854" w:rsidRDefault="008E0E95" w:rsidP="008E0E95">
            <w:pPr>
              <w:rPr>
                <w:lang w:val="en-US"/>
              </w:rPr>
            </w:pPr>
            <w:r w:rsidRPr="00FB7AAC">
              <w:rPr>
                <w:lang w:val="en-US"/>
              </w:rPr>
              <w:lastRenderedPageBreak/>
              <w:t>Antigen cardiolipinic pentru RPR – set 100 – 200 probe, + CONTROL</w:t>
            </w:r>
          </w:p>
        </w:tc>
        <w:tc>
          <w:tcPr>
            <w:tcW w:w="986" w:type="dxa"/>
          </w:tcPr>
          <w:p w:rsidR="008E0E95" w:rsidRPr="00C11075" w:rsidRDefault="008E0E95" w:rsidP="008E0E95">
            <w:pPr>
              <w:spacing w:before="120"/>
              <w:jc w:val="center"/>
              <w:rPr>
                <w:lang w:val="en-US"/>
              </w:rPr>
            </w:pPr>
          </w:p>
        </w:tc>
        <w:tc>
          <w:tcPr>
            <w:tcW w:w="1472" w:type="dxa"/>
            <w:gridSpan w:val="3"/>
            <w:shd w:val="clear" w:color="auto" w:fill="auto"/>
            <w:vAlign w:val="center"/>
          </w:tcPr>
          <w:p w:rsidR="008E0E95" w:rsidRPr="00BD00A4" w:rsidRDefault="008E0E95" w:rsidP="008E0E95">
            <w:pPr>
              <w:spacing w:before="120"/>
              <w:jc w:val="center"/>
              <w:rPr>
                <w:lang w:val="en-US"/>
              </w:rPr>
            </w:pPr>
          </w:p>
        </w:tc>
        <w:tc>
          <w:tcPr>
            <w:tcW w:w="1228" w:type="dxa"/>
            <w:shd w:val="clear" w:color="auto" w:fill="auto"/>
            <w:vAlign w:val="center"/>
          </w:tcPr>
          <w:p w:rsidR="008E0E95" w:rsidRPr="00BD00A4" w:rsidRDefault="008E0E95" w:rsidP="008E0E95">
            <w:pPr>
              <w:spacing w:before="120"/>
              <w:jc w:val="center"/>
              <w:rPr>
                <w:lang w:val="en-US"/>
              </w:rPr>
            </w:pPr>
          </w:p>
        </w:tc>
        <w:tc>
          <w:tcPr>
            <w:tcW w:w="4252" w:type="dxa"/>
            <w:gridSpan w:val="2"/>
            <w:shd w:val="clear" w:color="auto" w:fill="auto"/>
            <w:vAlign w:val="center"/>
          </w:tcPr>
          <w:p w:rsidR="008E0E95" w:rsidRPr="008E0E95" w:rsidRDefault="008E0E95" w:rsidP="008E0E95">
            <w:pPr>
              <w:rPr>
                <w:color w:val="000000"/>
                <w:lang w:val="en-US"/>
              </w:rPr>
            </w:pPr>
            <w:r w:rsidRPr="008E0E95">
              <w:rPr>
                <w:color w:val="000000"/>
                <w:lang w:val="en-US"/>
              </w:rPr>
              <w:t>Marcaj: CE</w:t>
            </w:r>
            <w:r w:rsidRPr="008E0E95">
              <w:rPr>
                <w:color w:val="000000"/>
                <w:lang w:val="en-US"/>
              </w:rPr>
              <w:br/>
              <w:t xml:space="preserve">Metoda de determinare: </w:t>
            </w:r>
            <w:r w:rsidRPr="008E0E95">
              <w:rPr>
                <w:color w:val="000000" w:themeColor="text1"/>
                <w:lang w:val="en-US"/>
              </w:rPr>
              <w:t>metoda imunologica de mimicrie cu Ac din ser sau plasma</w:t>
            </w:r>
            <w:r w:rsidRPr="008E0E95">
              <w:rPr>
                <w:color w:val="000000"/>
                <w:lang w:val="en-US"/>
              </w:rPr>
              <w:t>. Metoda calitativa</w:t>
            </w:r>
            <w:r w:rsidRPr="008E0E95">
              <w:rPr>
                <w:color w:val="000000"/>
                <w:lang w:val="en-US"/>
              </w:rPr>
              <w:br/>
              <w:t>Tipul reagenţilor: Lichid Stabil gata pentru folosire. Monoreagent</w:t>
            </w:r>
            <w:r w:rsidRPr="008E0E95">
              <w:rPr>
                <w:color w:val="000000"/>
                <w:lang w:val="en-US"/>
              </w:rPr>
              <w:br/>
              <w:t>Material pentru investigatii: Ser, plasma EDTA sau heparinizată</w:t>
            </w:r>
            <w:r w:rsidRPr="008E0E95">
              <w:rPr>
                <w:color w:val="000000"/>
                <w:lang w:val="en-US"/>
              </w:rPr>
              <w:br/>
            </w:r>
            <w:r w:rsidRPr="008E0E95">
              <w:rPr>
                <w:color w:val="000000"/>
                <w:lang w:val="en-US"/>
              </w:rPr>
              <w:br/>
            </w:r>
            <w:r w:rsidRPr="008E0E95">
              <w:rPr>
                <w:color w:val="000000"/>
                <w:highlight w:val="yellow"/>
                <w:lang w:val="en-US"/>
              </w:rPr>
              <w:t>Coeficientul de variaţie intraserial si acuratetia = CV =0%, acuratetia= +/-0%</w:t>
            </w:r>
            <w:r w:rsidRPr="008E0E95">
              <w:rPr>
                <w:color w:val="000000"/>
                <w:highlight w:val="yellow"/>
                <w:lang w:val="en-US"/>
              </w:rPr>
              <w:br/>
              <w:t xml:space="preserve">Coeficientul de variaţie extraserial: standart pozitiv sa fie depistat cel putin 8 din 8 pozitiv si la la dilutie </w:t>
            </w:r>
            <w:r w:rsidRPr="008E0E95">
              <w:rPr>
                <w:b/>
                <w:color w:val="000000"/>
                <w:highlight w:val="yellow"/>
                <w:lang w:val="en-US"/>
              </w:rPr>
              <w:t>″-″1</w:t>
            </w:r>
          </w:p>
          <w:p w:rsidR="008E0E95" w:rsidRPr="008E0E95" w:rsidRDefault="008E0E95" w:rsidP="008A1510">
            <w:pPr>
              <w:rPr>
                <w:color w:val="FF0000"/>
                <w:lang w:val="en-US"/>
              </w:rPr>
            </w:pPr>
            <w:r w:rsidRPr="008E0E95">
              <w:rPr>
                <w:color w:val="000000"/>
                <w:lang w:val="en-US"/>
              </w:rP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w:t>
            </w:r>
            <w:r w:rsidRPr="008E0E95">
              <w:rPr>
                <w:color w:val="000000"/>
                <w:lang w:val="en-US"/>
              </w:rPr>
              <w:lastRenderedPageBreak/>
              <w:t>calitate: sensibilitatea, liniaritatea, specificitatea, reproductibilitatea şi interferenţa (lipemia, bilirubinemia, hemoliza). Instrucţiunile privind modul de utilizare să fie prezentate în limba de stat sau limba rusă.</w:t>
            </w:r>
            <w:r w:rsidRPr="008E0E95">
              <w:rPr>
                <w:color w:val="000000"/>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4443" w:type="dxa"/>
            <w:gridSpan w:val="3"/>
          </w:tcPr>
          <w:p w:rsidR="008E0E95" w:rsidRPr="00BD00A4" w:rsidRDefault="008E0E95" w:rsidP="008E0E95">
            <w:pPr>
              <w:rPr>
                <w:color w:val="000000"/>
                <w:lang w:val="en-US"/>
              </w:rPr>
            </w:pPr>
          </w:p>
        </w:tc>
        <w:tc>
          <w:tcPr>
            <w:tcW w:w="992" w:type="dxa"/>
            <w:gridSpan w:val="2"/>
          </w:tcPr>
          <w:p w:rsidR="008E0E95" w:rsidRPr="00BD00A4" w:rsidRDefault="008E0E95" w:rsidP="008E0E95">
            <w:pPr>
              <w:rPr>
                <w:color w:val="000000"/>
                <w:lang w:val="en-US"/>
              </w:rPr>
            </w:pPr>
          </w:p>
        </w:tc>
      </w:tr>
      <w:tr w:rsidR="00BF620F" w:rsidRPr="00BD00A4" w:rsidTr="001B4941">
        <w:trPr>
          <w:gridAfter w:val="4"/>
          <w:wAfter w:w="5247" w:type="dxa"/>
          <w:trHeight w:val="397"/>
        </w:trPr>
        <w:tc>
          <w:tcPr>
            <w:tcW w:w="10258" w:type="dxa"/>
            <w:gridSpan w:val="9"/>
            <w:tcBorders>
              <w:right w:val="nil"/>
            </w:tcBorders>
            <w:vAlign w:val="center"/>
          </w:tcPr>
          <w:p w:rsidR="00BF620F" w:rsidRPr="00FB7AAC" w:rsidRDefault="00BF620F" w:rsidP="00BF620F">
            <w:pPr>
              <w:ind w:left="-57" w:right="-57"/>
              <w:rPr>
                <w:b/>
                <w:lang w:val="en-US"/>
              </w:rPr>
            </w:pPr>
            <w:r w:rsidRPr="002B7361">
              <w:rPr>
                <w:b/>
                <w:lang w:val="en-US"/>
              </w:rPr>
              <w:t xml:space="preserve">Lot.  </w:t>
            </w:r>
            <w:r w:rsidR="008A1510">
              <w:rPr>
                <w:b/>
              </w:rPr>
              <w:t>6</w:t>
            </w:r>
            <w:r w:rsidRPr="002B7361">
              <w:rPr>
                <w:b/>
                <w:lang w:val="en-US"/>
              </w:rPr>
              <w:t xml:space="preserve">    </w:t>
            </w:r>
            <w:r>
              <w:rPr>
                <w:b/>
                <w:lang w:val="en-US"/>
              </w:rPr>
              <w:t>REAGENTI PENTRU IZOSERODIAGNOSTIC</w:t>
            </w:r>
          </w:p>
        </w:tc>
      </w:tr>
      <w:tr w:rsidR="00192ACD" w:rsidRPr="00F45C41" w:rsidTr="007822ED">
        <w:trPr>
          <w:trHeight w:val="397"/>
        </w:trPr>
        <w:tc>
          <w:tcPr>
            <w:tcW w:w="2132" w:type="dxa"/>
            <w:shd w:val="clear" w:color="auto" w:fill="auto"/>
            <w:vAlign w:val="center"/>
          </w:tcPr>
          <w:p w:rsidR="00192ACD" w:rsidRPr="009B4854" w:rsidRDefault="00192ACD" w:rsidP="00192ACD">
            <w:r w:rsidRPr="009B4854">
              <w:rPr>
                <w:lang w:val="en-US"/>
              </w:rPr>
              <w:t>Ţoliclon Anti-A</w:t>
            </w:r>
          </w:p>
        </w:tc>
        <w:tc>
          <w:tcPr>
            <w:tcW w:w="986" w:type="dxa"/>
          </w:tcPr>
          <w:p w:rsidR="00192ACD" w:rsidRPr="009B4854" w:rsidRDefault="00192ACD" w:rsidP="00192ACD">
            <w:pPr>
              <w:spacing w:before="120"/>
              <w:jc w:val="center"/>
            </w:pPr>
          </w:p>
        </w:tc>
        <w:tc>
          <w:tcPr>
            <w:tcW w:w="1472" w:type="dxa"/>
            <w:gridSpan w:val="3"/>
            <w:shd w:val="clear" w:color="auto" w:fill="auto"/>
            <w:vAlign w:val="center"/>
          </w:tcPr>
          <w:p w:rsidR="00192ACD" w:rsidRPr="009B4854" w:rsidRDefault="00192ACD" w:rsidP="00192ACD">
            <w:pPr>
              <w:spacing w:before="120"/>
              <w:jc w:val="center"/>
            </w:pPr>
          </w:p>
        </w:tc>
        <w:tc>
          <w:tcPr>
            <w:tcW w:w="1228" w:type="dxa"/>
            <w:shd w:val="clear" w:color="auto" w:fill="auto"/>
            <w:vAlign w:val="center"/>
          </w:tcPr>
          <w:p w:rsidR="00192ACD" w:rsidRPr="009B4854" w:rsidRDefault="00192ACD" w:rsidP="00192ACD">
            <w:pPr>
              <w:spacing w:before="120"/>
              <w:jc w:val="center"/>
            </w:pPr>
          </w:p>
        </w:tc>
        <w:tc>
          <w:tcPr>
            <w:tcW w:w="4252" w:type="dxa"/>
            <w:gridSpan w:val="2"/>
            <w:shd w:val="clear" w:color="auto" w:fill="auto"/>
          </w:tcPr>
          <w:p w:rsidR="00192ACD" w:rsidRPr="002B7361" w:rsidRDefault="00192ACD" w:rsidP="00192ACD">
            <w:pPr>
              <w:jc w:val="center"/>
              <w:rPr>
                <w:lang w:val="en-US"/>
              </w:rPr>
            </w:pPr>
            <w:r>
              <w:rPr>
                <w:lang w:val="en-US"/>
              </w:rPr>
              <w:t xml:space="preserve">cu </w:t>
            </w:r>
            <w:r w:rsidRPr="002B7361">
              <w:rPr>
                <w:lang w:val="en-US"/>
              </w:rPr>
              <w:t xml:space="preserve">titru </w:t>
            </w:r>
            <w:r>
              <w:rPr>
                <w:lang w:val="en-US"/>
              </w:rPr>
              <w:t xml:space="preserve">de la </w:t>
            </w:r>
            <w:r w:rsidRPr="002B7361">
              <w:rPr>
                <w:lang w:val="en-US"/>
              </w:rPr>
              <w:t>1/32</w:t>
            </w:r>
            <w:r>
              <w:rPr>
                <w:lang w:val="en-US"/>
              </w:rPr>
              <w:t xml:space="preserve"> </w:t>
            </w:r>
            <w:r>
              <w:rPr>
                <w:lang w:val="ro-MD"/>
              </w:rPr>
              <w:t>și mai mare,</w:t>
            </w:r>
            <w:r w:rsidRPr="002B7361">
              <w:rPr>
                <w:lang w:val="en-US"/>
              </w:rPr>
              <w:t xml:space="preserve"> aglutinare directă pe suprafaţă</w:t>
            </w:r>
          </w:p>
          <w:p w:rsidR="00192ACD" w:rsidRPr="002B7361" w:rsidRDefault="00192ACD" w:rsidP="00192ACD">
            <w:pPr>
              <w:jc w:val="center"/>
              <w:rPr>
                <w:lang w:val="en-US"/>
              </w:rPr>
            </w:pPr>
            <w:r w:rsidRPr="002B7361">
              <w:rPr>
                <w:i/>
                <w:lang w:val="en-US"/>
              </w:rPr>
              <w:t>NOTA*CERINTE GENERALE</w:t>
            </w:r>
          </w:p>
        </w:tc>
        <w:tc>
          <w:tcPr>
            <w:tcW w:w="4443" w:type="dxa"/>
            <w:gridSpan w:val="3"/>
          </w:tcPr>
          <w:p w:rsidR="00192ACD" w:rsidRPr="009B4854" w:rsidRDefault="00192ACD" w:rsidP="00192ACD">
            <w:pPr>
              <w:rPr>
                <w:lang w:val="en-US"/>
              </w:rPr>
            </w:pPr>
          </w:p>
        </w:tc>
        <w:tc>
          <w:tcPr>
            <w:tcW w:w="992" w:type="dxa"/>
            <w:gridSpan w:val="2"/>
          </w:tcPr>
          <w:p w:rsidR="00192ACD" w:rsidRDefault="00192ACD" w:rsidP="00192ACD">
            <w:pPr>
              <w:rPr>
                <w:lang w:val="en-US"/>
              </w:rPr>
            </w:pPr>
          </w:p>
        </w:tc>
      </w:tr>
      <w:tr w:rsidR="00192ACD" w:rsidRPr="009B4854" w:rsidTr="007822ED">
        <w:trPr>
          <w:trHeight w:val="397"/>
        </w:trPr>
        <w:tc>
          <w:tcPr>
            <w:tcW w:w="2132" w:type="dxa"/>
            <w:shd w:val="clear" w:color="auto" w:fill="auto"/>
            <w:vAlign w:val="center"/>
          </w:tcPr>
          <w:p w:rsidR="00192ACD" w:rsidRPr="009B4854" w:rsidRDefault="00192ACD" w:rsidP="00192ACD">
            <w:r w:rsidRPr="009B4854">
              <w:rPr>
                <w:lang w:val="en-US"/>
              </w:rPr>
              <w:t>Ţoliclon Anti-B</w:t>
            </w:r>
          </w:p>
        </w:tc>
        <w:tc>
          <w:tcPr>
            <w:tcW w:w="986" w:type="dxa"/>
          </w:tcPr>
          <w:p w:rsidR="00192ACD" w:rsidRPr="009B4854" w:rsidRDefault="00192ACD" w:rsidP="00192ACD">
            <w:pPr>
              <w:spacing w:before="120"/>
              <w:jc w:val="center"/>
            </w:pPr>
          </w:p>
        </w:tc>
        <w:tc>
          <w:tcPr>
            <w:tcW w:w="1472" w:type="dxa"/>
            <w:gridSpan w:val="3"/>
            <w:shd w:val="clear" w:color="auto" w:fill="auto"/>
            <w:vAlign w:val="center"/>
          </w:tcPr>
          <w:p w:rsidR="00192ACD" w:rsidRPr="009B4854" w:rsidRDefault="00192ACD" w:rsidP="00192ACD">
            <w:pPr>
              <w:spacing w:before="120"/>
              <w:jc w:val="center"/>
            </w:pPr>
          </w:p>
        </w:tc>
        <w:tc>
          <w:tcPr>
            <w:tcW w:w="1228" w:type="dxa"/>
            <w:shd w:val="clear" w:color="auto" w:fill="auto"/>
            <w:vAlign w:val="center"/>
          </w:tcPr>
          <w:p w:rsidR="00192ACD" w:rsidRPr="009B4854" w:rsidRDefault="00192ACD" w:rsidP="00192ACD">
            <w:pPr>
              <w:spacing w:before="120"/>
              <w:jc w:val="center"/>
            </w:pPr>
          </w:p>
        </w:tc>
        <w:tc>
          <w:tcPr>
            <w:tcW w:w="4252" w:type="dxa"/>
            <w:gridSpan w:val="2"/>
            <w:shd w:val="clear" w:color="auto" w:fill="auto"/>
          </w:tcPr>
          <w:p w:rsidR="00192ACD" w:rsidRPr="002B7361" w:rsidRDefault="00192ACD" w:rsidP="00192ACD">
            <w:pPr>
              <w:jc w:val="center"/>
              <w:rPr>
                <w:lang w:val="en-US"/>
              </w:rPr>
            </w:pPr>
            <w:r>
              <w:rPr>
                <w:lang w:val="en-US"/>
              </w:rPr>
              <w:t xml:space="preserve">cu </w:t>
            </w:r>
            <w:r w:rsidRPr="002B7361">
              <w:rPr>
                <w:lang w:val="en-US"/>
              </w:rPr>
              <w:t xml:space="preserve">titru </w:t>
            </w:r>
            <w:r>
              <w:rPr>
                <w:lang w:val="en-US"/>
              </w:rPr>
              <w:t xml:space="preserve">de la </w:t>
            </w:r>
            <w:r w:rsidRPr="002B7361">
              <w:rPr>
                <w:lang w:val="en-US"/>
              </w:rPr>
              <w:t>1/32</w:t>
            </w:r>
            <w:r>
              <w:rPr>
                <w:lang w:val="en-US"/>
              </w:rPr>
              <w:t xml:space="preserve"> </w:t>
            </w:r>
            <w:r>
              <w:rPr>
                <w:lang w:val="ro-MD"/>
              </w:rPr>
              <w:t>și mai mare,</w:t>
            </w:r>
            <w:r w:rsidRPr="002B7361">
              <w:rPr>
                <w:lang w:val="en-US"/>
              </w:rPr>
              <w:t xml:space="preserve"> aglutinare directă pe suprafaţă</w:t>
            </w:r>
          </w:p>
          <w:p w:rsidR="00192ACD" w:rsidRPr="002B7361" w:rsidRDefault="00192ACD" w:rsidP="00192ACD">
            <w:pPr>
              <w:jc w:val="center"/>
              <w:rPr>
                <w:i/>
                <w:lang w:val="en-US"/>
              </w:rPr>
            </w:pPr>
            <w:r w:rsidRPr="002B7361">
              <w:rPr>
                <w:i/>
                <w:lang w:val="en-US"/>
              </w:rPr>
              <w:t>NOTA</w:t>
            </w:r>
          </w:p>
          <w:p w:rsidR="00192ACD" w:rsidRPr="003129FA" w:rsidRDefault="00192ACD" w:rsidP="00192ACD">
            <w:pPr>
              <w:jc w:val="center"/>
              <w:rPr>
                <w:i/>
                <w:lang w:val="en-US"/>
              </w:rPr>
            </w:pPr>
            <w:r w:rsidRPr="002B7361">
              <w:rPr>
                <w:i/>
                <w:lang w:val="en-US"/>
              </w:rPr>
              <w:t>*CERINTE GENERALE</w:t>
            </w:r>
          </w:p>
        </w:tc>
        <w:tc>
          <w:tcPr>
            <w:tcW w:w="4443" w:type="dxa"/>
            <w:gridSpan w:val="3"/>
          </w:tcPr>
          <w:p w:rsidR="00192ACD" w:rsidRPr="009B4854" w:rsidRDefault="00192ACD" w:rsidP="00192ACD">
            <w:pPr>
              <w:rPr>
                <w:lang w:val="en-US"/>
              </w:rPr>
            </w:pPr>
            <w:bookmarkStart w:id="4" w:name="_GoBack"/>
            <w:bookmarkEnd w:id="4"/>
          </w:p>
        </w:tc>
        <w:tc>
          <w:tcPr>
            <w:tcW w:w="992" w:type="dxa"/>
            <w:gridSpan w:val="2"/>
          </w:tcPr>
          <w:p w:rsidR="00192ACD" w:rsidRDefault="00192ACD" w:rsidP="00192ACD">
            <w:pPr>
              <w:rPr>
                <w:lang w:val="en-US"/>
              </w:rPr>
            </w:pPr>
          </w:p>
        </w:tc>
      </w:tr>
      <w:tr w:rsidR="00192ACD" w:rsidRPr="00192ACD" w:rsidTr="007822ED">
        <w:trPr>
          <w:trHeight w:val="397"/>
        </w:trPr>
        <w:tc>
          <w:tcPr>
            <w:tcW w:w="2132" w:type="dxa"/>
            <w:shd w:val="clear" w:color="auto" w:fill="auto"/>
            <w:vAlign w:val="center"/>
          </w:tcPr>
          <w:p w:rsidR="00192ACD" w:rsidRPr="009B4854" w:rsidRDefault="00192ACD" w:rsidP="00192ACD">
            <w:pPr>
              <w:rPr>
                <w:lang w:val="en-US"/>
              </w:rPr>
            </w:pPr>
            <w:r w:rsidRPr="009B4854">
              <w:t>Ţoliclon Anti-D super</w:t>
            </w:r>
          </w:p>
        </w:tc>
        <w:tc>
          <w:tcPr>
            <w:tcW w:w="986" w:type="dxa"/>
          </w:tcPr>
          <w:p w:rsidR="00192ACD" w:rsidRPr="009B4854" w:rsidRDefault="00192ACD" w:rsidP="00192ACD">
            <w:pPr>
              <w:spacing w:before="120"/>
              <w:jc w:val="center"/>
            </w:pPr>
          </w:p>
        </w:tc>
        <w:tc>
          <w:tcPr>
            <w:tcW w:w="1472" w:type="dxa"/>
            <w:gridSpan w:val="3"/>
            <w:shd w:val="clear" w:color="auto" w:fill="auto"/>
            <w:vAlign w:val="center"/>
          </w:tcPr>
          <w:p w:rsidR="00192ACD" w:rsidRPr="009B4854" w:rsidRDefault="00192ACD" w:rsidP="00192ACD">
            <w:pPr>
              <w:spacing w:before="120"/>
              <w:jc w:val="center"/>
            </w:pPr>
          </w:p>
        </w:tc>
        <w:tc>
          <w:tcPr>
            <w:tcW w:w="1228" w:type="dxa"/>
            <w:shd w:val="clear" w:color="auto" w:fill="auto"/>
            <w:vAlign w:val="center"/>
          </w:tcPr>
          <w:p w:rsidR="00192ACD" w:rsidRPr="009B4854" w:rsidRDefault="00192ACD" w:rsidP="00192ACD">
            <w:pPr>
              <w:spacing w:before="120"/>
              <w:jc w:val="center"/>
            </w:pPr>
          </w:p>
        </w:tc>
        <w:tc>
          <w:tcPr>
            <w:tcW w:w="4252" w:type="dxa"/>
            <w:gridSpan w:val="2"/>
            <w:shd w:val="clear" w:color="auto" w:fill="auto"/>
          </w:tcPr>
          <w:p w:rsidR="00192ACD" w:rsidRPr="002B7361" w:rsidRDefault="00192ACD" w:rsidP="00192ACD">
            <w:pPr>
              <w:jc w:val="center"/>
              <w:rPr>
                <w:lang w:val="en-US"/>
              </w:rPr>
            </w:pPr>
            <w:r>
              <w:rPr>
                <w:lang w:val="en-US"/>
              </w:rPr>
              <w:t xml:space="preserve">Cu </w:t>
            </w:r>
            <w:r w:rsidRPr="00905E7C">
              <w:rPr>
                <w:lang w:val="en-US"/>
              </w:rPr>
              <w:t xml:space="preserve">titru </w:t>
            </w:r>
            <w:r>
              <w:rPr>
                <w:lang w:val="en-US"/>
              </w:rPr>
              <w:t xml:space="preserve"> de la </w:t>
            </w:r>
            <w:r w:rsidRPr="00905E7C">
              <w:rPr>
                <w:lang w:val="en-US"/>
              </w:rPr>
              <w:t>1/</w:t>
            </w:r>
            <w:r>
              <w:rPr>
                <w:lang w:val="en-US"/>
              </w:rPr>
              <w:t xml:space="preserve">512 </w:t>
            </w:r>
            <w:r>
              <w:rPr>
                <w:lang w:val="ro-MD"/>
              </w:rPr>
              <w:t>și mai mare,</w:t>
            </w:r>
            <w:r w:rsidRPr="00905E7C">
              <w:rPr>
                <w:lang w:val="en-US"/>
              </w:rPr>
              <w:t xml:space="preserve"> aglutinare timp 10 sec </w:t>
            </w:r>
            <w:r w:rsidRPr="002B7361">
              <w:rPr>
                <w:i/>
                <w:lang w:val="en-US"/>
              </w:rPr>
              <w:t>NOTA*CERINTE GENERALE</w:t>
            </w:r>
          </w:p>
        </w:tc>
        <w:tc>
          <w:tcPr>
            <w:tcW w:w="4443" w:type="dxa"/>
            <w:gridSpan w:val="3"/>
          </w:tcPr>
          <w:p w:rsidR="00192ACD" w:rsidRPr="00BD00A4" w:rsidRDefault="00192ACD" w:rsidP="00192ACD">
            <w:pPr>
              <w:rPr>
                <w:lang w:val="en-US"/>
              </w:rPr>
            </w:pPr>
          </w:p>
        </w:tc>
        <w:tc>
          <w:tcPr>
            <w:tcW w:w="992" w:type="dxa"/>
            <w:gridSpan w:val="2"/>
          </w:tcPr>
          <w:p w:rsidR="00192ACD" w:rsidRPr="00BD00A4" w:rsidRDefault="00192ACD" w:rsidP="00192ACD">
            <w:pPr>
              <w:rPr>
                <w:highlight w:val="green"/>
                <w:lang w:val="en-US"/>
              </w:rPr>
            </w:pPr>
          </w:p>
        </w:tc>
      </w:tr>
      <w:tr w:rsidR="001950A7" w:rsidRPr="00192ACD" w:rsidTr="00765122">
        <w:trPr>
          <w:trHeight w:val="397"/>
        </w:trPr>
        <w:tc>
          <w:tcPr>
            <w:tcW w:w="15505" w:type="dxa"/>
            <w:gridSpan w:val="13"/>
            <w:shd w:val="clear" w:color="auto" w:fill="auto"/>
            <w:vAlign w:val="center"/>
          </w:tcPr>
          <w:p w:rsidR="001950A7" w:rsidRPr="00BD00A4" w:rsidRDefault="001950A7" w:rsidP="001950A7">
            <w:pPr>
              <w:rPr>
                <w:highlight w:val="green"/>
                <w:lang w:val="en-US"/>
              </w:rPr>
            </w:pPr>
            <w:r w:rsidRPr="001950A7">
              <w:rPr>
                <w:b/>
                <w:lang w:val="en-US"/>
              </w:rPr>
              <w:t>LOT 7 COAGULOMETRU AUTOMAT WONDFO OCG – 102 // (PENTRU PROIECT OMS)</w:t>
            </w:r>
          </w:p>
        </w:tc>
      </w:tr>
      <w:tr w:rsidR="00853D41" w:rsidRPr="00192ACD" w:rsidTr="003F26E4">
        <w:trPr>
          <w:trHeight w:val="397"/>
        </w:trPr>
        <w:tc>
          <w:tcPr>
            <w:tcW w:w="2132" w:type="dxa"/>
            <w:shd w:val="clear" w:color="auto" w:fill="auto"/>
            <w:vAlign w:val="center"/>
          </w:tcPr>
          <w:p w:rsidR="00853D41" w:rsidRPr="001950A7" w:rsidRDefault="00853D41" w:rsidP="00853D41">
            <w:pPr>
              <w:jc w:val="center"/>
              <w:rPr>
                <w:lang w:val="en-US"/>
              </w:rPr>
            </w:pPr>
            <w:r w:rsidRPr="001950A7">
              <w:rPr>
                <w:bCs/>
                <w:lang w:val="en-US"/>
              </w:rPr>
              <w:lastRenderedPageBreak/>
              <w:t>W480 PROTROBINA (PT) TESTE 24 PER KIT</w:t>
            </w:r>
          </w:p>
        </w:tc>
        <w:tc>
          <w:tcPr>
            <w:tcW w:w="986" w:type="dxa"/>
          </w:tcPr>
          <w:p w:rsidR="00853D41" w:rsidRPr="001950A7" w:rsidRDefault="00853D41" w:rsidP="00853D41">
            <w:pPr>
              <w:spacing w:before="120"/>
              <w:jc w:val="center"/>
              <w:rPr>
                <w:lang w:val="en-US"/>
              </w:rPr>
            </w:pPr>
          </w:p>
        </w:tc>
        <w:tc>
          <w:tcPr>
            <w:tcW w:w="1472" w:type="dxa"/>
            <w:gridSpan w:val="3"/>
            <w:shd w:val="clear" w:color="auto" w:fill="auto"/>
            <w:vAlign w:val="center"/>
          </w:tcPr>
          <w:p w:rsidR="00853D41" w:rsidRPr="001950A7" w:rsidRDefault="00853D41" w:rsidP="00853D41">
            <w:pPr>
              <w:spacing w:before="120"/>
              <w:jc w:val="center"/>
              <w:rPr>
                <w:lang w:val="en-US"/>
              </w:rPr>
            </w:pPr>
          </w:p>
        </w:tc>
        <w:tc>
          <w:tcPr>
            <w:tcW w:w="1228" w:type="dxa"/>
            <w:shd w:val="clear" w:color="auto" w:fill="auto"/>
            <w:vAlign w:val="center"/>
          </w:tcPr>
          <w:p w:rsidR="00853D41" w:rsidRPr="001950A7" w:rsidRDefault="00853D41" w:rsidP="00853D41">
            <w:pPr>
              <w:spacing w:before="120"/>
              <w:jc w:val="center"/>
              <w:rPr>
                <w:lang w:val="en-US"/>
              </w:rPr>
            </w:pPr>
          </w:p>
        </w:tc>
        <w:tc>
          <w:tcPr>
            <w:tcW w:w="4252" w:type="dxa"/>
            <w:gridSpan w:val="2"/>
            <w:vMerge w:val="restart"/>
            <w:shd w:val="clear" w:color="auto" w:fill="auto"/>
            <w:vAlign w:val="center"/>
          </w:tcPr>
          <w:p w:rsidR="00853D41" w:rsidRPr="002B7361" w:rsidRDefault="00853D41" w:rsidP="00853D41">
            <w:pPr>
              <w:ind w:left="-57" w:right="-57"/>
              <w:rPr>
                <w:lang w:val="en-US"/>
              </w:rPr>
            </w:pPr>
            <w:r w:rsidRPr="00B906E6">
              <w:rPr>
                <w:lang w:val="en-US"/>
              </w:rPr>
              <w:t>1</w:t>
            </w:r>
            <w:r>
              <w:rPr>
                <w:lang w:val="ro-MD"/>
              </w:rPr>
              <w:t>.</w:t>
            </w:r>
            <w:r w:rsidRPr="002B7361">
              <w:rPr>
                <w:lang w:val="en-US"/>
              </w:rPr>
              <w:t>Ofertantul prezintă certificatul CE, certificatul de înregistrare şi punere pe piaţă în ţara de origine. Împreună cu oferta se prezintă instrucțiunile de lucru.</w:t>
            </w:r>
          </w:p>
          <w:p w:rsidR="00853D41" w:rsidRPr="002B7361" w:rsidRDefault="00853D41" w:rsidP="00853D41">
            <w:pPr>
              <w:ind w:left="-57" w:right="-57"/>
              <w:rPr>
                <w:lang w:val="en-US"/>
              </w:rPr>
            </w:pPr>
            <w:r w:rsidRPr="002B7361">
              <w:rPr>
                <w:lang w:val="en-US"/>
              </w:rPr>
              <w:t>2.Seturile să fie livrate în ambalaj securizat .marcat şi etichetat de producător .</w:t>
            </w:r>
          </w:p>
          <w:p w:rsidR="00853D41" w:rsidRPr="002B7361" w:rsidRDefault="00853D41" w:rsidP="00853D41">
            <w:pPr>
              <w:ind w:left="-57" w:right="-57"/>
              <w:rPr>
                <w:lang w:val="en-US"/>
              </w:rPr>
            </w:pPr>
            <w:r w:rsidRPr="002B7361">
              <w:rPr>
                <w:lang w:val="en-US"/>
              </w:rPr>
              <w:t>3.Date de identitate (denumirea,numărul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853D41" w:rsidRPr="002B7361" w:rsidRDefault="00853D41" w:rsidP="00853D41">
            <w:pPr>
              <w:ind w:left="-57" w:right="-57"/>
              <w:rPr>
                <w:lang w:val="en-US"/>
              </w:rPr>
            </w:pPr>
            <w:r w:rsidRPr="002B7361">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853D41" w:rsidRPr="002B7361" w:rsidRDefault="00853D41" w:rsidP="00853D41">
            <w:pPr>
              <w:ind w:left="-57" w:right="-57"/>
              <w:rPr>
                <w:lang w:val="en-US"/>
              </w:rPr>
            </w:pPr>
            <w:r w:rsidRPr="002B7361">
              <w:rPr>
                <w:lang w:val="en-US"/>
              </w:rPr>
              <w:t xml:space="preserve"> 5.Reagenţii,soluţiile din set să fie lichizi, gata de lucru . Soluţiile de lucru să fie stabile mai mult de 30 zile.în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w:t>
            </w:r>
            <w:r w:rsidRPr="002B7361">
              <w:rPr>
                <w:lang w:val="en-US"/>
              </w:rPr>
              <w:lastRenderedPageBreak/>
              <w:t>calibratori pentru seturile cu determinare calitativă a antigenilor şi anticorpilor.</w:t>
            </w:r>
          </w:p>
          <w:p w:rsidR="00853D41" w:rsidRPr="002B7361" w:rsidRDefault="00853D41" w:rsidP="00853D41">
            <w:pPr>
              <w:ind w:left="-57" w:right="-57"/>
              <w:rPr>
                <w:lang w:val="en-US"/>
              </w:rPr>
            </w:pPr>
            <w:r w:rsidRPr="002B7361">
              <w:rPr>
                <w:lang w:val="en-US"/>
              </w:rPr>
              <w:t>6.   Stripurile să fie detaşabile posibilitatea de a rupe stripuri si a folosi cite un godeu.. Să fie posibil de a testa cîte o probă.</w:t>
            </w:r>
          </w:p>
          <w:p w:rsidR="00853D41" w:rsidRPr="002B7361" w:rsidRDefault="00853D41" w:rsidP="00853D41">
            <w:pPr>
              <w:ind w:left="-57" w:right="-57"/>
              <w:rPr>
                <w:lang w:val="en-US"/>
              </w:rPr>
            </w:pPr>
            <w:r w:rsidRPr="002B7361">
              <w:rPr>
                <w:lang w:val="en-US"/>
              </w:rPr>
              <w:t>Nota* în conformitate cu Ord.Nr 701 MS</w:t>
            </w:r>
          </w:p>
          <w:p w:rsidR="00853D41" w:rsidRPr="002B7361" w:rsidRDefault="00853D41" w:rsidP="00853D41">
            <w:pPr>
              <w:ind w:left="-57" w:right="-57"/>
              <w:rPr>
                <w:lang w:val="en-US"/>
              </w:rPr>
            </w:pPr>
            <w:r w:rsidRPr="002B7361">
              <w:rPr>
                <w:lang w:val="en-US"/>
              </w:rPr>
              <w:t xml:space="preserve">  In set sa fie prezenţi toţi reagenţii necesari pentru reacţie .Procedura de efectuare să nu necesite aparataj suplimentar şi să conţină cît mai   puţine etape .Durata efectuării sa fie cît mai mica. Sensibilitate maxima ( preoritate se va da testelor cu cea mai mare sensibilitate).</w:t>
            </w:r>
          </w:p>
          <w:p w:rsidR="00853D41" w:rsidRPr="002B7361" w:rsidRDefault="00853D41" w:rsidP="00853D41">
            <w:pPr>
              <w:ind w:left="-57" w:right="-57"/>
              <w:rPr>
                <w:highlight w:val="yellow"/>
                <w:lang w:val="en-US"/>
              </w:rPr>
            </w:pPr>
            <w:r w:rsidRPr="002B7361">
              <w:rPr>
                <w:highlight w:val="yellow"/>
                <w:lang w:val="en-US"/>
              </w:rPr>
              <w:t>!!!STRIP CALIBRATOR ŞI CONTROL SA FIE IN KIT SAU LOT PROCURAT !!!</w:t>
            </w:r>
          </w:p>
          <w:p w:rsidR="00853D41" w:rsidRPr="002B7361" w:rsidRDefault="00853D41" w:rsidP="00853D41">
            <w:pPr>
              <w:ind w:left="-57" w:right="-57"/>
              <w:rPr>
                <w:lang w:val="en-US"/>
              </w:rPr>
            </w:pPr>
            <w:r w:rsidRPr="002B7361">
              <w:rPr>
                <w:lang w:val="en-US"/>
              </w:rPr>
              <w:t>.La toate investigaţiile autoimmune sa fie un protocol comun.Sa fie present pentru fiecare lot certificatul analitic de la producator.Solutiile de substrat-cromogenul intr-un singur flacon,pregatite de producator,gata pentru utilizare.</w:t>
            </w:r>
          </w:p>
          <w:p w:rsidR="00853D41" w:rsidRPr="00853D41" w:rsidRDefault="00853D41" w:rsidP="00853D41">
            <w:pPr>
              <w:rPr>
                <w:lang w:val="en-US"/>
              </w:rPr>
            </w:pPr>
            <w:r w:rsidRPr="002B7361">
              <w:rPr>
                <w:lang w:val="en-US"/>
              </w:rPr>
              <w:t>Ofertanţii vor prezenta certificate sau alte documente prin care vor dovedi ca reagenţii .trusele ,test-sistemele se păstează pîna la livrare în condiţii prevăzute de producător (la frigider,frigorifer ,sau incaperi dotate cu echipament specializat)</w:t>
            </w:r>
          </w:p>
        </w:tc>
        <w:tc>
          <w:tcPr>
            <w:tcW w:w="4443" w:type="dxa"/>
            <w:gridSpan w:val="3"/>
          </w:tcPr>
          <w:p w:rsidR="00853D41" w:rsidRPr="00BD00A4" w:rsidRDefault="00853D41" w:rsidP="00853D41">
            <w:pPr>
              <w:rPr>
                <w:lang w:val="en-US"/>
              </w:rPr>
            </w:pPr>
          </w:p>
        </w:tc>
        <w:tc>
          <w:tcPr>
            <w:tcW w:w="992" w:type="dxa"/>
            <w:gridSpan w:val="2"/>
          </w:tcPr>
          <w:p w:rsidR="00853D41" w:rsidRPr="00BD00A4" w:rsidRDefault="00853D41" w:rsidP="00853D41">
            <w:pPr>
              <w:rPr>
                <w:highlight w:val="green"/>
                <w:lang w:val="en-US"/>
              </w:rPr>
            </w:pPr>
          </w:p>
        </w:tc>
      </w:tr>
      <w:tr w:rsidR="00853D41" w:rsidRPr="00192ACD" w:rsidTr="007822ED">
        <w:trPr>
          <w:trHeight w:val="397"/>
        </w:trPr>
        <w:tc>
          <w:tcPr>
            <w:tcW w:w="2132" w:type="dxa"/>
            <w:shd w:val="clear" w:color="auto" w:fill="auto"/>
            <w:vAlign w:val="center"/>
          </w:tcPr>
          <w:p w:rsidR="00853D41" w:rsidRPr="001950A7" w:rsidRDefault="00853D41" w:rsidP="00853D41">
            <w:pPr>
              <w:jc w:val="center"/>
              <w:rPr>
                <w:lang w:val="en-US"/>
              </w:rPr>
            </w:pPr>
            <w:r w:rsidRPr="001950A7">
              <w:rPr>
                <w:bCs/>
                <w:lang w:val="en-US"/>
              </w:rPr>
              <w:t>W482 FIBRINOGEN / FIB/ TESTE 24 PER KIT</w:t>
            </w:r>
          </w:p>
        </w:tc>
        <w:tc>
          <w:tcPr>
            <w:tcW w:w="986" w:type="dxa"/>
          </w:tcPr>
          <w:p w:rsidR="00853D41" w:rsidRPr="001950A7" w:rsidRDefault="00853D41" w:rsidP="00853D41">
            <w:pPr>
              <w:spacing w:before="120"/>
              <w:jc w:val="center"/>
              <w:rPr>
                <w:lang w:val="en-US"/>
              </w:rPr>
            </w:pPr>
          </w:p>
        </w:tc>
        <w:tc>
          <w:tcPr>
            <w:tcW w:w="1472" w:type="dxa"/>
            <w:gridSpan w:val="3"/>
            <w:shd w:val="clear" w:color="auto" w:fill="auto"/>
            <w:vAlign w:val="center"/>
          </w:tcPr>
          <w:p w:rsidR="00853D41" w:rsidRPr="001950A7" w:rsidRDefault="00853D41" w:rsidP="00853D41">
            <w:pPr>
              <w:spacing w:before="120"/>
              <w:jc w:val="center"/>
              <w:rPr>
                <w:lang w:val="en-US"/>
              </w:rPr>
            </w:pPr>
          </w:p>
        </w:tc>
        <w:tc>
          <w:tcPr>
            <w:tcW w:w="1228" w:type="dxa"/>
            <w:shd w:val="clear" w:color="auto" w:fill="auto"/>
            <w:vAlign w:val="center"/>
          </w:tcPr>
          <w:p w:rsidR="00853D41" w:rsidRPr="001950A7" w:rsidRDefault="00853D41" w:rsidP="00853D41">
            <w:pPr>
              <w:spacing w:before="120"/>
              <w:jc w:val="center"/>
              <w:rPr>
                <w:lang w:val="en-US"/>
              </w:rPr>
            </w:pPr>
          </w:p>
        </w:tc>
        <w:tc>
          <w:tcPr>
            <w:tcW w:w="4252" w:type="dxa"/>
            <w:gridSpan w:val="2"/>
            <w:vMerge/>
            <w:shd w:val="clear" w:color="auto" w:fill="auto"/>
          </w:tcPr>
          <w:p w:rsidR="00853D41" w:rsidRPr="00535CF2" w:rsidRDefault="00853D41" w:rsidP="00853D41">
            <w:pPr>
              <w:jc w:val="center"/>
              <w:rPr>
                <w:lang w:val="en-US"/>
              </w:rPr>
            </w:pPr>
          </w:p>
        </w:tc>
        <w:tc>
          <w:tcPr>
            <w:tcW w:w="4443" w:type="dxa"/>
            <w:gridSpan w:val="3"/>
          </w:tcPr>
          <w:p w:rsidR="00853D41" w:rsidRPr="00BD00A4" w:rsidRDefault="00853D41" w:rsidP="00853D41">
            <w:pPr>
              <w:rPr>
                <w:lang w:val="en-US"/>
              </w:rPr>
            </w:pPr>
          </w:p>
        </w:tc>
        <w:tc>
          <w:tcPr>
            <w:tcW w:w="992" w:type="dxa"/>
            <w:gridSpan w:val="2"/>
          </w:tcPr>
          <w:p w:rsidR="00853D41" w:rsidRPr="00BD00A4" w:rsidRDefault="00853D41" w:rsidP="00853D41">
            <w:pPr>
              <w:rPr>
                <w:highlight w:val="green"/>
                <w:lang w:val="en-US"/>
              </w:rPr>
            </w:pPr>
          </w:p>
        </w:tc>
      </w:tr>
      <w:tr w:rsidR="00853D41" w:rsidRPr="00192ACD" w:rsidTr="001107F5">
        <w:trPr>
          <w:trHeight w:val="397"/>
        </w:trPr>
        <w:tc>
          <w:tcPr>
            <w:tcW w:w="2132" w:type="dxa"/>
            <w:shd w:val="clear" w:color="auto" w:fill="auto"/>
          </w:tcPr>
          <w:p w:rsidR="00853D41" w:rsidRPr="001950A7" w:rsidRDefault="00853D41" w:rsidP="00853D41">
            <w:pPr>
              <w:rPr>
                <w:lang w:val="en-US"/>
              </w:rPr>
            </w:pPr>
            <w:r w:rsidRPr="001950A7">
              <w:rPr>
                <w:bCs/>
                <w:lang w:val="en-US"/>
              </w:rPr>
              <w:t>W481 FIBRINOGEN / FIB/ TESTE 24 PER KIT</w:t>
            </w:r>
          </w:p>
        </w:tc>
        <w:tc>
          <w:tcPr>
            <w:tcW w:w="986" w:type="dxa"/>
          </w:tcPr>
          <w:p w:rsidR="00853D41" w:rsidRPr="001950A7" w:rsidRDefault="00853D41" w:rsidP="00853D41">
            <w:pPr>
              <w:spacing w:before="120"/>
              <w:jc w:val="center"/>
              <w:rPr>
                <w:lang w:val="en-US"/>
              </w:rPr>
            </w:pPr>
          </w:p>
        </w:tc>
        <w:tc>
          <w:tcPr>
            <w:tcW w:w="1472" w:type="dxa"/>
            <w:gridSpan w:val="3"/>
            <w:shd w:val="clear" w:color="auto" w:fill="auto"/>
            <w:vAlign w:val="center"/>
          </w:tcPr>
          <w:p w:rsidR="00853D41" w:rsidRPr="001950A7" w:rsidRDefault="00853D41" w:rsidP="00853D41">
            <w:pPr>
              <w:spacing w:before="120"/>
              <w:jc w:val="center"/>
              <w:rPr>
                <w:lang w:val="en-US"/>
              </w:rPr>
            </w:pPr>
          </w:p>
        </w:tc>
        <w:tc>
          <w:tcPr>
            <w:tcW w:w="1228" w:type="dxa"/>
            <w:shd w:val="clear" w:color="auto" w:fill="auto"/>
            <w:vAlign w:val="center"/>
          </w:tcPr>
          <w:p w:rsidR="00853D41" w:rsidRPr="001950A7" w:rsidRDefault="00853D41" w:rsidP="00853D41">
            <w:pPr>
              <w:spacing w:before="120"/>
              <w:jc w:val="center"/>
              <w:rPr>
                <w:lang w:val="en-US"/>
              </w:rPr>
            </w:pPr>
          </w:p>
        </w:tc>
        <w:tc>
          <w:tcPr>
            <w:tcW w:w="4252" w:type="dxa"/>
            <w:gridSpan w:val="2"/>
            <w:vMerge/>
            <w:shd w:val="clear" w:color="auto" w:fill="auto"/>
          </w:tcPr>
          <w:p w:rsidR="00853D41" w:rsidRPr="00535CF2" w:rsidRDefault="00853D41" w:rsidP="00853D41">
            <w:pPr>
              <w:jc w:val="center"/>
              <w:rPr>
                <w:lang w:val="en-US"/>
              </w:rPr>
            </w:pPr>
          </w:p>
        </w:tc>
        <w:tc>
          <w:tcPr>
            <w:tcW w:w="4443" w:type="dxa"/>
            <w:gridSpan w:val="3"/>
          </w:tcPr>
          <w:p w:rsidR="00853D41" w:rsidRPr="00BD00A4" w:rsidRDefault="00853D41" w:rsidP="00853D41">
            <w:pPr>
              <w:rPr>
                <w:lang w:val="en-US"/>
              </w:rPr>
            </w:pPr>
          </w:p>
        </w:tc>
        <w:tc>
          <w:tcPr>
            <w:tcW w:w="992" w:type="dxa"/>
            <w:gridSpan w:val="2"/>
          </w:tcPr>
          <w:p w:rsidR="00853D41" w:rsidRPr="00BD00A4" w:rsidRDefault="00853D41" w:rsidP="00853D41">
            <w:pPr>
              <w:rPr>
                <w:highlight w:val="green"/>
                <w:lang w:val="en-US"/>
              </w:rPr>
            </w:pPr>
          </w:p>
        </w:tc>
      </w:tr>
      <w:tr w:rsidR="00853D41" w:rsidRPr="00192ACD" w:rsidTr="001B4941">
        <w:trPr>
          <w:trHeight w:val="397"/>
        </w:trPr>
        <w:tc>
          <w:tcPr>
            <w:tcW w:w="15505" w:type="dxa"/>
            <w:gridSpan w:val="13"/>
            <w:shd w:val="clear" w:color="auto" w:fill="auto"/>
            <w:vAlign w:val="center"/>
          </w:tcPr>
          <w:p w:rsidR="00853D41" w:rsidRPr="009B4854" w:rsidRDefault="00853D41" w:rsidP="00853D41">
            <w:pPr>
              <w:ind w:left="-57" w:right="-57"/>
              <w:rPr>
                <w:b/>
                <w:lang w:val="en-US"/>
              </w:rPr>
            </w:pPr>
            <w:r w:rsidRPr="002B7361">
              <w:rPr>
                <w:b/>
                <w:lang w:val="en-US"/>
              </w:rPr>
              <w:t xml:space="preserve">Lot. </w:t>
            </w:r>
            <w:r>
              <w:rPr>
                <w:b/>
                <w:lang w:val="en-US"/>
              </w:rPr>
              <w:t>8</w:t>
            </w:r>
            <w:r w:rsidRPr="002B7361">
              <w:rPr>
                <w:b/>
                <w:lang w:val="en-US"/>
              </w:rPr>
              <w:t xml:space="preserve"> Reagenți si consumabile pentru ABBOTT ARCHITECHT </w:t>
            </w:r>
            <w:r w:rsidRPr="002B7361">
              <w:rPr>
                <w:b/>
                <w:i/>
                <w:lang w:val="en-US"/>
              </w:rPr>
              <w:t>i</w:t>
            </w:r>
            <w:r w:rsidRPr="002B7361">
              <w:rPr>
                <w:b/>
                <w:lang w:val="en-US"/>
              </w:rPr>
              <w:t xml:space="preserve"> - 1000</w:t>
            </w:r>
          </w:p>
        </w:tc>
      </w:tr>
      <w:tr w:rsidR="00BD3419" w:rsidRPr="00192ACD" w:rsidTr="00C11075">
        <w:trPr>
          <w:trHeight w:val="544"/>
        </w:trPr>
        <w:tc>
          <w:tcPr>
            <w:tcW w:w="2132" w:type="dxa"/>
            <w:shd w:val="clear" w:color="auto" w:fill="auto"/>
            <w:vAlign w:val="center"/>
          </w:tcPr>
          <w:p w:rsidR="00BD3419" w:rsidRPr="002B7361" w:rsidRDefault="00BD3419" w:rsidP="00BD3419">
            <w:pPr>
              <w:rPr>
                <w:color w:val="000000"/>
                <w:lang w:val="en-US"/>
              </w:rPr>
            </w:pPr>
            <w:r w:rsidRPr="002B7361">
              <w:rPr>
                <w:bCs/>
                <w:color w:val="000000"/>
                <w:lang w:val="en-US"/>
              </w:rPr>
              <w:lastRenderedPageBreak/>
              <w:t>ARC ANTI-HBcor II RGT 100TE kit – 100 teste</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val="restart"/>
            <w:shd w:val="clear" w:color="auto" w:fill="auto"/>
            <w:vAlign w:val="center"/>
          </w:tcPr>
          <w:p w:rsidR="00BD3419" w:rsidRPr="002B7361" w:rsidRDefault="00BD3419" w:rsidP="00BD3419">
            <w:pPr>
              <w:ind w:left="-57" w:right="-57"/>
              <w:rPr>
                <w:lang w:val="en-US"/>
              </w:rPr>
            </w:pPr>
            <w:r w:rsidRPr="002B7361">
              <w:rPr>
                <w:lang w:val="en-US"/>
              </w:rPr>
              <w:t>1. Ofertantul prezintă certificatul CE, certificatul de înregistrare şi punere pe piaţă în ţara de origine. Împreună cu oferta se prezintă instrucțiunile de lucru.</w:t>
            </w:r>
          </w:p>
          <w:p w:rsidR="00BD3419" w:rsidRPr="002B7361" w:rsidRDefault="00BD3419" w:rsidP="00BD3419">
            <w:pPr>
              <w:ind w:left="-57" w:right="-57"/>
              <w:rPr>
                <w:lang w:val="en-US"/>
              </w:rPr>
            </w:pPr>
            <w:r w:rsidRPr="002B7361">
              <w:rPr>
                <w:lang w:val="en-US"/>
              </w:rPr>
              <w:t>2.Seturile să fie livrate în ambalaj securizat .marcat şi etichetat de producător .</w:t>
            </w:r>
          </w:p>
          <w:p w:rsidR="00BD3419" w:rsidRPr="002B7361" w:rsidRDefault="00BD3419" w:rsidP="00BD3419">
            <w:pPr>
              <w:ind w:left="-57" w:right="-57"/>
              <w:rPr>
                <w:lang w:val="en-US"/>
              </w:rPr>
            </w:pPr>
            <w:r w:rsidRPr="002B7361">
              <w:rPr>
                <w:lang w:val="en-US"/>
              </w:rPr>
              <w:t>3.Date de identitate (denumirea,numărul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BD3419" w:rsidRPr="002B7361" w:rsidRDefault="00BD3419" w:rsidP="00BD3419">
            <w:pPr>
              <w:ind w:left="-57" w:right="-57"/>
              <w:rPr>
                <w:lang w:val="en-US"/>
              </w:rPr>
            </w:pPr>
            <w:r w:rsidRPr="002B7361">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BD3419" w:rsidRPr="002B7361" w:rsidRDefault="00BD3419" w:rsidP="00BD3419">
            <w:pPr>
              <w:ind w:left="-57" w:right="-57"/>
              <w:rPr>
                <w:lang w:val="en-US"/>
              </w:rPr>
            </w:pPr>
            <w:r w:rsidRPr="002B7361">
              <w:rPr>
                <w:lang w:val="en-US"/>
              </w:rPr>
              <w:t xml:space="preserve"> 5.Reagenţii,soluţiile din set să fie lichizi, gata de lucru . Soluţiile de lucru să fie stabile mai mult de 30 zile.în instrucţiune de folosire să fie indicată specificitatea şi sensibilitatea testelor,test sistemele să fie cu o sensibilitate nu mai mică de 99,8%..Test sistemele să conţină nu mai puţin de 5 calibratori pentru </w:t>
            </w:r>
            <w:r w:rsidRPr="002B7361">
              <w:rPr>
                <w:lang w:val="en-US"/>
              </w:rPr>
              <w:lastRenderedPageBreak/>
              <w:t>determinarea cantitativă a  anticorpilor.Setul să conţină ,în afara controlul  „+ „ şi "-" calibratori pentru seturile cu determinare calitativă a antigenilor şi anticorpilor.</w:t>
            </w:r>
          </w:p>
          <w:p w:rsidR="00BD3419" w:rsidRPr="002B7361" w:rsidRDefault="00BD3419" w:rsidP="00BD3419">
            <w:pPr>
              <w:ind w:left="-57" w:right="-57"/>
              <w:rPr>
                <w:lang w:val="en-US"/>
              </w:rPr>
            </w:pPr>
            <w:r w:rsidRPr="002B7361">
              <w:rPr>
                <w:lang w:val="en-US"/>
              </w:rPr>
              <w:t>6.   Stripurile să fie detaşabile posibilitatea de a rupe stripuri si a folosi cite un godeu.. Să fie posibil de a testa cîte o probă.</w:t>
            </w:r>
          </w:p>
          <w:p w:rsidR="00BD3419" w:rsidRPr="002B7361" w:rsidRDefault="00BD3419" w:rsidP="00BD3419">
            <w:pPr>
              <w:ind w:left="-57" w:right="-57"/>
              <w:rPr>
                <w:lang w:val="en-US"/>
              </w:rPr>
            </w:pPr>
            <w:r w:rsidRPr="002B7361">
              <w:rPr>
                <w:lang w:val="en-US"/>
              </w:rPr>
              <w:t>Nota* în conformitate cu Ord.Nr 701 MS</w:t>
            </w:r>
          </w:p>
          <w:p w:rsidR="00BD3419" w:rsidRPr="002B7361" w:rsidRDefault="00BD3419" w:rsidP="00BD3419">
            <w:pPr>
              <w:ind w:left="-57" w:right="-57"/>
              <w:rPr>
                <w:lang w:val="en-US"/>
              </w:rPr>
            </w:pPr>
            <w:r w:rsidRPr="002B7361">
              <w:rPr>
                <w:lang w:val="en-US"/>
              </w:rPr>
              <w:t xml:space="preserve">  In set sa fie prezenţi toţi reagenţii necesari pentru reacţie .Procedura de efectuare să nu necesite aparataj suplimentar şi să conţină cît mai   puţine etape .Durata efectuării sa fie cît mai mica. Sensibilitate maxima ( preoritate se va da testelor cu cea mai mare sensibilitate).</w:t>
            </w:r>
          </w:p>
          <w:p w:rsidR="00BD3419" w:rsidRPr="002B7361" w:rsidRDefault="00BD3419" w:rsidP="00BD3419">
            <w:pPr>
              <w:ind w:left="-57" w:right="-57"/>
              <w:rPr>
                <w:lang w:val="en-US"/>
              </w:rPr>
            </w:pPr>
            <w:r w:rsidRPr="002B7361">
              <w:rPr>
                <w:lang w:val="en-US"/>
              </w:rPr>
              <w:t>Calibratorii şi standatrtele după deschidere sa fie stabile.La toate investigaţiile autoimmune sa fie un protocol comun.Sa fie present pentru fiecare lot certificatul analitic de la producator.Solutiile de substrat-cromogenul intr-un singur flacon,pregatite de producator,gata pentru utilizare.</w:t>
            </w:r>
          </w:p>
          <w:p w:rsidR="00BD3419" w:rsidRPr="002B7361" w:rsidRDefault="00BD3419" w:rsidP="00BD3419">
            <w:pPr>
              <w:ind w:left="-57" w:right="-57"/>
              <w:rPr>
                <w:lang w:val="en-US"/>
              </w:rPr>
            </w:pPr>
            <w:r w:rsidRPr="002B7361">
              <w:rPr>
                <w:lang w:val="en-US"/>
              </w:rPr>
              <w:t xml:space="preserve">Ofertanţii vor prezenta certificate sau alte documente prin care vor dovedi ca reagenţii .trusele ,test-sistemele se păstează pîna la livrare în condiţii prevăzute de producător (la </w:t>
            </w:r>
            <w:r w:rsidRPr="002B7361">
              <w:rPr>
                <w:lang w:val="en-US"/>
              </w:rPr>
              <w:lastRenderedPageBreak/>
              <w:t>frigider,frigorifer ,sau incaperi dotate cu echipament specializat)</w:t>
            </w:r>
          </w:p>
          <w:p w:rsidR="00BD3419" w:rsidRPr="002B7361" w:rsidRDefault="00BD3419" w:rsidP="00BD3419">
            <w:pPr>
              <w:ind w:right="-57"/>
              <w:rPr>
                <w:lang w:val="en-US"/>
              </w:rPr>
            </w:pPr>
          </w:p>
        </w:tc>
        <w:tc>
          <w:tcPr>
            <w:tcW w:w="4443" w:type="dxa"/>
            <w:gridSpan w:val="3"/>
            <w:vMerge w:val="restart"/>
          </w:tcPr>
          <w:p w:rsidR="00BD3419" w:rsidRPr="009B4854" w:rsidRDefault="00BD3419" w:rsidP="00BD3419">
            <w:pPr>
              <w:ind w:left="-57" w:right="-57"/>
              <w:rPr>
                <w:lang w:val="en-US"/>
              </w:rPr>
            </w:pPr>
          </w:p>
        </w:tc>
        <w:tc>
          <w:tcPr>
            <w:tcW w:w="992" w:type="dxa"/>
            <w:gridSpan w:val="2"/>
          </w:tcPr>
          <w:p w:rsidR="00BD3419" w:rsidRPr="009B4854" w:rsidRDefault="00BD3419" w:rsidP="00BD3419">
            <w:pPr>
              <w:ind w:left="-57" w:right="-57"/>
              <w:rPr>
                <w:lang w:val="en-US"/>
              </w:rPr>
            </w:pPr>
          </w:p>
        </w:tc>
      </w:tr>
      <w:tr w:rsidR="00BD3419" w:rsidRPr="00192ACD"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ANTI HCV RF RGT 100 T – kit – 100 teste</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HBSAG QUAL II RGT 100</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ANTI - HDV QUAL II RGT 100</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8578B3" w:rsidRDefault="00BD3419" w:rsidP="00BD3419">
            <w:pPr>
              <w:jc w:val="center"/>
              <w:rPr>
                <w:lang w:val="en-US"/>
              </w:rPr>
            </w:pPr>
          </w:p>
        </w:tc>
        <w:tc>
          <w:tcPr>
            <w:tcW w:w="1228" w:type="dxa"/>
            <w:shd w:val="clear" w:color="auto" w:fill="auto"/>
            <w:vAlign w:val="center"/>
          </w:tcPr>
          <w:p w:rsidR="00BD3419" w:rsidRPr="008578B3"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ANTI TPO RGT 100 TEST – kit – 100 teste</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FREE T3 RGT 100 TEST – kit – 100 teste</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FREE T4 RGT 100T RF – kit – 100 teste</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TSH RGT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7822ED">
        <w:trPr>
          <w:trHeight w:val="397"/>
        </w:trPr>
        <w:tc>
          <w:tcPr>
            <w:tcW w:w="2132" w:type="dxa"/>
            <w:shd w:val="clear" w:color="auto" w:fill="auto"/>
          </w:tcPr>
          <w:p w:rsidR="00BD3419" w:rsidRPr="00575FF6" w:rsidRDefault="00BD3419" w:rsidP="00BD3419">
            <w:pPr>
              <w:rPr>
                <w:lang w:val="en-US"/>
              </w:rPr>
            </w:pPr>
            <w:r w:rsidRPr="002B7361">
              <w:rPr>
                <w:bCs/>
                <w:color w:val="000000"/>
                <w:lang w:val="en-US"/>
              </w:rPr>
              <w:t>ARC ANTI – HBs  RGT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7822ED">
        <w:trPr>
          <w:trHeight w:val="397"/>
        </w:trPr>
        <w:tc>
          <w:tcPr>
            <w:tcW w:w="2132" w:type="dxa"/>
            <w:shd w:val="clear" w:color="auto" w:fill="auto"/>
          </w:tcPr>
          <w:p w:rsidR="00BD3419" w:rsidRPr="002B7361" w:rsidRDefault="00BD3419" w:rsidP="00BD3419">
            <w:r w:rsidRPr="002B7361">
              <w:rPr>
                <w:bCs/>
                <w:color w:val="000000"/>
                <w:lang w:val="en-US"/>
              </w:rPr>
              <w:t>ARC ANTI – HBe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C11075">
        <w:trPr>
          <w:trHeight w:val="397"/>
        </w:trPr>
        <w:tc>
          <w:tcPr>
            <w:tcW w:w="2132" w:type="dxa"/>
            <w:shd w:val="clear" w:color="auto" w:fill="auto"/>
            <w:vAlign w:val="center"/>
          </w:tcPr>
          <w:p w:rsidR="00BD3419" w:rsidRPr="002B7361" w:rsidRDefault="00BD3419" w:rsidP="00BD3419">
            <w:pPr>
              <w:rPr>
                <w:bCs/>
                <w:color w:val="000000"/>
              </w:rPr>
            </w:pPr>
            <w:r w:rsidRPr="002B7361">
              <w:rPr>
                <w:bCs/>
                <w:color w:val="000000"/>
                <w:lang w:val="en-US"/>
              </w:rPr>
              <w:lastRenderedPageBreak/>
              <w:t>ARC HBe Ag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C11075">
        <w:trPr>
          <w:trHeight w:val="397"/>
        </w:trPr>
        <w:tc>
          <w:tcPr>
            <w:tcW w:w="2132" w:type="dxa"/>
            <w:shd w:val="clear" w:color="auto" w:fill="auto"/>
            <w:vAlign w:val="center"/>
          </w:tcPr>
          <w:p w:rsidR="00BD3419" w:rsidRPr="002B7361" w:rsidRDefault="00BD3419" w:rsidP="00BD3419">
            <w:pPr>
              <w:rPr>
                <w:bCs/>
                <w:color w:val="000000"/>
              </w:rPr>
            </w:pPr>
            <w:r w:rsidRPr="002B7361">
              <w:rPr>
                <w:bCs/>
                <w:color w:val="000000"/>
              </w:rPr>
              <w:t xml:space="preserve"> PROLACTINA </w:t>
            </w:r>
            <w:r w:rsidRPr="002B7361">
              <w:rPr>
                <w:bCs/>
                <w:color w:val="000000"/>
                <w:lang w:val="en-US"/>
              </w:rPr>
              <w:t>ARC RGT 100 TEST</w:t>
            </w:r>
          </w:p>
        </w:tc>
        <w:tc>
          <w:tcPr>
            <w:tcW w:w="986" w:type="dxa"/>
          </w:tcPr>
          <w:p w:rsidR="00BD3419" w:rsidRPr="00A903B4" w:rsidRDefault="00BD3419" w:rsidP="00BD3419">
            <w:pPr>
              <w:jc w:val="center"/>
              <w:rPr>
                <w:highlight w:val="yellow"/>
                <w:lang w:val="en-US"/>
              </w:rPr>
            </w:pPr>
          </w:p>
        </w:tc>
        <w:tc>
          <w:tcPr>
            <w:tcW w:w="1472" w:type="dxa"/>
            <w:gridSpan w:val="3"/>
            <w:shd w:val="clear" w:color="auto" w:fill="auto"/>
            <w:vAlign w:val="center"/>
          </w:tcPr>
          <w:p w:rsidR="00BD3419" w:rsidRPr="00774A91" w:rsidRDefault="00BD3419" w:rsidP="00BD3419">
            <w:pPr>
              <w:jc w:val="center"/>
              <w:rPr>
                <w:highlight w:val="yellow"/>
                <w:lang w:val="en-US"/>
              </w:rPr>
            </w:pPr>
          </w:p>
        </w:tc>
        <w:tc>
          <w:tcPr>
            <w:tcW w:w="1228" w:type="dxa"/>
            <w:shd w:val="clear" w:color="auto" w:fill="auto"/>
            <w:vAlign w:val="center"/>
          </w:tcPr>
          <w:p w:rsidR="00BD3419" w:rsidRPr="00774A91" w:rsidRDefault="00BD3419" w:rsidP="00BD3419">
            <w:pPr>
              <w:jc w:val="center"/>
              <w:rPr>
                <w:color w:val="000000"/>
                <w:highlight w:val="yellow"/>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C11075">
        <w:trPr>
          <w:trHeight w:val="397"/>
        </w:trPr>
        <w:tc>
          <w:tcPr>
            <w:tcW w:w="2132" w:type="dxa"/>
            <w:shd w:val="clear" w:color="auto" w:fill="auto"/>
            <w:vAlign w:val="center"/>
          </w:tcPr>
          <w:p w:rsidR="00BD3419" w:rsidRPr="002B7361" w:rsidRDefault="00BD3419" w:rsidP="00BD3419">
            <w:pPr>
              <w:rPr>
                <w:bCs/>
                <w:color w:val="000000"/>
              </w:rPr>
            </w:pPr>
            <w:r w:rsidRPr="002B7361">
              <w:rPr>
                <w:bCs/>
                <w:color w:val="000000"/>
              </w:rPr>
              <w:t xml:space="preserve"> INSULINE  </w:t>
            </w:r>
            <w:r w:rsidRPr="002B7361">
              <w:rPr>
                <w:bCs/>
                <w:color w:val="000000"/>
                <w:lang w:val="en-US"/>
              </w:rPr>
              <w:t>ARC RGT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575FF6" w:rsidRDefault="00BD3419" w:rsidP="00BD3419">
            <w:pPr>
              <w:rPr>
                <w:bCs/>
                <w:color w:val="000000"/>
                <w:lang w:val="en-US"/>
              </w:rPr>
            </w:pPr>
            <w:r w:rsidRPr="00575FF6">
              <w:rPr>
                <w:bCs/>
                <w:color w:val="000000"/>
                <w:lang w:val="en-US"/>
              </w:rPr>
              <w:t xml:space="preserve">C PEPTID   </w:t>
            </w:r>
            <w:r w:rsidRPr="002B7361">
              <w:rPr>
                <w:bCs/>
                <w:color w:val="000000"/>
                <w:lang w:val="en-US"/>
              </w:rPr>
              <w:t>ARC RGT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TOTAL PSA RGT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FREE PSA RGT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AS ARC TESTOSTERONE 100 TEST  2ND GENERATION</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F45C41" w:rsidTr="00C11075">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ARC LH - RGT - 100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ARC ACTIVE B12 RGT 100 TESTE</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8578B3" w:rsidRDefault="00BD3419" w:rsidP="00BD3419">
            <w:pPr>
              <w:jc w:val="center"/>
              <w:rPr>
                <w:lang w:val="en-US"/>
              </w:rPr>
            </w:pPr>
          </w:p>
        </w:tc>
        <w:tc>
          <w:tcPr>
            <w:tcW w:w="1228" w:type="dxa"/>
            <w:shd w:val="clear" w:color="auto" w:fill="auto"/>
            <w:vAlign w:val="center"/>
          </w:tcPr>
          <w:p w:rsidR="00BD3419" w:rsidRPr="008578B3"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0C02A3" w:rsidTr="00C11075">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ARC FSH RGT 100 TEST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8578B3" w:rsidRDefault="00BD3419" w:rsidP="00BD3419">
            <w:pPr>
              <w:jc w:val="center"/>
              <w:rPr>
                <w:lang w:val="en-US"/>
              </w:rPr>
            </w:pPr>
          </w:p>
        </w:tc>
        <w:tc>
          <w:tcPr>
            <w:tcW w:w="1228" w:type="dxa"/>
            <w:shd w:val="clear" w:color="auto" w:fill="auto"/>
            <w:vAlign w:val="center"/>
          </w:tcPr>
          <w:p w:rsidR="00BD3419" w:rsidRPr="008578B3"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F45C41" w:rsidTr="00060989">
        <w:trPr>
          <w:trHeight w:val="397"/>
        </w:trPr>
        <w:tc>
          <w:tcPr>
            <w:tcW w:w="2132" w:type="dxa"/>
            <w:shd w:val="clear" w:color="auto" w:fill="auto"/>
            <w:vAlign w:val="bottom"/>
          </w:tcPr>
          <w:p w:rsidR="00BD3419" w:rsidRPr="00D83DD9" w:rsidRDefault="00BD3419" w:rsidP="00BD3419">
            <w:pPr>
              <w:rPr>
                <w:rFonts w:ascii="Georgia" w:hAnsi="Georgia"/>
                <w:bCs/>
                <w:color w:val="000000"/>
              </w:rPr>
            </w:pPr>
            <w:r w:rsidRPr="00D83DD9">
              <w:rPr>
                <w:rFonts w:ascii="Georgia" w:hAnsi="Georgia"/>
                <w:bCs/>
                <w:color w:val="000000"/>
              </w:rPr>
              <w:t>CORTISOL RGT 100</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8578B3" w:rsidRDefault="00BD3419" w:rsidP="00BD3419">
            <w:pPr>
              <w:jc w:val="center"/>
              <w:rPr>
                <w:lang w:val="en-US"/>
              </w:rPr>
            </w:pPr>
          </w:p>
        </w:tc>
        <w:tc>
          <w:tcPr>
            <w:tcW w:w="1228" w:type="dxa"/>
            <w:shd w:val="clear" w:color="auto" w:fill="auto"/>
            <w:vAlign w:val="center"/>
          </w:tcPr>
          <w:p w:rsidR="00BD3419" w:rsidRPr="008578B3"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060989">
        <w:trPr>
          <w:trHeight w:val="397"/>
        </w:trPr>
        <w:tc>
          <w:tcPr>
            <w:tcW w:w="2132" w:type="dxa"/>
            <w:shd w:val="clear" w:color="auto" w:fill="auto"/>
            <w:vAlign w:val="bottom"/>
          </w:tcPr>
          <w:p w:rsidR="00BD3419" w:rsidRPr="00575FF6" w:rsidRDefault="00BD3419" w:rsidP="00BD3419">
            <w:pPr>
              <w:rPr>
                <w:rFonts w:ascii="Georgia" w:hAnsi="Georgia"/>
                <w:bCs/>
                <w:color w:val="000000"/>
                <w:lang w:val="en-US"/>
              </w:rPr>
            </w:pPr>
            <w:r w:rsidRPr="009B59E9">
              <w:rPr>
                <w:bCs/>
                <w:color w:val="000000"/>
                <w:lang w:val="en-US"/>
              </w:rPr>
              <w:lastRenderedPageBreak/>
              <w:t>ARC ANTI-HBcor II  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8578B3" w:rsidRDefault="00BD3419" w:rsidP="00BD3419">
            <w:pPr>
              <w:jc w:val="center"/>
              <w:rPr>
                <w:lang w:val="en-US"/>
              </w:rPr>
            </w:pPr>
          </w:p>
        </w:tc>
        <w:tc>
          <w:tcPr>
            <w:tcW w:w="1228" w:type="dxa"/>
            <w:shd w:val="clear" w:color="auto" w:fill="auto"/>
            <w:vAlign w:val="center"/>
          </w:tcPr>
          <w:p w:rsidR="00BD3419" w:rsidRPr="008578B3"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060989">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ANTI HCV RF  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060989">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ANTI HDV QUAL II RGT 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C11075">
        <w:trPr>
          <w:trHeight w:val="397"/>
        </w:trPr>
        <w:tc>
          <w:tcPr>
            <w:tcW w:w="2132" w:type="dxa"/>
            <w:shd w:val="clear" w:color="auto" w:fill="auto"/>
            <w:vAlign w:val="center"/>
          </w:tcPr>
          <w:p w:rsidR="00BD3419" w:rsidRPr="002B7361" w:rsidRDefault="00BD3419" w:rsidP="00BD3419">
            <w:pPr>
              <w:rPr>
                <w:bCs/>
                <w:color w:val="000000"/>
                <w:lang w:val="en-US"/>
              </w:rPr>
            </w:pPr>
            <w:r w:rsidRPr="002B7361">
              <w:rPr>
                <w:bCs/>
                <w:color w:val="000000"/>
                <w:lang w:val="en-US"/>
              </w:rPr>
              <w:t>ARC HBSAG QUAL II RGT 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774A91"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F45C41" w:rsidTr="00C11075">
        <w:trPr>
          <w:trHeight w:val="397"/>
        </w:trPr>
        <w:tc>
          <w:tcPr>
            <w:tcW w:w="2132" w:type="dxa"/>
            <w:shd w:val="clear" w:color="auto" w:fill="auto"/>
            <w:vAlign w:val="center"/>
          </w:tcPr>
          <w:p w:rsidR="00BD3419" w:rsidRPr="002B7361" w:rsidRDefault="00BD3419" w:rsidP="00BD3419">
            <w:pPr>
              <w:rPr>
                <w:bCs/>
                <w:color w:val="000000"/>
              </w:rPr>
            </w:pPr>
            <w:r w:rsidRPr="00575FF6">
              <w:rPr>
                <w:bCs/>
                <w:color w:val="000000"/>
                <w:lang w:val="en-US"/>
              </w:rPr>
              <w:t xml:space="preserve"> </w:t>
            </w:r>
            <w:r w:rsidRPr="002B7361">
              <w:rPr>
                <w:bCs/>
                <w:color w:val="000000"/>
              </w:rPr>
              <w:t xml:space="preserve">PROLACTINA </w:t>
            </w:r>
            <w:r w:rsidRPr="002B7361">
              <w:rPr>
                <w:bCs/>
                <w:color w:val="000000"/>
                <w:lang w:val="en-US"/>
              </w:rPr>
              <w:t>ARC CALIBRATOR/100 TESTE</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F45C41" w:rsidTr="007822ED">
        <w:trPr>
          <w:trHeight w:val="397"/>
        </w:trPr>
        <w:tc>
          <w:tcPr>
            <w:tcW w:w="2132" w:type="dxa"/>
            <w:shd w:val="clear" w:color="auto" w:fill="auto"/>
            <w:vAlign w:val="center"/>
          </w:tcPr>
          <w:p w:rsidR="00BD3419" w:rsidRPr="002B7361" w:rsidRDefault="00BD3419" w:rsidP="00BD3419">
            <w:pPr>
              <w:rPr>
                <w:bCs/>
                <w:color w:val="000000"/>
              </w:rPr>
            </w:pPr>
            <w:r w:rsidRPr="002B7361">
              <w:rPr>
                <w:bCs/>
                <w:color w:val="000000"/>
              </w:rPr>
              <w:t xml:space="preserve"> INSULINE  </w:t>
            </w:r>
            <w:r w:rsidRPr="002B7361">
              <w:rPr>
                <w:bCs/>
                <w:color w:val="000000"/>
                <w:lang w:val="en-US"/>
              </w:rPr>
              <w:t>ARC CALIBRATOR 100 TESTE</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5E5971" w:rsidRDefault="00BD3419" w:rsidP="00BD3419">
            <w:pPr>
              <w:jc w:val="center"/>
              <w:rPr>
                <w:lang w:val="en-US"/>
              </w:rPr>
            </w:pPr>
          </w:p>
        </w:tc>
        <w:tc>
          <w:tcPr>
            <w:tcW w:w="1228" w:type="dxa"/>
            <w:shd w:val="clear" w:color="auto" w:fill="auto"/>
            <w:vAlign w:val="center"/>
          </w:tcPr>
          <w:p w:rsidR="00BD3419" w:rsidRPr="005E597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F45C41" w:rsidTr="007822ED">
        <w:trPr>
          <w:trHeight w:val="397"/>
        </w:trPr>
        <w:tc>
          <w:tcPr>
            <w:tcW w:w="2132" w:type="dxa"/>
            <w:shd w:val="clear" w:color="auto" w:fill="auto"/>
            <w:vAlign w:val="center"/>
          </w:tcPr>
          <w:p w:rsidR="00BD3419" w:rsidRPr="002B7361" w:rsidRDefault="00BD3419" w:rsidP="00BD3419">
            <w:pPr>
              <w:rPr>
                <w:bCs/>
                <w:color w:val="000000"/>
              </w:rPr>
            </w:pPr>
            <w:r w:rsidRPr="002B7361">
              <w:rPr>
                <w:bCs/>
                <w:color w:val="000000"/>
              </w:rPr>
              <w:t xml:space="preserve">C PEPTID   </w:t>
            </w:r>
            <w:r w:rsidRPr="002B7361">
              <w:rPr>
                <w:bCs/>
                <w:color w:val="000000"/>
                <w:lang w:val="en-US"/>
              </w:rPr>
              <w:t>ARC 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5E5971" w:rsidRDefault="00BD3419" w:rsidP="00BD3419">
            <w:pPr>
              <w:jc w:val="center"/>
              <w:rPr>
                <w:lang w:val="en-US"/>
              </w:rPr>
            </w:pPr>
          </w:p>
        </w:tc>
        <w:tc>
          <w:tcPr>
            <w:tcW w:w="1228" w:type="dxa"/>
            <w:shd w:val="clear" w:color="auto" w:fill="auto"/>
            <w:vAlign w:val="center"/>
          </w:tcPr>
          <w:p w:rsidR="00BD3419" w:rsidRPr="005E597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7822ED">
        <w:trPr>
          <w:trHeight w:val="397"/>
        </w:trPr>
        <w:tc>
          <w:tcPr>
            <w:tcW w:w="2132" w:type="dxa"/>
            <w:shd w:val="clear" w:color="auto" w:fill="auto"/>
            <w:vAlign w:val="center"/>
          </w:tcPr>
          <w:p w:rsidR="00BD3419" w:rsidRPr="002B7361" w:rsidRDefault="00BD3419" w:rsidP="00BD3419">
            <w:pPr>
              <w:rPr>
                <w:bCs/>
                <w:color w:val="000000"/>
              </w:rPr>
            </w:pPr>
            <w:r w:rsidRPr="002B7361">
              <w:rPr>
                <w:bCs/>
                <w:color w:val="000000"/>
              </w:rPr>
              <w:t>ARC TSH RGT 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7822ED">
        <w:trPr>
          <w:trHeight w:val="397"/>
        </w:trPr>
        <w:tc>
          <w:tcPr>
            <w:tcW w:w="2132" w:type="dxa"/>
            <w:shd w:val="clear" w:color="auto" w:fill="auto"/>
            <w:vAlign w:val="center"/>
          </w:tcPr>
          <w:p w:rsidR="00BD3419" w:rsidRPr="002B7361" w:rsidRDefault="00BD3419" w:rsidP="00BD3419">
            <w:pPr>
              <w:rPr>
                <w:bCs/>
                <w:color w:val="000000"/>
              </w:rPr>
            </w:pPr>
            <w:r w:rsidRPr="002B7361">
              <w:rPr>
                <w:bCs/>
                <w:color w:val="000000"/>
              </w:rPr>
              <w:t>ARC TOTAL PSA 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F45C41" w:rsidTr="003421BE">
        <w:trPr>
          <w:trHeight w:val="397"/>
        </w:trPr>
        <w:tc>
          <w:tcPr>
            <w:tcW w:w="2132" w:type="dxa"/>
            <w:shd w:val="clear" w:color="auto" w:fill="auto"/>
            <w:vAlign w:val="center"/>
          </w:tcPr>
          <w:p w:rsidR="00BD3419" w:rsidRPr="002B7361" w:rsidRDefault="00BD3419" w:rsidP="00BD3419">
            <w:pPr>
              <w:rPr>
                <w:color w:val="000000"/>
              </w:rPr>
            </w:pPr>
            <w:r w:rsidRPr="002B7361">
              <w:rPr>
                <w:bCs/>
                <w:color w:val="000000"/>
              </w:rPr>
              <w:t>ARC FREE PSA 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5E5971" w:rsidRDefault="00BD3419" w:rsidP="00BD3419">
            <w:pPr>
              <w:jc w:val="center"/>
              <w:rPr>
                <w:lang w:val="en-US"/>
              </w:rPr>
            </w:pPr>
          </w:p>
        </w:tc>
        <w:tc>
          <w:tcPr>
            <w:tcW w:w="1228" w:type="dxa"/>
            <w:shd w:val="clear" w:color="auto" w:fill="auto"/>
            <w:vAlign w:val="center"/>
          </w:tcPr>
          <w:p w:rsidR="00BD3419" w:rsidRPr="005E597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3421BE">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 xml:space="preserve">AS ARC TESTOSTERONE </w:t>
            </w:r>
            <w:r>
              <w:rPr>
                <w:bCs/>
                <w:color w:val="000000"/>
                <w:lang w:val="en-US"/>
              </w:rPr>
              <w:t>CAL</w:t>
            </w:r>
            <w:r w:rsidRPr="00D83DD9">
              <w:rPr>
                <w:bCs/>
                <w:color w:val="000000"/>
                <w:lang w:val="en-US"/>
              </w:rPr>
              <w:t xml:space="preserve">  2ND GENERATION</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575FF6"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3421BE">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 xml:space="preserve">ARC LH - </w:t>
            </w:r>
            <w:r>
              <w:rPr>
                <w:bCs/>
                <w:color w:val="000000"/>
                <w:lang w:val="en-US"/>
              </w:rPr>
              <w:t>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3421BE">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 xml:space="preserve">ARC ACTIVE B12 </w:t>
            </w:r>
            <w:r>
              <w:rPr>
                <w:bCs/>
                <w:color w:val="000000"/>
                <w:lang w:val="en-US"/>
              </w:rPr>
              <w:t>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3421BE">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 xml:space="preserve">ARC FSH </w:t>
            </w:r>
            <w:r>
              <w:rPr>
                <w:bCs/>
                <w:color w:val="000000"/>
                <w:lang w:val="en-US"/>
              </w:rPr>
              <w:t>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060989">
        <w:trPr>
          <w:trHeight w:val="397"/>
        </w:trPr>
        <w:tc>
          <w:tcPr>
            <w:tcW w:w="2132" w:type="dxa"/>
            <w:shd w:val="clear" w:color="auto" w:fill="auto"/>
            <w:vAlign w:val="bottom"/>
          </w:tcPr>
          <w:p w:rsidR="00BD3419" w:rsidRPr="00D83DD9" w:rsidRDefault="00BD3419" w:rsidP="00BD3419">
            <w:pPr>
              <w:rPr>
                <w:rFonts w:ascii="Georgia" w:hAnsi="Georgia"/>
                <w:bCs/>
                <w:color w:val="000000"/>
              </w:rPr>
            </w:pPr>
            <w:r w:rsidRPr="00D83DD9">
              <w:rPr>
                <w:rFonts w:ascii="Georgia" w:hAnsi="Georgia"/>
                <w:bCs/>
                <w:color w:val="000000"/>
              </w:rPr>
              <w:lastRenderedPageBreak/>
              <w:t xml:space="preserve">CORTISOL </w:t>
            </w:r>
            <w:r>
              <w:rPr>
                <w:rFonts w:ascii="Georgia" w:hAnsi="Georgia"/>
                <w:bCs/>
                <w:color w:val="000000"/>
              </w:rPr>
              <w:t>CAL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3421BE">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 xml:space="preserve">AS ARC TESTOSTERONE </w:t>
            </w:r>
            <w:r w:rsidRPr="00575FF6">
              <w:rPr>
                <w:bCs/>
                <w:color w:val="000000"/>
                <w:sz w:val="20"/>
                <w:szCs w:val="20"/>
                <w:lang w:val="en-US"/>
              </w:rPr>
              <w:t>CONTROL</w:t>
            </w:r>
            <w:r w:rsidRPr="00D83DD9">
              <w:rPr>
                <w:bCs/>
                <w:color w:val="000000"/>
                <w:lang w:val="en-US"/>
              </w:rPr>
              <w:t xml:space="preserve"> 2ND GENERATION</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5E5971" w:rsidRDefault="00BD3419" w:rsidP="00BD3419">
            <w:pPr>
              <w:jc w:val="center"/>
              <w:rPr>
                <w:lang w:val="en-US"/>
              </w:rPr>
            </w:pPr>
          </w:p>
        </w:tc>
        <w:tc>
          <w:tcPr>
            <w:tcW w:w="1228" w:type="dxa"/>
            <w:shd w:val="clear" w:color="auto" w:fill="auto"/>
            <w:vAlign w:val="center"/>
          </w:tcPr>
          <w:p w:rsidR="00BD3419" w:rsidRPr="005E597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3421BE">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 xml:space="preserve">ARC LH - </w:t>
            </w:r>
            <w:r w:rsidRPr="002B7361">
              <w:rPr>
                <w:bCs/>
                <w:color w:val="000000"/>
                <w:sz w:val="20"/>
                <w:szCs w:val="20"/>
              </w:rPr>
              <w:t>CONTROL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3421BE">
        <w:trPr>
          <w:trHeight w:val="397"/>
        </w:trPr>
        <w:tc>
          <w:tcPr>
            <w:tcW w:w="2132" w:type="dxa"/>
            <w:shd w:val="clear" w:color="auto" w:fill="auto"/>
            <w:vAlign w:val="center"/>
          </w:tcPr>
          <w:p w:rsidR="00BD3419" w:rsidRPr="009B59E9" w:rsidRDefault="00BD3419" w:rsidP="00BD3419">
            <w:pPr>
              <w:rPr>
                <w:bCs/>
                <w:color w:val="000000"/>
                <w:lang w:val="en-US"/>
              </w:rPr>
            </w:pPr>
            <w:r w:rsidRPr="00D83DD9">
              <w:rPr>
                <w:bCs/>
                <w:color w:val="000000"/>
                <w:lang w:val="en-US"/>
              </w:rPr>
              <w:t xml:space="preserve">ARC ACTIVE B12 </w:t>
            </w:r>
            <w:r w:rsidRPr="002B7361">
              <w:rPr>
                <w:bCs/>
                <w:color w:val="000000"/>
                <w:sz w:val="20"/>
                <w:szCs w:val="20"/>
              </w:rPr>
              <w:t>CONTROL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635F71" w:rsidTr="00060989">
        <w:trPr>
          <w:trHeight w:val="397"/>
        </w:trPr>
        <w:tc>
          <w:tcPr>
            <w:tcW w:w="2132" w:type="dxa"/>
            <w:shd w:val="clear" w:color="auto" w:fill="auto"/>
            <w:vAlign w:val="bottom"/>
          </w:tcPr>
          <w:p w:rsidR="00BD3419" w:rsidRPr="002B7361" w:rsidRDefault="00BD3419" w:rsidP="00BD3419">
            <w:pPr>
              <w:ind w:firstLineChars="100" w:firstLine="220"/>
              <w:rPr>
                <w:bCs/>
                <w:color w:val="000000"/>
                <w:sz w:val="20"/>
                <w:szCs w:val="20"/>
              </w:rPr>
            </w:pPr>
            <w:r w:rsidRPr="00D83DD9">
              <w:rPr>
                <w:bCs/>
                <w:color w:val="000000"/>
                <w:lang w:val="en-US"/>
              </w:rPr>
              <w:t xml:space="preserve">ARC FSH </w:t>
            </w:r>
            <w:r w:rsidRPr="002B7361">
              <w:rPr>
                <w:bCs/>
                <w:color w:val="000000"/>
                <w:sz w:val="20"/>
                <w:szCs w:val="20"/>
              </w:rPr>
              <w:t>CONTROL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8578B3" w:rsidRDefault="00BD3419" w:rsidP="00BD3419">
            <w:pPr>
              <w:jc w:val="center"/>
              <w:rPr>
                <w:lang w:val="en-US"/>
              </w:rPr>
            </w:pPr>
          </w:p>
        </w:tc>
        <w:tc>
          <w:tcPr>
            <w:tcW w:w="1228" w:type="dxa"/>
            <w:shd w:val="clear" w:color="auto" w:fill="auto"/>
            <w:vAlign w:val="center"/>
          </w:tcPr>
          <w:p w:rsidR="00BD3419" w:rsidRPr="008578B3"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635F71" w:rsidTr="003421BE">
        <w:trPr>
          <w:trHeight w:val="397"/>
        </w:trPr>
        <w:tc>
          <w:tcPr>
            <w:tcW w:w="2132" w:type="dxa"/>
            <w:shd w:val="clear" w:color="auto" w:fill="auto"/>
            <w:vAlign w:val="bottom"/>
          </w:tcPr>
          <w:p w:rsidR="00BD3419" w:rsidRPr="002B7361" w:rsidRDefault="00BD3419" w:rsidP="00BD3419">
            <w:pPr>
              <w:ind w:firstLineChars="100" w:firstLine="200"/>
              <w:rPr>
                <w:bCs/>
                <w:color w:val="000000"/>
                <w:sz w:val="20"/>
                <w:szCs w:val="20"/>
              </w:rPr>
            </w:pPr>
            <w:r w:rsidRPr="002B7361">
              <w:rPr>
                <w:bCs/>
                <w:color w:val="000000"/>
                <w:sz w:val="20"/>
                <w:szCs w:val="20"/>
              </w:rPr>
              <w:t>ARC CA - 125 CONTROL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8578B3" w:rsidRDefault="00BD3419" w:rsidP="00BD3419">
            <w:pPr>
              <w:jc w:val="center"/>
              <w:rPr>
                <w:lang w:val="en-US"/>
              </w:rPr>
            </w:pPr>
          </w:p>
        </w:tc>
        <w:tc>
          <w:tcPr>
            <w:tcW w:w="1228" w:type="dxa"/>
            <w:shd w:val="clear" w:color="auto" w:fill="auto"/>
            <w:vAlign w:val="center"/>
          </w:tcPr>
          <w:p w:rsidR="00BD3419" w:rsidRPr="008578B3"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F45C41" w:rsidTr="003421BE">
        <w:trPr>
          <w:trHeight w:val="397"/>
        </w:trPr>
        <w:tc>
          <w:tcPr>
            <w:tcW w:w="2132" w:type="dxa"/>
            <w:shd w:val="clear" w:color="auto" w:fill="auto"/>
            <w:vAlign w:val="bottom"/>
          </w:tcPr>
          <w:p w:rsidR="00BD3419" w:rsidRPr="002B7361" w:rsidRDefault="00BD3419" w:rsidP="00BD3419">
            <w:pPr>
              <w:ind w:firstLineChars="100" w:firstLine="200"/>
              <w:rPr>
                <w:bCs/>
                <w:color w:val="000000"/>
                <w:sz w:val="20"/>
                <w:szCs w:val="20"/>
              </w:rPr>
            </w:pPr>
            <w:r w:rsidRPr="002B7361">
              <w:rPr>
                <w:bCs/>
                <w:color w:val="000000"/>
                <w:sz w:val="20"/>
                <w:szCs w:val="20"/>
              </w:rPr>
              <w:t>ARC CA - 125 RGT 100 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060989">
        <w:trPr>
          <w:trHeight w:val="397"/>
        </w:trPr>
        <w:tc>
          <w:tcPr>
            <w:tcW w:w="2132" w:type="dxa"/>
            <w:shd w:val="clear" w:color="auto" w:fill="auto"/>
            <w:vAlign w:val="bottom"/>
          </w:tcPr>
          <w:p w:rsidR="00BD3419" w:rsidRPr="002B7361" w:rsidRDefault="00BD3419" w:rsidP="00BD3419">
            <w:pPr>
              <w:ind w:firstLineChars="100" w:firstLine="200"/>
              <w:rPr>
                <w:bCs/>
                <w:color w:val="000000"/>
                <w:sz w:val="20"/>
                <w:szCs w:val="20"/>
              </w:rPr>
            </w:pPr>
            <w:r w:rsidRPr="002B7361">
              <w:rPr>
                <w:bCs/>
                <w:color w:val="000000"/>
                <w:sz w:val="20"/>
                <w:szCs w:val="20"/>
              </w:rPr>
              <w:t>ARC CA 19-9 CONTROL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F45C41" w:rsidTr="00060989">
        <w:trPr>
          <w:trHeight w:val="397"/>
        </w:trPr>
        <w:tc>
          <w:tcPr>
            <w:tcW w:w="2132" w:type="dxa"/>
            <w:shd w:val="clear" w:color="auto" w:fill="auto"/>
            <w:vAlign w:val="bottom"/>
          </w:tcPr>
          <w:p w:rsidR="00BD3419" w:rsidRPr="002B7361" w:rsidRDefault="00BD3419" w:rsidP="00BD3419">
            <w:pPr>
              <w:ind w:firstLineChars="100" w:firstLine="200"/>
              <w:rPr>
                <w:bCs/>
                <w:color w:val="000000"/>
                <w:sz w:val="20"/>
                <w:szCs w:val="20"/>
              </w:rPr>
            </w:pPr>
            <w:r w:rsidRPr="002B7361">
              <w:rPr>
                <w:bCs/>
                <w:color w:val="000000"/>
                <w:sz w:val="20"/>
                <w:szCs w:val="20"/>
              </w:rPr>
              <w:t>ARC CA 19-9 RGT 100 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9B4854" w:rsidTr="00060989">
        <w:trPr>
          <w:trHeight w:val="397"/>
        </w:trPr>
        <w:tc>
          <w:tcPr>
            <w:tcW w:w="2132" w:type="dxa"/>
            <w:shd w:val="clear" w:color="auto" w:fill="auto"/>
            <w:vAlign w:val="bottom"/>
          </w:tcPr>
          <w:p w:rsidR="00BD3419" w:rsidRPr="002B7361" w:rsidRDefault="00BD3419" w:rsidP="00BD3419">
            <w:pPr>
              <w:ind w:firstLineChars="100" w:firstLine="200"/>
              <w:rPr>
                <w:bCs/>
                <w:color w:val="000000"/>
                <w:sz w:val="20"/>
                <w:szCs w:val="20"/>
              </w:rPr>
            </w:pPr>
            <w:r w:rsidRPr="002B7361">
              <w:rPr>
                <w:bCs/>
                <w:color w:val="000000"/>
                <w:sz w:val="20"/>
                <w:szCs w:val="20"/>
              </w:rPr>
              <w:t>ARC AFP CONTROL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9B4854" w:rsidRDefault="00BD3419" w:rsidP="00BD3419">
            <w:pPr>
              <w:jc w:val="center"/>
              <w:rPr>
                <w:color w:val="000000"/>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060989">
        <w:trPr>
          <w:trHeight w:val="397"/>
        </w:trPr>
        <w:tc>
          <w:tcPr>
            <w:tcW w:w="2132" w:type="dxa"/>
            <w:shd w:val="clear" w:color="auto" w:fill="auto"/>
            <w:vAlign w:val="bottom"/>
          </w:tcPr>
          <w:p w:rsidR="00BD3419" w:rsidRPr="002B7361" w:rsidRDefault="00BD3419" w:rsidP="00BD3419">
            <w:pPr>
              <w:ind w:firstLineChars="100" w:firstLine="200"/>
              <w:rPr>
                <w:bCs/>
                <w:color w:val="000000"/>
                <w:sz w:val="20"/>
                <w:szCs w:val="20"/>
              </w:rPr>
            </w:pPr>
            <w:r w:rsidRPr="002B7361">
              <w:rPr>
                <w:bCs/>
                <w:color w:val="000000"/>
                <w:sz w:val="20"/>
                <w:szCs w:val="20"/>
              </w:rPr>
              <w:t>ARC AFP RGT 100 TESTE</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vMerge/>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3421BE">
        <w:trPr>
          <w:trHeight w:val="397"/>
        </w:trPr>
        <w:tc>
          <w:tcPr>
            <w:tcW w:w="2132" w:type="dxa"/>
            <w:shd w:val="clear" w:color="auto" w:fill="auto"/>
            <w:vAlign w:val="bottom"/>
          </w:tcPr>
          <w:p w:rsidR="00BD3419" w:rsidRPr="002B7361" w:rsidRDefault="00BD3419" w:rsidP="00BD3419">
            <w:pPr>
              <w:ind w:firstLineChars="100" w:firstLine="200"/>
              <w:rPr>
                <w:bCs/>
                <w:color w:val="000000"/>
                <w:sz w:val="20"/>
                <w:szCs w:val="20"/>
              </w:rPr>
            </w:pPr>
            <w:r w:rsidRPr="002B7361">
              <w:rPr>
                <w:bCs/>
                <w:color w:val="000000"/>
                <w:sz w:val="20"/>
                <w:szCs w:val="20"/>
              </w:rPr>
              <w:t>ARC ANTI - TG CONTROL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F45C41" w:rsidTr="003421BE">
        <w:trPr>
          <w:trHeight w:val="397"/>
        </w:trPr>
        <w:tc>
          <w:tcPr>
            <w:tcW w:w="2132" w:type="dxa"/>
            <w:shd w:val="clear" w:color="auto" w:fill="auto"/>
            <w:vAlign w:val="bottom"/>
          </w:tcPr>
          <w:p w:rsidR="00BD3419" w:rsidRPr="002B7361" w:rsidRDefault="00BD3419" w:rsidP="00BD3419">
            <w:pPr>
              <w:ind w:firstLineChars="100" w:firstLine="200"/>
              <w:rPr>
                <w:bCs/>
                <w:color w:val="000000"/>
                <w:sz w:val="20"/>
                <w:szCs w:val="20"/>
              </w:rPr>
            </w:pPr>
            <w:r w:rsidRPr="002B7361">
              <w:rPr>
                <w:bCs/>
                <w:color w:val="000000"/>
                <w:sz w:val="20"/>
                <w:szCs w:val="20"/>
              </w:rPr>
              <w:t>ARC CEA 2 CONTROL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3421BE">
        <w:trPr>
          <w:trHeight w:val="397"/>
        </w:trPr>
        <w:tc>
          <w:tcPr>
            <w:tcW w:w="2132" w:type="dxa"/>
            <w:shd w:val="clear" w:color="auto" w:fill="auto"/>
            <w:vAlign w:val="bottom"/>
          </w:tcPr>
          <w:p w:rsidR="00BD3419" w:rsidRPr="002B7361" w:rsidRDefault="00BD3419" w:rsidP="00BD3419">
            <w:pPr>
              <w:rPr>
                <w:bCs/>
                <w:color w:val="000000"/>
                <w:sz w:val="20"/>
                <w:szCs w:val="20"/>
              </w:rPr>
            </w:pPr>
            <w:r w:rsidRPr="002B7361">
              <w:rPr>
                <w:bCs/>
                <w:color w:val="000000"/>
                <w:sz w:val="20"/>
                <w:szCs w:val="20"/>
              </w:rPr>
              <w:t>ARC CEA 2 RGT 100 T</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060989">
        <w:trPr>
          <w:trHeight w:val="397"/>
        </w:trPr>
        <w:tc>
          <w:tcPr>
            <w:tcW w:w="2132" w:type="dxa"/>
            <w:shd w:val="clear" w:color="auto" w:fill="auto"/>
            <w:vAlign w:val="center"/>
          </w:tcPr>
          <w:p w:rsidR="00BD3419" w:rsidRPr="002B7361" w:rsidRDefault="00BD3419" w:rsidP="00BD3419">
            <w:pPr>
              <w:rPr>
                <w:bCs/>
                <w:color w:val="000000"/>
                <w:lang w:val="en-US"/>
              </w:rPr>
            </w:pPr>
            <w:r w:rsidRPr="002B7361">
              <w:rPr>
                <w:color w:val="000000"/>
                <w:lang w:val="en-US"/>
              </w:rPr>
              <w:lastRenderedPageBreak/>
              <w:t>TP MULTICHEM IA PLUS (3 NIVELE DE CONTROL)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060989">
        <w:trPr>
          <w:trHeight w:val="397"/>
        </w:trPr>
        <w:tc>
          <w:tcPr>
            <w:tcW w:w="2132" w:type="dxa"/>
            <w:shd w:val="clear" w:color="auto" w:fill="auto"/>
            <w:vAlign w:val="center"/>
          </w:tcPr>
          <w:p w:rsidR="00BD3419" w:rsidRPr="00575FF6" w:rsidRDefault="00BD3419" w:rsidP="00BD3419">
            <w:pPr>
              <w:rPr>
                <w:bCs/>
                <w:color w:val="000000"/>
                <w:lang w:val="en-US"/>
              </w:rPr>
            </w:pPr>
            <w:r w:rsidRPr="00575FF6">
              <w:rPr>
                <w:color w:val="000000"/>
                <w:lang w:val="en-US"/>
              </w:rPr>
              <w:t>ARC PROBE CONDITIONER 4X25 ml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060989">
        <w:trPr>
          <w:trHeight w:val="397"/>
        </w:trPr>
        <w:tc>
          <w:tcPr>
            <w:tcW w:w="2132" w:type="dxa"/>
            <w:shd w:val="clear" w:color="auto" w:fill="auto"/>
            <w:vAlign w:val="center"/>
          </w:tcPr>
          <w:p w:rsidR="00BD3419" w:rsidRPr="00575FF6" w:rsidRDefault="00BD3419" w:rsidP="00BD3419">
            <w:pPr>
              <w:rPr>
                <w:bCs/>
                <w:color w:val="000000"/>
                <w:lang w:val="en-US"/>
              </w:rPr>
            </w:pPr>
            <w:r w:rsidRPr="00575FF6">
              <w:rPr>
                <w:color w:val="000000"/>
                <w:lang w:val="en-US"/>
              </w:rPr>
              <w:t>ARC CON WASH BUFF 4X975ML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060989">
        <w:trPr>
          <w:trHeight w:val="397"/>
        </w:trPr>
        <w:tc>
          <w:tcPr>
            <w:tcW w:w="2132" w:type="dxa"/>
            <w:shd w:val="clear" w:color="auto" w:fill="auto"/>
            <w:vAlign w:val="center"/>
          </w:tcPr>
          <w:p w:rsidR="00BD3419" w:rsidRPr="002B7361" w:rsidRDefault="00BD3419" w:rsidP="00BD3419">
            <w:pPr>
              <w:rPr>
                <w:bCs/>
                <w:color w:val="000000"/>
              </w:rPr>
            </w:pPr>
            <w:r w:rsidRPr="002B7361">
              <w:rPr>
                <w:color w:val="000000"/>
              </w:rPr>
              <w:t>ARC TRIGGER SOL 4X975ML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060989">
        <w:trPr>
          <w:trHeight w:val="397"/>
        </w:trPr>
        <w:tc>
          <w:tcPr>
            <w:tcW w:w="2132" w:type="dxa"/>
            <w:shd w:val="clear" w:color="auto" w:fill="auto"/>
            <w:vAlign w:val="center"/>
          </w:tcPr>
          <w:p w:rsidR="00BD3419" w:rsidRPr="00575FF6" w:rsidRDefault="00BD3419" w:rsidP="00BD3419">
            <w:pPr>
              <w:rPr>
                <w:bCs/>
                <w:color w:val="000000"/>
                <w:lang w:val="en-US"/>
              </w:rPr>
            </w:pPr>
            <w:r w:rsidRPr="00575FF6">
              <w:rPr>
                <w:color w:val="000000"/>
                <w:lang w:val="en-US"/>
              </w:rPr>
              <w:t>ARC PRE-TRIGG SOL 4X975ML</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060989">
        <w:trPr>
          <w:trHeight w:val="397"/>
        </w:trPr>
        <w:tc>
          <w:tcPr>
            <w:tcW w:w="2132" w:type="dxa"/>
            <w:shd w:val="clear" w:color="auto" w:fill="auto"/>
            <w:vAlign w:val="center"/>
          </w:tcPr>
          <w:p w:rsidR="00BD3419" w:rsidRPr="002B7361" w:rsidRDefault="00BD3419" w:rsidP="00BD3419">
            <w:pPr>
              <w:rPr>
                <w:bCs/>
                <w:color w:val="000000"/>
              </w:rPr>
            </w:pPr>
            <w:r w:rsidRPr="002B7361">
              <w:rPr>
                <w:color w:val="000000"/>
              </w:rPr>
              <w:t>ARC SAMPLE VESSELS 8X50</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BD00A4" w:rsidTr="00060989">
        <w:trPr>
          <w:trHeight w:val="397"/>
        </w:trPr>
        <w:tc>
          <w:tcPr>
            <w:tcW w:w="2132" w:type="dxa"/>
            <w:shd w:val="clear" w:color="auto" w:fill="auto"/>
            <w:vAlign w:val="center"/>
          </w:tcPr>
          <w:p w:rsidR="00BD3419" w:rsidRPr="002B7361" w:rsidRDefault="00BD3419" w:rsidP="00BD3419">
            <w:pPr>
              <w:rPr>
                <w:bCs/>
                <w:color w:val="000000"/>
              </w:rPr>
            </w:pPr>
            <w:r w:rsidRPr="002B7361">
              <w:rPr>
                <w:color w:val="000000"/>
              </w:rPr>
              <w:t>ARC REACTION VESSELS 8X50</w:t>
            </w:r>
          </w:p>
        </w:tc>
        <w:tc>
          <w:tcPr>
            <w:tcW w:w="986" w:type="dxa"/>
          </w:tcPr>
          <w:p w:rsidR="00BD3419" w:rsidRPr="009B4854" w:rsidRDefault="00BD3419" w:rsidP="00BD3419">
            <w:pPr>
              <w:jc w:val="center"/>
              <w:rPr>
                <w:lang w:val="en-US"/>
              </w:rPr>
            </w:pPr>
          </w:p>
        </w:tc>
        <w:tc>
          <w:tcPr>
            <w:tcW w:w="1472" w:type="dxa"/>
            <w:gridSpan w:val="3"/>
            <w:shd w:val="clear" w:color="auto" w:fill="auto"/>
            <w:vAlign w:val="center"/>
          </w:tcPr>
          <w:p w:rsidR="00BD3419" w:rsidRPr="009B4854" w:rsidRDefault="00BD3419" w:rsidP="00BD3419">
            <w:pPr>
              <w:jc w:val="center"/>
              <w:rPr>
                <w:lang w:val="en-US"/>
              </w:rPr>
            </w:pPr>
          </w:p>
        </w:tc>
        <w:tc>
          <w:tcPr>
            <w:tcW w:w="1228" w:type="dxa"/>
            <w:shd w:val="clear" w:color="auto" w:fill="auto"/>
            <w:vAlign w:val="center"/>
          </w:tcPr>
          <w:p w:rsidR="00BD3419" w:rsidRPr="00774A91" w:rsidRDefault="00BD3419" w:rsidP="00BD3419">
            <w:pPr>
              <w:jc w:val="center"/>
              <w:rPr>
                <w:color w:val="000000"/>
                <w:lang w:val="en-US"/>
              </w:rPr>
            </w:pPr>
          </w:p>
        </w:tc>
        <w:tc>
          <w:tcPr>
            <w:tcW w:w="4252" w:type="dxa"/>
            <w:gridSpan w:val="2"/>
            <w:vMerge/>
            <w:shd w:val="clear" w:color="auto" w:fill="auto"/>
            <w:vAlign w:val="center"/>
          </w:tcPr>
          <w:p w:rsidR="00BD3419" w:rsidRPr="009B4854" w:rsidRDefault="00BD3419" w:rsidP="00BD3419">
            <w:pPr>
              <w:ind w:left="-57" w:right="-57"/>
              <w:rPr>
                <w:color w:val="FF0000"/>
                <w:lang w:val="en-US"/>
              </w:rPr>
            </w:pPr>
          </w:p>
        </w:tc>
        <w:tc>
          <w:tcPr>
            <w:tcW w:w="4443" w:type="dxa"/>
            <w:gridSpan w:val="3"/>
          </w:tcPr>
          <w:p w:rsidR="00BD3419" w:rsidRPr="009B4854" w:rsidRDefault="00BD3419" w:rsidP="00BD3419">
            <w:pPr>
              <w:ind w:left="-57" w:right="-57"/>
              <w:rPr>
                <w:color w:val="FF0000"/>
                <w:lang w:val="en-US"/>
              </w:rPr>
            </w:pPr>
          </w:p>
        </w:tc>
        <w:tc>
          <w:tcPr>
            <w:tcW w:w="992" w:type="dxa"/>
            <w:gridSpan w:val="2"/>
          </w:tcPr>
          <w:p w:rsidR="00BD3419" w:rsidRPr="009B4854" w:rsidRDefault="00BD3419" w:rsidP="00BD3419">
            <w:pPr>
              <w:ind w:left="-57" w:right="-57"/>
              <w:rPr>
                <w:color w:val="FF0000"/>
                <w:lang w:val="en-US"/>
              </w:rPr>
            </w:pPr>
          </w:p>
        </w:tc>
      </w:tr>
      <w:tr w:rsidR="00BD3419" w:rsidRPr="00192ACD" w:rsidTr="001B4941">
        <w:trPr>
          <w:gridAfter w:val="6"/>
          <w:wAfter w:w="5748" w:type="dxa"/>
          <w:trHeight w:val="397"/>
        </w:trPr>
        <w:tc>
          <w:tcPr>
            <w:tcW w:w="9757" w:type="dxa"/>
            <w:gridSpan w:val="7"/>
            <w:tcBorders>
              <w:right w:val="nil"/>
            </w:tcBorders>
          </w:tcPr>
          <w:p w:rsidR="00BD3419" w:rsidRDefault="00BD3419" w:rsidP="00BD3419">
            <w:pPr>
              <w:pStyle w:val="4"/>
            </w:pPr>
            <w:r w:rsidRPr="002B7361">
              <w:rPr>
                <w:lang w:val="en-US"/>
              </w:rPr>
              <w:t>Lot .</w:t>
            </w:r>
            <w:r w:rsidRPr="002B7361">
              <w:t xml:space="preserve"> </w:t>
            </w:r>
            <w:r>
              <w:t xml:space="preserve">9 </w:t>
            </w:r>
            <w:r w:rsidRPr="002B7361">
              <w:t xml:space="preserve"> Expres </w:t>
            </w:r>
            <w:r>
              <w:t>–</w:t>
            </w:r>
            <w:r w:rsidRPr="002B7361">
              <w:t xml:space="preserve"> </w:t>
            </w:r>
            <w:r>
              <w:t>REAGENTI SI CONSUMABILE PENTRU</w:t>
            </w:r>
          </w:p>
          <w:p w:rsidR="00BD3419" w:rsidRDefault="00BD3419" w:rsidP="00BD3419">
            <w:pPr>
              <w:pStyle w:val="4"/>
              <w:rPr>
                <w:highlight w:val="yellow"/>
                <w:lang w:val="en-US"/>
              </w:rPr>
            </w:pPr>
            <w:r w:rsidRPr="002B7361">
              <w:t xml:space="preserve"> Analizatorul Urixxon 500 ″Machereu - Nagel″ tip inchis + LABUMAT</w:t>
            </w:r>
          </w:p>
        </w:tc>
      </w:tr>
      <w:tr w:rsidR="00AF2E9A" w:rsidRPr="00192ACD" w:rsidTr="007822ED">
        <w:trPr>
          <w:trHeight w:val="397"/>
        </w:trPr>
        <w:tc>
          <w:tcPr>
            <w:tcW w:w="2132" w:type="dxa"/>
            <w:shd w:val="clear" w:color="auto" w:fill="auto"/>
          </w:tcPr>
          <w:p w:rsidR="00AF2E9A" w:rsidRPr="00286C67" w:rsidRDefault="00AF2E9A" w:rsidP="00AF2E9A">
            <w:pPr>
              <w:jc w:val="center"/>
              <w:rPr>
                <w:lang w:val="en-US"/>
              </w:rPr>
            </w:pPr>
            <w:r w:rsidRPr="002B7361">
              <w:rPr>
                <w:lang w:val="it-IT"/>
              </w:rPr>
              <w:t>CONTROL PENTRU URINA APARAT AUTOMAT</w:t>
            </w:r>
          </w:p>
        </w:tc>
        <w:tc>
          <w:tcPr>
            <w:tcW w:w="986" w:type="dxa"/>
          </w:tcPr>
          <w:p w:rsidR="00AF2E9A" w:rsidRPr="00C11075" w:rsidRDefault="00AF2E9A" w:rsidP="00AF2E9A">
            <w:pPr>
              <w:spacing w:before="120"/>
              <w:jc w:val="center"/>
              <w:rPr>
                <w:lang w:val="en-US"/>
              </w:rPr>
            </w:pPr>
          </w:p>
        </w:tc>
        <w:tc>
          <w:tcPr>
            <w:tcW w:w="1472" w:type="dxa"/>
            <w:gridSpan w:val="3"/>
            <w:shd w:val="clear" w:color="auto" w:fill="auto"/>
            <w:vAlign w:val="center"/>
          </w:tcPr>
          <w:p w:rsidR="00AF2E9A" w:rsidRPr="00AD6EC7" w:rsidRDefault="00AF2E9A" w:rsidP="00AF2E9A">
            <w:pPr>
              <w:spacing w:before="120"/>
              <w:jc w:val="center"/>
              <w:rPr>
                <w:lang w:val="en-US"/>
              </w:rPr>
            </w:pPr>
          </w:p>
        </w:tc>
        <w:tc>
          <w:tcPr>
            <w:tcW w:w="1228" w:type="dxa"/>
            <w:shd w:val="clear" w:color="auto" w:fill="auto"/>
            <w:vAlign w:val="center"/>
          </w:tcPr>
          <w:p w:rsidR="00AF2E9A" w:rsidRPr="00AD6EC7" w:rsidRDefault="00AF2E9A" w:rsidP="00AF2E9A">
            <w:pPr>
              <w:spacing w:before="120"/>
              <w:jc w:val="center"/>
              <w:rPr>
                <w:lang w:val="en-US"/>
              </w:rPr>
            </w:pPr>
          </w:p>
        </w:tc>
        <w:tc>
          <w:tcPr>
            <w:tcW w:w="4252" w:type="dxa"/>
            <w:gridSpan w:val="2"/>
            <w:vMerge w:val="restart"/>
            <w:shd w:val="clear" w:color="auto" w:fill="auto"/>
          </w:tcPr>
          <w:p w:rsidR="00AF2E9A" w:rsidRPr="002B7361" w:rsidRDefault="00AF2E9A" w:rsidP="00AF2E9A">
            <w:pPr>
              <w:ind w:left="-57" w:right="-57"/>
              <w:jc w:val="center"/>
              <w:rPr>
                <w:lang w:val="en-US"/>
              </w:rPr>
            </w:pPr>
            <w:r>
              <w:rPr>
                <w:lang w:val="en-US"/>
              </w:rPr>
              <w:t>1</w:t>
            </w:r>
            <w:r w:rsidRPr="002B7361">
              <w:rPr>
                <w:lang w:val="en-US"/>
              </w:rPr>
              <w:t>. Ofertantul prezintă certificatul CE, certificatul de înregistrare şi punere pe piaţă în ţara de origine. Împreună cu oferta se prezintă instrucțiunile de lucru.</w:t>
            </w:r>
          </w:p>
          <w:p w:rsidR="00AF2E9A" w:rsidRPr="002B7361" w:rsidRDefault="00AF2E9A" w:rsidP="00AF2E9A">
            <w:pPr>
              <w:ind w:left="-57" w:right="-57"/>
              <w:jc w:val="center"/>
              <w:rPr>
                <w:lang w:val="en-US"/>
              </w:rPr>
            </w:pPr>
            <w:r w:rsidRPr="002B7361">
              <w:rPr>
                <w:lang w:val="en-US"/>
              </w:rPr>
              <w:t>2.Seturile să fie livrate în ambalaj securizat .marcat şi etichetat de producător .</w:t>
            </w:r>
          </w:p>
          <w:p w:rsidR="00AF2E9A" w:rsidRPr="002B7361" w:rsidRDefault="00AF2E9A" w:rsidP="00AF2E9A">
            <w:pPr>
              <w:ind w:left="-57" w:right="-57"/>
              <w:jc w:val="center"/>
              <w:rPr>
                <w:lang w:val="en-US"/>
              </w:rPr>
            </w:pPr>
            <w:r w:rsidRPr="002B7361">
              <w:rPr>
                <w:lang w:val="en-US"/>
              </w:rPr>
              <w:t xml:space="preserve">3.Date de identitate (denumirea,numărul lotului ,seria,termenul de valabilitate,condiţiile de prestare) ale </w:t>
            </w:r>
            <w:r w:rsidRPr="002B7361">
              <w:rPr>
                <w:lang w:val="en-US"/>
              </w:rPr>
              <w:lastRenderedPageBreak/>
              <w:t>produsului indicate pe ambalaj trebue să coincidă în mod obligatoriu cu cele de pe etichetele componentelor incluse în set. Termenul de valabilitate indicat pe ambalaj de producător nu mai mic de 12 luni.</w:t>
            </w:r>
          </w:p>
          <w:p w:rsidR="00AF2E9A" w:rsidRPr="002B7361" w:rsidRDefault="00AF2E9A" w:rsidP="00AF2E9A">
            <w:pPr>
              <w:ind w:left="-57" w:right="-57"/>
              <w:jc w:val="center"/>
              <w:rPr>
                <w:lang w:val="en-US"/>
              </w:rPr>
            </w:pPr>
            <w:r w:rsidRPr="002B7361">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AF2E9A" w:rsidRPr="002B7361" w:rsidRDefault="00AF2E9A" w:rsidP="00AF2E9A">
            <w:pPr>
              <w:ind w:left="-57" w:right="-57"/>
              <w:jc w:val="center"/>
              <w:rPr>
                <w:lang w:val="en-US"/>
              </w:rPr>
            </w:pPr>
            <w:r w:rsidRPr="002B7361">
              <w:rPr>
                <w:lang w:val="en-US"/>
              </w:rPr>
              <w:t>5.Reagenţii,soluţiile din set să fie lichizi, gata de lucru . Soluţiile de lucru să fie stabile mai mult de 30 zile.în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AF2E9A" w:rsidRPr="002B7361" w:rsidRDefault="00AF2E9A" w:rsidP="00AF2E9A">
            <w:pPr>
              <w:ind w:left="-57" w:right="-57"/>
              <w:jc w:val="center"/>
              <w:rPr>
                <w:lang w:val="en-US"/>
              </w:rPr>
            </w:pPr>
            <w:r w:rsidRPr="002B7361">
              <w:rPr>
                <w:lang w:val="en-US"/>
              </w:rPr>
              <w:t>6.   Stripurile să fie detaşabile posibilitatea de a rupe stripuri si a folosi cite un godeu.. Să fie posibil de a testa cîte o probă.</w:t>
            </w:r>
          </w:p>
          <w:p w:rsidR="00AF2E9A" w:rsidRPr="002B7361" w:rsidRDefault="00AF2E9A" w:rsidP="00AF2E9A">
            <w:pPr>
              <w:ind w:left="-57" w:right="-57"/>
              <w:jc w:val="center"/>
              <w:rPr>
                <w:lang w:val="en-US"/>
              </w:rPr>
            </w:pPr>
            <w:r w:rsidRPr="002B7361">
              <w:rPr>
                <w:lang w:val="en-US"/>
              </w:rPr>
              <w:t>Nota* în conformitate cu Ord.Nr 701 MS</w:t>
            </w:r>
          </w:p>
          <w:p w:rsidR="00AF2E9A" w:rsidRPr="002B7361" w:rsidRDefault="00AF2E9A" w:rsidP="00AF2E9A">
            <w:pPr>
              <w:ind w:left="-57" w:right="-57"/>
              <w:jc w:val="center"/>
              <w:rPr>
                <w:lang w:val="en-US"/>
              </w:rPr>
            </w:pPr>
            <w:r w:rsidRPr="002B7361">
              <w:rPr>
                <w:lang w:val="en-US"/>
              </w:rPr>
              <w:t xml:space="preserve">In set sa fie prezenţi toţi reagenţii necesari pentru reacţie .Procedura de efectuare să nu </w:t>
            </w:r>
            <w:r w:rsidRPr="002B7361">
              <w:rPr>
                <w:lang w:val="en-US"/>
              </w:rPr>
              <w:lastRenderedPageBreak/>
              <w:t>necesite aparataj suplimentar şi să conţină cît mai   puţine etape .Durata efectuării sa fie cît mai mica. Sensibilitate maxima ( preoritate se va da testelor cu cea mai mare sensibilitate).</w:t>
            </w:r>
          </w:p>
          <w:p w:rsidR="00AF2E9A" w:rsidRPr="002B7361" w:rsidRDefault="00AF2E9A" w:rsidP="00AF2E9A">
            <w:pPr>
              <w:ind w:left="-57" w:right="-57"/>
              <w:jc w:val="center"/>
              <w:rPr>
                <w:lang w:val="en-US"/>
              </w:rPr>
            </w:pPr>
            <w:r w:rsidRPr="002B7361">
              <w:rPr>
                <w:lang w:val="en-US"/>
              </w:rPr>
              <w:t>Calibratorii şi standatrtele după deschidere sa fie stabile.La toate investigaţiile autoimmune sa fie un protocol comun.Sa fie present pentru fiecare lot certificatul analitic de la producator.Solutiile de substrat-cromogenul intr-un singur flacon,pregatite de producator,gata pentru utilizare.</w:t>
            </w:r>
          </w:p>
          <w:p w:rsidR="00AF2E9A" w:rsidRDefault="00AF2E9A" w:rsidP="00AF2E9A">
            <w:pPr>
              <w:ind w:left="-57" w:right="-57"/>
              <w:jc w:val="center"/>
              <w:rPr>
                <w:lang w:val="en-US"/>
              </w:rPr>
            </w:pPr>
            <w:r w:rsidRPr="002B7361">
              <w:rPr>
                <w:lang w:val="en-US"/>
              </w:rPr>
              <w:t>Ofertanţii vor prezenta certificate sau alte documente prin care vor dovedi ca reagenţii .trusele ,test-sistemele se păstează pîna la livrare în condiţii prevăzute de producător (la frigider,frigorifer ,sau incaperi dotate cu echipament specializat)</w:t>
            </w:r>
          </w:p>
          <w:p w:rsidR="00AF2E9A" w:rsidRPr="00E1517F" w:rsidRDefault="00AF2E9A" w:rsidP="00AF2E9A">
            <w:pPr>
              <w:ind w:left="-57" w:right="-57"/>
              <w:jc w:val="center"/>
              <w:rPr>
                <w:b/>
                <w:lang w:val="en-US"/>
              </w:rPr>
            </w:pPr>
            <w:r w:rsidRPr="00E1517F">
              <w:rPr>
                <w:b/>
                <w:color w:val="000000"/>
                <w:highlight w:val="yellow"/>
                <w:lang w:val="en-US"/>
              </w:rPr>
              <w:t xml:space="preserve">Prezentarea mostrelor este </w:t>
            </w:r>
            <w:r w:rsidRPr="00E1517F">
              <w:rPr>
                <w:b/>
                <w:color w:val="000000"/>
                <w:highlight w:val="yellow"/>
                <w:u w:val="single"/>
                <w:lang w:val="en-US"/>
              </w:rPr>
              <w:t>OBLIGATORIE</w:t>
            </w:r>
            <w:r w:rsidRPr="00E1517F">
              <w:rPr>
                <w:b/>
                <w:color w:val="000000"/>
                <w:highlight w:val="yellow"/>
                <w:lang w:val="en-US"/>
              </w:rPr>
              <w:t xml:space="preserve"> de la operatorul cîştigător în timp de 3 zile DUPA ANUNTAREA REZULTATELOR PE PLATFORMA (5 MOSTRE)</w:t>
            </w:r>
          </w:p>
        </w:tc>
        <w:tc>
          <w:tcPr>
            <w:tcW w:w="4443" w:type="dxa"/>
            <w:gridSpan w:val="3"/>
            <w:vMerge w:val="restart"/>
          </w:tcPr>
          <w:p w:rsidR="00AF2E9A" w:rsidRPr="00404796" w:rsidRDefault="00AF2E9A" w:rsidP="00AF2E9A">
            <w:pPr>
              <w:ind w:left="-57" w:right="-57"/>
              <w:rPr>
                <w:lang w:val="en-US"/>
              </w:rPr>
            </w:pPr>
          </w:p>
        </w:tc>
        <w:tc>
          <w:tcPr>
            <w:tcW w:w="992" w:type="dxa"/>
            <w:gridSpan w:val="2"/>
          </w:tcPr>
          <w:p w:rsidR="00AF2E9A" w:rsidRPr="00B92054" w:rsidRDefault="00AF2E9A" w:rsidP="00AF2E9A">
            <w:pPr>
              <w:ind w:left="-57" w:right="-57"/>
              <w:rPr>
                <w:highlight w:val="green"/>
                <w:lang w:val="en-US"/>
              </w:rPr>
            </w:pPr>
          </w:p>
        </w:tc>
      </w:tr>
      <w:tr w:rsidR="00286C67" w:rsidRPr="00192ACD" w:rsidTr="007822ED">
        <w:trPr>
          <w:trHeight w:val="397"/>
        </w:trPr>
        <w:tc>
          <w:tcPr>
            <w:tcW w:w="2132" w:type="dxa"/>
            <w:shd w:val="clear" w:color="auto" w:fill="auto"/>
          </w:tcPr>
          <w:p w:rsidR="00286C67" w:rsidRPr="002B7361" w:rsidRDefault="00286C67" w:rsidP="00286C67">
            <w:pPr>
              <w:jc w:val="center"/>
              <w:rPr>
                <w:lang w:val="en-US"/>
              </w:rPr>
            </w:pPr>
            <w:r w:rsidRPr="002B7361">
              <w:rPr>
                <w:lang w:val="en-US"/>
              </w:rPr>
              <w:t xml:space="preserve">LABSTRIP U12 mALB/Crea </w:t>
            </w:r>
            <w:r w:rsidRPr="002B7361">
              <w:rPr>
                <w:lang w:val="it-IT"/>
              </w:rPr>
              <w:t>(set 1</w:t>
            </w:r>
            <w:r>
              <w:rPr>
                <w:lang w:val="it-IT"/>
              </w:rPr>
              <w:t>50</w:t>
            </w:r>
            <w:r w:rsidRPr="002B7361">
              <w:rPr>
                <w:lang w:val="it-IT"/>
              </w:rPr>
              <w:t xml:space="preserve"> teste)</w:t>
            </w:r>
          </w:p>
        </w:tc>
        <w:tc>
          <w:tcPr>
            <w:tcW w:w="986" w:type="dxa"/>
          </w:tcPr>
          <w:p w:rsidR="00286C67" w:rsidRPr="00C11075" w:rsidRDefault="00286C67" w:rsidP="00286C67">
            <w:pPr>
              <w:spacing w:before="120"/>
              <w:jc w:val="center"/>
              <w:rPr>
                <w:lang w:val="en-US"/>
              </w:rPr>
            </w:pPr>
          </w:p>
        </w:tc>
        <w:tc>
          <w:tcPr>
            <w:tcW w:w="1472" w:type="dxa"/>
            <w:gridSpan w:val="3"/>
            <w:shd w:val="clear" w:color="auto" w:fill="auto"/>
            <w:vAlign w:val="center"/>
          </w:tcPr>
          <w:p w:rsidR="00286C67" w:rsidRPr="00AD6EC7" w:rsidRDefault="00286C67" w:rsidP="00286C67">
            <w:pPr>
              <w:spacing w:before="120"/>
              <w:jc w:val="center"/>
              <w:rPr>
                <w:lang w:val="en-US"/>
              </w:rPr>
            </w:pPr>
          </w:p>
        </w:tc>
        <w:tc>
          <w:tcPr>
            <w:tcW w:w="1228" w:type="dxa"/>
            <w:shd w:val="clear" w:color="auto" w:fill="auto"/>
            <w:vAlign w:val="center"/>
          </w:tcPr>
          <w:p w:rsidR="00286C67" w:rsidRPr="00AD6EC7" w:rsidRDefault="00286C67" w:rsidP="00286C67">
            <w:pPr>
              <w:spacing w:before="120"/>
              <w:jc w:val="center"/>
              <w:rPr>
                <w:lang w:val="en-US"/>
              </w:rPr>
            </w:pPr>
          </w:p>
        </w:tc>
        <w:tc>
          <w:tcPr>
            <w:tcW w:w="4252" w:type="dxa"/>
            <w:gridSpan w:val="2"/>
            <w:vMerge/>
            <w:shd w:val="clear" w:color="auto" w:fill="auto"/>
          </w:tcPr>
          <w:p w:rsidR="00286C67" w:rsidRDefault="00286C67" w:rsidP="00286C67">
            <w:pPr>
              <w:ind w:left="-57" w:right="-57"/>
              <w:jc w:val="center"/>
              <w:rPr>
                <w:lang w:val="en-US"/>
              </w:rPr>
            </w:pPr>
          </w:p>
        </w:tc>
        <w:tc>
          <w:tcPr>
            <w:tcW w:w="4443" w:type="dxa"/>
            <w:gridSpan w:val="3"/>
            <w:vMerge/>
          </w:tcPr>
          <w:p w:rsidR="00286C67" w:rsidRPr="00404796" w:rsidRDefault="00286C67" w:rsidP="00286C67">
            <w:pPr>
              <w:ind w:left="-57" w:right="-57"/>
              <w:rPr>
                <w:lang w:val="en-US"/>
              </w:rPr>
            </w:pPr>
          </w:p>
        </w:tc>
        <w:tc>
          <w:tcPr>
            <w:tcW w:w="992" w:type="dxa"/>
            <w:gridSpan w:val="2"/>
          </w:tcPr>
          <w:p w:rsidR="00286C67" w:rsidRPr="00B92054" w:rsidRDefault="00286C67" w:rsidP="00286C67">
            <w:pPr>
              <w:ind w:left="-57" w:right="-57"/>
              <w:rPr>
                <w:highlight w:val="green"/>
                <w:lang w:val="en-US"/>
              </w:rPr>
            </w:pPr>
          </w:p>
        </w:tc>
      </w:tr>
      <w:tr w:rsidR="00286C67" w:rsidRPr="00192ACD" w:rsidTr="007822ED">
        <w:trPr>
          <w:trHeight w:val="397"/>
        </w:trPr>
        <w:tc>
          <w:tcPr>
            <w:tcW w:w="2132" w:type="dxa"/>
            <w:shd w:val="clear" w:color="auto" w:fill="auto"/>
          </w:tcPr>
          <w:p w:rsidR="00286C67" w:rsidRPr="002B7361" w:rsidRDefault="00286C67" w:rsidP="00286C67">
            <w:pPr>
              <w:jc w:val="center"/>
              <w:rPr>
                <w:lang w:val="en-US"/>
              </w:rPr>
            </w:pPr>
            <w:r w:rsidRPr="002B7361">
              <w:rPr>
                <w:lang w:val="en-US"/>
              </w:rPr>
              <w:t xml:space="preserve">Cuvette for UriSed </w:t>
            </w:r>
            <w:r w:rsidRPr="002B7361">
              <w:rPr>
                <w:lang w:val="it-IT"/>
              </w:rPr>
              <w:t>(set 100 teste)</w:t>
            </w:r>
          </w:p>
        </w:tc>
        <w:tc>
          <w:tcPr>
            <w:tcW w:w="986" w:type="dxa"/>
          </w:tcPr>
          <w:p w:rsidR="00286C67" w:rsidRPr="00C11075" w:rsidRDefault="00286C67" w:rsidP="00286C67">
            <w:pPr>
              <w:spacing w:before="120"/>
              <w:jc w:val="center"/>
              <w:rPr>
                <w:lang w:val="en-US"/>
              </w:rPr>
            </w:pPr>
          </w:p>
        </w:tc>
        <w:tc>
          <w:tcPr>
            <w:tcW w:w="1472" w:type="dxa"/>
            <w:gridSpan w:val="3"/>
            <w:shd w:val="clear" w:color="auto" w:fill="auto"/>
            <w:vAlign w:val="center"/>
          </w:tcPr>
          <w:p w:rsidR="00286C67" w:rsidRPr="00AD6EC7" w:rsidRDefault="00286C67" w:rsidP="00286C67">
            <w:pPr>
              <w:spacing w:before="120"/>
              <w:jc w:val="center"/>
              <w:rPr>
                <w:lang w:val="en-US"/>
              </w:rPr>
            </w:pPr>
          </w:p>
        </w:tc>
        <w:tc>
          <w:tcPr>
            <w:tcW w:w="1228" w:type="dxa"/>
            <w:shd w:val="clear" w:color="auto" w:fill="auto"/>
            <w:vAlign w:val="center"/>
          </w:tcPr>
          <w:p w:rsidR="00286C67" w:rsidRPr="00AD6EC7" w:rsidRDefault="00286C67" w:rsidP="00286C67">
            <w:pPr>
              <w:spacing w:before="120"/>
              <w:jc w:val="center"/>
              <w:rPr>
                <w:lang w:val="en-US"/>
              </w:rPr>
            </w:pPr>
          </w:p>
        </w:tc>
        <w:tc>
          <w:tcPr>
            <w:tcW w:w="4252" w:type="dxa"/>
            <w:gridSpan w:val="2"/>
            <w:vMerge/>
            <w:shd w:val="clear" w:color="auto" w:fill="auto"/>
            <w:vAlign w:val="center"/>
          </w:tcPr>
          <w:p w:rsidR="00286C67" w:rsidRPr="00AD6EC7" w:rsidRDefault="00286C67" w:rsidP="00286C67">
            <w:pPr>
              <w:ind w:left="-57" w:right="-57"/>
              <w:rPr>
                <w:lang w:val="en-US"/>
              </w:rPr>
            </w:pPr>
          </w:p>
        </w:tc>
        <w:tc>
          <w:tcPr>
            <w:tcW w:w="4443" w:type="dxa"/>
            <w:gridSpan w:val="3"/>
            <w:vMerge/>
          </w:tcPr>
          <w:p w:rsidR="00286C67" w:rsidRPr="00AD6EC7" w:rsidRDefault="00286C67" w:rsidP="00286C67">
            <w:pPr>
              <w:ind w:left="-57" w:right="-57"/>
              <w:rPr>
                <w:lang w:val="en-US"/>
              </w:rPr>
            </w:pPr>
          </w:p>
        </w:tc>
        <w:tc>
          <w:tcPr>
            <w:tcW w:w="992" w:type="dxa"/>
            <w:gridSpan w:val="2"/>
          </w:tcPr>
          <w:p w:rsidR="00286C67" w:rsidRPr="00AD6EC7" w:rsidRDefault="00286C67" w:rsidP="00286C67">
            <w:pPr>
              <w:ind w:left="-57" w:right="-57"/>
              <w:rPr>
                <w:lang w:val="en-US"/>
              </w:rPr>
            </w:pPr>
          </w:p>
        </w:tc>
      </w:tr>
      <w:tr w:rsidR="00BD3419" w:rsidRPr="00192ACD" w:rsidTr="00886A43">
        <w:trPr>
          <w:trHeight w:val="416"/>
        </w:trPr>
        <w:tc>
          <w:tcPr>
            <w:tcW w:w="15505" w:type="dxa"/>
            <w:gridSpan w:val="13"/>
            <w:shd w:val="clear" w:color="auto" w:fill="auto"/>
          </w:tcPr>
          <w:p w:rsidR="00BD3419" w:rsidRDefault="00DD7F96" w:rsidP="00DD7F96">
            <w:pPr>
              <w:ind w:left="-57" w:right="-57"/>
              <w:rPr>
                <w:lang w:val="en-US"/>
              </w:rPr>
            </w:pPr>
            <w:r w:rsidRPr="002B7361">
              <w:rPr>
                <w:b/>
                <w:lang w:val="en-US"/>
              </w:rPr>
              <w:lastRenderedPageBreak/>
              <w:t>Lot. 1</w:t>
            </w:r>
            <w:r>
              <w:rPr>
                <w:b/>
                <w:lang w:val="en-US"/>
              </w:rPr>
              <w:t>0</w:t>
            </w:r>
            <w:r w:rsidRPr="002B7361">
              <w:rPr>
                <w:b/>
                <w:lang w:val="en-US"/>
              </w:rPr>
              <w:t xml:space="preserve"> TESTE POINT – OF-CARE</w:t>
            </w:r>
            <w:r>
              <w:rPr>
                <w:b/>
                <w:lang w:val="en-US"/>
              </w:rPr>
              <w:t xml:space="preserve"> PENTRU ANALIZATOR IMUNOFLUORESCENT </w:t>
            </w:r>
            <w:r w:rsidRPr="002E6D44">
              <w:rPr>
                <w:b/>
                <w:i/>
                <w:iCs/>
                <w:u w:val="single"/>
                <w:lang w:val="en-US"/>
              </w:rPr>
              <w:t xml:space="preserve">e </w:t>
            </w:r>
            <w:r>
              <w:rPr>
                <w:b/>
                <w:i/>
                <w:iCs/>
                <w:u w:val="single"/>
                <w:lang w:val="en-US"/>
              </w:rPr>
              <w:t>–</w:t>
            </w:r>
            <w:r w:rsidRPr="002E6D44">
              <w:rPr>
                <w:b/>
                <w:i/>
                <w:iCs/>
                <w:u w:val="single"/>
                <w:lang w:val="en-US"/>
              </w:rPr>
              <w:t xml:space="preserve"> DIAGNOSTIC</w:t>
            </w:r>
            <w:r>
              <w:rPr>
                <w:b/>
                <w:i/>
                <w:iCs/>
                <w:u w:val="single"/>
                <w:lang w:val="en-US"/>
              </w:rPr>
              <w:t xml:space="preserve"> </w:t>
            </w:r>
            <w:r>
              <w:rPr>
                <w:b/>
                <w:lang w:val="en-US"/>
              </w:rPr>
              <w:t>QFT 9000</w:t>
            </w:r>
          </w:p>
        </w:tc>
      </w:tr>
      <w:tr w:rsidR="008039FE" w:rsidRPr="00192ACD" w:rsidTr="007822ED">
        <w:trPr>
          <w:trHeight w:val="397"/>
        </w:trPr>
        <w:tc>
          <w:tcPr>
            <w:tcW w:w="2132" w:type="dxa"/>
            <w:shd w:val="clear" w:color="auto" w:fill="auto"/>
          </w:tcPr>
          <w:p w:rsidR="008039FE" w:rsidRPr="002B7361" w:rsidRDefault="008039FE" w:rsidP="008039FE">
            <w:pPr>
              <w:jc w:val="center"/>
              <w:rPr>
                <w:lang w:val="en-US"/>
              </w:rPr>
            </w:pPr>
            <w:r w:rsidRPr="002B7361">
              <w:rPr>
                <w:lang w:val="en-US"/>
              </w:rPr>
              <w:t>TEST PROCALCITONINA CANTITATIV// KIT- 20 teste</w:t>
            </w:r>
          </w:p>
          <w:p w:rsidR="008039FE" w:rsidRPr="002B7361" w:rsidRDefault="008039FE" w:rsidP="008039FE">
            <w:pPr>
              <w:jc w:val="center"/>
              <w:rPr>
                <w:lang w:val="en-US"/>
              </w:rPr>
            </w:pPr>
          </w:p>
        </w:tc>
        <w:tc>
          <w:tcPr>
            <w:tcW w:w="986" w:type="dxa"/>
          </w:tcPr>
          <w:p w:rsidR="008039FE" w:rsidRPr="00C11075" w:rsidRDefault="008039FE" w:rsidP="008039FE">
            <w:pPr>
              <w:spacing w:before="120"/>
              <w:jc w:val="center"/>
              <w:rPr>
                <w:lang w:val="en-US"/>
              </w:rPr>
            </w:pPr>
          </w:p>
        </w:tc>
        <w:tc>
          <w:tcPr>
            <w:tcW w:w="1472" w:type="dxa"/>
            <w:gridSpan w:val="3"/>
            <w:shd w:val="clear" w:color="auto" w:fill="auto"/>
            <w:vAlign w:val="center"/>
          </w:tcPr>
          <w:p w:rsidR="008039FE" w:rsidRPr="00AD6EC7" w:rsidRDefault="008039FE" w:rsidP="008039FE">
            <w:pPr>
              <w:spacing w:before="120"/>
              <w:jc w:val="center"/>
              <w:rPr>
                <w:lang w:val="en-US"/>
              </w:rPr>
            </w:pPr>
          </w:p>
        </w:tc>
        <w:tc>
          <w:tcPr>
            <w:tcW w:w="1228" w:type="dxa"/>
            <w:shd w:val="clear" w:color="auto" w:fill="auto"/>
            <w:vAlign w:val="center"/>
          </w:tcPr>
          <w:p w:rsidR="008039FE" w:rsidRPr="00AD6EC7" w:rsidRDefault="008039FE" w:rsidP="008039FE">
            <w:pPr>
              <w:spacing w:before="120"/>
              <w:jc w:val="center"/>
              <w:rPr>
                <w:lang w:val="en-US"/>
              </w:rPr>
            </w:pPr>
          </w:p>
        </w:tc>
        <w:tc>
          <w:tcPr>
            <w:tcW w:w="4252" w:type="dxa"/>
            <w:gridSpan w:val="2"/>
            <w:shd w:val="clear" w:color="auto" w:fill="auto"/>
          </w:tcPr>
          <w:p w:rsidR="008039FE" w:rsidRPr="002B7361" w:rsidRDefault="008039FE" w:rsidP="008039FE">
            <w:pPr>
              <w:ind w:left="-57" w:right="-57"/>
              <w:jc w:val="center"/>
              <w:rPr>
                <w:lang w:val="en-US"/>
              </w:rPr>
            </w:pPr>
            <w:r w:rsidRPr="002B7361">
              <w:rPr>
                <w:lang w:val="en-US"/>
              </w:rPr>
              <w:t>Teste cantitative pentru analiza procalcitoninei din ser plasma si sange integral. Proba se va pipeta direct in</w:t>
            </w:r>
          </w:p>
          <w:p w:rsidR="008039FE" w:rsidRPr="002B7361" w:rsidRDefault="008039FE" w:rsidP="008039FE">
            <w:pPr>
              <w:ind w:left="-57" w:right="-57"/>
              <w:jc w:val="center"/>
              <w:rPr>
                <w:lang w:val="en-US"/>
              </w:rPr>
            </w:pPr>
            <w:r w:rsidRPr="002B7361">
              <w:rPr>
                <w:lang w:val="en-US"/>
              </w:rPr>
              <w:t>caseta fara alti pasi sau pipetari suplimentare de alte</w:t>
            </w:r>
          </w:p>
          <w:p w:rsidR="008039FE" w:rsidRPr="002B7361" w:rsidRDefault="008039FE" w:rsidP="008039FE">
            <w:pPr>
              <w:ind w:left="-57" w:right="-57"/>
              <w:jc w:val="center"/>
              <w:rPr>
                <w:lang w:val="en-US"/>
              </w:rPr>
            </w:pPr>
            <w:r w:rsidRPr="002B7361">
              <w:rPr>
                <w:lang w:val="en-US"/>
              </w:rPr>
              <w:lastRenderedPageBreak/>
              <w:t>solutii. Testele sa fie compatibile cu analizatorul</w:t>
            </w:r>
          </w:p>
          <w:p w:rsidR="008039FE" w:rsidRPr="002B7361" w:rsidRDefault="008039FE" w:rsidP="008039FE">
            <w:pPr>
              <w:ind w:left="-57" w:right="-57"/>
              <w:jc w:val="center"/>
              <w:rPr>
                <w:lang w:val="en-US"/>
              </w:rPr>
            </w:pPr>
            <w:r w:rsidRPr="002B7361">
              <w:rPr>
                <w:lang w:val="en-US"/>
              </w:rPr>
              <w:t>QFT900. Sensibilitatea 0.05-150.00ng/mL. Impachetare</w:t>
            </w:r>
          </w:p>
          <w:p w:rsidR="008039FE" w:rsidRPr="002B7361" w:rsidRDefault="008039FE" w:rsidP="008039FE">
            <w:pPr>
              <w:ind w:left="-57" w:right="-57"/>
              <w:jc w:val="center"/>
              <w:rPr>
                <w:highlight w:val="yellow"/>
                <w:lang w:val="en-US"/>
              </w:rPr>
            </w:pPr>
            <w:r w:rsidRPr="002B7361">
              <w:rPr>
                <w:lang w:val="en-US"/>
              </w:rPr>
              <w:t xml:space="preserve">20 teste/kit. Sa detina certificare CE </w:t>
            </w:r>
            <w:r w:rsidRPr="002B7361">
              <w:rPr>
                <w:highlight w:val="yellow"/>
                <w:lang w:val="en-US"/>
              </w:rPr>
              <w:t>și specificatii generale // vezi mai jos//</w:t>
            </w:r>
          </w:p>
          <w:p w:rsidR="008039FE" w:rsidRPr="002B7361" w:rsidRDefault="008039FE" w:rsidP="008039FE">
            <w:pPr>
              <w:ind w:left="-57" w:right="-57"/>
              <w:jc w:val="center"/>
              <w:rPr>
                <w:highlight w:val="yellow"/>
                <w:lang w:val="en-US"/>
              </w:rPr>
            </w:pPr>
            <w:r w:rsidRPr="002B7361">
              <w:rPr>
                <w:highlight w:val="yellow"/>
                <w:lang w:val="en-US"/>
              </w:rPr>
              <w:t>!!!STRIP CALIBRATOR ŞI CONTROL SA FIE OBLIGATORIU INCLUS IN KIT SAU LOT PROCURAT !!!</w:t>
            </w:r>
          </w:p>
          <w:p w:rsidR="008039FE" w:rsidRPr="002B7361" w:rsidRDefault="008039FE" w:rsidP="008039FE">
            <w:pPr>
              <w:ind w:left="-57" w:right="-57"/>
              <w:jc w:val="center"/>
              <w:rPr>
                <w:lang w:val="en-US"/>
              </w:rPr>
            </w:pPr>
          </w:p>
        </w:tc>
        <w:tc>
          <w:tcPr>
            <w:tcW w:w="4443" w:type="dxa"/>
            <w:gridSpan w:val="3"/>
          </w:tcPr>
          <w:p w:rsidR="008039FE" w:rsidRPr="00404796" w:rsidRDefault="008039FE" w:rsidP="008039FE">
            <w:pPr>
              <w:ind w:left="-57" w:right="-57"/>
              <w:rPr>
                <w:lang w:val="en-US"/>
              </w:rPr>
            </w:pPr>
          </w:p>
        </w:tc>
        <w:tc>
          <w:tcPr>
            <w:tcW w:w="992" w:type="dxa"/>
            <w:gridSpan w:val="2"/>
          </w:tcPr>
          <w:p w:rsidR="008039FE" w:rsidRDefault="008039FE" w:rsidP="008039FE">
            <w:pPr>
              <w:ind w:left="-57" w:right="-57"/>
              <w:rPr>
                <w:lang w:val="en-US"/>
              </w:rPr>
            </w:pPr>
          </w:p>
        </w:tc>
      </w:tr>
      <w:tr w:rsidR="008039FE" w:rsidRPr="00192ACD" w:rsidTr="007822ED">
        <w:trPr>
          <w:trHeight w:val="397"/>
        </w:trPr>
        <w:tc>
          <w:tcPr>
            <w:tcW w:w="2132" w:type="dxa"/>
            <w:shd w:val="clear" w:color="auto" w:fill="auto"/>
          </w:tcPr>
          <w:p w:rsidR="008039FE" w:rsidRPr="002B7361" w:rsidRDefault="008039FE" w:rsidP="008039FE">
            <w:pPr>
              <w:jc w:val="center"/>
              <w:rPr>
                <w:lang w:val="en-US"/>
              </w:rPr>
            </w:pPr>
            <w:r w:rsidRPr="002B7361">
              <w:rPr>
                <w:lang w:val="en-US"/>
              </w:rPr>
              <w:t>Test NT-proBNP</w:t>
            </w:r>
          </w:p>
          <w:p w:rsidR="008039FE" w:rsidRPr="002B7361" w:rsidRDefault="008039FE" w:rsidP="008039FE">
            <w:pPr>
              <w:ind w:left="-57" w:right="-57"/>
              <w:jc w:val="center"/>
              <w:rPr>
                <w:lang w:val="en-US"/>
              </w:rPr>
            </w:pPr>
            <w:r w:rsidRPr="002B7361">
              <w:rPr>
                <w:lang w:val="en-US"/>
              </w:rPr>
              <w:t>Sensibilitatea 30-35000pg/mL. Impachetare 20</w:t>
            </w:r>
          </w:p>
          <w:p w:rsidR="008039FE" w:rsidRPr="002B7361" w:rsidRDefault="008039FE" w:rsidP="008039FE">
            <w:pPr>
              <w:jc w:val="center"/>
              <w:rPr>
                <w:lang w:val="en-US"/>
              </w:rPr>
            </w:pPr>
            <w:r w:rsidRPr="002B7361">
              <w:rPr>
                <w:lang w:val="en-US"/>
              </w:rPr>
              <w:t>teste/kit</w:t>
            </w:r>
          </w:p>
        </w:tc>
        <w:tc>
          <w:tcPr>
            <w:tcW w:w="986" w:type="dxa"/>
          </w:tcPr>
          <w:p w:rsidR="008039FE" w:rsidRPr="00C11075" w:rsidRDefault="008039FE" w:rsidP="008039FE">
            <w:pPr>
              <w:spacing w:before="120"/>
              <w:jc w:val="center"/>
              <w:rPr>
                <w:lang w:val="en-US"/>
              </w:rPr>
            </w:pPr>
          </w:p>
        </w:tc>
        <w:tc>
          <w:tcPr>
            <w:tcW w:w="1472" w:type="dxa"/>
            <w:gridSpan w:val="3"/>
            <w:shd w:val="clear" w:color="auto" w:fill="auto"/>
            <w:vAlign w:val="center"/>
          </w:tcPr>
          <w:p w:rsidR="008039FE" w:rsidRPr="00AD6EC7" w:rsidRDefault="008039FE" w:rsidP="008039FE">
            <w:pPr>
              <w:spacing w:before="120"/>
              <w:jc w:val="center"/>
              <w:rPr>
                <w:lang w:val="en-US"/>
              </w:rPr>
            </w:pPr>
          </w:p>
        </w:tc>
        <w:tc>
          <w:tcPr>
            <w:tcW w:w="1228" w:type="dxa"/>
            <w:shd w:val="clear" w:color="auto" w:fill="auto"/>
            <w:vAlign w:val="center"/>
          </w:tcPr>
          <w:p w:rsidR="008039FE" w:rsidRPr="00AD6EC7" w:rsidRDefault="008039FE" w:rsidP="008039FE">
            <w:pPr>
              <w:spacing w:before="120"/>
              <w:jc w:val="center"/>
              <w:rPr>
                <w:lang w:val="en-US"/>
              </w:rPr>
            </w:pPr>
          </w:p>
        </w:tc>
        <w:tc>
          <w:tcPr>
            <w:tcW w:w="4252" w:type="dxa"/>
            <w:gridSpan w:val="2"/>
            <w:shd w:val="clear" w:color="auto" w:fill="auto"/>
          </w:tcPr>
          <w:p w:rsidR="008039FE" w:rsidRPr="002B7361" w:rsidRDefault="008039FE" w:rsidP="008039FE">
            <w:pPr>
              <w:ind w:left="-57" w:right="-57"/>
              <w:jc w:val="center"/>
              <w:rPr>
                <w:lang w:val="en-US"/>
              </w:rPr>
            </w:pPr>
            <w:r w:rsidRPr="002B7361">
              <w:rPr>
                <w:lang w:val="en-US"/>
              </w:rPr>
              <w:t>Teste cantitative pentru analiza NT-proBNP din ser</w:t>
            </w:r>
          </w:p>
          <w:p w:rsidR="008039FE" w:rsidRPr="002B7361" w:rsidRDefault="008039FE" w:rsidP="008039FE">
            <w:pPr>
              <w:ind w:left="-57" w:right="-57"/>
              <w:jc w:val="center"/>
              <w:rPr>
                <w:lang w:val="en-US"/>
              </w:rPr>
            </w:pPr>
            <w:r w:rsidRPr="002B7361">
              <w:rPr>
                <w:lang w:val="en-US"/>
              </w:rPr>
              <w:t>plasma si sange integral. Proba se va pipeta direct in</w:t>
            </w:r>
          </w:p>
          <w:p w:rsidR="008039FE" w:rsidRPr="002B7361" w:rsidRDefault="008039FE" w:rsidP="008039FE">
            <w:pPr>
              <w:ind w:left="-57" w:right="-57"/>
              <w:jc w:val="center"/>
              <w:rPr>
                <w:lang w:val="en-US"/>
              </w:rPr>
            </w:pPr>
            <w:r w:rsidRPr="002B7361">
              <w:rPr>
                <w:lang w:val="en-US"/>
              </w:rPr>
              <w:t>caseta fara alti pasi sau pipetari suplimentare de alte</w:t>
            </w:r>
          </w:p>
          <w:p w:rsidR="008039FE" w:rsidRPr="002B7361" w:rsidRDefault="008039FE" w:rsidP="008039FE">
            <w:pPr>
              <w:ind w:left="-57" w:right="-57"/>
              <w:jc w:val="center"/>
              <w:rPr>
                <w:lang w:val="en-US"/>
              </w:rPr>
            </w:pPr>
            <w:r w:rsidRPr="002B7361">
              <w:rPr>
                <w:lang w:val="en-US"/>
              </w:rPr>
              <w:t>solutii. Testele sa fie compatibile cu analizatorul</w:t>
            </w:r>
          </w:p>
          <w:p w:rsidR="008039FE" w:rsidRPr="002B7361" w:rsidRDefault="008039FE" w:rsidP="008039FE">
            <w:pPr>
              <w:ind w:left="-57" w:right="-57"/>
              <w:jc w:val="center"/>
              <w:rPr>
                <w:lang w:val="en-US"/>
              </w:rPr>
            </w:pPr>
            <w:r w:rsidRPr="002B7361">
              <w:rPr>
                <w:lang w:val="en-US"/>
              </w:rPr>
              <w:t>QFT900. Sensibilitatea 30-35000pg/mL. Impachetare 20</w:t>
            </w:r>
          </w:p>
          <w:p w:rsidR="008039FE" w:rsidRPr="002B7361" w:rsidRDefault="008039FE" w:rsidP="008039FE">
            <w:pPr>
              <w:ind w:left="-57" w:right="-57"/>
              <w:jc w:val="center"/>
              <w:rPr>
                <w:highlight w:val="yellow"/>
                <w:lang w:val="en-US"/>
              </w:rPr>
            </w:pPr>
            <w:r w:rsidRPr="002B7361">
              <w:rPr>
                <w:lang w:val="en-US"/>
              </w:rPr>
              <w:t xml:space="preserve">teste/kit Sa detina certificare CE </w:t>
            </w:r>
            <w:r w:rsidRPr="002B7361">
              <w:rPr>
                <w:highlight w:val="yellow"/>
                <w:lang w:val="en-US"/>
              </w:rPr>
              <w:t>și specificatii generale // vezi mai jos//</w:t>
            </w:r>
          </w:p>
          <w:p w:rsidR="008039FE" w:rsidRPr="002B7361" w:rsidRDefault="008039FE" w:rsidP="008039FE">
            <w:pPr>
              <w:ind w:left="-57" w:right="-57"/>
              <w:jc w:val="center"/>
              <w:rPr>
                <w:highlight w:val="yellow"/>
                <w:lang w:val="en-US"/>
              </w:rPr>
            </w:pPr>
            <w:r w:rsidRPr="002B7361">
              <w:rPr>
                <w:highlight w:val="yellow"/>
                <w:lang w:val="en-US"/>
              </w:rPr>
              <w:t>!!!STRIP CALIBRATOR ŞI CONTROL SA FIE OBLIGATORIU INCLUS IN KIT SAU LOT PROCURAT !!!</w:t>
            </w:r>
          </w:p>
          <w:p w:rsidR="008039FE" w:rsidRPr="002B7361" w:rsidRDefault="008039FE" w:rsidP="008039FE">
            <w:pPr>
              <w:ind w:left="-57" w:right="-57"/>
              <w:jc w:val="center"/>
              <w:rPr>
                <w:lang w:val="en-US"/>
              </w:rPr>
            </w:pPr>
          </w:p>
        </w:tc>
        <w:tc>
          <w:tcPr>
            <w:tcW w:w="4443" w:type="dxa"/>
            <w:gridSpan w:val="3"/>
          </w:tcPr>
          <w:p w:rsidR="008039FE" w:rsidRPr="00404796" w:rsidRDefault="008039FE" w:rsidP="008039FE">
            <w:pPr>
              <w:ind w:left="-57" w:right="-57"/>
              <w:rPr>
                <w:lang w:val="en-US"/>
              </w:rPr>
            </w:pPr>
          </w:p>
        </w:tc>
        <w:tc>
          <w:tcPr>
            <w:tcW w:w="992" w:type="dxa"/>
            <w:gridSpan w:val="2"/>
          </w:tcPr>
          <w:p w:rsidR="008039FE" w:rsidRDefault="008039FE" w:rsidP="008039FE">
            <w:pPr>
              <w:ind w:left="-57" w:right="-57"/>
              <w:rPr>
                <w:lang w:val="en-US"/>
              </w:rPr>
            </w:pPr>
          </w:p>
        </w:tc>
      </w:tr>
      <w:tr w:rsidR="008039FE" w:rsidRPr="00192ACD" w:rsidTr="007822ED">
        <w:trPr>
          <w:trHeight w:val="397"/>
        </w:trPr>
        <w:tc>
          <w:tcPr>
            <w:tcW w:w="2132" w:type="dxa"/>
            <w:shd w:val="clear" w:color="auto" w:fill="auto"/>
          </w:tcPr>
          <w:p w:rsidR="008039FE" w:rsidRPr="002B7361" w:rsidRDefault="008039FE" w:rsidP="008039FE">
            <w:pPr>
              <w:jc w:val="center"/>
              <w:rPr>
                <w:lang w:val="en-US"/>
              </w:rPr>
            </w:pPr>
            <w:r>
              <w:rPr>
                <w:lang w:val="en-US"/>
              </w:rPr>
              <w:t>Teste D- Dimer</w:t>
            </w:r>
          </w:p>
        </w:tc>
        <w:tc>
          <w:tcPr>
            <w:tcW w:w="986" w:type="dxa"/>
          </w:tcPr>
          <w:p w:rsidR="008039FE" w:rsidRPr="00C11075" w:rsidRDefault="008039FE" w:rsidP="008039FE">
            <w:pPr>
              <w:spacing w:before="120"/>
              <w:jc w:val="center"/>
              <w:rPr>
                <w:lang w:val="en-US"/>
              </w:rPr>
            </w:pPr>
          </w:p>
        </w:tc>
        <w:tc>
          <w:tcPr>
            <w:tcW w:w="1472" w:type="dxa"/>
            <w:gridSpan w:val="3"/>
            <w:shd w:val="clear" w:color="auto" w:fill="auto"/>
            <w:vAlign w:val="center"/>
          </w:tcPr>
          <w:p w:rsidR="008039FE" w:rsidRPr="00AD6EC7" w:rsidRDefault="008039FE" w:rsidP="008039FE">
            <w:pPr>
              <w:spacing w:before="120"/>
              <w:jc w:val="center"/>
              <w:rPr>
                <w:lang w:val="en-US"/>
              </w:rPr>
            </w:pPr>
          </w:p>
        </w:tc>
        <w:tc>
          <w:tcPr>
            <w:tcW w:w="1228" w:type="dxa"/>
            <w:shd w:val="clear" w:color="auto" w:fill="auto"/>
            <w:vAlign w:val="center"/>
          </w:tcPr>
          <w:p w:rsidR="008039FE" w:rsidRPr="00AD6EC7" w:rsidRDefault="008039FE" w:rsidP="008039FE">
            <w:pPr>
              <w:spacing w:before="120"/>
              <w:jc w:val="center"/>
              <w:rPr>
                <w:lang w:val="en-US"/>
              </w:rPr>
            </w:pPr>
          </w:p>
        </w:tc>
        <w:tc>
          <w:tcPr>
            <w:tcW w:w="4252" w:type="dxa"/>
            <w:gridSpan w:val="2"/>
            <w:shd w:val="clear" w:color="auto" w:fill="auto"/>
          </w:tcPr>
          <w:p w:rsidR="008039FE" w:rsidRPr="002B7361" w:rsidRDefault="008039FE" w:rsidP="008039FE">
            <w:pPr>
              <w:ind w:left="-57" w:right="-57"/>
              <w:jc w:val="center"/>
              <w:rPr>
                <w:lang w:val="en-US"/>
              </w:rPr>
            </w:pPr>
            <w:r w:rsidRPr="002B7361">
              <w:rPr>
                <w:lang w:val="en-US"/>
              </w:rPr>
              <w:t xml:space="preserve">Teste cantitative pentru analiza </w:t>
            </w:r>
            <w:r>
              <w:rPr>
                <w:lang w:val="en-US"/>
              </w:rPr>
              <w:t>D-Dimer</w:t>
            </w:r>
            <w:r w:rsidRPr="002B7361">
              <w:rPr>
                <w:lang w:val="en-US"/>
              </w:rPr>
              <w:t xml:space="preserve"> din ser plasma si sange integral. Proba se va pipeta direct in</w:t>
            </w:r>
          </w:p>
          <w:p w:rsidR="008039FE" w:rsidRPr="002B7361" w:rsidRDefault="008039FE" w:rsidP="008039FE">
            <w:pPr>
              <w:ind w:left="-57" w:right="-57"/>
              <w:jc w:val="center"/>
              <w:rPr>
                <w:lang w:val="en-US"/>
              </w:rPr>
            </w:pPr>
            <w:r w:rsidRPr="002B7361">
              <w:rPr>
                <w:lang w:val="en-US"/>
              </w:rPr>
              <w:t>caseta fara alti pasi sau pipetari suplimentare de alte</w:t>
            </w:r>
          </w:p>
          <w:p w:rsidR="008039FE" w:rsidRPr="002B7361" w:rsidRDefault="008039FE" w:rsidP="008039FE">
            <w:pPr>
              <w:ind w:left="-57" w:right="-57"/>
              <w:jc w:val="center"/>
              <w:rPr>
                <w:lang w:val="en-US"/>
              </w:rPr>
            </w:pPr>
            <w:r w:rsidRPr="002B7361">
              <w:rPr>
                <w:lang w:val="en-US"/>
              </w:rPr>
              <w:t>solutii. Testele sa fie compatibile cu analizatorul</w:t>
            </w:r>
          </w:p>
          <w:p w:rsidR="008039FE" w:rsidRPr="002B7361" w:rsidRDefault="008039FE" w:rsidP="008039FE">
            <w:pPr>
              <w:ind w:left="-57" w:right="-57"/>
              <w:jc w:val="center"/>
              <w:rPr>
                <w:lang w:val="en-US"/>
              </w:rPr>
            </w:pPr>
            <w:r w:rsidRPr="002B7361">
              <w:rPr>
                <w:lang w:val="en-US"/>
              </w:rPr>
              <w:t xml:space="preserve">QFT900. Sensibilitatea </w:t>
            </w:r>
            <w:r w:rsidRPr="008039FE">
              <w:rPr>
                <w:lang w:val="en-US"/>
              </w:rPr>
              <w:t>0,50 mg/l FEU</w:t>
            </w:r>
            <w:r w:rsidRPr="002B7361">
              <w:rPr>
                <w:lang w:val="en-US"/>
              </w:rPr>
              <w:t>. Impachetare</w:t>
            </w:r>
          </w:p>
          <w:p w:rsidR="008039FE" w:rsidRPr="002B7361" w:rsidRDefault="008039FE" w:rsidP="008039FE">
            <w:pPr>
              <w:ind w:left="-57" w:right="-57"/>
              <w:jc w:val="center"/>
              <w:rPr>
                <w:highlight w:val="yellow"/>
                <w:lang w:val="en-US"/>
              </w:rPr>
            </w:pPr>
            <w:r w:rsidRPr="002B7361">
              <w:rPr>
                <w:lang w:val="en-US"/>
              </w:rPr>
              <w:t xml:space="preserve">20 teste/kit. Sa detina certificare CE </w:t>
            </w:r>
            <w:r w:rsidRPr="002B7361">
              <w:rPr>
                <w:highlight w:val="yellow"/>
                <w:lang w:val="en-US"/>
              </w:rPr>
              <w:t>și specificatii generale // vezi mai jos//</w:t>
            </w:r>
          </w:p>
          <w:p w:rsidR="008039FE" w:rsidRPr="002B7361" w:rsidRDefault="008039FE" w:rsidP="008039FE">
            <w:pPr>
              <w:ind w:left="-57" w:right="-57"/>
              <w:jc w:val="center"/>
              <w:rPr>
                <w:highlight w:val="yellow"/>
                <w:lang w:val="en-US"/>
              </w:rPr>
            </w:pPr>
            <w:r w:rsidRPr="002B7361">
              <w:rPr>
                <w:highlight w:val="yellow"/>
                <w:lang w:val="en-US"/>
              </w:rPr>
              <w:t>!!!STRIP CALIBRATOR ŞI CONTROL SA FIE OBLIGATORIU INCLUS IN KIT SAU LOT PROCURAT !!!</w:t>
            </w:r>
          </w:p>
          <w:p w:rsidR="008039FE" w:rsidRPr="002B7361" w:rsidRDefault="008039FE" w:rsidP="008039FE">
            <w:pPr>
              <w:ind w:left="-57" w:right="-57"/>
              <w:jc w:val="center"/>
              <w:rPr>
                <w:lang w:val="en-US"/>
              </w:rPr>
            </w:pPr>
          </w:p>
        </w:tc>
        <w:tc>
          <w:tcPr>
            <w:tcW w:w="4443" w:type="dxa"/>
            <w:gridSpan w:val="3"/>
          </w:tcPr>
          <w:p w:rsidR="008039FE" w:rsidRPr="00404796" w:rsidRDefault="008039FE" w:rsidP="008039FE">
            <w:pPr>
              <w:ind w:left="-57" w:right="-57"/>
              <w:rPr>
                <w:lang w:val="en-US"/>
              </w:rPr>
            </w:pPr>
          </w:p>
        </w:tc>
        <w:tc>
          <w:tcPr>
            <w:tcW w:w="992" w:type="dxa"/>
            <w:gridSpan w:val="2"/>
          </w:tcPr>
          <w:p w:rsidR="008039FE" w:rsidRDefault="008039FE" w:rsidP="008039FE">
            <w:pPr>
              <w:ind w:left="-57" w:right="-57"/>
              <w:rPr>
                <w:lang w:val="en-US"/>
              </w:rPr>
            </w:pPr>
          </w:p>
        </w:tc>
      </w:tr>
      <w:tr w:rsidR="008039FE" w:rsidRPr="00192ACD" w:rsidTr="007822ED">
        <w:trPr>
          <w:trHeight w:val="397"/>
        </w:trPr>
        <w:tc>
          <w:tcPr>
            <w:tcW w:w="2132" w:type="dxa"/>
            <w:shd w:val="clear" w:color="auto" w:fill="auto"/>
          </w:tcPr>
          <w:p w:rsidR="008039FE" w:rsidRPr="002B7361" w:rsidRDefault="008039FE" w:rsidP="008039FE">
            <w:pPr>
              <w:jc w:val="center"/>
              <w:rPr>
                <w:lang w:val="en-US"/>
              </w:rPr>
            </w:pPr>
            <w:r w:rsidRPr="002B7361">
              <w:rPr>
                <w:lang w:val="en-US"/>
              </w:rPr>
              <w:t>Teste cTnI/ CK-</w:t>
            </w:r>
          </w:p>
          <w:p w:rsidR="008039FE" w:rsidRPr="002B7361" w:rsidRDefault="008039FE" w:rsidP="008039FE">
            <w:pPr>
              <w:jc w:val="center"/>
              <w:rPr>
                <w:lang w:val="en-US"/>
              </w:rPr>
            </w:pPr>
            <w:r w:rsidRPr="002B7361">
              <w:rPr>
                <w:lang w:val="en-US"/>
              </w:rPr>
              <w:t>MB/ MYO Combo</w:t>
            </w:r>
          </w:p>
          <w:p w:rsidR="008039FE" w:rsidRPr="002B7361" w:rsidRDefault="008039FE" w:rsidP="008039FE">
            <w:pPr>
              <w:ind w:left="-57" w:right="-57"/>
              <w:jc w:val="center"/>
              <w:rPr>
                <w:lang w:val="en-US"/>
              </w:rPr>
            </w:pPr>
            <w:r w:rsidRPr="002B7361">
              <w:rPr>
                <w:lang w:val="en-US"/>
              </w:rPr>
              <w:t>Sensibilitatea: cTnI</w:t>
            </w:r>
            <w:r w:rsidRPr="002B7361">
              <w:rPr>
                <w:rFonts w:eastAsia="MS Mincho"/>
                <w:lang w:val="en-US"/>
              </w:rPr>
              <w:t>：</w:t>
            </w:r>
            <w:r w:rsidRPr="002B7361">
              <w:rPr>
                <w:lang w:val="en-US"/>
              </w:rPr>
              <w:t>0.02 ng/mL-80.00 ng/mL</w:t>
            </w:r>
          </w:p>
          <w:p w:rsidR="008039FE" w:rsidRPr="002B7361" w:rsidRDefault="008039FE" w:rsidP="008039FE">
            <w:pPr>
              <w:ind w:left="-57" w:right="-57"/>
              <w:jc w:val="center"/>
              <w:rPr>
                <w:lang w:val="en-US"/>
              </w:rPr>
            </w:pPr>
            <w:r w:rsidRPr="002B7361">
              <w:rPr>
                <w:lang w:val="en-US"/>
              </w:rPr>
              <w:t>CK-MB</w:t>
            </w:r>
            <w:r w:rsidRPr="002B7361">
              <w:rPr>
                <w:rFonts w:eastAsia="MS Mincho"/>
                <w:lang w:val="en-US"/>
              </w:rPr>
              <w:t>：</w:t>
            </w:r>
            <w:r w:rsidRPr="002B7361">
              <w:rPr>
                <w:lang w:val="en-US"/>
              </w:rPr>
              <w:t>0.30 ng/mL-300.00 ng/mL</w:t>
            </w:r>
          </w:p>
          <w:p w:rsidR="008039FE" w:rsidRPr="002B7361" w:rsidRDefault="008039FE" w:rsidP="008039FE">
            <w:pPr>
              <w:ind w:left="-57" w:right="-57"/>
              <w:jc w:val="center"/>
              <w:rPr>
                <w:lang w:val="en-US"/>
              </w:rPr>
            </w:pPr>
            <w:r w:rsidRPr="002B7361">
              <w:rPr>
                <w:lang w:val="en-US"/>
              </w:rPr>
              <w:lastRenderedPageBreak/>
              <w:t>MYO</w:t>
            </w:r>
            <w:r w:rsidRPr="002B7361">
              <w:rPr>
                <w:rFonts w:eastAsia="MS Mincho"/>
                <w:lang w:val="en-US"/>
              </w:rPr>
              <w:t>：</w:t>
            </w:r>
            <w:r w:rsidRPr="002B7361">
              <w:rPr>
                <w:lang w:val="en-US"/>
              </w:rPr>
              <w:t>21.00 ng/mL-1000.00 ng/mL</w:t>
            </w:r>
          </w:p>
          <w:p w:rsidR="008039FE" w:rsidRPr="002B7361" w:rsidRDefault="008039FE" w:rsidP="008039FE">
            <w:pPr>
              <w:jc w:val="center"/>
              <w:rPr>
                <w:lang w:val="en-US"/>
              </w:rPr>
            </w:pPr>
            <w:r w:rsidRPr="002B7361">
              <w:rPr>
                <w:lang w:val="en-US"/>
              </w:rPr>
              <w:t>Impachetare 20 teste/kit</w:t>
            </w:r>
          </w:p>
        </w:tc>
        <w:tc>
          <w:tcPr>
            <w:tcW w:w="986" w:type="dxa"/>
          </w:tcPr>
          <w:p w:rsidR="008039FE" w:rsidRPr="00C11075" w:rsidRDefault="008039FE" w:rsidP="008039FE">
            <w:pPr>
              <w:spacing w:before="120"/>
              <w:jc w:val="center"/>
              <w:rPr>
                <w:lang w:val="en-US"/>
              </w:rPr>
            </w:pPr>
          </w:p>
        </w:tc>
        <w:tc>
          <w:tcPr>
            <w:tcW w:w="1472" w:type="dxa"/>
            <w:gridSpan w:val="3"/>
            <w:shd w:val="clear" w:color="auto" w:fill="auto"/>
            <w:vAlign w:val="center"/>
          </w:tcPr>
          <w:p w:rsidR="008039FE" w:rsidRPr="00AD6EC7" w:rsidRDefault="008039FE" w:rsidP="008039FE">
            <w:pPr>
              <w:spacing w:before="120"/>
              <w:jc w:val="center"/>
              <w:rPr>
                <w:lang w:val="en-US"/>
              </w:rPr>
            </w:pPr>
          </w:p>
        </w:tc>
        <w:tc>
          <w:tcPr>
            <w:tcW w:w="1228" w:type="dxa"/>
            <w:shd w:val="clear" w:color="auto" w:fill="auto"/>
            <w:vAlign w:val="center"/>
          </w:tcPr>
          <w:p w:rsidR="008039FE" w:rsidRPr="00AD6EC7" w:rsidRDefault="008039FE" w:rsidP="008039FE">
            <w:pPr>
              <w:spacing w:before="120"/>
              <w:jc w:val="center"/>
              <w:rPr>
                <w:lang w:val="en-US"/>
              </w:rPr>
            </w:pPr>
          </w:p>
        </w:tc>
        <w:tc>
          <w:tcPr>
            <w:tcW w:w="4252" w:type="dxa"/>
            <w:gridSpan w:val="2"/>
            <w:shd w:val="clear" w:color="auto" w:fill="auto"/>
          </w:tcPr>
          <w:p w:rsidR="008039FE" w:rsidRPr="002B7361" w:rsidRDefault="008039FE" w:rsidP="008039FE">
            <w:pPr>
              <w:ind w:left="-57" w:right="-57"/>
              <w:jc w:val="center"/>
              <w:rPr>
                <w:lang w:val="en-US"/>
              </w:rPr>
            </w:pPr>
            <w:r w:rsidRPr="002B7361">
              <w:rPr>
                <w:lang w:val="en-US"/>
              </w:rPr>
              <w:t>Teste cantitative pentru analiza combo cTnI/ CK-MB/</w:t>
            </w:r>
          </w:p>
          <w:p w:rsidR="008039FE" w:rsidRPr="002B7361" w:rsidRDefault="008039FE" w:rsidP="008039FE">
            <w:pPr>
              <w:ind w:left="-57" w:right="-57"/>
              <w:jc w:val="center"/>
              <w:rPr>
                <w:lang w:val="en-US"/>
              </w:rPr>
            </w:pPr>
            <w:r w:rsidRPr="002B7361">
              <w:rPr>
                <w:lang w:val="en-US"/>
              </w:rPr>
              <w:t>MYO din ser plasma si sange integral. Proba se va pipeta</w:t>
            </w:r>
          </w:p>
          <w:p w:rsidR="008039FE" w:rsidRPr="002B7361" w:rsidRDefault="008039FE" w:rsidP="008039FE">
            <w:pPr>
              <w:ind w:left="-57" w:right="-57"/>
              <w:jc w:val="center"/>
              <w:rPr>
                <w:lang w:val="en-US"/>
              </w:rPr>
            </w:pPr>
            <w:r w:rsidRPr="002B7361">
              <w:rPr>
                <w:lang w:val="en-US"/>
              </w:rPr>
              <w:t>direct in caseta fara alti pasi sau pipetari suplimentare de</w:t>
            </w:r>
          </w:p>
          <w:p w:rsidR="008039FE" w:rsidRPr="002B7361" w:rsidRDefault="008039FE" w:rsidP="008039FE">
            <w:pPr>
              <w:ind w:left="-57" w:right="-57"/>
              <w:jc w:val="center"/>
              <w:rPr>
                <w:lang w:val="en-US"/>
              </w:rPr>
            </w:pPr>
            <w:r w:rsidRPr="002B7361">
              <w:rPr>
                <w:lang w:val="en-US"/>
              </w:rPr>
              <w:t>alte solutii. Testele sa fie compatibile cu analizatorul</w:t>
            </w:r>
          </w:p>
          <w:p w:rsidR="008039FE" w:rsidRPr="002B7361" w:rsidRDefault="008039FE" w:rsidP="008039FE">
            <w:pPr>
              <w:ind w:left="-57" w:right="-57"/>
              <w:jc w:val="center"/>
              <w:rPr>
                <w:lang w:val="en-US"/>
              </w:rPr>
            </w:pPr>
            <w:r w:rsidRPr="002B7361">
              <w:rPr>
                <w:lang w:val="en-US"/>
              </w:rPr>
              <w:lastRenderedPageBreak/>
              <w:t>QFT900. Sensibilitatea: cTnI</w:t>
            </w:r>
            <w:r w:rsidRPr="002B7361">
              <w:rPr>
                <w:rFonts w:eastAsia="MS Mincho"/>
                <w:lang w:val="en-US"/>
              </w:rPr>
              <w:t>：</w:t>
            </w:r>
            <w:r w:rsidRPr="002B7361">
              <w:rPr>
                <w:lang w:val="en-US"/>
              </w:rPr>
              <w:t>0.02 ng/mL-80.00 ng/mL</w:t>
            </w:r>
          </w:p>
          <w:p w:rsidR="008039FE" w:rsidRPr="002B7361" w:rsidRDefault="008039FE" w:rsidP="008039FE">
            <w:pPr>
              <w:ind w:left="-57" w:right="-57"/>
              <w:jc w:val="center"/>
              <w:rPr>
                <w:lang w:val="en-US"/>
              </w:rPr>
            </w:pPr>
            <w:r w:rsidRPr="002B7361">
              <w:rPr>
                <w:lang w:val="en-US"/>
              </w:rPr>
              <w:t>CK-MB</w:t>
            </w:r>
            <w:r w:rsidRPr="002B7361">
              <w:rPr>
                <w:rFonts w:eastAsia="MS Mincho"/>
                <w:lang w:val="en-US"/>
              </w:rPr>
              <w:t>：</w:t>
            </w:r>
            <w:r w:rsidRPr="002B7361">
              <w:rPr>
                <w:lang w:val="en-US"/>
              </w:rPr>
              <w:t>0.30 ng/mL-300.00 ng/mL</w:t>
            </w:r>
          </w:p>
          <w:p w:rsidR="008039FE" w:rsidRPr="002B7361" w:rsidRDefault="008039FE" w:rsidP="008039FE">
            <w:pPr>
              <w:ind w:left="-57" w:right="-57"/>
              <w:jc w:val="center"/>
              <w:rPr>
                <w:lang w:val="en-US"/>
              </w:rPr>
            </w:pPr>
            <w:r w:rsidRPr="002B7361">
              <w:rPr>
                <w:lang w:val="en-US"/>
              </w:rPr>
              <w:t>MYO</w:t>
            </w:r>
            <w:r w:rsidRPr="002B7361">
              <w:rPr>
                <w:rFonts w:eastAsia="MS Mincho"/>
                <w:lang w:val="en-US"/>
              </w:rPr>
              <w:t>：</w:t>
            </w:r>
            <w:r w:rsidRPr="002B7361">
              <w:rPr>
                <w:lang w:val="en-US"/>
              </w:rPr>
              <w:t>21.00 ng/mL-1000.00 ng/mL</w:t>
            </w:r>
          </w:p>
          <w:p w:rsidR="008039FE" w:rsidRPr="002B7361" w:rsidRDefault="008039FE" w:rsidP="008039FE">
            <w:pPr>
              <w:ind w:left="-57" w:right="-57"/>
              <w:jc w:val="center"/>
              <w:rPr>
                <w:highlight w:val="yellow"/>
                <w:lang w:val="en-US"/>
              </w:rPr>
            </w:pPr>
            <w:r w:rsidRPr="002B7361">
              <w:rPr>
                <w:lang w:val="en-US"/>
              </w:rPr>
              <w:t xml:space="preserve">Impachetare 20 teste/kit. Sa detina certificare CE </w:t>
            </w:r>
            <w:r w:rsidRPr="002B7361">
              <w:rPr>
                <w:highlight w:val="yellow"/>
                <w:lang w:val="en-US"/>
              </w:rPr>
              <w:t>și specificatii generale // vezi mai jos//</w:t>
            </w:r>
          </w:p>
          <w:p w:rsidR="008039FE" w:rsidRPr="002B7361" w:rsidRDefault="008039FE" w:rsidP="009E5812">
            <w:pPr>
              <w:ind w:left="-57" w:right="-57"/>
              <w:jc w:val="center"/>
              <w:rPr>
                <w:lang w:val="en-US"/>
              </w:rPr>
            </w:pPr>
            <w:r w:rsidRPr="002B7361">
              <w:rPr>
                <w:highlight w:val="yellow"/>
                <w:lang w:val="en-US"/>
              </w:rPr>
              <w:t>!!!STRIP CALIBRATOR ŞI CONTROL SA FIE OBLIGATORIU INCLUS IN KIT SAU LOT PROCURAT !!!</w:t>
            </w:r>
          </w:p>
        </w:tc>
        <w:tc>
          <w:tcPr>
            <w:tcW w:w="4443" w:type="dxa"/>
            <w:gridSpan w:val="3"/>
          </w:tcPr>
          <w:p w:rsidR="008039FE" w:rsidRPr="00404796" w:rsidRDefault="008039FE" w:rsidP="008039FE">
            <w:pPr>
              <w:ind w:left="-57" w:right="-57"/>
              <w:rPr>
                <w:lang w:val="en-US"/>
              </w:rPr>
            </w:pPr>
          </w:p>
        </w:tc>
        <w:tc>
          <w:tcPr>
            <w:tcW w:w="992" w:type="dxa"/>
            <w:gridSpan w:val="2"/>
          </w:tcPr>
          <w:p w:rsidR="008039FE" w:rsidRDefault="008039FE" w:rsidP="008039FE">
            <w:pPr>
              <w:ind w:left="-57" w:right="-57"/>
              <w:rPr>
                <w:lang w:val="en-US"/>
              </w:rPr>
            </w:pPr>
          </w:p>
        </w:tc>
      </w:tr>
      <w:tr w:rsidR="008039FE" w:rsidRPr="00192ACD" w:rsidTr="007822ED">
        <w:trPr>
          <w:trHeight w:val="397"/>
        </w:trPr>
        <w:tc>
          <w:tcPr>
            <w:tcW w:w="2132" w:type="dxa"/>
            <w:shd w:val="clear" w:color="auto" w:fill="auto"/>
          </w:tcPr>
          <w:p w:rsidR="008039FE" w:rsidRDefault="008039FE" w:rsidP="008039FE">
            <w:pPr>
              <w:jc w:val="center"/>
              <w:rPr>
                <w:lang w:val="en-US"/>
              </w:rPr>
            </w:pPr>
            <w:r w:rsidRPr="002B7361">
              <w:rPr>
                <w:lang w:val="en-US"/>
              </w:rPr>
              <w:t xml:space="preserve">Teste </w:t>
            </w:r>
            <w:r>
              <w:rPr>
                <w:lang w:val="en-US"/>
              </w:rPr>
              <w:t>FREE ß – HCG</w:t>
            </w:r>
          </w:p>
          <w:p w:rsidR="008039FE" w:rsidRPr="002B7361" w:rsidRDefault="008039FE" w:rsidP="008039FE">
            <w:pPr>
              <w:jc w:val="center"/>
              <w:rPr>
                <w:lang w:val="en-US"/>
              </w:rPr>
            </w:pPr>
            <w:r>
              <w:rPr>
                <w:lang w:val="en-US"/>
              </w:rPr>
              <w:t>//GONADOTROPINA CORIONICA//</w:t>
            </w:r>
          </w:p>
          <w:p w:rsidR="008039FE" w:rsidRPr="002B7361" w:rsidRDefault="008039FE" w:rsidP="008039FE">
            <w:pPr>
              <w:jc w:val="center"/>
              <w:rPr>
                <w:lang w:val="en-US"/>
              </w:rPr>
            </w:pPr>
          </w:p>
          <w:p w:rsidR="008039FE" w:rsidRDefault="008039FE" w:rsidP="008039FE">
            <w:pPr>
              <w:ind w:left="-57" w:right="-57"/>
              <w:jc w:val="center"/>
              <w:rPr>
                <w:lang w:val="en-US"/>
              </w:rPr>
            </w:pPr>
            <w:r>
              <w:rPr>
                <w:lang w:val="en-US"/>
              </w:rPr>
              <w:t>limita de detectie</w:t>
            </w:r>
            <w:r w:rsidRPr="002B7361">
              <w:rPr>
                <w:lang w:val="en-US"/>
              </w:rPr>
              <w:t>:</w:t>
            </w:r>
          </w:p>
          <w:p w:rsidR="008039FE" w:rsidRPr="002B7361" w:rsidRDefault="008039FE" w:rsidP="008039FE">
            <w:pPr>
              <w:ind w:left="-57" w:right="-57"/>
              <w:jc w:val="center"/>
              <w:rPr>
                <w:lang w:val="en-US"/>
              </w:rPr>
            </w:pPr>
            <w:r>
              <w:rPr>
                <w:lang w:val="en-US"/>
              </w:rPr>
              <w:t xml:space="preserve">LOD </w:t>
            </w:r>
            <w:r>
              <w:rPr>
                <w:highlight w:val="yellow"/>
                <w:lang w:val="en-US"/>
              </w:rPr>
              <w:t>≤</w:t>
            </w:r>
            <w:r>
              <w:rPr>
                <w:lang w:val="en-US"/>
              </w:rPr>
              <w:t>2.0 ≈ 200.00 mIU/ml</w:t>
            </w:r>
          </w:p>
          <w:p w:rsidR="008039FE" w:rsidRPr="002B7361" w:rsidRDefault="008039FE" w:rsidP="008039FE">
            <w:pPr>
              <w:jc w:val="center"/>
              <w:rPr>
                <w:lang w:val="en-US"/>
              </w:rPr>
            </w:pPr>
            <w:r w:rsidRPr="002B7361">
              <w:rPr>
                <w:lang w:val="en-US"/>
              </w:rPr>
              <w:t>Impachetare 20 teste/kit</w:t>
            </w:r>
          </w:p>
        </w:tc>
        <w:tc>
          <w:tcPr>
            <w:tcW w:w="986" w:type="dxa"/>
          </w:tcPr>
          <w:p w:rsidR="008039FE" w:rsidRPr="00C11075" w:rsidRDefault="008039FE" w:rsidP="008039FE">
            <w:pPr>
              <w:spacing w:before="120"/>
              <w:jc w:val="center"/>
              <w:rPr>
                <w:lang w:val="en-US"/>
              </w:rPr>
            </w:pPr>
          </w:p>
        </w:tc>
        <w:tc>
          <w:tcPr>
            <w:tcW w:w="1472" w:type="dxa"/>
            <w:gridSpan w:val="3"/>
            <w:shd w:val="clear" w:color="auto" w:fill="auto"/>
            <w:vAlign w:val="center"/>
          </w:tcPr>
          <w:p w:rsidR="008039FE" w:rsidRPr="00AD6EC7" w:rsidRDefault="008039FE" w:rsidP="008039FE">
            <w:pPr>
              <w:spacing w:before="120"/>
              <w:jc w:val="center"/>
              <w:rPr>
                <w:lang w:val="en-US"/>
              </w:rPr>
            </w:pPr>
          </w:p>
        </w:tc>
        <w:tc>
          <w:tcPr>
            <w:tcW w:w="1228" w:type="dxa"/>
            <w:shd w:val="clear" w:color="auto" w:fill="auto"/>
            <w:vAlign w:val="center"/>
          </w:tcPr>
          <w:p w:rsidR="008039FE" w:rsidRPr="00AD6EC7" w:rsidRDefault="008039FE" w:rsidP="008039FE">
            <w:pPr>
              <w:spacing w:before="120"/>
              <w:jc w:val="center"/>
              <w:rPr>
                <w:lang w:val="en-US"/>
              </w:rPr>
            </w:pPr>
          </w:p>
        </w:tc>
        <w:tc>
          <w:tcPr>
            <w:tcW w:w="4252" w:type="dxa"/>
            <w:gridSpan w:val="2"/>
            <w:shd w:val="clear" w:color="auto" w:fill="auto"/>
          </w:tcPr>
          <w:p w:rsidR="008039FE" w:rsidRDefault="008039FE" w:rsidP="008039FE">
            <w:pPr>
              <w:jc w:val="center"/>
              <w:rPr>
                <w:lang w:val="en-US"/>
              </w:rPr>
            </w:pPr>
            <w:r w:rsidRPr="002B7361">
              <w:rPr>
                <w:lang w:val="en-US"/>
              </w:rPr>
              <w:t xml:space="preserve">Teste cantitative pentru analiza </w:t>
            </w:r>
            <w:r>
              <w:rPr>
                <w:lang w:val="en-US"/>
              </w:rPr>
              <w:t>FREE ß – HCG</w:t>
            </w:r>
          </w:p>
          <w:p w:rsidR="008039FE" w:rsidRPr="002B7361" w:rsidRDefault="008039FE" w:rsidP="008039FE">
            <w:pPr>
              <w:jc w:val="center"/>
              <w:rPr>
                <w:lang w:val="en-US"/>
              </w:rPr>
            </w:pPr>
            <w:r>
              <w:rPr>
                <w:lang w:val="en-US"/>
              </w:rPr>
              <w:t>//GONADOTROPINA CORIONICA//</w:t>
            </w:r>
          </w:p>
          <w:p w:rsidR="008039FE" w:rsidRPr="002B7361" w:rsidRDefault="008039FE" w:rsidP="008039FE">
            <w:pPr>
              <w:ind w:left="-57" w:right="-57"/>
              <w:jc w:val="center"/>
              <w:rPr>
                <w:lang w:val="en-US"/>
              </w:rPr>
            </w:pPr>
            <w:r w:rsidRPr="002B7361">
              <w:rPr>
                <w:lang w:val="en-US"/>
              </w:rPr>
              <w:t>din ser plasma si</w:t>
            </w:r>
            <w:r>
              <w:rPr>
                <w:lang w:val="en-US"/>
              </w:rPr>
              <w:t xml:space="preserve"> </w:t>
            </w:r>
            <w:r w:rsidRPr="002B7361">
              <w:rPr>
                <w:lang w:val="en-US"/>
              </w:rPr>
              <w:t>sange integral. Proba se va pipeta direct in caseta fara alti</w:t>
            </w:r>
            <w:r>
              <w:rPr>
                <w:lang w:val="en-US"/>
              </w:rPr>
              <w:t xml:space="preserve"> </w:t>
            </w:r>
            <w:r w:rsidRPr="002B7361">
              <w:rPr>
                <w:lang w:val="en-US"/>
              </w:rPr>
              <w:t>pasi sau pipetari suplimentare de alte solutii. Testele sa</w:t>
            </w:r>
            <w:r>
              <w:rPr>
                <w:lang w:val="en-US"/>
              </w:rPr>
              <w:t xml:space="preserve"> </w:t>
            </w:r>
            <w:r w:rsidRPr="002B7361">
              <w:rPr>
                <w:lang w:val="en-US"/>
              </w:rPr>
              <w:t>fie compatibile cu analizatorul QFT900..</w:t>
            </w:r>
          </w:p>
          <w:p w:rsidR="008039FE" w:rsidRPr="002B7361" w:rsidRDefault="008039FE" w:rsidP="008039FE">
            <w:pPr>
              <w:ind w:left="-57" w:right="-57"/>
              <w:jc w:val="center"/>
              <w:rPr>
                <w:lang w:val="en-US"/>
              </w:rPr>
            </w:pPr>
            <w:r>
              <w:rPr>
                <w:lang w:val="en-US"/>
              </w:rPr>
              <w:t>limita de detectie</w:t>
            </w:r>
            <w:r w:rsidRPr="002B7361">
              <w:rPr>
                <w:lang w:val="en-US"/>
              </w:rPr>
              <w:t xml:space="preserve">: </w:t>
            </w:r>
            <w:r>
              <w:rPr>
                <w:lang w:val="en-US"/>
              </w:rPr>
              <w:t xml:space="preserve">LOD </w:t>
            </w:r>
            <w:r>
              <w:rPr>
                <w:highlight w:val="yellow"/>
                <w:lang w:val="en-US"/>
              </w:rPr>
              <w:t>≤</w:t>
            </w:r>
            <w:r>
              <w:rPr>
                <w:lang w:val="en-US"/>
              </w:rPr>
              <w:t>2.0 ≈ 200.00 mIU/ml</w:t>
            </w:r>
          </w:p>
          <w:p w:rsidR="008039FE" w:rsidRPr="002B7361" w:rsidRDefault="008039FE" w:rsidP="008039FE">
            <w:pPr>
              <w:ind w:left="-57" w:right="-57"/>
              <w:jc w:val="center"/>
              <w:rPr>
                <w:lang w:val="en-US"/>
              </w:rPr>
            </w:pPr>
            <w:r w:rsidRPr="002B7361">
              <w:rPr>
                <w:lang w:val="en-US"/>
              </w:rPr>
              <w:t>Impachetare 20 teste/kit</w:t>
            </w:r>
          </w:p>
          <w:p w:rsidR="008039FE" w:rsidRPr="002B7361" w:rsidRDefault="008039FE" w:rsidP="008039FE">
            <w:pPr>
              <w:ind w:left="-57" w:right="-57"/>
              <w:jc w:val="center"/>
              <w:rPr>
                <w:lang w:val="en-US"/>
              </w:rPr>
            </w:pPr>
            <w:r w:rsidRPr="002B7361">
              <w:rPr>
                <w:highlight w:val="yellow"/>
                <w:lang w:val="en-US"/>
              </w:rPr>
              <w:t>!!!STRIP CALIBRATOR ŞI CONTROL SA FIE OBLIGATORIU INCLUS IN KIT SAU LOT PROCURAT !!!</w:t>
            </w:r>
          </w:p>
        </w:tc>
        <w:tc>
          <w:tcPr>
            <w:tcW w:w="4443" w:type="dxa"/>
            <w:gridSpan w:val="3"/>
          </w:tcPr>
          <w:p w:rsidR="008039FE" w:rsidRPr="00404796" w:rsidRDefault="008039FE" w:rsidP="008039FE">
            <w:pPr>
              <w:ind w:left="-57" w:right="-57"/>
              <w:rPr>
                <w:lang w:val="en-US"/>
              </w:rPr>
            </w:pPr>
          </w:p>
        </w:tc>
        <w:tc>
          <w:tcPr>
            <w:tcW w:w="992" w:type="dxa"/>
            <w:gridSpan w:val="2"/>
          </w:tcPr>
          <w:p w:rsidR="008039FE" w:rsidRDefault="008039FE" w:rsidP="008039FE">
            <w:pPr>
              <w:ind w:left="-57" w:right="-57"/>
              <w:rPr>
                <w:lang w:val="en-US"/>
              </w:rPr>
            </w:pPr>
          </w:p>
        </w:tc>
      </w:tr>
      <w:tr w:rsidR="008039FE" w:rsidRPr="00192ACD" w:rsidTr="007822ED">
        <w:trPr>
          <w:trHeight w:val="397"/>
        </w:trPr>
        <w:tc>
          <w:tcPr>
            <w:tcW w:w="2132" w:type="dxa"/>
            <w:shd w:val="clear" w:color="auto" w:fill="auto"/>
          </w:tcPr>
          <w:p w:rsidR="008039FE" w:rsidRPr="002B7361" w:rsidRDefault="008039FE" w:rsidP="008039FE">
            <w:pPr>
              <w:jc w:val="center"/>
              <w:rPr>
                <w:lang w:val="en-US"/>
              </w:rPr>
            </w:pPr>
            <w:r w:rsidRPr="002B7361">
              <w:rPr>
                <w:lang w:val="en-US"/>
              </w:rPr>
              <w:t>Teste hs-cTnl</w:t>
            </w:r>
          </w:p>
          <w:p w:rsidR="008039FE" w:rsidRPr="002B7361" w:rsidRDefault="008039FE" w:rsidP="008039FE">
            <w:pPr>
              <w:jc w:val="center"/>
              <w:rPr>
                <w:lang w:val="en-US"/>
              </w:rPr>
            </w:pPr>
            <w:r w:rsidRPr="002B7361">
              <w:rPr>
                <w:lang w:val="en-US"/>
              </w:rPr>
              <w:t>(Troponina</w:t>
            </w:r>
          </w:p>
          <w:p w:rsidR="008039FE" w:rsidRPr="002B7361" w:rsidRDefault="008039FE" w:rsidP="008039FE">
            <w:pPr>
              <w:jc w:val="center"/>
              <w:rPr>
                <w:lang w:val="en-US"/>
              </w:rPr>
            </w:pPr>
            <w:r w:rsidRPr="002B7361">
              <w:rPr>
                <w:lang w:val="en-US"/>
              </w:rPr>
              <w:t>I high sensitive)</w:t>
            </w:r>
          </w:p>
          <w:p w:rsidR="008039FE" w:rsidRPr="002B7361" w:rsidRDefault="008039FE" w:rsidP="008039FE">
            <w:pPr>
              <w:ind w:left="-57" w:right="-57"/>
              <w:jc w:val="center"/>
              <w:rPr>
                <w:lang w:val="en-US"/>
              </w:rPr>
            </w:pPr>
            <w:r w:rsidRPr="002B7361">
              <w:rPr>
                <w:lang w:val="en-US"/>
              </w:rPr>
              <w:lastRenderedPageBreak/>
              <w:t>Sensibilitatea: hs-cTnI</w:t>
            </w:r>
            <w:r w:rsidRPr="002B7361">
              <w:rPr>
                <w:rFonts w:eastAsia="MS Mincho"/>
                <w:lang w:val="en-US"/>
              </w:rPr>
              <w:t>：</w:t>
            </w:r>
            <w:r w:rsidRPr="002B7361">
              <w:rPr>
                <w:lang w:val="en-US"/>
              </w:rPr>
              <w:t>0.02 ng/mL-80.00 ng/mL</w:t>
            </w:r>
          </w:p>
          <w:p w:rsidR="008039FE" w:rsidRPr="002B7361" w:rsidRDefault="008039FE" w:rsidP="008039FE">
            <w:pPr>
              <w:jc w:val="center"/>
              <w:rPr>
                <w:lang w:val="en-US"/>
              </w:rPr>
            </w:pPr>
            <w:r w:rsidRPr="002B7361">
              <w:rPr>
                <w:lang w:val="en-US"/>
              </w:rPr>
              <w:t>Impachetare 20 teste/kit</w:t>
            </w:r>
          </w:p>
        </w:tc>
        <w:tc>
          <w:tcPr>
            <w:tcW w:w="986" w:type="dxa"/>
          </w:tcPr>
          <w:p w:rsidR="008039FE" w:rsidRPr="00C11075" w:rsidRDefault="008039FE" w:rsidP="008039FE">
            <w:pPr>
              <w:spacing w:before="120"/>
              <w:jc w:val="center"/>
              <w:rPr>
                <w:lang w:val="en-US"/>
              </w:rPr>
            </w:pPr>
          </w:p>
        </w:tc>
        <w:tc>
          <w:tcPr>
            <w:tcW w:w="1472" w:type="dxa"/>
            <w:gridSpan w:val="3"/>
            <w:shd w:val="clear" w:color="auto" w:fill="auto"/>
            <w:vAlign w:val="center"/>
          </w:tcPr>
          <w:p w:rsidR="008039FE" w:rsidRPr="00AD6EC7" w:rsidRDefault="008039FE" w:rsidP="008039FE">
            <w:pPr>
              <w:spacing w:before="120"/>
              <w:jc w:val="center"/>
              <w:rPr>
                <w:lang w:val="en-US"/>
              </w:rPr>
            </w:pPr>
          </w:p>
        </w:tc>
        <w:tc>
          <w:tcPr>
            <w:tcW w:w="1228" w:type="dxa"/>
            <w:shd w:val="clear" w:color="auto" w:fill="auto"/>
            <w:vAlign w:val="center"/>
          </w:tcPr>
          <w:p w:rsidR="008039FE" w:rsidRPr="00AD6EC7" w:rsidRDefault="008039FE" w:rsidP="008039FE">
            <w:pPr>
              <w:spacing w:before="120"/>
              <w:jc w:val="center"/>
              <w:rPr>
                <w:lang w:val="en-US"/>
              </w:rPr>
            </w:pPr>
          </w:p>
        </w:tc>
        <w:tc>
          <w:tcPr>
            <w:tcW w:w="4252" w:type="dxa"/>
            <w:gridSpan w:val="2"/>
            <w:shd w:val="clear" w:color="auto" w:fill="auto"/>
          </w:tcPr>
          <w:p w:rsidR="008039FE" w:rsidRPr="002B7361" w:rsidRDefault="008039FE" w:rsidP="008039FE">
            <w:pPr>
              <w:ind w:left="-57" w:right="-57"/>
              <w:jc w:val="center"/>
              <w:rPr>
                <w:lang w:val="en-US"/>
              </w:rPr>
            </w:pPr>
            <w:r w:rsidRPr="002B7361">
              <w:rPr>
                <w:lang w:val="en-US"/>
              </w:rPr>
              <w:t>Teste cantitative pentru analiza Troponinei I de inalta</w:t>
            </w:r>
          </w:p>
          <w:p w:rsidR="008039FE" w:rsidRPr="002B7361" w:rsidRDefault="008039FE" w:rsidP="008039FE">
            <w:pPr>
              <w:ind w:left="-57" w:right="-57"/>
              <w:jc w:val="center"/>
              <w:rPr>
                <w:lang w:val="en-US"/>
              </w:rPr>
            </w:pPr>
            <w:r w:rsidRPr="002B7361">
              <w:rPr>
                <w:lang w:val="en-US"/>
              </w:rPr>
              <w:t>selsibilitate (Troponina I high sensitive) din ser plasma si</w:t>
            </w:r>
            <w:r>
              <w:rPr>
                <w:lang w:val="en-US"/>
              </w:rPr>
              <w:t xml:space="preserve"> </w:t>
            </w:r>
            <w:r w:rsidRPr="002B7361">
              <w:rPr>
                <w:lang w:val="en-US"/>
              </w:rPr>
              <w:t xml:space="preserve">sange integral. Proba se va pipeta </w:t>
            </w:r>
            <w:r w:rsidRPr="002B7361">
              <w:rPr>
                <w:lang w:val="en-US"/>
              </w:rPr>
              <w:lastRenderedPageBreak/>
              <w:t>direct in caseta fara altipasi sau pipetari suplimentare de alte solutii. Testele sa</w:t>
            </w:r>
            <w:r>
              <w:rPr>
                <w:lang w:val="en-US"/>
              </w:rPr>
              <w:t xml:space="preserve"> </w:t>
            </w:r>
            <w:r w:rsidRPr="002B7361">
              <w:rPr>
                <w:lang w:val="en-US"/>
              </w:rPr>
              <w:t>fie compatibile cu analizatorul QFT900..</w:t>
            </w:r>
          </w:p>
          <w:p w:rsidR="008039FE" w:rsidRPr="002B7361" w:rsidRDefault="008039FE" w:rsidP="008039FE">
            <w:pPr>
              <w:ind w:left="-57" w:right="-57"/>
              <w:jc w:val="center"/>
              <w:rPr>
                <w:lang w:val="en-US"/>
              </w:rPr>
            </w:pPr>
            <w:r w:rsidRPr="002B7361">
              <w:rPr>
                <w:lang w:val="en-US"/>
              </w:rPr>
              <w:t>Sensibilitatea: hs-cTnI</w:t>
            </w:r>
            <w:r w:rsidRPr="002B7361">
              <w:rPr>
                <w:rFonts w:eastAsia="MS Mincho"/>
                <w:lang w:val="en-US"/>
              </w:rPr>
              <w:t>：</w:t>
            </w:r>
            <w:r w:rsidRPr="002B7361">
              <w:rPr>
                <w:lang w:val="en-US"/>
              </w:rPr>
              <w:t>0.02 ng/mL-80.00 ng/mL</w:t>
            </w:r>
          </w:p>
          <w:p w:rsidR="008039FE" w:rsidRPr="002B7361" w:rsidRDefault="008039FE" w:rsidP="008039FE">
            <w:pPr>
              <w:ind w:left="-57" w:right="-57"/>
              <w:jc w:val="center"/>
              <w:rPr>
                <w:lang w:val="en-US"/>
              </w:rPr>
            </w:pPr>
            <w:r w:rsidRPr="002B7361">
              <w:rPr>
                <w:lang w:val="en-US"/>
              </w:rPr>
              <w:t>Impachetare 20 teste/kit</w:t>
            </w:r>
          </w:p>
          <w:p w:rsidR="008039FE" w:rsidRPr="00D34E2C" w:rsidRDefault="008039FE" w:rsidP="008039FE">
            <w:pPr>
              <w:ind w:left="-57" w:right="-57"/>
              <w:jc w:val="center"/>
              <w:rPr>
                <w:highlight w:val="yellow"/>
                <w:lang w:val="en-US"/>
              </w:rPr>
            </w:pPr>
            <w:r w:rsidRPr="002B7361">
              <w:rPr>
                <w:highlight w:val="yellow"/>
                <w:lang w:val="en-US"/>
              </w:rPr>
              <w:t>!!!STRIP CALIBRATOR ŞI CONTROL SA FIE OBLIGATORIU INCLUS IN KIT SAU LOT PROCURAT !!!</w:t>
            </w:r>
          </w:p>
        </w:tc>
        <w:tc>
          <w:tcPr>
            <w:tcW w:w="4443" w:type="dxa"/>
            <w:gridSpan w:val="3"/>
          </w:tcPr>
          <w:p w:rsidR="008039FE" w:rsidRPr="00404796" w:rsidRDefault="008039FE" w:rsidP="008039FE">
            <w:pPr>
              <w:ind w:left="-57" w:right="-57"/>
              <w:rPr>
                <w:lang w:val="en-US"/>
              </w:rPr>
            </w:pPr>
          </w:p>
        </w:tc>
        <w:tc>
          <w:tcPr>
            <w:tcW w:w="992" w:type="dxa"/>
            <w:gridSpan w:val="2"/>
          </w:tcPr>
          <w:p w:rsidR="008039FE" w:rsidRDefault="008039FE" w:rsidP="008039FE">
            <w:pPr>
              <w:ind w:left="-57" w:right="-57"/>
              <w:rPr>
                <w:lang w:val="en-US"/>
              </w:rPr>
            </w:pPr>
          </w:p>
        </w:tc>
      </w:tr>
      <w:tr w:rsidR="009E5812" w:rsidRPr="00192ACD" w:rsidTr="002B2F87">
        <w:trPr>
          <w:trHeight w:val="397"/>
        </w:trPr>
        <w:tc>
          <w:tcPr>
            <w:tcW w:w="15505" w:type="dxa"/>
            <w:gridSpan w:val="13"/>
            <w:shd w:val="clear" w:color="auto" w:fill="auto"/>
          </w:tcPr>
          <w:p w:rsidR="009E5812" w:rsidRPr="009E5812" w:rsidRDefault="009E5812" w:rsidP="009E5812">
            <w:pPr>
              <w:ind w:left="-57" w:right="-57"/>
              <w:jc w:val="center"/>
              <w:rPr>
                <w:lang w:val="en-US"/>
              </w:rPr>
            </w:pPr>
            <w:r w:rsidRPr="009E5812">
              <w:rPr>
                <w:highlight w:val="yellow"/>
                <w:lang w:val="en-US"/>
              </w:rPr>
              <w:t>Calibrator + control normal si pozitiv inclus la solicitarea testelor sus enumerate!!!</w:t>
            </w:r>
          </w:p>
        </w:tc>
      </w:tr>
      <w:tr w:rsidR="009E5812" w:rsidRPr="00192ACD" w:rsidTr="00986CE5">
        <w:trPr>
          <w:trHeight w:val="397"/>
        </w:trPr>
        <w:tc>
          <w:tcPr>
            <w:tcW w:w="15505" w:type="dxa"/>
            <w:gridSpan w:val="13"/>
            <w:shd w:val="clear" w:color="auto" w:fill="auto"/>
            <w:vAlign w:val="center"/>
          </w:tcPr>
          <w:p w:rsidR="009E5812" w:rsidRPr="005028B8" w:rsidRDefault="009E5812" w:rsidP="009E5812">
            <w:pPr>
              <w:ind w:left="-57" w:right="-57"/>
              <w:rPr>
                <w:b/>
                <w:lang w:val="en-US"/>
              </w:rPr>
            </w:pPr>
            <w:r w:rsidRPr="002B7361">
              <w:rPr>
                <w:b/>
                <w:lang w:val="en-US"/>
              </w:rPr>
              <w:t>Lot. 1</w:t>
            </w:r>
            <w:r>
              <w:rPr>
                <w:b/>
                <w:lang w:val="en-US"/>
              </w:rPr>
              <w:t>1</w:t>
            </w:r>
            <w:r w:rsidRPr="002B7361">
              <w:rPr>
                <w:b/>
                <w:lang w:val="en-US"/>
              </w:rPr>
              <w:t xml:space="preserve"> </w:t>
            </w:r>
            <w:r w:rsidRPr="002B7361">
              <w:rPr>
                <w:b/>
                <w:lang w:val="it-IT"/>
              </w:rPr>
              <w:t>TEST EXPRESS – CIP PENTRU GLUCOMETRU</w:t>
            </w:r>
          </w:p>
        </w:tc>
      </w:tr>
      <w:tr w:rsidR="0094418B" w:rsidRPr="00192ACD" w:rsidTr="00C11075">
        <w:trPr>
          <w:trHeight w:val="397"/>
        </w:trPr>
        <w:tc>
          <w:tcPr>
            <w:tcW w:w="2132" w:type="dxa"/>
            <w:shd w:val="clear" w:color="auto" w:fill="auto"/>
            <w:vAlign w:val="center"/>
          </w:tcPr>
          <w:p w:rsidR="0094418B" w:rsidRPr="009B4854" w:rsidRDefault="0094418B" w:rsidP="0094418B">
            <w:pPr>
              <w:jc w:val="center"/>
              <w:rPr>
                <w:lang w:val="en-US"/>
              </w:rPr>
            </w:pPr>
            <w:r w:rsidRPr="009B4854">
              <w:rPr>
                <w:lang w:val="it-IT"/>
              </w:rPr>
              <w:t>TEST</w:t>
            </w:r>
            <w:r>
              <w:rPr>
                <w:lang w:val="it-IT"/>
              </w:rPr>
              <w:t xml:space="preserve"> SISTEMA PLUS MULTI</w:t>
            </w:r>
            <w:r w:rsidRPr="009B4854">
              <w:rPr>
                <w:lang w:val="it-IT"/>
              </w:rPr>
              <w:t xml:space="preserve"> PENTRU APRECIEREA GLUCOZEI CUTII – 50 TESTE</w:t>
            </w:r>
            <w:r>
              <w:rPr>
                <w:lang w:val="it-IT"/>
              </w:rPr>
              <w:t xml:space="preserve"> (PROD. BENE CHECK)</w:t>
            </w:r>
          </w:p>
        </w:tc>
        <w:tc>
          <w:tcPr>
            <w:tcW w:w="986" w:type="dxa"/>
          </w:tcPr>
          <w:p w:rsidR="0094418B" w:rsidRPr="009B4854" w:rsidRDefault="0094418B" w:rsidP="0094418B">
            <w:pPr>
              <w:spacing w:before="120"/>
              <w:jc w:val="center"/>
              <w:rPr>
                <w:lang w:val="en-US"/>
              </w:rPr>
            </w:pPr>
          </w:p>
        </w:tc>
        <w:tc>
          <w:tcPr>
            <w:tcW w:w="1472" w:type="dxa"/>
            <w:gridSpan w:val="3"/>
            <w:shd w:val="clear" w:color="auto" w:fill="auto"/>
            <w:vAlign w:val="center"/>
          </w:tcPr>
          <w:p w:rsidR="0094418B" w:rsidRPr="009B4854" w:rsidRDefault="0094418B" w:rsidP="0094418B">
            <w:pPr>
              <w:spacing w:before="120"/>
              <w:jc w:val="center"/>
              <w:rPr>
                <w:lang w:val="en-US"/>
              </w:rPr>
            </w:pPr>
          </w:p>
        </w:tc>
        <w:tc>
          <w:tcPr>
            <w:tcW w:w="1228" w:type="dxa"/>
            <w:shd w:val="clear" w:color="auto" w:fill="auto"/>
            <w:vAlign w:val="center"/>
          </w:tcPr>
          <w:p w:rsidR="0094418B" w:rsidRPr="006D36BD" w:rsidRDefault="0094418B" w:rsidP="0094418B">
            <w:pPr>
              <w:spacing w:before="120"/>
              <w:jc w:val="center"/>
              <w:rPr>
                <w:lang w:val="en-US"/>
              </w:rPr>
            </w:pPr>
          </w:p>
        </w:tc>
        <w:tc>
          <w:tcPr>
            <w:tcW w:w="4252" w:type="dxa"/>
            <w:gridSpan w:val="2"/>
            <w:shd w:val="clear" w:color="auto" w:fill="auto"/>
            <w:vAlign w:val="center"/>
          </w:tcPr>
          <w:p w:rsidR="0094418B" w:rsidRPr="009B4854" w:rsidRDefault="0094418B" w:rsidP="0094418B">
            <w:pPr>
              <w:ind w:left="-57" w:right="-57"/>
              <w:rPr>
                <w:lang w:val="en-US"/>
              </w:rPr>
            </w:pPr>
            <w:r>
              <w:rPr>
                <w:lang w:val="en-US"/>
              </w:rPr>
              <w:t>1</w:t>
            </w:r>
            <w:r w:rsidRPr="009B4854">
              <w:rPr>
                <w:lang w:val="en-US"/>
              </w:rPr>
              <w:t>. Ofertantul prezintă certificatul CE, certificatul de înregistrare şi punere pe piaţă în ţara de origine. Împreună cu oferta se prezintă instrucțiunile de lucru.</w:t>
            </w:r>
          </w:p>
          <w:p w:rsidR="0094418B" w:rsidRPr="009B4854" w:rsidRDefault="0094418B" w:rsidP="0094418B">
            <w:pPr>
              <w:ind w:left="-57" w:right="-57"/>
              <w:rPr>
                <w:lang w:val="en-US"/>
              </w:rPr>
            </w:pPr>
            <w:r w:rsidRPr="009B4854">
              <w:rPr>
                <w:lang w:val="en-US"/>
              </w:rPr>
              <w:t>2.Seturile să fie livrate în ambalaj securizat .marcat şi etichetat de producător .</w:t>
            </w:r>
          </w:p>
          <w:p w:rsidR="0094418B" w:rsidRPr="009B4854" w:rsidRDefault="0094418B" w:rsidP="0094418B">
            <w:pPr>
              <w:ind w:left="-57" w:right="-57"/>
              <w:rPr>
                <w:lang w:val="en-US"/>
              </w:rPr>
            </w:pPr>
            <w:r w:rsidRPr="009B4854">
              <w:rPr>
                <w:lang w:val="en-US"/>
              </w:rPr>
              <w:t>3.Date de identitate (denumirea,numărul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94418B" w:rsidRPr="009B4854" w:rsidRDefault="0094418B" w:rsidP="0094418B">
            <w:pPr>
              <w:ind w:left="-57" w:right="-57"/>
              <w:rPr>
                <w:lang w:val="en-US"/>
              </w:rPr>
            </w:pPr>
            <w:r w:rsidRPr="009B4854">
              <w:rPr>
                <w:lang w:val="en-US"/>
              </w:rPr>
              <w:t xml:space="preserve">4.La cerere de prezentat monstre pentru testare de la operatorul cîştigător în timp de 5 </w:t>
            </w:r>
            <w:r w:rsidRPr="009B4854">
              <w:rPr>
                <w:lang w:val="en-US"/>
              </w:rPr>
              <w:lastRenderedPageBreak/>
              <w:t>zile înainte de data semnării contractului.    Ofertantul să asigure prezenţa specialistului la procedurele de testare a monstrelor, în set să fie prezenți toți reagenții necesări pentru reacție.</w:t>
            </w:r>
          </w:p>
          <w:p w:rsidR="0094418B" w:rsidRPr="009B4854" w:rsidRDefault="0094418B" w:rsidP="0094418B">
            <w:pPr>
              <w:ind w:left="-57" w:right="-57"/>
              <w:rPr>
                <w:lang w:val="en-US"/>
              </w:rPr>
            </w:pPr>
            <w:r w:rsidRPr="009B4854">
              <w:rPr>
                <w:lang w:val="en-US"/>
              </w:rPr>
              <w:t xml:space="preserve"> 5.Reagenţii,soluţiile din set să fie lichizi, gata de lucru . Soluţiile de lucru să fie stabile mai mult de 30 zile.în instrucţiune de folosire să fie indicată specificitatea şi sensibilitatea testelor,test sistemele să fie cu o sensibilitate nu mai mică de 99,8%.Test sistemele să conţină nu mai puţin de </w:t>
            </w:r>
            <w:r w:rsidRPr="000843E3">
              <w:rPr>
                <w:b/>
                <w:highlight w:val="yellow"/>
                <w:lang w:val="en-US"/>
              </w:rPr>
              <w:t>5 calibratori</w:t>
            </w:r>
            <w:r w:rsidRPr="009B4854">
              <w:rPr>
                <w:lang w:val="en-US"/>
              </w:rPr>
              <w:t xml:space="preserve"> pentru determinarea cantitativă a  anticorpilor.Setul să conţină ,în afara controlul  „+ „ şi "-" calibratori pentru seturile cu determinare calitativă a antigenilor şi anticorpilor.</w:t>
            </w:r>
          </w:p>
          <w:p w:rsidR="0094418B" w:rsidRPr="009B4854" w:rsidRDefault="0094418B" w:rsidP="0094418B">
            <w:pPr>
              <w:ind w:left="-57" w:right="-57"/>
              <w:rPr>
                <w:lang w:val="en-US"/>
              </w:rPr>
            </w:pPr>
            <w:r w:rsidRPr="009B4854">
              <w:rPr>
                <w:lang w:val="en-US"/>
              </w:rPr>
              <w:t>6.   Stripurile să fie detaşabile posibilitatea de a rupe stripuri si a folosi cite un godeu.. Să fie posibil de a testa cîte o probă.</w:t>
            </w:r>
          </w:p>
          <w:p w:rsidR="0094418B" w:rsidRPr="009B4854" w:rsidRDefault="0094418B" w:rsidP="0094418B">
            <w:pPr>
              <w:ind w:left="-57" w:right="-57"/>
              <w:rPr>
                <w:lang w:val="en-US"/>
              </w:rPr>
            </w:pPr>
            <w:r w:rsidRPr="009B4854">
              <w:rPr>
                <w:lang w:val="en-US"/>
              </w:rPr>
              <w:t>Nota* în conformitate cu Ord.Nr 701 MS</w:t>
            </w:r>
          </w:p>
          <w:p w:rsidR="0094418B" w:rsidRPr="009B4854" w:rsidRDefault="0094418B" w:rsidP="0094418B">
            <w:pPr>
              <w:ind w:left="-57" w:right="-57"/>
              <w:rPr>
                <w:lang w:val="en-US"/>
              </w:rPr>
            </w:pPr>
            <w:r w:rsidRPr="009B4854">
              <w:rPr>
                <w:lang w:val="en-US"/>
              </w:rPr>
              <w:t xml:space="preserve">  In set sa fie prezenţi toţi reagenţii necesari pentru reacţie .Procedura de efectuare să nu necesite aparataj suplimentar şi să conţină cît mai   puţine etape .Durata efectuării sa fie cît mai mica. Sensibilitate maxima ( preoritate se va da testelor cu cea mai mare sensibilitate).</w:t>
            </w:r>
          </w:p>
          <w:p w:rsidR="0094418B" w:rsidRPr="009B4854" w:rsidRDefault="0094418B" w:rsidP="0094418B">
            <w:pPr>
              <w:ind w:left="-57" w:right="-57"/>
              <w:rPr>
                <w:lang w:val="en-US"/>
              </w:rPr>
            </w:pPr>
            <w:r w:rsidRPr="009B4854">
              <w:rPr>
                <w:lang w:val="en-US"/>
              </w:rPr>
              <w:t xml:space="preserve">Calibratorii şi standatrtele după deschidere sa fie stabile.La toate investigaţiile autoimmune sa fie un protocol comun.Sa fie present </w:t>
            </w:r>
            <w:r w:rsidRPr="009B4854">
              <w:rPr>
                <w:lang w:val="en-US"/>
              </w:rPr>
              <w:lastRenderedPageBreak/>
              <w:t>pentru fiecare lot certificatul analitic de la producator.Solutiile de substrat-cromogenul intr-un singur flacon,pregatite de producator,gata pentru utilizare.</w:t>
            </w:r>
          </w:p>
          <w:p w:rsidR="0094418B" w:rsidRPr="009B4854" w:rsidRDefault="0094418B" w:rsidP="0094418B">
            <w:pPr>
              <w:ind w:left="-57" w:right="-57"/>
              <w:rPr>
                <w:lang w:val="en-US"/>
              </w:rPr>
            </w:pPr>
            <w:r w:rsidRPr="009B4854">
              <w:rPr>
                <w:lang w:val="en-US"/>
              </w:rPr>
              <w:t>Ofertanţii vor prezenta certificate sau alte documente prin care vor dovedi ca reagenţii .trusele ,test-sistemele se păstează pîna la livrare în condiţii prevăzute de producător (la frigider,frigorifer ,sau incaperi dotate cu echipament specializat)</w:t>
            </w:r>
          </w:p>
          <w:p w:rsidR="0094418B" w:rsidRPr="009B4854" w:rsidRDefault="0094418B" w:rsidP="0094418B">
            <w:pPr>
              <w:ind w:left="-57" w:right="-57"/>
              <w:rPr>
                <w:color w:val="FF0000"/>
                <w:lang w:val="en-US"/>
              </w:rPr>
            </w:pPr>
          </w:p>
        </w:tc>
        <w:tc>
          <w:tcPr>
            <w:tcW w:w="4443" w:type="dxa"/>
            <w:gridSpan w:val="3"/>
            <w:vAlign w:val="center"/>
          </w:tcPr>
          <w:p w:rsidR="0094418B" w:rsidRPr="00A37CD3" w:rsidRDefault="0094418B" w:rsidP="0094418B">
            <w:pPr>
              <w:ind w:left="-57" w:right="-57"/>
              <w:jc w:val="center"/>
              <w:rPr>
                <w:b/>
                <w:highlight w:val="yellow"/>
                <w:lang w:val="en-US"/>
              </w:rPr>
            </w:pPr>
          </w:p>
        </w:tc>
        <w:tc>
          <w:tcPr>
            <w:tcW w:w="992" w:type="dxa"/>
            <w:gridSpan w:val="2"/>
          </w:tcPr>
          <w:p w:rsidR="0094418B" w:rsidRPr="00A37CD3" w:rsidRDefault="0094418B" w:rsidP="0094418B">
            <w:pPr>
              <w:ind w:left="-57" w:right="-57"/>
              <w:jc w:val="center"/>
              <w:rPr>
                <w:b/>
                <w:highlight w:val="yellow"/>
                <w:lang w:val="en-US"/>
              </w:rPr>
            </w:pPr>
          </w:p>
        </w:tc>
      </w:tr>
      <w:tr w:rsidR="009E5812" w:rsidRPr="00192ACD" w:rsidTr="00986CE5">
        <w:trPr>
          <w:trHeight w:val="397"/>
        </w:trPr>
        <w:tc>
          <w:tcPr>
            <w:tcW w:w="15505" w:type="dxa"/>
            <w:gridSpan w:val="13"/>
            <w:shd w:val="clear" w:color="auto" w:fill="auto"/>
            <w:vAlign w:val="center"/>
          </w:tcPr>
          <w:p w:rsidR="009E5812" w:rsidRPr="009B4854" w:rsidRDefault="009E5812" w:rsidP="009E5812">
            <w:pPr>
              <w:ind w:left="-57" w:right="-57"/>
              <w:rPr>
                <w:b/>
                <w:lang w:val="en-US"/>
              </w:rPr>
            </w:pPr>
            <w:r w:rsidRPr="002B7361">
              <w:rPr>
                <w:b/>
                <w:lang w:val="en-US"/>
              </w:rPr>
              <w:lastRenderedPageBreak/>
              <w:t>Lot. 1</w:t>
            </w:r>
            <w:r>
              <w:rPr>
                <w:b/>
                <w:lang w:val="en-US"/>
              </w:rPr>
              <w:t>2</w:t>
            </w:r>
            <w:r w:rsidRPr="002B7361">
              <w:rPr>
                <w:b/>
                <w:lang w:val="en-US"/>
              </w:rPr>
              <w:t xml:space="preserve"> TEST SITEM PENTRU EPOC BGEM (SISTEM INCHIS / </w:t>
            </w:r>
            <w:r w:rsidRPr="002B7361">
              <w:rPr>
                <w:b/>
                <w:highlight w:val="yellow"/>
                <w:lang w:val="en-US"/>
              </w:rPr>
              <w:t>COMODAT</w:t>
            </w:r>
            <w:r w:rsidRPr="002B7361">
              <w:rPr>
                <w:b/>
                <w:lang w:val="en-US"/>
              </w:rPr>
              <w:t>)</w:t>
            </w:r>
          </w:p>
        </w:tc>
      </w:tr>
      <w:tr w:rsidR="00F27B79" w:rsidRPr="00192ACD" w:rsidTr="003421BE">
        <w:trPr>
          <w:trHeight w:val="397"/>
        </w:trPr>
        <w:tc>
          <w:tcPr>
            <w:tcW w:w="2132" w:type="dxa"/>
            <w:shd w:val="clear" w:color="auto" w:fill="auto"/>
          </w:tcPr>
          <w:p w:rsidR="00F27B79" w:rsidRPr="002B7361" w:rsidRDefault="00F27B79" w:rsidP="00F27B79">
            <w:pPr>
              <w:spacing w:before="120"/>
              <w:jc w:val="center"/>
              <w:rPr>
                <w:b/>
              </w:rPr>
            </w:pPr>
            <w:r w:rsidRPr="002B7361">
              <w:t>EPOC BGEM TEST CARD</w:t>
            </w:r>
          </w:p>
        </w:tc>
        <w:tc>
          <w:tcPr>
            <w:tcW w:w="986" w:type="dxa"/>
          </w:tcPr>
          <w:p w:rsidR="00F27B79" w:rsidRPr="009B4854" w:rsidRDefault="00F27B79" w:rsidP="00F27B79">
            <w:pPr>
              <w:spacing w:before="120"/>
              <w:jc w:val="center"/>
              <w:rPr>
                <w:lang w:val="en-US"/>
              </w:rPr>
            </w:pPr>
          </w:p>
        </w:tc>
        <w:tc>
          <w:tcPr>
            <w:tcW w:w="1472" w:type="dxa"/>
            <w:gridSpan w:val="3"/>
            <w:shd w:val="clear" w:color="auto" w:fill="auto"/>
            <w:vAlign w:val="center"/>
          </w:tcPr>
          <w:p w:rsidR="00F27B79" w:rsidRPr="009B4854" w:rsidRDefault="00F27B79" w:rsidP="00F27B79">
            <w:pPr>
              <w:spacing w:before="120"/>
              <w:jc w:val="center"/>
              <w:rPr>
                <w:lang w:val="en-US"/>
              </w:rPr>
            </w:pPr>
          </w:p>
        </w:tc>
        <w:tc>
          <w:tcPr>
            <w:tcW w:w="1228" w:type="dxa"/>
            <w:shd w:val="clear" w:color="auto" w:fill="auto"/>
            <w:vAlign w:val="center"/>
          </w:tcPr>
          <w:p w:rsidR="00F27B79" w:rsidRPr="009B4854" w:rsidRDefault="00F27B79" w:rsidP="00F27B79">
            <w:pPr>
              <w:spacing w:before="120"/>
              <w:jc w:val="center"/>
            </w:pPr>
          </w:p>
        </w:tc>
        <w:tc>
          <w:tcPr>
            <w:tcW w:w="4252" w:type="dxa"/>
            <w:gridSpan w:val="2"/>
            <w:shd w:val="clear" w:color="auto" w:fill="auto"/>
            <w:vAlign w:val="center"/>
          </w:tcPr>
          <w:p w:rsidR="00F27B79" w:rsidRPr="002B7361" w:rsidRDefault="00F27B79" w:rsidP="00F27B79">
            <w:pPr>
              <w:ind w:left="-57" w:right="-57"/>
              <w:rPr>
                <w:lang w:val="en-US"/>
              </w:rPr>
            </w:pPr>
            <w:r>
              <w:rPr>
                <w:lang w:val="en-US"/>
              </w:rPr>
              <w:t>1</w:t>
            </w:r>
            <w:r w:rsidRPr="002B7361">
              <w:rPr>
                <w:lang w:val="en-US"/>
              </w:rPr>
              <w:t>. Ofertantul prezintă certificatul CE, certificatul de înregistrare şi punere pe piaţă în ţara de origine. Împreună cu oferta se prezintă instrucțiunile de lucru.</w:t>
            </w:r>
          </w:p>
          <w:p w:rsidR="00F27B79" w:rsidRPr="002B7361" w:rsidRDefault="00F27B79" w:rsidP="00F27B79">
            <w:pPr>
              <w:ind w:left="-57" w:right="-57"/>
              <w:rPr>
                <w:lang w:val="en-US"/>
              </w:rPr>
            </w:pPr>
            <w:r w:rsidRPr="002B7361">
              <w:rPr>
                <w:lang w:val="en-US"/>
              </w:rPr>
              <w:t>2.Seturile să fie livrate în ambalaj securizat .marcat şi etichetat de producător .</w:t>
            </w:r>
          </w:p>
          <w:p w:rsidR="00F27B79" w:rsidRPr="002B7361" w:rsidRDefault="00F27B79" w:rsidP="00F27B79">
            <w:pPr>
              <w:ind w:left="-57" w:right="-57"/>
              <w:rPr>
                <w:lang w:val="en-US"/>
              </w:rPr>
            </w:pPr>
            <w:r w:rsidRPr="002B7361">
              <w:rPr>
                <w:lang w:val="en-US"/>
              </w:rPr>
              <w:t>3.Date de identitate (denumirea,numărul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F27B79" w:rsidRPr="002B7361" w:rsidRDefault="00F27B79" w:rsidP="00F27B79">
            <w:pPr>
              <w:ind w:left="-57" w:right="-57"/>
              <w:rPr>
                <w:lang w:val="en-US"/>
              </w:rPr>
            </w:pPr>
            <w:r w:rsidRPr="002B7361">
              <w:rPr>
                <w:lang w:val="en-US"/>
              </w:rPr>
              <w:t xml:space="preserve">4.La cerere de prezentat monstre pentru testare de la operatorul cîştigător în timp de 5 </w:t>
            </w:r>
            <w:r w:rsidRPr="002B7361">
              <w:rPr>
                <w:lang w:val="en-US"/>
              </w:rPr>
              <w:lastRenderedPageBreak/>
              <w:t>zile înainte de data semnării contractului.    Ofertantul să asigure prezenţa specialistului la procedurele de testare a monstrelor, în set să fie prezenți toți reagenții necesări pentru reacție.</w:t>
            </w:r>
          </w:p>
          <w:p w:rsidR="00F27B79" w:rsidRPr="002B7361" w:rsidRDefault="00F27B79" w:rsidP="00F27B79">
            <w:pPr>
              <w:ind w:left="-57" w:right="-57"/>
              <w:rPr>
                <w:lang w:val="en-US"/>
              </w:rPr>
            </w:pPr>
            <w:r w:rsidRPr="002B7361">
              <w:rPr>
                <w:lang w:val="en-US"/>
              </w:rPr>
              <w:t xml:space="preserve"> 5.Reagenţii,soluţiile din set să fie lichizi, gata de lucru . Soluţiile de lucru să fie stabile mai mult de 30 zile.în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F27B79" w:rsidRPr="002B7361" w:rsidRDefault="00F27B79" w:rsidP="00F27B79">
            <w:pPr>
              <w:ind w:left="-57" w:right="-57"/>
              <w:rPr>
                <w:lang w:val="en-US"/>
              </w:rPr>
            </w:pPr>
            <w:r w:rsidRPr="002B7361">
              <w:rPr>
                <w:lang w:val="en-US"/>
              </w:rPr>
              <w:t>6.   Stripurile să fie detaşabile posibilitatea de a rupe stripuri si a folosi cite un godeu.. Să fie posibil de a testa cîte o probă.</w:t>
            </w:r>
          </w:p>
          <w:p w:rsidR="00F27B79" w:rsidRPr="002B7361" w:rsidRDefault="00F27B79" w:rsidP="00F27B79">
            <w:pPr>
              <w:ind w:left="-57" w:right="-57"/>
              <w:rPr>
                <w:lang w:val="en-US"/>
              </w:rPr>
            </w:pPr>
            <w:r w:rsidRPr="002B7361">
              <w:rPr>
                <w:lang w:val="en-US"/>
              </w:rPr>
              <w:t>Nota* în conformitate cu Ord.Nr 701 MS</w:t>
            </w:r>
          </w:p>
          <w:p w:rsidR="00F27B79" w:rsidRPr="002B7361" w:rsidRDefault="00F27B79" w:rsidP="00F27B79">
            <w:pPr>
              <w:ind w:left="-57" w:right="-57"/>
              <w:rPr>
                <w:lang w:val="en-US"/>
              </w:rPr>
            </w:pPr>
            <w:r w:rsidRPr="002B7361">
              <w:rPr>
                <w:lang w:val="en-US"/>
              </w:rPr>
              <w:t xml:space="preserve">  In set sa fie prezenţi toţi reagenţii necesari pentru reacţie .Procedura de efectuare să nu necesite aparataj suplimentar şi să conţină cît mai   puţine etape .Durata efectuării sa fie cît mai mica. Sensibilitate maxima ( preoritate se va da testelor cu cea mai mare sensibilitate).</w:t>
            </w:r>
          </w:p>
          <w:p w:rsidR="00F27B79" w:rsidRPr="002B7361" w:rsidRDefault="00F27B79" w:rsidP="00F27B79">
            <w:pPr>
              <w:ind w:left="-57" w:right="-57"/>
              <w:rPr>
                <w:lang w:val="en-US"/>
              </w:rPr>
            </w:pPr>
            <w:r w:rsidRPr="002B7361">
              <w:rPr>
                <w:lang w:val="en-US"/>
              </w:rPr>
              <w:t xml:space="preserve">Calibratorii şi standatrtele după deschidere sa fie stabile.La toate investigaţiile autoimmune sa fie un protocol comun.Sa fie present </w:t>
            </w:r>
            <w:r w:rsidRPr="002B7361">
              <w:rPr>
                <w:lang w:val="en-US"/>
              </w:rPr>
              <w:lastRenderedPageBreak/>
              <w:t>pentru fiecare lot certificatul analitic de la producator.Solutiile de substrat-cromogenul intr-un singur flacon,pregatite de producator,gata pentru utilizare.</w:t>
            </w:r>
          </w:p>
          <w:p w:rsidR="00F27B79" w:rsidRPr="002B7361" w:rsidRDefault="00F27B79" w:rsidP="00F27B79">
            <w:pPr>
              <w:ind w:left="-57" w:right="-57"/>
              <w:rPr>
                <w:color w:val="FF0000"/>
                <w:lang w:val="en-US"/>
              </w:rPr>
            </w:pPr>
            <w:r w:rsidRPr="002B7361">
              <w:rPr>
                <w:lang w:val="en-US"/>
              </w:rPr>
              <w:t>Ofertanţii vor prezenta certificate sau alte documente prin care vor dovedi ca reagenţii .trusele ,test-sistemele se păstează pîna la livrare în condiţii prevăzute de producător (la frigider,frigorifer ,sau incaperi dotate cu echipament specializat)</w:t>
            </w:r>
          </w:p>
        </w:tc>
        <w:tc>
          <w:tcPr>
            <w:tcW w:w="4443" w:type="dxa"/>
            <w:gridSpan w:val="3"/>
          </w:tcPr>
          <w:p w:rsidR="00F27B79" w:rsidRPr="00A37CD3" w:rsidRDefault="00F27B79" w:rsidP="00F27B79">
            <w:pPr>
              <w:ind w:left="-57" w:right="-57"/>
              <w:rPr>
                <w:b/>
                <w:lang w:val="en-US"/>
              </w:rPr>
            </w:pPr>
          </w:p>
        </w:tc>
        <w:tc>
          <w:tcPr>
            <w:tcW w:w="992" w:type="dxa"/>
            <w:gridSpan w:val="2"/>
          </w:tcPr>
          <w:p w:rsidR="00F27B79" w:rsidRDefault="00F27B79" w:rsidP="00F27B79">
            <w:pPr>
              <w:ind w:left="-57" w:right="-57"/>
              <w:rPr>
                <w:b/>
                <w:highlight w:val="yellow"/>
                <w:lang w:val="en-US"/>
              </w:rPr>
            </w:pPr>
          </w:p>
        </w:tc>
      </w:tr>
      <w:tr w:rsidR="00BD39AC" w:rsidRPr="00635F71" w:rsidTr="003421BE">
        <w:trPr>
          <w:trHeight w:val="397"/>
        </w:trPr>
        <w:tc>
          <w:tcPr>
            <w:tcW w:w="2132" w:type="dxa"/>
            <w:vAlign w:val="center"/>
          </w:tcPr>
          <w:p w:rsidR="00BD39AC" w:rsidRPr="00374D98" w:rsidRDefault="00BD39AC" w:rsidP="00BD39AC">
            <w:pPr>
              <w:pStyle w:val="Listparagraf1"/>
              <w:ind w:left="0"/>
              <w:jc w:val="both"/>
            </w:pPr>
            <w:r w:rsidRPr="00374D98">
              <w:lastRenderedPageBreak/>
              <w:t>Hirtie pentru printer termo bv 57mm x 21m, 55g/m2, 10 role</w:t>
            </w:r>
          </w:p>
          <w:p w:rsidR="00BD39AC" w:rsidRPr="009B4854" w:rsidRDefault="00BD39AC" w:rsidP="00BD39AC">
            <w:pPr>
              <w:rPr>
                <w:lang w:val="en-US"/>
              </w:rPr>
            </w:pPr>
          </w:p>
        </w:tc>
        <w:tc>
          <w:tcPr>
            <w:tcW w:w="986" w:type="dxa"/>
          </w:tcPr>
          <w:p w:rsidR="00BD39AC" w:rsidRPr="009B4854" w:rsidRDefault="00BD39AC" w:rsidP="00BD39AC">
            <w:pPr>
              <w:rPr>
                <w:lang w:val="en-US"/>
              </w:rPr>
            </w:pPr>
          </w:p>
        </w:tc>
        <w:tc>
          <w:tcPr>
            <w:tcW w:w="1472" w:type="dxa"/>
            <w:gridSpan w:val="3"/>
          </w:tcPr>
          <w:p w:rsidR="00BD39AC" w:rsidRPr="009B4854" w:rsidRDefault="00BD39AC" w:rsidP="00BD39AC">
            <w:pPr>
              <w:rPr>
                <w:lang w:val="en-US"/>
              </w:rPr>
            </w:pPr>
          </w:p>
        </w:tc>
        <w:tc>
          <w:tcPr>
            <w:tcW w:w="1228" w:type="dxa"/>
            <w:vAlign w:val="center"/>
          </w:tcPr>
          <w:p w:rsidR="00BD39AC" w:rsidRPr="009B4854" w:rsidRDefault="00BD39AC" w:rsidP="00BD39AC">
            <w:pPr>
              <w:jc w:val="center"/>
              <w:rPr>
                <w:lang w:val="en-US"/>
              </w:rPr>
            </w:pPr>
          </w:p>
        </w:tc>
        <w:tc>
          <w:tcPr>
            <w:tcW w:w="4252" w:type="dxa"/>
            <w:gridSpan w:val="2"/>
            <w:shd w:val="clear" w:color="auto" w:fill="auto"/>
          </w:tcPr>
          <w:p w:rsidR="00BD39AC" w:rsidRPr="00196223" w:rsidRDefault="00BD39AC" w:rsidP="001129E2">
            <w:pPr>
              <w:pStyle w:val="Listparagraf1"/>
              <w:ind w:left="0"/>
            </w:pPr>
            <w:r w:rsidRPr="00196223">
              <w:t>1. Confirmarea că dispozitivul a fost produs în conformitate cu cerinţele CE cu prezentarea certificatului de origine pentru produs.</w:t>
            </w:r>
          </w:p>
          <w:p w:rsidR="00BD39AC" w:rsidRPr="00196223" w:rsidRDefault="00BD39AC" w:rsidP="001129E2">
            <w:pPr>
              <w:pStyle w:val="Listparagraf1"/>
              <w:ind w:left="0"/>
            </w:pPr>
            <w:r w:rsidRPr="00196223">
              <w:t>2.  Prezentarea scrisorii original de la producător privind confirmarea proprietăţilor calitative a produsului, cu indicarea acestora în instrucţiunea  de utilizare a produsului.</w:t>
            </w:r>
          </w:p>
          <w:p w:rsidR="00BD39AC" w:rsidRPr="00196223" w:rsidRDefault="00BD39AC" w:rsidP="001129E2">
            <w:pPr>
              <w:pStyle w:val="Listparagraf1"/>
              <w:ind w:left="0"/>
            </w:pPr>
            <w:r w:rsidRPr="00196223">
              <w:t>3. Prezentarea de către furnizor a certificatului de compatibilitate a reactivelor cu utilajul (sistem închis), de la producătorul utilajului.</w:t>
            </w:r>
          </w:p>
          <w:p w:rsidR="00BD39AC" w:rsidRPr="00196223" w:rsidRDefault="00BD39AC" w:rsidP="001129E2">
            <w:pPr>
              <w:pStyle w:val="Listparagraf1"/>
              <w:ind w:left="0"/>
            </w:pPr>
            <w:r w:rsidRPr="00196223">
              <w:t>4.Adaptarea/calibrarea metodelor la analizator se va efectua de către furnizorul de reactivi care suportă toate riscurile şi cheltuielile aferente.</w:t>
            </w:r>
          </w:p>
          <w:p w:rsidR="00BD39AC" w:rsidRPr="00196223" w:rsidRDefault="00BD39AC" w:rsidP="001129E2">
            <w:pPr>
              <w:pStyle w:val="Listparagraf1"/>
              <w:ind w:left="0"/>
            </w:pPr>
            <w:r w:rsidRPr="00196223">
              <w:t>5. Ambalajul reactivilor trebuie să fie compatibil cu aparatul (sistem închis).</w:t>
            </w:r>
          </w:p>
          <w:p w:rsidR="00BD39AC" w:rsidRPr="00196223" w:rsidRDefault="00BD39AC" w:rsidP="001129E2">
            <w:pPr>
              <w:pStyle w:val="Listparagraf1"/>
              <w:ind w:left="0"/>
            </w:pPr>
            <w:r w:rsidRPr="00196223">
              <w:t xml:space="preserve">6. Calibratorii şi materialele de calibrare trebuie să fie înregistrate în ordinea stabilită în mod obligatoriu de legislaţia </w:t>
            </w:r>
            <w:r w:rsidRPr="00196223">
              <w:lastRenderedPageBreak/>
              <w:t>Republicii Moldova în vigoare şi să corespundă cu setul de reagenţi, (să fie de la acelaşi producător).</w:t>
            </w:r>
          </w:p>
          <w:p w:rsidR="00BD39AC" w:rsidRPr="00196223" w:rsidRDefault="00BD39AC" w:rsidP="001129E2">
            <w:pPr>
              <w:pStyle w:val="Listparagraf1"/>
              <w:ind w:left="0"/>
            </w:pPr>
            <w:r w:rsidRPr="00196223">
              <w:t>7. Ofertantii  vor demonstra ca reagentii ,seturile de reagenti  se pastreaza pina la livrare  in conditii prevazute de producator (la frigider ,frigorifer   sau ncapere dotata cu echipament specific)</w:t>
            </w:r>
          </w:p>
          <w:p w:rsidR="00BD39AC" w:rsidRPr="00196223" w:rsidRDefault="00BD39AC" w:rsidP="001129E2">
            <w:pPr>
              <w:pStyle w:val="Listparagraf1"/>
              <w:ind w:left="0"/>
            </w:pPr>
            <w:r w:rsidRPr="00196223">
              <w:t>8.Termenul de valabilitate indicat pe ambalaj de producător nu mai puţin de 12 luni. Seturile să fie livrate în ambalaj securizat, marcat, etichetat de producător. Date de identitate (denumirea, numărul Iotului, seria, termenii de valabilitate, condiţiile de prestare) ale produsului indicate pe ambalaj trebuie să coincidă în mod obligatoriu cu cele de pe etichetele componentelor incluse în set.</w:t>
            </w:r>
          </w:p>
          <w:p w:rsidR="00BD39AC" w:rsidRDefault="00BD39AC" w:rsidP="001129E2">
            <w:pPr>
              <w:pStyle w:val="Listparagraf1"/>
              <w:ind w:left="0"/>
            </w:pPr>
            <w:r w:rsidRPr="00196223">
              <w:t>9.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p w:rsidR="00BD39AC" w:rsidRPr="00196223" w:rsidRDefault="00BD39AC" w:rsidP="001129E2">
            <w:pPr>
              <w:pStyle w:val="Listparagraf1"/>
            </w:pPr>
            <w:r w:rsidRPr="00196223">
              <w:t>Cerinţe generale</w:t>
            </w:r>
          </w:p>
        </w:tc>
        <w:tc>
          <w:tcPr>
            <w:tcW w:w="4443" w:type="dxa"/>
            <w:gridSpan w:val="3"/>
          </w:tcPr>
          <w:p w:rsidR="00BD39AC" w:rsidRPr="001941CA" w:rsidRDefault="00BD39AC" w:rsidP="00BD39AC">
            <w:pPr>
              <w:ind w:left="-57" w:right="-57"/>
              <w:rPr>
                <w:b/>
                <w:highlight w:val="yellow"/>
                <w:lang w:val="en-US"/>
              </w:rPr>
            </w:pPr>
          </w:p>
        </w:tc>
        <w:tc>
          <w:tcPr>
            <w:tcW w:w="992" w:type="dxa"/>
            <w:gridSpan w:val="2"/>
          </w:tcPr>
          <w:p w:rsidR="00BD39AC" w:rsidRPr="001941CA" w:rsidRDefault="00BD39AC" w:rsidP="00BD39AC">
            <w:pPr>
              <w:ind w:left="-57" w:right="-57"/>
              <w:rPr>
                <w:b/>
                <w:highlight w:val="yellow"/>
                <w:lang w:val="en-US"/>
              </w:rPr>
            </w:pPr>
          </w:p>
        </w:tc>
      </w:tr>
      <w:tr w:rsidR="009E5812" w:rsidRPr="007B698C" w:rsidTr="005B6996">
        <w:trPr>
          <w:trHeight w:val="397"/>
        </w:trPr>
        <w:tc>
          <w:tcPr>
            <w:tcW w:w="2132" w:type="dxa"/>
          </w:tcPr>
          <w:p w:rsidR="009E5812" w:rsidRPr="00FB7AAC" w:rsidRDefault="009E5812" w:rsidP="009E5812">
            <w:pPr>
              <w:rPr>
                <w:lang w:val="en-US"/>
              </w:rPr>
            </w:pPr>
            <w:r w:rsidRPr="007F081B">
              <w:rPr>
                <w:lang w:val="en-US"/>
              </w:rPr>
              <w:t xml:space="preserve">Cutie de incenerare de unica folosinta, de 12 kg, pentru colectarea deseurilor cu pericol biologic, rezultate din </w:t>
            </w:r>
            <w:r w:rsidRPr="007F081B">
              <w:rPr>
                <w:lang w:val="en-US"/>
              </w:rPr>
              <w:lastRenderedPageBreak/>
              <w:t>activitatea medical, cu saci din pelicola rezistenta</w:t>
            </w:r>
            <w:r w:rsidR="00597E1A">
              <w:rPr>
                <w:lang w:val="en-US"/>
              </w:rPr>
              <w:t>!!!</w:t>
            </w:r>
          </w:p>
        </w:tc>
        <w:tc>
          <w:tcPr>
            <w:tcW w:w="992" w:type="dxa"/>
            <w:gridSpan w:val="2"/>
          </w:tcPr>
          <w:p w:rsidR="009E5812" w:rsidRPr="00FB7AAC" w:rsidRDefault="009E5812" w:rsidP="009E5812">
            <w:pPr>
              <w:rPr>
                <w:lang w:val="en-US"/>
              </w:rPr>
            </w:pPr>
          </w:p>
        </w:tc>
        <w:tc>
          <w:tcPr>
            <w:tcW w:w="1418" w:type="dxa"/>
            <w:vAlign w:val="center"/>
          </w:tcPr>
          <w:p w:rsidR="009E5812" w:rsidRPr="00BD00A4" w:rsidRDefault="009E5812" w:rsidP="009E5812">
            <w:pPr>
              <w:jc w:val="center"/>
              <w:rPr>
                <w:b/>
                <w:color w:val="000000"/>
                <w:lang w:val="en-US"/>
              </w:rPr>
            </w:pPr>
          </w:p>
        </w:tc>
        <w:tc>
          <w:tcPr>
            <w:tcW w:w="1276" w:type="dxa"/>
            <w:gridSpan w:val="2"/>
            <w:vAlign w:val="center"/>
          </w:tcPr>
          <w:p w:rsidR="009E5812" w:rsidRPr="00BD00A4" w:rsidRDefault="009E5812" w:rsidP="009E5812">
            <w:pPr>
              <w:jc w:val="center"/>
              <w:rPr>
                <w:b/>
                <w:color w:val="000000"/>
                <w:lang w:val="en-US"/>
              </w:rPr>
            </w:pPr>
          </w:p>
        </w:tc>
        <w:tc>
          <w:tcPr>
            <w:tcW w:w="4252" w:type="dxa"/>
            <w:gridSpan w:val="2"/>
            <w:vAlign w:val="center"/>
          </w:tcPr>
          <w:p w:rsidR="009E5812" w:rsidRPr="009B4854" w:rsidRDefault="009E5812" w:rsidP="009E5812">
            <w:pPr>
              <w:ind w:left="-57" w:right="-57"/>
            </w:pPr>
            <w:r w:rsidRPr="009B4854">
              <w:t xml:space="preserve">Cerinţe generale </w:t>
            </w:r>
            <w:r w:rsidRPr="009B4854">
              <w:rPr>
                <w:rStyle w:val="FontStyle25"/>
                <w:spacing w:val="10"/>
                <w:lang w:eastAsia="ro-RO"/>
              </w:rPr>
              <w:t xml:space="preserve"> </w:t>
            </w:r>
          </w:p>
        </w:tc>
        <w:tc>
          <w:tcPr>
            <w:tcW w:w="4443" w:type="dxa"/>
            <w:gridSpan w:val="3"/>
            <w:vAlign w:val="center"/>
          </w:tcPr>
          <w:p w:rsidR="009E5812" w:rsidRPr="007B698C" w:rsidRDefault="009E5812" w:rsidP="009E5812">
            <w:pPr>
              <w:rPr>
                <w:b/>
                <w:color w:val="000000"/>
                <w:highlight w:val="yellow"/>
              </w:rPr>
            </w:pPr>
          </w:p>
        </w:tc>
        <w:tc>
          <w:tcPr>
            <w:tcW w:w="992" w:type="dxa"/>
            <w:gridSpan w:val="2"/>
          </w:tcPr>
          <w:p w:rsidR="009E5812" w:rsidRDefault="009E5812" w:rsidP="009E5812">
            <w:pPr>
              <w:rPr>
                <w:b/>
                <w:color w:val="000000"/>
                <w:highlight w:val="yellow"/>
              </w:rPr>
            </w:pPr>
          </w:p>
        </w:tc>
      </w:tr>
      <w:tr w:rsidR="009E5812" w:rsidRPr="00192ACD" w:rsidTr="00986CE5">
        <w:trPr>
          <w:trHeight w:val="397"/>
        </w:trPr>
        <w:tc>
          <w:tcPr>
            <w:tcW w:w="15505" w:type="dxa"/>
            <w:gridSpan w:val="13"/>
          </w:tcPr>
          <w:p w:rsidR="009E5812" w:rsidRPr="00004EBC" w:rsidRDefault="009E5812" w:rsidP="009E5812">
            <w:pPr>
              <w:rPr>
                <w:b/>
                <w:color w:val="000000"/>
                <w:highlight w:val="yellow"/>
                <w:lang w:val="en-US"/>
              </w:rPr>
            </w:pPr>
            <w:r w:rsidRPr="00932CC1">
              <w:rPr>
                <w:b/>
                <w:lang w:val="en-US"/>
              </w:rPr>
              <w:t xml:space="preserve">Lot </w:t>
            </w:r>
            <w:r>
              <w:rPr>
                <w:b/>
                <w:lang w:val="en-US"/>
              </w:rPr>
              <w:t>1</w:t>
            </w:r>
            <w:r w:rsidR="000B222A">
              <w:rPr>
                <w:b/>
                <w:lang w:val="en-US"/>
              </w:rPr>
              <w:t>5</w:t>
            </w:r>
            <w:r w:rsidRPr="00932CC1">
              <w:rPr>
                <w:b/>
                <w:lang w:val="en-US"/>
              </w:rPr>
              <w:t xml:space="preserve"> Reagenți și consumabile pentru analizator automat de coagulare  </w:t>
            </w:r>
            <w:r w:rsidRPr="00932CC1">
              <w:rPr>
                <w:b/>
                <w:shd w:val="clear" w:color="auto" w:fill="FFFFFF"/>
                <w:lang w:val="en-US"/>
              </w:rPr>
              <w:t>Sysmex CA660 (</w:t>
            </w:r>
            <w:r w:rsidRPr="00932CC1">
              <w:rPr>
                <w:b/>
                <w:highlight w:val="yellow"/>
                <w:u w:val="single"/>
                <w:shd w:val="clear" w:color="auto" w:fill="FFFFFF"/>
                <w:lang w:val="en-US"/>
              </w:rPr>
              <w:t>COMODAT</w:t>
            </w:r>
            <w:r w:rsidRPr="00932CC1">
              <w:rPr>
                <w:b/>
                <w:shd w:val="clear" w:color="auto" w:fill="FFFFFF"/>
                <w:lang w:val="en-US"/>
              </w:rPr>
              <w:t>)</w:t>
            </w:r>
          </w:p>
        </w:tc>
      </w:tr>
      <w:tr w:rsidR="006F5EB1" w:rsidRPr="00192ACD" w:rsidTr="007822ED">
        <w:trPr>
          <w:trHeight w:val="397"/>
        </w:trPr>
        <w:tc>
          <w:tcPr>
            <w:tcW w:w="2132" w:type="dxa"/>
          </w:tcPr>
          <w:p w:rsidR="006F5EB1" w:rsidRPr="002537D1" w:rsidRDefault="006F5EB1" w:rsidP="006F5EB1">
            <w:pPr>
              <w:jc w:val="center"/>
            </w:pPr>
            <w:r w:rsidRPr="002537D1">
              <w:t>Calcium Chloride</w:t>
            </w:r>
          </w:p>
        </w:tc>
        <w:tc>
          <w:tcPr>
            <w:tcW w:w="992" w:type="dxa"/>
            <w:gridSpan w:val="2"/>
          </w:tcPr>
          <w:p w:rsidR="006F5EB1" w:rsidRDefault="006F5EB1" w:rsidP="006F5EB1">
            <w:pPr>
              <w:rPr>
                <w:rFonts w:ascii="Calibri" w:hAnsi="Calibri"/>
              </w:rPr>
            </w:pPr>
          </w:p>
        </w:tc>
        <w:tc>
          <w:tcPr>
            <w:tcW w:w="1418" w:type="dxa"/>
          </w:tcPr>
          <w:p w:rsidR="006F5EB1" w:rsidRDefault="006F5EB1" w:rsidP="006F5EB1">
            <w:pPr>
              <w:rPr>
                <w:b/>
                <w:color w:val="000000"/>
              </w:rPr>
            </w:pPr>
          </w:p>
        </w:tc>
        <w:tc>
          <w:tcPr>
            <w:tcW w:w="1276" w:type="dxa"/>
            <w:gridSpan w:val="2"/>
            <w:vAlign w:val="center"/>
          </w:tcPr>
          <w:p w:rsidR="006F5EB1" w:rsidRDefault="006F5EB1" w:rsidP="006F5EB1">
            <w:pPr>
              <w:jc w:val="center"/>
              <w:rPr>
                <w:b/>
                <w:color w:val="000000"/>
              </w:rPr>
            </w:pPr>
          </w:p>
        </w:tc>
        <w:tc>
          <w:tcPr>
            <w:tcW w:w="4252" w:type="dxa"/>
            <w:gridSpan w:val="2"/>
            <w:vMerge w:val="restart"/>
          </w:tcPr>
          <w:p w:rsidR="006F5EB1" w:rsidRPr="002B7361" w:rsidRDefault="006F5EB1" w:rsidP="006F5EB1">
            <w:pPr>
              <w:ind w:left="-57" w:right="-57"/>
              <w:jc w:val="center"/>
              <w:rPr>
                <w:lang w:val="en-US"/>
              </w:rPr>
            </w:pPr>
            <w:r>
              <w:rPr>
                <w:lang w:val="en-US"/>
              </w:rPr>
              <w:t>1</w:t>
            </w:r>
            <w:r w:rsidRPr="002B7361">
              <w:rPr>
                <w:lang w:val="en-US"/>
              </w:rPr>
              <w:t>. Ofertantul prezintă certificatul CE, certificatul de înregistrare şi punere pe piaţă în ţara de origine. Împreună cu oferta se prezintă instrucțiunile de lucru.</w:t>
            </w:r>
          </w:p>
          <w:p w:rsidR="006F5EB1" w:rsidRPr="002B7361" w:rsidRDefault="006F5EB1" w:rsidP="006F5EB1">
            <w:pPr>
              <w:ind w:left="-57" w:right="-57"/>
              <w:jc w:val="center"/>
              <w:rPr>
                <w:lang w:val="en-US"/>
              </w:rPr>
            </w:pPr>
            <w:r w:rsidRPr="002B7361">
              <w:rPr>
                <w:lang w:val="en-US"/>
              </w:rPr>
              <w:t>2.Seturile să fie livrate în ambalaj securizat .marcat şi etichetat de producător .</w:t>
            </w:r>
          </w:p>
          <w:p w:rsidR="006F5EB1" w:rsidRPr="002B7361" w:rsidRDefault="006F5EB1" w:rsidP="006F5EB1">
            <w:pPr>
              <w:ind w:left="-57" w:right="-57"/>
              <w:jc w:val="center"/>
              <w:rPr>
                <w:lang w:val="en-US"/>
              </w:rPr>
            </w:pPr>
            <w:r w:rsidRPr="002B7361">
              <w:rPr>
                <w:lang w:val="en-US"/>
              </w:rPr>
              <w:t>3.Date de identitate (denumirea,numărul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6F5EB1" w:rsidRPr="002B7361" w:rsidRDefault="006F5EB1" w:rsidP="006F5EB1">
            <w:pPr>
              <w:ind w:left="-57" w:right="-57"/>
              <w:jc w:val="center"/>
              <w:rPr>
                <w:lang w:val="en-US"/>
              </w:rPr>
            </w:pPr>
            <w:r w:rsidRPr="002B7361">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6F5EB1" w:rsidRPr="002B7361" w:rsidRDefault="006F5EB1" w:rsidP="006F5EB1">
            <w:pPr>
              <w:ind w:left="-57" w:right="-57"/>
              <w:jc w:val="center"/>
              <w:rPr>
                <w:lang w:val="en-US"/>
              </w:rPr>
            </w:pPr>
            <w:r w:rsidRPr="002B7361">
              <w:rPr>
                <w:lang w:val="en-US"/>
              </w:rPr>
              <w:t xml:space="preserve">5.Reagenţii,soluţiile din set să fie lichizi, gata de lucru . Soluţiile de lucru să fie stabile mai mult de 30 zile.în instrucţiune de folosire să </w:t>
            </w:r>
            <w:r w:rsidRPr="002B7361">
              <w:rPr>
                <w:lang w:val="en-US"/>
              </w:rPr>
              <w:lastRenderedPageBreak/>
              <w:t>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6F5EB1" w:rsidRPr="002B7361" w:rsidRDefault="006F5EB1" w:rsidP="006F5EB1">
            <w:pPr>
              <w:ind w:left="-57" w:right="-57"/>
              <w:jc w:val="center"/>
              <w:rPr>
                <w:lang w:val="en-US"/>
              </w:rPr>
            </w:pPr>
            <w:r w:rsidRPr="002B7361">
              <w:rPr>
                <w:lang w:val="en-US"/>
              </w:rPr>
              <w:t>6.   Stripurile să fie detaşabile posibilitatea de a rupe stripuri si a folosi cite un godeu.. Să fie posibil de a testa cîte o probă.</w:t>
            </w:r>
          </w:p>
          <w:p w:rsidR="006F5EB1" w:rsidRPr="002B7361" w:rsidRDefault="006F5EB1" w:rsidP="006F5EB1">
            <w:pPr>
              <w:ind w:left="-57" w:right="-57"/>
              <w:jc w:val="center"/>
              <w:rPr>
                <w:lang w:val="en-US"/>
              </w:rPr>
            </w:pPr>
            <w:r w:rsidRPr="002B7361">
              <w:rPr>
                <w:lang w:val="en-US"/>
              </w:rPr>
              <w:t>Nota* în conformitate cu Ord.Nr 701 MS</w:t>
            </w:r>
          </w:p>
          <w:p w:rsidR="006F5EB1" w:rsidRPr="002B7361" w:rsidRDefault="006F5EB1" w:rsidP="006F5EB1">
            <w:pPr>
              <w:ind w:left="-57" w:right="-57"/>
              <w:jc w:val="center"/>
              <w:rPr>
                <w:lang w:val="en-US"/>
              </w:rPr>
            </w:pPr>
            <w:r w:rsidRPr="002B7361">
              <w:rPr>
                <w:lang w:val="en-US"/>
              </w:rPr>
              <w:t>In set sa fie prezenţi toţi reagenţii necesari pentru reacţie .Procedura de efectuare să nu necesite aparataj suplimentar şi să conţină cît mai   puţine etape .Durata efectuării sa fie cît mai mica. Sensibilitate maxima ( preoritate se va da testelor cu cea mai mare sensibilitate).</w:t>
            </w:r>
          </w:p>
          <w:p w:rsidR="006F5EB1" w:rsidRPr="002B7361" w:rsidRDefault="006F5EB1" w:rsidP="006F5EB1">
            <w:pPr>
              <w:ind w:left="-57" w:right="-57"/>
              <w:jc w:val="center"/>
              <w:rPr>
                <w:lang w:val="en-US"/>
              </w:rPr>
            </w:pPr>
            <w:r w:rsidRPr="002B7361">
              <w:rPr>
                <w:lang w:val="en-US"/>
              </w:rPr>
              <w:t>Calibratorii şi standatrtele după deschidere sa fie stabile.La toate investigaţiile autoimmune sa fie un protocol comun.Sa fie present pentru fiecare lot certificatul analitic de la producator.Solutiile de substrat-cromogenul intr-un singur flacon,pregatite de producator,gata pentru utilizare.</w:t>
            </w:r>
          </w:p>
          <w:p w:rsidR="006F5EB1" w:rsidRPr="002B7361" w:rsidRDefault="006F5EB1" w:rsidP="006F5EB1">
            <w:pPr>
              <w:ind w:left="-57" w:right="-57"/>
              <w:jc w:val="center"/>
              <w:rPr>
                <w:lang w:val="en-US"/>
              </w:rPr>
            </w:pPr>
            <w:r w:rsidRPr="002B7361">
              <w:rPr>
                <w:lang w:val="en-US"/>
              </w:rPr>
              <w:t xml:space="preserve">Ofertanţii vor prezenta certificate sau alte documente prin care vor dovedi ca reagenţii .trusele ,test-sistemele se păstează pîna la livrare în condiţii prevăzute de producător (la </w:t>
            </w:r>
            <w:r w:rsidRPr="002B7361">
              <w:rPr>
                <w:lang w:val="en-US"/>
              </w:rPr>
              <w:lastRenderedPageBreak/>
              <w:t>frigider,frigorifer ,sau incaperi dotate cu echipament specializat)</w:t>
            </w:r>
          </w:p>
          <w:p w:rsidR="006F5EB1" w:rsidRPr="002B7361" w:rsidRDefault="006F5EB1" w:rsidP="006F5EB1">
            <w:pPr>
              <w:ind w:left="-57" w:right="-57"/>
              <w:jc w:val="center"/>
              <w:rPr>
                <w:lang w:val="en-US"/>
              </w:rPr>
            </w:pPr>
          </w:p>
        </w:tc>
        <w:tc>
          <w:tcPr>
            <w:tcW w:w="4443" w:type="dxa"/>
            <w:gridSpan w:val="3"/>
            <w:vMerge w:val="restart"/>
            <w:vAlign w:val="center"/>
          </w:tcPr>
          <w:p w:rsidR="006F5EB1" w:rsidRPr="00FB7AAC" w:rsidRDefault="006F5EB1" w:rsidP="006F5EB1">
            <w:pPr>
              <w:rPr>
                <w:b/>
                <w:color w:val="000000"/>
                <w:lang w:val="en-US"/>
              </w:rPr>
            </w:pPr>
          </w:p>
        </w:tc>
        <w:tc>
          <w:tcPr>
            <w:tcW w:w="992" w:type="dxa"/>
            <w:gridSpan w:val="2"/>
          </w:tcPr>
          <w:p w:rsidR="006F5EB1" w:rsidRPr="00FB7AAC" w:rsidRDefault="006F5EB1" w:rsidP="006F5EB1">
            <w:pPr>
              <w:rPr>
                <w:b/>
                <w:color w:val="000000"/>
                <w:lang w:val="en-US"/>
              </w:rPr>
            </w:pPr>
          </w:p>
        </w:tc>
      </w:tr>
      <w:tr w:rsidR="006F5EB1" w:rsidRPr="0088700F" w:rsidTr="006C6A51">
        <w:trPr>
          <w:trHeight w:val="804"/>
        </w:trPr>
        <w:tc>
          <w:tcPr>
            <w:tcW w:w="2132" w:type="dxa"/>
          </w:tcPr>
          <w:p w:rsidR="006F5EB1" w:rsidRPr="002537D1" w:rsidRDefault="006F5EB1" w:rsidP="006F5EB1">
            <w:pPr>
              <w:jc w:val="center"/>
            </w:pPr>
            <w:r w:rsidRPr="002537D1">
              <w:t>Dade Thrombin</w:t>
            </w:r>
          </w:p>
        </w:tc>
        <w:tc>
          <w:tcPr>
            <w:tcW w:w="992" w:type="dxa"/>
            <w:gridSpan w:val="2"/>
          </w:tcPr>
          <w:p w:rsidR="006F5EB1" w:rsidRPr="00955891" w:rsidRDefault="006F5EB1" w:rsidP="006F5EB1">
            <w:pPr>
              <w:rPr>
                <w:rFonts w:ascii="Calibri" w:hAnsi="Calibri"/>
              </w:rPr>
            </w:pPr>
          </w:p>
        </w:tc>
        <w:tc>
          <w:tcPr>
            <w:tcW w:w="1418" w:type="dxa"/>
          </w:tcPr>
          <w:p w:rsidR="006F5EB1" w:rsidRPr="00EF4484" w:rsidRDefault="006F5EB1" w:rsidP="006F5EB1">
            <w:pPr>
              <w:rPr>
                <w:b/>
                <w:color w:val="000000"/>
              </w:rPr>
            </w:pPr>
          </w:p>
        </w:tc>
        <w:tc>
          <w:tcPr>
            <w:tcW w:w="1276" w:type="dxa"/>
            <w:gridSpan w:val="2"/>
            <w:vAlign w:val="center"/>
          </w:tcPr>
          <w:p w:rsidR="006F5EB1" w:rsidRDefault="006F5EB1" w:rsidP="006F5EB1">
            <w:pPr>
              <w:jc w:val="center"/>
              <w:rPr>
                <w:b/>
                <w:color w:val="000000"/>
              </w:rPr>
            </w:pPr>
          </w:p>
        </w:tc>
        <w:tc>
          <w:tcPr>
            <w:tcW w:w="4252" w:type="dxa"/>
            <w:gridSpan w:val="2"/>
            <w:vMerge/>
          </w:tcPr>
          <w:p w:rsidR="006F5EB1" w:rsidRPr="009B4854" w:rsidRDefault="006F5EB1" w:rsidP="006F5EB1">
            <w:pPr>
              <w:ind w:left="-57" w:right="-57"/>
              <w:rPr>
                <w:lang w:val="en-US"/>
              </w:rPr>
            </w:pPr>
          </w:p>
        </w:tc>
        <w:tc>
          <w:tcPr>
            <w:tcW w:w="4443" w:type="dxa"/>
            <w:gridSpan w:val="3"/>
            <w:vMerge/>
            <w:vAlign w:val="center"/>
          </w:tcPr>
          <w:p w:rsidR="006F5EB1" w:rsidRPr="0088700F" w:rsidRDefault="006F5EB1" w:rsidP="006F5EB1">
            <w:pPr>
              <w:rPr>
                <w:b/>
                <w:color w:val="000000"/>
              </w:rPr>
            </w:pPr>
          </w:p>
        </w:tc>
        <w:tc>
          <w:tcPr>
            <w:tcW w:w="992" w:type="dxa"/>
            <w:gridSpan w:val="2"/>
          </w:tcPr>
          <w:p w:rsidR="006F5EB1" w:rsidRPr="0088700F" w:rsidRDefault="006F5EB1" w:rsidP="006F5EB1">
            <w:pPr>
              <w:rPr>
                <w:b/>
                <w:color w:val="000000"/>
              </w:rPr>
            </w:pPr>
          </w:p>
        </w:tc>
      </w:tr>
      <w:tr w:rsidR="006F5EB1" w:rsidRPr="0088700F" w:rsidTr="006C6A51">
        <w:trPr>
          <w:trHeight w:val="397"/>
        </w:trPr>
        <w:tc>
          <w:tcPr>
            <w:tcW w:w="2132" w:type="dxa"/>
          </w:tcPr>
          <w:p w:rsidR="006F5EB1" w:rsidRPr="002537D1" w:rsidRDefault="006F5EB1" w:rsidP="006F5EB1">
            <w:pPr>
              <w:jc w:val="center"/>
              <w:rPr>
                <w:b/>
                <w:color w:val="000000"/>
              </w:rPr>
            </w:pPr>
            <w:r w:rsidRPr="002537D1">
              <w:t>OVB</w:t>
            </w:r>
          </w:p>
        </w:tc>
        <w:tc>
          <w:tcPr>
            <w:tcW w:w="992" w:type="dxa"/>
            <w:gridSpan w:val="2"/>
          </w:tcPr>
          <w:p w:rsidR="006F5EB1" w:rsidRPr="0088700F" w:rsidRDefault="006F5EB1" w:rsidP="006F5EB1">
            <w:pPr>
              <w:rPr>
                <w:b/>
                <w:color w:val="000000"/>
              </w:rPr>
            </w:pPr>
          </w:p>
        </w:tc>
        <w:tc>
          <w:tcPr>
            <w:tcW w:w="1418" w:type="dxa"/>
          </w:tcPr>
          <w:p w:rsidR="006F5EB1" w:rsidRPr="0088700F" w:rsidRDefault="006F5EB1" w:rsidP="006F5EB1">
            <w:pPr>
              <w:rPr>
                <w:b/>
                <w:color w:val="000000"/>
              </w:rPr>
            </w:pPr>
          </w:p>
        </w:tc>
        <w:tc>
          <w:tcPr>
            <w:tcW w:w="1276" w:type="dxa"/>
            <w:gridSpan w:val="2"/>
            <w:vAlign w:val="center"/>
          </w:tcPr>
          <w:p w:rsidR="006F5EB1" w:rsidRPr="0088700F" w:rsidRDefault="006F5EB1" w:rsidP="006F5EB1">
            <w:pPr>
              <w:jc w:val="center"/>
              <w:rPr>
                <w:b/>
                <w:color w:val="000000"/>
              </w:rPr>
            </w:pPr>
          </w:p>
        </w:tc>
        <w:tc>
          <w:tcPr>
            <w:tcW w:w="4252" w:type="dxa"/>
            <w:gridSpan w:val="2"/>
            <w:vMerge/>
          </w:tcPr>
          <w:p w:rsidR="006F5EB1" w:rsidRPr="009B4854" w:rsidRDefault="006F5EB1" w:rsidP="006F5EB1">
            <w:pPr>
              <w:ind w:left="-57" w:right="-57"/>
              <w:rPr>
                <w:color w:val="FF0000"/>
                <w:lang w:val="en-US"/>
              </w:rPr>
            </w:pPr>
          </w:p>
        </w:tc>
        <w:tc>
          <w:tcPr>
            <w:tcW w:w="4443" w:type="dxa"/>
            <w:gridSpan w:val="3"/>
            <w:vMerge/>
            <w:vAlign w:val="center"/>
          </w:tcPr>
          <w:p w:rsidR="006F5EB1" w:rsidRPr="0088700F" w:rsidRDefault="006F5EB1" w:rsidP="006F5EB1">
            <w:pPr>
              <w:rPr>
                <w:b/>
                <w:color w:val="000000"/>
              </w:rPr>
            </w:pPr>
          </w:p>
        </w:tc>
        <w:tc>
          <w:tcPr>
            <w:tcW w:w="992" w:type="dxa"/>
            <w:gridSpan w:val="2"/>
          </w:tcPr>
          <w:p w:rsidR="006F5EB1" w:rsidRPr="0088700F" w:rsidRDefault="006F5EB1" w:rsidP="006F5EB1">
            <w:pPr>
              <w:rPr>
                <w:b/>
                <w:color w:val="000000"/>
              </w:rPr>
            </w:pPr>
          </w:p>
        </w:tc>
      </w:tr>
      <w:tr w:rsidR="006F5EB1" w:rsidRPr="0088700F"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Innovance Ddimer</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88700F" w:rsidRDefault="006F5EB1" w:rsidP="006F5EB1">
            <w:pPr>
              <w:jc w:val="center"/>
              <w:rPr>
                <w:b/>
                <w:color w:val="000000"/>
              </w:rPr>
            </w:pPr>
          </w:p>
        </w:tc>
        <w:tc>
          <w:tcPr>
            <w:tcW w:w="4252" w:type="dxa"/>
            <w:gridSpan w:val="2"/>
            <w:vMerge/>
          </w:tcPr>
          <w:p w:rsidR="006F5EB1" w:rsidRPr="0088700F" w:rsidRDefault="006F5EB1" w:rsidP="006F5EB1">
            <w:pPr>
              <w:rPr>
                <w:b/>
                <w:color w:val="000000"/>
              </w:rPr>
            </w:pPr>
          </w:p>
        </w:tc>
        <w:tc>
          <w:tcPr>
            <w:tcW w:w="4443" w:type="dxa"/>
            <w:gridSpan w:val="3"/>
            <w:vMerge/>
            <w:vAlign w:val="center"/>
          </w:tcPr>
          <w:p w:rsidR="006F5EB1" w:rsidRPr="0088700F" w:rsidRDefault="006F5EB1" w:rsidP="006F5EB1">
            <w:pPr>
              <w:rPr>
                <w:b/>
                <w:color w:val="000000"/>
              </w:rPr>
            </w:pPr>
          </w:p>
        </w:tc>
        <w:tc>
          <w:tcPr>
            <w:tcW w:w="992" w:type="dxa"/>
            <w:gridSpan w:val="2"/>
          </w:tcPr>
          <w:p w:rsidR="006F5EB1" w:rsidRPr="0088700F" w:rsidRDefault="006F5EB1" w:rsidP="006F5EB1">
            <w:pPr>
              <w:rPr>
                <w:b/>
                <w:color w:val="000000"/>
              </w:rPr>
            </w:pPr>
          </w:p>
        </w:tc>
      </w:tr>
      <w:tr w:rsidR="006F5EB1" w:rsidRPr="0088700F"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D-Dimer Control 1,2</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88700F" w:rsidRDefault="006F5EB1" w:rsidP="006F5EB1">
            <w:pPr>
              <w:jc w:val="center"/>
              <w:rPr>
                <w:b/>
                <w:color w:val="000000"/>
              </w:rPr>
            </w:pPr>
          </w:p>
        </w:tc>
        <w:tc>
          <w:tcPr>
            <w:tcW w:w="4252" w:type="dxa"/>
            <w:gridSpan w:val="2"/>
            <w:vMerge/>
          </w:tcPr>
          <w:p w:rsidR="006F5EB1" w:rsidRPr="0088700F" w:rsidRDefault="006F5EB1" w:rsidP="006F5EB1">
            <w:pPr>
              <w:rPr>
                <w:b/>
                <w:color w:val="000000"/>
              </w:rPr>
            </w:pPr>
          </w:p>
        </w:tc>
        <w:tc>
          <w:tcPr>
            <w:tcW w:w="4443" w:type="dxa"/>
            <w:gridSpan w:val="3"/>
            <w:vMerge/>
            <w:vAlign w:val="center"/>
          </w:tcPr>
          <w:p w:rsidR="006F5EB1" w:rsidRPr="0088700F" w:rsidRDefault="006F5EB1" w:rsidP="006F5EB1">
            <w:pPr>
              <w:rPr>
                <w:b/>
                <w:color w:val="000000"/>
              </w:rPr>
            </w:pPr>
          </w:p>
        </w:tc>
        <w:tc>
          <w:tcPr>
            <w:tcW w:w="992" w:type="dxa"/>
            <w:gridSpan w:val="2"/>
          </w:tcPr>
          <w:p w:rsidR="006F5EB1" w:rsidRPr="0088700F" w:rsidRDefault="006F5EB1" w:rsidP="006F5EB1">
            <w:pPr>
              <w:rPr>
                <w:b/>
                <w:color w:val="000000"/>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CA Clean I</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jc w:val="cente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Merge/>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CA Clean II</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jc w:val="cente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Merge/>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PT Multi Calibrator</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jc w:val="cente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Merge/>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Standard Human Plasma</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jc w:val="cente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Merge/>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Control N</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jc w:val="cente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Merge/>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Control P</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jc w:val="cente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Merge/>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Citrol 2</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Merge/>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rsidRPr="002537D1">
              <w:t>Cuvettes</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Merge/>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t>TROMBOREL S</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F95740" w:rsidTr="006C6A51">
        <w:trPr>
          <w:trHeight w:val="397"/>
        </w:trPr>
        <w:tc>
          <w:tcPr>
            <w:tcW w:w="2132" w:type="dxa"/>
          </w:tcPr>
          <w:p w:rsidR="006F5EB1" w:rsidRPr="002537D1" w:rsidRDefault="006F5EB1" w:rsidP="006F5EB1">
            <w:pPr>
              <w:autoSpaceDE w:val="0"/>
              <w:autoSpaceDN w:val="0"/>
              <w:adjustRightInd w:val="0"/>
              <w:spacing w:line="276" w:lineRule="auto"/>
              <w:jc w:val="center"/>
            </w:pPr>
            <w:r>
              <w:t>ACTIN F</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rPr>
                <w:b/>
                <w:color w:val="000000"/>
                <w:highlight w:val="yellow"/>
              </w:rPr>
            </w:pPr>
          </w:p>
        </w:tc>
        <w:tc>
          <w:tcPr>
            <w:tcW w:w="4252" w:type="dxa"/>
            <w:gridSpan w:val="2"/>
            <w:vMerge/>
          </w:tcPr>
          <w:p w:rsidR="006F5EB1" w:rsidRPr="00F95740" w:rsidRDefault="006F5EB1" w:rsidP="006F5EB1">
            <w:pPr>
              <w:rPr>
                <w:b/>
                <w:color w:val="000000"/>
                <w:highlight w:val="yellow"/>
              </w:rPr>
            </w:pPr>
          </w:p>
        </w:tc>
        <w:tc>
          <w:tcPr>
            <w:tcW w:w="4443" w:type="dxa"/>
            <w:gridSpan w:val="3"/>
            <w:vAlign w:val="center"/>
          </w:tcPr>
          <w:p w:rsidR="006F5EB1" w:rsidRPr="00F95740" w:rsidRDefault="006F5EB1" w:rsidP="006F5EB1">
            <w:pPr>
              <w:rPr>
                <w:b/>
                <w:color w:val="000000"/>
                <w:highlight w:val="yellow"/>
              </w:rPr>
            </w:pPr>
          </w:p>
        </w:tc>
        <w:tc>
          <w:tcPr>
            <w:tcW w:w="992" w:type="dxa"/>
            <w:gridSpan w:val="2"/>
          </w:tcPr>
          <w:p w:rsidR="006F5EB1" w:rsidRPr="00F95740" w:rsidRDefault="006F5EB1" w:rsidP="006F5EB1">
            <w:pPr>
              <w:rPr>
                <w:b/>
                <w:color w:val="000000"/>
                <w:highlight w:val="yellow"/>
              </w:rPr>
            </w:pPr>
          </w:p>
        </w:tc>
      </w:tr>
      <w:tr w:rsidR="006F5EB1" w:rsidRPr="00192ACD" w:rsidTr="005B6996">
        <w:trPr>
          <w:trHeight w:val="397"/>
        </w:trPr>
        <w:tc>
          <w:tcPr>
            <w:tcW w:w="2132" w:type="dxa"/>
          </w:tcPr>
          <w:p w:rsidR="006F5EB1" w:rsidRDefault="006F5EB1" w:rsidP="006F5EB1">
            <w:pPr>
              <w:autoSpaceDE w:val="0"/>
              <w:autoSpaceDN w:val="0"/>
              <w:adjustRightInd w:val="0"/>
              <w:spacing w:line="276" w:lineRule="auto"/>
              <w:jc w:val="center"/>
            </w:pPr>
            <w:r w:rsidRPr="004540BD">
              <w:rPr>
                <w:b/>
                <w:color w:val="000000"/>
              </w:rPr>
              <w:lastRenderedPageBreak/>
              <w:t>Kit de mentinanta</w:t>
            </w:r>
          </w:p>
        </w:tc>
        <w:tc>
          <w:tcPr>
            <w:tcW w:w="992" w:type="dxa"/>
            <w:gridSpan w:val="2"/>
          </w:tcPr>
          <w:p w:rsidR="006F5EB1" w:rsidRPr="00955891" w:rsidRDefault="006F5EB1" w:rsidP="006F5EB1">
            <w:pPr>
              <w:autoSpaceDE w:val="0"/>
              <w:autoSpaceDN w:val="0"/>
              <w:adjustRightInd w:val="0"/>
              <w:spacing w:line="276" w:lineRule="auto"/>
              <w:rPr>
                <w:rFonts w:ascii="Calibri" w:hAnsi="Calibri"/>
              </w:rPr>
            </w:pPr>
          </w:p>
        </w:tc>
        <w:tc>
          <w:tcPr>
            <w:tcW w:w="1418" w:type="dxa"/>
          </w:tcPr>
          <w:p w:rsidR="006F5EB1" w:rsidRDefault="006F5EB1" w:rsidP="006F5EB1"/>
        </w:tc>
        <w:tc>
          <w:tcPr>
            <w:tcW w:w="1276" w:type="dxa"/>
            <w:gridSpan w:val="2"/>
            <w:vAlign w:val="center"/>
          </w:tcPr>
          <w:p w:rsidR="006F5EB1" w:rsidRPr="00F95740" w:rsidRDefault="006F5EB1" w:rsidP="006F5EB1">
            <w:pPr>
              <w:rPr>
                <w:b/>
                <w:color w:val="000000"/>
                <w:highlight w:val="yellow"/>
              </w:rPr>
            </w:pPr>
          </w:p>
        </w:tc>
        <w:tc>
          <w:tcPr>
            <w:tcW w:w="4252" w:type="dxa"/>
            <w:gridSpan w:val="2"/>
            <w:vAlign w:val="center"/>
          </w:tcPr>
          <w:p w:rsidR="006F5EB1" w:rsidRPr="006F5EB1" w:rsidRDefault="006F5EB1" w:rsidP="006F5EB1">
            <w:pPr>
              <w:jc w:val="center"/>
              <w:rPr>
                <w:b/>
                <w:color w:val="000000"/>
                <w:highlight w:val="yellow"/>
                <w:lang w:val="en-US"/>
              </w:rPr>
            </w:pPr>
            <w:r w:rsidRPr="006F5EB1">
              <w:rPr>
                <w:b/>
                <w:color w:val="000000"/>
                <w:lang w:val="en-US"/>
              </w:rPr>
              <w:t>Certificat CE- Copia originalului confirmă prin ştampila şi semnătura participantului. Autorizaţie de la Producător reprezentantului oficial în RM. 3. Prezentarea de către furnizor a certificatului de compatibilitate a PIESELOR cu utilajul de la producătorul utilajului. Ambalajul să fie specific pentru analizatorul de coagulare,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w:t>
            </w:r>
          </w:p>
        </w:tc>
        <w:tc>
          <w:tcPr>
            <w:tcW w:w="4443" w:type="dxa"/>
            <w:gridSpan w:val="3"/>
            <w:vAlign w:val="center"/>
          </w:tcPr>
          <w:p w:rsidR="006F5EB1" w:rsidRPr="00857486" w:rsidRDefault="006F5EB1" w:rsidP="006F5EB1">
            <w:pPr>
              <w:rPr>
                <w:b/>
                <w:color w:val="000000"/>
                <w:highlight w:val="yellow"/>
                <w:lang w:val="en-US"/>
              </w:rPr>
            </w:pPr>
          </w:p>
        </w:tc>
        <w:tc>
          <w:tcPr>
            <w:tcW w:w="992" w:type="dxa"/>
            <w:gridSpan w:val="2"/>
          </w:tcPr>
          <w:p w:rsidR="006F5EB1" w:rsidRPr="00857486" w:rsidRDefault="006F5EB1" w:rsidP="006F5EB1">
            <w:pPr>
              <w:rPr>
                <w:b/>
                <w:color w:val="000000"/>
                <w:highlight w:val="yellow"/>
                <w:lang w:val="en-US"/>
              </w:rPr>
            </w:pPr>
          </w:p>
        </w:tc>
      </w:tr>
      <w:tr w:rsidR="00BB0756" w:rsidRPr="00192ACD" w:rsidTr="007822ED">
        <w:trPr>
          <w:gridAfter w:val="1"/>
          <w:wAfter w:w="48" w:type="dxa"/>
          <w:trHeight w:val="397"/>
        </w:trPr>
        <w:tc>
          <w:tcPr>
            <w:tcW w:w="2132" w:type="dxa"/>
            <w:vAlign w:val="center"/>
          </w:tcPr>
          <w:p w:rsidR="00BB0756" w:rsidRDefault="00BB0756" w:rsidP="00BB0756">
            <w:pPr>
              <w:jc w:val="center"/>
              <w:rPr>
                <w:b/>
              </w:rPr>
            </w:pPr>
            <w:r>
              <w:rPr>
                <w:bCs/>
              </w:rPr>
              <w:t>CARTUS 300oQC</w:t>
            </w:r>
          </w:p>
        </w:tc>
        <w:tc>
          <w:tcPr>
            <w:tcW w:w="992" w:type="dxa"/>
            <w:gridSpan w:val="2"/>
          </w:tcPr>
          <w:p w:rsidR="00BB0756" w:rsidRDefault="00BB0756" w:rsidP="00BB0756">
            <w:pPr>
              <w:jc w:val="right"/>
              <w:rPr>
                <w:b/>
              </w:rPr>
            </w:pPr>
          </w:p>
        </w:tc>
        <w:tc>
          <w:tcPr>
            <w:tcW w:w="1418" w:type="dxa"/>
            <w:vAlign w:val="center"/>
          </w:tcPr>
          <w:p w:rsidR="00BB0756" w:rsidRDefault="00BB0756" w:rsidP="00BB0756">
            <w:pPr>
              <w:jc w:val="right"/>
              <w:rPr>
                <w:b/>
              </w:rPr>
            </w:pPr>
          </w:p>
        </w:tc>
        <w:tc>
          <w:tcPr>
            <w:tcW w:w="1276" w:type="dxa"/>
            <w:gridSpan w:val="2"/>
            <w:vAlign w:val="center"/>
          </w:tcPr>
          <w:p w:rsidR="00BB0756" w:rsidRDefault="00BB0756" w:rsidP="00BB0756">
            <w:pPr>
              <w:jc w:val="right"/>
              <w:rPr>
                <w:b/>
              </w:rPr>
            </w:pPr>
          </w:p>
        </w:tc>
        <w:tc>
          <w:tcPr>
            <w:tcW w:w="4252" w:type="dxa"/>
            <w:gridSpan w:val="2"/>
          </w:tcPr>
          <w:p w:rsidR="00BB0756" w:rsidRPr="00390D7A" w:rsidRDefault="00BB0756" w:rsidP="00BB0756">
            <w:pPr>
              <w:ind w:left="-57" w:right="-57"/>
              <w:jc w:val="center"/>
              <w:rPr>
                <w:lang w:val="en-US"/>
              </w:rPr>
            </w:pPr>
            <w:r>
              <w:rPr>
                <w:lang w:val="en-US"/>
              </w:rPr>
              <w:t>1.</w:t>
            </w:r>
            <w:r w:rsidRPr="00390D7A">
              <w:rPr>
                <w:lang w:val="en-US"/>
              </w:rPr>
              <w:t>Ofertantul prezintă certificatul CE, certificatul de înregistrare şi punere pe piaţă în ţara de origine. Împreună cu oferta se prezintă instrucțiunile de lucru.</w:t>
            </w:r>
          </w:p>
          <w:p w:rsidR="00BB0756" w:rsidRPr="00390D7A" w:rsidRDefault="00BB0756" w:rsidP="00BB0756">
            <w:pPr>
              <w:ind w:left="-57" w:right="-57"/>
              <w:jc w:val="center"/>
              <w:rPr>
                <w:lang w:val="en-US"/>
              </w:rPr>
            </w:pPr>
            <w:r w:rsidRPr="00390D7A">
              <w:rPr>
                <w:lang w:val="en-US"/>
              </w:rPr>
              <w:t>2.Seturile să fie livrate în ambalaj securizat .marcat şi etichetat de producător .</w:t>
            </w:r>
          </w:p>
          <w:p w:rsidR="00BB0756" w:rsidRPr="00390D7A" w:rsidRDefault="00BB0756" w:rsidP="00BB0756">
            <w:pPr>
              <w:ind w:left="-57" w:right="-57"/>
              <w:jc w:val="center"/>
              <w:rPr>
                <w:lang w:val="en-US"/>
              </w:rPr>
            </w:pPr>
            <w:r w:rsidRPr="00390D7A">
              <w:rPr>
                <w:lang w:val="en-US"/>
              </w:rPr>
              <w:lastRenderedPageBreak/>
              <w:t>3.Date de identitate (denumirea,numărul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BB0756" w:rsidRPr="00390D7A" w:rsidRDefault="00BB0756" w:rsidP="00BB0756">
            <w:pPr>
              <w:ind w:left="-57" w:right="-57"/>
              <w:jc w:val="center"/>
              <w:rPr>
                <w:lang w:val="en-US"/>
              </w:rPr>
            </w:pPr>
            <w:r w:rsidRPr="00390D7A">
              <w:rPr>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BB0756" w:rsidRPr="00390D7A" w:rsidRDefault="00BB0756" w:rsidP="00BB0756">
            <w:pPr>
              <w:ind w:left="-57" w:right="-57"/>
              <w:jc w:val="center"/>
              <w:rPr>
                <w:lang w:val="en-US"/>
              </w:rPr>
            </w:pPr>
            <w:r w:rsidRPr="00390D7A">
              <w:rPr>
                <w:lang w:val="en-US"/>
              </w:rPr>
              <w:t>5.Reagenţii,soluţiile din set să fie lichizi, gata de lucru . Soluţiile de lucru să fie stabile mai mult de 30 zile.în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BB0756" w:rsidRPr="00390D7A" w:rsidRDefault="00BB0756" w:rsidP="00BB0756">
            <w:pPr>
              <w:ind w:left="-57" w:right="-57"/>
              <w:jc w:val="center"/>
              <w:rPr>
                <w:lang w:val="en-US"/>
              </w:rPr>
            </w:pPr>
            <w:r w:rsidRPr="00390D7A">
              <w:rPr>
                <w:lang w:val="en-US"/>
              </w:rPr>
              <w:t>6.   Stripurile să fie detaşabile posibilitatea de a rupe stripuri si a folosi cite un godeu.. Să fie posibil de a testa cîte o probă.</w:t>
            </w:r>
          </w:p>
          <w:p w:rsidR="00BB0756" w:rsidRPr="00390D7A" w:rsidRDefault="00BB0756" w:rsidP="00BB0756">
            <w:pPr>
              <w:ind w:left="-57" w:right="-57"/>
              <w:jc w:val="center"/>
              <w:rPr>
                <w:lang w:val="en-US"/>
              </w:rPr>
            </w:pPr>
            <w:r w:rsidRPr="00390D7A">
              <w:rPr>
                <w:lang w:val="en-US"/>
              </w:rPr>
              <w:lastRenderedPageBreak/>
              <w:t>Nota* în conformitate cu Ord.Nr 701 MS</w:t>
            </w:r>
          </w:p>
          <w:p w:rsidR="00BB0756" w:rsidRPr="00390D7A" w:rsidRDefault="00BB0756" w:rsidP="00BB0756">
            <w:pPr>
              <w:ind w:left="-57" w:right="-57"/>
              <w:jc w:val="center"/>
              <w:rPr>
                <w:lang w:val="en-US"/>
              </w:rPr>
            </w:pPr>
            <w:r w:rsidRPr="00390D7A">
              <w:rPr>
                <w:lang w:val="en-US"/>
              </w:rPr>
              <w:t>In set sa fie prezenţi toţi reagenţii necesari pentru reacţie .Procedura de efectuare să nu necesite aparataj suplimentar şi să conţină cît mai   puţine etape .Durata efectuării sa fie cît mai mica. Sensibilitate maxima ( preoritate se va da testelor cu cea mai mare sensibilitate).</w:t>
            </w:r>
          </w:p>
          <w:p w:rsidR="00BB0756" w:rsidRPr="00390D7A" w:rsidRDefault="00BB0756" w:rsidP="00BB0756">
            <w:pPr>
              <w:ind w:left="-57" w:right="-57"/>
              <w:jc w:val="center"/>
              <w:rPr>
                <w:lang w:val="en-US"/>
              </w:rPr>
            </w:pPr>
            <w:r w:rsidRPr="00390D7A">
              <w:rPr>
                <w:lang w:val="en-US"/>
              </w:rPr>
              <w:t>Calibratorii şi standatrtele după deschidere sa fie stabile.La toate investigaţiile autoimmune sa fie un protocol comun.Sa fie present pentru fiecare lot certificatul analitic de la producator.Solutiile de substrat-cromogenul intr-un singur flacon,pregatite de producator,gata pentru utilizare.</w:t>
            </w:r>
          </w:p>
          <w:p w:rsidR="00BB0756" w:rsidRPr="00390D7A" w:rsidRDefault="00BB0756" w:rsidP="00BB0756">
            <w:pPr>
              <w:ind w:left="-57" w:right="-57"/>
              <w:jc w:val="center"/>
              <w:rPr>
                <w:lang w:val="en-US"/>
              </w:rPr>
            </w:pPr>
            <w:r w:rsidRPr="00390D7A">
              <w:rPr>
                <w:lang w:val="en-US"/>
              </w:rPr>
              <w:t>Ofertanţii vor prezenta certificate sau alte documente prin care vor dovedi ca reagenţii .trusele ,test-sistemele se păstează pîna la livrare în condiţii prevăzute de producător (la frigider,frigorifer ,sau incaperi dotate cu echipament specializat)</w:t>
            </w:r>
          </w:p>
        </w:tc>
        <w:tc>
          <w:tcPr>
            <w:tcW w:w="4394" w:type="dxa"/>
            <w:gridSpan w:val="2"/>
            <w:vAlign w:val="center"/>
          </w:tcPr>
          <w:p w:rsidR="00BB0756" w:rsidRPr="001941CA" w:rsidRDefault="00BB0756" w:rsidP="00BB0756">
            <w:pPr>
              <w:jc w:val="right"/>
              <w:rPr>
                <w:b/>
                <w:lang w:val="en-US"/>
              </w:rPr>
            </w:pPr>
          </w:p>
        </w:tc>
        <w:tc>
          <w:tcPr>
            <w:tcW w:w="993" w:type="dxa"/>
            <w:gridSpan w:val="2"/>
          </w:tcPr>
          <w:p w:rsidR="00BB0756" w:rsidRPr="001941CA" w:rsidRDefault="00BB0756" w:rsidP="00BB0756">
            <w:pPr>
              <w:jc w:val="right"/>
              <w:rPr>
                <w:b/>
                <w:lang w:val="en-US"/>
              </w:rPr>
            </w:pPr>
          </w:p>
        </w:tc>
      </w:tr>
      <w:tr w:rsidR="009E5812" w:rsidRPr="00BB0756" w:rsidTr="00986CE5">
        <w:trPr>
          <w:gridAfter w:val="1"/>
          <w:wAfter w:w="48" w:type="dxa"/>
          <w:trHeight w:val="397"/>
        </w:trPr>
        <w:tc>
          <w:tcPr>
            <w:tcW w:w="15457" w:type="dxa"/>
            <w:gridSpan w:val="12"/>
            <w:vAlign w:val="center"/>
          </w:tcPr>
          <w:p w:rsidR="009E5812" w:rsidRPr="00466460" w:rsidRDefault="009E5812" w:rsidP="009E5812">
            <w:pPr>
              <w:rPr>
                <w:b/>
                <w:lang w:val="en-US"/>
              </w:rPr>
            </w:pPr>
            <w:r w:rsidRPr="000711B1">
              <w:rPr>
                <w:b/>
                <w:lang w:val="en-US"/>
              </w:rPr>
              <w:lastRenderedPageBreak/>
              <w:t xml:space="preserve">Lot </w:t>
            </w:r>
            <w:r w:rsidR="003420F0">
              <w:rPr>
                <w:b/>
                <w:lang w:val="en-US"/>
              </w:rPr>
              <w:t>17</w:t>
            </w:r>
            <w:r w:rsidRPr="000711B1">
              <w:rPr>
                <w:b/>
                <w:lang w:val="en-US"/>
              </w:rPr>
              <w:t xml:space="preserve"> Seruri pentru evaluarea controlului extern de calitate. </w:t>
            </w:r>
            <w:r w:rsidRPr="00556992">
              <w:rPr>
                <w:b/>
                <w:lang w:val="en-US"/>
              </w:rPr>
              <w:t>Program ESfEQA</w:t>
            </w:r>
          </w:p>
        </w:tc>
      </w:tr>
      <w:tr w:rsidR="00680443" w:rsidRPr="00192ACD" w:rsidTr="007822ED">
        <w:trPr>
          <w:gridAfter w:val="1"/>
          <w:wAfter w:w="48" w:type="dxa"/>
          <w:trHeight w:val="397"/>
        </w:trPr>
        <w:tc>
          <w:tcPr>
            <w:tcW w:w="2132" w:type="dxa"/>
          </w:tcPr>
          <w:p w:rsidR="00680443" w:rsidRPr="00680443" w:rsidRDefault="00680443" w:rsidP="00680443">
            <w:pPr>
              <w:jc w:val="center"/>
              <w:rPr>
                <w:bCs/>
                <w:lang w:val="en-US"/>
              </w:rPr>
            </w:pPr>
            <w:r w:rsidRPr="00546AC7">
              <w:rPr>
                <w:bCs/>
                <w:lang w:val="en-US"/>
              </w:rPr>
              <w:t xml:space="preserve">Seruri pentru evaluarea controlului extern de calitate. </w:t>
            </w:r>
            <w:r w:rsidRPr="00680443">
              <w:rPr>
                <w:bCs/>
                <w:lang w:val="en-US"/>
              </w:rPr>
              <w:t>Program ESfEQA</w:t>
            </w:r>
          </w:p>
        </w:tc>
        <w:tc>
          <w:tcPr>
            <w:tcW w:w="992" w:type="dxa"/>
            <w:gridSpan w:val="2"/>
          </w:tcPr>
          <w:p w:rsidR="00680443" w:rsidRPr="00B53D7A" w:rsidRDefault="00680443" w:rsidP="00680443">
            <w:pPr>
              <w:jc w:val="right"/>
              <w:rPr>
                <w:b/>
                <w:lang w:val="en-US"/>
              </w:rPr>
            </w:pPr>
          </w:p>
        </w:tc>
        <w:tc>
          <w:tcPr>
            <w:tcW w:w="1418" w:type="dxa"/>
            <w:vAlign w:val="center"/>
          </w:tcPr>
          <w:p w:rsidR="00680443" w:rsidRPr="00B53D7A" w:rsidRDefault="00680443" w:rsidP="00680443">
            <w:pPr>
              <w:jc w:val="right"/>
              <w:rPr>
                <w:b/>
                <w:lang w:val="en-US"/>
              </w:rPr>
            </w:pPr>
          </w:p>
        </w:tc>
        <w:tc>
          <w:tcPr>
            <w:tcW w:w="1276" w:type="dxa"/>
            <w:gridSpan w:val="2"/>
            <w:vAlign w:val="center"/>
          </w:tcPr>
          <w:p w:rsidR="00680443" w:rsidRPr="00B53D7A" w:rsidRDefault="00680443" w:rsidP="00680443">
            <w:pPr>
              <w:jc w:val="right"/>
              <w:rPr>
                <w:b/>
                <w:lang w:val="en-US"/>
              </w:rPr>
            </w:pPr>
          </w:p>
        </w:tc>
        <w:tc>
          <w:tcPr>
            <w:tcW w:w="4252" w:type="dxa"/>
            <w:gridSpan w:val="2"/>
          </w:tcPr>
          <w:p w:rsidR="00680443" w:rsidRPr="00680443" w:rsidRDefault="00680443" w:rsidP="00680443">
            <w:pPr>
              <w:jc w:val="center"/>
              <w:rPr>
                <w:bCs/>
                <w:lang w:val="en-US"/>
              </w:rPr>
            </w:pPr>
            <w:r w:rsidRPr="00680443">
              <w:rPr>
                <w:bCs/>
                <w:lang w:val="en-US"/>
              </w:rPr>
              <w:t xml:space="preserve">Program ESfEQA. Control Clinical Chemistry 4. COD - CC4 - Cerințele p/u articole: Cerințe generale*+Nota** Ser uman liofilizat 5 mL pentru control extern international de calitate 4 ori pe an a cîte 2 nivele de probe raportate Clinical Chemistry 15 parametri: Ureea, Creatinina, Proteina totala, Albumina, Acid uric, Bilirubina total/conjugata, Glucoza, </w:t>
            </w:r>
            <w:r w:rsidRPr="00680443">
              <w:rPr>
                <w:bCs/>
                <w:lang w:val="en-US"/>
              </w:rPr>
              <w:lastRenderedPageBreak/>
              <w:t xml:space="preserve">ALT (GPT),  AST (GOT), </w:t>
            </w:r>
            <w:r w:rsidRPr="002B7361">
              <w:rPr>
                <w:bCs/>
              </w:rPr>
              <w:t>γ</w:t>
            </w:r>
            <w:r w:rsidRPr="00680443">
              <w:rPr>
                <w:bCs/>
                <w:lang w:val="en-US"/>
              </w:rPr>
              <w:t>-GTP, Fosfataza alcalina, Alfa-Amilaza totala, LDH, Fier, Ammoniu</w:t>
            </w:r>
          </w:p>
        </w:tc>
        <w:tc>
          <w:tcPr>
            <w:tcW w:w="4394" w:type="dxa"/>
            <w:gridSpan w:val="2"/>
            <w:vAlign w:val="center"/>
          </w:tcPr>
          <w:p w:rsidR="00680443" w:rsidRPr="00FB7AAC" w:rsidRDefault="00680443" w:rsidP="00680443">
            <w:pPr>
              <w:jc w:val="right"/>
              <w:rPr>
                <w:b/>
                <w:lang w:val="en-US"/>
              </w:rPr>
            </w:pPr>
          </w:p>
        </w:tc>
        <w:tc>
          <w:tcPr>
            <w:tcW w:w="993" w:type="dxa"/>
            <w:gridSpan w:val="2"/>
          </w:tcPr>
          <w:p w:rsidR="00680443" w:rsidRPr="00FB7AAC" w:rsidRDefault="00680443" w:rsidP="00680443">
            <w:pPr>
              <w:jc w:val="right"/>
              <w:rPr>
                <w:b/>
                <w:lang w:val="en-US"/>
              </w:rPr>
            </w:pPr>
          </w:p>
        </w:tc>
      </w:tr>
      <w:tr w:rsidR="00680443" w:rsidRPr="00192ACD" w:rsidTr="007822ED">
        <w:trPr>
          <w:gridAfter w:val="1"/>
          <w:wAfter w:w="48" w:type="dxa"/>
          <w:trHeight w:val="397"/>
        </w:trPr>
        <w:tc>
          <w:tcPr>
            <w:tcW w:w="2132" w:type="dxa"/>
          </w:tcPr>
          <w:p w:rsidR="00680443" w:rsidRPr="00390D7A" w:rsidRDefault="00680443" w:rsidP="00680443">
            <w:pPr>
              <w:jc w:val="center"/>
              <w:rPr>
                <w:bCs/>
              </w:rPr>
            </w:pPr>
            <w:r w:rsidRPr="00546AC7">
              <w:rPr>
                <w:bCs/>
                <w:lang w:val="en-US"/>
              </w:rPr>
              <w:t xml:space="preserve">Seruri pentru evaluarea controlului extern de calitate. </w:t>
            </w:r>
            <w:r w:rsidRPr="00390D7A">
              <w:rPr>
                <w:bCs/>
              </w:rPr>
              <w:t>Program ESfEQA</w:t>
            </w:r>
          </w:p>
        </w:tc>
        <w:tc>
          <w:tcPr>
            <w:tcW w:w="992" w:type="dxa"/>
            <w:gridSpan w:val="2"/>
          </w:tcPr>
          <w:p w:rsidR="00680443" w:rsidRPr="00B53D7A" w:rsidRDefault="00680443" w:rsidP="00680443">
            <w:pPr>
              <w:jc w:val="right"/>
              <w:rPr>
                <w:b/>
                <w:lang w:val="en-US"/>
              </w:rPr>
            </w:pPr>
          </w:p>
        </w:tc>
        <w:tc>
          <w:tcPr>
            <w:tcW w:w="1418" w:type="dxa"/>
            <w:vAlign w:val="center"/>
          </w:tcPr>
          <w:p w:rsidR="00680443" w:rsidRPr="00B53D7A" w:rsidRDefault="00680443" w:rsidP="00680443">
            <w:pPr>
              <w:jc w:val="right"/>
              <w:rPr>
                <w:b/>
                <w:lang w:val="en-US"/>
              </w:rPr>
            </w:pPr>
          </w:p>
        </w:tc>
        <w:tc>
          <w:tcPr>
            <w:tcW w:w="1276" w:type="dxa"/>
            <w:gridSpan w:val="2"/>
            <w:vAlign w:val="center"/>
          </w:tcPr>
          <w:p w:rsidR="00680443" w:rsidRPr="00B53D7A" w:rsidRDefault="00680443" w:rsidP="00680443">
            <w:pPr>
              <w:jc w:val="right"/>
              <w:rPr>
                <w:b/>
                <w:lang w:val="en-US"/>
              </w:rPr>
            </w:pPr>
          </w:p>
        </w:tc>
        <w:tc>
          <w:tcPr>
            <w:tcW w:w="4252" w:type="dxa"/>
            <w:gridSpan w:val="2"/>
          </w:tcPr>
          <w:p w:rsidR="00680443" w:rsidRPr="00680443" w:rsidRDefault="00680443" w:rsidP="00680443">
            <w:pPr>
              <w:jc w:val="center"/>
              <w:rPr>
                <w:bCs/>
                <w:lang w:val="en-US"/>
              </w:rPr>
            </w:pPr>
            <w:r w:rsidRPr="00680443">
              <w:rPr>
                <w:bCs/>
                <w:lang w:val="en-US"/>
              </w:rPr>
              <w:t>Program ESfEQA. Control Coagulation 4. COD - COA4 - Cerințele p/u articole: Cerințe generale*+Nota** Ser uman liofilizat 1 mL pentru evaluarea control extern international de calitate a sistemului de Hemostaza de 4 ori pe an a cîte 2 nivele de probe raportate: Activitatea Protrombinei după Quick în % cu INR, APTT, TT, Fibrinogen, D-dimeri.</w:t>
            </w:r>
          </w:p>
        </w:tc>
        <w:tc>
          <w:tcPr>
            <w:tcW w:w="4394" w:type="dxa"/>
            <w:gridSpan w:val="2"/>
            <w:vAlign w:val="center"/>
          </w:tcPr>
          <w:p w:rsidR="00680443" w:rsidRPr="00FB7AAC" w:rsidRDefault="00680443" w:rsidP="00680443">
            <w:pPr>
              <w:jc w:val="right"/>
              <w:rPr>
                <w:b/>
                <w:lang w:val="en-US"/>
              </w:rPr>
            </w:pPr>
          </w:p>
        </w:tc>
        <w:tc>
          <w:tcPr>
            <w:tcW w:w="993" w:type="dxa"/>
            <w:gridSpan w:val="2"/>
          </w:tcPr>
          <w:p w:rsidR="00680443" w:rsidRPr="00FB7AAC" w:rsidRDefault="00680443" w:rsidP="00680443">
            <w:pPr>
              <w:jc w:val="right"/>
              <w:rPr>
                <w:b/>
                <w:lang w:val="en-US"/>
              </w:rPr>
            </w:pPr>
          </w:p>
        </w:tc>
      </w:tr>
      <w:tr w:rsidR="00680443" w:rsidRPr="00192ACD" w:rsidTr="007822ED">
        <w:trPr>
          <w:gridAfter w:val="1"/>
          <w:wAfter w:w="48" w:type="dxa"/>
          <w:trHeight w:val="397"/>
        </w:trPr>
        <w:tc>
          <w:tcPr>
            <w:tcW w:w="2132" w:type="dxa"/>
          </w:tcPr>
          <w:p w:rsidR="00680443" w:rsidRPr="00390D7A" w:rsidRDefault="00680443" w:rsidP="00680443">
            <w:pPr>
              <w:jc w:val="center"/>
              <w:rPr>
                <w:bCs/>
              </w:rPr>
            </w:pPr>
            <w:r w:rsidRPr="00546AC7">
              <w:rPr>
                <w:bCs/>
                <w:lang w:val="en-US"/>
              </w:rPr>
              <w:t xml:space="preserve">Seruri pentru evaluarea controlului extern de calitate. </w:t>
            </w:r>
            <w:r w:rsidRPr="00390D7A">
              <w:rPr>
                <w:bCs/>
              </w:rPr>
              <w:t>Program ESfEQA</w:t>
            </w:r>
          </w:p>
        </w:tc>
        <w:tc>
          <w:tcPr>
            <w:tcW w:w="992" w:type="dxa"/>
            <w:gridSpan w:val="2"/>
          </w:tcPr>
          <w:p w:rsidR="00680443" w:rsidRPr="00B53D7A" w:rsidRDefault="00680443" w:rsidP="00680443">
            <w:pPr>
              <w:jc w:val="right"/>
              <w:rPr>
                <w:b/>
                <w:lang w:val="en-US"/>
              </w:rPr>
            </w:pPr>
          </w:p>
        </w:tc>
        <w:tc>
          <w:tcPr>
            <w:tcW w:w="1418" w:type="dxa"/>
            <w:vAlign w:val="center"/>
          </w:tcPr>
          <w:p w:rsidR="00680443" w:rsidRPr="00B53D7A" w:rsidRDefault="00680443" w:rsidP="00680443">
            <w:pPr>
              <w:jc w:val="right"/>
              <w:rPr>
                <w:b/>
                <w:lang w:val="en-US"/>
              </w:rPr>
            </w:pPr>
          </w:p>
        </w:tc>
        <w:tc>
          <w:tcPr>
            <w:tcW w:w="1276" w:type="dxa"/>
            <w:gridSpan w:val="2"/>
            <w:vAlign w:val="center"/>
          </w:tcPr>
          <w:p w:rsidR="00680443" w:rsidRPr="00B53D7A" w:rsidRDefault="00680443" w:rsidP="00680443">
            <w:pPr>
              <w:jc w:val="right"/>
              <w:rPr>
                <w:b/>
                <w:lang w:val="en-US"/>
              </w:rPr>
            </w:pPr>
          </w:p>
        </w:tc>
        <w:tc>
          <w:tcPr>
            <w:tcW w:w="4252" w:type="dxa"/>
            <w:gridSpan w:val="2"/>
          </w:tcPr>
          <w:p w:rsidR="00680443" w:rsidRPr="00680443" w:rsidRDefault="00680443" w:rsidP="00680443">
            <w:pPr>
              <w:jc w:val="center"/>
              <w:rPr>
                <w:bCs/>
                <w:lang w:val="en-US"/>
              </w:rPr>
            </w:pPr>
            <w:r w:rsidRPr="00680443">
              <w:rPr>
                <w:bCs/>
                <w:lang w:val="en-US"/>
              </w:rPr>
              <w:t>Program ESfEQA. Control Biochimia urinei 4. COD - US Qualitative Urine Analysis 4 - Cerințele p/u articole: Cerințe generale*+Nota** Sînge roși integral uman stabilizat 2 mL pentru evaluarea control extern international de calitate US Qualitative Urine Analysis 4 de 4 ori pe an a cîte 2 nivele de probe raportate: Bilirubina, Glucoza, Hemoglobin, leucocite, total protein, Urobilinogen, Specific Gravity, pH, Nitrit.</w:t>
            </w:r>
          </w:p>
        </w:tc>
        <w:tc>
          <w:tcPr>
            <w:tcW w:w="4394" w:type="dxa"/>
            <w:gridSpan w:val="2"/>
            <w:vAlign w:val="center"/>
          </w:tcPr>
          <w:p w:rsidR="00680443" w:rsidRPr="00FB7AAC" w:rsidRDefault="00680443" w:rsidP="00680443">
            <w:pPr>
              <w:jc w:val="right"/>
              <w:rPr>
                <w:b/>
                <w:lang w:val="en-US"/>
              </w:rPr>
            </w:pPr>
          </w:p>
        </w:tc>
        <w:tc>
          <w:tcPr>
            <w:tcW w:w="993" w:type="dxa"/>
            <w:gridSpan w:val="2"/>
          </w:tcPr>
          <w:p w:rsidR="00680443" w:rsidRPr="00FB7AAC" w:rsidRDefault="00680443" w:rsidP="00680443">
            <w:pPr>
              <w:jc w:val="right"/>
              <w:rPr>
                <w:b/>
                <w:lang w:val="en-US"/>
              </w:rPr>
            </w:pPr>
          </w:p>
        </w:tc>
      </w:tr>
      <w:tr w:rsidR="00680443" w:rsidRPr="00192ACD" w:rsidTr="007822ED">
        <w:trPr>
          <w:gridAfter w:val="1"/>
          <w:wAfter w:w="48" w:type="dxa"/>
          <w:trHeight w:val="397"/>
        </w:trPr>
        <w:tc>
          <w:tcPr>
            <w:tcW w:w="2132" w:type="dxa"/>
          </w:tcPr>
          <w:p w:rsidR="00680443" w:rsidRPr="00390D7A" w:rsidRDefault="00680443" w:rsidP="00680443">
            <w:pPr>
              <w:jc w:val="center"/>
              <w:rPr>
                <w:bCs/>
              </w:rPr>
            </w:pPr>
            <w:r w:rsidRPr="00546AC7">
              <w:rPr>
                <w:bCs/>
                <w:lang w:val="en-US"/>
              </w:rPr>
              <w:t xml:space="preserve">Seruri pentru evaluarea controlului extern de calitate. </w:t>
            </w:r>
            <w:r w:rsidRPr="00390D7A">
              <w:rPr>
                <w:bCs/>
              </w:rPr>
              <w:t>Program ESfEQA</w:t>
            </w:r>
          </w:p>
        </w:tc>
        <w:tc>
          <w:tcPr>
            <w:tcW w:w="992" w:type="dxa"/>
            <w:gridSpan w:val="2"/>
          </w:tcPr>
          <w:p w:rsidR="00680443" w:rsidRPr="00B53D7A" w:rsidRDefault="00680443" w:rsidP="00680443">
            <w:pPr>
              <w:jc w:val="right"/>
              <w:rPr>
                <w:b/>
                <w:lang w:val="en-US"/>
              </w:rPr>
            </w:pPr>
          </w:p>
        </w:tc>
        <w:tc>
          <w:tcPr>
            <w:tcW w:w="1418" w:type="dxa"/>
            <w:vAlign w:val="center"/>
          </w:tcPr>
          <w:p w:rsidR="00680443" w:rsidRPr="00B53D7A" w:rsidRDefault="00680443" w:rsidP="00680443">
            <w:pPr>
              <w:jc w:val="right"/>
              <w:rPr>
                <w:b/>
                <w:lang w:val="en-US"/>
              </w:rPr>
            </w:pPr>
          </w:p>
        </w:tc>
        <w:tc>
          <w:tcPr>
            <w:tcW w:w="1276" w:type="dxa"/>
            <w:gridSpan w:val="2"/>
            <w:vAlign w:val="center"/>
          </w:tcPr>
          <w:p w:rsidR="00680443" w:rsidRPr="00B53D7A" w:rsidRDefault="00680443" w:rsidP="00680443">
            <w:pPr>
              <w:jc w:val="right"/>
              <w:rPr>
                <w:b/>
                <w:lang w:val="en-US"/>
              </w:rPr>
            </w:pPr>
          </w:p>
        </w:tc>
        <w:tc>
          <w:tcPr>
            <w:tcW w:w="4252" w:type="dxa"/>
            <w:gridSpan w:val="2"/>
          </w:tcPr>
          <w:p w:rsidR="00680443" w:rsidRPr="00680443" w:rsidRDefault="00680443" w:rsidP="00680443">
            <w:pPr>
              <w:jc w:val="center"/>
              <w:rPr>
                <w:bCs/>
                <w:lang w:val="en-US"/>
              </w:rPr>
            </w:pPr>
            <w:r w:rsidRPr="00680443">
              <w:rPr>
                <w:bCs/>
                <w:lang w:val="en-US"/>
              </w:rPr>
              <w:t>Program ESfEQA. Control imunologic Hormoni+ markeri tumorali cu raportare trimestriala pentru urmatorii parametri:</w:t>
            </w:r>
          </w:p>
          <w:p w:rsidR="00680443" w:rsidRDefault="00680443" w:rsidP="00680443">
            <w:pPr>
              <w:pStyle w:val="afa"/>
              <w:numPr>
                <w:ilvl w:val="0"/>
                <w:numId w:val="39"/>
              </w:numPr>
              <w:ind w:left="380"/>
              <w:jc w:val="left"/>
              <w:rPr>
                <w:bCs/>
                <w:sz w:val="22"/>
                <w:szCs w:val="22"/>
              </w:rPr>
            </w:pPr>
            <w:r>
              <w:rPr>
                <w:bCs/>
                <w:sz w:val="22"/>
                <w:szCs w:val="22"/>
              </w:rPr>
              <w:t>AFP</w:t>
            </w:r>
          </w:p>
          <w:p w:rsidR="00680443" w:rsidRDefault="00680443" w:rsidP="00680443">
            <w:pPr>
              <w:pStyle w:val="afa"/>
              <w:numPr>
                <w:ilvl w:val="0"/>
                <w:numId w:val="39"/>
              </w:numPr>
              <w:ind w:left="380"/>
              <w:jc w:val="left"/>
              <w:rPr>
                <w:bCs/>
                <w:sz w:val="22"/>
                <w:szCs w:val="22"/>
              </w:rPr>
            </w:pPr>
            <w:r>
              <w:rPr>
                <w:bCs/>
                <w:sz w:val="22"/>
                <w:szCs w:val="22"/>
              </w:rPr>
              <w:t>CA19-9</w:t>
            </w:r>
          </w:p>
          <w:p w:rsidR="00680443" w:rsidRDefault="00680443" w:rsidP="00680443">
            <w:pPr>
              <w:pStyle w:val="afa"/>
              <w:numPr>
                <w:ilvl w:val="0"/>
                <w:numId w:val="39"/>
              </w:numPr>
              <w:ind w:left="380"/>
              <w:jc w:val="left"/>
              <w:rPr>
                <w:bCs/>
                <w:sz w:val="22"/>
                <w:szCs w:val="22"/>
              </w:rPr>
            </w:pPr>
            <w:r>
              <w:rPr>
                <w:bCs/>
                <w:sz w:val="22"/>
                <w:szCs w:val="22"/>
              </w:rPr>
              <w:t>CA 125</w:t>
            </w:r>
          </w:p>
          <w:p w:rsidR="00680443" w:rsidRDefault="00680443" w:rsidP="00680443">
            <w:pPr>
              <w:pStyle w:val="afa"/>
              <w:numPr>
                <w:ilvl w:val="0"/>
                <w:numId w:val="39"/>
              </w:numPr>
              <w:ind w:left="380"/>
              <w:jc w:val="left"/>
              <w:rPr>
                <w:bCs/>
                <w:sz w:val="22"/>
                <w:szCs w:val="22"/>
              </w:rPr>
            </w:pPr>
            <w:r>
              <w:rPr>
                <w:bCs/>
                <w:sz w:val="22"/>
                <w:szCs w:val="22"/>
              </w:rPr>
              <w:t>CORTISOL</w:t>
            </w:r>
          </w:p>
          <w:p w:rsidR="00680443" w:rsidRDefault="00680443" w:rsidP="00680443">
            <w:pPr>
              <w:pStyle w:val="afa"/>
              <w:numPr>
                <w:ilvl w:val="0"/>
                <w:numId w:val="39"/>
              </w:numPr>
              <w:ind w:left="380"/>
              <w:jc w:val="left"/>
              <w:rPr>
                <w:bCs/>
                <w:sz w:val="22"/>
                <w:szCs w:val="22"/>
              </w:rPr>
            </w:pPr>
            <w:r>
              <w:rPr>
                <w:bCs/>
                <w:sz w:val="22"/>
                <w:szCs w:val="22"/>
              </w:rPr>
              <w:lastRenderedPageBreak/>
              <w:t>C- PEPTIDE</w:t>
            </w:r>
          </w:p>
          <w:p w:rsidR="00680443" w:rsidRDefault="00680443" w:rsidP="00680443">
            <w:pPr>
              <w:pStyle w:val="afa"/>
              <w:numPr>
                <w:ilvl w:val="0"/>
                <w:numId w:val="39"/>
              </w:numPr>
              <w:ind w:left="380"/>
              <w:jc w:val="left"/>
              <w:rPr>
                <w:bCs/>
                <w:sz w:val="22"/>
                <w:szCs w:val="22"/>
              </w:rPr>
            </w:pPr>
            <w:r>
              <w:rPr>
                <w:bCs/>
                <w:sz w:val="22"/>
                <w:szCs w:val="22"/>
              </w:rPr>
              <w:t>FSH</w:t>
            </w:r>
          </w:p>
          <w:p w:rsidR="00680443" w:rsidRDefault="00680443" w:rsidP="00680443">
            <w:pPr>
              <w:pStyle w:val="afa"/>
              <w:numPr>
                <w:ilvl w:val="0"/>
                <w:numId w:val="39"/>
              </w:numPr>
              <w:ind w:left="380"/>
              <w:jc w:val="left"/>
              <w:rPr>
                <w:bCs/>
                <w:sz w:val="22"/>
                <w:szCs w:val="22"/>
              </w:rPr>
            </w:pPr>
            <w:r>
              <w:rPr>
                <w:bCs/>
                <w:sz w:val="22"/>
                <w:szCs w:val="22"/>
              </w:rPr>
              <w:t>INSULIN</w:t>
            </w:r>
          </w:p>
          <w:p w:rsidR="00680443" w:rsidRDefault="00680443" w:rsidP="00680443">
            <w:pPr>
              <w:pStyle w:val="afa"/>
              <w:numPr>
                <w:ilvl w:val="0"/>
                <w:numId w:val="39"/>
              </w:numPr>
              <w:ind w:left="380"/>
              <w:jc w:val="left"/>
              <w:rPr>
                <w:bCs/>
                <w:sz w:val="22"/>
                <w:szCs w:val="22"/>
              </w:rPr>
            </w:pPr>
            <w:r>
              <w:rPr>
                <w:bCs/>
                <w:sz w:val="22"/>
                <w:szCs w:val="22"/>
              </w:rPr>
              <w:t>LH</w:t>
            </w:r>
          </w:p>
          <w:p w:rsidR="00680443" w:rsidRDefault="00680443" w:rsidP="00680443">
            <w:pPr>
              <w:pStyle w:val="afa"/>
              <w:numPr>
                <w:ilvl w:val="0"/>
                <w:numId w:val="39"/>
              </w:numPr>
              <w:ind w:left="380"/>
              <w:jc w:val="left"/>
              <w:rPr>
                <w:bCs/>
                <w:sz w:val="22"/>
                <w:szCs w:val="22"/>
              </w:rPr>
            </w:pPr>
            <w:r>
              <w:rPr>
                <w:bCs/>
                <w:sz w:val="22"/>
                <w:szCs w:val="22"/>
              </w:rPr>
              <w:t>PROLACTINE</w:t>
            </w:r>
          </w:p>
          <w:p w:rsidR="00680443" w:rsidRDefault="00680443" w:rsidP="00680443">
            <w:pPr>
              <w:pStyle w:val="afa"/>
              <w:numPr>
                <w:ilvl w:val="0"/>
                <w:numId w:val="39"/>
              </w:numPr>
              <w:ind w:left="380"/>
              <w:jc w:val="left"/>
              <w:rPr>
                <w:bCs/>
                <w:sz w:val="22"/>
                <w:szCs w:val="22"/>
              </w:rPr>
            </w:pPr>
            <w:r>
              <w:rPr>
                <w:bCs/>
                <w:sz w:val="22"/>
                <w:szCs w:val="22"/>
              </w:rPr>
              <w:t>PSA TOTAL</w:t>
            </w:r>
          </w:p>
          <w:p w:rsidR="00680443" w:rsidRDefault="00680443" w:rsidP="00680443">
            <w:pPr>
              <w:pStyle w:val="afa"/>
              <w:numPr>
                <w:ilvl w:val="0"/>
                <w:numId w:val="39"/>
              </w:numPr>
              <w:ind w:left="380"/>
              <w:jc w:val="left"/>
              <w:rPr>
                <w:bCs/>
                <w:sz w:val="22"/>
                <w:szCs w:val="22"/>
              </w:rPr>
            </w:pPr>
            <w:r>
              <w:rPr>
                <w:bCs/>
                <w:sz w:val="22"/>
                <w:szCs w:val="22"/>
              </w:rPr>
              <w:t>PSA FREE</w:t>
            </w:r>
          </w:p>
          <w:p w:rsidR="00680443" w:rsidRDefault="00680443" w:rsidP="00680443">
            <w:pPr>
              <w:pStyle w:val="afa"/>
              <w:numPr>
                <w:ilvl w:val="0"/>
                <w:numId w:val="39"/>
              </w:numPr>
              <w:ind w:left="380"/>
              <w:jc w:val="left"/>
              <w:rPr>
                <w:bCs/>
                <w:sz w:val="22"/>
                <w:szCs w:val="22"/>
              </w:rPr>
            </w:pPr>
            <w:r>
              <w:rPr>
                <w:bCs/>
                <w:sz w:val="22"/>
                <w:szCs w:val="22"/>
              </w:rPr>
              <w:t>TSH</w:t>
            </w:r>
          </w:p>
          <w:p w:rsidR="00680443" w:rsidRDefault="00680443" w:rsidP="00680443">
            <w:pPr>
              <w:pStyle w:val="afa"/>
              <w:numPr>
                <w:ilvl w:val="0"/>
                <w:numId w:val="39"/>
              </w:numPr>
              <w:ind w:left="380"/>
              <w:jc w:val="left"/>
              <w:rPr>
                <w:bCs/>
                <w:sz w:val="22"/>
                <w:szCs w:val="22"/>
              </w:rPr>
            </w:pPr>
            <w:r>
              <w:rPr>
                <w:bCs/>
                <w:sz w:val="22"/>
                <w:szCs w:val="22"/>
              </w:rPr>
              <w:t>FREE T3</w:t>
            </w:r>
          </w:p>
          <w:p w:rsidR="00680443" w:rsidRDefault="00680443" w:rsidP="00680443">
            <w:pPr>
              <w:pStyle w:val="afa"/>
              <w:numPr>
                <w:ilvl w:val="0"/>
                <w:numId w:val="39"/>
              </w:numPr>
              <w:ind w:left="380"/>
              <w:jc w:val="left"/>
              <w:rPr>
                <w:bCs/>
                <w:sz w:val="22"/>
                <w:szCs w:val="22"/>
              </w:rPr>
            </w:pPr>
            <w:r>
              <w:rPr>
                <w:bCs/>
                <w:sz w:val="22"/>
                <w:szCs w:val="22"/>
              </w:rPr>
              <w:t>FREE T4</w:t>
            </w:r>
          </w:p>
          <w:p w:rsidR="00680443" w:rsidRDefault="00680443" w:rsidP="00680443">
            <w:pPr>
              <w:pStyle w:val="afa"/>
              <w:numPr>
                <w:ilvl w:val="0"/>
                <w:numId w:val="39"/>
              </w:numPr>
              <w:ind w:left="380"/>
              <w:jc w:val="left"/>
              <w:rPr>
                <w:bCs/>
                <w:sz w:val="22"/>
                <w:szCs w:val="22"/>
              </w:rPr>
            </w:pPr>
            <w:r>
              <w:rPr>
                <w:bCs/>
                <w:sz w:val="22"/>
                <w:szCs w:val="22"/>
              </w:rPr>
              <w:t>TESTOSTERON</w:t>
            </w:r>
          </w:p>
          <w:p w:rsidR="00680443" w:rsidRDefault="00680443" w:rsidP="00680443">
            <w:pPr>
              <w:pStyle w:val="afa"/>
              <w:numPr>
                <w:ilvl w:val="0"/>
                <w:numId w:val="39"/>
              </w:numPr>
              <w:ind w:left="380"/>
              <w:jc w:val="left"/>
              <w:rPr>
                <w:bCs/>
                <w:sz w:val="22"/>
                <w:szCs w:val="22"/>
              </w:rPr>
            </w:pPr>
            <w:r>
              <w:rPr>
                <w:bCs/>
                <w:sz w:val="22"/>
                <w:szCs w:val="22"/>
              </w:rPr>
              <w:t>VITAMIN B12</w:t>
            </w:r>
          </w:p>
          <w:p w:rsidR="00680443" w:rsidRPr="009155A5" w:rsidRDefault="00680443" w:rsidP="00680443">
            <w:pPr>
              <w:pStyle w:val="afa"/>
              <w:numPr>
                <w:ilvl w:val="0"/>
                <w:numId w:val="39"/>
              </w:numPr>
              <w:ind w:left="380"/>
              <w:jc w:val="left"/>
              <w:rPr>
                <w:bCs/>
                <w:sz w:val="16"/>
                <w:szCs w:val="16"/>
              </w:rPr>
            </w:pPr>
            <w:r>
              <w:rPr>
                <w:bCs/>
                <w:sz w:val="22"/>
                <w:szCs w:val="22"/>
              </w:rPr>
              <w:t>VITAMIN D (</w:t>
            </w:r>
            <w:r w:rsidRPr="009155A5">
              <w:rPr>
                <w:bCs/>
                <w:sz w:val="16"/>
                <w:szCs w:val="16"/>
              </w:rPr>
              <w:t>25-OH)</w:t>
            </w:r>
          </w:p>
          <w:p w:rsidR="00680443" w:rsidRPr="00680443" w:rsidRDefault="00680443" w:rsidP="00680443">
            <w:pPr>
              <w:jc w:val="center"/>
              <w:rPr>
                <w:bCs/>
                <w:lang w:val="en-US"/>
              </w:rPr>
            </w:pPr>
            <w:r w:rsidRPr="00680443">
              <w:rPr>
                <w:bCs/>
                <w:lang w:val="en-US"/>
              </w:rPr>
              <w:t xml:space="preserve"> - Cerințele p/u articole: Cerințe generale* +Nota*</w:t>
            </w:r>
          </w:p>
        </w:tc>
        <w:tc>
          <w:tcPr>
            <w:tcW w:w="4394" w:type="dxa"/>
            <w:gridSpan w:val="2"/>
            <w:vAlign w:val="center"/>
          </w:tcPr>
          <w:p w:rsidR="00680443" w:rsidRPr="00FB7AAC" w:rsidRDefault="00680443" w:rsidP="00680443">
            <w:pPr>
              <w:jc w:val="right"/>
              <w:rPr>
                <w:b/>
                <w:lang w:val="en-US"/>
              </w:rPr>
            </w:pPr>
          </w:p>
        </w:tc>
        <w:tc>
          <w:tcPr>
            <w:tcW w:w="993" w:type="dxa"/>
            <w:gridSpan w:val="2"/>
          </w:tcPr>
          <w:p w:rsidR="00680443" w:rsidRPr="00FB7AAC" w:rsidRDefault="00680443" w:rsidP="00680443">
            <w:pPr>
              <w:jc w:val="right"/>
              <w:rPr>
                <w:b/>
                <w:lang w:val="en-US"/>
              </w:rPr>
            </w:pPr>
          </w:p>
        </w:tc>
      </w:tr>
      <w:tr w:rsidR="00680443" w:rsidRPr="00192ACD" w:rsidTr="007822ED">
        <w:trPr>
          <w:gridAfter w:val="1"/>
          <w:wAfter w:w="48" w:type="dxa"/>
          <w:trHeight w:val="397"/>
        </w:trPr>
        <w:tc>
          <w:tcPr>
            <w:tcW w:w="2132" w:type="dxa"/>
          </w:tcPr>
          <w:p w:rsidR="00680443" w:rsidRPr="00390D7A" w:rsidRDefault="00680443" w:rsidP="00680443">
            <w:pPr>
              <w:jc w:val="center"/>
              <w:rPr>
                <w:bCs/>
              </w:rPr>
            </w:pPr>
            <w:r w:rsidRPr="00546AC7">
              <w:rPr>
                <w:bCs/>
                <w:lang w:val="en-US"/>
              </w:rPr>
              <w:t xml:space="preserve">Seruri pentru evaluarea controlului extern de calitate. </w:t>
            </w:r>
            <w:r w:rsidRPr="00390D7A">
              <w:rPr>
                <w:bCs/>
              </w:rPr>
              <w:t>Program ESfEQA</w:t>
            </w:r>
          </w:p>
        </w:tc>
        <w:tc>
          <w:tcPr>
            <w:tcW w:w="992" w:type="dxa"/>
            <w:gridSpan w:val="2"/>
          </w:tcPr>
          <w:p w:rsidR="00680443" w:rsidRPr="00B53D7A" w:rsidRDefault="00680443" w:rsidP="00680443">
            <w:pPr>
              <w:jc w:val="right"/>
              <w:rPr>
                <w:b/>
                <w:lang w:val="en-US"/>
              </w:rPr>
            </w:pPr>
          </w:p>
        </w:tc>
        <w:tc>
          <w:tcPr>
            <w:tcW w:w="1418" w:type="dxa"/>
            <w:vAlign w:val="center"/>
          </w:tcPr>
          <w:p w:rsidR="00680443" w:rsidRPr="00B53D7A" w:rsidRDefault="00680443" w:rsidP="00680443">
            <w:pPr>
              <w:jc w:val="right"/>
              <w:rPr>
                <w:b/>
                <w:lang w:val="en-US"/>
              </w:rPr>
            </w:pPr>
          </w:p>
        </w:tc>
        <w:tc>
          <w:tcPr>
            <w:tcW w:w="1276" w:type="dxa"/>
            <w:gridSpan w:val="2"/>
            <w:vAlign w:val="center"/>
          </w:tcPr>
          <w:p w:rsidR="00680443" w:rsidRPr="00B53D7A" w:rsidRDefault="00680443" w:rsidP="00680443">
            <w:pPr>
              <w:jc w:val="right"/>
              <w:rPr>
                <w:b/>
                <w:lang w:val="en-US"/>
              </w:rPr>
            </w:pPr>
          </w:p>
        </w:tc>
        <w:tc>
          <w:tcPr>
            <w:tcW w:w="4252" w:type="dxa"/>
            <w:gridSpan w:val="2"/>
          </w:tcPr>
          <w:p w:rsidR="00680443" w:rsidRPr="00680443" w:rsidRDefault="00680443" w:rsidP="00680443">
            <w:pPr>
              <w:jc w:val="center"/>
              <w:rPr>
                <w:bCs/>
                <w:lang w:val="en-US"/>
              </w:rPr>
            </w:pPr>
            <w:r w:rsidRPr="00680443">
              <w:rPr>
                <w:bCs/>
                <w:lang w:val="en-US"/>
              </w:rPr>
              <w:t>Program ESfEQA. Control Hematologie 4. COD –</w:t>
            </w:r>
            <w:r w:rsidRPr="00680443">
              <w:rPr>
                <w:lang w:val="en-US"/>
              </w:rPr>
              <w:t xml:space="preserve"> </w:t>
            </w:r>
            <w:r w:rsidRPr="00680443">
              <w:rPr>
                <w:bCs/>
                <w:lang w:val="en-US"/>
              </w:rPr>
              <w:t>HEM5D Hemogram including 5-part Differential  - Cerințele p/u articole: Cerințe generale*+Nota** Sînge roși integral uman stabilizat 2 mL pentru evaluarea control extern international de calitate Hematologic 5 DIFF de 4 ori pe an a cîte 2 nivele de probe raportate.</w:t>
            </w:r>
          </w:p>
        </w:tc>
        <w:tc>
          <w:tcPr>
            <w:tcW w:w="4394" w:type="dxa"/>
            <w:gridSpan w:val="2"/>
            <w:vAlign w:val="center"/>
          </w:tcPr>
          <w:p w:rsidR="00680443" w:rsidRPr="00FB7AAC" w:rsidRDefault="00680443" w:rsidP="00680443">
            <w:pPr>
              <w:jc w:val="right"/>
              <w:rPr>
                <w:b/>
                <w:lang w:val="en-US"/>
              </w:rPr>
            </w:pPr>
          </w:p>
        </w:tc>
        <w:tc>
          <w:tcPr>
            <w:tcW w:w="993" w:type="dxa"/>
            <w:gridSpan w:val="2"/>
          </w:tcPr>
          <w:p w:rsidR="00680443" w:rsidRPr="00FB7AAC" w:rsidRDefault="00680443" w:rsidP="00680443">
            <w:pPr>
              <w:jc w:val="right"/>
              <w:rPr>
                <w:b/>
                <w:lang w:val="en-US"/>
              </w:rPr>
            </w:pPr>
          </w:p>
        </w:tc>
      </w:tr>
      <w:tr w:rsidR="009E5812" w:rsidRPr="00192ACD" w:rsidTr="007822ED">
        <w:trPr>
          <w:gridAfter w:val="1"/>
          <w:wAfter w:w="48" w:type="dxa"/>
          <w:trHeight w:val="397"/>
        </w:trPr>
        <w:tc>
          <w:tcPr>
            <w:tcW w:w="15457" w:type="dxa"/>
            <w:gridSpan w:val="12"/>
            <w:vAlign w:val="center"/>
          </w:tcPr>
          <w:p w:rsidR="009E5812" w:rsidRPr="007842A1" w:rsidRDefault="009E5812" w:rsidP="009E5812">
            <w:pPr>
              <w:jc w:val="center"/>
              <w:rPr>
                <w:b/>
                <w:lang w:val="en-US"/>
              </w:rPr>
            </w:pPr>
            <w:r w:rsidRPr="007842A1">
              <w:rPr>
                <w:b/>
                <w:lang w:val="en-US"/>
              </w:rPr>
              <w:t xml:space="preserve">LOT </w:t>
            </w:r>
            <w:r w:rsidR="00680443">
              <w:rPr>
                <w:b/>
                <w:lang w:val="en-US"/>
              </w:rPr>
              <w:t>18</w:t>
            </w:r>
            <w:r w:rsidRPr="007842A1">
              <w:rPr>
                <w:b/>
                <w:lang w:val="en-US"/>
              </w:rPr>
              <w:t xml:space="preserve"> REAGENTI, CONTRO</w:t>
            </w:r>
            <w:r>
              <w:rPr>
                <w:b/>
                <w:lang w:val="en-US"/>
              </w:rPr>
              <w:t>L</w:t>
            </w:r>
            <w:r w:rsidRPr="007842A1">
              <w:rPr>
                <w:b/>
                <w:lang w:val="en-US"/>
              </w:rPr>
              <w:t>, CALIBRATOR, CONSUMABILE PENTRU ANALIZATOR AUTOMAT AL AGZELOR ȘI ELECTROLITILOR STAT PROFILE PRIME PLUS  (PROIECT OMS)</w:t>
            </w:r>
          </w:p>
        </w:tc>
      </w:tr>
      <w:tr w:rsidR="00BC16CF" w:rsidRPr="00192ACD" w:rsidTr="003421BE">
        <w:trPr>
          <w:gridAfter w:val="1"/>
          <w:wAfter w:w="48" w:type="dxa"/>
          <w:trHeight w:val="397"/>
        </w:trPr>
        <w:tc>
          <w:tcPr>
            <w:tcW w:w="2132" w:type="dxa"/>
          </w:tcPr>
          <w:p w:rsidR="00BC16CF" w:rsidRPr="00390D7A" w:rsidRDefault="00BC16CF" w:rsidP="00BC16CF">
            <w:pPr>
              <w:jc w:val="center"/>
              <w:rPr>
                <w:sz w:val="20"/>
                <w:szCs w:val="20"/>
                <w:lang w:val="ro-MD" w:eastAsia="ro-MD"/>
              </w:rPr>
            </w:pPr>
            <w:r w:rsidRPr="00390D7A">
              <w:rPr>
                <w:sz w:val="20"/>
                <w:szCs w:val="20"/>
                <w:lang w:val="ro-MD" w:eastAsia="ro-MD"/>
              </w:rPr>
              <w:t>PRIME PLUS SENSOR CARD:/COOX (STANDARD) 1 BUC /</w:t>
            </w:r>
            <w:r>
              <w:rPr>
                <w:sz w:val="20"/>
                <w:szCs w:val="20"/>
                <w:lang w:val="ro-MD" w:eastAsia="ro-MD"/>
              </w:rPr>
              <w:t>2</w:t>
            </w:r>
            <w:r w:rsidRPr="00390D7A">
              <w:rPr>
                <w:sz w:val="20"/>
                <w:szCs w:val="20"/>
                <w:lang w:val="ro-MD" w:eastAsia="ro-MD"/>
              </w:rPr>
              <w:t>00 TESTE</w:t>
            </w:r>
          </w:p>
        </w:tc>
        <w:tc>
          <w:tcPr>
            <w:tcW w:w="992" w:type="dxa"/>
            <w:gridSpan w:val="2"/>
          </w:tcPr>
          <w:p w:rsidR="00BC16CF" w:rsidRPr="00B53D7A" w:rsidRDefault="00BC16CF" w:rsidP="00BC16CF">
            <w:pPr>
              <w:jc w:val="right"/>
              <w:rPr>
                <w:b/>
                <w:lang w:val="en-US"/>
              </w:rPr>
            </w:pPr>
          </w:p>
        </w:tc>
        <w:tc>
          <w:tcPr>
            <w:tcW w:w="1418" w:type="dxa"/>
            <w:vAlign w:val="center"/>
          </w:tcPr>
          <w:p w:rsidR="00BC16CF" w:rsidRPr="00B53D7A" w:rsidRDefault="00BC16CF" w:rsidP="00BC16CF">
            <w:pPr>
              <w:jc w:val="right"/>
              <w:rPr>
                <w:b/>
                <w:lang w:val="en-US"/>
              </w:rPr>
            </w:pPr>
          </w:p>
        </w:tc>
        <w:tc>
          <w:tcPr>
            <w:tcW w:w="1276" w:type="dxa"/>
            <w:gridSpan w:val="2"/>
            <w:vAlign w:val="center"/>
          </w:tcPr>
          <w:p w:rsidR="00BC16CF" w:rsidRPr="00B53D7A" w:rsidRDefault="00BC16CF" w:rsidP="00BC16CF">
            <w:pPr>
              <w:jc w:val="right"/>
              <w:rPr>
                <w:b/>
                <w:lang w:val="en-US"/>
              </w:rPr>
            </w:pPr>
          </w:p>
        </w:tc>
        <w:tc>
          <w:tcPr>
            <w:tcW w:w="4252" w:type="dxa"/>
            <w:gridSpan w:val="2"/>
            <w:vMerge w:val="restart"/>
          </w:tcPr>
          <w:p w:rsidR="00BC16CF" w:rsidRPr="00390D7A" w:rsidRDefault="00BC16CF" w:rsidP="00BC16CF">
            <w:pPr>
              <w:pStyle w:val="Listparagraf1"/>
              <w:ind w:left="0"/>
            </w:pPr>
            <w:r>
              <w:t>1.</w:t>
            </w:r>
            <w:r w:rsidRPr="00390D7A">
              <w:t>Ofertantul prezintă certificatul CE, certificatul de înregistrare şi punere pe piaţă în ţara de origine. Împreună cu oferta se prezintă instrucțiunile de lucru.</w:t>
            </w:r>
          </w:p>
          <w:p w:rsidR="00BC16CF" w:rsidRPr="00390D7A" w:rsidRDefault="00BC16CF" w:rsidP="00BC16CF">
            <w:pPr>
              <w:pStyle w:val="Listparagraf1"/>
              <w:ind w:left="0"/>
            </w:pPr>
            <w:r w:rsidRPr="00390D7A">
              <w:lastRenderedPageBreak/>
              <w:t>2.Seturile să fie livrate în ambalaj securizat .marcat şi etichetat de producător .</w:t>
            </w:r>
          </w:p>
          <w:p w:rsidR="00BC16CF" w:rsidRPr="00390D7A" w:rsidRDefault="00BC16CF" w:rsidP="00BC16CF">
            <w:pPr>
              <w:pStyle w:val="Listparagraf1"/>
              <w:ind w:left="0"/>
            </w:pPr>
            <w:r w:rsidRPr="00390D7A">
              <w:t>3.Date de identitate (denumirea,numărul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BC16CF" w:rsidRPr="00390D7A" w:rsidRDefault="00BC16CF" w:rsidP="00BC16CF">
            <w:pPr>
              <w:pStyle w:val="Listparagraf1"/>
              <w:ind w:left="0"/>
            </w:pPr>
            <w:r w:rsidRPr="00390D7A">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BC16CF" w:rsidRPr="00390D7A" w:rsidRDefault="00BC16CF" w:rsidP="00BC16CF">
            <w:pPr>
              <w:pStyle w:val="Listparagraf1"/>
              <w:ind w:left="0"/>
            </w:pPr>
            <w:r w:rsidRPr="00390D7A">
              <w:lastRenderedPageBreak/>
              <w:t>5.Reagenţii,soluţiile din set să fie lichizi, gata de lucru . Soluţiile de lucru să fie stabile mai mult de 30 zile.în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rsidR="00BC16CF" w:rsidRPr="00390D7A" w:rsidRDefault="00BC16CF" w:rsidP="00BC16CF">
            <w:pPr>
              <w:pStyle w:val="Listparagraf1"/>
              <w:ind w:left="0"/>
            </w:pPr>
            <w:r w:rsidRPr="00390D7A">
              <w:t>6.Stripurile să fie detaşabile posibilitatea de a rupe stripuri si a folosi cite un godeu.. Să fie posibil de a testa cîte o probă.</w:t>
            </w:r>
          </w:p>
          <w:p w:rsidR="00BC16CF" w:rsidRPr="00390D7A" w:rsidRDefault="00BC16CF" w:rsidP="00BC16CF">
            <w:pPr>
              <w:pStyle w:val="Listparagraf1"/>
              <w:ind w:left="0"/>
            </w:pPr>
            <w:r w:rsidRPr="00390D7A">
              <w:t>Nota* în conformitate cu Ord.Nr 701 MS</w:t>
            </w:r>
          </w:p>
          <w:p w:rsidR="00BC16CF" w:rsidRPr="00390D7A" w:rsidRDefault="00BC16CF" w:rsidP="00BC16CF">
            <w:pPr>
              <w:pStyle w:val="Listparagraf1"/>
              <w:ind w:left="0"/>
            </w:pPr>
            <w:r w:rsidRPr="00390D7A">
              <w:t>In set sa fie prezenţi toţi reagenţii necesari pentru reacţie .Procedura de efectuare să nu necesite aparataj suplimentar şi să conţină cît mai   puţine etape .Durata efectuării sa fie cît mai mica. Sensibilitate maxima ( preoritate se va da testelor cu cea mai mare sensibilitate).</w:t>
            </w:r>
          </w:p>
          <w:p w:rsidR="00BC16CF" w:rsidRPr="00390D7A" w:rsidRDefault="00BC16CF" w:rsidP="00BC16CF">
            <w:pPr>
              <w:pStyle w:val="Listparagraf1"/>
              <w:ind w:left="0"/>
            </w:pPr>
            <w:r w:rsidRPr="00390D7A">
              <w:t xml:space="preserve">Calibratorii şi standatrtele după deschidere sa fie stabile.La toate investigaţiile autoimmune sa fie un protocol comun.Sa fie present pentru fiecare lot certificatul analitic de la producator.Solutiile de substrat-cromogenul intr-un singur </w:t>
            </w:r>
            <w:r w:rsidRPr="00390D7A">
              <w:lastRenderedPageBreak/>
              <w:t>flacon,pregatite de producator,gata pentru utilizare.</w:t>
            </w:r>
          </w:p>
          <w:p w:rsidR="00BC16CF" w:rsidRPr="00390D7A" w:rsidRDefault="00BC16CF" w:rsidP="00BC16CF">
            <w:pPr>
              <w:pStyle w:val="Listparagraf1"/>
              <w:ind w:left="0"/>
            </w:pPr>
            <w:r w:rsidRPr="00390D7A">
              <w:t>Ofertanţii vor prezenta certificate sau alte documente prin care vor dovedi ca reagenţii .trusele ,test-sistemele se păstează pîna la livrare în condiţii prevăzute de producător (la frigider,frigorifer ,sau incaperi dotate cu echipament specializat)</w:t>
            </w:r>
          </w:p>
          <w:p w:rsidR="00BC16CF" w:rsidRPr="00BC16CF" w:rsidRDefault="00BC16CF" w:rsidP="00BC16CF">
            <w:pPr>
              <w:pStyle w:val="Listparagraf1"/>
              <w:rPr>
                <w:bCs/>
              </w:rPr>
            </w:pPr>
          </w:p>
        </w:tc>
        <w:tc>
          <w:tcPr>
            <w:tcW w:w="4394" w:type="dxa"/>
            <w:gridSpan w:val="2"/>
            <w:vAlign w:val="center"/>
          </w:tcPr>
          <w:p w:rsidR="00BC16CF" w:rsidRPr="00BD00A4" w:rsidRDefault="00BC16CF" w:rsidP="00BC16CF">
            <w:pPr>
              <w:jc w:val="right"/>
              <w:rPr>
                <w:b/>
                <w:lang w:val="en-US"/>
              </w:rPr>
            </w:pPr>
          </w:p>
        </w:tc>
        <w:tc>
          <w:tcPr>
            <w:tcW w:w="993" w:type="dxa"/>
            <w:gridSpan w:val="2"/>
          </w:tcPr>
          <w:p w:rsidR="00BC16CF" w:rsidRPr="00BD00A4" w:rsidRDefault="00BC16CF" w:rsidP="00BC16CF">
            <w:pPr>
              <w:jc w:val="right"/>
              <w:rPr>
                <w:b/>
                <w:lang w:val="en-US"/>
              </w:rPr>
            </w:pPr>
          </w:p>
        </w:tc>
      </w:tr>
      <w:tr w:rsidR="00B87738" w:rsidRPr="00192ACD" w:rsidTr="007822ED">
        <w:trPr>
          <w:gridAfter w:val="1"/>
          <w:wAfter w:w="48" w:type="dxa"/>
          <w:trHeight w:val="397"/>
        </w:trPr>
        <w:tc>
          <w:tcPr>
            <w:tcW w:w="2132" w:type="dxa"/>
          </w:tcPr>
          <w:p w:rsidR="00B87738" w:rsidRPr="00390D7A" w:rsidRDefault="00B87738" w:rsidP="00B87738">
            <w:pPr>
              <w:jc w:val="center"/>
              <w:rPr>
                <w:sz w:val="20"/>
                <w:szCs w:val="20"/>
                <w:lang w:val="ro-MD" w:eastAsia="ro-MD"/>
              </w:rPr>
            </w:pPr>
            <w:r w:rsidRPr="00390D7A">
              <w:rPr>
                <w:sz w:val="20"/>
                <w:szCs w:val="20"/>
                <w:lang w:val="ro-MD" w:eastAsia="ro-MD"/>
              </w:rPr>
              <w:t xml:space="preserve">STAT PROFILE Prime Plus Calibrator </w:t>
            </w:r>
            <w:r w:rsidRPr="00390D7A">
              <w:rPr>
                <w:sz w:val="20"/>
                <w:szCs w:val="20"/>
                <w:lang w:val="ro-MD" w:eastAsia="ro-MD"/>
              </w:rPr>
              <w:lastRenderedPageBreak/>
              <w:t>CARTRIGE  1 BUC/</w:t>
            </w:r>
            <w:r w:rsidR="00F260BC">
              <w:rPr>
                <w:sz w:val="20"/>
                <w:szCs w:val="20"/>
                <w:lang w:val="ro-MD" w:eastAsia="ro-MD"/>
              </w:rPr>
              <w:t>2</w:t>
            </w:r>
            <w:r w:rsidRPr="00390D7A">
              <w:rPr>
                <w:sz w:val="20"/>
                <w:szCs w:val="20"/>
                <w:lang w:val="ro-MD" w:eastAsia="ro-MD"/>
              </w:rPr>
              <w:t>00</w:t>
            </w:r>
            <w:r w:rsidR="00F260BC">
              <w:rPr>
                <w:sz w:val="20"/>
                <w:szCs w:val="20"/>
                <w:lang w:val="ro-MD" w:eastAsia="ro-MD"/>
              </w:rPr>
              <w:t xml:space="preserve"> TESTE</w:t>
            </w:r>
          </w:p>
        </w:tc>
        <w:tc>
          <w:tcPr>
            <w:tcW w:w="992" w:type="dxa"/>
            <w:gridSpan w:val="2"/>
          </w:tcPr>
          <w:p w:rsidR="00B87738" w:rsidRPr="00B53D7A" w:rsidRDefault="00B87738" w:rsidP="00B87738">
            <w:pPr>
              <w:jc w:val="right"/>
              <w:rPr>
                <w:b/>
                <w:lang w:val="en-US"/>
              </w:rPr>
            </w:pPr>
          </w:p>
        </w:tc>
        <w:tc>
          <w:tcPr>
            <w:tcW w:w="1418" w:type="dxa"/>
            <w:vAlign w:val="center"/>
          </w:tcPr>
          <w:p w:rsidR="00B87738" w:rsidRPr="00B53D7A" w:rsidRDefault="00B87738" w:rsidP="00B87738">
            <w:pPr>
              <w:jc w:val="right"/>
              <w:rPr>
                <w:b/>
                <w:lang w:val="en-US"/>
              </w:rPr>
            </w:pPr>
          </w:p>
        </w:tc>
        <w:tc>
          <w:tcPr>
            <w:tcW w:w="1276" w:type="dxa"/>
            <w:gridSpan w:val="2"/>
            <w:vAlign w:val="center"/>
          </w:tcPr>
          <w:p w:rsidR="00B87738" w:rsidRPr="00B53D7A" w:rsidRDefault="00B87738" w:rsidP="00B87738">
            <w:pPr>
              <w:jc w:val="right"/>
              <w:rPr>
                <w:b/>
                <w:lang w:val="en-US"/>
              </w:rPr>
            </w:pPr>
          </w:p>
        </w:tc>
        <w:tc>
          <w:tcPr>
            <w:tcW w:w="4252" w:type="dxa"/>
            <w:gridSpan w:val="2"/>
            <w:vMerge/>
            <w:vAlign w:val="center"/>
          </w:tcPr>
          <w:p w:rsidR="00B87738" w:rsidRPr="00FB7AAC" w:rsidRDefault="00B87738" w:rsidP="00B87738">
            <w:pPr>
              <w:rPr>
                <w:bCs/>
                <w:lang w:val="en-US"/>
              </w:rPr>
            </w:pPr>
          </w:p>
        </w:tc>
        <w:tc>
          <w:tcPr>
            <w:tcW w:w="4394" w:type="dxa"/>
            <w:gridSpan w:val="2"/>
            <w:vAlign w:val="center"/>
          </w:tcPr>
          <w:p w:rsidR="00B87738" w:rsidRPr="00BD00A4" w:rsidRDefault="00B87738" w:rsidP="00B87738">
            <w:pPr>
              <w:jc w:val="right"/>
              <w:rPr>
                <w:b/>
                <w:lang w:val="en-US"/>
              </w:rPr>
            </w:pPr>
          </w:p>
        </w:tc>
        <w:tc>
          <w:tcPr>
            <w:tcW w:w="993" w:type="dxa"/>
            <w:gridSpan w:val="2"/>
          </w:tcPr>
          <w:p w:rsidR="00B87738" w:rsidRPr="00BD00A4" w:rsidRDefault="00B87738" w:rsidP="00B87738">
            <w:pPr>
              <w:jc w:val="right"/>
              <w:rPr>
                <w:b/>
                <w:lang w:val="en-US"/>
              </w:rPr>
            </w:pPr>
          </w:p>
        </w:tc>
      </w:tr>
      <w:tr w:rsidR="00B87738" w:rsidRPr="00192ACD" w:rsidTr="007822ED">
        <w:trPr>
          <w:gridAfter w:val="1"/>
          <w:wAfter w:w="48" w:type="dxa"/>
          <w:trHeight w:val="397"/>
        </w:trPr>
        <w:tc>
          <w:tcPr>
            <w:tcW w:w="2132" w:type="dxa"/>
          </w:tcPr>
          <w:p w:rsidR="00B87738" w:rsidRPr="00390D7A" w:rsidRDefault="00B87738" w:rsidP="00B87738">
            <w:pPr>
              <w:jc w:val="center"/>
              <w:rPr>
                <w:sz w:val="20"/>
                <w:szCs w:val="20"/>
                <w:lang w:val="ro-MD" w:eastAsia="ro-MD"/>
              </w:rPr>
            </w:pPr>
            <w:r w:rsidRPr="00390D7A">
              <w:rPr>
                <w:sz w:val="20"/>
                <w:szCs w:val="20"/>
                <w:lang w:val="ro-MD" w:eastAsia="ro-MD"/>
              </w:rPr>
              <w:t>REFERENCE SENSOR – PRIME – PLUS (W/W/R PUMP TUBING) CLINICAL BUC</w:t>
            </w:r>
          </w:p>
        </w:tc>
        <w:tc>
          <w:tcPr>
            <w:tcW w:w="992" w:type="dxa"/>
            <w:gridSpan w:val="2"/>
          </w:tcPr>
          <w:p w:rsidR="00B87738" w:rsidRPr="00B53D7A" w:rsidRDefault="00B87738" w:rsidP="00B87738">
            <w:pPr>
              <w:jc w:val="right"/>
              <w:rPr>
                <w:b/>
                <w:lang w:val="en-US"/>
              </w:rPr>
            </w:pPr>
          </w:p>
        </w:tc>
        <w:tc>
          <w:tcPr>
            <w:tcW w:w="1418" w:type="dxa"/>
            <w:vAlign w:val="center"/>
          </w:tcPr>
          <w:p w:rsidR="00B87738" w:rsidRPr="00B53D7A" w:rsidRDefault="00B87738" w:rsidP="00B87738">
            <w:pPr>
              <w:jc w:val="right"/>
              <w:rPr>
                <w:b/>
                <w:lang w:val="en-US"/>
              </w:rPr>
            </w:pPr>
          </w:p>
        </w:tc>
        <w:tc>
          <w:tcPr>
            <w:tcW w:w="1276" w:type="dxa"/>
            <w:gridSpan w:val="2"/>
            <w:vAlign w:val="center"/>
          </w:tcPr>
          <w:p w:rsidR="00B87738" w:rsidRPr="00B53D7A" w:rsidRDefault="00B87738" w:rsidP="00B87738">
            <w:pPr>
              <w:jc w:val="right"/>
              <w:rPr>
                <w:b/>
                <w:lang w:val="en-US"/>
              </w:rPr>
            </w:pPr>
          </w:p>
        </w:tc>
        <w:tc>
          <w:tcPr>
            <w:tcW w:w="4252" w:type="dxa"/>
            <w:gridSpan w:val="2"/>
            <w:vMerge/>
            <w:vAlign w:val="center"/>
          </w:tcPr>
          <w:p w:rsidR="00B87738" w:rsidRPr="00FB7AAC" w:rsidRDefault="00B87738" w:rsidP="00B87738">
            <w:pPr>
              <w:rPr>
                <w:bCs/>
                <w:lang w:val="en-US"/>
              </w:rPr>
            </w:pPr>
          </w:p>
        </w:tc>
        <w:tc>
          <w:tcPr>
            <w:tcW w:w="4394" w:type="dxa"/>
            <w:gridSpan w:val="2"/>
            <w:vAlign w:val="center"/>
          </w:tcPr>
          <w:p w:rsidR="00B87738" w:rsidRPr="00BD00A4" w:rsidRDefault="00B87738" w:rsidP="00B87738">
            <w:pPr>
              <w:jc w:val="right"/>
              <w:rPr>
                <w:b/>
                <w:lang w:val="en-US"/>
              </w:rPr>
            </w:pPr>
          </w:p>
        </w:tc>
        <w:tc>
          <w:tcPr>
            <w:tcW w:w="993" w:type="dxa"/>
            <w:gridSpan w:val="2"/>
          </w:tcPr>
          <w:p w:rsidR="00B87738" w:rsidRPr="00BD00A4" w:rsidRDefault="00B87738" w:rsidP="00B87738">
            <w:pPr>
              <w:jc w:val="right"/>
              <w:rPr>
                <w:b/>
                <w:lang w:val="en-US"/>
              </w:rPr>
            </w:pPr>
          </w:p>
        </w:tc>
      </w:tr>
      <w:tr w:rsidR="00B87738" w:rsidRPr="00192ACD" w:rsidTr="007822ED">
        <w:trPr>
          <w:gridAfter w:val="1"/>
          <w:wAfter w:w="48" w:type="dxa"/>
          <w:trHeight w:val="397"/>
        </w:trPr>
        <w:tc>
          <w:tcPr>
            <w:tcW w:w="2132" w:type="dxa"/>
          </w:tcPr>
          <w:p w:rsidR="00B87738" w:rsidRPr="00390D7A" w:rsidRDefault="00B87738" w:rsidP="00B87738">
            <w:pPr>
              <w:jc w:val="center"/>
              <w:rPr>
                <w:sz w:val="20"/>
                <w:szCs w:val="20"/>
                <w:lang w:val="ro-MD" w:eastAsia="ro-MD"/>
              </w:rPr>
            </w:pPr>
            <w:r w:rsidRPr="00390D7A">
              <w:rPr>
                <w:sz w:val="20"/>
                <w:szCs w:val="20"/>
                <w:lang w:val="ro-MD" w:eastAsia="ro-MD"/>
              </w:rPr>
              <w:t>Stat Profile Prime Plus AUTO QC CARTRIGE1 BUC 160 SAMPLE</w:t>
            </w:r>
          </w:p>
        </w:tc>
        <w:tc>
          <w:tcPr>
            <w:tcW w:w="992" w:type="dxa"/>
            <w:gridSpan w:val="2"/>
          </w:tcPr>
          <w:p w:rsidR="00B87738" w:rsidRPr="00B53D7A" w:rsidRDefault="00B87738" w:rsidP="00B87738">
            <w:pPr>
              <w:jc w:val="right"/>
              <w:rPr>
                <w:b/>
                <w:lang w:val="en-US"/>
              </w:rPr>
            </w:pPr>
          </w:p>
        </w:tc>
        <w:tc>
          <w:tcPr>
            <w:tcW w:w="1418" w:type="dxa"/>
            <w:vAlign w:val="center"/>
          </w:tcPr>
          <w:p w:rsidR="00B87738" w:rsidRPr="00B53D7A" w:rsidRDefault="00B87738" w:rsidP="00B87738">
            <w:pPr>
              <w:jc w:val="right"/>
              <w:rPr>
                <w:b/>
                <w:lang w:val="en-US"/>
              </w:rPr>
            </w:pPr>
          </w:p>
        </w:tc>
        <w:tc>
          <w:tcPr>
            <w:tcW w:w="1276" w:type="dxa"/>
            <w:gridSpan w:val="2"/>
            <w:vAlign w:val="center"/>
          </w:tcPr>
          <w:p w:rsidR="00B87738" w:rsidRPr="00B53D7A" w:rsidRDefault="00B87738" w:rsidP="00B87738">
            <w:pPr>
              <w:jc w:val="right"/>
              <w:rPr>
                <w:b/>
                <w:lang w:val="en-US"/>
              </w:rPr>
            </w:pPr>
          </w:p>
        </w:tc>
        <w:tc>
          <w:tcPr>
            <w:tcW w:w="4252" w:type="dxa"/>
            <w:gridSpan w:val="2"/>
            <w:vMerge/>
            <w:vAlign w:val="center"/>
          </w:tcPr>
          <w:p w:rsidR="00B87738" w:rsidRPr="00FB7AAC" w:rsidRDefault="00B87738" w:rsidP="00B87738">
            <w:pPr>
              <w:rPr>
                <w:bCs/>
                <w:lang w:val="en-US"/>
              </w:rPr>
            </w:pPr>
          </w:p>
        </w:tc>
        <w:tc>
          <w:tcPr>
            <w:tcW w:w="4394" w:type="dxa"/>
            <w:gridSpan w:val="2"/>
            <w:vAlign w:val="center"/>
          </w:tcPr>
          <w:p w:rsidR="00B87738" w:rsidRPr="00BD00A4" w:rsidRDefault="00B87738" w:rsidP="00B87738">
            <w:pPr>
              <w:jc w:val="right"/>
              <w:rPr>
                <w:b/>
                <w:lang w:val="en-US"/>
              </w:rPr>
            </w:pPr>
          </w:p>
        </w:tc>
        <w:tc>
          <w:tcPr>
            <w:tcW w:w="993" w:type="dxa"/>
            <w:gridSpan w:val="2"/>
          </w:tcPr>
          <w:p w:rsidR="00B87738" w:rsidRPr="00BD00A4" w:rsidRDefault="00B87738" w:rsidP="00B87738">
            <w:pPr>
              <w:jc w:val="right"/>
              <w:rPr>
                <w:b/>
                <w:lang w:val="en-US"/>
              </w:rPr>
            </w:pPr>
          </w:p>
        </w:tc>
      </w:tr>
      <w:tr w:rsidR="00B87738" w:rsidRPr="00192ACD" w:rsidTr="007822ED">
        <w:trPr>
          <w:gridAfter w:val="1"/>
          <w:wAfter w:w="48" w:type="dxa"/>
          <w:trHeight w:val="397"/>
        </w:trPr>
        <w:tc>
          <w:tcPr>
            <w:tcW w:w="2132" w:type="dxa"/>
          </w:tcPr>
          <w:p w:rsidR="00B87738" w:rsidRPr="00390D7A" w:rsidRDefault="00B87738" w:rsidP="00B87738">
            <w:pPr>
              <w:jc w:val="center"/>
              <w:rPr>
                <w:sz w:val="20"/>
                <w:szCs w:val="20"/>
                <w:lang w:val="ro-MD" w:eastAsia="ro-MD"/>
              </w:rPr>
            </w:pPr>
            <w:r w:rsidRPr="00390D7A">
              <w:rPr>
                <w:sz w:val="20"/>
                <w:szCs w:val="20"/>
                <w:lang w:val="ro-MD" w:eastAsia="ro-MD"/>
              </w:rPr>
              <w:t>PRIME- PLUS (SENSOR CARD BLANK RENAL SENSOR CARD CLINICAL) BUC</w:t>
            </w:r>
          </w:p>
        </w:tc>
        <w:tc>
          <w:tcPr>
            <w:tcW w:w="992" w:type="dxa"/>
            <w:gridSpan w:val="2"/>
          </w:tcPr>
          <w:p w:rsidR="00B87738" w:rsidRPr="00B53D7A" w:rsidRDefault="00B87738" w:rsidP="00B87738">
            <w:pPr>
              <w:jc w:val="right"/>
              <w:rPr>
                <w:b/>
                <w:lang w:val="en-US"/>
              </w:rPr>
            </w:pPr>
          </w:p>
        </w:tc>
        <w:tc>
          <w:tcPr>
            <w:tcW w:w="1418" w:type="dxa"/>
            <w:vAlign w:val="center"/>
          </w:tcPr>
          <w:p w:rsidR="00B87738" w:rsidRPr="00B53D7A" w:rsidRDefault="00B87738" w:rsidP="00B87738">
            <w:pPr>
              <w:jc w:val="right"/>
              <w:rPr>
                <w:b/>
                <w:lang w:val="en-US"/>
              </w:rPr>
            </w:pPr>
          </w:p>
        </w:tc>
        <w:tc>
          <w:tcPr>
            <w:tcW w:w="1276" w:type="dxa"/>
            <w:gridSpan w:val="2"/>
            <w:vAlign w:val="center"/>
          </w:tcPr>
          <w:p w:rsidR="00B87738" w:rsidRPr="00B53D7A" w:rsidRDefault="00B87738" w:rsidP="00B87738">
            <w:pPr>
              <w:jc w:val="right"/>
              <w:rPr>
                <w:b/>
                <w:lang w:val="en-US"/>
              </w:rPr>
            </w:pPr>
          </w:p>
        </w:tc>
        <w:tc>
          <w:tcPr>
            <w:tcW w:w="4252" w:type="dxa"/>
            <w:gridSpan w:val="2"/>
            <w:vMerge/>
            <w:vAlign w:val="center"/>
          </w:tcPr>
          <w:p w:rsidR="00B87738" w:rsidRPr="00FB7AAC" w:rsidRDefault="00B87738" w:rsidP="00B87738">
            <w:pPr>
              <w:rPr>
                <w:bCs/>
                <w:lang w:val="en-US"/>
              </w:rPr>
            </w:pPr>
          </w:p>
        </w:tc>
        <w:tc>
          <w:tcPr>
            <w:tcW w:w="4394" w:type="dxa"/>
            <w:gridSpan w:val="2"/>
            <w:vAlign w:val="center"/>
          </w:tcPr>
          <w:p w:rsidR="00B87738" w:rsidRPr="00BD00A4" w:rsidRDefault="00B87738" w:rsidP="00B87738">
            <w:pPr>
              <w:jc w:val="right"/>
              <w:rPr>
                <w:b/>
                <w:lang w:val="en-US"/>
              </w:rPr>
            </w:pPr>
          </w:p>
        </w:tc>
        <w:tc>
          <w:tcPr>
            <w:tcW w:w="993" w:type="dxa"/>
            <w:gridSpan w:val="2"/>
          </w:tcPr>
          <w:p w:rsidR="00B87738" w:rsidRPr="00BD00A4" w:rsidRDefault="00B87738" w:rsidP="00B87738">
            <w:pPr>
              <w:jc w:val="right"/>
              <w:rPr>
                <w:b/>
                <w:lang w:val="en-US"/>
              </w:rPr>
            </w:pPr>
          </w:p>
        </w:tc>
      </w:tr>
      <w:tr w:rsidR="00B87738" w:rsidRPr="00192ACD" w:rsidTr="007822ED">
        <w:trPr>
          <w:gridAfter w:val="1"/>
          <w:wAfter w:w="48" w:type="dxa"/>
          <w:trHeight w:val="397"/>
        </w:trPr>
        <w:tc>
          <w:tcPr>
            <w:tcW w:w="2132" w:type="dxa"/>
          </w:tcPr>
          <w:p w:rsidR="00B87738" w:rsidRPr="00566FBF" w:rsidRDefault="00B87738" w:rsidP="00B87738">
            <w:pPr>
              <w:jc w:val="center"/>
              <w:rPr>
                <w:sz w:val="20"/>
                <w:szCs w:val="20"/>
                <w:lang w:val="ro-MD" w:eastAsia="ro-MD"/>
              </w:rPr>
            </w:pPr>
            <w:r w:rsidRPr="00566FBF">
              <w:rPr>
                <w:sz w:val="20"/>
                <w:szCs w:val="20"/>
                <w:lang w:val="ro-MD" w:eastAsia="ro-MD"/>
              </w:rPr>
              <w:t>SERINGI SPECIALIZATE CU LITIU HEPARINA, VOLUM 2,3 KABE VETTE BLOOD GAS</w:t>
            </w:r>
          </w:p>
        </w:tc>
        <w:tc>
          <w:tcPr>
            <w:tcW w:w="992" w:type="dxa"/>
            <w:gridSpan w:val="2"/>
          </w:tcPr>
          <w:p w:rsidR="00B87738" w:rsidRPr="00B53D7A" w:rsidRDefault="00B87738" w:rsidP="00B87738">
            <w:pPr>
              <w:jc w:val="right"/>
              <w:rPr>
                <w:b/>
                <w:lang w:val="en-US"/>
              </w:rPr>
            </w:pPr>
          </w:p>
        </w:tc>
        <w:tc>
          <w:tcPr>
            <w:tcW w:w="1418" w:type="dxa"/>
            <w:vAlign w:val="center"/>
          </w:tcPr>
          <w:p w:rsidR="00B87738" w:rsidRPr="00B53D7A" w:rsidRDefault="00B87738" w:rsidP="00B87738">
            <w:pPr>
              <w:jc w:val="right"/>
              <w:rPr>
                <w:b/>
                <w:lang w:val="en-US"/>
              </w:rPr>
            </w:pPr>
          </w:p>
        </w:tc>
        <w:tc>
          <w:tcPr>
            <w:tcW w:w="1276" w:type="dxa"/>
            <w:gridSpan w:val="2"/>
            <w:vAlign w:val="center"/>
          </w:tcPr>
          <w:p w:rsidR="00B87738" w:rsidRPr="00B53D7A" w:rsidRDefault="00B87738" w:rsidP="00B87738">
            <w:pPr>
              <w:jc w:val="right"/>
              <w:rPr>
                <w:b/>
                <w:lang w:val="en-US"/>
              </w:rPr>
            </w:pPr>
          </w:p>
        </w:tc>
        <w:tc>
          <w:tcPr>
            <w:tcW w:w="4252" w:type="dxa"/>
            <w:gridSpan w:val="2"/>
            <w:vMerge/>
            <w:vAlign w:val="center"/>
          </w:tcPr>
          <w:p w:rsidR="00B87738" w:rsidRPr="00FB7AAC" w:rsidRDefault="00B87738" w:rsidP="00B87738">
            <w:pPr>
              <w:rPr>
                <w:bCs/>
                <w:lang w:val="en-US"/>
              </w:rPr>
            </w:pPr>
          </w:p>
        </w:tc>
        <w:tc>
          <w:tcPr>
            <w:tcW w:w="4394" w:type="dxa"/>
            <w:gridSpan w:val="2"/>
            <w:vAlign w:val="center"/>
          </w:tcPr>
          <w:p w:rsidR="00B87738" w:rsidRPr="00BD00A4" w:rsidRDefault="00B87738" w:rsidP="00B87738">
            <w:pPr>
              <w:jc w:val="right"/>
              <w:rPr>
                <w:b/>
                <w:lang w:val="en-US"/>
              </w:rPr>
            </w:pPr>
          </w:p>
        </w:tc>
        <w:tc>
          <w:tcPr>
            <w:tcW w:w="993" w:type="dxa"/>
            <w:gridSpan w:val="2"/>
          </w:tcPr>
          <w:p w:rsidR="00B87738" w:rsidRPr="00BD00A4" w:rsidRDefault="00B87738" w:rsidP="00B87738">
            <w:pPr>
              <w:jc w:val="right"/>
              <w:rPr>
                <w:b/>
                <w:lang w:val="en-US"/>
              </w:rPr>
            </w:pPr>
          </w:p>
        </w:tc>
      </w:tr>
      <w:tr w:rsidR="009E5812" w:rsidRPr="00192ACD" w:rsidTr="007822ED">
        <w:trPr>
          <w:gridAfter w:val="1"/>
          <w:wAfter w:w="48" w:type="dxa"/>
          <w:trHeight w:val="397"/>
        </w:trPr>
        <w:tc>
          <w:tcPr>
            <w:tcW w:w="2132" w:type="dxa"/>
            <w:vAlign w:val="center"/>
          </w:tcPr>
          <w:p w:rsidR="009E5812" w:rsidRPr="006D509C" w:rsidRDefault="009E5812" w:rsidP="009E5812">
            <w:pPr>
              <w:pStyle w:val="4"/>
              <w:rPr>
                <w:b w:val="0"/>
              </w:rPr>
            </w:pPr>
          </w:p>
        </w:tc>
        <w:tc>
          <w:tcPr>
            <w:tcW w:w="992" w:type="dxa"/>
            <w:gridSpan w:val="2"/>
          </w:tcPr>
          <w:p w:rsidR="009E5812" w:rsidRPr="00B53D7A" w:rsidRDefault="009E5812" w:rsidP="009E5812">
            <w:pPr>
              <w:jc w:val="right"/>
              <w:rPr>
                <w:b/>
                <w:lang w:val="en-US"/>
              </w:rPr>
            </w:pPr>
          </w:p>
        </w:tc>
        <w:tc>
          <w:tcPr>
            <w:tcW w:w="1418" w:type="dxa"/>
            <w:vAlign w:val="center"/>
          </w:tcPr>
          <w:p w:rsidR="009E5812" w:rsidRPr="00B53D7A" w:rsidRDefault="009E5812" w:rsidP="009E5812">
            <w:pPr>
              <w:jc w:val="right"/>
              <w:rPr>
                <w:b/>
                <w:lang w:val="en-US"/>
              </w:rPr>
            </w:pPr>
          </w:p>
        </w:tc>
        <w:tc>
          <w:tcPr>
            <w:tcW w:w="1276" w:type="dxa"/>
            <w:gridSpan w:val="2"/>
            <w:vAlign w:val="center"/>
          </w:tcPr>
          <w:p w:rsidR="009E5812" w:rsidRPr="00B53D7A" w:rsidRDefault="009E5812" w:rsidP="009E5812">
            <w:pPr>
              <w:jc w:val="right"/>
              <w:rPr>
                <w:b/>
                <w:lang w:val="en-US"/>
              </w:rPr>
            </w:pPr>
          </w:p>
        </w:tc>
        <w:tc>
          <w:tcPr>
            <w:tcW w:w="4252" w:type="dxa"/>
            <w:gridSpan w:val="2"/>
            <w:vMerge/>
            <w:vAlign w:val="center"/>
          </w:tcPr>
          <w:p w:rsidR="009E5812" w:rsidRPr="00FB7AAC" w:rsidRDefault="009E5812" w:rsidP="009E5812">
            <w:pPr>
              <w:rPr>
                <w:bCs/>
                <w:lang w:val="en-US"/>
              </w:rPr>
            </w:pPr>
          </w:p>
        </w:tc>
        <w:tc>
          <w:tcPr>
            <w:tcW w:w="4394" w:type="dxa"/>
            <w:gridSpan w:val="2"/>
            <w:vAlign w:val="center"/>
          </w:tcPr>
          <w:p w:rsidR="009E5812" w:rsidRPr="00BD00A4" w:rsidRDefault="009E5812" w:rsidP="009E5812">
            <w:pPr>
              <w:jc w:val="right"/>
              <w:rPr>
                <w:b/>
                <w:lang w:val="en-US"/>
              </w:rPr>
            </w:pPr>
          </w:p>
        </w:tc>
        <w:tc>
          <w:tcPr>
            <w:tcW w:w="993" w:type="dxa"/>
            <w:gridSpan w:val="2"/>
          </w:tcPr>
          <w:p w:rsidR="009E5812" w:rsidRPr="00BD00A4" w:rsidRDefault="009E5812" w:rsidP="009E5812">
            <w:pPr>
              <w:jc w:val="right"/>
              <w:rPr>
                <w:b/>
                <w:lang w:val="en-US"/>
              </w:rPr>
            </w:pPr>
          </w:p>
        </w:tc>
      </w:tr>
    </w:tbl>
    <w:p w:rsidR="00B53D7A" w:rsidRDefault="00B53D7A">
      <w:pPr>
        <w:rPr>
          <w:lang w:val="en-US"/>
        </w:rPr>
      </w:pPr>
    </w:p>
    <w:p w:rsidR="00CD696A" w:rsidRPr="004E417E" w:rsidRDefault="00CD696A" w:rsidP="00CD696A">
      <w:pPr>
        <w:framePr w:hSpace="180" w:wrap="around" w:vAnchor="page" w:hAnchor="margin" w:y="347"/>
        <w:rPr>
          <w:lang w:val="en-US"/>
        </w:rPr>
      </w:pPr>
    </w:p>
    <w:p w:rsidR="00E96314" w:rsidRDefault="00CD696A" w:rsidP="00CD696A">
      <w:pPr>
        <w:rPr>
          <w:bCs/>
          <w:iCs/>
          <w:lang w:val="en-US"/>
        </w:rPr>
      </w:pPr>
      <w:r w:rsidRPr="009F109F">
        <w:rPr>
          <w:bCs/>
          <w:iCs/>
          <w:lang w:val="en-US"/>
        </w:rPr>
        <w:t>Ofertantul: _______________________ Adresa: ______________________________</w:t>
      </w:r>
    </w:p>
    <w:p w:rsidR="00B33904" w:rsidRDefault="00B33904" w:rsidP="00CD696A">
      <w:pPr>
        <w:rPr>
          <w:lang w:val="en-US"/>
        </w:rPr>
      </w:pPr>
    </w:p>
    <w:p w:rsidR="00B33904" w:rsidRPr="004E417E" w:rsidRDefault="00B33904" w:rsidP="00B33904">
      <w:pPr>
        <w:rPr>
          <w:lang w:val="en-US"/>
        </w:rPr>
      </w:pPr>
      <w:r w:rsidRPr="004E417E">
        <w:rPr>
          <w:lang w:val="en-US"/>
        </w:rPr>
        <w:t>Semnat:_______________ Numele, Prenumele:_____________________________ În calitate de: ________________</w:t>
      </w:r>
    </w:p>
    <w:p w:rsidR="00B33904" w:rsidRPr="009F109F" w:rsidRDefault="00B33904" w:rsidP="00CD696A">
      <w:pPr>
        <w:rPr>
          <w:lang w:val="en-US"/>
        </w:rPr>
      </w:pPr>
    </w:p>
    <w:sectPr w:rsidR="00B33904" w:rsidRPr="009F109F" w:rsidSect="004E417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091A2A"/>
    <w:multiLevelType w:val="hybridMultilevel"/>
    <w:tmpl w:val="E0305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15:restartNumberingAfterBreak="0">
    <w:nsid w:val="0FE86247"/>
    <w:multiLevelType w:val="hybridMultilevel"/>
    <w:tmpl w:val="5728F3C8"/>
    <w:lvl w:ilvl="0" w:tplc="B330D2D8">
      <w:start w:val="10"/>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15:restartNumberingAfterBreak="0">
    <w:nsid w:val="260308C9"/>
    <w:multiLevelType w:val="hybridMultilevel"/>
    <w:tmpl w:val="7FF4503C"/>
    <w:lvl w:ilvl="0" w:tplc="8E8AAB70">
      <w:start w:val="6"/>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C8A61AE"/>
    <w:multiLevelType w:val="hybridMultilevel"/>
    <w:tmpl w:val="DC8A3ABE"/>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9C07F8C"/>
    <w:multiLevelType w:val="singleLevel"/>
    <w:tmpl w:val="FF84073A"/>
    <w:lvl w:ilvl="0">
      <w:start w:val="1"/>
      <w:numFmt w:val="decimal"/>
      <w:lvlText w:val="%1."/>
      <w:legacy w:legacy="1" w:legacySpace="0" w:legacyIndent="413"/>
      <w:lvlJc w:val="left"/>
      <w:pPr>
        <w:ind w:left="1260" w:firstLine="0"/>
      </w:pPr>
      <w:rPr>
        <w:rFonts w:ascii="Times New Roman" w:hAnsi="Times New Roman" w:cs="Times New Roman" w:hint="default"/>
      </w:r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0072879"/>
    <w:multiLevelType w:val="hybridMultilevel"/>
    <w:tmpl w:val="907A2284"/>
    <w:lvl w:ilvl="0" w:tplc="04190017">
      <w:start w:val="1"/>
      <w:numFmt w:val="lowerLetter"/>
      <w:lvlText w:val="%1)"/>
      <w:lvlJc w:val="left"/>
      <w:pPr>
        <w:ind w:left="720" w:hanging="360"/>
      </w:pPr>
      <w:rPr>
        <w:rFonts w:cs="Times New Roman"/>
      </w:rPr>
    </w:lvl>
    <w:lvl w:ilvl="1" w:tplc="7C1A791E">
      <w:start w:val="10"/>
      <w:numFmt w:val="decimal"/>
      <w:lvlText w:val="%2"/>
      <w:lvlJc w:val="left"/>
      <w:pPr>
        <w:tabs>
          <w:tab w:val="num" w:pos="1440"/>
        </w:tabs>
        <w:ind w:left="1440" w:hanging="360"/>
      </w:pPr>
      <w:rPr>
        <w:rFonts w:hint="default"/>
        <w:b w:val="0"/>
        <w:color w:val="auto"/>
        <w:sz w:val="22"/>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225575E"/>
    <w:multiLevelType w:val="hybridMultilevel"/>
    <w:tmpl w:val="430CB246"/>
    <w:lvl w:ilvl="0" w:tplc="415A9400">
      <w:start w:val="10"/>
      <w:numFmt w:val="bullet"/>
      <w:lvlText w:val="-"/>
      <w:lvlJc w:val="left"/>
      <w:pPr>
        <w:tabs>
          <w:tab w:val="num" w:pos="870"/>
        </w:tabs>
        <w:ind w:left="870" w:hanging="870"/>
      </w:pPr>
      <w:rPr>
        <w:rFonts w:ascii="Times New Roman CYR" w:eastAsia="Times New Roman" w:hAnsi="Times New Roman CYR" w:cs="Times New Roman CYR"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1"/>
  </w:num>
  <w:num w:numId="2">
    <w:abstractNumId w:val="37"/>
  </w:num>
  <w:num w:numId="3">
    <w:abstractNumId w:val="4"/>
  </w:num>
  <w:num w:numId="4">
    <w:abstractNumId w:val="2"/>
  </w:num>
  <w:num w:numId="5">
    <w:abstractNumId w:val="1"/>
  </w:num>
  <w:num w:numId="6">
    <w:abstractNumId w:val="26"/>
  </w:num>
  <w:num w:numId="7">
    <w:abstractNumId w:val="18"/>
  </w:num>
  <w:num w:numId="8">
    <w:abstractNumId w:val="30"/>
  </w:num>
  <w:num w:numId="9">
    <w:abstractNumId w:val="6"/>
  </w:num>
  <w:num w:numId="10">
    <w:abstractNumId w:val="38"/>
  </w:num>
  <w:num w:numId="11">
    <w:abstractNumId w:val="24"/>
  </w:num>
  <w:num w:numId="12">
    <w:abstractNumId w:val="16"/>
  </w:num>
  <w:num w:numId="13">
    <w:abstractNumId w:val="35"/>
  </w:num>
  <w:num w:numId="14">
    <w:abstractNumId w:val="22"/>
  </w:num>
  <w:num w:numId="15">
    <w:abstractNumId w:val="11"/>
  </w:num>
  <w:num w:numId="16">
    <w:abstractNumId w:val="17"/>
  </w:num>
  <w:num w:numId="17">
    <w:abstractNumId w:val="12"/>
  </w:num>
  <w:num w:numId="18">
    <w:abstractNumId w:val="32"/>
  </w:num>
  <w:num w:numId="19">
    <w:abstractNumId w:val="19"/>
  </w:num>
  <w:num w:numId="20">
    <w:abstractNumId w:val="7"/>
  </w:num>
  <w:num w:numId="21">
    <w:abstractNumId w:val="20"/>
  </w:num>
  <w:num w:numId="22">
    <w:abstractNumId w:val="29"/>
  </w:num>
  <w:num w:numId="23">
    <w:abstractNumId w:val="9"/>
  </w:num>
  <w:num w:numId="24">
    <w:abstractNumId w:val="28"/>
  </w:num>
  <w:num w:numId="25">
    <w:abstractNumId w:val="0"/>
  </w:num>
  <w:num w:numId="26">
    <w:abstractNumId w:val="23"/>
  </w:num>
  <w:num w:numId="27">
    <w:abstractNumId w:val="5"/>
  </w:num>
  <w:num w:numId="28">
    <w:abstractNumId w:val="10"/>
  </w:num>
  <w:num w:numId="29">
    <w:abstractNumId w:val="21"/>
  </w:num>
  <w:num w:numId="30">
    <w:abstractNumId w:val="15"/>
  </w:num>
  <w:num w:numId="31">
    <w:abstractNumId w:val="33"/>
  </w:num>
  <w:num w:numId="32">
    <w:abstractNumId w:val="27"/>
  </w:num>
  <w:num w:numId="33">
    <w:abstractNumId w:val="36"/>
  </w:num>
  <w:num w:numId="34">
    <w:abstractNumId w:val="8"/>
  </w:num>
  <w:num w:numId="35">
    <w:abstractNumId w:val="25"/>
    <w:lvlOverride w:ilvl="0">
      <w:startOverride w:val="1"/>
    </w:lvlOverride>
  </w:num>
  <w:num w:numId="36">
    <w:abstractNumId w:val="34"/>
  </w:num>
  <w:num w:numId="37">
    <w:abstractNumId w:val="14"/>
  </w:num>
  <w:num w:numId="38">
    <w:abstractNumId w:val="13"/>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BE8"/>
    <w:rsid w:val="00004EBC"/>
    <w:rsid w:val="00005DB7"/>
    <w:rsid w:val="00025346"/>
    <w:rsid w:val="00035049"/>
    <w:rsid w:val="0004780B"/>
    <w:rsid w:val="00050134"/>
    <w:rsid w:val="0005283A"/>
    <w:rsid w:val="000A2E61"/>
    <w:rsid w:val="000A30F6"/>
    <w:rsid w:val="000B1A1B"/>
    <w:rsid w:val="000B222A"/>
    <w:rsid w:val="000C02A3"/>
    <w:rsid w:val="000D216C"/>
    <w:rsid w:val="000D3BA0"/>
    <w:rsid w:val="000D4437"/>
    <w:rsid w:val="000D5B49"/>
    <w:rsid w:val="00101167"/>
    <w:rsid w:val="001129E2"/>
    <w:rsid w:val="00144133"/>
    <w:rsid w:val="00145A01"/>
    <w:rsid w:val="00170CAB"/>
    <w:rsid w:val="001766AD"/>
    <w:rsid w:val="00190764"/>
    <w:rsid w:val="00192ACD"/>
    <w:rsid w:val="001941CA"/>
    <w:rsid w:val="001950A7"/>
    <w:rsid w:val="001A1152"/>
    <w:rsid w:val="001B4941"/>
    <w:rsid w:val="001B7B52"/>
    <w:rsid w:val="001C3AAC"/>
    <w:rsid w:val="001D7D04"/>
    <w:rsid w:val="001E7468"/>
    <w:rsid w:val="00244161"/>
    <w:rsid w:val="00256891"/>
    <w:rsid w:val="002768DE"/>
    <w:rsid w:val="00276C7E"/>
    <w:rsid w:val="002840DE"/>
    <w:rsid w:val="00285E0B"/>
    <w:rsid w:val="00286C67"/>
    <w:rsid w:val="002B0191"/>
    <w:rsid w:val="002C02A9"/>
    <w:rsid w:val="002C6486"/>
    <w:rsid w:val="002F2900"/>
    <w:rsid w:val="002F311B"/>
    <w:rsid w:val="002F37C1"/>
    <w:rsid w:val="003038A0"/>
    <w:rsid w:val="003060C4"/>
    <w:rsid w:val="00306760"/>
    <w:rsid w:val="00326016"/>
    <w:rsid w:val="00332B0B"/>
    <w:rsid w:val="003420F0"/>
    <w:rsid w:val="003421BE"/>
    <w:rsid w:val="003536D2"/>
    <w:rsid w:val="0036705F"/>
    <w:rsid w:val="00370B66"/>
    <w:rsid w:val="00383990"/>
    <w:rsid w:val="003A55F3"/>
    <w:rsid w:val="003C6805"/>
    <w:rsid w:val="003D5594"/>
    <w:rsid w:val="003E4CE2"/>
    <w:rsid w:val="003E6AAE"/>
    <w:rsid w:val="00401B3A"/>
    <w:rsid w:val="004337A3"/>
    <w:rsid w:val="00435A3A"/>
    <w:rsid w:val="00443A58"/>
    <w:rsid w:val="00454DA6"/>
    <w:rsid w:val="00466460"/>
    <w:rsid w:val="00475486"/>
    <w:rsid w:val="00487763"/>
    <w:rsid w:val="004B681C"/>
    <w:rsid w:val="004B7090"/>
    <w:rsid w:val="004C7E05"/>
    <w:rsid w:val="004E417E"/>
    <w:rsid w:val="00534878"/>
    <w:rsid w:val="00535CF2"/>
    <w:rsid w:val="00546AC7"/>
    <w:rsid w:val="00556992"/>
    <w:rsid w:val="00575FF6"/>
    <w:rsid w:val="005831D0"/>
    <w:rsid w:val="0058659E"/>
    <w:rsid w:val="00594E06"/>
    <w:rsid w:val="00597E1A"/>
    <w:rsid w:val="005A0BE8"/>
    <w:rsid w:val="005B65E6"/>
    <w:rsid w:val="005B6996"/>
    <w:rsid w:val="005D1ED4"/>
    <w:rsid w:val="005E5971"/>
    <w:rsid w:val="00601596"/>
    <w:rsid w:val="006125D1"/>
    <w:rsid w:val="00614FBD"/>
    <w:rsid w:val="00624057"/>
    <w:rsid w:val="00625FD7"/>
    <w:rsid w:val="00634947"/>
    <w:rsid w:val="00635F71"/>
    <w:rsid w:val="00662E30"/>
    <w:rsid w:val="00673873"/>
    <w:rsid w:val="00680443"/>
    <w:rsid w:val="0068400B"/>
    <w:rsid w:val="006A7145"/>
    <w:rsid w:val="006B4FA2"/>
    <w:rsid w:val="006B68EA"/>
    <w:rsid w:val="006C195B"/>
    <w:rsid w:val="006D36BD"/>
    <w:rsid w:val="006D509C"/>
    <w:rsid w:val="006F4CA1"/>
    <w:rsid w:val="006F5EB1"/>
    <w:rsid w:val="00736312"/>
    <w:rsid w:val="00753B31"/>
    <w:rsid w:val="007630A5"/>
    <w:rsid w:val="00774A91"/>
    <w:rsid w:val="007822ED"/>
    <w:rsid w:val="00795459"/>
    <w:rsid w:val="0079769B"/>
    <w:rsid w:val="007A6163"/>
    <w:rsid w:val="007B68A0"/>
    <w:rsid w:val="007E5424"/>
    <w:rsid w:val="007E7EF9"/>
    <w:rsid w:val="008039FE"/>
    <w:rsid w:val="00813A57"/>
    <w:rsid w:val="00815014"/>
    <w:rsid w:val="00815CF8"/>
    <w:rsid w:val="00817789"/>
    <w:rsid w:val="00853D41"/>
    <w:rsid w:val="00855290"/>
    <w:rsid w:val="00857486"/>
    <w:rsid w:val="008578B3"/>
    <w:rsid w:val="00860D37"/>
    <w:rsid w:val="00886A43"/>
    <w:rsid w:val="00897EE3"/>
    <w:rsid w:val="008A1510"/>
    <w:rsid w:val="008A377B"/>
    <w:rsid w:val="008B7040"/>
    <w:rsid w:val="008D6957"/>
    <w:rsid w:val="008E0E95"/>
    <w:rsid w:val="008F550F"/>
    <w:rsid w:val="008F58C4"/>
    <w:rsid w:val="008F7528"/>
    <w:rsid w:val="00916F55"/>
    <w:rsid w:val="009279F6"/>
    <w:rsid w:val="00940D9C"/>
    <w:rsid w:val="00942541"/>
    <w:rsid w:val="0094418B"/>
    <w:rsid w:val="00986CE5"/>
    <w:rsid w:val="009E14D0"/>
    <w:rsid w:val="009E39E5"/>
    <w:rsid w:val="009E5812"/>
    <w:rsid w:val="009E586D"/>
    <w:rsid w:val="009E6731"/>
    <w:rsid w:val="009E795E"/>
    <w:rsid w:val="009F109F"/>
    <w:rsid w:val="009F7528"/>
    <w:rsid w:val="00A03718"/>
    <w:rsid w:val="00A37374"/>
    <w:rsid w:val="00A402D5"/>
    <w:rsid w:val="00A408C5"/>
    <w:rsid w:val="00A925EF"/>
    <w:rsid w:val="00AB04CC"/>
    <w:rsid w:val="00AB4E32"/>
    <w:rsid w:val="00AD6EC7"/>
    <w:rsid w:val="00AF0B19"/>
    <w:rsid w:val="00AF2E9A"/>
    <w:rsid w:val="00B05095"/>
    <w:rsid w:val="00B152A3"/>
    <w:rsid w:val="00B25899"/>
    <w:rsid w:val="00B33904"/>
    <w:rsid w:val="00B44819"/>
    <w:rsid w:val="00B53D7A"/>
    <w:rsid w:val="00B550A9"/>
    <w:rsid w:val="00B605A8"/>
    <w:rsid w:val="00B66AA3"/>
    <w:rsid w:val="00B87738"/>
    <w:rsid w:val="00BB0756"/>
    <w:rsid w:val="00BB288C"/>
    <w:rsid w:val="00BB60E6"/>
    <w:rsid w:val="00BC16CF"/>
    <w:rsid w:val="00BD00A4"/>
    <w:rsid w:val="00BD0FB8"/>
    <w:rsid w:val="00BD3419"/>
    <w:rsid w:val="00BD39AC"/>
    <w:rsid w:val="00BE21CC"/>
    <w:rsid w:val="00BE2DCA"/>
    <w:rsid w:val="00BF620F"/>
    <w:rsid w:val="00C038E1"/>
    <w:rsid w:val="00C11075"/>
    <w:rsid w:val="00C438D0"/>
    <w:rsid w:val="00C55881"/>
    <w:rsid w:val="00C60682"/>
    <w:rsid w:val="00C80F82"/>
    <w:rsid w:val="00CA4162"/>
    <w:rsid w:val="00CD4F52"/>
    <w:rsid w:val="00CD696A"/>
    <w:rsid w:val="00CF0ABD"/>
    <w:rsid w:val="00CF6303"/>
    <w:rsid w:val="00D138A3"/>
    <w:rsid w:val="00D1531C"/>
    <w:rsid w:val="00D22466"/>
    <w:rsid w:val="00D42519"/>
    <w:rsid w:val="00D47576"/>
    <w:rsid w:val="00D47D93"/>
    <w:rsid w:val="00D75324"/>
    <w:rsid w:val="00D77AA8"/>
    <w:rsid w:val="00DB7555"/>
    <w:rsid w:val="00DC2BDD"/>
    <w:rsid w:val="00DD7F96"/>
    <w:rsid w:val="00DE528C"/>
    <w:rsid w:val="00E128AC"/>
    <w:rsid w:val="00E258A3"/>
    <w:rsid w:val="00E334BE"/>
    <w:rsid w:val="00E464FB"/>
    <w:rsid w:val="00E544ED"/>
    <w:rsid w:val="00E57330"/>
    <w:rsid w:val="00E81BA6"/>
    <w:rsid w:val="00E96314"/>
    <w:rsid w:val="00F251AD"/>
    <w:rsid w:val="00F260BC"/>
    <w:rsid w:val="00F27B79"/>
    <w:rsid w:val="00F45C41"/>
    <w:rsid w:val="00F4627B"/>
    <w:rsid w:val="00F82E4F"/>
    <w:rsid w:val="00F93568"/>
    <w:rsid w:val="00FB1081"/>
    <w:rsid w:val="00FB5CEA"/>
    <w:rsid w:val="00FC2371"/>
    <w:rsid w:val="00FD57BC"/>
    <w:rsid w:val="00FE35CB"/>
    <w:rsid w:val="00FE57A4"/>
    <w:rsid w:val="00FF3B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D16531-3859-49F4-9AF3-37463C13B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10"/>
    <w:next w:val="a"/>
    <w:link w:val="11"/>
    <w:qFormat/>
    <w:rsid w:val="009F109F"/>
    <w:pPr>
      <w:numPr>
        <w:numId w:val="1"/>
      </w:numPr>
      <w:jc w:val="center"/>
      <w:outlineLvl w:val="0"/>
    </w:pPr>
    <w:rPr>
      <w:b/>
    </w:rPr>
  </w:style>
  <w:style w:type="paragraph" w:styleId="2">
    <w:name w:val="heading 2"/>
    <w:basedOn w:val="a"/>
    <w:next w:val="a"/>
    <w:link w:val="20"/>
    <w:qFormat/>
    <w:rsid w:val="004E417E"/>
    <w:pPr>
      <w:keepNext/>
      <w:keepLines/>
      <w:spacing w:before="200" w:after="0" w:line="240" w:lineRule="auto"/>
      <w:outlineLvl w:val="1"/>
    </w:pPr>
    <w:rPr>
      <w:rFonts w:ascii="Cambria" w:eastAsia="Calibri" w:hAnsi="Cambria" w:cs="Times New Roman"/>
      <w:b/>
      <w:bCs/>
      <w:noProof/>
      <w:color w:val="4F81BD"/>
      <w:sz w:val="26"/>
      <w:szCs w:val="26"/>
      <w:lang w:val="ro-RO"/>
    </w:rPr>
  </w:style>
  <w:style w:type="paragraph" w:styleId="3">
    <w:name w:val="heading 3"/>
    <w:basedOn w:val="a"/>
    <w:next w:val="a"/>
    <w:link w:val="30"/>
    <w:qFormat/>
    <w:rsid w:val="009F109F"/>
    <w:pPr>
      <w:keepNext/>
      <w:keepLines/>
      <w:spacing w:before="200" w:after="0" w:line="240" w:lineRule="auto"/>
      <w:outlineLvl w:val="2"/>
    </w:pPr>
    <w:rPr>
      <w:rFonts w:ascii="Cambria" w:eastAsia="Calibri" w:hAnsi="Cambria" w:cs="Times New Roman"/>
      <w:b/>
      <w:bCs/>
      <w:noProof/>
      <w:color w:val="4F81BD"/>
      <w:sz w:val="24"/>
      <w:szCs w:val="24"/>
      <w:lang w:val="ro-RO"/>
    </w:rPr>
  </w:style>
  <w:style w:type="paragraph" w:styleId="4">
    <w:name w:val="heading 4"/>
    <w:aliases w:val="Sub-Clause Sub-paragraph, Sub-Clause Sub-paragraph"/>
    <w:basedOn w:val="a"/>
    <w:next w:val="a"/>
    <w:link w:val="40"/>
    <w:qFormat/>
    <w:rsid w:val="009F109F"/>
    <w:pPr>
      <w:keepNext/>
      <w:spacing w:after="0" w:line="240" w:lineRule="auto"/>
      <w:outlineLvl w:val="3"/>
    </w:pPr>
    <w:rPr>
      <w:rFonts w:ascii="Baltica RR" w:eastAsia="Calibri" w:hAnsi="Baltica RR" w:cs="Times New Roman"/>
      <w:b/>
      <w:sz w:val="24"/>
      <w:szCs w:val="20"/>
      <w:lang w:val="ro-RO" w:eastAsia="ru-RU"/>
    </w:rPr>
  </w:style>
  <w:style w:type="paragraph" w:styleId="5">
    <w:name w:val="heading 5"/>
    <w:basedOn w:val="a"/>
    <w:next w:val="a"/>
    <w:link w:val="50"/>
    <w:qFormat/>
    <w:rsid w:val="009F109F"/>
    <w:pPr>
      <w:keepNext/>
      <w:spacing w:after="0" w:line="240" w:lineRule="auto"/>
      <w:ind w:firstLine="6804"/>
      <w:outlineLvl w:val="4"/>
    </w:pPr>
    <w:rPr>
      <w:rFonts w:ascii="Times New Roman" w:eastAsia="Calibri" w:hAnsi="Times New Roman" w:cs="Times New Roman"/>
      <w:sz w:val="28"/>
      <w:szCs w:val="20"/>
      <w:lang w:val="ro-RO" w:eastAsia="ru-RU"/>
    </w:rPr>
  </w:style>
  <w:style w:type="paragraph" w:styleId="8">
    <w:name w:val="heading 8"/>
    <w:basedOn w:val="a"/>
    <w:next w:val="a"/>
    <w:link w:val="80"/>
    <w:qFormat/>
    <w:rsid w:val="009F109F"/>
    <w:pPr>
      <w:spacing w:before="240" w:after="60" w:line="240" w:lineRule="auto"/>
      <w:outlineLvl w:val="7"/>
    </w:pPr>
    <w:rPr>
      <w:rFonts w:ascii="Calibri" w:eastAsia="Calibri" w:hAnsi="Calibri" w:cs="Times New Roman"/>
      <w:i/>
      <w:iCs/>
      <w:sz w:val="24"/>
      <w:szCs w:val="24"/>
      <w:lang w:val="ro-RO"/>
    </w:rPr>
  </w:style>
  <w:style w:type="paragraph" w:styleId="9">
    <w:name w:val="heading 9"/>
    <w:basedOn w:val="a"/>
    <w:next w:val="a"/>
    <w:link w:val="90"/>
    <w:qFormat/>
    <w:rsid w:val="009F109F"/>
    <w:pPr>
      <w:spacing w:before="240" w:after="60" w:line="240" w:lineRule="auto"/>
      <w:outlineLvl w:val="8"/>
    </w:pPr>
    <w:rPr>
      <w:rFonts w:ascii="Cambria" w:eastAsia="Calibri" w:hAnsi="Cambria"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Абзац списка1"/>
    <w:aliases w:val="HotarirePunct1"/>
    <w:basedOn w:val="a"/>
    <w:rsid w:val="009F109F"/>
    <w:pPr>
      <w:numPr>
        <w:numId w:val="2"/>
      </w:numPr>
      <w:tabs>
        <w:tab w:val="left" w:pos="1134"/>
      </w:tabs>
      <w:spacing w:after="0" w:line="240" w:lineRule="auto"/>
      <w:jc w:val="both"/>
    </w:pPr>
    <w:rPr>
      <w:rFonts w:ascii="Times New Roman" w:eastAsia="Calibri" w:hAnsi="Times New Roman" w:cs="Times New Roman"/>
      <w:sz w:val="24"/>
      <w:szCs w:val="24"/>
      <w:lang w:val="en-US"/>
    </w:rPr>
  </w:style>
  <w:style w:type="character" w:customStyle="1" w:styleId="11">
    <w:name w:val="Заголовок 1 Знак"/>
    <w:basedOn w:val="a0"/>
    <w:link w:val="1"/>
    <w:rsid w:val="009F109F"/>
    <w:rPr>
      <w:rFonts w:ascii="Times New Roman" w:eastAsia="Calibri" w:hAnsi="Times New Roman" w:cs="Times New Roman"/>
      <w:b/>
      <w:sz w:val="24"/>
      <w:szCs w:val="24"/>
      <w:lang w:val="en-US"/>
    </w:rPr>
  </w:style>
  <w:style w:type="character" w:customStyle="1" w:styleId="20">
    <w:name w:val="Заголовок 2 Знак"/>
    <w:basedOn w:val="a0"/>
    <w:link w:val="2"/>
    <w:rsid w:val="004E417E"/>
    <w:rPr>
      <w:rFonts w:ascii="Cambria" w:eastAsia="Calibri" w:hAnsi="Cambria" w:cs="Times New Roman"/>
      <w:b/>
      <w:bCs/>
      <w:noProof/>
      <w:color w:val="4F81BD"/>
      <w:sz w:val="26"/>
      <w:szCs w:val="26"/>
      <w:lang w:val="ro-RO"/>
    </w:rPr>
  </w:style>
  <w:style w:type="character" w:customStyle="1" w:styleId="30">
    <w:name w:val="Заголовок 3 Знак"/>
    <w:basedOn w:val="a0"/>
    <w:link w:val="3"/>
    <w:rsid w:val="009F109F"/>
    <w:rPr>
      <w:rFonts w:ascii="Cambria" w:eastAsia="Calibri" w:hAnsi="Cambria" w:cs="Times New Roman"/>
      <w:b/>
      <w:bCs/>
      <w:noProof/>
      <w:color w:val="4F81BD"/>
      <w:sz w:val="24"/>
      <w:szCs w:val="24"/>
      <w:lang w:val="ro-RO"/>
    </w:rPr>
  </w:style>
  <w:style w:type="character" w:customStyle="1" w:styleId="40">
    <w:name w:val="Заголовок 4 Знак"/>
    <w:aliases w:val="Sub-Clause Sub-paragraph Знак, Sub-Clause Sub-paragraph Знак"/>
    <w:basedOn w:val="a0"/>
    <w:link w:val="4"/>
    <w:rsid w:val="009F109F"/>
    <w:rPr>
      <w:rFonts w:ascii="Baltica RR" w:eastAsia="Calibri" w:hAnsi="Baltica RR" w:cs="Times New Roman"/>
      <w:b/>
      <w:sz w:val="24"/>
      <w:szCs w:val="20"/>
      <w:lang w:val="ro-RO" w:eastAsia="ru-RU"/>
    </w:rPr>
  </w:style>
  <w:style w:type="character" w:customStyle="1" w:styleId="50">
    <w:name w:val="Заголовок 5 Знак"/>
    <w:basedOn w:val="a0"/>
    <w:link w:val="5"/>
    <w:rsid w:val="009F109F"/>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9F109F"/>
    <w:rPr>
      <w:rFonts w:ascii="Calibri" w:eastAsia="Calibri" w:hAnsi="Calibri" w:cs="Times New Roman"/>
      <w:i/>
      <w:iCs/>
      <w:sz w:val="24"/>
      <w:szCs w:val="24"/>
      <w:lang w:val="ro-RO"/>
    </w:rPr>
  </w:style>
  <w:style w:type="character" w:customStyle="1" w:styleId="90">
    <w:name w:val="Заголовок 9 Знак"/>
    <w:basedOn w:val="a0"/>
    <w:link w:val="9"/>
    <w:rsid w:val="009F109F"/>
    <w:rPr>
      <w:rFonts w:ascii="Cambria" w:eastAsia="Calibri" w:hAnsi="Cambria" w:cs="Times New Roman"/>
      <w:lang w:val="ro-RO"/>
    </w:rPr>
  </w:style>
  <w:style w:type="paragraph" w:customStyle="1" w:styleId="BankNormal">
    <w:name w:val="BankNormal"/>
    <w:basedOn w:val="a"/>
    <w:rsid w:val="004E417E"/>
    <w:pPr>
      <w:spacing w:after="240" w:line="240" w:lineRule="auto"/>
    </w:pPr>
    <w:rPr>
      <w:rFonts w:ascii="Times New Roman" w:eastAsia="Calibri" w:hAnsi="Times New Roman" w:cs="Times New Roman"/>
      <w:sz w:val="24"/>
      <w:szCs w:val="20"/>
      <w:lang w:val="en-US"/>
    </w:rPr>
  </w:style>
  <w:style w:type="paragraph" w:styleId="a3">
    <w:name w:val="footer"/>
    <w:basedOn w:val="a"/>
    <w:link w:val="a4"/>
    <w:rsid w:val="009F109F"/>
    <w:pPr>
      <w:tabs>
        <w:tab w:val="center" w:pos="4536"/>
        <w:tab w:val="right" w:pos="9072"/>
      </w:tabs>
      <w:spacing w:after="0" w:line="240" w:lineRule="auto"/>
    </w:pPr>
    <w:rPr>
      <w:rFonts w:ascii="Times New Roman" w:eastAsia="Calibri" w:hAnsi="Times New Roman" w:cs="Times New Roman"/>
      <w:noProof/>
      <w:sz w:val="24"/>
      <w:szCs w:val="24"/>
      <w:lang w:val="ro-RO"/>
    </w:rPr>
  </w:style>
  <w:style w:type="character" w:customStyle="1" w:styleId="a4">
    <w:name w:val="Нижний колонтитул Знак"/>
    <w:basedOn w:val="a0"/>
    <w:link w:val="a3"/>
    <w:rsid w:val="009F109F"/>
    <w:rPr>
      <w:rFonts w:ascii="Times New Roman" w:eastAsia="Calibri" w:hAnsi="Times New Roman" w:cs="Times New Roman"/>
      <w:noProof/>
      <w:sz w:val="24"/>
      <w:szCs w:val="24"/>
      <w:lang w:val="ro-RO"/>
    </w:rPr>
  </w:style>
  <w:style w:type="character" w:styleId="a5">
    <w:name w:val="page number"/>
    <w:rsid w:val="009F109F"/>
    <w:rPr>
      <w:rFonts w:cs="Times New Roman"/>
    </w:rPr>
  </w:style>
  <w:style w:type="paragraph" w:styleId="a6">
    <w:name w:val="Body Text"/>
    <w:basedOn w:val="a"/>
    <w:link w:val="a7"/>
    <w:rsid w:val="009F109F"/>
    <w:pPr>
      <w:spacing w:after="0" w:line="240" w:lineRule="auto"/>
    </w:pPr>
    <w:rPr>
      <w:rFonts w:ascii="Baltica RR" w:eastAsia="Calibri" w:hAnsi="Baltica RR" w:cs="Times New Roman"/>
      <w:sz w:val="24"/>
      <w:szCs w:val="20"/>
      <w:lang w:val="ro-RO"/>
    </w:rPr>
  </w:style>
  <w:style w:type="character" w:customStyle="1" w:styleId="a7">
    <w:name w:val="Основной текст Знак"/>
    <w:basedOn w:val="a0"/>
    <w:link w:val="a6"/>
    <w:rsid w:val="009F109F"/>
    <w:rPr>
      <w:rFonts w:ascii="Baltica RR" w:eastAsia="Calibri" w:hAnsi="Baltica RR" w:cs="Times New Roman"/>
      <w:sz w:val="24"/>
      <w:szCs w:val="20"/>
      <w:lang w:val="ro-RO"/>
    </w:rPr>
  </w:style>
  <w:style w:type="paragraph" w:styleId="a8">
    <w:name w:val="header"/>
    <w:basedOn w:val="a"/>
    <w:link w:val="a9"/>
    <w:rsid w:val="009F109F"/>
    <w:pPr>
      <w:tabs>
        <w:tab w:val="center" w:pos="4703"/>
        <w:tab w:val="right" w:pos="9406"/>
      </w:tabs>
      <w:spacing w:after="0" w:line="240" w:lineRule="auto"/>
    </w:pPr>
    <w:rPr>
      <w:rFonts w:ascii="Times New Roman" w:eastAsia="Calibri" w:hAnsi="Times New Roman" w:cs="Times New Roman"/>
      <w:sz w:val="20"/>
      <w:szCs w:val="20"/>
      <w:lang w:eastAsia="ru-RU"/>
    </w:rPr>
  </w:style>
  <w:style w:type="character" w:customStyle="1" w:styleId="a9">
    <w:name w:val="Верхний колонтитул Знак"/>
    <w:basedOn w:val="a0"/>
    <w:link w:val="a8"/>
    <w:rsid w:val="009F109F"/>
    <w:rPr>
      <w:rFonts w:ascii="Times New Roman" w:eastAsia="Calibri" w:hAnsi="Times New Roman" w:cs="Times New Roman"/>
      <w:sz w:val="20"/>
      <w:szCs w:val="20"/>
      <w:lang w:eastAsia="ru-RU"/>
    </w:rPr>
  </w:style>
  <w:style w:type="paragraph" w:styleId="aa">
    <w:name w:val="Subtitle"/>
    <w:basedOn w:val="a"/>
    <w:link w:val="ab"/>
    <w:qFormat/>
    <w:rsid w:val="009F109F"/>
    <w:pPr>
      <w:spacing w:after="0" w:line="240" w:lineRule="auto"/>
      <w:jc w:val="center"/>
    </w:pPr>
    <w:rPr>
      <w:rFonts w:ascii="Times New Roman" w:eastAsia="Calibri" w:hAnsi="Times New Roman" w:cs="Times New Roman"/>
      <w:b/>
      <w:sz w:val="32"/>
      <w:szCs w:val="20"/>
      <w:lang w:val="en-US" w:eastAsia="ru-RU"/>
    </w:rPr>
  </w:style>
  <w:style w:type="character" w:customStyle="1" w:styleId="ab">
    <w:name w:val="Подзаголовок Знак"/>
    <w:basedOn w:val="a0"/>
    <w:link w:val="aa"/>
    <w:rsid w:val="009F109F"/>
    <w:rPr>
      <w:rFonts w:ascii="Times New Roman" w:eastAsia="Calibri" w:hAnsi="Times New Roman" w:cs="Times New Roman"/>
      <w:b/>
      <w:sz w:val="32"/>
      <w:szCs w:val="20"/>
      <w:lang w:val="en-US" w:eastAsia="ru-RU"/>
    </w:rPr>
  </w:style>
  <w:style w:type="paragraph" w:styleId="ac">
    <w:name w:val="Body Text Indent"/>
    <w:basedOn w:val="a"/>
    <w:link w:val="ad"/>
    <w:rsid w:val="009F109F"/>
    <w:pPr>
      <w:spacing w:after="0" w:line="240" w:lineRule="auto"/>
      <w:ind w:firstLine="720"/>
      <w:jc w:val="both"/>
    </w:pPr>
    <w:rPr>
      <w:rFonts w:ascii="Times New Roman" w:eastAsia="Calibri" w:hAnsi="Times New Roman" w:cs="Times New Roman"/>
      <w:sz w:val="20"/>
      <w:szCs w:val="20"/>
      <w:lang w:val="ro-RO" w:eastAsia="ru-RU"/>
    </w:rPr>
  </w:style>
  <w:style w:type="character" w:customStyle="1" w:styleId="ad">
    <w:name w:val="Основной текст с отступом Знак"/>
    <w:basedOn w:val="a0"/>
    <w:link w:val="ac"/>
    <w:rsid w:val="009F109F"/>
    <w:rPr>
      <w:rFonts w:ascii="Times New Roman" w:eastAsia="Calibri" w:hAnsi="Times New Roman" w:cs="Times New Roman"/>
      <w:sz w:val="20"/>
      <w:szCs w:val="20"/>
      <w:lang w:val="ro-RO" w:eastAsia="ru-RU"/>
    </w:rPr>
  </w:style>
  <w:style w:type="paragraph" w:styleId="21">
    <w:name w:val="Body Text Indent 2"/>
    <w:basedOn w:val="a"/>
    <w:link w:val="22"/>
    <w:rsid w:val="009F109F"/>
    <w:pPr>
      <w:spacing w:after="0" w:line="240" w:lineRule="auto"/>
      <w:ind w:firstLine="567"/>
    </w:pPr>
    <w:rPr>
      <w:rFonts w:ascii="Baltica RR" w:eastAsia="Calibri" w:hAnsi="Baltica RR" w:cs="Times New Roman"/>
      <w:sz w:val="24"/>
      <w:szCs w:val="20"/>
      <w:lang w:val="ro-RO" w:eastAsia="ru-RU"/>
    </w:rPr>
  </w:style>
  <w:style w:type="character" w:customStyle="1" w:styleId="22">
    <w:name w:val="Основной текст с отступом 2 Знак"/>
    <w:basedOn w:val="a0"/>
    <w:link w:val="21"/>
    <w:rsid w:val="009F109F"/>
    <w:rPr>
      <w:rFonts w:ascii="Baltica RR" w:eastAsia="Calibri" w:hAnsi="Baltica RR" w:cs="Times New Roman"/>
      <w:sz w:val="24"/>
      <w:szCs w:val="20"/>
      <w:lang w:val="ro-RO" w:eastAsia="ru-RU"/>
    </w:rPr>
  </w:style>
  <w:style w:type="paragraph" w:styleId="23">
    <w:name w:val="Body Text 2"/>
    <w:basedOn w:val="a"/>
    <w:link w:val="24"/>
    <w:rsid w:val="009F109F"/>
    <w:pPr>
      <w:tabs>
        <w:tab w:val="left" w:pos="426"/>
      </w:tabs>
      <w:spacing w:after="0" w:line="240" w:lineRule="auto"/>
      <w:jc w:val="both"/>
    </w:pPr>
    <w:rPr>
      <w:rFonts w:ascii="Baltica RR" w:eastAsia="Calibri" w:hAnsi="Baltica RR" w:cs="Times New Roman"/>
      <w:sz w:val="24"/>
      <w:szCs w:val="20"/>
      <w:lang w:val="ro-RO" w:eastAsia="ru-RU"/>
    </w:rPr>
  </w:style>
  <w:style w:type="character" w:customStyle="1" w:styleId="24">
    <w:name w:val="Основной текст 2 Знак"/>
    <w:basedOn w:val="a0"/>
    <w:link w:val="23"/>
    <w:rsid w:val="009F109F"/>
    <w:rPr>
      <w:rFonts w:ascii="Baltica RR" w:eastAsia="Calibri" w:hAnsi="Baltica RR" w:cs="Times New Roman"/>
      <w:sz w:val="24"/>
      <w:szCs w:val="20"/>
      <w:lang w:val="ro-RO" w:eastAsia="ru-RU"/>
    </w:rPr>
  </w:style>
  <w:style w:type="character" w:customStyle="1" w:styleId="ae">
    <w:name w:val="Текст выноски Знак"/>
    <w:basedOn w:val="a0"/>
    <w:link w:val="af"/>
    <w:semiHidden/>
    <w:rsid w:val="009F109F"/>
    <w:rPr>
      <w:rFonts w:ascii="Tahoma" w:eastAsia="Calibri" w:hAnsi="Tahoma" w:cs="Tahoma"/>
      <w:sz w:val="16"/>
      <w:szCs w:val="16"/>
      <w:lang w:eastAsia="ru-RU"/>
    </w:rPr>
  </w:style>
  <w:style w:type="paragraph" w:styleId="af">
    <w:name w:val="Balloon Text"/>
    <w:basedOn w:val="a"/>
    <w:link w:val="ae"/>
    <w:semiHidden/>
    <w:rsid w:val="009F109F"/>
    <w:pPr>
      <w:spacing w:after="0" w:line="240" w:lineRule="auto"/>
    </w:pPr>
    <w:rPr>
      <w:rFonts w:ascii="Tahoma" w:eastAsia="Calibri" w:hAnsi="Tahoma" w:cs="Tahoma"/>
      <w:sz w:val="16"/>
      <w:szCs w:val="16"/>
      <w:lang w:eastAsia="ru-RU"/>
    </w:rPr>
  </w:style>
  <w:style w:type="paragraph" w:styleId="af0">
    <w:name w:val="Normal (Web)"/>
    <w:basedOn w:val="a"/>
    <w:uiPriority w:val="99"/>
    <w:rsid w:val="009F109F"/>
    <w:pPr>
      <w:spacing w:after="0" w:line="240" w:lineRule="auto"/>
      <w:ind w:firstLine="567"/>
      <w:jc w:val="both"/>
    </w:pPr>
    <w:rPr>
      <w:rFonts w:ascii="Times New Roman" w:eastAsia="Calibri" w:hAnsi="Times New Roman" w:cs="Times New Roman"/>
      <w:sz w:val="24"/>
      <w:szCs w:val="24"/>
      <w:lang w:eastAsia="ru-RU"/>
    </w:rPr>
  </w:style>
  <w:style w:type="paragraph" w:customStyle="1" w:styleId="cn">
    <w:name w:val="cn"/>
    <w:basedOn w:val="a"/>
    <w:rsid w:val="009F109F"/>
    <w:pPr>
      <w:spacing w:after="0" w:line="240" w:lineRule="auto"/>
      <w:jc w:val="center"/>
    </w:pPr>
    <w:rPr>
      <w:rFonts w:ascii="Times New Roman" w:eastAsia="Calibri" w:hAnsi="Times New Roman" w:cs="Times New Roman"/>
      <w:sz w:val="24"/>
      <w:szCs w:val="24"/>
      <w:lang w:eastAsia="ru-RU"/>
    </w:rPr>
  </w:style>
  <w:style w:type="paragraph" w:customStyle="1" w:styleId="cb">
    <w:name w:val="cb"/>
    <w:basedOn w:val="a"/>
    <w:rsid w:val="009F109F"/>
    <w:pPr>
      <w:spacing w:after="0" w:line="240" w:lineRule="auto"/>
      <w:jc w:val="center"/>
    </w:pPr>
    <w:rPr>
      <w:rFonts w:ascii="Times New Roman" w:eastAsia="Calibri" w:hAnsi="Times New Roman" w:cs="Times New Roman"/>
      <w:b/>
      <w:bCs/>
      <w:sz w:val="24"/>
      <w:szCs w:val="24"/>
      <w:lang w:eastAsia="ru-RU"/>
    </w:rPr>
  </w:style>
  <w:style w:type="paragraph" w:styleId="31">
    <w:name w:val="Body Text Indent 3"/>
    <w:basedOn w:val="a"/>
    <w:link w:val="32"/>
    <w:rsid w:val="009F109F"/>
    <w:pPr>
      <w:spacing w:after="120" w:line="240" w:lineRule="auto"/>
      <w:ind w:left="283"/>
    </w:pPr>
    <w:rPr>
      <w:rFonts w:ascii="Times New Roman" w:eastAsia="Calibri" w:hAnsi="Times New Roman" w:cs="Times New Roman"/>
      <w:sz w:val="16"/>
      <w:szCs w:val="16"/>
      <w:lang w:val="ro-RO"/>
    </w:rPr>
  </w:style>
  <w:style w:type="character" w:customStyle="1" w:styleId="32">
    <w:name w:val="Основной текст с отступом 3 Знак"/>
    <w:basedOn w:val="a0"/>
    <w:link w:val="31"/>
    <w:rsid w:val="009F109F"/>
    <w:rPr>
      <w:rFonts w:ascii="Times New Roman" w:eastAsia="Calibri" w:hAnsi="Times New Roman" w:cs="Times New Roman"/>
      <w:sz w:val="16"/>
      <w:szCs w:val="16"/>
      <w:lang w:val="ro-RO"/>
    </w:rPr>
  </w:style>
  <w:style w:type="character" w:styleId="af1">
    <w:name w:val="Hyperlink"/>
    <w:uiPriority w:val="99"/>
    <w:rsid w:val="009F109F"/>
    <w:rPr>
      <w:color w:val="0000FF"/>
      <w:u w:val="single"/>
    </w:rPr>
  </w:style>
  <w:style w:type="paragraph" w:customStyle="1" w:styleId="cp">
    <w:name w:val="cp"/>
    <w:basedOn w:val="a"/>
    <w:rsid w:val="009F109F"/>
    <w:pPr>
      <w:spacing w:after="0" w:line="240" w:lineRule="auto"/>
      <w:jc w:val="center"/>
    </w:pPr>
    <w:rPr>
      <w:rFonts w:ascii="Times New Roman" w:eastAsia="Calibri" w:hAnsi="Times New Roman" w:cs="Times New Roman"/>
      <w:b/>
      <w:bCs/>
      <w:sz w:val="24"/>
      <w:szCs w:val="24"/>
      <w:lang w:val="ro-RO" w:eastAsia="ru-RU"/>
    </w:rPr>
  </w:style>
  <w:style w:type="paragraph" w:customStyle="1" w:styleId="rg">
    <w:name w:val="rg"/>
    <w:basedOn w:val="a"/>
    <w:rsid w:val="009F109F"/>
    <w:pPr>
      <w:spacing w:after="0" w:line="240" w:lineRule="auto"/>
      <w:jc w:val="right"/>
    </w:pPr>
    <w:rPr>
      <w:rFonts w:ascii="Times New Roman" w:eastAsia="Calibri" w:hAnsi="Times New Roman" w:cs="Times New Roman"/>
      <w:sz w:val="24"/>
      <w:szCs w:val="24"/>
      <w:lang w:eastAsia="ru-RU"/>
    </w:rPr>
  </w:style>
  <w:style w:type="paragraph" w:customStyle="1" w:styleId="Listparagraf1">
    <w:name w:val="Listă paragraf1"/>
    <w:basedOn w:val="a"/>
    <w:qFormat/>
    <w:rsid w:val="009F109F"/>
    <w:pPr>
      <w:spacing w:after="0" w:line="240" w:lineRule="auto"/>
      <w:ind w:left="708"/>
    </w:pPr>
    <w:rPr>
      <w:rFonts w:ascii="Times New Roman" w:eastAsia="Calibri" w:hAnsi="Times New Roman" w:cs="Times New Roman"/>
      <w:sz w:val="24"/>
      <w:szCs w:val="24"/>
      <w:lang w:val="ro-RO" w:eastAsia="ru-RU"/>
    </w:rPr>
  </w:style>
  <w:style w:type="paragraph" w:customStyle="1" w:styleId="Sub-ClauseText">
    <w:name w:val="Sub-Clause Text"/>
    <w:basedOn w:val="a"/>
    <w:rsid w:val="009F109F"/>
    <w:pPr>
      <w:spacing w:before="120" w:after="120" w:line="240" w:lineRule="auto"/>
      <w:jc w:val="both"/>
    </w:pPr>
    <w:rPr>
      <w:rFonts w:ascii="Times New Roman" w:eastAsia="Calibri" w:hAnsi="Times New Roman" w:cs="Times New Roman"/>
      <w:spacing w:val="-4"/>
      <w:sz w:val="24"/>
      <w:szCs w:val="20"/>
      <w:lang w:val="en-US"/>
    </w:rPr>
  </w:style>
  <w:style w:type="paragraph" w:customStyle="1" w:styleId="i">
    <w:name w:val="(i)"/>
    <w:basedOn w:val="a"/>
    <w:rsid w:val="009F109F"/>
    <w:pPr>
      <w:suppressAutoHyphens/>
      <w:spacing w:after="0" w:line="240" w:lineRule="auto"/>
      <w:jc w:val="both"/>
    </w:pPr>
    <w:rPr>
      <w:rFonts w:ascii="Tms Rmn" w:eastAsia="Calibri" w:hAnsi="Tms Rmn" w:cs="Times New Roman"/>
      <w:sz w:val="24"/>
      <w:szCs w:val="20"/>
      <w:lang w:val="en-US"/>
    </w:rPr>
  </w:style>
  <w:style w:type="paragraph" w:customStyle="1" w:styleId="ListParagraph1">
    <w:name w:val="List Paragraph1"/>
    <w:basedOn w:val="a"/>
    <w:qFormat/>
    <w:rsid w:val="009F109F"/>
    <w:pPr>
      <w:spacing w:after="200" w:line="276" w:lineRule="auto"/>
      <w:ind w:left="720"/>
      <w:contextualSpacing/>
    </w:pPr>
    <w:rPr>
      <w:rFonts w:ascii="Calibri" w:eastAsia="PMingLiU" w:hAnsi="Calibri" w:cs="Times New Roman"/>
      <w:lang w:val="en-US" w:eastAsia="zh-CN"/>
    </w:rPr>
  </w:style>
  <w:style w:type="paragraph" w:customStyle="1" w:styleId="12">
    <w:name w:val="Заголовок оглавления1"/>
    <w:basedOn w:val="1"/>
    <w:next w:val="a"/>
    <w:rsid w:val="009F109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9F109F"/>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3">
    <w:name w:val="toc 1"/>
    <w:basedOn w:val="a"/>
    <w:next w:val="a"/>
    <w:autoRedefine/>
    <w:uiPriority w:val="39"/>
    <w:rsid w:val="009F109F"/>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
    <w:next w:val="a"/>
    <w:autoRedefine/>
    <w:uiPriority w:val="39"/>
    <w:rsid w:val="009F109F"/>
    <w:pPr>
      <w:spacing w:after="100"/>
      <w:ind w:left="440"/>
    </w:pPr>
    <w:rPr>
      <w:rFonts w:ascii="Calibri" w:eastAsia="SimSun" w:hAnsi="Calibri" w:cs="Times New Roman"/>
      <w:lang w:val="en-US"/>
    </w:rPr>
  </w:style>
  <w:style w:type="paragraph" w:styleId="af2">
    <w:name w:val="footnote text"/>
    <w:basedOn w:val="a"/>
    <w:link w:val="af3"/>
    <w:rsid w:val="009F109F"/>
    <w:pPr>
      <w:spacing w:after="0" w:line="240" w:lineRule="auto"/>
      <w:jc w:val="both"/>
    </w:pPr>
    <w:rPr>
      <w:rFonts w:ascii="Times New Roman" w:eastAsia="Calibri" w:hAnsi="Times New Roman" w:cs="Times New Roman"/>
      <w:sz w:val="20"/>
      <w:szCs w:val="20"/>
      <w:lang w:val="en-US"/>
    </w:rPr>
  </w:style>
  <w:style w:type="character" w:customStyle="1" w:styleId="af3">
    <w:name w:val="Текст сноски Знак"/>
    <w:basedOn w:val="a0"/>
    <w:link w:val="af2"/>
    <w:rsid w:val="009F109F"/>
    <w:rPr>
      <w:rFonts w:ascii="Times New Roman" w:eastAsia="Calibri" w:hAnsi="Times New Roman" w:cs="Times New Roman"/>
      <w:sz w:val="20"/>
      <w:szCs w:val="20"/>
      <w:lang w:val="en-US"/>
    </w:rPr>
  </w:style>
  <w:style w:type="character" w:styleId="af4">
    <w:name w:val="footnote reference"/>
    <w:rsid w:val="009F109F"/>
    <w:rPr>
      <w:vertAlign w:val="superscript"/>
    </w:rPr>
  </w:style>
  <w:style w:type="character" w:styleId="af5">
    <w:name w:val="annotation reference"/>
    <w:uiPriority w:val="99"/>
    <w:rsid w:val="009F109F"/>
    <w:rPr>
      <w:sz w:val="16"/>
    </w:rPr>
  </w:style>
  <w:style w:type="paragraph" w:styleId="af6">
    <w:name w:val="annotation text"/>
    <w:basedOn w:val="a"/>
    <w:link w:val="af7"/>
    <w:uiPriority w:val="99"/>
    <w:rsid w:val="009F109F"/>
    <w:pPr>
      <w:spacing w:after="0" w:line="240" w:lineRule="auto"/>
    </w:pPr>
    <w:rPr>
      <w:rFonts w:ascii="Times New Roman" w:eastAsia="Calibri" w:hAnsi="Times New Roman" w:cs="Times New Roman"/>
      <w:sz w:val="20"/>
      <w:szCs w:val="20"/>
      <w:lang w:eastAsia="ru-RU"/>
    </w:rPr>
  </w:style>
  <w:style w:type="character" w:customStyle="1" w:styleId="af7">
    <w:name w:val="Текст примечания Знак"/>
    <w:basedOn w:val="a0"/>
    <w:link w:val="af6"/>
    <w:uiPriority w:val="99"/>
    <w:rsid w:val="009F109F"/>
    <w:rPr>
      <w:rFonts w:ascii="Times New Roman" w:eastAsia="Calibri" w:hAnsi="Times New Roman" w:cs="Times New Roman"/>
      <w:sz w:val="20"/>
      <w:szCs w:val="20"/>
      <w:lang w:eastAsia="ru-RU"/>
    </w:rPr>
  </w:style>
  <w:style w:type="paragraph" w:styleId="af8">
    <w:name w:val="annotation subject"/>
    <w:basedOn w:val="af6"/>
    <w:next w:val="af6"/>
    <w:link w:val="af9"/>
    <w:rsid w:val="009F109F"/>
    <w:rPr>
      <w:b/>
      <w:bCs/>
    </w:rPr>
  </w:style>
  <w:style w:type="character" w:customStyle="1" w:styleId="af9">
    <w:name w:val="Тема примечания Знак"/>
    <w:basedOn w:val="af7"/>
    <w:link w:val="af8"/>
    <w:rsid w:val="009F109F"/>
    <w:rPr>
      <w:rFonts w:ascii="Times New Roman" w:eastAsia="Calibri" w:hAnsi="Times New Roman" w:cs="Times New Roman"/>
      <w:b/>
      <w:bCs/>
      <w:sz w:val="20"/>
      <w:szCs w:val="20"/>
      <w:lang w:eastAsia="ru-RU"/>
    </w:rPr>
  </w:style>
  <w:style w:type="paragraph" w:customStyle="1" w:styleId="Default">
    <w:name w:val="Default"/>
    <w:rsid w:val="009F109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F109F"/>
    <w:pPr>
      <w:suppressAutoHyphens/>
      <w:autoSpaceDN w:val="0"/>
      <w:spacing w:after="200" w:line="276" w:lineRule="auto"/>
    </w:pPr>
    <w:rPr>
      <w:rFonts w:ascii="Calibri" w:eastAsia="Times New Roman" w:hAnsi="Calibri" w:cs="Calibri"/>
      <w:kern w:val="3"/>
      <w:lang w:val="en-US"/>
    </w:rPr>
  </w:style>
  <w:style w:type="character" w:customStyle="1" w:styleId="apple-converted-space">
    <w:name w:val="apple-converted-space"/>
    <w:rsid w:val="009F109F"/>
  </w:style>
  <w:style w:type="paragraph" w:customStyle="1" w:styleId="Style3">
    <w:name w:val="Style3"/>
    <w:basedOn w:val="3"/>
    <w:link w:val="Style3Char"/>
    <w:qFormat/>
    <w:rsid w:val="009F109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9F109F"/>
    <w:rPr>
      <w:rFonts w:ascii="Times New Roman" w:eastAsia="Calibri" w:hAnsi="Times New Roman" w:cs="Times New Roman"/>
      <w:b/>
      <w:sz w:val="24"/>
      <w:szCs w:val="24"/>
      <w:lang w:val="en-US" w:eastAsia="ru-RU"/>
    </w:rPr>
  </w:style>
  <w:style w:type="paragraph" w:styleId="41">
    <w:name w:val="toc 4"/>
    <w:basedOn w:val="a"/>
    <w:next w:val="a"/>
    <w:autoRedefine/>
    <w:uiPriority w:val="39"/>
    <w:rsid w:val="009F109F"/>
    <w:pPr>
      <w:spacing w:after="100" w:line="276" w:lineRule="auto"/>
      <w:ind w:left="660"/>
    </w:pPr>
    <w:rPr>
      <w:rFonts w:ascii="Calibri" w:eastAsia="Calibri" w:hAnsi="Calibri" w:cs="Times New Roman"/>
      <w:lang w:val="en-US"/>
    </w:rPr>
  </w:style>
  <w:style w:type="paragraph" w:styleId="51">
    <w:name w:val="toc 5"/>
    <w:basedOn w:val="a"/>
    <w:next w:val="a"/>
    <w:autoRedefine/>
    <w:uiPriority w:val="39"/>
    <w:rsid w:val="009F109F"/>
    <w:pPr>
      <w:spacing w:after="100" w:line="276" w:lineRule="auto"/>
      <w:ind w:left="880"/>
    </w:pPr>
    <w:rPr>
      <w:rFonts w:ascii="Calibri" w:eastAsia="Calibri" w:hAnsi="Calibri" w:cs="Times New Roman"/>
      <w:lang w:val="en-US"/>
    </w:rPr>
  </w:style>
  <w:style w:type="paragraph" w:styleId="6">
    <w:name w:val="toc 6"/>
    <w:basedOn w:val="a"/>
    <w:next w:val="a"/>
    <w:autoRedefine/>
    <w:uiPriority w:val="39"/>
    <w:rsid w:val="009F109F"/>
    <w:pPr>
      <w:spacing w:after="100" w:line="276" w:lineRule="auto"/>
      <w:ind w:left="1100"/>
    </w:pPr>
    <w:rPr>
      <w:rFonts w:ascii="Calibri" w:eastAsia="Calibri" w:hAnsi="Calibri" w:cs="Times New Roman"/>
      <w:lang w:val="en-US"/>
    </w:rPr>
  </w:style>
  <w:style w:type="paragraph" w:styleId="7">
    <w:name w:val="toc 7"/>
    <w:basedOn w:val="a"/>
    <w:next w:val="a"/>
    <w:autoRedefine/>
    <w:uiPriority w:val="39"/>
    <w:rsid w:val="009F109F"/>
    <w:pPr>
      <w:spacing w:after="100" w:line="276" w:lineRule="auto"/>
      <w:ind w:left="1320"/>
    </w:pPr>
    <w:rPr>
      <w:rFonts w:ascii="Calibri" w:eastAsia="Calibri" w:hAnsi="Calibri" w:cs="Times New Roman"/>
      <w:lang w:val="en-US"/>
    </w:rPr>
  </w:style>
  <w:style w:type="paragraph" w:styleId="81">
    <w:name w:val="toc 8"/>
    <w:basedOn w:val="a"/>
    <w:next w:val="a"/>
    <w:autoRedefine/>
    <w:uiPriority w:val="39"/>
    <w:rsid w:val="009F109F"/>
    <w:pPr>
      <w:spacing w:after="100" w:line="276" w:lineRule="auto"/>
      <w:ind w:left="1540"/>
    </w:pPr>
    <w:rPr>
      <w:rFonts w:ascii="Calibri" w:eastAsia="Calibri" w:hAnsi="Calibri" w:cs="Times New Roman"/>
      <w:lang w:val="en-US"/>
    </w:rPr>
  </w:style>
  <w:style w:type="paragraph" w:styleId="91">
    <w:name w:val="toc 9"/>
    <w:basedOn w:val="a"/>
    <w:next w:val="a"/>
    <w:autoRedefine/>
    <w:uiPriority w:val="39"/>
    <w:rsid w:val="009F109F"/>
    <w:pPr>
      <w:spacing w:after="100" w:line="276" w:lineRule="auto"/>
      <w:ind w:left="1760"/>
    </w:pPr>
    <w:rPr>
      <w:rFonts w:ascii="Calibri" w:eastAsia="Calibri" w:hAnsi="Calibri" w:cs="Times New Roman"/>
      <w:lang w:val="en-US"/>
    </w:rPr>
  </w:style>
  <w:style w:type="paragraph" w:customStyle="1" w:styleId="Style153">
    <w:name w:val="Style153"/>
    <w:basedOn w:val="a"/>
    <w:uiPriority w:val="99"/>
    <w:rsid w:val="009F109F"/>
    <w:pPr>
      <w:widowControl w:val="0"/>
      <w:autoSpaceDE w:val="0"/>
      <w:autoSpaceDN w:val="0"/>
      <w:adjustRightInd w:val="0"/>
      <w:spacing w:after="0" w:line="317" w:lineRule="exact"/>
      <w:jc w:val="both"/>
    </w:pPr>
    <w:rPr>
      <w:rFonts w:ascii="Times New Roman" w:eastAsia="Calibri" w:hAnsi="Times New Roman" w:cs="Times New Roman"/>
      <w:sz w:val="24"/>
      <w:szCs w:val="24"/>
      <w:lang w:val="ro-RO" w:eastAsia="ro-RO"/>
    </w:rPr>
  </w:style>
  <w:style w:type="character" w:customStyle="1" w:styleId="FontStyle195">
    <w:name w:val="Font Style195"/>
    <w:uiPriority w:val="99"/>
    <w:rsid w:val="009F109F"/>
    <w:rPr>
      <w:rFonts w:ascii="Times New Roman" w:hAnsi="Times New Roman"/>
      <w:b/>
      <w:i/>
      <w:sz w:val="22"/>
    </w:rPr>
  </w:style>
  <w:style w:type="paragraph" w:customStyle="1" w:styleId="Style73">
    <w:name w:val="Style73"/>
    <w:basedOn w:val="a"/>
    <w:uiPriority w:val="99"/>
    <w:rsid w:val="009F109F"/>
    <w:pPr>
      <w:widowControl w:val="0"/>
      <w:autoSpaceDE w:val="0"/>
      <w:autoSpaceDN w:val="0"/>
      <w:adjustRightInd w:val="0"/>
      <w:spacing w:after="0" w:line="314" w:lineRule="exact"/>
      <w:jc w:val="both"/>
    </w:pPr>
    <w:rPr>
      <w:rFonts w:ascii="Times New Roman" w:eastAsia="Calibri" w:hAnsi="Times New Roman" w:cs="Times New Roman"/>
      <w:sz w:val="24"/>
      <w:szCs w:val="24"/>
      <w:lang w:val="ro-RO" w:eastAsia="ro-RO"/>
    </w:rPr>
  </w:style>
  <w:style w:type="character" w:customStyle="1" w:styleId="FontStyle197">
    <w:name w:val="Font Style197"/>
    <w:uiPriority w:val="99"/>
    <w:rsid w:val="009F109F"/>
    <w:rPr>
      <w:rFonts w:ascii="Times New Roman" w:hAnsi="Times New Roman"/>
      <w:sz w:val="22"/>
    </w:rPr>
  </w:style>
  <w:style w:type="character" w:customStyle="1" w:styleId="HTML">
    <w:name w:val="Стандартный HTML Знак"/>
    <w:basedOn w:val="a0"/>
    <w:link w:val="HTML0"/>
    <w:uiPriority w:val="99"/>
    <w:semiHidden/>
    <w:rsid w:val="009F109F"/>
    <w:rPr>
      <w:rFonts w:ascii="Consolas" w:eastAsia="Calibri" w:hAnsi="Consolas" w:cs="Times New Roman"/>
      <w:noProof/>
      <w:sz w:val="20"/>
      <w:szCs w:val="20"/>
      <w:lang w:val="ro-RO"/>
    </w:rPr>
  </w:style>
  <w:style w:type="paragraph" w:styleId="HTML0">
    <w:name w:val="HTML Preformatted"/>
    <w:basedOn w:val="a"/>
    <w:link w:val="HTML"/>
    <w:uiPriority w:val="99"/>
    <w:semiHidden/>
    <w:rsid w:val="009F109F"/>
    <w:pPr>
      <w:spacing w:after="0" w:line="240" w:lineRule="auto"/>
    </w:pPr>
    <w:rPr>
      <w:rFonts w:ascii="Consolas" w:eastAsia="Calibri" w:hAnsi="Consolas" w:cs="Times New Roman"/>
      <w:noProof/>
      <w:sz w:val="20"/>
      <w:szCs w:val="20"/>
      <w:lang w:val="ro-RO"/>
    </w:rPr>
  </w:style>
  <w:style w:type="paragraph" w:customStyle="1" w:styleId="14">
    <w:name w:val="Без интервала1"/>
    <w:link w:val="NoSpacingChar"/>
    <w:rsid w:val="009F109F"/>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4"/>
    <w:locked/>
    <w:rsid w:val="009F109F"/>
    <w:rPr>
      <w:rFonts w:ascii="Times New Roman" w:eastAsia="Calibri" w:hAnsi="Times New Roman" w:cs="Times New Roman"/>
      <w:sz w:val="24"/>
      <w:szCs w:val="24"/>
      <w:lang w:eastAsia="ru-RU"/>
    </w:rPr>
  </w:style>
  <w:style w:type="paragraph" w:styleId="afa">
    <w:name w:val="List Paragraph"/>
    <w:basedOn w:val="a"/>
    <w:uiPriority w:val="34"/>
    <w:qFormat/>
    <w:rsid w:val="009F109F"/>
    <w:pPr>
      <w:tabs>
        <w:tab w:val="left" w:pos="1134"/>
      </w:tabs>
      <w:spacing w:after="0" w:line="240" w:lineRule="auto"/>
      <w:ind w:left="360" w:hanging="360"/>
      <w:jc w:val="both"/>
    </w:pPr>
    <w:rPr>
      <w:rFonts w:ascii="Times New Roman" w:eastAsia="Times New Roman" w:hAnsi="Times New Roman" w:cs="Times New Roman"/>
      <w:sz w:val="24"/>
      <w:szCs w:val="24"/>
      <w:lang w:val="en-US"/>
    </w:rPr>
  </w:style>
  <w:style w:type="paragraph" w:styleId="afb">
    <w:name w:val="TOC Heading"/>
    <w:basedOn w:val="1"/>
    <w:next w:val="a"/>
    <w:uiPriority w:val="39"/>
    <w:unhideWhenUsed/>
    <w:qFormat/>
    <w:rsid w:val="009F109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afc">
    <w:name w:val="No Spacing"/>
    <w:link w:val="afd"/>
    <w:uiPriority w:val="1"/>
    <w:qFormat/>
    <w:rsid w:val="009F109F"/>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9F109F"/>
    <w:rPr>
      <w:rFonts w:ascii="Times New Roman" w:eastAsia="Times New Roman" w:hAnsi="Times New Roman" w:cs="Times New Roman"/>
      <w:sz w:val="24"/>
      <w:szCs w:val="24"/>
      <w:lang w:eastAsia="ru-RU"/>
    </w:rPr>
  </w:style>
  <w:style w:type="character" w:customStyle="1" w:styleId="tenderitemrowtitle">
    <w:name w:val="tender__item__row__title"/>
    <w:basedOn w:val="a0"/>
    <w:rsid w:val="009F109F"/>
  </w:style>
  <w:style w:type="character" w:customStyle="1" w:styleId="FontStyle25">
    <w:name w:val="Font Style25"/>
    <w:basedOn w:val="a0"/>
    <w:rsid w:val="00FE35CB"/>
    <w:rPr>
      <w:rFonts w:ascii="Times New Roman" w:hAnsi="Times New Roman" w:cs="Times New Roman" w:hint="default"/>
      <w:sz w:val="24"/>
      <w:szCs w:val="24"/>
    </w:rPr>
  </w:style>
  <w:style w:type="paragraph" w:customStyle="1" w:styleId="Style9">
    <w:name w:val="Style9"/>
    <w:basedOn w:val="a"/>
    <w:rsid w:val="00285E0B"/>
    <w:pPr>
      <w:widowControl w:val="0"/>
      <w:autoSpaceDE w:val="0"/>
      <w:autoSpaceDN w:val="0"/>
      <w:adjustRightInd w:val="0"/>
      <w:spacing w:after="0" w:line="317" w:lineRule="exact"/>
      <w:ind w:firstLine="557"/>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81</Pages>
  <Words>14428</Words>
  <Characters>82242</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Goroholschi</dc:creator>
  <cp:keywords/>
  <dc:description/>
  <cp:lastModifiedBy>Victor Goroholschi</cp:lastModifiedBy>
  <cp:revision>112</cp:revision>
  <cp:lastPrinted>2025-01-29T08:01:00Z</cp:lastPrinted>
  <dcterms:created xsi:type="dcterms:W3CDTF">2025-01-28T12:39:00Z</dcterms:created>
  <dcterms:modified xsi:type="dcterms:W3CDTF">2025-12-23T07:08:00Z</dcterms:modified>
</cp:coreProperties>
</file>