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7631"/>
      </w:tblGrid>
      <w:tr w:rsidR="004E0A1D" w:rsidRPr="009D1360" w14:paraId="3C964F30" w14:textId="77777777" w:rsidTr="00BF74ED">
        <w:trPr>
          <w:trHeight w:val="57"/>
        </w:trPr>
        <w:tc>
          <w:tcPr>
            <w:tcW w:w="868" w:type="pct"/>
            <w:vAlign w:val="center"/>
          </w:tcPr>
          <w:p w14:paraId="2E7338D4" w14:textId="77777777" w:rsidR="004E0A1D" w:rsidRPr="009D1360" w:rsidRDefault="003F1F9B" w:rsidP="008E0B9A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o-RO" w:eastAsia="ro-R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6373F3B" wp14:editId="308179AD">
                  <wp:simplePos x="0" y="0"/>
                  <wp:positionH relativeFrom="margin">
                    <wp:posOffset>1905</wp:posOffset>
                  </wp:positionH>
                  <wp:positionV relativeFrom="margin">
                    <wp:posOffset>228600</wp:posOffset>
                  </wp:positionV>
                  <wp:extent cx="957580" cy="681355"/>
                  <wp:effectExtent l="0" t="0" r="0" b="0"/>
                  <wp:wrapSquare wrapText="bothSides"/>
                  <wp:docPr id="2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3A846380" w14:textId="77777777" w:rsidR="000128DF" w:rsidRDefault="000128DF" w:rsidP="00334B37">
            <w:pPr>
              <w:spacing w:after="0" w:line="360" w:lineRule="auto"/>
              <w:jc w:val="right"/>
              <w:rPr>
                <w:rFonts w:ascii="Times New Roman" w:hAnsi="Times New Roman"/>
                <w:b/>
                <w:noProof/>
                <w:u w:val="single"/>
                <w:lang w:val="en-US" w:eastAsia="ru-RU"/>
              </w:rPr>
            </w:pPr>
          </w:p>
          <w:p w14:paraId="69AECC5A" w14:textId="2F751A72" w:rsidR="004E0A1D" w:rsidRPr="009D1360" w:rsidRDefault="000128DF" w:rsidP="00334B37">
            <w:pPr>
              <w:spacing w:after="0" w:line="360" w:lineRule="auto"/>
              <w:jc w:val="right"/>
              <w:rPr>
                <w:rFonts w:ascii="Times New Roman" w:hAnsi="Times New Roman"/>
                <w:b/>
                <w:u w:val="single"/>
                <w:lang w:val="ro-RO"/>
              </w:rPr>
            </w:pPr>
            <w:r>
              <w:rPr>
                <w:rFonts w:ascii="Times New Roman" w:hAnsi="Times New Roman"/>
                <w:b/>
                <w:noProof/>
                <w:u w:val="single"/>
                <w:lang w:val="en-US" w:eastAsia="ru-RU"/>
              </w:rPr>
              <w:t xml:space="preserve"> </w:t>
            </w: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3955"/>
            </w:tblGrid>
            <w:tr w:rsidR="004E0A1D" w:rsidRPr="009D1360" w14:paraId="189E3471" w14:textId="77777777" w:rsidTr="009D1360">
              <w:trPr>
                <w:trHeight w:val="57"/>
                <w:jc w:val="right"/>
              </w:trPr>
              <w:tc>
                <w:tcPr>
                  <w:tcW w:w="3955" w:type="dxa"/>
                </w:tcPr>
                <w:p w14:paraId="71E27B39" w14:textId="26763C0E" w:rsidR="004E0A1D" w:rsidRPr="009D1360" w:rsidRDefault="004E0A1D" w:rsidP="004A057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  <w:lang w:val="ro-RO" w:eastAsia="ro-RO"/>
                    </w:rPr>
                  </w:pPr>
                </w:p>
              </w:tc>
            </w:tr>
            <w:tr w:rsidR="004E0A1D" w:rsidRPr="009D1360" w14:paraId="4A99978A" w14:textId="77777777" w:rsidTr="009D1360">
              <w:trPr>
                <w:trHeight w:val="57"/>
                <w:jc w:val="right"/>
              </w:trPr>
              <w:tc>
                <w:tcPr>
                  <w:tcW w:w="3955" w:type="dxa"/>
                </w:tcPr>
                <w:p w14:paraId="084E9AE9" w14:textId="77777777" w:rsidR="004E0A1D" w:rsidRPr="009D1360" w:rsidRDefault="004E0A1D" w:rsidP="008E0B9A">
                  <w:pPr>
                    <w:spacing w:after="0" w:line="240" w:lineRule="auto"/>
                    <w:rPr>
                      <w:rFonts w:ascii="Times New Roman" w:hAnsi="Times New Roman"/>
                      <w:sz w:val="8"/>
                      <w:szCs w:val="24"/>
                      <w:lang w:val="ro-RO" w:eastAsia="ro-RO"/>
                    </w:rPr>
                  </w:pPr>
                </w:p>
              </w:tc>
            </w:tr>
            <w:tr w:rsidR="004E0A1D" w:rsidRPr="006949C1" w14:paraId="0F298B65" w14:textId="77777777" w:rsidTr="009D1360">
              <w:trPr>
                <w:trHeight w:val="57"/>
                <w:jc w:val="right"/>
              </w:trPr>
              <w:tc>
                <w:tcPr>
                  <w:tcW w:w="3955" w:type="dxa"/>
                </w:tcPr>
                <w:p w14:paraId="01575A22" w14:textId="20EAAE11" w:rsidR="004E0A1D" w:rsidRPr="009D1360" w:rsidRDefault="004E0A1D" w:rsidP="00201D1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  <w:lang w:val="ro-RO" w:eastAsia="ro-RO"/>
                    </w:rPr>
                  </w:pPr>
                </w:p>
              </w:tc>
            </w:tr>
            <w:tr w:rsidR="004E0A1D" w:rsidRPr="006949C1" w14:paraId="5C42C609" w14:textId="77777777" w:rsidTr="009D1360">
              <w:trPr>
                <w:trHeight w:val="57"/>
                <w:jc w:val="right"/>
              </w:trPr>
              <w:tc>
                <w:tcPr>
                  <w:tcW w:w="3955" w:type="dxa"/>
                </w:tcPr>
                <w:p w14:paraId="47D54848" w14:textId="77777777" w:rsidR="004E0A1D" w:rsidRPr="009D1360" w:rsidRDefault="004E0A1D" w:rsidP="008E0B9A">
                  <w:pPr>
                    <w:spacing w:after="0" w:line="240" w:lineRule="auto"/>
                    <w:rPr>
                      <w:rFonts w:ascii="Times New Roman" w:hAnsi="Times New Roman"/>
                      <w:sz w:val="8"/>
                      <w:szCs w:val="24"/>
                      <w:lang w:val="ro-RO" w:eastAsia="ro-RO"/>
                    </w:rPr>
                  </w:pPr>
                </w:p>
              </w:tc>
            </w:tr>
          </w:tbl>
          <w:p w14:paraId="20A03176" w14:textId="77777777" w:rsidR="004E0A1D" w:rsidRPr="009D1360" w:rsidRDefault="004E0A1D" w:rsidP="008E0B9A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8"/>
                <w:lang w:val="ro-RO" w:eastAsia="ro-RO"/>
              </w:rPr>
            </w:pPr>
          </w:p>
        </w:tc>
      </w:tr>
    </w:tbl>
    <w:p w14:paraId="6D68BDAD" w14:textId="77777777" w:rsidR="004E0A1D" w:rsidRPr="009D1360" w:rsidRDefault="004E0A1D" w:rsidP="008E0B9A">
      <w:pPr>
        <w:spacing w:before="240" w:after="120" w:line="240" w:lineRule="auto"/>
        <w:jc w:val="center"/>
        <w:rPr>
          <w:rFonts w:ascii="Times New Roman" w:hAnsi="Times New Roman"/>
          <w:b/>
          <w:caps/>
          <w:sz w:val="32"/>
          <w:szCs w:val="20"/>
          <w:lang w:val="ro-RO" w:eastAsia="ro-RO"/>
        </w:rPr>
      </w:pPr>
      <w:r w:rsidRPr="009D1360">
        <w:rPr>
          <w:rFonts w:ascii="Times New Roman" w:hAnsi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79520EA4" w14:textId="06E770B3" w:rsidR="004E0A1D" w:rsidRPr="00406C96" w:rsidRDefault="004E0A1D" w:rsidP="008E0B9A">
      <w:pPr>
        <w:spacing w:before="120" w:after="120" w:line="240" w:lineRule="auto"/>
        <w:jc w:val="center"/>
        <w:rPr>
          <w:rFonts w:ascii="Times New Roman" w:hAnsi="Times New Roman"/>
          <w:b/>
          <w:bCs/>
          <w:iCs/>
          <w:sz w:val="20"/>
          <w:szCs w:val="24"/>
          <w:lang w:val="ro-RO" w:eastAsia="ro-RO"/>
        </w:rPr>
      </w:pPr>
      <w:r w:rsidRPr="00406C96">
        <w:rPr>
          <w:rFonts w:ascii="Times New Roman" w:hAnsi="Times New Roman"/>
          <w:b/>
          <w:bCs/>
          <w:iCs/>
          <w:sz w:val="20"/>
          <w:szCs w:val="24"/>
          <w:lang w:val="ro-RO" w:eastAsia="ro-RO"/>
        </w:rPr>
        <w:t xml:space="preserve">pentru </w:t>
      </w:r>
      <w:r w:rsidR="00C45530" w:rsidRPr="00406C96">
        <w:rPr>
          <w:rFonts w:ascii="Times New Roman" w:hAnsi="Times New Roman"/>
          <w:b/>
          <w:bCs/>
          <w:iCs/>
          <w:sz w:val="20"/>
          <w:szCs w:val="24"/>
          <w:lang w:val="ro-RO" w:eastAsia="ro-RO"/>
        </w:rPr>
        <w:t>achiziția</w:t>
      </w:r>
      <w:r w:rsidRPr="00406C96">
        <w:rPr>
          <w:rFonts w:ascii="Times New Roman" w:hAnsi="Times New Roman"/>
          <w:b/>
          <w:bCs/>
          <w:iCs/>
          <w:sz w:val="20"/>
          <w:szCs w:val="24"/>
          <w:lang w:val="ro-RO" w:eastAsia="ro-RO"/>
        </w:rPr>
        <w:t xml:space="preserve"> lucrărilor/serviciilor</w:t>
      </w:r>
    </w:p>
    <w:p w14:paraId="5C08A91B" w14:textId="5C4F2FFF" w:rsidR="004E0A1D" w:rsidRDefault="004E0A1D" w:rsidP="008E0B9A">
      <w:pPr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b/>
          <w:spacing w:val="-3"/>
          <w:sz w:val="20"/>
          <w:szCs w:val="20"/>
          <w:lang w:val="ro-RO" w:eastAsia="ro-RO"/>
        </w:rPr>
      </w:pPr>
      <w:r w:rsidRPr="00406C96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Obiectul caietului de sarcini: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40"/>
        <w:gridCol w:w="834"/>
        <w:gridCol w:w="948"/>
        <w:gridCol w:w="4110"/>
        <w:gridCol w:w="852"/>
        <w:gridCol w:w="850"/>
        <w:gridCol w:w="1411"/>
      </w:tblGrid>
      <w:tr w:rsidR="001E514B" w:rsidRPr="009D1360" w14:paraId="23617553" w14:textId="77777777" w:rsidTr="00381087">
        <w:trPr>
          <w:trHeight w:val="470"/>
        </w:trPr>
        <w:tc>
          <w:tcPr>
            <w:tcW w:w="182" w:type="pct"/>
            <w:shd w:val="clear" w:color="auto" w:fill="F2F2F2"/>
            <w:vAlign w:val="center"/>
          </w:tcPr>
          <w:p w14:paraId="13B3DC6F" w14:textId="77777777" w:rsidR="001E514B" w:rsidRPr="009D1360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  <w:lang w:val="ro-RO" w:eastAsia="ro-RO"/>
              </w:rPr>
            </w:pPr>
            <w:r w:rsidRPr="009D1360">
              <w:rPr>
                <w:rFonts w:ascii="Times New Roman" w:hAnsi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446" w:type="pct"/>
            <w:shd w:val="clear" w:color="auto" w:fill="F2F2F2"/>
            <w:vAlign w:val="center"/>
          </w:tcPr>
          <w:p w14:paraId="761C3E46" w14:textId="77777777" w:rsidR="001E514B" w:rsidRPr="003110A3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lang w:val="ro-RO" w:eastAsia="ro-RO"/>
              </w:rPr>
            </w:pPr>
            <w:r w:rsidRPr="003110A3">
              <w:rPr>
                <w:rFonts w:ascii="Times New Roman" w:hAnsi="Times New Roman"/>
                <w:bCs/>
                <w:sz w:val="18"/>
                <w:lang w:val="ro-RO" w:eastAsia="ro-RO"/>
              </w:rPr>
              <w:t>Numărul Lotului</w:t>
            </w:r>
            <w:r>
              <w:rPr>
                <w:rFonts w:ascii="Times New Roman" w:hAnsi="Times New Roman"/>
                <w:bCs/>
                <w:sz w:val="18"/>
                <w:vertAlign w:val="superscript"/>
                <w:lang w:val="ro-RO" w:eastAsia="ro-RO"/>
              </w:rPr>
              <w:t xml:space="preserve"> </w:t>
            </w:r>
          </w:p>
        </w:tc>
        <w:tc>
          <w:tcPr>
            <w:tcW w:w="507" w:type="pct"/>
            <w:shd w:val="clear" w:color="auto" w:fill="F2F2F2"/>
            <w:vAlign w:val="center"/>
          </w:tcPr>
          <w:p w14:paraId="348E0D39" w14:textId="77777777" w:rsidR="001E514B" w:rsidRPr="003110A3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lang w:val="ro-RO" w:eastAsia="ro-RO"/>
              </w:rPr>
            </w:pPr>
            <w:r w:rsidRPr="003110A3">
              <w:rPr>
                <w:rFonts w:ascii="Times New Roman" w:hAnsi="Times New Roman"/>
                <w:bCs/>
                <w:sz w:val="18"/>
                <w:lang w:val="ro-RO" w:eastAsia="ro-RO"/>
              </w:rPr>
              <w:t>Cod. CPV</w:t>
            </w:r>
          </w:p>
        </w:tc>
        <w:tc>
          <w:tcPr>
            <w:tcW w:w="2199" w:type="pct"/>
            <w:shd w:val="clear" w:color="auto" w:fill="F2F2F2"/>
            <w:vAlign w:val="center"/>
          </w:tcPr>
          <w:p w14:paraId="489E1F0B" w14:textId="77777777" w:rsidR="001E514B" w:rsidRPr="003110A3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lang w:val="ro-RO" w:eastAsia="ro-RO"/>
              </w:rPr>
            </w:pPr>
            <w:r w:rsidRPr="003110A3">
              <w:rPr>
                <w:rFonts w:ascii="Times New Roman" w:hAnsi="Times New Roman"/>
                <w:bCs/>
                <w:sz w:val="18"/>
                <w:lang w:val="ro-RO" w:eastAsia="ro-RO"/>
              </w:rPr>
              <w:t>Denumirea lucrării/serviciilor</w:t>
            </w:r>
          </w:p>
        </w:tc>
        <w:tc>
          <w:tcPr>
            <w:tcW w:w="456" w:type="pct"/>
            <w:shd w:val="clear" w:color="auto" w:fill="F2F2F2"/>
          </w:tcPr>
          <w:p w14:paraId="7519D2F1" w14:textId="77777777" w:rsidR="001E514B" w:rsidRPr="003110A3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lang w:val="ro-RO" w:eastAsia="ro-RO"/>
              </w:rPr>
            </w:pPr>
            <w:r w:rsidRPr="003110A3">
              <w:rPr>
                <w:rFonts w:ascii="Times New Roman" w:hAnsi="Times New Roman"/>
                <w:bCs/>
                <w:sz w:val="18"/>
                <w:lang w:val="ro-RO" w:eastAsia="ro-RO"/>
              </w:rPr>
              <w:t>Unitatea de măsură</w:t>
            </w:r>
          </w:p>
        </w:tc>
        <w:tc>
          <w:tcPr>
            <w:tcW w:w="455" w:type="pct"/>
            <w:shd w:val="clear" w:color="auto" w:fill="F2F2F2"/>
          </w:tcPr>
          <w:p w14:paraId="7ABE619B" w14:textId="77777777" w:rsidR="001E514B" w:rsidRPr="003110A3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lang w:val="ro-RO" w:eastAsia="ro-RO"/>
              </w:rPr>
            </w:pPr>
            <w:r w:rsidRPr="003110A3">
              <w:rPr>
                <w:rFonts w:ascii="Times New Roman" w:hAnsi="Times New Roman"/>
                <w:bCs/>
                <w:sz w:val="18"/>
                <w:lang w:val="ro-RO" w:eastAsia="ro-RO"/>
              </w:rPr>
              <w:t xml:space="preserve">Cantitatea </w:t>
            </w:r>
          </w:p>
        </w:tc>
        <w:tc>
          <w:tcPr>
            <w:tcW w:w="755" w:type="pct"/>
            <w:shd w:val="clear" w:color="auto" w:fill="F2F2F2"/>
          </w:tcPr>
          <w:p w14:paraId="74B37376" w14:textId="77777777" w:rsidR="001E514B" w:rsidRPr="003110A3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lang w:val="ro-RO" w:eastAsia="ro-RO"/>
              </w:rPr>
            </w:pPr>
            <w:r w:rsidRPr="003110A3">
              <w:rPr>
                <w:rFonts w:ascii="Times New Roman" w:hAnsi="Times New Roman"/>
                <w:bCs/>
                <w:sz w:val="18"/>
                <w:lang w:val="ro-RO" w:eastAsia="ro-RO"/>
              </w:rPr>
              <w:t>Valoarea estimată</w:t>
            </w:r>
          </w:p>
        </w:tc>
      </w:tr>
      <w:tr w:rsidR="001E514B" w:rsidRPr="003110A3" w14:paraId="69EC5294" w14:textId="77777777" w:rsidTr="00381087">
        <w:trPr>
          <w:trHeight w:val="191"/>
        </w:trPr>
        <w:tc>
          <w:tcPr>
            <w:tcW w:w="182" w:type="pct"/>
            <w:shd w:val="clear" w:color="auto" w:fill="FFFFFF"/>
            <w:vAlign w:val="center"/>
          </w:tcPr>
          <w:p w14:paraId="6CDEA394" w14:textId="77777777" w:rsidR="001E514B" w:rsidRPr="009D1360" w:rsidRDefault="001E514B" w:rsidP="00381087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446" w:type="pct"/>
            <w:shd w:val="clear" w:color="auto" w:fill="FFFFFF"/>
            <w:vAlign w:val="center"/>
          </w:tcPr>
          <w:p w14:paraId="343647F9" w14:textId="77777777" w:rsidR="001E514B" w:rsidRPr="009D1360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20"/>
                <w:lang w:val="ro-RO" w:eastAsia="ro-RO"/>
              </w:rPr>
            </w:pPr>
          </w:p>
        </w:tc>
        <w:tc>
          <w:tcPr>
            <w:tcW w:w="507" w:type="pct"/>
            <w:shd w:val="clear" w:color="auto" w:fill="FFFFFF"/>
            <w:vAlign w:val="center"/>
          </w:tcPr>
          <w:p w14:paraId="2173E1D1" w14:textId="77777777" w:rsidR="001E514B" w:rsidRPr="009D1360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E93063">
              <w:rPr>
                <w:rFonts w:ascii="Times New Roman" w:hAnsi="Times New Roman"/>
                <w:sz w:val="16"/>
                <w:szCs w:val="20"/>
                <w:lang w:val="ro-RO" w:eastAsia="ro-RO"/>
              </w:rPr>
              <w:t>66512100-3</w:t>
            </w:r>
          </w:p>
        </w:tc>
        <w:tc>
          <w:tcPr>
            <w:tcW w:w="2199" w:type="pct"/>
            <w:shd w:val="clear" w:color="auto" w:fill="FFFFFF"/>
            <w:vAlign w:val="center"/>
          </w:tcPr>
          <w:p w14:paraId="75AAD7E7" w14:textId="77777777" w:rsidR="001E514B" w:rsidRPr="009D1360" w:rsidRDefault="001E514B" w:rsidP="00381087">
            <w:pPr>
              <w:spacing w:after="0" w:line="240" w:lineRule="auto"/>
              <w:jc w:val="both"/>
              <w:rPr>
                <w:rFonts w:ascii="Times New Roman" w:hAnsi="Times New Roman"/>
                <w:color w:val="3366FF"/>
                <w:sz w:val="16"/>
                <w:szCs w:val="20"/>
                <w:lang w:val="ro-RO" w:eastAsia="ro-RO"/>
              </w:rPr>
            </w:pPr>
            <w:r w:rsidRPr="00BB316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Asigurarea de răspundere pentru prejudiciile cauzate </w:t>
            </w:r>
            <w:proofErr w:type="spellStart"/>
            <w:r w:rsidRPr="00BB316F">
              <w:rPr>
                <w:rFonts w:ascii="Times New Roman" w:hAnsi="Times New Roman"/>
                <w:sz w:val="16"/>
                <w:szCs w:val="20"/>
                <w:lang w:val="ro-RO" w:eastAsia="ro-RO"/>
              </w:rPr>
              <w:t>vieţii</w:t>
            </w:r>
            <w:proofErr w:type="spellEnd"/>
            <w:r w:rsidRPr="00BB316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, </w:t>
            </w:r>
            <w:proofErr w:type="spellStart"/>
            <w:r w:rsidRPr="00BB316F">
              <w:rPr>
                <w:rFonts w:ascii="Times New Roman" w:hAnsi="Times New Roman"/>
                <w:sz w:val="16"/>
                <w:szCs w:val="20"/>
                <w:lang w:val="ro-RO" w:eastAsia="ro-RO"/>
              </w:rPr>
              <w:t>sănătăţii</w:t>
            </w:r>
            <w:proofErr w:type="spellEnd"/>
            <w:r w:rsidRPr="00BB316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sau bunurilor altor persoane, precum </w:t>
            </w:r>
            <w:proofErr w:type="spellStart"/>
            <w:r w:rsidRPr="00BB316F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Pr="00BB316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mediului înconjurător, în caz de avarie la obiectele industriale periculoase la „TERMOELECTRICA” SA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3629B5F9" w14:textId="77777777" w:rsidR="001E514B" w:rsidRPr="00070B29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070B29">
              <w:rPr>
                <w:rFonts w:ascii="Times New Roman" w:hAnsi="Times New Roman"/>
                <w:sz w:val="16"/>
                <w:szCs w:val="20"/>
                <w:lang w:val="ro-RO" w:eastAsia="ro-RO"/>
              </w:rPr>
              <w:t>obiecte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936F170" w14:textId="4C8A4370" w:rsidR="001E514B" w:rsidRPr="00070B29" w:rsidRDefault="001E514B" w:rsidP="0038108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070B29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500B8D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191F41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</w:p>
        </w:tc>
        <w:tc>
          <w:tcPr>
            <w:tcW w:w="755" w:type="pct"/>
            <w:shd w:val="clear" w:color="auto" w:fill="FFFFFF"/>
            <w:vAlign w:val="center"/>
          </w:tcPr>
          <w:p w14:paraId="4BD949AD" w14:textId="183E5AA7" w:rsidR="001E514B" w:rsidRPr="00070B29" w:rsidRDefault="00832AFB" w:rsidP="0038108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0</w:t>
            </w:r>
            <w:r w:rsidR="001E514B" w:rsidRPr="00070B29">
              <w:rPr>
                <w:rFonts w:ascii="Times New Roman" w:hAnsi="Times New Roman"/>
                <w:sz w:val="16"/>
                <w:szCs w:val="20"/>
                <w:lang w:val="ro-RO" w:eastAsia="ro-RO"/>
              </w:rPr>
              <w:t>000</w:t>
            </w:r>
          </w:p>
        </w:tc>
      </w:tr>
      <w:tr w:rsidR="001E514B" w:rsidRPr="003110A3" w14:paraId="4D157383" w14:textId="77777777" w:rsidTr="00381087">
        <w:trPr>
          <w:trHeight w:val="203"/>
        </w:trPr>
        <w:tc>
          <w:tcPr>
            <w:tcW w:w="182" w:type="pct"/>
            <w:shd w:val="clear" w:color="auto" w:fill="FFFFFF"/>
            <w:vAlign w:val="center"/>
          </w:tcPr>
          <w:p w14:paraId="2A28E4B7" w14:textId="77777777" w:rsidR="001E514B" w:rsidRPr="009D1360" w:rsidRDefault="001E514B" w:rsidP="001E514B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446" w:type="pct"/>
            <w:shd w:val="clear" w:color="auto" w:fill="FFFFFF"/>
            <w:vAlign w:val="center"/>
          </w:tcPr>
          <w:p w14:paraId="7DDAF800" w14:textId="77777777" w:rsidR="001E514B" w:rsidRPr="009D1360" w:rsidRDefault="001E514B" w:rsidP="0038108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20"/>
                <w:lang w:val="ro-RO" w:eastAsia="ro-RO"/>
              </w:rPr>
            </w:pPr>
          </w:p>
        </w:tc>
        <w:tc>
          <w:tcPr>
            <w:tcW w:w="507" w:type="pct"/>
            <w:shd w:val="clear" w:color="auto" w:fill="FFFFFF"/>
            <w:vAlign w:val="center"/>
          </w:tcPr>
          <w:p w14:paraId="546908B1" w14:textId="77777777" w:rsidR="001E514B" w:rsidRPr="009D1360" w:rsidRDefault="001E514B" w:rsidP="0038108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2199" w:type="pct"/>
            <w:shd w:val="clear" w:color="auto" w:fill="FFFFFF"/>
            <w:vAlign w:val="center"/>
          </w:tcPr>
          <w:p w14:paraId="5C7F4F55" w14:textId="77777777" w:rsidR="001E514B" w:rsidRPr="009D1360" w:rsidRDefault="001E514B" w:rsidP="0038108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456" w:type="pct"/>
            <w:shd w:val="clear" w:color="auto" w:fill="FFFFFF"/>
          </w:tcPr>
          <w:p w14:paraId="1B135256" w14:textId="77777777" w:rsidR="001E514B" w:rsidRPr="009D1360" w:rsidRDefault="001E514B" w:rsidP="0038108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455" w:type="pct"/>
            <w:shd w:val="clear" w:color="auto" w:fill="FFFFFF"/>
          </w:tcPr>
          <w:p w14:paraId="4F4A7AA4" w14:textId="77777777" w:rsidR="001E514B" w:rsidRPr="009D1360" w:rsidRDefault="001E514B" w:rsidP="0038108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755" w:type="pct"/>
            <w:shd w:val="clear" w:color="auto" w:fill="FFFFFF"/>
          </w:tcPr>
          <w:p w14:paraId="774FD7C4" w14:textId="77777777" w:rsidR="001E514B" w:rsidRPr="009D1360" w:rsidRDefault="001E514B" w:rsidP="0038108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</w:p>
        </w:tc>
      </w:tr>
    </w:tbl>
    <w:p w14:paraId="64F12F63" w14:textId="48598146" w:rsidR="001E514B" w:rsidRDefault="001E514B" w:rsidP="001E514B">
      <w:pPr>
        <w:spacing w:after="0" w:line="240" w:lineRule="auto"/>
        <w:ind w:left="360"/>
        <w:rPr>
          <w:rFonts w:ascii="Times New Roman" w:hAnsi="Times New Roman"/>
          <w:b/>
          <w:spacing w:val="-3"/>
          <w:sz w:val="20"/>
          <w:szCs w:val="20"/>
          <w:lang w:val="ro-RO" w:eastAsia="ro-RO"/>
        </w:rPr>
      </w:pPr>
    </w:p>
    <w:tbl>
      <w:tblPr>
        <w:tblW w:w="4987" w:type="pct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8"/>
        <w:gridCol w:w="3546"/>
        <w:gridCol w:w="5427"/>
      </w:tblGrid>
      <w:tr w:rsidR="00406C96" w:rsidRPr="00870CEC" w14:paraId="6639642C" w14:textId="77777777" w:rsidTr="00BF74ED">
        <w:tc>
          <w:tcPr>
            <w:tcW w:w="192" w:type="pct"/>
            <w:vAlign w:val="center"/>
          </w:tcPr>
          <w:p w14:paraId="0E19C35D" w14:textId="77777777" w:rsidR="004E0A1D" w:rsidRPr="00406C96" w:rsidRDefault="004E0A1D" w:rsidP="008E0B9A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4"/>
                <w:lang w:val="ro-RO" w:eastAsia="ro-RO"/>
              </w:rPr>
            </w:pPr>
          </w:p>
        </w:tc>
        <w:tc>
          <w:tcPr>
            <w:tcW w:w="1900" w:type="pct"/>
            <w:vAlign w:val="center"/>
          </w:tcPr>
          <w:p w14:paraId="0D68898D" w14:textId="6E63703F" w:rsidR="004E0A1D" w:rsidRPr="00406C96" w:rsidRDefault="001E514B" w:rsidP="008E0B9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  <w:lang w:val="ro-RO" w:eastAsia="ro-RO"/>
              </w:rPr>
            </w:pPr>
            <w:r w:rsidRPr="001E514B"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 xml:space="preserve">2. </w:t>
            </w:r>
            <w:r w:rsidR="004E0A1D" w:rsidRPr="00406C96"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  <w:t xml:space="preserve">Locul, adresa </w:t>
            </w:r>
            <w:proofErr w:type="spellStart"/>
            <w:r w:rsidR="004E0A1D" w:rsidRPr="00406C96"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  <w:t>desfăşurării</w:t>
            </w:r>
            <w:proofErr w:type="spellEnd"/>
            <w:r w:rsidR="004E0A1D" w:rsidRPr="00406C96"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  <w:t xml:space="preserve"> lucrărilor:</w:t>
            </w:r>
          </w:p>
        </w:tc>
        <w:tc>
          <w:tcPr>
            <w:tcW w:w="2908" w:type="pct"/>
            <w:tcBorders>
              <w:bottom w:val="single" w:sz="4" w:space="0" w:color="auto"/>
            </w:tcBorders>
            <w:vAlign w:val="center"/>
          </w:tcPr>
          <w:p w14:paraId="7E7193A0" w14:textId="77777777" w:rsidR="004E0A1D" w:rsidRPr="00406C96" w:rsidRDefault="004E0A1D" w:rsidP="008E0B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  <w:lang w:val="ro-RO" w:eastAsia="ro-RO"/>
              </w:rPr>
            </w:pPr>
            <w:r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 xml:space="preserve">MD-2023, mun. </w:t>
            </w:r>
            <w:proofErr w:type="spellStart"/>
            <w:r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>Chişinău</w:t>
            </w:r>
            <w:proofErr w:type="spellEnd"/>
            <w:r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>, str. Tudor Vladimirescu, 6</w:t>
            </w:r>
          </w:p>
        </w:tc>
      </w:tr>
    </w:tbl>
    <w:p w14:paraId="42C4E059" w14:textId="77777777" w:rsidR="004E0A1D" w:rsidRPr="00406C96" w:rsidRDefault="004E0A1D" w:rsidP="008E0B9A">
      <w:pPr>
        <w:spacing w:after="0" w:line="240" w:lineRule="auto"/>
        <w:jc w:val="center"/>
        <w:rPr>
          <w:rFonts w:ascii="Times New Roman" w:hAnsi="Times New Roman"/>
          <w:bCs/>
          <w:iCs/>
          <w:sz w:val="20"/>
          <w:szCs w:val="24"/>
          <w:lang w:val="ro-RO" w:eastAsia="ro-RO"/>
        </w:rPr>
      </w:pPr>
    </w:p>
    <w:tbl>
      <w:tblPr>
        <w:tblW w:w="4987" w:type="pct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8"/>
        <w:gridCol w:w="3415"/>
        <w:gridCol w:w="5558"/>
      </w:tblGrid>
      <w:tr w:rsidR="004E0A1D" w:rsidRPr="00406C96" w14:paraId="64DB8595" w14:textId="77777777" w:rsidTr="00BF74ED">
        <w:tc>
          <w:tcPr>
            <w:tcW w:w="192" w:type="pct"/>
            <w:vAlign w:val="center"/>
          </w:tcPr>
          <w:p w14:paraId="15DF938C" w14:textId="77777777" w:rsidR="004E0A1D" w:rsidRPr="00406C96" w:rsidRDefault="004E0A1D" w:rsidP="008E0B9A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4"/>
                <w:lang w:val="ro-RO" w:eastAsia="ro-RO"/>
              </w:rPr>
            </w:pPr>
          </w:p>
        </w:tc>
        <w:tc>
          <w:tcPr>
            <w:tcW w:w="1830" w:type="pct"/>
            <w:vAlign w:val="center"/>
          </w:tcPr>
          <w:p w14:paraId="3D2C13D6" w14:textId="27C75C75" w:rsidR="004E0A1D" w:rsidRPr="001E514B" w:rsidRDefault="004E0A1D" w:rsidP="001E514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  <w:lang w:val="ro-RO" w:eastAsia="ro-RO"/>
              </w:rPr>
            </w:pPr>
            <w:r w:rsidRPr="001E514B"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  <w:t>Termenul de realizare a lucrărilor</w:t>
            </w:r>
            <w:r w:rsidRPr="00406C96">
              <w:rPr>
                <w:vertAlign w:val="superscript"/>
                <w:lang w:val="ro-RO" w:eastAsia="ro-RO"/>
              </w:rPr>
              <w:footnoteReference w:id="1"/>
            </w:r>
            <w:r w:rsidRPr="001E514B"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  <w:t xml:space="preserve">: </w:t>
            </w:r>
          </w:p>
        </w:tc>
        <w:tc>
          <w:tcPr>
            <w:tcW w:w="2978" w:type="pct"/>
            <w:tcBorders>
              <w:bottom w:val="single" w:sz="4" w:space="0" w:color="auto"/>
            </w:tcBorders>
            <w:vAlign w:val="center"/>
          </w:tcPr>
          <w:p w14:paraId="5F01D880" w14:textId="1D289E95" w:rsidR="004E0A1D" w:rsidRPr="00406C96" w:rsidRDefault="00D86BC2" w:rsidP="008E0B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  <w:lang w:val="ro-RO" w:eastAsia="ro-RO"/>
              </w:rPr>
            </w:pPr>
            <w:r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>01</w:t>
            </w:r>
            <w:r w:rsidR="004E0A1D"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 xml:space="preserve"> </w:t>
            </w:r>
            <w:r w:rsidR="00896E79">
              <w:rPr>
                <w:rFonts w:ascii="Times New Roman" w:hAnsi="Times New Roman"/>
                <w:sz w:val="20"/>
                <w:szCs w:val="24"/>
                <w:lang w:val="ro-RO" w:eastAsia="ro-RO"/>
              </w:rPr>
              <w:t>Ianuarie</w:t>
            </w:r>
            <w:r w:rsidR="004E0A1D"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 xml:space="preserve"> 20</w:t>
            </w:r>
            <w:r w:rsidR="008F60D1"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>2</w:t>
            </w:r>
            <w:r w:rsidR="006949C1">
              <w:rPr>
                <w:rFonts w:ascii="Times New Roman" w:hAnsi="Times New Roman"/>
                <w:sz w:val="20"/>
                <w:szCs w:val="24"/>
                <w:lang w:val="ro-RO" w:eastAsia="ro-RO"/>
              </w:rPr>
              <w:t>6</w:t>
            </w:r>
            <w:r w:rsidR="004E0A1D"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 xml:space="preserve"> </w:t>
            </w:r>
          </w:p>
        </w:tc>
      </w:tr>
    </w:tbl>
    <w:p w14:paraId="54A09239" w14:textId="77777777" w:rsidR="004E0A1D" w:rsidRPr="00C45530" w:rsidRDefault="004E0A1D" w:rsidP="008E0B9A">
      <w:pPr>
        <w:spacing w:after="0" w:line="240" w:lineRule="auto"/>
        <w:rPr>
          <w:rFonts w:ascii="Times New Roman" w:hAnsi="Times New Roman"/>
          <w:bCs/>
          <w:iCs/>
          <w:sz w:val="16"/>
          <w:szCs w:val="20"/>
          <w:lang w:val="ro-RO" w:eastAsia="ro-RO"/>
        </w:rPr>
      </w:pPr>
    </w:p>
    <w:p w14:paraId="2F168088" w14:textId="77777777" w:rsidR="004E0A1D" w:rsidRPr="00406C96" w:rsidRDefault="004E0A1D" w:rsidP="008E0B9A">
      <w:pPr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bCs/>
          <w:iCs/>
          <w:spacing w:val="-3"/>
          <w:sz w:val="20"/>
          <w:szCs w:val="20"/>
          <w:lang w:val="ro-RO" w:eastAsia="ro-RO"/>
        </w:rPr>
      </w:pPr>
      <w:proofErr w:type="spellStart"/>
      <w:r w:rsidRPr="00406C96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Documentaţia</w:t>
      </w:r>
      <w:proofErr w:type="spellEnd"/>
      <w:r w:rsidRPr="00406C96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 xml:space="preserve"> </w:t>
      </w:r>
      <w:proofErr w:type="spellStart"/>
      <w:r w:rsidRPr="00406C96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tehnico</w:t>
      </w:r>
      <w:proofErr w:type="spellEnd"/>
      <w:r w:rsidRPr="00406C96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-normativă ce dictează necesitatea lucrărilor/serviciilor: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8"/>
        <w:gridCol w:w="2120"/>
        <w:gridCol w:w="6843"/>
      </w:tblGrid>
      <w:tr w:rsidR="00406C96" w:rsidRPr="00406C96" w14:paraId="0668CB8F" w14:textId="77777777" w:rsidTr="00BF74ED">
        <w:tc>
          <w:tcPr>
            <w:tcW w:w="192" w:type="pct"/>
            <w:shd w:val="clear" w:color="auto" w:fill="F2F2F2"/>
            <w:vAlign w:val="center"/>
          </w:tcPr>
          <w:p w14:paraId="0D4DA37F" w14:textId="77777777" w:rsidR="004E0A1D" w:rsidRPr="00406C96" w:rsidRDefault="004E0A1D" w:rsidP="008E0B9A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20"/>
                <w:szCs w:val="24"/>
                <w:lang w:val="ro-RO" w:eastAsia="ro-RO"/>
              </w:rPr>
            </w:pPr>
            <w:r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7685FA8D" w14:textId="77777777" w:rsidR="004E0A1D" w:rsidRPr="00406C96" w:rsidRDefault="004E0A1D" w:rsidP="008E0B9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0CE9F500" w14:textId="77777777" w:rsidR="004E0A1D" w:rsidRPr="00406C96" w:rsidRDefault="004E0A1D" w:rsidP="008E0B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406C96" w:rsidRPr="00870CEC" w14:paraId="3232B9D2" w14:textId="77777777" w:rsidTr="00BF74ED">
        <w:tc>
          <w:tcPr>
            <w:tcW w:w="192" w:type="pct"/>
            <w:vAlign w:val="center"/>
          </w:tcPr>
          <w:p w14:paraId="7D55D628" w14:textId="77777777" w:rsidR="004E0A1D" w:rsidRPr="00406C96" w:rsidRDefault="004E0A1D" w:rsidP="008E0B9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6105B8FC" w14:textId="3A6DFC55" w:rsidR="004E0A1D" w:rsidRPr="00406C96" w:rsidRDefault="004E0A1D" w:rsidP="008E0B9A">
            <w:pPr>
              <w:spacing w:after="0" w:line="240" w:lineRule="auto"/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>Legea nr. 1</w:t>
            </w:r>
            <w:r w:rsidR="00A137DA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>51</w:t>
            </w:r>
            <w:r w:rsidRPr="00406C96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 xml:space="preserve"> din </w:t>
            </w:r>
            <w:r w:rsidR="00A137DA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>09</w:t>
            </w:r>
            <w:r w:rsidRPr="00406C96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>.0</w:t>
            </w:r>
            <w:r w:rsidR="00A137DA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>6</w:t>
            </w:r>
            <w:r w:rsidRPr="00406C96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>.20</w:t>
            </w:r>
            <w:r w:rsidR="00A137DA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  <w:t>2</w:t>
            </w:r>
          </w:p>
        </w:tc>
        <w:tc>
          <w:tcPr>
            <w:tcW w:w="3671" w:type="pct"/>
            <w:vAlign w:val="center"/>
          </w:tcPr>
          <w:p w14:paraId="33969083" w14:textId="7E8871D0" w:rsidR="004E0A1D" w:rsidRPr="00406C96" w:rsidRDefault="004E0A1D" w:rsidP="008E0B9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4"/>
                <w:lang w:val="ro-RO" w:eastAsia="ro-RO"/>
              </w:rPr>
              <w:t xml:space="preserve">Art. </w:t>
            </w:r>
            <w:r w:rsidR="00A137DA">
              <w:rPr>
                <w:rFonts w:ascii="Times New Roman" w:hAnsi="Times New Roman"/>
                <w:sz w:val="16"/>
                <w:szCs w:val="24"/>
                <w:lang w:val="ro-RO" w:eastAsia="ro-RO"/>
              </w:rPr>
              <w:t>24</w:t>
            </w:r>
            <w:r w:rsidRPr="00406C96">
              <w:rPr>
                <w:rFonts w:ascii="Times New Roman" w:hAnsi="Times New Roman"/>
                <w:sz w:val="16"/>
                <w:szCs w:val="24"/>
                <w:lang w:val="ro-RO" w:eastAsia="ro-RO"/>
              </w:rPr>
              <w:t xml:space="preserve"> , Legea nr. 1</w:t>
            </w:r>
            <w:r w:rsidR="00A137DA">
              <w:rPr>
                <w:rFonts w:ascii="Times New Roman" w:hAnsi="Times New Roman"/>
                <w:sz w:val="16"/>
                <w:szCs w:val="24"/>
                <w:lang w:val="ro-RO" w:eastAsia="ro-RO"/>
              </w:rPr>
              <w:t>51</w:t>
            </w:r>
            <w:r w:rsidRPr="00406C96">
              <w:rPr>
                <w:rFonts w:ascii="Times New Roman" w:hAnsi="Times New Roman"/>
                <w:sz w:val="16"/>
                <w:szCs w:val="24"/>
                <w:lang w:val="ro-RO" w:eastAsia="ro-RO"/>
              </w:rPr>
              <w:t xml:space="preserve"> din </w:t>
            </w:r>
            <w:r w:rsidR="00A137DA">
              <w:rPr>
                <w:rFonts w:ascii="Times New Roman" w:hAnsi="Times New Roman"/>
                <w:sz w:val="16"/>
                <w:szCs w:val="24"/>
                <w:lang w:val="ro-RO" w:eastAsia="ro-RO"/>
              </w:rPr>
              <w:t>09</w:t>
            </w:r>
            <w:r w:rsidRPr="00406C96">
              <w:rPr>
                <w:rFonts w:ascii="Times New Roman" w:hAnsi="Times New Roman"/>
                <w:sz w:val="16"/>
                <w:szCs w:val="24"/>
                <w:lang w:val="ro-RO" w:eastAsia="ro-RO"/>
              </w:rPr>
              <w:t>.0</w:t>
            </w:r>
            <w:r w:rsidR="00A137DA">
              <w:rPr>
                <w:rFonts w:ascii="Times New Roman" w:hAnsi="Times New Roman"/>
                <w:sz w:val="16"/>
                <w:szCs w:val="24"/>
                <w:lang w:val="ro-RO" w:eastAsia="ro-RO"/>
              </w:rPr>
              <w:t>6</w:t>
            </w:r>
            <w:r w:rsidRPr="00406C96">
              <w:rPr>
                <w:rFonts w:ascii="Times New Roman" w:hAnsi="Times New Roman"/>
                <w:sz w:val="16"/>
                <w:szCs w:val="24"/>
                <w:lang w:val="ro-RO" w:eastAsia="ro-RO"/>
              </w:rPr>
              <w:t>.20</w:t>
            </w:r>
            <w:r w:rsidR="00A137DA">
              <w:rPr>
                <w:rFonts w:ascii="Times New Roman" w:hAnsi="Times New Roman"/>
                <w:sz w:val="16"/>
                <w:szCs w:val="24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4"/>
                <w:lang w:val="ro-RO" w:eastAsia="ro-RO"/>
              </w:rPr>
              <w:t xml:space="preserve">2 privind </w:t>
            </w:r>
            <w:r w:rsidR="00A137DA">
              <w:rPr>
                <w:rFonts w:ascii="Times New Roman" w:hAnsi="Times New Roman"/>
                <w:sz w:val="16"/>
                <w:szCs w:val="24"/>
                <w:lang w:val="ro-RO" w:eastAsia="ro-RO"/>
              </w:rPr>
              <w:t>funcționarea în condiții de siguranță a obiectelor industriale și a instalațiilor tehnice potențial periculoase</w:t>
            </w:r>
            <w:r w:rsidRPr="00406C96">
              <w:rPr>
                <w:rFonts w:ascii="Times New Roman" w:hAnsi="Times New Roman"/>
                <w:sz w:val="16"/>
                <w:szCs w:val="24"/>
                <w:lang w:val="ro-RO" w:eastAsia="ro-RO"/>
              </w:rPr>
              <w:t xml:space="preserve"> </w:t>
            </w:r>
          </w:p>
        </w:tc>
      </w:tr>
      <w:tr w:rsidR="00406C96" w:rsidRPr="00870CEC" w14:paraId="6ABFF1DC" w14:textId="77777777" w:rsidTr="00BF74ED">
        <w:trPr>
          <w:trHeight w:val="167"/>
        </w:trPr>
        <w:tc>
          <w:tcPr>
            <w:tcW w:w="192" w:type="pct"/>
            <w:vAlign w:val="center"/>
          </w:tcPr>
          <w:p w14:paraId="5F0F8B06" w14:textId="77777777" w:rsidR="004E0A1D" w:rsidRPr="00406C96" w:rsidRDefault="004E0A1D" w:rsidP="008E0B9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725547EF" w14:textId="77777777" w:rsidR="004E0A1D" w:rsidRPr="00406C96" w:rsidRDefault="004E0A1D" w:rsidP="008E0B9A">
            <w:pPr>
              <w:spacing w:after="0" w:line="240" w:lineRule="auto"/>
              <w:rPr>
                <w:rFonts w:ascii="Times New Roman" w:hAnsi="Times New Roman"/>
                <w:spacing w:val="-3"/>
                <w:sz w:val="16"/>
                <w:szCs w:val="20"/>
                <w:lang w:val="ro-RO" w:eastAsia="ro-RO"/>
              </w:rPr>
            </w:pPr>
          </w:p>
        </w:tc>
        <w:tc>
          <w:tcPr>
            <w:tcW w:w="3671" w:type="pct"/>
            <w:vAlign w:val="center"/>
          </w:tcPr>
          <w:p w14:paraId="4CB58519" w14:textId="77777777" w:rsidR="004E0A1D" w:rsidRPr="00406C96" w:rsidRDefault="004E0A1D" w:rsidP="008E0B9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  <w:lang w:val="ro-RO" w:eastAsia="ro-RO"/>
              </w:rPr>
            </w:pPr>
          </w:p>
        </w:tc>
      </w:tr>
    </w:tbl>
    <w:p w14:paraId="55CEEC17" w14:textId="77777777" w:rsidR="004E0A1D" w:rsidRPr="00C45530" w:rsidRDefault="004E0A1D" w:rsidP="008E0B9A">
      <w:pPr>
        <w:spacing w:after="0" w:line="240" w:lineRule="auto"/>
        <w:rPr>
          <w:rFonts w:ascii="Times New Roman" w:hAnsi="Times New Roman"/>
          <w:sz w:val="12"/>
          <w:szCs w:val="24"/>
          <w:lang w:val="ro-RO" w:eastAsia="ro-RO"/>
        </w:rPr>
      </w:pPr>
    </w:p>
    <w:p w14:paraId="7E44051E" w14:textId="77777777" w:rsidR="004E0A1D" w:rsidRPr="00406C96" w:rsidRDefault="004E0A1D" w:rsidP="008E0B9A">
      <w:pPr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bCs/>
          <w:iCs/>
          <w:spacing w:val="-3"/>
          <w:sz w:val="20"/>
          <w:szCs w:val="20"/>
          <w:lang w:val="ro-RO" w:eastAsia="ro-RO"/>
        </w:rPr>
      </w:pPr>
      <w:r w:rsidRPr="00406C96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Volumul serviciilor: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62"/>
        <w:gridCol w:w="8961"/>
      </w:tblGrid>
      <w:tr w:rsidR="00406C96" w:rsidRPr="00406C96" w14:paraId="05E87C23" w14:textId="77777777" w:rsidTr="00B626E8">
        <w:tc>
          <w:tcPr>
            <w:tcW w:w="194" w:type="pct"/>
            <w:shd w:val="clear" w:color="auto" w:fill="F2F2F2"/>
            <w:vAlign w:val="center"/>
          </w:tcPr>
          <w:p w14:paraId="12855D24" w14:textId="77777777" w:rsidR="004E0A1D" w:rsidRPr="00406C96" w:rsidRDefault="004E0A1D" w:rsidP="008E0B9A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20"/>
                <w:szCs w:val="24"/>
                <w:lang w:val="ro-RO" w:eastAsia="ro-RO"/>
              </w:rPr>
            </w:pPr>
            <w:r w:rsidRPr="00406C96">
              <w:rPr>
                <w:rFonts w:ascii="Times New Roman" w:hAnsi="Times New Roman"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4806" w:type="pct"/>
            <w:shd w:val="clear" w:color="auto" w:fill="F2F2F2"/>
            <w:vAlign w:val="center"/>
          </w:tcPr>
          <w:p w14:paraId="2152F0B1" w14:textId="77777777" w:rsidR="004E0A1D" w:rsidRPr="00406C96" w:rsidRDefault="004E0A1D" w:rsidP="008E0B9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20"/>
                <w:szCs w:val="24"/>
                <w:lang w:val="ro-RO" w:eastAsia="ro-RO"/>
              </w:rPr>
              <w:t>Denumirea serviciului</w:t>
            </w:r>
          </w:p>
        </w:tc>
      </w:tr>
      <w:tr w:rsidR="00406C96" w:rsidRPr="00870CEC" w14:paraId="3476F99B" w14:textId="77777777" w:rsidTr="00B626E8">
        <w:tc>
          <w:tcPr>
            <w:tcW w:w="194" w:type="pct"/>
            <w:vAlign w:val="center"/>
          </w:tcPr>
          <w:p w14:paraId="42EF0948" w14:textId="77777777" w:rsidR="004E0A1D" w:rsidRPr="00406C96" w:rsidRDefault="004E0A1D" w:rsidP="0047420A">
            <w:pPr>
              <w:spacing w:after="0" w:line="240" w:lineRule="auto"/>
              <w:ind w:left="360"/>
              <w:rPr>
                <w:rFonts w:ascii="Times New Roman" w:hAnsi="Times New Roman"/>
                <w:sz w:val="20"/>
                <w:szCs w:val="24"/>
                <w:lang w:val="ro-RO" w:eastAsia="ro-RO"/>
              </w:rPr>
            </w:pPr>
          </w:p>
        </w:tc>
        <w:tc>
          <w:tcPr>
            <w:tcW w:w="4806" w:type="pct"/>
            <w:vAlign w:val="center"/>
          </w:tcPr>
          <w:p w14:paraId="6743DC55" w14:textId="77777777" w:rsidR="004E0A1D" w:rsidRPr="00406C96" w:rsidRDefault="004E0A1D" w:rsidP="002322F3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Asigurarea de răspundere pentru prejudiciile cauzate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vieţii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sănătăţii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sau bunurilor altor persoane, precum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mediului înconjurător, în caz de avarie la obiectele industriale periculoase la „TERMOELECTRICA” SA, după cum urmează:</w:t>
            </w:r>
          </w:p>
          <w:p w14:paraId="3168862A" w14:textId="7777777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                                               </w:t>
            </w:r>
          </w:p>
          <w:p w14:paraId="11EFD892" w14:textId="7777777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Sursa nr.1 – str.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Meşterul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Manole 3</w:t>
            </w:r>
          </w:p>
          <w:p w14:paraId="39540E50" w14:textId="7777777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1. Cazanul energetic  nr.1 ТГМ-96Б,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 4696</w:t>
            </w:r>
          </w:p>
          <w:p w14:paraId="68B5F285" w14:textId="5E25A250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2. Cazanul energetic  nr.2 ТГМ-96Б,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5084</w:t>
            </w:r>
          </w:p>
          <w:p w14:paraId="2725C1E4" w14:textId="64D0BCF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3. Cazanul energetic  nr.3 ТГМ-96Б,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5523</w:t>
            </w:r>
          </w:p>
          <w:p w14:paraId="6E8C1F0B" w14:textId="17771622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4. </w:t>
            </w:r>
            <w:r w:rsidR="00D825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Depozitul de </w:t>
            </w:r>
            <w:proofErr w:type="spellStart"/>
            <w:r w:rsidR="00D825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substanţe</w:t>
            </w:r>
            <w:proofErr w:type="spellEnd"/>
            <w:r w:rsidR="00D825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chimice  </w:t>
            </w:r>
          </w:p>
          <w:p w14:paraId="108FD353" w14:textId="36EE2AC5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5. Cazan de apă fierbinte nr.2 ПТВМ-100,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4478</w:t>
            </w:r>
          </w:p>
          <w:p w14:paraId="4432E47E" w14:textId="2712A8B8" w:rsidR="002F59AD" w:rsidRPr="00406C96" w:rsidRDefault="002F59A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6. Cazan de apă fierbinte nr.3 ПТВМ-100,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D165A6" w:rsidRPr="00F34ECD">
              <w:rPr>
                <w:lang w:val="pt-BR"/>
              </w:rPr>
              <w:t xml:space="preserve"> 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5686</w:t>
            </w:r>
          </w:p>
          <w:p w14:paraId="78AAC109" w14:textId="40A6BC1F" w:rsidR="004E0A1D" w:rsidRPr="00406C96" w:rsidRDefault="00D165A6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nr.5 bl.1,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 5057</w:t>
            </w:r>
          </w:p>
          <w:p w14:paraId="49BC64B7" w14:textId="69EB95A4" w:rsidR="004E0A1D" w:rsidRPr="00406C96" w:rsidRDefault="00D165A6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nr.6 bl.1,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5058</w:t>
            </w:r>
          </w:p>
          <w:p w14:paraId="5B70906D" w14:textId="0DD898C3" w:rsidR="004E0A1D" w:rsidRPr="00406C96" w:rsidRDefault="00D165A6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9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nr.7 bl.1,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5059</w:t>
            </w:r>
          </w:p>
          <w:p w14:paraId="08619E89" w14:textId="0CC36712" w:rsidR="004E0A1D" w:rsidRPr="00406C96" w:rsidRDefault="00D165A6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10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Degazor  ДСП-500M bl.1,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FD3082">
              <w:rPr>
                <w:rFonts w:ascii="Times New Roman" w:hAnsi="Times New Roman"/>
                <w:sz w:val="16"/>
                <w:szCs w:val="20"/>
                <w:lang w:val="ro-RO" w:eastAsia="ro-RO"/>
              </w:rPr>
              <w:t>10224</w:t>
            </w:r>
          </w:p>
          <w:p w14:paraId="240BA7B1" w14:textId="60CB72CC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nr.5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5299</w:t>
            </w:r>
          </w:p>
          <w:p w14:paraId="6E2CF46F" w14:textId="77FFD7AB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nr.6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5300</w:t>
            </w:r>
          </w:p>
          <w:p w14:paraId="4DAA3CEF" w14:textId="2D01B9F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nr.7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5301</w:t>
            </w:r>
          </w:p>
          <w:p w14:paraId="16F08B59" w14:textId="3648733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Boiler de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nr.3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5302  </w:t>
            </w:r>
          </w:p>
          <w:p w14:paraId="251E85BD" w14:textId="147955E2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Boiler de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nr.4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5303</w:t>
            </w:r>
          </w:p>
          <w:p w14:paraId="1EFD642D" w14:textId="0DE0827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Boiler de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nr.5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5304</w:t>
            </w:r>
          </w:p>
          <w:p w14:paraId="79F8D4E1" w14:textId="3C5A53EB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Degazor  ДСП-500M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FD3082">
              <w:rPr>
                <w:rFonts w:ascii="Times New Roman" w:hAnsi="Times New Roman"/>
                <w:sz w:val="16"/>
                <w:szCs w:val="20"/>
                <w:lang w:val="ro-RO" w:eastAsia="ro-RO"/>
              </w:rPr>
              <w:t>10229</w:t>
            </w:r>
          </w:p>
          <w:p w14:paraId="5A0BC754" w14:textId="226177E6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nr.5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5657 </w:t>
            </w:r>
          </w:p>
          <w:p w14:paraId="10EACAA5" w14:textId="1041838E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9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nr.6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5658 </w:t>
            </w:r>
          </w:p>
          <w:p w14:paraId="1A6CC95A" w14:textId="3C609FA0" w:rsidR="004E0A1D" w:rsidRPr="00406C96" w:rsidRDefault="00D165A6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20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înaltă presiune nr.7 bl.3,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10180 </w:t>
            </w:r>
          </w:p>
          <w:p w14:paraId="5A753804" w14:textId="61D88A13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Degazor  ДСП-500M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uzină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B22E7A">
              <w:rPr>
                <w:rFonts w:ascii="Times New Roman" w:hAnsi="Times New Roman"/>
                <w:sz w:val="16"/>
                <w:szCs w:val="20"/>
                <w:lang w:val="ro-RO" w:eastAsia="ro-RO"/>
              </w:rPr>
              <w:t>10249</w:t>
            </w:r>
          </w:p>
          <w:p w14:paraId="5DF2E5BE" w14:textId="4B35E9A5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Boiler de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nr.3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5739 </w:t>
            </w:r>
          </w:p>
          <w:p w14:paraId="4A648044" w14:textId="6E514A9C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Boiler de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nr.4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5738</w:t>
            </w:r>
          </w:p>
          <w:p w14:paraId="0C998D2B" w14:textId="3FA8438D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Boiler de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nr.5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5737</w:t>
            </w:r>
          </w:p>
          <w:p w14:paraId="79C963A3" w14:textId="35343BE2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principală de abur bl.1,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17   </w:t>
            </w:r>
          </w:p>
          <w:p w14:paraId="3E006D2F" w14:textId="2FEA27C4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pentru apa de alimentare bl.1,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18   </w:t>
            </w:r>
          </w:p>
          <w:p w14:paraId="31697F6A" w14:textId="1F4198DD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de abur pentru producere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servicii proprii bl.1, nr.în.19   </w:t>
            </w:r>
          </w:p>
          <w:p w14:paraId="3749C918" w14:textId="45045BCD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aspiraţie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tije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supape TG.1,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20   </w:t>
            </w:r>
          </w:p>
          <w:p w14:paraId="24B4716A" w14:textId="534299E5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="00D165A6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9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aspiraţie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tije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supape TG.2,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23  </w:t>
            </w:r>
          </w:p>
          <w:p w14:paraId="396FC53A" w14:textId="3D16B88A" w:rsidR="004E0A1D" w:rsidRPr="00406C96" w:rsidRDefault="00D165A6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30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de abur pentru producere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servicii proprii bl.2,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24</w:t>
            </w:r>
          </w:p>
          <w:p w14:paraId="0FEE141F" w14:textId="2BB25183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principală de abur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25</w:t>
            </w:r>
          </w:p>
          <w:p w14:paraId="3B8698C4" w14:textId="72EDDE16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pentru apa de alimentare bl.2,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26   </w:t>
            </w:r>
          </w:p>
          <w:p w14:paraId="359F7730" w14:textId="2A6DE77B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de abur pentru producere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servicii proprii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43   </w:t>
            </w:r>
          </w:p>
          <w:p w14:paraId="41AC3A10" w14:textId="55562C54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aspiraţie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tije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supape TG.3,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44   </w:t>
            </w:r>
          </w:p>
          <w:p w14:paraId="073C588C" w14:textId="65EF79C4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pentru apa de alimentare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45   </w:t>
            </w:r>
          </w:p>
          <w:p w14:paraId="311DB971" w14:textId="2F1F3995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principală de abur bl.3,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46    </w:t>
            </w:r>
          </w:p>
          <w:p w14:paraId="5C6001EF" w14:textId="5BF0D9C0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de apă a pompei de alimentare de rezervă nr.2,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51   </w:t>
            </w:r>
          </w:p>
          <w:p w14:paraId="6A371E84" w14:textId="41DE85AC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lastRenderedPageBreak/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de abur servicii proprii a cazanelor de apă fierbinte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59   </w:t>
            </w:r>
          </w:p>
          <w:p w14:paraId="5F9A8EFC" w14:textId="10BAF90B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9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Conducta par servicii proprii a gospodăriei de păcură 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15    </w:t>
            </w:r>
          </w:p>
          <w:p w14:paraId="476C3C01" w14:textId="6FF0E180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40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 Receptor de aer V-</w:t>
            </w:r>
            <w:smartTag w:uri="urn:schemas-microsoft-com:office:smarttags" w:element="metricconverter">
              <w:smartTagPr>
                <w:attr w:name="ProductID" w:val="2,3 м3"/>
              </w:smartTagPr>
              <w:r w:rsidR="004E0A1D" w:rsidRPr="00406C96">
                <w:rPr>
                  <w:rFonts w:ascii="Times New Roman" w:hAnsi="Times New Roman"/>
                  <w:sz w:val="16"/>
                  <w:szCs w:val="20"/>
                  <w:lang w:val="ro-RO" w:eastAsia="ro-RO"/>
                </w:rPr>
                <w:t>2,3 м3</w:t>
              </w:r>
            </w:smartTag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8128   </w:t>
            </w:r>
          </w:p>
          <w:p w14:paraId="1E46BFC4" w14:textId="0707E8C9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 Receptor de aer V-</w:t>
            </w:r>
            <w:smartTag w:uri="urn:schemas-microsoft-com:office:smarttags" w:element="metricconverter">
              <w:smartTagPr>
                <w:attr w:name="ProductID" w:val="2,3 м3"/>
              </w:smartTagPr>
              <w:r w:rsidRPr="00406C96">
                <w:rPr>
                  <w:rFonts w:ascii="Times New Roman" w:hAnsi="Times New Roman"/>
                  <w:sz w:val="16"/>
                  <w:szCs w:val="20"/>
                  <w:lang w:val="ro-RO" w:eastAsia="ro-RO"/>
                </w:rPr>
                <w:t>2,3 м3</w:t>
              </w:r>
            </w:smartTag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8129   </w:t>
            </w:r>
          </w:p>
          <w:p w14:paraId="087E49E7" w14:textId="562B56C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 Receptor de aer V-</w:t>
            </w:r>
            <w:smartTag w:uri="urn:schemas-microsoft-com:office:smarttags" w:element="metricconverter">
              <w:smartTagPr>
                <w:attr w:name="ProductID" w:val="2,3 м3"/>
              </w:smartTagPr>
              <w:r w:rsidRPr="00406C96">
                <w:rPr>
                  <w:rFonts w:ascii="Times New Roman" w:hAnsi="Times New Roman"/>
                  <w:sz w:val="16"/>
                  <w:szCs w:val="20"/>
                  <w:lang w:val="ro-RO" w:eastAsia="ro-RO"/>
                </w:rPr>
                <w:t>2,3 м3</w:t>
              </w:r>
            </w:smartTag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8409   </w:t>
            </w:r>
          </w:p>
          <w:p w14:paraId="6FE5CEAC" w14:textId="445E7B14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Punctul de reglare gaze nr.1, 2  </w:t>
            </w:r>
          </w:p>
          <w:p w14:paraId="5E369FAF" w14:textId="7FC9912C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hidrogen nr.1,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8F60D1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259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 </w:t>
            </w:r>
          </w:p>
          <w:p w14:paraId="7098D882" w14:textId="2ECA0BE9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hidrogen nr.2,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8F60D1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260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 </w:t>
            </w:r>
          </w:p>
          <w:p w14:paraId="32B6EE8F" w14:textId="2A486C4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hidrogen nr.3,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6635   </w:t>
            </w:r>
          </w:p>
          <w:p w14:paraId="2EEABD31" w14:textId="17CB4E43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47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hidrogen nr.4,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8F60D1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255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 </w:t>
            </w:r>
          </w:p>
          <w:p w14:paraId="7E68C116" w14:textId="637DEDCC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48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dioxid de carbon nr.1,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9935   </w:t>
            </w:r>
          </w:p>
          <w:p w14:paraId="13C4635A" w14:textId="5DE7974B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49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dioxid de carbon nr.2,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5089   </w:t>
            </w:r>
          </w:p>
          <w:p w14:paraId="70243EFF" w14:textId="68735AA8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0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dioxid de carbon nr.3,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5090   </w:t>
            </w:r>
          </w:p>
          <w:p w14:paraId="3991AB88" w14:textId="72612C9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dioxid de carbon nr.4,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5048   </w:t>
            </w:r>
          </w:p>
          <w:p w14:paraId="246E53A7" w14:textId="1EE22EE4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aer nr.1,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5016   </w:t>
            </w:r>
          </w:p>
          <w:p w14:paraId="378BFFF1" w14:textId="7FAD4E56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aer nr.2,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5017   </w:t>
            </w:r>
          </w:p>
          <w:p w14:paraId="10E684F7" w14:textId="30C5663B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aer nr.3,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5052   </w:t>
            </w:r>
          </w:p>
          <w:p w14:paraId="7687A4FC" w14:textId="4A955D18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Receptor de aer nr.4,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5018   </w:t>
            </w:r>
          </w:p>
          <w:p w14:paraId="4CD14CA9" w14:textId="19A606BC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Electrolizor nr.2, </w:t>
            </w:r>
            <w:proofErr w:type="spellStart"/>
            <w:r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9738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 </w:t>
            </w:r>
          </w:p>
          <w:p w14:paraId="1476C5A4" w14:textId="616D0DAF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57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Separator de oxigen O2 nr.2,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9739   </w:t>
            </w:r>
          </w:p>
          <w:p w14:paraId="2B88DAAE" w14:textId="797A0A7F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58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Separator de hidrogen H2 nr.2,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9740   </w:t>
            </w:r>
          </w:p>
          <w:p w14:paraId="3C39FE3B" w14:textId="52518C80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59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Regulator de presiune O2,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9742     </w:t>
            </w:r>
          </w:p>
          <w:p w14:paraId="17DB000B" w14:textId="015E0EA3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0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Regulator de presiune H2,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9741   </w:t>
            </w:r>
          </w:p>
          <w:p w14:paraId="479D5AF8" w14:textId="6C6B3A50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Rezervor de compensare nr.3,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9743     </w:t>
            </w:r>
          </w:p>
          <w:p w14:paraId="7AB7C60A" w14:textId="35B4C844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Preîncălzitor de păcură,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7575  </w:t>
            </w:r>
          </w:p>
          <w:p w14:paraId="773567B0" w14:textId="38C06E3B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păcură,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5008   </w:t>
            </w:r>
          </w:p>
          <w:p w14:paraId="56D7C718" w14:textId="58F8E33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păcură,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5011   </w:t>
            </w:r>
          </w:p>
          <w:p w14:paraId="2EFDBCCF" w14:textId="1D5A8F7D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păcură,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5010   </w:t>
            </w:r>
          </w:p>
          <w:p w14:paraId="574129EA" w14:textId="3D581C90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Preîncălzitor de păcură,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8051   </w:t>
            </w:r>
          </w:p>
          <w:p w14:paraId="79F1D23E" w14:textId="25CE526B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67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Macara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semicapră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20t,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4981   </w:t>
            </w:r>
          </w:p>
          <w:p w14:paraId="4D1B855D" w14:textId="24507F07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68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Macara pod rulant 100/20t,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4904   </w:t>
            </w:r>
          </w:p>
          <w:p w14:paraId="33D82FE8" w14:textId="777E1877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69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Macara pod rulant 100/20t,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5446   </w:t>
            </w:r>
          </w:p>
          <w:p w14:paraId="07B29912" w14:textId="59855A35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0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Macara pod rulant 50/10t,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4875  </w:t>
            </w:r>
          </w:p>
          <w:p w14:paraId="69A70D72" w14:textId="6C0DE611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Macara pod rulant 50/10t,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5487   </w:t>
            </w:r>
          </w:p>
          <w:p w14:paraId="48BBBA50" w14:textId="71D391E6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Macara pod rulant  10t,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6568   </w:t>
            </w:r>
          </w:p>
          <w:p w14:paraId="1A2C5490" w14:textId="42F1E9A0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Macara tip pod 16t,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9829   </w:t>
            </w:r>
          </w:p>
          <w:p w14:paraId="004592B2" w14:textId="766DA292" w:rsidR="004E0A1D" w:rsidRPr="00D8257F" w:rsidRDefault="00F34ECD" w:rsidP="00B626E8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FB5C15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Acsensor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mărfuri 500kg,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953   </w:t>
            </w:r>
          </w:p>
          <w:p w14:paraId="081971A3" w14:textId="70151CFD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Ascensor de pasageri 500kg,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C3332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9392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  </w:t>
            </w:r>
          </w:p>
          <w:p w14:paraId="53292BD1" w14:textId="0240EE41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Ascensor de pasageri 320kg,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3865    </w:t>
            </w:r>
          </w:p>
          <w:p w14:paraId="513B4DBD" w14:textId="0CB13A6A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Ascensor de mărfuri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pasageri 500kg,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4835   </w:t>
            </w:r>
          </w:p>
          <w:p w14:paraId="6B221CCE" w14:textId="47E79D81" w:rsidR="004E0A1D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Rezervor de compensare nr.1,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228   </w:t>
            </w:r>
          </w:p>
          <w:p w14:paraId="16B8002D" w14:textId="31120657" w:rsidR="004E0A1D" w:rsidRPr="00406C96" w:rsidRDefault="00D825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79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Regulator de presiune H2 nr.1,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229   </w:t>
            </w:r>
          </w:p>
          <w:p w14:paraId="2BEB8335" w14:textId="1642C856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0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Regulator de presiune O2 nr.1,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230   </w:t>
            </w:r>
          </w:p>
          <w:p w14:paraId="05155F53" w14:textId="420810E9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Separator de oxigen O2 nr.1,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231   </w:t>
            </w:r>
          </w:p>
          <w:p w14:paraId="1FF6A92E" w14:textId="4D183D5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Separator de hidrogen H2 nr.1,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232   </w:t>
            </w:r>
          </w:p>
          <w:p w14:paraId="54C4FBC3" w14:textId="3DE8E4D3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Separator de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umeditate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nr.1, </w:t>
            </w:r>
            <w:proofErr w:type="spellStart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233</w:t>
            </w:r>
          </w:p>
          <w:p w14:paraId="502B25F6" w14:textId="5DB46AF4" w:rsidR="009E5E90" w:rsidRPr="00C45530" w:rsidRDefault="00F34EC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18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0234A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</w:p>
          <w:p w14:paraId="452BC32B" w14:textId="18D295C3" w:rsidR="009E5E90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Sursa nr.2 – str. Vadă lui Vodă 5</w:t>
            </w:r>
          </w:p>
          <w:p w14:paraId="571556F3" w14:textId="5D4D040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1. Cazan nr.1 ГМ – 50,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2547     </w:t>
            </w:r>
          </w:p>
          <w:p w14:paraId="68B58317" w14:textId="4C61C19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2. Cazan nr.2 ГМ – 50,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2639    </w:t>
            </w:r>
          </w:p>
          <w:p w14:paraId="1672E8E4" w14:textId="09D5065D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3. Cazan nr.3 ГМ – 50,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2444     </w:t>
            </w:r>
          </w:p>
          <w:p w14:paraId="515D3D02" w14:textId="6EA0DE54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4. Cazan nr.4 ГМ – 50,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2508      </w:t>
            </w:r>
          </w:p>
          <w:p w14:paraId="00FA48D4" w14:textId="140F5C0C" w:rsidR="004E0A1D" w:rsidRPr="00CC4B57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highlight w:val="yellow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Boiler principal nr.1,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2692    </w:t>
            </w:r>
          </w:p>
          <w:p w14:paraId="1CC88AFD" w14:textId="0C603856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Boiler principal nr.2,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2693    </w:t>
            </w:r>
          </w:p>
          <w:p w14:paraId="5488D890" w14:textId="16CA1D45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Boiler de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nr.1,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2694    </w:t>
            </w:r>
          </w:p>
          <w:p w14:paraId="20E8EAB0" w14:textId="059D9136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8.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Boiler de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nr.2,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2695    </w:t>
            </w:r>
          </w:p>
          <w:p w14:paraId="22801FFB" w14:textId="7C3D8E3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9.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Preîncălzitor de înaltă presiune nr.2 TG – 1,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3504    </w:t>
            </w:r>
          </w:p>
          <w:p w14:paraId="2857A2F2" w14:textId="605AB90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10.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Boiler de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nr.3 ПСВ – 315,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7356    </w:t>
            </w:r>
          </w:p>
          <w:p w14:paraId="4512F1AF" w14:textId="0E0B4861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11.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Boiler de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vîrf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nr.4 ПСВ – 315,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7357   </w:t>
            </w:r>
          </w:p>
          <w:p w14:paraId="4C5A0F44" w14:textId="70444F1B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9E5E90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Receptor de aer nr.1,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3552    </w:t>
            </w:r>
          </w:p>
          <w:p w14:paraId="149D6FB0" w14:textId="04EE420B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13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Receptor de aer nr.2,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3653    </w:t>
            </w:r>
          </w:p>
          <w:p w14:paraId="76D261EA" w14:textId="34C339EC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14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Recipient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expandsor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drenaje a conductelor de înaltă presiune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0910</w:t>
            </w:r>
          </w:p>
          <w:p w14:paraId="000349F2" w14:textId="5E818C5F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15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Recipient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expandsor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drenaje a conductelor de presiune joasă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0909</w:t>
            </w:r>
          </w:p>
          <w:p w14:paraId="193866D0" w14:textId="654EA0DF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16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principală de abur TG nr.1,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63     </w:t>
            </w:r>
          </w:p>
          <w:p w14:paraId="23CCFF40" w14:textId="2EEAC442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17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principală de abur TG nr.2,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75     </w:t>
            </w:r>
          </w:p>
          <w:p w14:paraId="0A68F8B5" w14:textId="27BA1C6C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18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principală de abur a cazanului nr.1,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71    </w:t>
            </w:r>
          </w:p>
          <w:p w14:paraId="5BE17E23" w14:textId="60005FA5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19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principală de abur a cazanului nr.2,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67    </w:t>
            </w:r>
          </w:p>
          <w:p w14:paraId="74B0F495" w14:textId="72178235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20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principală de abur a cazanului nr.3,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68    </w:t>
            </w:r>
          </w:p>
          <w:p w14:paraId="43A3F03D" w14:textId="4DAE5463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21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principală de abur a cazanului nr.4,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69     </w:t>
            </w:r>
          </w:p>
          <w:p w14:paraId="03443499" w14:textId="1C658AD9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22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de abur presiune medie,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66   </w:t>
            </w:r>
          </w:p>
          <w:p w14:paraId="6AA27C4A" w14:textId="5E7508EF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23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de abur spre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instalaţia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răcire prin destindere presiune medie IRD,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65    </w:t>
            </w:r>
          </w:p>
          <w:p w14:paraId="76871140" w14:textId="4B801E7A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24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de abur 40atm. de la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instalaţia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răcire prin destindere presiune înaltă rapidă IRDR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şi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instalaţia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răcire prin destindere presiune medie IRD,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1330   </w:t>
            </w:r>
          </w:p>
          <w:p w14:paraId="36ADCA73" w14:textId="2D4E89D6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25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de abur de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producţie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8-13atm. 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2636   </w:t>
            </w:r>
          </w:p>
          <w:p w14:paraId="443C5D8B" w14:textId="4DD24264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26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cu apă de alimentare nr.1 de presiune medie,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70   </w:t>
            </w:r>
          </w:p>
          <w:p w14:paraId="718FC6E9" w14:textId="2DC28C61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27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cu apă de alimentare nr.2 de presiune medie,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60  </w:t>
            </w:r>
          </w:p>
          <w:p w14:paraId="33CEC0CC" w14:textId="383829B8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28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cu apă de alimentare a preîncălzitorului de înaltă presiune nr.2A, 2B 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PVD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-2,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74  </w:t>
            </w:r>
          </w:p>
          <w:p w14:paraId="1DC7182B" w14:textId="24BEE443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29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 de abur de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producţie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8-13atm.,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76   </w:t>
            </w:r>
          </w:p>
          <w:p w14:paraId="79F6FD17" w14:textId="6D9DB0DC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30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Conducta/colector servicii proprii,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2637    </w:t>
            </w:r>
          </w:p>
          <w:p w14:paraId="13584289" w14:textId="3F797D7B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31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Macara pod rulant 75/20t,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506    </w:t>
            </w:r>
          </w:p>
          <w:p w14:paraId="3BFD39E4" w14:textId="5DC524D2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32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Macara pod rulant 20/5t,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10660    </w:t>
            </w:r>
          </w:p>
          <w:p w14:paraId="00BD2293" w14:textId="7C92A2E8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33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Macara pe cale ferată  КЖДЭ – 16t,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10657    </w:t>
            </w:r>
          </w:p>
          <w:p w14:paraId="72E404EA" w14:textId="1110B0AA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34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Macara pe cale ferată К</w:t>
            </w:r>
            <w:r w:rsidR="006949C1" w:rsidRPr="006949C1">
              <w:rPr>
                <w:rFonts w:ascii="Times New Roman" w:hAnsi="Times New Roman"/>
                <w:sz w:val="16"/>
                <w:szCs w:val="20"/>
                <w:lang w:val="ro-RO" w:eastAsia="ro-RO"/>
              </w:rPr>
              <w:t>Ж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ДЭ – 16t,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740B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2293  </w:t>
            </w:r>
          </w:p>
          <w:p w14:paraId="309D88F5" w14:textId="54DC9920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lastRenderedPageBreak/>
              <w:t>35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Punct de reglare gaze  </w:t>
            </w:r>
          </w:p>
          <w:p w14:paraId="269BFF70" w14:textId="3B746F47" w:rsidR="004E0A1D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6. </w:t>
            </w:r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Depozitul de </w:t>
            </w:r>
            <w:proofErr w:type="spellStart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substanţe</w:t>
            </w:r>
            <w:proofErr w:type="spellEnd"/>
            <w:r w:rsidR="00740B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chimice  </w:t>
            </w:r>
          </w:p>
          <w:p w14:paraId="75136783" w14:textId="7FE1DEF6" w:rsidR="004E0A1D" w:rsidRPr="00406C96" w:rsidRDefault="00740B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                                                            </w:t>
            </w:r>
          </w:p>
          <w:p w14:paraId="0476F4BF" w14:textId="329238C0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CT Sud – str. Grenoble 111A</w:t>
            </w:r>
          </w:p>
          <w:p w14:paraId="1B31C876" w14:textId="77777777" w:rsidR="009E5E90" w:rsidRPr="00C45530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4"/>
                <w:szCs w:val="18"/>
                <w:u w:val="single"/>
                <w:lang w:val="ro-RO" w:eastAsia="ro-RO"/>
              </w:rPr>
            </w:pPr>
          </w:p>
          <w:p w14:paraId="6297E314" w14:textId="2AFD7F37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1. Cazan de apă fierbinte ТВГМ-30,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3071</w:t>
            </w:r>
          </w:p>
          <w:p w14:paraId="77EF7019" w14:textId="5A063952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2. Cazan de apă fierbinte ПТВМ-50,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4284</w:t>
            </w:r>
          </w:p>
          <w:p w14:paraId="37AC5642" w14:textId="3BD1DE8C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3. Cazan de apă fierbinte КВГМ-100,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6602</w:t>
            </w:r>
          </w:p>
          <w:p w14:paraId="69760075" w14:textId="7D537FF1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4. Cazan de apă fierbinte ДЕ-6,5/14,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8019</w:t>
            </w:r>
          </w:p>
          <w:p w14:paraId="4B145C24" w14:textId="522608F7" w:rsidR="009E5E90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5. SRG -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staţie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reglare gaze                                           </w:t>
            </w:r>
          </w:p>
          <w:p w14:paraId="695D3631" w14:textId="5FE40EB0" w:rsidR="004E0A1D" w:rsidRPr="00C45530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18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</w:p>
          <w:p w14:paraId="37F4DB54" w14:textId="03EA0869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CT Vest – str. Prunului, 24</w:t>
            </w:r>
          </w:p>
          <w:p w14:paraId="43885B14" w14:textId="77777777" w:rsidR="009E5E90" w:rsidRPr="00C45530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4"/>
                <w:szCs w:val="18"/>
                <w:u w:val="single"/>
                <w:lang w:val="ro-RO" w:eastAsia="ro-RO"/>
              </w:rPr>
            </w:pPr>
          </w:p>
          <w:p w14:paraId="478F0413" w14:textId="07602DA6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1. Cazan de apă fierbinte ПТВМ-100,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2923</w:t>
            </w:r>
          </w:p>
          <w:p w14:paraId="549C2F95" w14:textId="0FC3FEC4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2. Cazan de apă fierbinte ПТВМ-100,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3074</w:t>
            </w:r>
          </w:p>
          <w:p w14:paraId="06DA4970" w14:textId="6D11674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3. Cazan de apă fierbinte ПТВМ-100,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5425</w:t>
            </w:r>
          </w:p>
          <w:p w14:paraId="7F400D26" w14:textId="4FB463AA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4. Cazan de apă fierbinte ДКВР-6,5/13,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6145</w:t>
            </w:r>
          </w:p>
          <w:p w14:paraId="5745653D" w14:textId="56604C3F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5. Cazan de apă fierbinte ДКВР-6,5/13,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6146</w:t>
            </w:r>
          </w:p>
          <w:p w14:paraId="1C49A782" w14:textId="0600D67B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6. SRG</w:t>
            </w:r>
            <w:r w:rsidR="00CC4B57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CC4B57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- </w:t>
            </w:r>
            <w:r w:rsidR="000128D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stație</w:t>
            </w:r>
            <w:r w:rsidR="00CC4B57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de reglare gaze                                           </w:t>
            </w:r>
          </w:p>
          <w:p w14:paraId="620D510C" w14:textId="77777777" w:rsidR="009E5E90" w:rsidRPr="00C45530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18"/>
                <w:lang w:val="ro-RO" w:eastAsia="ro-RO"/>
              </w:rPr>
            </w:pPr>
          </w:p>
          <w:p w14:paraId="6F6096CE" w14:textId="2D9E7243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="000128DF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or.</w:t>
            </w: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V</w:t>
            </w:r>
            <w:r w:rsidR="000128DF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adă</w:t>
            </w:r>
            <w:proofErr w:type="spellEnd"/>
            <w:r w:rsidR="000128DF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lui </w:t>
            </w: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Vodă – str. Pandurilor 2/3</w:t>
            </w:r>
          </w:p>
          <w:p w14:paraId="522FF538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67865252" w14:textId="14DF3B4A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Centrala termică Tohatin – str. Păcii 10/A</w:t>
            </w:r>
          </w:p>
          <w:p w14:paraId="52F24678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27110CCD" w14:textId="33865976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Coloniţa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(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şcoala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) – str. Ion Creangă 1</w:t>
            </w:r>
          </w:p>
          <w:p w14:paraId="4422E4F9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5424D55C" w14:textId="09B70DE3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Coloniţa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(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grădiniţa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) – str. Sfânta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Marie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8</w:t>
            </w:r>
          </w:p>
          <w:p w14:paraId="4E9C6062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241A0FCD" w14:textId="602A5BCD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Coloniţa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(primăria) – str.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Ştefan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cel Mare 3</w:t>
            </w:r>
          </w:p>
          <w:p w14:paraId="5410BD42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16DCFC19" w14:textId="21397B7F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Coloniţa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(ambulatoria) – str. Hipocrat, 8</w:t>
            </w:r>
          </w:p>
          <w:p w14:paraId="35438DE8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36C00FA4" w14:textId="7BA7BDCB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Centrala termică Bubuieci – str. Serghei Lazo, 15</w:t>
            </w:r>
          </w:p>
          <w:p w14:paraId="6D28FDA5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0124E824" w14:textId="5897882B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Bubuieci (Primăria) – str. T.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Bubuiog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, 28</w:t>
            </w:r>
          </w:p>
          <w:p w14:paraId="484FC2BF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7FEA4D38" w14:textId="36EEED28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Ciorescu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– str. Alexandru cel Bun, 6</w:t>
            </w:r>
          </w:p>
          <w:p w14:paraId="070CF439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5AA15AA0" w14:textId="1701D646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Centrala termică Stăuceni – str. Industriala, 3a</w:t>
            </w:r>
          </w:p>
          <w:p w14:paraId="3C85EB4F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7B1E861C" w14:textId="78A11228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Grătieşti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– str. G.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Coşbuc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, 2</w:t>
            </w:r>
          </w:p>
          <w:p w14:paraId="56428E47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5D0BE624" w14:textId="52591C79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Cricova – str.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Chişinăului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, 88a</w:t>
            </w:r>
          </w:p>
          <w:p w14:paraId="3FA63043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2C88EA97" w14:textId="6596602A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Centrala termică Cricova (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şcoala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) – str. Tineretului, 28</w:t>
            </w:r>
          </w:p>
          <w:p w14:paraId="54F425B1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1B9C71D5" w14:textId="3556C980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Sîngera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– str.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Şleahul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Puhoiului, 1/1</w:t>
            </w:r>
          </w:p>
          <w:p w14:paraId="5D7CF0F1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5BC7BD16" w14:textId="1D34254B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Centrala termică Băcioii Noi – str. Băcioi Noi, 14/12</w:t>
            </w:r>
          </w:p>
          <w:p w14:paraId="74877C9E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18ADE47D" w14:textId="0CC4B974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Centrala termică Dobrogea – str. Ion Creangă, 5/1</w:t>
            </w:r>
          </w:p>
          <w:p w14:paraId="720B5AF3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62234DAC" w14:textId="38AD04E1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Ghidighici – str. Sfatul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Ţării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, 7/A</w:t>
            </w:r>
          </w:p>
          <w:p w14:paraId="60A0F517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7F67BD83" w14:textId="19E76CE4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Centrala termică Vatra – str. Mihai Eminescu, 19</w:t>
            </w:r>
          </w:p>
          <w:p w14:paraId="5E493221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49DE385C" w14:textId="77777777" w:rsidR="004E0A1D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proofErr w:type="spellStart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Durleşti</w:t>
            </w:r>
            <w:proofErr w:type="spellEnd"/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– str. Miron Costin, 9</w:t>
            </w:r>
          </w:p>
          <w:p w14:paraId="57943BB3" w14:textId="77777777" w:rsidR="00191F41" w:rsidRDefault="00191F41" w:rsidP="00B626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</w:p>
          <w:p w14:paraId="1ADBDE9B" w14:textId="797BFF22" w:rsidR="00191F41" w:rsidRPr="00406C96" w:rsidRDefault="00191F41" w:rsidP="00191F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</w:pP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Centrala termică </w:t>
            </w:r>
            <w:r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Mircești</w:t>
            </w:r>
            <w:r w:rsidRPr="00406C96"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 xml:space="preserve"> – str. </w:t>
            </w:r>
            <w:r>
              <w:rPr>
                <w:rFonts w:ascii="Times New Roman" w:hAnsi="Times New Roman"/>
                <w:b/>
                <w:sz w:val="16"/>
                <w:szCs w:val="20"/>
                <w:u w:val="single"/>
                <w:lang w:val="ro-RO" w:eastAsia="ro-RO"/>
              </w:rPr>
              <w:t>Mircești, 56/1</w:t>
            </w:r>
          </w:p>
          <w:p w14:paraId="5C635C2A" w14:textId="77777777" w:rsidR="009E5E90" w:rsidRPr="00406C96" w:rsidRDefault="009E5E90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</w:p>
          <w:p w14:paraId="3F634407" w14:textId="4759DE69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1. Ascensor pentru persoane,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C3332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9393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ab/>
            </w:r>
          </w:p>
          <w:p w14:paraId="5E35A193" w14:textId="5DB62D99" w:rsidR="004E0A1D" w:rsidRPr="00406C96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2. Ascensor pentru persoane,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C3332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9394</w:t>
            </w:r>
          </w:p>
          <w:p w14:paraId="41EC6C33" w14:textId="77777777" w:rsidR="00D8257F" w:rsidRDefault="004E0A1D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3.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Autoturla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ВС-22,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150</w:t>
            </w:r>
            <w:r w:rsidR="00D8257F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</w:p>
          <w:p w14:paraId="546AD352" w14:textId="2BCEC786" w:rsidR="004E0A1D" w:rsidRPr="00F34ECD" w:rsidRDefault="00D825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4.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Autoturla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ВС-222-ОЛ,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10178A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0230  </w:t>
            </w:r>
          </w:p>
          <w:p w14:paraId="2139E2FB" w14:textId="701846C6" w:rsidR="004E0A1D" w:rsidRPr="00406C96" w:rsidRDefault="00D825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Automacara КС-2571А,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10798</w:t>
            </w:r>
          </w:p>
          <w:p w14:paraId="6950F0BF" w14:textId="74060811" w:rsidR="004E0A1D" w:rsidRPr="00F34ECD" w:rsidRDefault="00D825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6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Automacara КС-4361А,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10271</w:t>
            </w:r>
          </w:p>
          <w:p w14:paraId="6130CAA4" w14:textId="416D1329" w:rsidR="004E0A1D" w:rsidRPr="00406C96" w:rsidRDefault="00D825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7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Automacara КС-2571А,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8669</w:t>
            </w:r>
          </w:p>
          <w:p w14:paraId="14EBB8A7" w14:textId="5503D3C1" w:rsidR="004E0A1D" w:rsidRPr="00F34ECD" w:rsidRDefault="00D825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8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Automacara КС-3577-2,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10159</w:t>
            </w:r>
          </w:p>
          <w:p w14:paraId="7543C7F8" w14:textId="2C2D00C5" w:rsidR="004E0A1D" w:rsidRPr="00F34ECD" w:rsidRDefault="00D825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9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Automacara КС-3577-2,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10071</w:t>
            </w:r>
          </w:p>
          <w:p w14:paraId="445B73CC" w14:textId="242271E4" w:rsidR="004E0A1D" w:rsidRPr="00406C96" w:rsidRDefault="00D8257F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20"/>
                <w:lang w:val="ro-RO" w:eastAsia="ro-RO"/>
              </w:rPr>
              <w:t>10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 Automacara KC-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71</w:t>
            </w:r>
            <w:r w:rsidR="00CD673E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K-3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, </w:t>
            </w:r>
            <w:proofErr w:type="spellStart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4E0A1D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1643</w:t>
            </w:r>
          </w:p>
          <w:p w14:paraId="037638F2" w14:textId="1064A924" w:rsidR="00CD1FC2" w:rsidRPr="00406C96" w:rsidRDefault="00CD673E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Automacara KC-3571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K-3, </w:t>
            </w:r>
            <w:proofErr w:type="spellStart"/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1164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</w:p>
          <w:p w14:paraId="69735B9A" w14:textId="6A6B1BB7" w:rsidR="00FC688C" w:rsidRPr="00406C96" w:rsidRDefault="00CD673E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2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Automacara KC-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55744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, </w:t>
            </w:r>
            <w:proofErr w:type="spellStart"/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116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55</w:t>
            </w:r>
          </w:p>
          <w:p w14:paraId="098E0BEC" w14:textId="3EC30743" w:rsidR="00FC688C" w:rsidRPr="00406C96" w:rsidRDefault="00CD673E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3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Automacara KC-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55744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, </w:t>
            </w:r>
            <w:proofErr w:type="spellStart"/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="00FC688C"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116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70</w:t>
            </w:r>
          </w:p>
          <w:p w14:paraId="777B2973" w14:textId="54ECA4DB" w:rsidR="00FB5C15" w:rsidRDefault="00CD673E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highlight w:val="yellow"/>
                <w:lang w:val="ro-RO" w:eastAsia="ro-RO"/>
              </w:rPr>
            </w:pP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4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Automacara KC-55744, </w:t>
            </w:r>
            <w:proofErr w:type="spellStart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.</w:t>
            </w:r>
            <w:r w:rsidR="00581F5D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>11671</w:t>
            </w:r>
            <w:r w:rsidR="00FB5C15" w:rsidRPr="003A5E3A">
              <w:rPr>
                <w:rFonts w:ascii="Times New Roman" w:hAnsi="Times New Roman"/>
                <w:sz w:val="16"/>
                <w:szCs w:val="20"/>
                <w:highlight w:val="yellow"/>
                <w:lang w:val="ro-RO" w:eastAsia="ro-RO"/>
              </w:rPr>
              <w:t xml:space="preserve"> </w:t>
            </w:r>
          </w:p>
          <w:p w14:paraId="296C2292" w14:textId="02464E99" w:rsidR="00CD673E" w:rsidRPr="00406C96" w:rsidRDefault="00FB5C15" w:rsidP="00B626E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  <w:lang w:val="ro-RO" w:eastAsia="ro-RO"/>
              </w:rPr>
            </w:pPr>
            <w:r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1</w:t>
            </w:r>
            <w:r w:rsid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5</w:t>
            </w:r>
            <w:r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. Automacara 10t, </w:t>
            </w:r>
            <w:proofErr w:type="spellStart"/>
            <w:r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nr.în</w:t>
            </w:r>
            <w:proofErr w:type="spellEnd"/>
            <w:r w:rsidRPr="00D8257F">
              <w:rPr>
                <w:rFonts w:ascii="Times New Roman" w:hAnsi="Times New Roman"/>
                <w:sz w:val="16"/>
                <w:szCs w:val="20"/>
                <w:lang w:val="ro-RO" w:eastAsia="ro-RO"/>
              </w:rPr>
              <w:t>. 11110</w:t>
            </w:r>
            <w:r w:rsidRPr="00406C96">
              <w:rPr>
                <w:rFonts w:ascii="Times New Roman" w:hAnsi="Times New Roman"/>
                <w:sz w:val="16"/>
                <w:szCs w:val="20"/>
                <w:lang w:val="ro-RO" w:eastAsia="ro-RO"/>
              </w:rPr>
              <w:t xml:space="preserve">   </w:t>
            </w:r>
          </w:p>
        </w:tc>
      </w:tr>
    </w:tbl>
    <w:p w14:paraId="1E7E7E56" w14:textId="34026557" w:rsidR="004E0A1D" w:rsidRPr="009D1360" w:rsidRDefault="004E0A1D" w:rsidP="008E0B9A">
      <w:pPr>
        <w:spacing w:after="0" w:line="240" w:lineRule="auto"/>
        <w:rPr>
          <w:rFonts w:ascii="Times New Roman" w:hAnsi="Times New Roman"/>
          <w:sz w:val="20"/>
          <w:szCs w:val="24"/>
          <w:lang w:val="ro-RO" w:eastAsia="ro-RO"/>
        </w:rPr>
      </w:pPr>
      <w:r w:rsidRPr="009D1360">
        <w:rPr>
          <w:rFonts w:ascii="Times New Roman" w:hAnsi="Times New Roman"/>
          <w:sz w:val="20"/>
          <w:szCs w:val="24"/>
          <w:lang w:val="ro-RO" w:eastAsia="ro-RO"/>
        </w:rPr>
        <w:lastRenderedPageBreak/>
        <w:t xml:space="preserve">„TERMOELECTRICA” S.A. </w:t>
      </w:r>
      <w:proofErr w:type="spellStart"/>
      <w:r w:rsidRPr="009D1360">
        <w:rPr>
          <w:rFonts w:ascii="Times New Roman" w:hAnsi="Times New Roman"/>
          <w:sz w:val="20"/>
          <w:szCs w:val="24"/>
          <w:lang w:val="ro-RO" w:eastAsia="ro-RO"/>
        </w:rPr>
        <w:t>îşi</w:t>
      </w:r>
      <w:proofErr w:type="spellEnd"/>
      <w:r w:rsidRPr="009D1360">
        <w:rPr>
          <w:rFonts w:ascii="Times New Roman" w:hAnsi="Times New Roman"/>
          <w:sz w:val="20"/>
          <w:szCs w:val="24"/>
          <w:lang w:val="ro-RO" w:eastAsia="ro-RO"/>
        </w:rPr>
        <w:t xml:space="preserve"> rezervă dreptul de a modifica </w:t>
      </w:r>
      <w:r w:rsidRPr="008102CB">
        <w:rPr>
          <w:rFonts w:ascii="Times New Roman" w:hAnsi="Times New Roman"/>
          <w:sz w:val="20"/>
          <w:szCs w:val="24"/>
          <w:lang w:val="ro-RO" w:eastAsia="ro-RO"/>
        </w:rPr>
        <w:t xml:space="preserve">numărul obiectelor  </w:t>
      </w:r>
      <w:r w:rsidRPr="009D1360">
        <w:rPr>
          <w:rFonts w:ascii="Times New Roman" w:hAnsi="Times New Roman"/>
          <w:sz w:val="20"/>
          <w:szCs w:val="24"/>
          <w:lang w:val="ro-RO" w:eastAsia="ro-RO"/>
        </w:rPr>
        <w:t xml:space="preserve">în urmă </w:t>
      </w:r>
      <w:proofErr w:type="spellStart"/>
      <w:r w:rsidRPr="009D1360">
        <w:rPr>
          <w:rFonts w:ascii="Times New Roman" w:hAnsi="Times New Roman"/>
          <w:sz w:val="20"/>
          <w:szCs w:val="24"/>
          <w:lang w:val="ro-RO" w:eastAsia="ro-RO"/>
        </w:rPr>
        <w:t>delectaţiei</w:t>
      </w:r>
      <w:proofErr w:type="spellEnd"/>
    </w:p>
    <w:p w14:paraId="75C1622F" w14:textId="77777777" w:rsidR="004E0A1D" w:rsidRPr="009D1360" w:rsidRDefault="004E0A1D" w:rsidP="008E0B9A">
      <w:pPr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b/>
          <w:spacing w:val="-3"/>
          <w:sz w:val="20"/>
          <w:szCs w:val="20"/>
          <w:lang w:val="ro-RO" w:eastAsia="ro-RO"/>
        </w:rPr>
      </w:pPr>
      <w:proofErr w:type="spellStart"/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Cerinţe</w:t>
      </w:r>
      <w:proofErr w:type="spellEnd"/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 xml:space="preserve"> </w:t>
      </w:r>
      <w:r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pe perioada contractuală</w:t>
      </w:r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:</w:t>
      </w:r>
    </w:p>
    <w:p w14:paraId="16E0A714" w14:textId="79677562" w:rsidR="004E0A1D" w:rsidRPr="009D1360" w:rsidRDefault="004E0A1D" w:rsidP="00B35BB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SimSun" w:hAnsi="Times New Roman"/>
          <w:sz w:val="20"/>
          <w:lang w:val="ro-RO" w:eastAsia="zh-CN"/>
        </w:rPr>
      </w:pPr>
      <w:r w:rsidRPr="009D1360">
        <w:rPr>
          <w:rFonts w:ascii="Times New Roman" w:eastAsia="SimSun" w:hAnsi="Times New Roman"/>
          <w:sz w:val="20"/>
          <w:lang w:val="ro-RO" w:eastAsia="zh-CN"/>
        </w:rPr>
        <w:t xml:space="preserve">Constatarea </w:t>
      </w:r>
      <w:proofErr w:type="spellStart"/>
      <w:r w:rsidRPr="009D1360">
        <w:rPr>
          <w:rFonts w:ascii="Times New Roman" w:eastAsia="SimSun" w:hAnsi="Times New Roman"/>
          <w:sz w:val="20"/>
          <w:lang w:val="ro-RO" w:eastAsia="zh-CN"/>
        </w:rPr>
        <w:t>şi</w:t>
      </w:r>
      <w:proofErr w:type="spellEnd"/>
      <w:r w:rsidRPr="009D1360">
        <w:rPr>
          <w:rFonts w:ascii="Times New Roman" w:eastAsia="SimSun" w:hAnsi="Times New Roman"/>
          <w:sz w:val="20"/>
          <w:lang w:val="ro-RO" w:eastAsia="zh-CN"/>
        </w:rPr>
        <w:t xml:space="preserve"> evaluarea pagubelor se va face de către </w:t>
      </w:r>
      <w:r w:rsidR="0090592D" w:rsidRPr="009D1360">
        <w:rPr>
          <w:rFonts w:ascii="Times New Roman" w:eastAsia="SimSun" w:hAnsi="Times New Roman"/>
          <w:sz w:val="20"/>
          <w:lang w:val="ro-RO" w:eastAsia="zh-CN"/>
        </w:rPr>
        <w:t>reprezentanții</w:t>
      </w:r>
      <w:r w:rsidRPr="009D1360">
        <w:rPr>
          <w:rFonts w:ascii="Times New Roman" w:eastAsia="SimSun" w:hAnsi="Times New Roman"/>
          <w:sz w:val="20"/>
          <w:lang w:val="ro-RO" w:eastAsia="zh-CN"/>
        </w:rPr>
        <w:t xml:space="preserve"> </w:t>
      </w:r>
      <w:r w:rsidR="0090592D" w:rsidRPr="009D1360">
        <w:rPr>
          <w:rFonts w:ascii="Times New Roman" w:eastAsia="SimSun" w:hAnsi="Times New Roman"/>
          <w:sz w:val="20"/>
          <w:lang w:val="ro-RO" w:eastAsia="zh-CN"/>
        </w:rPr>
        <w:t>societății</w:t>
      </w:r>
      <w:r w:rsidRPr="009D1360">
        <w:rPr>
          <w:rFonts w:ascii="Times New Roman" w:eastAsia="SimSun" w:hAnsi="Times New Roman"/>
          <w:sz w:val="20"/>
          <w:lang w:val="ro-RO" w:eastAsia="zh-CN"/>
        </w:rPr>
        <w:t xml:space="preserve"> de asigurare, inclusiv prin </w:t>
      </w:r>
      <w:proofErr w:type="spellStart"/>
      <w:r w:rsidRPr="009D1360">
        <w:rPr>
          <w:rFonts w:ascii="Times New Roman" w:eastAsia="SimSun" w:hAnsi="Times New Roman"/>
          <w:sz w:val="20"/>
          <w:lang w:val="ro-RO" w:eastAsia="zh-CN"/>
        </w:rPr>
        <w:t>experţi</w:t>
      </w:r>
      <w:proofErr w:type="spellEnd"/>
      <w:r w:rsidRPr="009D1360">
        <w:rPr>
          <w:rFonts w:ascii="Times New Roman" w:eastAsia="SimSun" w:hAnsi="Times New Roman"/>
          <w:sz w:val="20"/>
          <w:lang w:val="ro-RO" w:eastAsia="zh-CN"/>
        </w:rPr>
        <w:t xml:space="preserve"> neutri </w:t>
      </w:r>
      <w:proofErr w:type="spellStart"/>
      <w:r w:rsidRPr="009D1360">
        <w:rPr>
          <w:rFonts w:ascii="Times New Roman" w:eastAsia="SimSun" w:hAnsi="Times New Roman"/>
          <w:sz w:val="20"/>
          <w:lang w:val="ro-RO" w:eastAsia="zh-CN"/>
        </w:rPr>
        <w:t>şi</w:t>
      </w:r>
      <w:proofErr w:type="spellEnd"/>
      <w:r w:rsidRPr="009D1360">
        <w:rPr>
          <w:rFonts w:ascii="Times New Roman" w:eastAsia="SimSun" w:hAnsi="Times New Roman"/>
          <w:sz w:val="20"/>
          <w:lang w:val="ro-RO" w:eastAsia="zh-CN"/>
        </w:rPr>
        <w:t xml:space="preserve"> </w:t>
      </w:r>
      <w:proofErr w:type="spellStart"/>
      <w:r w:rsidRPr="009D1360">
        <w:rPr>
          <w:rFonts w:ascii="Times New Roman" w:eastAsia="SimSun" w:hAnsi="Times New Roman"/>
          <w:sz w:val="20"/>
          <w:lang w:val="ro-RO" w:eastAsia="zh-CN"/>
        </w:rPr>
        <w:t>specialişti</w:t>
      </w:r>
      <w:proofErr w:type="spellEnd"/>
      <w:r w:rsidRPr="009D1360">
        <w:rPr>
          <w:rFonts w:ascii="Times New Roman" w:eastAsia="SimSun" w:hAnsi="Times New Roman"/>
          <w:sz w:val="20"/>
          <w:lang w:val="ro-RO" w:eastAsia="zh-CN"/>
        </w:rPr>
        <w:t xml:space="preserve"> ai asiguratului dacă asiguratorul a făcut o solicitare scrisă în acest sens.</w:t>
      </w:r>
    </w:p>
    <w:p w14:paraId="43766370" w14:textId="77777777" w:rsidR="004E0A1D" w:rsidRPr="009D1360" w:rsidRDefault="004E0A1D" w:rsidP="00B35BB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SimSun" w:hAnsi="Times New Roman"/>
          <w:sz w:val="20"/>
          <w:lang w:val="ro-RO" w:eastAsia="zh-CN"/>
        </w:rPr>
      </w:pPr>
      <w:r w:rsidRPr="009D1360">
        <w:rPr>
          <w:rFonts w:ascii="Times New Roman" w:eastAsia="SimSun" w:hAnsi="Times New Roman"/>
          <w:sz w:val="20"/>
          <w:lang w:val="ro-RO" w:eastAsia="zh-CN"/>
        </w:rPr>
        <w:t xml:space="preserve">Despăgubirea se </w:t>
      </w:r>
      <w:proofErr w:type="spellStart"/>
      <w:r w:rsidRPr="009D1360">
        <w:rPr>
          <w:rFonts w:ascii="Times New Roman" w:eastAsia="SimSun" w:hAnsi="Times New Roman"/>
          <w:sz w:val="20"/>
          <w:lang w:val="ro-RO" w:eastAsia="zh-CN"/>
        </w:rPr>
        <w:t>plăteşte</w:t>
      </w:r>
      <w:proofErr w:type="spellEnd"/>
      <w:r w:rsidRPr="009D1360">
        <w:rPr>
          <w:rFonts w:ascii="Times New Roman" w:eastAsia="SimSun" w:hAnsi="Times New Roman"/>
          <w:sz w:val="20"/>
          <w:lang w:val="ro-RO" w:eastAsia="zh-CN"/>
        </w:rPr>
        <w:t xml:space="preserve"> în lei la nivelul pagubelor suferite de asigurat.</w:t>
      </w:r>
    </w:p>
    <w:p w14:paraId="2FD189DE" w14:textId="77777777" w:rsidR="004E0A1D" w:rsidRPr="009D1360" w:rsidRDefault="004E0A1D" w:rsidP="00B35BB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SimSun" w:hAnsi="Times New Roman"/>
          <w:sz w:val="20"/>
          <w:lang w:val="ro-RO" w:eastAsia="zh-CN"/>
        </w:rPr>
      </w:pPr>
      <w:r w:rsidRPr="009D1360">
        <w:rPr>
          <w:rFonts w:ascii="Times New Roman" w:eastAsia="SimSun" w:hAnsi="Times New Roman"/>
          <w:sz w:val="20"/>
          <w:lang w:val="ro-RO" w:eastAsia="zh-CN"/>
        </w:rPr>
        <w:t>Descrierea plasamentului în reasigurare, pentru serviciile de asigurare care fac obiectul acestui acord-cadru.</w:t>
      </w:r>
    </w:p>
    <w:p w14:paraId="14A2DCBF" w14:textId="77777777" w:rsidR="004E0A1D" w:rsidRPr="009D1360" w:rsidRDefault="004E0A1D" w:rsidP="008E0B9A">
      <w:pPr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/>
          <w:b/>
          <w:spacing w:val="-3"/>
          <w:sz w:val="20"/>
          <w:szCs w:val="20"/>
          <w:lang w:val="ro-RO" w:eastAsia="ro-RO"/>
        </w:rPr>
      </w:pPr>
      <w:proofErr w:type="spellStart"/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lastRenderedPageBreak/>
        <w:t>Cerinţe</w:t>
      </w:r>
      <w:proofErr w:type="spellEnd"/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 xml:space="preserve"> </w:t>
      </w:r>
      <w:proofErr w:type="spellStart"/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faţ</w:t>
      </w:r>
      <w:r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ă</w:t>
      </w:r>
      <w:proofErr w:type="spellEnd"/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 xml:space="preserve"> de </w:t>
      </w:r>
      <w:proofErr w:type="spellStart"/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ofertanţi</w:t>
      </w:r>
      <w:proofErr w:type="spellEnd"/>
      <w:r w:rsidRPr="009D1360">
        <w:rPr>
          <w:rFonts w:ascii="Times New Roman" w:hAnsi="Times New Roman"/>
          <w:b/>
          <w:spacing w:val="-3"/>
          <w:sz w:val="20"/>
          <w:szCs w:val="20"/>
          <w:lang w:val="ro-RO" w:eastAsia="ro-RO"/>
        </w:rPr>
        <w:t>:</w:t>
      </w:r>
    </w:p>
    <w:p w14:paraId="46FB4FB9" w14:textId="77777777" w:rsidR="004E0A1D" w:rsidRPr="009D1360" w:rsidRDefault="004E0A1D" w:rsidP="002A4C22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9D1360">
        <w:rPr>
          <w:rFonts w:ascii="Times New Roman" w:hAnsi="Times New Roman"/>
          <w:sz w:val="20"/>
          <w:szCs w:val="24"/>
          <w:lang w:val="ro-RO"/>
        </w:rPr>
        <w:t xml:space="preserve">Companie </w:t>
      </w:r>
      <w:proofErr w:type="spellStart"/>
      <w:r w:rsidRPr="009D1360">
        <w:rPr>
          <w:rFonts w:ascii="Times New Roman" w:hAnsi="Times New Roman"/>
          <w:sz w:val="20"/>
          <w:szCs w:val="24"/>
          <w:lang w:val="ro-RO"/>
        </w:rPr>
        <w:t>licenţiată</w:t>
      </w:r>
      <w:proofErr w:type="spellEnd"/>
      <w:r w:rsidRPr="009D1360">
        <w:rPr>
          <w:rFonts w:ascii="Times New Roman" w:hAnsi="Times New Roman"/>
          <w:sz w:val="20"/>
          <w:szCs w:val="24"/>
          <w:lang w:val="ro-RO"/>
        </w:rPr>
        <w:t xml:space="preserve">; </w:t>
      </w:r>
    </w:p>
    <w:p w14:paraId="322E38DC" w14:textId="41C97F19" w:rsidR="004E0A1D" w:rsidRPr="009D1360" w:rsidRDefault="0090592D" w:rsidP="002A4C22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9D1360">
        <w:rPr>
          <w:rFonts w:ascii="Times New Roman" w:hAnsi="Times New Roman"/>
          <w:sz w:val="20"/>
          <w:szCs w:val="24"/>
          <w:lang w:val="ro-RO"/>
        </w:rPr>
        <w:t>Experiență</w:t>
      </w:r>
      <w:r w:rsidR="004E0A1D" w:rsidRPr="009D1360">
        <w:rPr>
          <w:rFonts w:ascii="Times New Roman" w:hAnsi="Times New Roman"/>
          <w:sz w:val="20"/>
          <w:szCs w:val="24"/>
          <w:lang w:val="ro-RO"/>
        </w:rPr>
        <w:t xml:space="preserve"> în domeniu;</w:t>
      </w:r>
    </w:p>
    <w:p w14:paraId="324822CB" w14:textId="02BFF290" w:rsidR="004E0A1D" w:rsidRPr="009D1360" w:rsidRDefault="004E0A1D" w:rsidP="00B35BBE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8102CB">
        <w:rPr>
          <w:rFonts w:ascii="Times New Roman" w:hAnsi="Times New Roman"/>
          <w:sz w:val="20"/>
          <w:szCs w:val="24"/>
          <w:lang w:val="ro-RO"/>
        </w:rPr>
        <w:t xml:space="preserve">Prestarea serviciilor </w:t>
      </w:r>
      <w:r w:rsidRPr="009D1360">
        <w:rPr>
          <w:rFonts w:ascii="Times New Roman" w:hAnsi="Times New Roman"/>
          <w:sz w:val="20"/>
          <w:szCs w:val="24"/>
          <w:lang w:val="ro-RO"/>
        </w:rPr>
        <w:t xml:space="preserve">conform termenilor </w:t>
      </w:r>
      <w:r w:rsidR="0090592D" w:rsidRPr="009D1360">
        <w:rPr>
          <w:rFonts w:ascii="Times New Roman" w:hAnsi="Times New Roman"/>
          <w:sz w:val="20"/>
          <w:szCs w:val="24"/>
          <w:lang w:val="ro-RO"/>
        </w:rPr>
        <w:t>stabiliți</w:t>
      </w:r>
      <w:r w:rsidRPr="009D1360">
        <w:rPr>
          <w:rFonts w:ascii="Times New Roman" w:hAnsi="Times New Roman"/>
          <w:sz w:val="20"/>
          <w:szCs w:val="24"/>
          <w:lang w:val="ro-RO"/>
        </w:rPr>
        <w:t>;</w:t>
      </w:r>
    </w:p>
    <w:p w14:paraId="146B9B8B" w14:textId="78AD6DE2" w:rsidR="004E0A1D" w:rsidRPr="009D1360" w:rsidRDefault="004E0A1D" w:rsidP="00B35BBE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9D1360">
        <w:rPr>
          <w:rFonts w:ascii="Times New Roman" w:hAnsi="Times New Roman"/>
          <w:sz w:val="20"/>
          <w:szCs w:val="24"/>
          <w:lang w:val="ro-RO"/>
        </w:rPr>
        <w:t>S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ă prezinte toate riscurile care pot fi acoperite prin </w:t>
      </w:r>
      <w:r w:rsidR="0090592D" w:rsidRPr="009D1360">
        <w:rPr>
          <w:rFonts w:ascii="Times New Roman" w:hAnsi="Times New Roman"/>
          <w:sz w:val="20"/>
          <w:szCs w:val="20"/>
          <w:lang w:val="ro-RO"/>
        </w:rPr>
        <w:t>polițele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 de asigurare care se vor încheia cu beneficiarul;</w:t>
      </w:r>
    </w:p>
    <w:p w14:paraId="7F3AD625" w14:textId="27A3B660" w:rsidR="004E0A1D" w:rsidRPr="009D1360" w:rsidRDefault="004E0A1D" w:rsidP="00B35BBE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9D1360">
        <w:rPr>
          <w:rFonts w:ascii="Times New Roman" w:hAnsi="Times New Roman"/>
          <w:sz w:val="20"/>
          <w:szCs w:val="24"/>
          <w:lang w:val="ro-RO"/>
        </w:rPr>
        <w:t>S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ă prezinte eventualele  clauze suplimentare / </w:t>
      </w:r>
      <w:r w:rsidR="0090592D" w:rsidRPr="009D1360">
        <w:rPr>
          <w:rFonts w:ascii="Times New Roman" w:hAnsi="Times New Roman"/>
          <w:sz w:val="20"/>
          <w:szCs w:val="20"/>
          <w:lang w:val="ro-RO"/>
        </w:rPr>
        <w:t>facilități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 care se pot acorda cu titlu gratuit </w:t>
      </w:r>
      <w:r w:rsidR="0090592D" w:rsidRPr="009D1360">
        <w:rPr>
          <w:rFonts w:ascii="Times New Roman" w:hAnsi="Times New Roman"/>
          <w:sz w:val="20"/>
          <w:szCs w:val="20"/>
          <w:lang w:val="ro-RO"/>
        </w:rPr>
        <w:t>fată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 de pachetul de asigurări propus contra cost;</w:t>
      </w:r>
    </w:p>
    <w:p w14:paraId="0F36418E" w14:textId="77777777" w:rsidR="004E0A1D" w:rsidRPr="009D1360" w:rsidRDefault="004E0A1D" w:rsidP="00B35BBE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9D1360">
        <w:rPr>
          <w:rFonts w:ascii="Times New Roman" w:hAnsi="Times New Roman"/>
          <w:sz w:val="20"/>
          <w:szCs w:val="24"/>
          <w:lang w:val="ro-RO"/>
        </w:rPr>
        <w:t xml:space="preserve">Oferta va cuprinde propunerea tehnică </w:t>
      </w:r>
      <w:proofErr w:type="spellStart"/>
      <w:r w:rsidRPr="009D1360">
        <w:rPr>
          <w:rFonts w:ascii="Times New Roman" w:hAnsi="Times New Roman"/>
          <w:sz w:val="20"/>
          <w:szCs w:val="24"/>
          <w:lang w:val="ro-RO"/>
        </w:rPr>
        <w:t>şi</w:t>
      </w:r>
      <w:proofErr w:type="spellEnd"/>
      <w:r w:rsidRPr="009D1360">
        <w:rPr>
          <w:rFonts w:ascii="Times New Roman" w:hAnsi="Times New Roman"/>
          <w:sz w:val="20"/>
          <w:szCs w:val="24"/>
          <w:lang w:val="ro-RO"/>
        </w:rPr>
        <w:t xml:space="preserve"> propunerea financiară.</w:t>
      </w:r>
    </w:p>
    <w:p w14:paraId="2F7D9EA8" w14:textId="77777777" w:rsidR="004E0A1D" w:rsidRPr="009D1360" w:rsidRDefault="004E0A1D" w:rsidP="00B35BBE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9D1360">
        <w:rPr>
          <w:rFonts w:ascii="Times New Roman" w:hAnsi="Times New Roman"/>
          <w:sz w:val="20"/>
          <w:szCs w:val="24"/>
          <w:lang w:val="ro-RO"/>
        </w:rPr>
        <w:t>Propunerea tehnică va trebui să cuprindă următoarele elemente:</w:t>
      </w:r>
    </w:p>
    <w:p w14:paraId="013C641C" w14:textId="59A6CB71" w:rsidR="004E0A1D" w:rsidRPr="009D1360" w:rsidRDefault="004E0A1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 xml:space="preserve">toate riscurile care pot fi acoperite prin </w:t>
      </w:r>
      <w:r w:rsidR="0090592D" w:rsidRPr="009D1360">
        <w:rPr>
          <w:rFonts w:ascii="Times New Roman" w:hAnsi="Times New Roman"/>
          <w:sz w:val="20"/>
          <w:szCs w:val="20"/>
          <w:lang w:val="ro-RO"/>
        </w:rPr>
        <w:t>polița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 de asigurare;</w:t>
      </w:r>
    </w:p>
    <w:p w14:paraId="04D927D2" w14:textId="77777777" w:rsidR="004E0A1D" w:rsidRPr="009D1360" w:rsidRDefault="004E0A1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riscuri excluse din asigurare;</w:t>
      </w:r>
    </w:p>
    <w:p w14:paraId="19D945C3" w14:textId="530D4E92" w:rsidR="004E0A1D" w:rsidRPr="009D1360" w:rsidRDefault="0090592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franșize</w:t>
      </w:r>
      <w:r w:rsidR="004E0A1D" w:rsidRPr="009D1360">
        <w:rPr>
          <w:rFonts w:ascii="Times New Roman" w:hAnsi="Times New Roman"/>
          <w:sz w:val="20"/>
          <w:szCs w:val="20"/>
          <w:lang w:val="ro-RO"/>
        </w:rPr>
        <w:t>;</w:t>
      </w:r>
    </w:p>
    <w:p w14:paraId="3F55F7BB" w14:textId="77777777" w:rsidR="004E0A1D" w:rsidRPr="009D1360" w:rsidRDefault="004E0A1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limita de despăgubire pe eveniment;</w:t>
      </w:r>
    </w:p>
    <w:p w14:paraId="600D89BE" w14:textId="77777777" w:rsidR="004E0A1D" w:rsidRPr="009D1360" w:rsidRDefault="004E0A1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termenul de plată a despăgubirilor din  momentul avizării daunei de către asigurat;</w:t>
      </w:r>
    </w:p>
    <w:p w14:paraId="026A3503" w14:textId="1ABDF99B" w:rsidR="004E0A1D" w:rsidRPr="009D1360" w:rsidRDefault="0090592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frecvența</w:t>
      </w:r>
      <w:r w:rsidR="004E0A1D" w:rsidRPr="009D1360">
        <w:rPr>
          <w:rFonts w:ascii="Times New Roman" w:hAnsi="Times New Roman"/>
          <w:sz w:val="20"/>
          <w:szCs w:val="20"/>
          <w:lang w:val="ro-RO"/>
        </w:rPr>
        <w:t xml:space="preserve"> de plată a primelor de asigurare;</w:t>
      </w:r>
    </w:p>
    <w:p w14:paraId="3F8078A6" w14:textId="33AC612F" w:rsidR="004E0A1D" w:rsidRPr="009D1360" w:rsidRDefault="0090592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rețeaua</w:t>
      </w:r>
      <w:r w:rsidR="004E0A1D" w:rsidRPr="009D1360">
        <w:rPr>
          <w:rFonts w:ascii="Times New Roman" w:hAnsi="Times New Roman"/>
          <w:sz w:val="20"/>
          <w:szCs w:val="20"/>
          <w:lang w:val="ro-RO"/>
        </w:rPr>
        <w:t xml:space="preserve"> teritorială a asiguratorului  (lista sucursalelor </w:t>
      </w:r>
      <w:proofErr w:type="spellStart"/>
      <w:r w:rsidR="004E0A1D" w:rsidRPr="009D1360">
        <w:rPr>
          <w:rFonts w:ascii="Times New Roman" w:hAnsi="Times New Roman"/>
          <w:sz w:val="20"/>
          <w:szCs w:val="20"/>
          <w:lang w:val="ro-RO"/>
        </w:rPr>
        <w:t>şi</w:t>
      </w:r>
      <w:proofErr w:type="spellEnd"/>
      <w:r w:rsidR="004E0A1D" w:rsidRPr="009D1360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9D1360">
        <w:rPr>
          <w:rFonts w:ascii="Times New Roman" w:hAnsi="Times New Roman"/>
          <w:sz w:val="20"/>
          <w:szCs w:val="20"/>
          <w:lang w:val="ro-RO"/>
        </w:rPr>
        <w:t>agențiilor</w:t>
      </w:r>
      <w:r w:rsidR="004E0A1D" w:rsidRPr="009D1360">
        <w:rPr>
          <w:rFonts w:ascii="Times New Roman" w:hAnsi="Times New Roman"/>
          <w:sz w:val="20"/>
          <w:szCs w:val="20"/>
          <w:lang w:val="ro-RO"/>
        </w:rPr>
        <w:t xml:space="preserve"> răspândite pe întreg teritoriul </w:t>
      </w:r>
      <w:proofErr w:type="spellStart"/>
      <w:r w:rsidR="004E0A1D" w:rsidRPr="009D1360">
        <w:rPr>
          <w:rFonts w:ascii="Times New Roman" w:hAnsi="Times New Roman"/>
          <w:sz w:val="20"/>
          <w:szCs w:val="20"/>
          <w:lang w:val="ro-RO"/>
        </w:rPr>
        <w:t>ţării</w:t>
      </w:r>
      <w:proofErr w:type="spellEnd"/>
      <w:r w:rsidR="004E0A1D" w:rsidRPr="009D1360">
        <w:rPr>
          <w:rFonts w:ascii="Times New Roman" w:hAnsi="Times New Roman"/>
          <w:sz w:val="20"/>
          <w:szCs w:val="20"/>
          <w:lang w:val="ro-RO"/>
        </w:rPr>
        <w:t>);</w:t>
      </w:r>
    </w:p>
    <w:p w14:paraId="3EA159DD" w14:textId="77777777" w:rsidR="004E0A1D" w:rsidRPr="009D1360" w:rsidRDefault="004E0A1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copie  a certificatului sau a contractului cu firma de reasigurare;</w:t>
      </w:r>
    </w:p>
    <w:p w14:paraId="4F0150CC" w14:textId="77777777" w:rsidR="004E0A1D" w:rsidRPr="009D1360" w:rsidRDefault="004E0A1D" w:rsidP="008B7B89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descrierea plasamentului în reasigurare.</w:t>
      </w:r>
    </w:p>
    <w:p w14:paraId="00856FF7" w14:textId="76745596" w:rsidR="004E0A1D" w:rsidRPr="009D1360" w:rsidRDefault="0090592D" w:rsidP="009D1360">
      <w:pPr>
        <w:numPr>
          <w:ilvl w:val="0"/>
          <w:numId w:val="8"/>
        </w:numPr>
        <w:spacing w:after="0" w:line="240" w:lineRule="auto"/>
        <w:ind w:hanging="72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Condițiile</w:t>
      </w:r>
      <w:r w:rsidR="004E0A1D" w:rsidRPr="009D1360">
        <w:rPr>
          <w:rFonts w:ascii="Times New Roman" w:hAnsi="Times New Roman"/>
          <w:sz w:val="20"/>
          <w:szCs w:val="20"/>
          <w:lang w:val="ro-RO"/>
        </w:rPr>
        <w:t xml:space="preserve"> generale </w:t>
      </w:r>
      <w:proofErr w:type="spellStart"/>
      <w:r w:rsidR="004E0A1D" w:rsidRPr="009D1360">
        <w:rPr>
          <w:rFonts w:ascii="Times New Roman" w:hAnsi="Times New Roman"/>
          <w:sz w:val="20"/>
          <w:szCs w:val="20"/>
          <w:lang w:val="ro-RO"/>
        </w:rPr>
        <w:t>şi</w:t>
      </w:r>
      <w:proofErr w:type="spellEnd"/>
      <w:r w:rsidR="004E0A1D" w:rsidRPr="009D1360">
        <w:rPr>
          <w:rFonts w:ascii="Times New Roman" w:hAnsi="Times New Roman"/>
          <w:sz w:val="20"/>
          <w:szCs w:val="20"/>
          <w:lang w:val="ro-RO"/>
        </w:rPr>
        <w:t xml:space="preserve"> cele specifice vor corespunde </w:t>
      </w:r>
      <w:r w:rsidRPr="009D1360">
        <w:rPr>
          <w:rFonts w:ascii="Times New Roman" w:hAnsi="Times New Roman"/>
          <w:sz w:val="20"/>
          <w:szCs w:val="20"/>
          <w:lang w:val="ro-RO"/>
        </w:rPr>
        <w:t>cerințelor</w:t>
      </w:r>
      <w:r w:rsidR="004E0A1D" w:rsidRPr="009D1360">
        <w:rPr>
          <w:rFonts w:ascii="Times New Roman" w:hAnsi="Times New Roman"/>
          <w:sz w:val="20"/>
          <w:szCs w:val="20"/>
          <w:lang w:val="ro-RO"/>
        </w:rPr>
        <w:t xml:space="preserve"> din </w:t>
      </w:r>
      <w:r w:rsidRPr="009D1360">
        <w:rPr>
          <w:rFonts w:ascii="Times New Roman" w:hAnsi="Times New Roman"/>
          <w:sz w:val="20"/>
          <w:szCs w:val="20"/>
          <w:lang w:val="ro-RO"/>
        </w:rPr>
        <w:t>caietul</w:t>
      </w:r>
      <w:r w:rsidR="004E0A1D" w:rsidRPr="009D1360">
        <w:rPr>
          <w:rFonts w:ascii="Times New Roman" w:hAnsi="Times New Roman"/>
          <w:sz w:val="20"/>
          <w:szCs w:val="20"/>
          <w:lang w:val="ro-RO"/>
        </w:rPr>
        <w:t xml:space="preserve"> de sarcini;</w:t>
      </w:r>
    </w:p>
    <w:p w14:paraId="1A24FFA5" w14:textId="77777777" w:rsidR="004E0A1D" w:rsidRPr="009D1360" w:rsidRDefault="004E0A1D" w:rsidP="009D1360">
      <w:pPr>
        <w:numPr>
          <w:ilvl w:val="0"/>
          <w:numId w:val="8"/>
        </w:numPr>
        <w:spacing w:after="0" w:line="240" w:lineRule="auto"/>
        <w:ind w:hanging="72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>Propunerea financiară va trebui să cuprindă prima totală anuală;</w:t>
      </w:r>
    </w:p>
    <w:p w14:paraId="1870172A" w14:textId="5FBE2DE4" w:rsidR="004E0A1D" w:rsidRPr="009D1360" w:rsidRDefault="004E0A1D" w:rsidP="009D1360">
      <w:pPr>
        <w:numPr>
          <w:ilvl w:val="0"/>
          <w:numId w:val="8"/>
        </w:numPr>
        <w:spacing w:after="0" w:line="240" w:lineRule="auto"/>
        <w:ind w:left="1077" w:hanging="72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 xml:space="preserve">Prima de asigurare anuală totală va constitui </w:t>
      </w:r>
      <w:r w:rsidR="0090592D" w:rsidRPr="009D1360">
        <w:rPr>
          <w:rFonts w:ascii="Times New Roman" w:hAnsi="Times New Roman"/>
          <w:sz w:val="20"/>
          <w:szCs w:val="20"/>
          <w:lang w:val="ro-RO"/>
        </w:rPr>
        <w:t>prețul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 ofertei </w:t>
      </w:r>
      <w:proofErr w:type="spellStart"/>
      <w:r w:rsidRPr="009D1360">
        <w:rPr>
          <w:rFonts w:ascii="Times New Roman" w:hAnsi="Times New Roman"/>
          <w:sz w:val="20"/>
          <w:szCs w:val="20"/>
          <w:lang w:val="ro-RO"/>
        </w:rPr>
        <w:t>şi</w:t>
      </w:r>
      <w:proofErr w:type="spellEnd"/>
      <w:r w:rsidRPr="009D1360">
        <w:rPr>
          <w:rFonts w:ascii="Times New Roman" w:hAnsi="Times New Roman"/>
          <w:sz w:val="20"/>
          <w:szCs w:val="20"/>
          <w:lang w:val="ro-RO"/>
        </w:rPr>
        <w:t xml:space="preserve"> implicit valoarea contractului de asigurare;</w:t>
      </w:r>
    </w:p>
    <w:p w14:paraId="1F356A68" w14:textId="77777777" w:rsidR="004E0A1D" w:rsidRPr="009D1360" w:rsidRDefault="004E0A1D" w:rsidP="009D1360">
      <w:pPr>
        <w:numPr>
          <w:ilvl w:val="0"/>
          <w:numId w:val="8"/>
        </w:numPr>
        <w:spacing w:after="0" w:line="240" w:lineRule="auto"/>
        <w:ind w:left="1077" w:hanging="72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 xml:space="preserve">Brokerii să prezinte o </w:t>
      </w:r>
      <w:r w:rsidRPr="008102CB">
        <w:rPr>
          <w:rFonts w:ascii="Times New Roman" w:hAnsi="Times New Roman"/>
          <w:sz w:val="20"/>
          <w:szCs w:val="20"/>
          <w:lang w:val="ro-RO"/>
        </w:rPr>
        <w:t>singură</w:t>
      </w:r>
      <w:r>
        <w:rPr>
          <w:rFonts w:ascii="Times New Roman" w:hAnsi="Times New Roman"/>
          <w:color w:val="FF0000"/>
          <w:sz w:val="20"/>
          <w:szCs w:val="20"/>
          <w:lang w:val="ro-RO"/>
        </w:rPr>
        <w:t xml:space="preserve"> </w:t>
      </w:r>
      <w:r w:rsidRPr="009D1360">
        <w:rPr>
          <w:rFonts w:ascii="Times New Roman" w:hAnsi="Times New Roman"/>
          <w:sz w:val="20"/>
          <w:szCs w:val="20"/>
          <w:lang w:val="ro-RO"/>
        </w:rPr>
        <w:t>companie de asigurare;</w:t>
      </w:r>
    </w:p>
    <w:p w14:paraId="5F3FE631" w14:textId="207F0B34" w:rsidR="004E0A1D" w:rsidRPr="009D1360" w:rsidRDefault="004E0A1D" w:rsidP="009D1360">
      <w:pPr>
        <w:numPr>
          <w:ilvl w:val="0"/>
          <w:numId w:val="8"/>
        </w:numPr>
        <w:spacing w:after="0" w:line="240" w:lineRule="auto"/>
        <w:ind w:left="1077" w:hanging="720"/>
        <w:rPr>
          <w:rFonts w:ascii="Times New Roman" w:hAnsi="Times New Roman"/>
          <w:sz w:val="20"/>
          <w:szCs w:val="20"/>
          <w:lang w:val="ro-RO"/>
        </w:rPr>
      </w:pPr>
      <w:r w:rsidRPr="009D1360">
        <w:rPr>
          <w:rFonts w:ascii="Times New Roman" w:hAnsi="Times New Roman"/>
          <w:sz w:val="20"/>
          <w:szCs w:val="20"/>
          <w:lang w:val="ro-RO"/>
        </w:rPr>
        <w:t xml:space="preserve">Ofertele vor fi examinate </w:t>
      </w:r>
      <w:r w:rsidR="0090592D" w:rsidRPr="009D1360">
        <w:rPr>
          <w:rFonts w:ascii="Times New Roman" w:hAnsi="Times New Roman"/>
          <w:sz w:val="20"/>
          <w:szCs w:val="20"/>
          <w:lang w:val="ro-RO"/>
        </w:rPr>
        <w:t>ținând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 cont de raportul</w:t>
      </w:r>
      <w:r>
        <w:rPr>
          <w:rFonts w:ascii="Times New Roman" w:hAnsi="Times New Roman"/>
          <w:sz w:val="20"/>
          <w:szCs w:val="20"/>
          <w:lang w:val="ro-RO"/>
        </w:rPr>
        <w:t>:</w:t>
      </w:r>
      <w:r w:rsidRPr="009D1360">
        <w:rPr>
          <w:rFonts w:ascii="Times New Roman" w:hAnsi="Times New Roman"/>
          <w:sz w:val="20"/>
          <w:szCs w:val="20"/>
          <w:lang w:val="ro-RO"/>
        </w:rPr>
        <w:t xml:space="preserve"> prima de asigurare</w:t>
      </w:r>
      <w:r>
        <w:rPr>
          <w:rFonts w:ascii="Times New Roman" w:hAnsi="Times New Roman"/>
          <w:sz w:val="20"/>
          <w:szCs w:val="20"/>
          <w:lang w:val="ro-RO"/>
        </w:rPr>
        <w:t xml:space="preserve"> la</w:t>
      </w:r>
      <w:r w:rsidRPr="00EC4A2B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9D1360">
        <w:rPr>
          <w:rFonts w:ascii="Times New Roman" w:hAnsi="Times New Roman"/>
          <w:sz w:val="20"/>
          <w:szCs w:val="20"/>
          <w:lang w:val="ro-RO"/>
        </w:rPr>
        <w:t>suma asigurată.</w:t>
      </w:r>
    </w:p>
    <w:p w14:paraId="11356C3A" w14:textId="77777777" w:rsidR="004E0A1D" w:rsidRDefault="004E0A1D" w:rsidP="0098332D">
      <w:pPr>
        <w:spacing w:after="0" w:line="240" w:lineRule="auto"/>
        <w:ind w:left="1440"/>
        <w:jc w:val="both"/>
        <w:rPr>
          <w:rFonts w:ascii="Times New Roman" w:hAnsi="Times New Roman"/>
          <w:i/>
          <w:sz w:val="20"/>
          <w:szCs w:val="24"/>
          <w:lang w:val="ro-RO"/>
        </w:rPr>
      </w:pPr>
    </w:p>
    <w:p w14:paraId="32E98158" w14:textId="77777777" w:rsidR="000128DF" w:rsidRPr="009D1360" w:rsidRDefault="000128DF" w:rsidP="0098332D">
      <w:pPr>
        <w:spacing w:after="0" w:line="240" w:lineRule="auto"/>
        <w:ind w:left="1440"/>
        <w:jc w:val="both"/>
        <w:rPr>
          <w:rFonts w:ascii="Times New Roman" w:hAnsi="Times New Roman"/>
          <w:i/>
          <w:sz w:val="20"/>
          <w:szCs w:val="24"/>
          <w:lang w:val="ro-RO"/>
        </w:rPr>
      </w:pPr>
    </w:p>
    <w:sectPr w:rsidR="000128DF" w:rsidRPr="009D1360" w:rsidSect="0019773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6C85F" w14:textId="77777777" w:rsidR="00113761" w:rsidRDefault="00113761" w:rsidP="007A7D72">
      <w:pPr>
        <w:spacing w:after="0" w:line="240" w:lineRule="auto"/>
      </w:pPr>
      <w:r>
        <w:separator/>
      </w:r>
    </w:p>
  </w:endnote>
  <w:endnote w:type="continuationSeparator" w:id="0">
    <w:p w14:paraId="3C108A5B" w14:textId="77777777" w:rsidR="00113761" w:rsidRDefault="00113761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1EA20" w14:textId="77777777" w:rsidR="00113761" w:rsidRDefault="00113761" w:rsidP="007A7D72">
      <w:pPr>
        <w:spacing w:after="0" w:line="240" w:lineRule="auto"/>
      </w:pPr>
      <w:r>
        <w:separator/>
      </w:r>
    </w:p>
  </w:footnote>
  <w:footnote w:type="continuationSeparator" w:id="0">
    <w:p w14:paraId="4A18F3A4" w14:textId="77777777" w:rsidR="00113761" w:rsidRDefault="00113761" w:rsidP="007A7D72">
      <w:pPr>
        <w:spacing w:after="0" w:line="240" w:lineRule="auto"/>
      </w:pPr>
      <w:r>
        <w:continuationSeparator/>
      </w:r>
    </w:p>
  </w:footnote>
  <w:footnote w:id="1">
    <w:p w14:paraId="61A007DB" w14:textId="164141FD" w:rsidR="004E0A1D" w:rsidRPr="00F34ECD" w:rsidRDefault="004E0A1D" w:rsidP="008E0B9A">
      <w:pPr>
        <w:pStyle w:val="a3"/>
        <w:rPr>
          <w:lang w:val="pt-BR"/>
        </w:rPr>
      </w:pPr>
      <w:r w:rsidRPr="00F12B7F">
        <w:rPr>
          <w:rStyle w:val="a5"/>
          <w:sz w:val="14"/>
          <w:lang w:val="ro-RO"/>
        </w:rPr>
        <w:footnoteRef/>
      </w:r>
      <w:r w:rsidRPr="00F12B7F">
        <w:rPr>
          <w:sz w:val="14"/>
          <w:lang w:val="ro-RO"/>
        </w:rPr>
        <w:t xml:space="preserve"> Se indică termenul lucrărilor din graficele </w:t>
      </w:r>
      <w:r w:rsidR="00D86BC2">
        <w:rPr>
          <w:sz w:val="14"/>
          <w:lang w:val="ro-RO"/>
        </w:rPr>
        <w:t xml:space="preserve">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E580242"/>
    <w:multiLevelType w:val="hybridMultilevel"/>
    <w:tmpl w:val="C8E2FA7A"/>
    <w:lvl w:ilvl="0" w:tplc="B70025D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  <w:bCs w:val="0"/>
        <w:sz w:val="22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1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720788833">
    <w:abstractNumId w:val="16"/>
  </w:num>
  <w:num w:numId="2" w16cid:durableId="710569241">
    <w:abstractNumId w:val="1"/>
  </w:num>
  <w:num w:numId="3" w16cid:durableId="1368603299">
    <w:abstractNumId w:val="17"/>
  </w:num>
  <w:num w:numId="4" w16cid:durableId="988745794">
    <w:abstractNumId w:val="8"/>
  </w:num>
  <w:num w:numId="5" w16cid:durableId="728303441">
    <w:abstractNumId w:val="3"/>
  </w:num>
  <w:num w:numId="6" w16cid:durableId="1689329729">
    <w:abstractNumId w:val="5"/>
  </w:num>
  <w:num w:numId="7" w16cid:durableId="2127263021">
    <w:abstractNumId w:val="0"/>
  </w:num>
  <w:num w:numId="8" w16cid:durableId="302200741">
    <w:abstractNumId w:val="6"/>
  </w:num>
  <w:num w:numId="9" w16cid:durableId="944657151">
    <w:abstractNumId w:val="13"/>
  </w:num>
  <w:num w:numId="10" w16cid:durableId="367871708">
    <w:abstractNumId w:val="2"/>
  </w:num>
  <w:num w:numId="11" w16cid:durableId="213735010">
    <w:abstractNumId w:val="15"/>
  </w:num>
  <w:num w:numId="12" w16cid:durableId="1803691470">
    <w:abstractNumId w:val="10"/>
  </w:num>
  <w:num w:numId="13" w16cid:durableId="209000299">
    <w:abstractNumId w:val="12"/>
  </w:num>
  <w:num w:numId="14" w16cid:durableId="1259171182">
    <w:abstractNumId w:val="14"/>
  </w:num>
  <w:num w:numId="15" w16cid:durableId="1672097424">
    <w:abstractNumId w:val="9"/>
  </w:num>
  <w:num w:numId="16" w16cid:durableId="1359240136">
    <w:abstractNumId w:val="7"/>
  </w:num>
  <w:num w:numId="17" w16cid:durableId="1339697571">
    <w:abstractNumId w:val="11"/>
  </w:num>
  <w:num w:numId="18" w16cid:durableId="9283909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650D"/>
    <w:rsid w:val="000128DF"/>
    <w:rsid w:val="00022A48"/>
    <w:rsid w:val="000234AC"/>
    <w:rsid w:val="00046A23"/>
    <w:rsid w:val="00052F23"/>
    <w:rsid w:val="00066D29"/>
    <w:rsid w:val="00066E89"/>
    <w:rsid w:val="00096DAB"/>
    <w:rsid w:val="000B6756"/>
    <w:rsid w:val="000C4B55"/>
    <w:rsid w:val="000F2274"/>
    <w:rsid w:val="000F246B"/>
    <w:rsid w:val="0010178A"/>
    <w:rsid w:val="00101B19"/>
    <w:rsid w:val="00113761"/>
    <w:rsid w:val="0014482D"/>
    <w:rsid w:val="001670EC"/>
    <w:rsid w:val="00191F41"/>
    <w:rsid w:val="00196B83"/>
    <w:rsid w:val="0019773A"/>
    <w:rsid w:val="001C2C2C"/>
    <w:rsid w:val="001C3F36"/>
    <w:rsid w:val="001C5B2A"/>
    <w:rsid w:val="001E514B"/>
    <w:rsid w:val="00201D1A"/>
    <w:rsid w:val="002154DF"/>
    <w:rsid w:val="002322F3"/>
    <w:rsid w:val="00240D77"/>
    <w:rsid w:val="00244468"/>
    <w:rsid w:val="00261A4F"/>
    <w:rsid w:val="00283816"/>
    <w:rsid w:val="002A4C22"/>
    <w:rsid w:val="002C5FEF"/>
    <w:rsid w:val="002F59AD"/>
    <w:rsid w:val="002F6D2D"/>
    <w:rsid w:val="00302CF8"/>
    <w:rsid w:val="003145AA"/>
    <w:rsid w:val="003332A2"/>
    <w:rsid w:val="00334B37"/>
    <w:rsid w:val="00354C7B"/>
    <w:rsid w:val="003A5E3A"/>
    <w:rsid w:val="003B6E9A"/>
    <w:rsid w:val="003D196F"/>
    <w:rsid w:val="003D1996"/>
    <w:rsid w:val="003E5421"/>
    <w:rsid w:val="003F1F9B"/>
    <w:rsid w:val="00406C96"/>
    <w:rsid w:val="0044156B"/>
    <w:rsid w:val="0044782D"/>
    <w:rsid w:val="0047420A"/>
    <w:rsid w:val="00475909"/>
    <w:rsid w:val="004A0578"/>
    <w:rsid w:val="004A6452"/>
    <w:rsid w:val="004E0A1D"/>
    <w:rsid w:val="00500B8D"/>
    <w:rsid w:val="005542E5"/>
    <w:rsid w:val="00581F5D"/>
    <w:rsid w:val="005E419D"/>
    <w:rsid w:val="006207B1"/>
    <w:rsid w:val="0062218F"/>
    <w:rsid w:val="00631AB5"/>
    <w:rsid w:val="00637271"/>
    <w:rsid w:val="00651F10"/>
    <w:rsid w:val="00671ACF"/>
    <w:rsid w:val="00685107"/>
    <w:rsid w:val="00690210"/>
    <w:rsid w:val="006949C1"/>
    <w:rsid w:val="006F5093"/>
    <w:rsid w:val="006F771B"/>
    <w:rsid w:val="00740B7F"/>
    <w:rsid w:val="00752F83"/>
    <w:rsid w:val="00753AEA"/>
    <w:rsid w:val="0076061F"/>
    <w:rsid w:val="007749D0"/>
    <w:rsid w:val="00787D71"/>
    <w:rsid w:val="0079238C"/>
    <w:rsid w:val="007A7D72"/>
    <w:rsid w:val="007D4E03"/>
    <w:rsid w:val="008102CB"/>
    <w:rsid w:val="008267A8"/>
    <w:rsid w:val="008323C5"/>
    <w:rsid w:val="00832AFB"/>
    <w:rsid w:val="00870CEC"/>
    <w:rsid w:val="00875576"/>
    <w:rsid w:val="00875F01"/>
    <w:rsid w:val="00882AB6"/>
    <w:rsid w:val="00896E79"/>
    <w:rsid w:val="008970EE"/>
    <w:rsid w:val="008B0577"/>
    <w:rsid w:val="008B5B19"/>
    <w:rsid w:val="008B7B89"/>
    <w:rsid w:val="008C1BD3"/>
    <w:rsid w:val="008D4945"/>
    <w:rsid w:val="008E0B9A"/>
    <w:rsid w:val="008F60D1"/>
    <w:rsid w:val="009056D5"/>
    <w:rsid w:val="0090592D"/>
    <w:rsid w:val="009443CA"/>
    <w:rsid w:val="0098332D"/>
    <w:rsid w:val="009B54E3"/>
    <w:rsid w:val="009D1360"/>
    <w:rsid w:val="009E5E90"/>
    <w:rsid w:val="00A137DA"/>
    <w:rsid w:val="00A41F5B"/>
    <w:rsid w:val="00A421BC"/>
    <w:rsid w:val="00A52822"/>
    <w:rsid w:val="00AF38DF"/>
    <w:rsid w:val="00B22E7A"/>
    <w:rsid w:val="00B346DC"/>
    <w:rsid w:val="00B35BBE"/>
    <w:rsid w:val="00B626E8"/>
    <w:rsid w:val="00B673BD"/>
    <w:rsid w:val="00B92EF7"/>
    <w:rsid w:val="00B93765"/>
    <w:rsid w:val="00BA570E"/>
    <w:rsid w:val="00BB3FF6"/>
    <w:rsid w:val="00BC332E"/>
    <w:rsid w:val="00BC403B"/>
    <w:rsid w:val="00BD0E81"/>
    <w:rsid w:val="00BF74ED"/>
    <w:rsid w:val="00C0409E"/>
    <w:rsid w:val="00C171FA"/>
    <w:rsid w:val="00C3332D"/>
    <w:rsid w:val="00C45530"/>
    <w:rsid w:val="00C628E9"/>
    <w:rsid w:val="00C92568"/>
    <w:rsid w:val="00CC4B57"/>
    <w:rsid w:val="00CC77B8"/>
    <w:rsid w:val="00CD1FC2"/>
    <w:rsid w:val="00CD4004"/>
    <w:rsid w:val="00CD673E"/>
    <w:rsid w:val="00D05281"/>
    <w:rsid w:val="00D14FC6"/>
    <w:rsid w:val="00D165A6"/>
    <w:rsid w:val="00D173BF"/>
    <w:rsid w:val="00D8257F"/>
    <w:rsid w:val="00D86BC2"/>
    <w:rsid w:val="00D91D51"/>
    <w:rsid w:val="00D9309D"/>
    <w:rsid w:val="00E115EF"/>
    <w:rsid w:val="00E512DE"/>
    <w:rsid w:val="00E5426C"/>
    <w:rsid w:val="00E93F2B"/>
    <w:rsid w:val="00EC4A2B"/>
    <w:rsid w:val="00EF392B"/>
    <w:rsid w:val="00F12B7F"/>
    <w:rsid w:val="00F34ECD"/>
    <w:rsid w:val="00F51332"/>
    <w:rsid w:val="00F763F7"/>
    <w:rsid w:val="00F84E4C"/>
    <w:rsid w:val="00FB5C15"/>
    <w:rsid w:val="00FC688C"/>
    <w:rsid w:val="00FD3082"/>
    <w:rsid w:val="00FF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BEDA836"/>
  <w15:docId w15:val="{82D7F431-DA5D-4B53-8413-C1C7740C7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F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locked/>
    <w:rsid w:val="007A7D72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16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54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4</Pages>
  <Words>1780</Words>
  <Characters>10154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Onoi Victoria</cp:lastModifiedBy>
  <cp:revision>35</cp:revision>
  <cp:lastPrinted>2025-10-27T16:26:00Z</cp:lastPrinted>
  <dcterms:created xsi:type="dcterms:W3CDTF">2019-12-16T09:33:00Z</dcterms:created>
  <dcterms:modified xsi:type="dcterms:W3CDTF">2025-12-22T12:28:00Z</dcterms:modified>
</cp:coreProperties>
</file>