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27D026BB" w14:textId="77777777" w:rsidR="006F1BB4"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bookmarkStart w:id="0" w:name="_Hlk89779462"/>
      <w:bookmarkStart w:id="1" w:name="_Hlk86670621"/>
      <w:r w:rsidR="006F1BB4" w:rsidRPr="00F909AC">
        <w:rPr>
          <w:b/>
          <w:i/>
          <w:iCs/>
          <w:lang w:eastAsia="ru-RU"/>
        </w:rPr>
        <w:t>Achizi</w:t>
      </w:r>
      <w:r w:rsidR="006F1BB4">
        <w:rPr>
          <w:b/>
          <w:i/>
          <w:iCs/>
          <w:lang w:eastAsia="ru-RU"/>
        </w:rPr>
        <w:t>ț</w:t>
      </w:r>
      <w:r w:rsidR="006F1BB4" w:rsidRPr="00F909AC">
        <w:rPr>
          <w:b/>
          <w:i/>
          <w:iCs/>
          <w:lang w:eastAsia="ru-RU"/>
        </w:rPr>
        <w:t xml:space="preserve">ionarea materialelor de consum </w:t>
      </w:r>
      <w:r w:rsidR="006F1BB4">
        <w:rPr>
          <w:b/>
          <w:i/>
          <w:iCs/>
          <w:lang w:eastAsia="ru-RU"/>
        </w:rPr>
        <w:t>și</w:t>
      </w:r>
      <w:r w:rsidR="006F1BB4" w:rsidRPr="00F909AC">
        <w:rPr>
          <w:b/>
          <w:i/>
          <w:iCs/>
          <w:lang w:eastAsia="ru-RU"/>
        </w:rPr>
        <w:t xml:space="preserve"> pieselor de schimb pentru hemodializă conform necesită</w:t>
      </w:r>
      <w:r w:rsidR="006F1BB4">
        <w:rPr>
          <w:b/>
          <w:i/>
          <w:iCs/>
          <w:lang w:eastAsia="ru-RU"/>
        </w:rPr>
        <w:t>ț</w:t>
      </w:r>
      <w:r w:rsidR="006F1BB4" w:rsidRPr="00F909AC">
        <w:rPr>
          <w:b/>
          <w:i/>
          <w:iCs/>
          <w:lang w:eastAsia="ru-RU"/>
        </w:rPr>
        <w:t>ilor Serviciului de Dializă din Republica Moldova pentru anul 202</w:t>
      </w:r>
      <w:bookmarkEnd w:id="0"/>
      <w:bookmarkEnd w:id="1"/>
      <w:r w:rsidR="006F1BB4" w:rsidRPr="00F909AC">
        <w:rPr>
          <w:b/>
          <w:i/>
          <w:iCs/>
          <w:lang w:eastAsia="ru-RU"/>
        </w:rPr>
        <w:t>4</w:t>
      </w:r>
      <w:r w:rsidR="006F1BB4">
        <w:rPr>
          <w:b/>
          <w:i/>
          <w:iCs/>
          <w:lang w:eastAsia="ru-RU"/>
        </w:rPr>
        <w:t xml:space="preserve"> (repetat)</w:t>
      </w:r>
      <w:r w:rsidR="00552AE2" w:rsidRPr="00D30FC6">
        <w:rPr>
          <w:b/>
          <w:i/>
          <w:iCs/>
          <w:sz w:val="22"/>
          <w:szCs w:val="22"/>
          <w:lang w:val="ro-MD" w:eastAsia="ru-RU"/>
        </w:rPr>
        <w:tab/>
      </w:r>
    </w:p>
    <w:p w14:paraId="04D51BAE" w14:textId="5AE53FDF"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754622BC" w14:textId="7DECE34F"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552AE2" w:rsidRPr="00D30FC6">
        <w:rPr>
          <w:b/>
          <w:i/>
          <w:iCs/>
          <w:sz w:val="22"/>
          <w:szCs w:val="22"/>
          <w:lang w:val="ro-MD" w:eastAsia="ru-RU"/>
        </w:rPr>
        <w:t xml:space="preserve">Achiziționarea implanturilor spinale, consumabilelor pentru neurochirurgia fracturilor coloanei vertebrale conform necesităților IMSP beneficiare pentru anul </w:t>
      </w:r>
      <w:r w:rsidR="002B4887">
        <w:rPr>
          <w:b/>
          <w:i/>
          <w:iCs/>
          <w:sz w:val="22"/>
          <w:szCs w:val="22"/>
          <w:lang w:val="ro-MD" w:eastAsia="ru-RU"/>
        </w:rPr>
        <w:t>2025</w:t>
      </w:r>
    </w:p>
    <w:p w14:paraId="1EAF8C6C" w14:textId="1D92122D"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2" w:name="_Hlk139877038"/>
      <w:bookmarkStart w:id="3" w:name="_Hlk139881804"/>
      <w:r w:rsidRPr="00643E28">
        <w:rPr>
          <w:rFonts w:eastAsia="PMingLiU"/>
          <w:iCs/>
          <w:sz w:val="24"/>
          <w:szCs w:val="24"/>
          <w:lang w:val="ro-RO" w:eastAsia="zh-CN"/>
        </w:rPr>
        <w:t>specificați</w:t>
      </w:r>
      <w:bookmarkEnd w:id="2"/>
      <w:r w:rsidRPr="00643E28">
        <w:rPr>
          <w:rFonts w:eastAsia="PMingLiU"/>
          <w:iCs/>
          <w:sz w:val="24"/>
          <w:szCs w:val="24"/>
          <w:lang w:val="ro-RO" w:eastAsia="zh-CN"/>
        </w:rPr>
        <w:t>a tehnică</w:t>
      </w:r>
      <w:bookmarkEnd w:id="3"/>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4B12AF14"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2B4887">
        <w:rPr>
          <w:rFonts w:eastAsia="PMingLiU"/>
          <w:iCs/>
          <w:sz w:val="24"/>
          <w:szCs w:val="24"/>
          <w:lang w:val="ro-RO" w:eastAsia="zh-CN"/>
        </w:rPr>
        <w:t xml:space="preserve">, valabilă </w:t>
      </w:r>
      <w:r w:rsidR="002B4887">
        <w:rPr>
          <w:rFonts w:eastAsia="PMingLiU"/>
          <w:iCs/>
          <w:sz w:val="24"/>
          <w:szCs w:val="24"/>
          <w:lang w:val="ro-RO" w:eastAsia="zh-CN"/>
        </w:rPr>
        <w:t>la 31.12.2026</w:t>
      </w:r>
      <w:r w:rsidR="00256E5C" w:rsidRPr="00643E28">
        <w:rPr>
          <w:rFonts w:eastAsia="PMingLiU"/>
          <w:iCs/>
          <w:sz w:val="24"/>
          <w:szCs w:val="24"/>
          <w:lang w:val="ro-RO" w:eastAsia="zh-CN"/>
        </w:rPr>
        <w:t>;</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4" w:name="_Hlk153964068"/>
      <w:r w:rsidRPr="00643E28">
        <w:rPr>
          <w:rFonts w:eastAsia="PMingLiU"/>
          <w:sz w:val="24"/>
          <w:szCs w:val="24"/>
          <w:lang w:val="ro-RO" w:eastAsia="zh-CN"/>
        </w:rPr>
        <w:t>Furnizorul/Prestatorul</w:t>
      </w:r>
      <w:bookmarkEnd w:id="4"/>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5" w:name="_Hlk139877781"/>
      <w:r w:rsidR="0095221E" w:rsidRPr="007A1098">
        <w:rPr>
          <w:rFonts w:eastAsia="PMingLiU"/>
          <w:sz w:val="24"/>
          <w:szCs w:val="24"/>
          <w:lang w:val="ro-RO" w:eastAsia="zh-CN"/>
        </w:rPr>
        <w:t xml:space="preserve">pentru bunurile/serviciile recepționate </w:t>
      </w:r>
      <w:bookmarkEnd w:id="5"/>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6"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7" w:name="_Hlk139877992"/>
      <w:r w:rsidRPr="00643E28">
        <w:rPr>
          <w:rFonts w:eastAsia="PMingLiU"/>
          <w:sz w:val="24"/>
          <w:szCs w:val="24"/>
          <w:lang w:val="ro-RO" w:eastAsia="zh-CN"/>
        </w:rPr>
        <w:t>]</w:t>
      </w:r>
      <w:bookmarkEnd w:id="7"/>
      <w:r w:rsidRPr="00643E28">
        <w:rPr>
          <w:rFonts w:eastAsia="PMingLiU"/>
          <w:sz w:val="24"/>
          <w:szCs w:val="24"/>
          <w:lang w:val="ro-RO" w:eastAsia="zh-CN"/>
        </w:rPr>
        <w:t xml:space="preserve"> </w:t>
      </w:r>
      <w:bookmarkEnd w:id="6"/>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774BDB4B" w14:textId="77777777" w:rsidR="00C512B0" w:rsidRP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invoice - 3 ex.;</w:t>
      </w:r>
    </w:p>
    <w:p w14:paraId="3428C5A2" w14:textId="77777777" w:rsidR="00C512B0" w:rsidRP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packing list - 3 ex.;</w:t>
      </w:r>
    </w:p>
    <w:p w14:paraId="1B329538" w14:textId="77777777" w:rsidR="00C512B0" w:rsidRP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CMR - 1 ex.,</w:t>
      </w:r>
    </w:p>
    <w:p w14:paraId="36BC3D73" w14:textId="77777777" w:rsid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Certificatele de calitate indicate în Specificaţie (Anexa nr.1)</w:t>
      </w:r>
    </w:p>
    <w:p w14:paraId="10577726" w14:textId="61360E61" w:rsidR="0095221E" w:rsidRDefault="0095221E" w:rsidP="00C512B0">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 xml:space="preserve">erviciilor la </w:t>
      </w:r>
      <w:r w:rsidR="00C512B0" w:rsidRPr="00643E28">
        <w:rPr>
          <w:rFonts w:eastAsia="PMingLiU"/>
          <w:iCs/>
          <w:sz w:val="24"/>
          <w:szCs w:val="24"/>
          <w:lang w:val="ro-RO" w:eastAsia="zh-CN"/>
        </w:rPr>
        <w:t>destinația</w:t>
      </w:r>
      <w:r w:rsidRPr="00643E28">
        <w:rPr>
          <w:rFonts w:eastAsia="PMingLiU"/>
          <w:iCs/>
          <w:sz w:val="24"/>
          <w:szCs w:val="24"/>
          <w:lang w:val="ro-RO" w:eastAsia="zh-CN"/>
        </w:rPr>
        <w:t xml:space="preserve"> finală.</w:t>
      </w:r>
    </w:p>
    <w:p w14:paraId="7443807D" w14:textId="36A915D4"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lastRenderedPageBreak/>
        <w:t xml:space="preserve">Livrarea bunurilor se consideră încheiată în momentul în care </w:t>
      </w:r>
      <w:r w:rsidR="00C512B0" w:rsidRPr="007A1098">
        <w:rPr>
          <w:rFonts w:eastAsia="PMingLiU"/>
          <w:iCs/>
          <w:sz w:val="24"/>
          <w:szCs w:val="24"/>
          <w:lang w:val="ro-RO" w:eastAsia="zh-CN"/>
        </w:rPr>
        <w:t>sânt</w:t>
      </w:r>
      <w:r w:rsidRPr="007A1098">
        <w:rPr>
          <w:rFonts w:eastAsia="PMingLiU"/>
          <w:iCs/>
          <w:sz w:val="24"/>
          <w:szCs w:val="24"/>
          <w:lang w:val="ro-RO" w:eastAsia="zh-CN"/>
        </w:rPr>
        <w:t xml:space="preserve"> prezentate documentele enumerate mai sus.</w:t>
      </w:r>
    </w:p>
    <w:p w14:paraId="06829DBD" w14:textId="0447842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 xml:space="preserve">re argumentată a </w:t>
      </w:r>
      <w:r w:rsidR="00C512B0" w:rsidRPr="00643E28">
        <w:rPr>
          <w:rFonts w:eastAsia="PMingLiU"/>
          <w:sz w:val="24"/>
          <w:szCs w:val="24"/>
          <w:lang w:val="ro-RO" w:eastAsia="zh-CN"/>
        </w:rPr>
        <w:t>cantității</w:t>
      </w:r>
      <w:r w:rsidR="00800139" w:rsidRPr="00643E28">
        <w:rPr>
          <w:rFonts w:eastAsia="PMingLiU"/>
          <w:sz w:val="24"/>
          <w:szCs w:val="24"/>
          <w:lang w:val="ro-RO" w:eastAsia="zh-CN"/>
        </w:rPr>
        <w:t xml:space="preserve">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354FF9E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3.2. </w:t>
      </w:r>
      <w:r w:rsidR="00C512B0" w:rsidRPr="00C512B0">
        <w:rPr>
          <w:rFonts w:eastAsia="PMingLiU"/>
          <w:sz w:val="24"/>
          <w:szCs w:val="24"/>
          <w:lang w:val="ro-RO" w:eastAsia="zh-CN"/>
        </w:rPr>
        <w:t>Suma totală a prezentului Contract se stabileşte în EURO şi constituie</w:t>
      </w:r>
      <w:r w:rsidRPr="00643E28">
        <w:rPr>
          <w:rFonts w:eastAsia="PMingLiU"/>
          <w:sz w:val="24"/>
          <w:szCs w:val="24"/>
          <w:lang w:val="ro-RO" w:eastAsia="zh-CN"/>
        </w:rPr>
        <w:t>: __________________________________</w:t>
      </w:r>
      <w:r w:rsidR="00C512B0">
        <w:rPr>
          <w:rFonts w:eastAsia="PMingLiU"/>
          <w:sz w:val="24"/>
          <w:szCs w:val="24"/>
          <w:lang w:val="ro-RO" w:eastAsia="zh-CN"/>
        </w:rPr>
        <w:t>euro</w:t>
      </w:r>
      <w:r w:rsidRPr="00643E28">
        <w:rPr>
          <w:rFonts w:eastAsia="PMingLiU"/>
          <w:sz w:val="24"/>
          <w:szCs w:val="24"/>
          <w:lang w:val="ro-RO" w:eastAsia="zh-CN"/>
        </w:rPr>
        <w:t>.</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D9A8668"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w:t>
      </w:r>
      <w:r w:rsidR="00C512B0" w:rsidRPr="00C512B0">
        <w:rPr>
          <w:rFonts w:eastAsia="PMingLiU"/>
          <w:sz w:val="24"/>
          <w:szCs w:val="24"/>
          <w:lang w:val="ro-RO" w:eastAsia="zh-CN"/>
        </w:rPr>
        <w:t>Achitarea plăţilor pentru Bunurile livrate se va efectua de către Centru după recepționarea mijloacelor financiare de la Beneficiar, în Euro, conform cursului valutar al Băncii Naționale a Moldovei la ziua achitării prin intermediul Ministerului Finanțelor – Trezoreria de Stat</w:t>
      </w:r>
      <w:r w:rsidR="00C512B0">
        <w:rPr>
          <w:rFonts w:eastAsia="PMingLiU"/>
          <w:sz w:val="24"/>
          <w:szCs w:val="24"/>
          <w:lang w:val="ro-RO" w:eastAsia="zh-CN"/>
        </w:rPr>
        <w:t xml:space="preserve"> </w:t>
      </w:r>
      <w:r w:rsidRPr="007A1098">
        <w:rPr>
          <w:rFonts w:eastAsia="PMingLiU"/>
          <w:sz w:val="24"/>
          <w:szCs w:val="24"/>
          <w:lang w:val="ro-RO" w:eastAsia="zh-CN"/>
        </w:rPr>
        <w:t xml:space="preserve">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5FD28F6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w:t>
      </w:r>
      <w:r w:rsidR="00C512B0" w:rsidRPr="00643E28">
        <w:rPr>
          <w:rFonts w:eastAsia="PMingLiU"/>
          <w:sz w:val="24"/>
          <w:szCs w:val="24"/>
          <w:lang w:val="ro-RO" w:eastAsia="zh-CN"/>
        </w:rPr>
        <w:t>plăților</w:t>
      </w:r>
      <w:r w:rsidRPr="00643E28">
        <w:rPr>
          <w:rFonts w:eastAsia="PMingLiU"/>
          <w:sz w:val="24"/>
          <w:szCs w:val="24"/>
          <w:lang w:val="ro-RO" w:eastAsia="zh-CN"/>
        </w:rPr>
        <w:t xml:space="preserve">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8"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8"/>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4C2308A4" w:rsidR="0095221E"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770F52A4" w14:textId="6BE93F2A" w:rsidR="00C512B0" w:rsidRPr="00643E28" w:rsidRDefault="00C512B0" w:rsidP="00271D0C">
      <w:pPr>
        <w:numPr>
          <w:ilvl w:val="0"/>
          <w:numId w:val="43"/>
        </w:numPr>
        <w:tabs>
          <w:tab w:val="left" w:pos="1134"/>
        </w:tabs>
        <w:ind w:left="0" w:firstLine="709"/>
        <w:rPr>
          <w:rFonts w:eastAsia="PMingLiU"/>
          <w:sz w:val="24"/>
          <w:szCs w:val="24"/>
          <w:lang w:val="ro-RO" w:eastAsia="zh-CN"/>
        </w:rPr>
      </w:pPr>
      <w:r w:rsidRPr="00C512B0">
        <w:rPr>
          <w:rFonts w:eastAsia="PMingLiU"/>
          <w:sz w:val="24"/>
          <w:szCs w:val="24"/>
          <w:lang w:val="ro-RO" w:eastAsia="zh-CN"/>
        </w:rPr>
        <w:t>fsă anunțe Beneficiarul cu nu mai puțin de 2 zile înaintea sosirii transportului la locului destinației, despre sosirea Mărfii</w:t>
      </w:r>
      <w:r>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9" w:name="_Hlk139884240"/>
    </w:p>
    <w:p w14:paraId="5FB0C97F" w14:textId="16CBE4BE" w:rsidR="00C512B0" w:rsidRPr="00C512B0" w:rsidRDefault="0095221E" w:rsidP="00C512B0">
      <w:pPr>
        <w:pStyle w:val="ListParagraph"/>
        <w:numPr>
          <w:ilvl w:val="0"/>
          <w:numId w:val="44"/>
        </w:numPr>
        <w:tabs>
          <w:tab w:val="clear" w:pos="928"/>
          <w:tab w:val="num" w:pos="709"/>
        </w:tabs>
        <w:ind w:left="0" w:firstLine="568"/>
        <w:rPr>
          <w:rFonts w:eastAsia="PMingLiU"/>
          <w:sz w:val="24"/>
          <w:szCs w:val="24"/>
          <w:lang w:val="ro-RO" w:eastAsia="zh-CN"/>
        </w:rPr>
      </w:pPr>
      <w:bookmarkStart w:id="10" w:name="_Hlk139896014"/>
      <w:bookmarkEnd w:id="9"/>
      <w:r w:rsidRPr="00C512B0">
        <w:rPr>
          <w:rFonts w:eastAsia="PMingLiU"/>
          <w:sz w:val="24"/>
          <w:szCs w:val="24"/>
          <w:lang w:val="ro-RO" w:eastAsia="zh-CN"/>
        </w:rPr>
        <w:t xml:space="preserve">să asigure transferul mijloacelor financiare Centrului pentru </w:t>
      </w:r>
      <w:r w:rsidR="000C423C" w:rsidRPr="00C512B0">
        <w:rPr>
          <w:rFonts w:eastAsia="PMingLiU"/>
          <w:sz w:val="24"/>
          <w:szCs w:val="24"/>
          <w:lang w:val="ro-RO" w:eastAsia="zh-CN"/>
        </w:rPr>
        <w:t>b</w:t>
      </w:r>
      <w:r w:rsidRPr="00C512B0">
        <w:rPr>
          <w:rFonts w:eastAsia="PMingLiU"/>
          <w:sz w:val="24"/>
          <w:szCs w:val="24"/>
          <w:lang w:val="ro-RO" w:eastAsia="zh-CN"/>
        </w:rPr>
        <w:t>unurile/</w:t>
      </w:r>
      <w:r w:rsidR="000C423C" w:rsidRPr="00C512B0">
        <w:rPr>
          <w:rFonts w:eastAsia="PMingLiU"/>
          <w:sz w:val="24"/>
          <w:szCs w:val="24"/>
          <w:lang w:val="ro-RO" w:eastAsia="zh-CN"/>
        </w:rPr>
        <w:t>s</w:t>
      </w:r>
      <w:r w:rsidRPr="00C512B0">
        <w:rPr>
          <w:rFonts w:eastAsia="PMingLiU"/>
          <w:sz w:val="24"/>
          <w:szCs w:val="24"/>
          <w:lang w:val="ro-RO" w:eastAsia="zh-CN"/>
        </w:rPr>
        <w:t xml:space="preserve">erviciile livrate/prestate, </w:t>
      </w:r>
      <w:r w:rsidR="00C512B0" w:rsidRPr="00C512B0">
        <w:rPr>
          <w:rFonts w:eastAsia="PMingLiU"/>
          <w:sz w:val="24"/>
          <w:szCs w:val="24"/>
          <w:lang w:val="ro-RO" w:eastAsia="zh-CN"/>
        </w:rPr>
        <w:t xml:space="preserve">în cel mult 15 zile de la momentul recepționării bunurilor, sumele bănești pentru achitarea Bunurilor livrate, echivalent în lei moldovenești la cursul valutar al Băncii Naționale a Moldovei la ziua achitării, respectând modalităţile şi termenele indicate în prezentul Contract. </w:t>
      </w:r>
    </w:p>
    <w:p w14:paraId="05CA47A2" w14:textId="5BC9673F" w:rsidR="0095221E" w:rsidRPr="00C512B0" w:rsidRDefault="00C512B0" w:rsidP="00C512B0">
      <w:pPr>
        <w:pStyle w:val="ListParagraph"/>
        <w:numPr>
          <w:ilvl w:val="0"/>
          <w:numId w:val="44"/>
        </w:numPr>
        <w:tabs>
          <w:tab w:val="left" w:pos="1080"/>
          <w:tab w:val="left" w:pos="1134"/>
        </w:tabs>
        <w:rPr>
          <w:sz w:val="24"/>
          <w:szCs w:val="24"/>
          <w:shd w:val="clear" w:color="auto" w:fill="FFFFFF"/>
          <w:lang w:val="ro-RO" w:eastAsia="ru-RU"/>
        </w:rPr>
      </w:pPr>
      <w:r w:rsidRPr="00C512B0">
        <w:rPr>
          <w:sz w:val="24"/>
          <w:szCs w:val="24"/>
          <w:shd w:val="clear" w:color="auto" w:fill="FFFFFF"/>
          <w:lang w:val="ro-RO" w:eastAsia="ru-RU"/>
        </w:rPr>
        <w:t>suportă cheltuielile aferente procedurii de devamare, precum şi cheltuielile aferente diferenței cursului valutar la ziua achitării de către Centru conform pct. 3.3 a prezentului Contract.</w:t>
      </w:r>
    </w:p>
    <w:p w14:paraId="301EFAE7" w14:textId="69040811" w:rsidR="00C512B0" w:rsidRPr="00C512B0" w:rsidRDefault="00C512B0" w:rsidP="00C512B0">
      <w:pPr>
        <w:pStyle w:val="ListParagraph"/>
        <w:numPr>
          <w:ilvl w:val="0"/>
          <w:numId w:val="44"/>
        </w:numPr>
        <w:rPr>
          <w:sz w:val="24"/>
          <w:szCs w:val="24"/>
          <w:shd w:val="clear" w:color="auto" w:fill="FFFFFF"/>
          <w:lang w:val="ro-RO" w:eastAsia="ru-RU"/>
        </w:rPr>
      </w:pPr>
      <w:r w:rsidRPr="00C512B0">
        <w:rPr>
          <w:sz w:val="24"/>
          <w:szCs w:val="24"/>
          <w:shd w:val="clear" w:color="auto" w:fill="FFFFFF"/>
          <w:lang w:val="ro-RO" w:eastAsia="ru-RU"/>
        </w:rPr>
        <w:t>să efectueze în perioada ce nu depășește 48 ore devamarea și descărcarea mărfii, care i-a fost livrată conform condițiilor prezentului Contract;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11" w:name="_Hlk139896179"/>
      <w:bookmarkEnd w:id="10"/>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2" w:name="_Hlk139896087"/>
      <w:bookmarkEnd w:id="11"/>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2"/>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3"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3"/>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4"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5" w:name="_Hlk109563791"/>
      <w:r w:rsidRPr="00643E28">
        <w:rPr>
          <w:rFonts w:eastAsia="PMingLiU"/>
          <w:sz w:val="24"/>
          <w:szCs w:val="24"/>
          <w:lang w:val="ro-RO" w:eastAsia="zh-CN"/>
        </w:rPr>
        <w:t>Contractul poate fi rezolvit în mod unilateral</w:t>
      </w:r>
      <w:bookmarkEnd w:id="15"/>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4"/>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6" w:name="_Hlk139896389"/>
      <w:r w:rsidRPr="00643E28">
        <w:rPr>
          <w:rFonts w:eastAsia="PMingLiU"/>
          <w:sz w:val="24"/>
          <w:szCs w:val="24"/>
          <w:lang w:val="ro-RO" w:eastAsia="zh-CN"/>
        </w:rPr>
        <w:t xml:space="preserve">10.3. </w:t>
      </w:r>
      <w:bookmarkStart w:id="17"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w:t>
      </w:r>
      <w:r w:rsidRPr="00643E28">
        <w:rPr>
          <w:rFonts w:eastAsia="PMingLiU"/>
          <w:sz w:val="24"/>
          <w:szCs w:val="24"/>
          <w:lang w:val="ro-RO" w:eastAsia="zh-CN"/>
        </w:rPr>
        <w:lastRenderedPageBreak/>
        <w:t xml:space="preserve">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7"/>
    </w:p>
    <w:p w14:paraId="49B2830F" w14:textId="6C5BC723" w:rsidR="0095221E" w:rsidRPr="00643E28" w:rsidRDefault="0095221E" w:rsidP="00271D0C">
      <w:pPr>
        <w:tabs>
          <w:tab w:val="left" w:pos="1134"/>
        </w:tabs>
        <w:rPr>
          <w:rFonts w:eastAsia="PMingLiU"/>
          <w:sz w:val="24"/>
          <w:szCs w:val="24"/>
          <w:lang w:val="ro-RO" w:eastAsia="zh-CN"/>
        </w:rPr>
      </w:pPr>
      <w:bookmarkStart w:id="18" w:name="_Hlk139896586"/>
      <w:bookmarkEnd w:id="16"/>
      <w:r w:rsidRPr="00643E28">
        <w:rPr>
          <w:rFonts w:eastAsia="PMingLiU"/>
          <w:sz w:val="24"/>
          <w:szCs w:val="24"/>
          <w:lang w:val="ro-RO" w:eastAsia="zh-CN"/>
        </w:rPr>
        <w:t xml:space="preserve">10.4. </w:t>
      </w:r>
      <w:bookmarkStart w:id="19"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20" w:name="_Hlk139896833"/>
      <w:bookmarkEnd w:id="18"/>
      <w:bookmarkEnd w:id="19"/>
      <w:r w:rsidRPr="007A1098">
        <w:rPr>
          <w:rFonts w:eastAsia="PMingLiU"/>
          <w:sz w:val="24"/>
          <w:szCs w:val="24"/>
          <w:lang w:val="ro-RO" w:eastAsia="zh-CN"/>
        </w:rPr>
        <w:t xml:space="preserve">10.5. Pentru transferul </w:t>
      </w:r>
      <w:bookmarkStart w:id="21"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2" w:name="_Hlk139896927"/>
      <w:bookmarkEnd w:id="20"/>
      <w:bookmarkEnd w:id="21"/>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2"/>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6BF3DE73"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w:t>
      </w:r>
      <w:r w:rsidR="002B4887">
        <w:rPr>
          <w:rFonts w:eastAsia="PMingLiU"/>
          <w:b/>
          <w:bCs/>
          <w:color w:val="FF0000"/>
          <w:sz w:val="24"/>
          <w:szCs w:val="24"/>
          <w:lang w:val="ro-RO" w:eastAsia="zh-CN"/>
        </w:rPr>
        <w:t>5</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AB5F90" w:rsidRDefault="00C95B17" w:rsidP="00C95B17">
      <w:pPr>
        <w:pStyle w:val="ListParagraph"/>
        <w:numPr>
          <w:ilvl w:val="1"/>
          <w:numId w:val="47"/>
        </w:numPr>
        <w:jc w:val="left"/>
        <w:rPr>
          <w:rFonts w:eastAsia="PMingLiU"/>
          <w:b/>
          <w:bCs/>
          <w:iCs/>
          <w:color w:val="000000" w:themeColor="text1"/>
          <w:sz w:val="24"/>
          <w:szCs w:val="24"/>
          <w:lang w:eastAsia="zh-CN"/>
        </w:rPr>
      </w:pPr>
      <w:r w:rsidRPr="00AB5F90">
        <w:rPr>
          <w:rFonts w:eastAsia="PMingLiU"/>
          <w:b/>
          <w:bCs/>
          <w:iCs/>
          <w:color w:val="000000" w:themeColor="text1"/>
          <w:sz w:val="24"/>
          <w:szCs w:val="24"/>
          <w:lang w:eastAsia="zh-CN"/>
        </w:rPr>
        <w:lastRenderedPageBreak/>
        <w:t xml:space="preserve"> Condi</w:t>
      </w:r>
      <w:r w:rsidRPr="00AB5F90">
        <w:rPr>
          <w:rFonts w:eastAsia="PMingLiU"/>
          <w:b/>
          <w:bCs/>
          <w:iCs/>
          <w:color w:val="000000" w:themeColor="text1"/>
          <w:sz w:val="24"/>
          <w:szCs w:val="24"/>
          <w:lang w:val="ro-RO" w:eastAsia="zh-CN"/>
        </w:rPr>
        <w:t>ț</w:t>
      </w:r>
      <w:r w:rsidR="00352866" w:rsidRPr="00AB5F90">
        <w:rPr>
          <w:rFonts w:eastAsia="PMingLiU"/>
          <w:b/>
          <w:bCs/>
          <w:iCs/>
          <w:color w:val="000000" w:themeColor="text1"/>
          <w:sz w:val="24"/>
          <w:szCs w:val="24"/>
          <w:lang w:val="ro-RO" w:eastAsia="zh-CN"/>
        </w:rPr>
        <w:t>ii speciale</w:t>
      </w:r>
      <w:r w:rsidRPr="00AB5F90">
        <w:rPr>
          <w:rFonts w:eastAsia="PMingLiU"/>
          <w:b/>
          <w:bCs/>
          <w:iCs/>
          <w:color w:val="000000" w:themeColor="text1"/>
          <w:sz w:val="24"/>
          <w:szCs w:val="24"/>
          <w:lang w:val="ro-RO" w:eastAsia="zh-CN"/>
        </w:rPr>
        <w:t xml:space="preserve"> privind recepționarea bunurilor.</w:t>
      </w:r>
    </w:p>
    <w:p w14:paraId="1F183EDA" w14:textId="6C53F063" w:rsidR="00996D0C" w:rsidRPr="00AB5F90" w:rsidRDefault="00352866" w:rsidP="00996D0C">
      <w:pPr>
        <w:pStyle w:val="ListParagraph"/>
        <w:numPr>
          <w:ilvl w:val="1"/>
          <w:numId w:val="48"/>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 Bunurile se consideră livrate, </w:t>
      </w:r>
      <w:r w:rsidR="00996D0C" w:rsidRPr="00AB5F90">
        <w:rPr>
          <w:rFonts w:eastAsia="PMingLiU"/>
          <w:bCs/>
          <w:iCs/>
          <w:color w:val="000000" w:themeColor="text1"/>
          <w:sz w:val="24"/>
          <w:szCs w:val="24"/>
          <w:lang w:val="ro-RO" w:eastAsia="zh-CN"/>
        </w:rPr>
        <w:t xml:space="preserve">doar la momentul </w:t>
      </w:r>
      <w:r w:rsidR="00AB5F90" w:rsidRPr="00AB5F90">
        <w:rPr>
          <w:rFonts w:eastAsia="PMingLiU"/>
          <w:bCs/>
          <w:iCs/>
          <w:color w:val="000000" w:themeColor="text1"/>
          <w:sz w:val="24"/>
          <w:szCs w:val="24"/>
          <w:lang w:val="ro-RO" w:eastAsia="zh-CN"/>
        </w:rPr>
        <w:t>semnării</w:t>
      </w:r>
      <w:r w:rsidRPr="00AB5F90">
        <w:rPr>
          <w:rFonts w:eastAsia="PMingLiU"/>
          <w:bCs/>
          <w:iCs/>
          <w:color w:val="000000" w:themeColor="text1"/>
          <w:sz w:val="24"/>
          <w:szCs w:val="24"/>
          <w:lang w:val="ro-RO" w:eastAsia="zh-CN"/>
        </w:rPr>
        <w:t xml:space="preserve"> actului de predare primire. Actul de predare primire se semnează doar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cazul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care bunul a fost instalat, pus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w:t>
      </w:r>
      <w:r w:rsidR="00AB5F90" w:rsidRPr="00AB5F90">
        <w:rPr>
          <w:rFonts w:eastAsia="PMingLiU"/>
          <w:bCs/>
          <w:iCs/>
          <w:color w:val="000000" w:themeColor="text1"/>
          <w:sz w:val="24"/>
          <w:szCs w:val="24"/>
          <w:lang w:val="ro-RO" w:eastAsia="zh-CN"/>
        </w:rPr>
        <w:t>funcțiune</w:t>
      </w:r>
      <w:r w:rsidRPr="00AB5F90">
        <w:rPr>
          <w:rFonts w:eastAsia="PMingLiU"/>
          <w:bCs/>
          <w:iCs/>
          <w:color w:val="000000" w:themeColor="text1"/>
          <w:sz w:val="24"/>
          <w:szCs w:val="24"/>
          <w:lang w:val="ro-RO" w:eastAsia="zh-CN"/>
        </w:rPr>
        <w:t xml:space="preserve"> </w:t>
      </w:r>
      <w:r w:rsidR="00AB5F90">
        <w:rPr>
          <w:rFonts w:eastAsia="PMingLiU"/>
          <w:bCs/>
          <w:iCs/>
          <w:color w:val="000000" w:themeColor="text1"/>
          <w:sz w:val="24"/>
          <w:szCs w:val="24"/>
          <w:lang w:val="ro-RO" w:eastAsia="zh-CN"/>
        </w:rPr>
        <w:t>ș</w:t>
      </w:r>
      <w:r w:rsidRPr="00AB5F90">
        <w:rPr>
          <w:rFonts w:eastAsia="PMingLiU"/>
          <w:bCs/>
          <w:iCs/>
          <w:color w:val="000000" w:themeColor="text1"/>
          <w:sz w:val="24"/>
          <w:szCs w:val="24"/>
          <w:lang w:val="ro-RO" w:eastAsia="zh-CN"/>
        </w:rPr>
        <w:t>i personalul implicit a fo</w:t>
      </w:r>
      <w:r w:rsidR="00AB5F90">
        <w:rPr>
          <w:rFonts w:eastAsia="PMingLiU"/>
          <w:bCs/>
          <w:iCs/>
          <w:color w:val="000000" w:themeColor="text1"/>
          <w:sz w:val="24"/>
          <w:szCs w:val="24"/>
          <w:lang w:val="ro-RO" w:eastAsia="zh-CN"/>
        </w:rPr>
        <w:t>s</w:t>
      </w:r>
      <w:r w:rsidRPr="00AB5F90">
        <w:rPr>
          <w:rFonts w:eastAsia="PMingLiU"/>
          <w:bCs/>
          <w:iCs/>
          <w:color w:val="000000" w:themeColor="text1"/>
          <w:sz w:val="24"/>
          <w:szCs w:val="24"/>
          <w:lang w:val="ro-RO" w:eastAsia="zh-CN"/>
        </w:rPr>
        <w:t xml:space="preserve">t </w:t>
      </w:r>
      <w:r w:rsidR="00AB5F90" w:rsidRPr="00AB5F90">
        <w:rPr>
          <w:rFonts w:eastAsia="PMingLiU"/>
          <w:bCs/>
          <w:iCs/>
          <w:color w:val="000000" w:themeColor="text1"/>
          <w:sz w:val="24"/>
          <w:szCs w:val="24"/>
          <w:lang w:val="ro-RO" w:eastAsia="zh-CN"/>
        </w:rPr>
        <w:t>instruit</w:t>
      </w:r>
      <w:r w:rsidR="006F1BB4">
        <w:rPr>
          <w:rFonts w:eastAsia="PMingLiU"/>
          <w:bCs/>
          <w:iCs/>
          <w:color w:val="000000" w:themeColor="text1"/>
          <w:sz w:val="24"/>
          <w:szCs w:val="24"/>
          <w:lang w:val="ro-RO" w:eastAsia="zh-CN"/>
        </w:rPr>
        <w:t>, după caz.</w:t>
      </w:r>
    </w:p>
    <w:p w14:paraId="6A462F6D" w14:textId="46A7A97D" w:rsidR="00996D0C" w:rsidRPr="00AB5F90" w:rsidRDefault="00996D0C" w:rsidP="00996D0C">
      <w:pPr>
        <w:pStyle w:val="ListParagraph"/>
        <w:numPr>
          <w:ilvl w:val="1"/>
          <w:numId w:val="48"/>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Vânzătorului este obligat să livreze dispozitive medicale înregistrate în registrul de stat al dispozitivelor medicale;</w:t>
      </w:r>
    </w:p>
    <w:p w14:paraId="283855B1" w14:textId="448CEC19" w:rsidR="00996D0C" w:rsidRPr="00AB5F90" w:rsidRDefault="00996D0C" w:rsidP="00D71449">
      <w:pPr>
        <w:pStyle w:val="ListParagraph"/>
        <w:numPr>
          <w:ilvl w:val="1"/>
          <w:numId w:val="48"/>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Beneficiarul este obligat să </w:t>
      </w:r>
      <w:r w:rsidR="00AB5F90" w:rsidRPr="00AB5F90">
        <w:rPr>
          <w:rFonts w:eastAsia="PMingLiU"/>
          <w:bCs/>
          <w:iCs/>
          <w:color w:val="000000" w:themeColor="text1"/>
          <w:sz w:val="24"/>
          <w:szCs w:val="24"/>
          <w:lang w:val="ro-RO" w:eastAsia="zh-CN"/>
        </w:rPr>
        <w:t>recepți</w:t>
      </w:r>
      <w:r w:rsidR="00AB5F90">
        <w:rPr>
          <w:rFonts w:eastAsia="PMingLiU"/>
          <w:bCs/>
          <w:iCs/>
          <w:color w:val="000000" w:themeColor="text1"/>
          <w:sz w:val="24"/>
          <w:szCs w:val="24"/>
          <w:lang w:val="ro-RO" w:eastAsia="zh-CN"/>
        </w:rPr>
        <w:t>oneze</w:t>
      </w:r>
      <w:r w:rsidRPr="00AB5F90">
        <w:rPr>
          <w:rFonts w:eastAsia="PMingLiU"/>
          <w:bCs/>
          <w:iCs/>
          <w:color w:val="000000" w:themeColor="text1"/>
          <w:sz w:val="24"/>
          <w:szCs w:val="24"/>
          <w:lang w:val="ro-RO" w:eastAsia="zh-CN"/>
        </w:rPr>
        <w:t xml:space="preserve"> doar livreze dispozitive medicale înregistrate în registrul de stat al dispozitivelor medicale</w:t>
      </w:r>
      <w:r w:rsidR="006F1BB4">
        <w:rPr>
          <w:rFonts w:eastAsia="PMingLiU"/>
          <w:bCs/>
          <w:iCs/>
          <w:color w:val="000000" w:themeColor="text1"/>
          <w:sz w:val="24"/>
          <w:szCs w:val="24"/>
          <w:lang w:val="ro-RO" w:eastAsia="zh-CN"/>
        </w:rPr>
        <w:t>.</w:t>
      </w:r>
    </w:p>
    <w:p w14:paraId="291D7178" w14:textId="77777777" w:rsidR="00996D0C" w:rsidRPr="00AB5F90" w:rsidRDefault="00996D0C" w:rsidP="00D71449">
      <w:pPr>
        <w:pStyle w:val="ListParagraph"/>
        <w:ind w:left="284" w:firstLine="436"/>
        <w:rPr>
          <w:rFonts w:eastAsia="PMingLiU"/>
          <w:bCs/>
          <w:iCs/>
          <w:color w:val="000000" w:themeColor="text1"/>
          <w:sz w:val="24"/>
          <w:szCs w:val="24"/>
          <w:lang w:val="ro-RO" w:eastAsia="zh-CN"/>
        </w:rPr>
      </w:pPr>
    </w:p>
    <w:p w14:paraId="685E946E" w14:textId="32E06789" w:rsidR="00996D0C" w:rsidRPr="00AB5F90" w:rsidRDefault="00996D0C" w:rsidP="00D71449">
      <w:pPr>
        <w:pStyle w:val="ListParagraph"/>
        <w:numPr>
          <w:ilvl w:val="0"/>
          <w:numId w:val="48"/>
        </w:numPr>
        <w:ind w:left="284" w:firstLine="436"/>
        <w:rPr>
          <w:rFonts w:eastAsia="PMingLiU"/>
          <w:b/>
          <w:bCs/>
          <w:iCs/>
          <w:color w:val="000000" w:themeColor="text1"/>
          <w:sz w:val="24"/>
          <w:szCs w:val="24"/>
          <w:lang w:val="ro-RO" w:eastAsia="zh-CN"/>
        </w:rPr>
      </w:pPr>
      <w:r w:rsidRPr="00AB5F90">
        <w:rPr>
          <w:rFonts w:eastAsia="PMingLiU"/>
          <w:b/>
          <w:bCs/>
          <w:iCs/>
          <w:color w:val="000000" w:themeColor="text1"/>
          <w:sz w:val="24"/>
          <w:szCs w:val="24"/>
          <w:lang w:val="ro-RO" w:eastAsia="zh-CN"/>
        </w:rPr>
        <w:t>Cond</w:t>
      </w:r>
      <w:r w:rsidR="00D71449" w:rsidRPr="00AB5F90">
        <w:rPr>
          <w:rFonts w:eastAsia="PMingLiU"/>
          <w:b/>
          <w:bCs/>
          <w:iCs/>
          <w:color w:val="000000" w:themeColor="text1"/>
          <w:sz w:val="24"/>
          <w:szCs w:val="24"/>
          <w:lang w:val="ro-RO" w:eastAsia="zh-CN"/>
        </w:rPr>
        <w:t>iții speciale privind garanț</w:t>
      </w:r>
      <w:r w:rsidRPr="00AB5F90">
        <w:rPr>
          <w:rFonts w:eastAsia="PMingLiU"/>
          <w:b/>
          <w:bCs/>
          <w:iCs/>
          <w:color w:val="000000" w:themeColor="text1"/>
          <w:sz w:val="24"/>
          <w:szCs w:val="24"/>
          <w:lang w:val="ro-RO" w:eastAsia="zh-CN"/>
        </w:rPr>
        <w:t>ia bunurilor livrate</w:t>
      </w:r>
    </w:p>
    <w:p w14:paraId="36F78009" w14:textId="59B204F6" w:rsidR="00996D0C" w:rsidRPr="00AB5F90" w:rsidRDefault="00996D0C" w:rsidP="00D71449">
      <w:pPr>
        <w:pStyle w:val="ListParagraph"/>
        <w:numPr>
          <w:ilvl w:val="1"/>
          <w:numId w:val="48"/>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 </w:t>
      </w:r>
      <w:r w:rsidR="00AB5F90" w:rsidRPr="00AB5F90">
        <w:rPr>
          <w:rFonts w:eastAsia="PMingLiU"/>
          <w:bCs/>
          <w:iCs/>
          <w:color w:val="000000" w:themeColor="text1"/>
          <w:sz w:val="24"/>
          <w:szCs w:val="24"/>
          <w:lang w:val="ro-RO" w:eastAsia="zh-CN"/>
        </w:rPr>
        <w:t>Vânzătorul</w:t>
      </w:r>
      <w:r w:rsidRPr="00AB5F90">
        <w:rPr>
          <w:rFonts w:eastAsia="PMingLiU"/>
          <w:bCs/>
          <w:iCs/>
          <w:color w:val="000000" w:themeColor="text1"/>
          <w:sz w:val="24"/>
          <w:szCs w:val="24"/>
          <w:lang w:val="ro-RO" w:eastAsia="zh-CN"/>
        </w:rPr>
        <w:t xml:space="preserve"> este obligat să garanteze cumpărătorului fără nici-o plată suplimen</w:t>
      </w:r>
      <w:r w:rsidR="00C21499" w:rsidRPr="00AB5F90">
        <w:rPr>
          <w:rFonts w:eastAsia="PMingLiU"/>
          <w:bCs/>
          <w:iCs/>
          <w:color w:val="000000" w:themeColor="text1"/>
          <w:sz w:val="24"/>
          <w:szCs w:val="24"/>
          <w:lang w:val="ro-RO" w:eastAsia="zh-CN"/>
        </w:rPr>
        <w:t xml:space="preserve">tară, o perioadă de cel puțin  12 </w:t>
      </w:r>
      <w:r w:rsidRPr="00AB5F90">
        <w:rPr>
          <w:rFonts w:eastAsia="PMingLiU"/>
          <w:bCs/>
          <w:iCs/>
          <w:color w:val="000000" w:themeColor="text1"/>
          <w:sz w:val="24"/>
          <w:szCs w:val="24"/>
          <w:lang w:val="ro-RO" w:eastAsia="zh-CN"/>
        </w:rPr>
        <w:t xml:space="preserve">de luni garanție din data livrării </w:t>
      </w:r>
      <w:r w:rsidR="00E43806" w:rsidRPr="00AB5F90">
        <w:rPr>
          <w:rFonts w:eastAsia="PMingLiU"/>
          <w:bCs/>
          <w:iCs/>
          <w:color w:val="000000" w:themeColor="text1"/>
          <w:sz w:val="24"/>
          <w:szCs w:val="24"/>
          <w:lang w:val="ro-RO" w:eastAsia="zh-CN"/>
        </w:rPr>
        <w:t>conform Specificației Nr.2</w:t>
      </w:r>
      <w:r w:rsidR="007D2E76">
        <w:rPr>
          <w:rFonts w:eastAsia="PMingLiU"/>
          <w:bCs/>
          <w:iCs/>
          <w:color w:val="000000" w:themeColor="text1"/>
          <w:sz w:val="24"/>
          <w:szCs w:val="24"/>
          <w:lang w:val="ro-RO" w:eastAsia="zh-CN"/>
        </w:rPr>
        <w:t xml:space="preserve">, după caz. </w:t>
      </w:r>
      <w:r w:rsidRPr="00AB5F90">
        <w:rPr>
          <w:rFonts w:eastAsia="PMingLiU"/>
          <w:bCs/>
          <w:iCs/>
          <w:color w:val="000000" w:themeColor="text1"/>
          <w:sz w:val="24"/>
          <w:szCs w:val="24"/>
          <w:lang w:val="ro-RO" w:eastAsia="zh-CN"/>
        </w:rPr>
        <w:t xml:space="preserve"> </w:t>
      </w:r>
    </w:p>
    <w:p w14:paraId="3FC668D7" w14:textId="2135B30E" w:rsidR="00552AE2" w:rsidRPr="00AB5F90" w:rsidRDefault="00552AE2" w:rsidP="00D71449">
      <w:pPr>
        <w:pStyle w:val="ListParagraph"/>
        <w:numPr>
          <w:ilvl w:val="1"/>
          <w:numId w:val="48"/>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Termenul de valabilitate restant (la momentul livrării) va constitui nu mai puțin de 80% din termenul total al produsului.</w:t>
      </w:r>
    </w:p>
    <w:p w14:paraId="6E1DFA87" w14:textId="1A21F36F" w:rsidR="00996D0C" w:rsidRPr="00AB5F90" w:rsidRDefault="00996D0C" w:rsidP="00D71449">
      <w:pPr>
        <w:pStyle w:val="ListParagraph"/>
        <w:numPr>
          <w:ilvl w:val="1"/>
          <w:numId w:val="48"/>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Vânzătorul este obligat, la solicitarea beneficiarului, de a efectua instruirea personalului cu asumarea tuturor cheltuielilor cu privire la instalarea și utilizarea </w:t>
      </w:r>
      <w:r w:rsidR="00E43806" w:rsidRPr="00AB5F90">
        <w:rPr>
          <w:rFonts w:eastAsia="PMingLiU"/>
          <w:bCs/>
          <w:iCs/>
          <w:color w:val="000000" w:themeColor="text1"/>
          <w:sz w:val="24"/>
          <w:szCs w:val="24"/>
          <w:lang w:val="ro-RO" w:eastAsia="zh-CN"/>
        </w:rPr>
        <w:t>bunurilor</w:t>
      </w:r>
      <w:r w:rsidRPr="00AB5F90">
        <w:rPr>
          <w:rFonts w:eastAsia="PMingLiU"/>
          <w:bCs/>
          <w:iCs/>
          <w:color w:val="000000" w:themeColor="text1"/>
          <w:sz w:val="24"/>
          <w:szCs w:val="24"/>
          <w:lang w:val="ro-RO" w:eastAsia="zh-CN"/>
        </w:rPr>
        <w:t xml:space="preserve"> livrate, organizate la sediul beneficiarului de către personalul autorizat al furnizorului</w:t>
      </w:r>
      <w:r w:rsidR="006F1BB4">
        <w:rPr>
          <w:rFonts w:eastAsia="PMingLiU"/>
          <w:bCs/>
          <w:iCs/>
          <w:color w:val="000000" w:themeColor="text1"/>
          <w:sz w:val="24"/>
          <w:szCs w:val="24"/>
          <w:lang w:val="ro-RO" w:eastAsia="zh-CN"/>
        </w:rPr>
        <w:t xml:space="preserve">, după caz. </w:t>
      </w:r>
    </w:p>
    <w:p w14:paraId="6D04A2F6" w14:textId="77777777" w:rsidR="00996D0C" w:rsidRPr="00AB5F90" w:rsidRDefault="00996D0C" w:rsidP="00D71449">
      <w:pPr>
        <w:pStyle w:val="ListParagraph"/>
        <w:ind w:firstLine="0"/>
        <w:rPr>
          <w:rFonts w:eastAsia="PMingLiU"/>
          <w:bCs/>
          <w:iCs/>
          <w:color w:val="000000" w:themeColor="text1"/>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700ACC3F"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w:t>
      </w:r>
      <w:r w:rsidR="002B4887">
        <w:rPr>
          <w:i/>
          <w:iCs/>
          <w:sz w:val="24"/>
          <w:szCs w:val="24"/>
          <w:lang w:val="ro-RO"/>
        </w:rPr>
        <w:t>6</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B4887"/>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6F1BB4"/>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2E76"/>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5F90"/>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512B0"/>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42353782">
      <w:bodyDiv w:val="1"/>
      <w:marLeft w:val="0"/>
      <w:marRight w:val="0"/>
      <w:marTop w:val="0"/>
      <w:marBottom w:val="0"/>
      <w:divBdr>
        <w:top w:val="none" w:sz="0" w:space="0" w:color="auto"/>
        <w:left w:val="none" w:sz="0" w:space="0" w:color="auto"/>
        <w:bottom w:val="none" w:sz="0" w:space="0" w:color="auto"/>
        <w:right w:val="none" w:sz="0" w:space="0" w:color="auto"/>
      </w:divBdr>
    </w:div>
    <w:div w:id="910702433">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8219224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46278099">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8929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3436</Words>
  <Characters>24915</Characters>
  <Application>Microsoft Office Word</Application>
  <DocSecurity>0</DocSecurity>
  <Lines>207</Lines>
  <Paragraphs>56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4</cp:revision>
  <cp:lastPrinted>2024-02-26T12:03:00Z</cp:lastPrinted>
  <dcterms:created xsi:type="dcterms:W3CDTF">2024-03-11T08:58:00Z</dcterms:created>
  <dcterms:modified xsi:type="dcterms:W3CDTF">2024-11-08T15:45:00Z</dcterms:modified>
</cp:coreProperties>
</file>