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4460F" w14:textId="77777777" w:rsidR="00D808FD" w:rsidRPr="00D808FD" w:rsidRDefault="00D808FD" w:rsidP="00ED69A4">
      <w:pPr>
        <w:ind w:right="57" w:firstLine="0"/>
        <w:jc w:val="center"/>
        <w:rPr>
          <w:b/>
          <w:bCs/>
          <w:lang w:val="ro-RO" w:eastAsia="ru-RU"/>
        </w:rPr>
      </w:pPr>
    </w:p>
    <w:p w14:paraId="11DE70A8" w14:textId="796F7FBC" w:rsidR="00ED69A4" w:rsidRPr="00D808FD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D808FD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D808FD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D808FD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D808FD" w:rsidRDefault="00ED69A4" w:rsidP="00ED69A4">
      <w:pPr>
        <w:ind w:right="57" w:firstLine="0"/>
        <w:jc w:val="center"/>
        <w:rPr>
          <w:lang w:val="ro-RO" w:eastAsia="ru-RU"/>
        </w:rPr>
      </w:pPr>
    </w:p>
    <w:p w14:paraId="620D16B9" w14:textId="7A2FD2A3" w:rsidR="00991756" w:rsidRPr="00D808FD" w:rsidRDefault="00ED69A4" w:rsidP="00ED69A4">
      <w:pPr>
        <w:ind w:right="57"/>
        <w:rPr>
          <w:lang w:val="ro-RO" w:eastAsia="ru-RU"/>
        </w:rPr>
      </w:pPr>
      <w:r w:rsidRPr="00D808FD">
        <w:rPr>
          <w:bCs/>
          <w:lang w:val="ro-RO" w:eastAsia="ru-RU"/>
        </w:rPr>
        <w:t>Privind achiziţionarea</w:t>
      </w:r>
      <w:r w:rsidRPr="00D808FD">
        <w:rPr>
          <w:lang w:val="ro-RO" w:eastAsia="ru-RU"/>
        </w:rPr>
        <w:t xml:space="preserve"> </w:t>
      </w:r>
      <w:r w:rsidRPr="00D808FD">
        <w:rPr>
          <w:lang w:val="ro-RO"/>
        </w:rPr>
        <w:t xml:space="preserve">  </w:t>
      </w:r>
      <w:r w:rsidR="00A3652B" w:rsidRPr="00D808FD">
        <w:rPr>
          <w:b/>
          <w:bCs/>
          <w:u w:val="single"/>
          <w:lang w:val="ro-RO"/>
        </w:rPr>
        <w:t>Aparate electrice de uz casnic</w:t>
      </w:r>
      <w:r w:rsidR="00557508" w:rsidRPr="00D808FD">
        <w:rPr>
          <w:b/>
          <w:bCs/>
          <w:u w:val="single"/>
          <w:lang w:val="ro-RO"/>
        </w:rPr>
        <w:t xml:space="preserve"> </w:t>
      </w:r>
      <w:r w:rsidR="00F241A0" w:rsidRPr="00D808FD">
        <w:rPr>
          <w:lang w:val="ro-RO"/>
        </w:rPr>
        <w:t xml:space="preserve"> </w:t>
      </w:r>
      <w:r w:rsidR="002D70A1" w:rsidRPr="00D808FD">
        <w:rPr>
          <w:b/>
          <w:bCs/>
          <w:i/>
          <w:iCs/>
          <w:u w:val="single"/>
          <w:lang w:val="ro-RO" w:eastAsia="ru-RU"/>
        </w:rPr>
        <w:t xml:space="preserve"> </w:t>
      </w:r>
      <w:r w:rsidRPr="00D808FD">
        <w:rPr>
          <w:bCs/>
          <w:lang w:val="ro-RO" w:eastAsia="ru-RU"/>
        </w:rPr>
        <w:t>prin achiziţie</w:t>
      </w:r>
      <w:r w:rsidRPr="00D808FD">
        <w:rPr>
          <w:lang w:val="ro-RO" w:eastAsia="ru-RU"/>
        </w:rPr>
        <w:t xml:space="preserve"> publică de valoare mică.</w:t>
      </w:r>
    </w:p>
    <w:p w14:paraId="3A760AE3" w14:textId="637D8967" w:rsidR="00ED69A4" w:rsidRPr="00D808FD" w:rsidRDefault="00ED69A4" w:rsidP="00ED69A4">
      <w:pPr>
        <w:ind w:right="57"/>
        <w:rPr>
          <w:lang w:val="ro-RO" w:eastAsia="ru-RU"/>
        </w:rPr>
      </w:pPr>
      <w:r w:rsidRPr="00D808FD">
        <w:rPr>
          <w:lang w:val="ro-RO" w:eastAsia="ru-RU"/>
        </w:rPr>
        <w:t> </w:t>
      </w:r>
    </w:p>
    <w:p w14:paraId="5D8C70CB" w14:textId="77777777" w:rsidR="00ED69A4" w:rsidRPr="00D808FD" w:rsidRDefault="00ED69A4" w:rsidP="00ED69A4">
      <w:pPr>
        <w:ind w:right="57"/>
        <w:rPr>
          <w:lang w:val="ro-RO" w:eastAsia="ru-RU"/>
        </w:rPr>
      </w:pPr>
      <w:r w:rsidRPr="00D808FD">
        <w:rPr>
          <w:bCs/>
          <w:lang w:val="ro-RO" w:eastAsia="ru-RU"/>
        </w:rPr>
        <w:t>1. Denumirea autorităţii contractante</w:t>
      </w:r>
      <w:r w:rsidRPr="00D808FD">
        <w:rPr>
          <w:lang w:val="ro-RO"/>
        </w:rPr>
        <w:t xml:space="preserve"> </w:t>
      </w:r>
      <w:r w:rsidRPr="00D808FD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D808FD" w:rsidRDefault="00ED69A4" w:rsidP="00ED69A4">
      <w:pPr>
        <w:ind w:right="57"/>
        <w:rPr>
          <w:b/>
          <w:lang w:val="ro-RO" w:eastAsia="ru-RU"/>
        </w:rPr>
      </w:pPr>
      <w:r w:rsidRPr="00D808FD">
        <w:rPr>
          <w:bCs/>
          <w:lang w:val="ro-RO" w:eastAsia="ru-RU"/>
        </w:rPr>
        <w:t xml:space="preserve">2. IDNO: </w:t>
      </w:r>
      <w:r w:rsidRPr="00D808FD">
        <w:rPr>
          <w:b/>
          <w:lang w:val="ro-RO" w:eastAsia="ru-RU"/>
        </w:rPr>
        <w:t>1003600153267</w:t>
      </w:r>
    </w:p>
    <w:p w14:paraId="192140C0" w14:textId="77777777" w:rsidR="00ED69A4" w:rsidRPr="00D808FD" w:rsidRDefault="00ED69A4" w:rsidP="00ED69A4">
      <w:pPr>
        <w:ind w:right="57"/>
        <w:rPr>
          <w:lang w:val="ro-RO" w:eastAsia="ru-RU"/>
        </w:rPr>
      </w:pPr>
      <w:r w:rsidRPr="00D808FD">
        <w:rPr>
          <w:bCs/>
          <w:lang w:val="ro-RO" w:eastAsia="ru-RU"/>
        </w:rPr>
        <w:t>3. Adresa:</w:t>
      </w:r>
      <w:r w:rsidRPr="00D808FD">
        <w:rPr>
          <w:lang w:val="it-IT"/>
        </w:rPr>
        <w:t xml:space="preserve"> </w:t>
      </w:r>
      <w:r w:rsidRPr="00D808FD">
        <w:rPr>
          <w:b/>
          <w:bCs/>
          <w:lang w:val="ro-RO" w:eastAsia="ru-RU"/>
        </w:rPr>
        <w:t>mun. Chişinău, str. 31 August 1989 63</w:t>
      </w:r>
    </w:p>
    <w:p w14:paraId="2BBDD34D" w14:textId="77777777" w:rsidR="00ED69A4" w:rsidRPr="00D808FD" w:rsidRDefault="00ED69A4" w:rsidP="00ED69A4">
      <w:pPr>
        <w:ind w:right="57"/>
        <w:rPr>
          <w:lang w:val="ro-RO" w:eastAsia="ru-RU"/>
        </w:rPr>
      </w:pPr>
      <w:r w:rsidRPr="00D808FD">
        <w:rPr>
          <w:bCs/>
          <w:lang w:val="ro-RO" w:eastAsia="ru-RU"/>
        </w:rPr>
        <w:t>4. Numărul de telefon/fax</w:t>
      </w:r>
      <w:r w:rsidRPr="00D808FD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D808FD" w:rsidRDefault="00ED69A4" w:rsidP="00ED69A4">
      <w:pPr>
        <w:ind w:right="57"/>
        <w:rPr>
          <w:lang w:val="ro-RO" w:eastAsia="ru-RU"/>
        </w:rPr>
      </w:pPr>
      <w:r w:rsidRPr="00D808FD">
        <w:rPr>
          <w:lang w:val="ro-RO" w:eastAsia="ru-RU"/>
        </w:rPr>
        <w:t xml:space="preserve">    Persoana de contact  Pancioha Veaceslav  -   068577883;</w:t>
      </w:r>
    </w:p>
    <w:p w14:paraId="7B88BF5C" w14:textId="77777777" w:rsidR="00ED69A4" w:rsidRPr="00D808FD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D808FD">
        <w:rPr>
          <w:bCs/>
          <w:lang w:val="ro-RO" w:eastAsia="ru-RU"/>
        </w:rPr>
        <w:t>5. Adresa de e-mail şi pagina web oficială ale autorităţii contractante</w:t>
      </w:r>
      <w:r w:rsidRPr="00D808FD">
        <w:rPr>
          <w:lang w:val="ro-RO" w:eastAsia="ru-RU"/>
        </w:rPr>
        <w:t xml:space="preserve">: </w:t>
      </w:r>
      <w:r w:rsidRPr="00D808FD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D808FD" w:rsidRDefault="00ED69A4" w:rsidP="00ED69A4">
      <w:pPr>
        <w:ind w:right="57"/>
        <w:rPr>
          <w:lang w:val="ro-RO" w:eastAsia="ru-RU"/>
        </w:rPr>
      </w:pPr>
      <w:r w:rsidRPr="00D808FD">
        <w:rPr>
          <w:bCs/>
          <w:lang w:val="ro-RO" w:eastAsia="ru-RU"/>
        </w:rPr>
        <w:t xml:space="preserve">6. Adresa de e-mail sau pagina web oficială de la care se va putea obţine accesul la documentaţia de atribuire: </w:t>
      </w:r>
      <w:r w:rsidRPr="00D808FD">
        <w:rPr>
          <w:bCs/>
          <w:i/>
          <w:iCs/>
          <w:lang w:val="ro-RO" w:eastAsia="ru-RU"/>
        </w:rPr>
        <w:t>documentaţia de atribuire este anexată în cadrul procedurii în  SIA “RSAP”.</w:t>
      </w:r>
    </w:p>
    <w:p w14:paraId="62A3A175" w14:textId="77777777" w:rsidR="00ED69A4" w:rsidRPr="00D808FD" w:rsidRDefault="00ED69A4" w:rsidP="00ED69A4">
      <w:pPr>
        <w:ind w:right="57"/>
        <w:rPr>
          <w:b/>
          <w:bCs/>
          <w:lang w:val="ro-RO" w:eastAsia="ru-RU"/>
        </w:rPr>
      </w:pPr>
      <w:r w:rsidRPr="00D808FD">
        <w:rPr>
          <w:bCs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comună): </w:t>
      </w:r>
      <w:r w:rsidRPr="00D808FD">
        <w:rPr>
          <w:b/>
          <w:bCs/>
          <w:lang w:val="ro-RO" w:eastAsia="ru-RU"/>
        </w:rPr>
        <w:t>Autoritate contractantă</w:t>
      </w:r>
    </w:p>
    <w:p w14:paraId="3A75FB24" w14:textId="77777777" w:rsidR="00ED69A4" w:rsidRPr="00D808FD" w:rsidRDefault="00ED69A4" w:rsidP="00ED69A4">
      <w:pPr>
        <w:ind w:right="57"/>
        <w:rPr>
          <w:lang w:val="ro-RO"/>
        </w:rPr>
      </w:pPr>
      <w:r w:rsidRPr="00D808FD">
        <w:rPr>
          <w:bCs/>
          <w:lang w:val="ro-RO" w:eastAsia="ru-RU"/>
        </w:rPr>
        <w:t>8. Cumpărătorul invită operatorii economici interesaţi, care îi pot satisface necesităţile, să participe la procedura de achiziţie privind livrarea următoarelor bunuri:</w:t>
      </w:r>
    </w:p>
    <w:p w14:paraId="5B3074A9" w14:textId="77777777" w:rsidR="00ED69A4" w:rsidRPr="006D49E3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866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57"/>
        <w:gridCol w:w="1257"/>
        <w:gridCol w:w="1956"/>
        <w:gridCol w:w="1033"/>
        <w:gridCol w:w="951"/>
        <w:gridCol w:w="3404"/>
        <w:gridCol w:w="1274"/>
      </w:tblGrid>
      <w:tr w:rsidR="006D49E3" w:rsidRPr="00B77FA8" w14:paraId="08BB2B5E" w14:textId="77777777" w:rsidTr="00A3652B">
        <w:trPr>
          <w:trHeight w:val="1194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D808FD" w:rsidRDefault="00ED69A4">
            <w:pPr>
              <w:ind w:firstLine="0"/>
              <w:jc w:val="center"/>
              <w:rPr>
                <w:lang w:val="ro-RO"/>
              </w:rPr>
            </w:pPr>
            <w:r w:rsidRPr="00D808FD">
              <w:rPr>
                <w:b/>
                <w:bCs/>
                <w:lang w:val="ro-RO" w:eastAsia="ru-RU"/>
              </w:rPr>
              <w:t>Nr.</w:t>
            </w:r>
            <w:r w:rsidRPr="00D808FD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D808FD" w:rsidRDefault="00ED69A4">
            <w:pPr>
              <w:ind w:firstLine="0"/>
              <w:jc w:val="center"/>
              <w:rPr>
                <w:lang w:val="ro-RO"/>
              </w:rPr>
            </w:pPr>
            <w:r w:rsidRPr="00D808FD">
              <w:rPr>
                <w:b/>
                <w:bCs/>
                <w:lang w:val="ro-RO" w:eastAsia="ru-RU"/>
              </w:rPr>
              <w:t>Codul</w:t>
            </w:r>
            <w:r w:rsidRPr="00D808F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1EDC41FE" w:rsidR="00ED69A4" w:rsidRPr="00D808FD" w:rsidRDefault="00ED69A4">
            <w:pPr>
              <w:ind w:firstLine="0"/>
              <w:jc w:val="center"/>
              <w:rPr>
                <w:lang w:val="ro-RO"/>
              </w:rPr>
            </w:pPr>
            <w:r w:rsidRPr="00D808FD">
              <w:rPr>
                <w:b/>
                <w:bCs/>
                <w:lang w:val="ro-RO" w:eastAsia="ru-RU"/>
              </w:rPr>
              <w:t>Denumirea</w:t>
            </w:r>
            <w:r w:rsidRPr="00D808FD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D808FD" w:rsidRDefault="00ED69A4">
            <w:pPr>
              <w:ind w:firstLine="0"/>
              <w:jc w:val="center"/>
              <w:rPr>
                <w:lang w:val="ro-RO"/>
              </w:rPr>
            </w:pPr>
            <w:r w:rsidRPr="00D808FD">
              <w:rPr>
                <w:b/>
                <w:bCs/>
                <w:lang w:val="ro-RO" w:eastAsia="ru-RU"/>
              </w:rPr>
              <w:t>Unitatea de</w:t>
            </w:r>
            <w:r w:rsidRPr="00D808F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D808FD" w:rsidRDefault="00ED69A4">
            <w:pPr>
              <w:ind w:firstLine="0"/>
              <w:jc w:val="center"/>
              <w:rPr>
                <w:lang w:val="ro-RO"/>
              </w:rPr>
            </w:pPr>
            <w:r w:rsidRPr="00D808FD">
              <w:rPr>
                <w:b/>
                <w:bCs/>
                <w:lang w:val="ro-RO" w:eastAsia="ru-RU"/>
              </w:rPr>
              <w:t>Canti-tatea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D808FD" w:rsidRDefault="00ED69A4">
            <w:pPr>
              <w:ind w:firstLine="0"/>
              <w:jc w:val="center"/>
              <w:rPr>
                <w:lang w:val="ro-RO"/>
              </w:rPr>
            </w:pPr>
            <w:r w:rsidRPr="00D808FD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D808FD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D808FD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D808FD">
              <w:rPr>
                <w:b/>
                <w:lang w:val="ro-RO"/>
              </w:rPr>
              <w:t>(fiecare lot în parte)</w:t>
            </w:r>
          </w:p>
        </w:tc>
      </w:tr>
      <w:tr w:rsidR="00ED69A4" w:rsidRPr="006D49E3" w14:paraId="4C7F96ED" w14:textId="77777777" w:rsidTr="00A3652B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237AE2AB" w:rsidR="00ED69A4" w:rsidRPr="006D49E3" w:rsidRDefault="00ED69A4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0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3AC" w14:textId="2B809DF8" w:rsidR="00ED69A4" w:rsidRPr="00D808FD" w:rsidRDefault="00A3652B" w:rsidP="009F1526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D808FD">
              <w:rPr>
                <w:b/>
                <w:bCs/>
                <w:sz w:val="22"/>
                <w:szCs w:val="22"/>
                <w:lang w:val="ro-RO"/>
              </w:rPr>
              <w:t xml:space="preserve">Aparate electrice de uz casnic  </w:t>
            </w:r>
            <w:r w:rsidRPr="00D808FD">
              <w:rPr>
                <w:b/>
                <w:bCs/>
                <w:i/>
                <w:iCs/>
                <w:sz w:val="22"/>
                <w:szCs w:val="22"/>
                <w:lang w:val="ro-RO" w:eastAsia="ru-RU"/>
              </w:rPr>
              <w:t xml:space="preserve">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6D49E3" w:rsidRDefault="00ED69A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3652B" w:rsidRPr="006D49E3" w14:paraId="0AA863CC" w14:textId="77777777" w:rsidTr="006C3AB5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624FE634" w:rsidR="00A3652B" w:rsidRPr="00A3652B" w:rsidRDefault="00A3652B" w:rsidP="00A3652B">
            <w:pPr>
              <w:ind w:firstLine="0"/>
              <w:rPr>
                <w:b/>
                <w:bCs/>
                <w:lang w:val="ro-RO"/>
              </w:rPr>
            </w:pPr>
            <w:bookmarkStart w:id="0" w:name="_Hlk164770220"/>
            <w:r w:rsidRPr="00A3652B">
              <w:rPr>
                <w:b/>
                <w:bCs/>
                <w:lang w:val="ro-RO"/>
              </w:rPr>
              <w:t>Lot.1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2D9D9319" w:rsidR="00A3652B" w:rsidRPr="00A3652B" w:rsidRDefault="00A3652B" w:rsidP="00A3652B">
            <w:pPr>
              <w:ind w:firstLine="0"/>
              <w:rPr>
                <w:lang w:val="ro-RO"/>
              </w:rPr>
            </w:pPr>
            <w:r w:rsidRPr="00A3652B">
              <w:rPr>
                <w:lang w:val="ro-RO"/>
              </w:rPr>
              <w:t>39700000-9</w:t>
            </w:r>
          </w:p>
        </w:tc>
        <w:tc>
          <w:tcPr>
            <w:tcW w:w="92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784D7" w14:textId="77777777" w:rsidR="00A3652B" w:rsidRPr="00A3652B" w:rsidRDefault="00A3652B" w:rsidP="00A3652B">
            <w:pPr>
              <w:ind w:firstLine="0"/>
              <w:rPr>
                <w:color w:val="000000"/>
                <w:lang w:val="pt-BR"/>
              </w:rPr>
            </w:pPr>
            <w:r w:rsidRPr="00A3652B">
              <w:rPr>
                <w:color w:val="000000"/>
                <w:lang w:val="pt-BR"/>
              </w:rPr>
              <w:t>Condiționer</w:t>
            </w:r>
          </w:p>
          <w:p w14:paraId="4A170006" w14:textId="54C02F02" w:rsidR="00A3652B" w:rsidRPr="006D49E3" w:rsidRDefault="00A3652B" w:rsidP="00A3652B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A3652B">
              <w:rPr>
                <w:color w:val="000000"/>
                <w:lang w:val="ro-RO"/>
              </w:rPr>
              <w:t>(12000 BTU)</w:t>
            </w:r>
            <w:r w:rsidRPr="00A3652B">
              <w:rPr>
                <w:color w:val="000000"/>
                <w:lang w:val="pt-BR"/>
              </w:rPr>
              <w:t xml:space="preserve"> la suprafața de 35 m2</w:t>
            </w:r>
            <w:r w:rsidRPr="00A3652B">
              <w:rPr>
                <w:color w:val="000000"/>
                <w:lang w:val="ro-RO"/>
              </w:rPr>
              <w:t xml:space="preserve">. </w:t>
            </w:r>
            <w:r w:rsidRPr="00A3652B">
              <w:rPr>
                <w:color w:val="000000"/>
                <w:lang w:val="pt-BR"/>
              </w:rPr>
              <w:t xml:space="preserve">Traseul  frigorific (pina la </w:t>
            </w:r>
            <w:r w:rsidRPr="00A3652B">
              <w:rPr>
                <w:color w:val="000000"/>
                <w:lang w:val="ro-RO"/>
              </w:rPr>
              <w:t xml:space="preserve">3 </w:t>
            </w:r>
            <w:r w:rsidRPr="00A3652B">
              <w:rPr>
                <w:color w:val="000000"/>
                <w:lang w:val="pt-BR"/>
              </w:rPr>
              <w:t>m.l.)</w:t>
            </w:r>
          </w:p>
        </w:tc>
        <w:tc>
          <w:tcPr>
            <w:tcW w:w="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763DCB09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color w:val="000000"/>
              </w:rPr>
              <w:t>bucata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76D9" w14:textId="16848F57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color w:val="000000"/>
                <w:lang w:val="ro-RO"/>
              </w:rPr>
              <w:t>8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3747" w14:textId="53BFA0B7" w:rsidR="00A3652B" w:rsidRPr="00A3652B" w:rsidRDefault="00A3652B" w:rsidP="00A3652B">
            <w:pPr>
              <w:ind w:firstLine="0"/>
              <w:jc w:val="left"/>
              <w:rPr>
                <w:lang w:val="ro-RO"/>
              </w:rPr>
            </w:pPr>
            <w:r w:rsidRPr="00A3652B">
              <w:rPr>
                <w:color w:val="000000"/>
                <w:lang w:val="pt-BR"/>
              </w:rPr>
              <w:t>Split sistemă (pret se indică cu instalarea ): 12000 btu/h, la suprafața de 35 m2, alimentarea electrică - 220, puterea consumată de incalzire maxim - 900W/h,  posibilitatea de programare pornire/oprire, posibilitatea de modificare a</w:t>
            </w:r>
            <w:r w:rsidR="00D808FD">
              <w:rPr>
                <w:color w:val="000000"/>
                <w:lang w:val="pt-BR"/>
              </w:rPr>
              <w:t xml:space="preserve"> </w:t>
            </w:r>
            <w:r w:rsidRPr="00A3652B">
              <w:rPr>
                <w:color w:val="000000"/>
                <w:lang w:val="pt-BR"/>
              </w:rPr>
              <w:t>jetului de aier:sus/jos, stînga/dreapta + baliere,  auto restart, pornirea automată in cazul intreruperilor de curent, se facă parte din clasa produselor de tip A++ si se fie prevăzut si dotat cu următoarele : - telecomanda, filtru de reimprospătare a aerului.  Traseul  frigorific (pina la 3 m.l.-standart), consola pentru montaj exterior. Agentul frigorific ecologic (Tip -R32). Garanție minimă de 3ani.</w:t>
            </w:r>
          </w:p>
        </w:tc>
        <w:tc>
          <w:tcPr>
            <w:tcW w:w="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6D79" w14:textId="717139FE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color w:val="000000"/>
                <w:lang w:val="ro-RO"/>
              </w:rPr>
              <w:t>60</w:t>
            </w:r>
            <w:r>
              <w:rPr>
                <w:color w:val="000000"/>
                <w:lang w:val="ro-RO"/>
              </w:rPr>
              <w:t xml:space="preserve"> </w:t>
            </w:r>
            <w:r w:rsidRPr="00A3652B">
              <w:rPr>
                <w:color w:val="000000"/>
                <w:lang w:val="ro-RO"/>
              </w:rPr>
              <w:t>800</w:t>
            </w:r>
          </w:p>
        </w:tc>
      </w:tr>
      <w:bookmarkEnd w:id="0"/>
      <w:tr w:rsidR="00A3652B" w:rsidRPr="006D49E3" w14:paraId="45EEE3B6" w14:textId="77777777" w:rsidTr="006C3AB5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34E1" w14:textId="3A45D14A" w:rsidR="00A3652B" w:rsidRPr="00A3652B" w:rsidRDefault="00A3652B" w:rsidP="00A3652B">
            <w:pPr>
              <w:ind w:firstLine="0"/>
              <w:rPr>
                <w:b/>
                <w:bCs/>
                <w:lang w:val="ro-RO"/>
              </w:rPr>
            </w:pPr>
            <w:r w:rsidRPr="00A3652B">
              <w:rPr>
                <w:b/>
                <w:bCs/>
                <w:lang w:val="ro-RO"/>
              </w:rPr>
              <w:t>Lot.2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5E33" w14:textId="6B32742C" w:rsidR="00A3652B" w:rsidRPr="006D49E3" w:rsidRDefault="00A3652B" w:rsidP="00A3652B">
            <w:pPr>
              <w:ind w:firstLine="0"/>
              <w:rPr>
                <w:sz w:val="24"/>
                <w:szCs w:val="24"/>
                <w:lang w:val="ro-RO"/>
              </w:rPr>
            </w:pPr>
            <w:r w:rsidRPr="00A3652B">
              <w:rPr>
                <w:lang w:val="ro-RO"/>
              </w:rPr>
              <w:t>39700000-9</w:t>
            </w:r>
          </w:p>
        </w:tc>
        <w:tc>
          <w:tcPr>
            <w:tcW w:w="92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5413" w14:textId="77777777" w:rsidR="00A3652B" w:rsidRPr="00A3652B" w:rsidRDefault="00A3652B" w:rsidP="00A3652B">
            <w:pPr>
              <w:ind w:firstLine="0"/>
              <w:rPr>
                <w:color w:val="000000"/>
                <w:lang w:val="pt-BR"/>
              </w:rPr>
            </w:pPr>
            <w:r w:rsidRPr="00A3652B">
              <w:rPr>
                <w:color w:val="000000"/>
                <w:lang w:val="pt-BR"/>
              </w:rPr>
              <w:t>Condiționer</w:t>
            </w:r>
          </w:p>
          <w:p w14:paraId="7414A8C9" w14:textId="22564641" w:rsidR="00A3652B" w:rsidRPr="006D49E3" w:rsidRDefault="00A3652B" w:rsidP="00A3652B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r w:rsidRPr="00A3652B">
              <w:rPr>
                <w:color w:val="000000"/>
                <w:lang w:val="ro-RO"/>
              </w:rPr>
              <w:t>(9000BTU)</w:t>
            </w:r>
            <w:r w:rsidRPr="00A3652B">
              <w:rPr>
                <w:color w:val="000000"/>
                <w:lang w:val="pt-BR"/>
              </w:rPr>
              <w:t xml:space="preserve"> la suprafața de 25 m2</w:t>
            </w:r>
            <w:r w:rsidRPr="00A3652B">
              <w:rPr>
                <w:color w:val="000000"/>
                <w:lang w:val="ro-RO"/>
              </w:rPr>
              <w:t xml:space="preserve">. </w:t>
            </w:r>
            <w:r w:rsidRPr="00A3652B">
              <w:rPr>
                <w:color w:val="000000"/>
                <w:lang w:val="pt-BR"/>
              </w:rPr>
              <w:t xml:space="preserve">Traseul  frigorific (pina la </w:t>
            </w:r>
            <w:r w:rsidRPr="00A3652B">
              <w:rPr>
                <w:color w:val="000000"/>
                <w:lang w:val="ro-RO"/>
              </w:rPr>
              <w:t xml:space="preserve">3 </w:t>
            </w:r>
            <w:r w:rsidRPr="00A3652B">
              <w:rPr>
                <w:color w:val="000000"/>
                <w:lang w:val="pt-BR"/>
              </w:rPr>
              <w:t>m.l.)</w:t>
            </w:r>
          </w:p>
        </w:tc>
        <w:tc>
          <w:tcPr>
            <w:tcW w:w="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1430" w14:textId="3BA31121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color w:val="000000"/>
              </w:rPr>
              <w:t>bucata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684E" w14:textId="767BC3C9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color w:val="000000"/>
                <w:lang w:val="ro-RO"/>
              </w:rPr>
              <w:t>8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3D45" w14:textId="79857CCB" w:rsidR="00A3652B" w:rsidRPr="00A3652B" w:rsidRDefault="00A3652B" w:rsidP="00A3652B">
            <w:pPr>
              <w:ind w:firstLine="0"/>
              <w:jc w:val="left"/>
              <w:rPr>
                <w:color w:val="000000" w:themeColor="text1"/>
              </w:rPr>
            </w:pPr>
            <w:r w:rsidRPr="00A3652B">
              <w:rPr>
                <w:color w:val="000000"/>
                <w:lang w:val="pt-BR"/>
              </w:rPr>
              <w:t>Split sistemă (pret se indică cu instalarea ): 9000 btu/h, la suprafața de 25 m2, alimentarea electrică - 220, puterea consumată de incalzire maxim  - 900W/h,  posibilitatea de programare pornire/oprire, posibilitatea de modificare a</w:t>
            </w:r>
            <w:r w:rsidR="00D808FD">
              <w:rPr>
                <w:color w:val="000000"/>
                <w:lang w:val="pt-BR"/>
              </w:rPr>
              <w:t xml:space="preserve"> </w:t>
            </w:r>
            <w:r w:rsidRPr="00A3652B">
              <w:rPr>
                <w:color w:val="000000"/>
                <w:lang w:val="pt-BR"/>
              </w:rPr>
              <w:t>jetului de aier:sus/jos, stînga/dreapta + baliere,  auto restart, pornirea automată in cazul intreruperilor de curent, se facă parte din clasa produselor de tip A++ si se fie prevăzut si dotat cu următoarele : - telecomanda, filtru de reimprospătare a aerului.  Traseul  frigorific (pina la 3 m.l.-standart), consola pentru montaj exterior. Agentul frigorific ecologic (Tip R32). Garanție minimă de 3</w:t>
            </w:r>
            <w:r w:rsidRPr="00A3652B">
              <w:rPr>
                <w:color w:val="000000"/>
                <w:lang w:val="ro-RO"/>
              </w:rPr>
              <w:t>ani</w:t>
            </w:r>
            <w:r w:rsidRPr="00A3652B">
              <w:rPr>
                <w:color w:val="000000"/>
                <w:lang w:val="pt-BR"/>
              </w:rPr>
              <w:t>.</w:t>
            </w:r>
          </w:p>
        </w:tc>
        <w:tc>
          <w:tcPr>
            <w:tcW w:w="5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85E1A" w14:textId="630928DB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color w:val="000000"/>
                <w:lang w:val="ro-RO"/>
              </w:rPr>
              <w:t>36</w:t>
            </w:r>
            <w:r>
              <w:rPr>
                <w:color w:val="000000"/>
                <w:lang w:val="ro-RO"/>
              </w:rPr>
              <w:t xml:space="preserve"> </w:t>
            </w:r>
            <w:r w:rsidRPr="00A3652B">
              <w:rPr>
                <w:color w:val="000000"/>
                <w:lang w:val="ro-RO"/>
              </w:rPr>
              <w:t>000</w:t>
            </w:r>
          </w:p>
        </w:tc>
      </w:tr>
      <w:tr w:rsidR="00A3652B" w:rsidRPr="006D49E3" w14:paraId="2C87AF15" w14:textId="77777777" w:rsidTr="00A3652B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2961" w14:textId="3ECE76C1" w:rsidR="00A3652B" w:rsidRPr="00A3652B" w:rsidRDefault="00A3652B" w:rsidP="00A3652B">
            <w:pPr>
              <w:ind w:firstLine="0"/>
              <w:rPr>
                <w:b/>
                <w:bCs/>
                <w:lang w:val="ro-RO"/>
              </w:rPr>
            </w:pPr>
            <w:r w:rsidRPr="00A3652B">
              <w:rPr>
                <w:b/>
                <w:bCs/>
                <w:lang w:val="ro-RO"/>
              </w:rPr>
              <w:lastRenderedPageBreak/>
              <w:t>Lot.</w:t>
            </w:r>
            <w:r w:rsidRPr="00A3652B">
              <w:rPr>
                <w:b/>
                <w:bCs/>
                <w:lang w:val="ro-RO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5617" w14:textId="099FADF4" w:rsidR="00A3652B" w:rsidRPr="006D49E3" w:rsidRDefault="00A3652B" w:rsidP="00A3652B">
            <w:pPr>
              <w:ind w:firstLine="0"/>
              <w:rPr>
                <w:sz w:val="24"/>
                <w:szCs w:val="24"/>
                <w:lang w:val="ro-RO"/>
              </w:rPr>
            </w:pPr>
            <w:r w:rsidRPr="00A3652B">
              <w:rPr>
                <w:lang w:val="ro-RO"/>
              </w:rPr>
              <w:t>39700000-9</w:t>
            </w:r>
          </w:p>
        </w:tc>
        <w:tc>
          <w:tcPr>
            <w:tcW w:w="92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80C1" w14:textId="1AE19F4A" w:rsidR="00A3652B" w:rsidRPr="00A3652B" w:rsidRDefault="00A3652B" w:rsidP="00A3652B">
            <w:pPr>
              <w:ind w:firstLine="0"/>
              <w:rPr>
                <w:iCs/>
                <w:lang w:val="ro-RO" w:eastAsia="ru-RU"/>
              </w:rPr>
            </w:pPr>
            <w:r w:rsidRPr="00A3652B">
              <w:rPr>
                <w:color w:val="000000"/>
                <w:lang w:val="pt-BR"/>
              </w:rPr>
              <w:t>Încălzitor de parafină</w:t>
            </w:r>
          </w:p>
        </w:tc>
        <w:tc>
          <w:tcPr>
            <w:tcW w:w="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04221" w14:textId="18702497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color w:val="000000"/>
              </w:rPr>
              <w:t>bucata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D5D9E8" w14:textId="21387525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lang w:val="ro-RO"/>
              </w:rPr>
              <w:t>2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8B32" w14:textId="111182AB" w:rsidR="00A3652B" w:rsidRPr="00A3652B" w:rsidRDefault="00A3652B" w:rsidP="00A3652B">
            <w:pPr>
              <w:spacing w:before="120"/>
              <w:ind w:firstLine="0"/>
              <w:rPr>
                <w:color w:val="000000"/>
                <w:lang w:val="pt-BR"/>
              </w:rPr>
            </w:pPr>
            <w:r w:rsidRPr="00A3652B">
              <w:rPr>
                <w:color w:val="000000"/>
                <w:lang w:val="pt-BR"/>
              </w:rPr>
              <w:t>Încalzitor de parafină – pentru lucru cu parafină, ozokerit, ciară, etc. Volumul de lucru – 12 L, temperatura incălzirii 50- 98 grade, puterea de consum pîna la 1,5 Kw, Tensiunea de alimentare – 220-230 V.  Materiale de fabricare – interior otel inoxidabil, exterior termosmalt alb. Vasul interior și capacul – din otel inoxidabil. In capac –  gaura pentru alimentare cu apa. Robinet de scurgere, indicator de apa vertical. Bloc de derijare electronic.</w:t>
            </w:r>
          </w:p>
          <w:p w14:paraId="15158508" w14:textId="6647A8B2" w:rsidR="00A3652B" w:rsidRPr="00A3652B" w:rsidRDefault="00A3652B" w:rsidP="00A3652B">
            <w:pPr>
              <w:ind w:firstLine="0"/>
              <w:jc w:val="left"/>
              <w:rPr>
                <w:color w:val="000000" w:themeColor="text1"/>
              </w:rPr>
            </w:pPr>
            <w:r w:rsidRPr="00A3652B">
              <w:rPr>
                <w:color w:val="000000"/>
                <w:lang w:val="pt-BR"/>
              </w:rPr>
              <w:t>Garanție minimă de 24 luni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3F06" w14:textId="02787ABC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lang w:val="ro-RO"/>
              </w:rPr>
              <w:t>32</w:t>
            </w:r>
            <w:r>
              <w:rPr>
                <w:lang w:val="ro-RO"/>
              </w:rPr>
              <w:t xml:space="preserve"> </w:t>
            </w:r>
            <w:r w:rsidRPr="00A3652B">
              <w:rPr>
                <w:lang w:val="ro-RO"/>
              </w:rPr>
              <w:t>000</w:t>
            </w:r>
          </w:p>
        </w:tc>
      </w:tr>
      <w:tr w:rsidR="00A3652B" w:rsidRPr="006D49E3" w14:paraId="7C3DADD8" w14:textId="77777777" w:rsidTr="00A3652B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8DD6" w14:textId="72872850" w:rsidR="00A3652B" w:rsidRPr="00A3652B" w:rsidRDefault="00A3652B" w:rsidP="00A3652B">
            <w:pPr>
              <w:ind w:firstLine="0"/>
              <w:rPr>
                <w:b/>
                <w:bCs/>
                <w:lang w:val="ro-RO"/>
              </w:rPr>
            </w:pPr>
            <w:r w:rsidRPr="00A3652B">
              <w:rPr>
                <w:b/>
                <w:bCs/>
                <w:lang w:val="ro-RO"/>
              </w:rPr>
              <w:t>Lot.</w:t>
            </w:r>
            <w:r w:rsidRPr="00A3652B">
              <w:rPr>
                <w:b/>
                <w:bCs/>
                <w:lang w:val="ro-RO"/>
              </w:rPr>
              <w:t>4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FF1E" w14:textId="4DE127C1" w:rsidR="00A3652B" w:rsidRPr="006D49E3" w:rsidRDefault="00A3652B" w:rsidP="00A3652B">
            <w:pPr>
              <w:ind w:firstLine="0"/>
              <w:rPr>
                <w:sz w:val="24"/>
                <w:szCs w:val="24"/>
                <w:lang w:val="ro-RO"/>
              </w:rPr>
            </w:pPr>
            <w:r w:rsidRPr="00A3652B">
              <w:rPr>
                <w:lang w:val="ro-RO"/>
              </w:rPr>
              <w:t>39700000-9</w:t>
            </w:r>
          </w:p>
        </w:tc>
        <w:tc>
          <w:tcPr>
            <w:tcW w:w="92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AFA76" w14:textId="37F65FEF" w:rsidR="00A3652B" w:rsidRPr="00A3652B" w:rsidRDefault="00A3652B" w:rsidP="00A3652B">
            <w:pPr>
              <w:ind w:firstLine="0"/>
              <w:rPr>
                <w:iCs/>
                <w:lang w:val="ro-RO" w:eastAsia="ru-RU"/>
              </w:rPr>
            </w:pPr>
            <w:r w:rsidRPr="00A3652B">
              <w:rPr>
                <w:color w:val="000000"/>
                <w:lang w:val="pt-BR"/>
              </w:rPr>
              <w:t>Perdea de aer</w:t>
            </w:r>
          </w:p>
        </w:tc>
        <w:tc>
          <w:tcPr>
            <w:tcW w:w="48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77588" w14:textId="02AEBFF3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color w:val="000000"/>
              </w:rPr>
              <w:t>bucata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04B533" w14:textId="050675AB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lang w:val="ro-RO"/>
              </w:rPr>
              <w:t>2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45A5" w14:textId="77777777" w:rsidR="00A3652B" w:rsidRPr="00A3652B" w:rsidRDefault="00A3652B" w:rsidP="00A3652B">
            <w:pPr>
              <w:spacing w:before="120"/>
              <w:ind w:firstLine="0"/>
              <w:rPr>
                <w:color w:val="000000"/>
                <w:lang w:val="pt-BR"/>
              </w:rPr>
            </w:pPr>
            <w:r w:rsidRPr="00A3652B">
              <w:rPr>
                <w:color w:val="000000"/>
                <w:lang w:val="pt-BR"/>
              </w:rPr>
              <w:t>Perdea de aer. Tip – electrică. Puterea pina la 3Kw, cu regulator de putere la distanță (control electronic - telecomanda),  min doua trepte. Debit de aer nu mai mic de 400 m3/h. Inalțimea de montare 2,5-3,5 m. Metoda de montare – orizontală. Posibilitatea ventilarii fara incalzire. Tensiunea de alimentare 230V. Nivel de zgomot pina la 50 Db. Culoarea - alb</w:t>
            </w:r>
          </w:p>
          <w:p w14:paraId="74A85AB6" w14:textId="44BBABE6" w:rsidR="00A3652B" w:rsidRPr="00A3652B" w:rsidRDefault="00A3652B" w:rsidP="00A3652B">
            <w:pPr>
              <w:ind w:firstLine="0"/>
              <w:jc w:val="left"/>
              <w:rPr>
                <w:color w:val="000000" w:themeColor="text1"/>
              </w:rPr>
            </w:pPr>
            <w:r w:rsidRPr="00A3652B">
              <w:rPr>
                <w:color w:val="000000"/>
                <w:lang w:val="pt-BR"/>
              </w:rPr>
              <w:t>Pret se indica cu instalare ( accesorii pe prinderea de perete și conectare la retea , min distanta 3.5 m.) Garanție minimă de 24 luni.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FB9D" w14:textId="3EBD76F3" w:rsidR="00A3652B" w:rsidRPr="00A3652B" w:rsidRDefault="00A3652B" w:rsidP="00A3652B">
            <w:pPr>
              <w:ind w:firstLine="0"/>
              <w:jc w:val="center"/>
              <w:rPr>
                <w:lang w:val="ro-RO"/>
              </w:rPr>
            </w:pPr>
            <w:r w:rsidRPr="00A3652B">
              <w:rPr>
                <w:lang w:val="ro-RO"/>
              </w:rPr>
              <w:t>10</w:t>
            </w:r>
            <w:r>
              <w:rPr>
                <w:lang w:val="ro-RO"/>
              </w:rPr>
              <w:t xml:space="preserve"> </w:t>
            </w:r>
            <w:r w:rsidRPr="00A3652B">
              <w:rPr>
                <w:lang w:val="ro-RO"/>
              </w:rPr>
              <w:t>000</w:t>
            </w:r>
          </w:p>
        </w:tc>
      </w:tr>
      <w:tr w:rsidR="009F1526" w:rsidRPr="006D49E3" w14:paraId="6CD39A57" w14:textId="77777777" w:rsidTr="00A3652B">
        <w:tc>
          <w:tcPr>
            <w:tcW w:w="28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9F1526" w:rsidRPr="00A3652B" w:rsidRDefault="009F1526" w:rsidP="009F1526">
            <w:pPr>
              <w:ind w:firstLine="0"/>
              <w:rPr>
                <w:b/>
                <w:bCs/>
                <w:lang w:val="ro-RO"/>
              </w:rPr>
            </w:pPr>
            <w:r w:rsidRPr="00A3652B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9F1526" w:rsidRPr="006D49E3" w:rsidRDefault="009F1526" w:rsidP="009F1526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62B62A5A" w:rsidR="009F1526" w:rsidRPr="00A3652B" w:rsidRDefault="00A3652B" w:rsidP="009F1526">
            <w:pPr>
              <w:ind w:firstLine="0"/>
              <w:rPr>
                <w:b/>
                <w:bCs/>
                <w:lang w:val="ro-RO"/>
              </w:rPr>
            </w:pPr>
            <w:r w:rsidRPr="00A3652B">
              <w:rPr>
                <w:b/>
                <w:bCs/>
                <w:lang w:val="ro-RO"/>
              </w:rPr>
              <w:t>138 800,00</w:t>
            </w:r>
          </w:p>
        </w:tc>
      </w:tr>
    </w:tbl>
    <w:p w14:paraId="0CD4E269" w14:textId="77777777" w:rsidR="00ED69A4" w:rsidRPr="00D808FD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77777777" w:rsidR="00ED69A4" w:rsidRPr="00D808FD" w:rsidRDefault="00ED69A4" w:rsidP="00ED69A4">
      <w:pPr>
        <w:ind w:firstLine="567"/>
        <w:rPr>
          <w:lang w:val="ro-RO" w:eastAsia="ru-RU"/>
        </w:rPr>
      </w:pPr>
      <w:r w:rsidRPr="00D808FD">
        <w:rPr>
          <w:bCs/>
          <w:lang w:val="ro-RO" w:eastAsia="ru-RU"/>
        </w:rPr>
        <w:t>9. În cazul în care contractul este împărţit pe loturi, un operator economic poate depune oferta (se va selecta):</w:t>
      </w:r>
    </w:p>
    <w:p w14:paraId="0A28DC78" w14:textId="0B234875" w:rsidR="00ED69A4" w:rsidRPr="00D808FD" w:rsidRDefault="00ED69A4" w:rsidP="00ED69A4">
      <w:pPr>
        <w:ind w:firstLine="567"/>
        <w:rPr>
          <w:lang w:val="ro-RO" w:eastAsia="ru-RU"/>
        </w:rPr>
      </w:pPr>
      <w:r w:rsidRPr="00D808FD">
        <w:rPr>
          <w:lang w:val="ro-RO" w:eastAsia="ru-RU"/>
        </w:rPr>
        <w:t xml:space="preserve">1) </w:t>
      </w:r>
      <w:r w:rsidRPr="00D808FD">
        <w:rPr>
          <w:b/>
          <w:bCs/>
          <w:lang w:val="ro-RO" w:eastAsia="ru-RU"/>
        </w:rPr>
        <w:t xml:space="preserve"> </w:t>
      </w:r>
      <w:r w:rsidRPr="00D808FD">
        <w:rPr>
          <w:lang w:val="ro-RO" w:eastAsia="ru-RU"/>
        </w:rPr>
        <w:t>pentru un singur lot</w:t>
      </w:r>
      <w:r w:rsidR="00094F6E" w:rsidRPr="00D808FD">
        <w:rPr>
          <w:lang w:val="ro-RO" w:eastAsia="ru-RU"/>
        </w:rPr>
        <w:t>-</w:t>
      </w:r>
      <w:bookmarkStart w:id="1" w:name="_Hlk166069852"/>
      <w:r w:rsidR="00094F6E" w:rsidRPr="00D808FD">
        <w:rPr>
          <w:i/>
          <w:iCs/>
          <w:lang w:val="ro-RO" w:eastAsia="ru-RU"/>
        </w:rPr>
        <w:t>se acceptă</w:t>
      </w:r>
      <w:bookmarkEnd w:id="1"/>
      <w:r w:rsidRPr="00D808FD">
        <w:rPr>
          <w:lang w:val="ro-RO" w:eastAsia="ru-RU"/>
        </w:rPr>
        <w:t>;</w:t>
      </w:r>
    </w:p>
    <w:p w14:paraId="72F3FB10" w14:textId="37E9B13D" w:rsidR="00094F6E" w:rsidRPr="00D808FD" w:rsidRDefault="00094F6E" w:rsidP="00ED69A4">
      <w:pPr>
        <w:ind w:firstLine="567"/>
        <w:rPr>
          <w:i/>
          <w:iCs/>
          <w:lang w:val="ro-RO" w:eastAsia="ru-RU"/>
        </w:rPr>
      </w:pPr>
      <w:r w:rsidRPr="00D808FD">
        <w:rPr>
          <w:lang w:val="ro-RO" w:eastAsia="ru-RU"/>
        </w:rPr>
        <w:t>2)</w:t>
      </w:r>
      <w:r w:rsidR="009D7D1C" w:rsidRPr="00D808FD">
        <w:rPr>
          <w:lang w:val="ro-RO" w:eastAsia="ru-RU"/>
        </w:rPr>
        <w:t xml:space="preserve">  pentru mai multe loturi-</w:t>
      </w:r>
      <w:r w:rsidR="009D7D1C" w:rsidRPr="00D808FD">
        <w:rPr>
          <w:lang w:val="it-IT"/>
        </w:rPr>
        <w:t xml:space="preserve"> </w:t>
      </w:r>
      <w:r w:rsidR="009D7D1C" w:rsidRPr="00D808FD">
        <w:rPr>
          <w:i/>
          <w:iCs/>
          <w:lang w:val="ro-RO" w:eastAsia="ru-RU"/>
        </w:rPr>
        <w:t>se acceptă;</w:t>
      </w:r>
    </w:p>
    <w:p w14:paraId="18737BF9" w14:textId="654F3748" w:rsidR="009D7D1C" w:rsidRPr="00D808FD" w:rsidRDefault="009D7D1C" w:rsidP="00ED69A4">
      <w:pPr>
        <w:ind w:firstLine="567"/>
        <w:rPr>
          <w:b/>
          <w:bCs/>
          <w:lang w:val="ro-RO" w:eastAsia="ru-RU"/>
        </w:rPr>
      </w:pPr>
      <w:r w:rsidRPr="00D808FD">
        <w:rPr>
          <w:i/>
          <w:iCs/>
          <w:lang w:val="ro-RO" w:eastAsia="ru-RU"/>
        </w:rPr>
        <w:t xml:space="preserve">3)  </w:t>
      </w:r>
      <w:r w:rsidRPr="00D808FD">
        <w:rPr>
          <w:lang w:val="ro-RO" w:eastAsia="ru-RU"/>
        </w:rPr>
        <w:t>pentru toate loturile</w:t>
      </w:r>
      <w:r w:rsidRPr="00D808FD">
        <w:rPr>
          <w:i/>
          <w:iCs/>
          <w:lang w:val="ro-RO" w:eastAsia="ru-RU"/>
        </w:rPr>
        <w:t>- se acceptă;</w:t>
      </w:r>
    </w:p>
    <w:p w14:paraId="5C9EA9E7" w14:textId="00A13276" w:rsidR="00ED69A4" w:rsidRPr="00D808FD" w:rsidRDefault="009D7D1C" w:rsidP="00ED69A4">
      <w:pPr>
        <w:ind w:firstLine="567"/>
        <w:rPr>
          <w:lang w:val="ro-RO" w:eastAsia="ru-RU"/>
        </w:rPr>
      </w:pPr>
      <w:r w:rsidRPr="00D808FD">
        <w:rPr>
          <w:lang w:val="ro-RO" w:eastAsia="ru-RU"/>
        </w:rPr>
        <w:t>4</w:t>
      </w:r>
      <w:r w:rsidR="00ED69A4" w:rsidRPr="00D808FD">
        <w:rPr>
          <w:lang w:val="ro-RO" w:eastAsia="ru-RU"/>
        </w:rPr>
        <w:t>) alte limitări privind numărul de loturi care pot fi atribuite acelu</w:t>
      </w:r>
      <w:r w:rsidR="00A3652B" w:rsidRPr="00D808FD">
        <w:rPr>
          <w:lang w:val="ro-RO" w:eastAsia="ru-RU"/>
        </w:rPr>
        <w:t>i</w:t>
      </w:r>
      <w:r w:rsidR="00ED69A4" w:rsidRPr="00D808FD">
        <w:rPr>
          <w:lang w:val="ro-RO" w:eastAsia="ru-RU"/>
        </w:rPr>
        <w:t>aşi ofertant_________</w:t>
      </w:r>
    </w:p>
    <w:p w14:paraId="4DE8F99B" w14:textId="03B297FB" w:rsidR="00ED69A4" w:rsidRPr="00D808FD" w:rsidRDefault="00ED69A4" w:rsidP="00ED69A4">
      <w:pPr>
        <w:ind w:firstLine="567"/>
        <w:rPr>
          <w:i/>
          <w:iCs/>
          <w:u w:val="single"/>
          <w:lang w:val="ro-RO" w:eastAsia="ru-RU"/>
        </w:rPr>
      </w:pPr>
      <w:r w:rsidRPr="00D808FD">
        <w:rPr>
          <w:bCs/>
          <w:lang w:val="ro-RO" w:eastAsia="ru-RU"/>
        </w:rPr>
        <w:t xml:space="preserve">10. Termenele şi condiţiile de livrare/prestare solicitate: </w:t>
      </w:r>
      <w:r w:rsidRPr="00D808FD">
        <w:rPr>
          <w:i/>
          <w:iCs/>
          <w:u w:val="single"/>
          <w:lang w:val="ro-RO" w:eastAsia="ru-RU"/>
        </w:rPr>
        <w:t>Vânzătorul se obligă să aducă marfa la destinaţie în locul convenit (Depozitul Beneficiarului din subsol sau alte etaje)  în decurs de 5  zile de la comandă, conform necesităţilor şi posibilităţilor reale pe parcursul  anului 202</w:t>
      </w:r>
      <w:r w:rsidR="00BC602B" w:rsidRPr="00D808FD">
        <w:rPr>
          <w:i/>
          <w:iCs/>
          <w:u w:val="single"/>
          <w:lang w:val="ro-RO" w:eastAsia="ru-RU"/>
        </w:rPr>
        <w:t>4</w:t>
      </w:r>
      <w:r w:rsidRPr="00D808FD">
        <w:rPr>
          <w:i/>
          <w:iCs/>
          <w:u w:val="single"/>
          <w:lang w:val="ro-RO" w:eastAsia="ru-RU"/>
        </w:rPr>
        <w:t>.</w:t>
      </w:r>
    </w:p>
    <w:p w14:paraId="7DBC7E5B" w14:textId="00287A61" w:rsidR="00ED69A4" w:rsidRPr="00D808FD" w:rsidRDefault="00ED69A4" w:rsidP="00ED69A4">
      <w:pPr>
        <w:ind w:firstLine="567"/>
        <w:rPr>
          <w:b/>
          <w:lang w:val="ro-RO" w:eastAsia="ru-RU"/>
        </w:rPr>
      </w:pPr>
      <w:r w:rsidRPr="00D808FD">
        <w:rPr>
          <w:bCs/>
          <w:lang w:val="ro-RO" w:eastAsia="ru-RU"/>
        </w:rPr>
        <w:t xml:space="preserve">11. Termenul de valabilitate a contractului: </w:t>
      </w:r>
      <w:r w:rsidRPr="00D808FD">
        <w:rPr>
          <w:b/>
          <w:lang w:val="ro-RO" w:eastAsia="ru-RU"/>
        </w:rPr>
        <w:t>31.12.202</w:t>
      </w:r>
      <w:r w:rsidR="00BC602B" w:rsidRPr="00D808FD">
        <w:rPr>
          <w:b/>
          <w:lang w:val="ro-RO" w:eastAsia="ru-RU"/>
        </w:rPr>
        <w:t>4</w:t>
      </w:r>
    </w:p>
    <w:p w14:paraId="43485B19" w14:textId="77777777" w:rsidR="00ED69A4" w:rsidRPr="00D808FD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D808FD" w:rsidRDefault="00ED69A4" w:rsidP="00ED69A4">
      <w:pPr>
        <w:ind w:firstLine="567"/>
        <w:rPr>
          <w:bCs/>
          <w:lang w:val="ro-RO" w:eastAsia="ru-RU"/>
        </w:rPr>
      </w:pPr>
      <w:r w:rsidRPr="00D808FD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D808FD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D808FD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D808FD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D808FD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D808FD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D808FD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D808FD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23DC1719" w:rsidR="00ED69A4" w:rsidRPr="00D808FD" w:rsidRDefault="006D49E3" w:rsidP="006D49E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ro-MD"/>
              </w:rPr>
            </w:pPr>
            <w:r w:rsidRPr="00D808FD">
              <w:rPr>
                <w:color w:val="000000" w:themeColor="text1"/>
                <w:lang w:val="ro-MD"/>
              </w:rPr>
              <w:t>Anexa nr. 22 și 23 din  Documentația standard aprobată prin Ordinul MF  nr.115 din “15” 09. 2021,  confirmată prin semnătura electronică</w:t>
            </w:r>
            <w:r w:rsidR="00ED69A4" w:rsidRPr="00D808FD">
              <w:rPr>
                <w:iCs/>
                <w:lang w:val="ro-MD"/>
              </w:rPr>
              <w:t>confirmată prin semnătura electronică</w:t>
            </w:r>
          </w:p>
          <w:p w14:paraId="40D7EAD2" w14:textId="77777777" w:rsidR="00ED69A4" w:rsidRPr="00D808FD" w:rsidRDefault="00ED69A4">
            <w:pPr>
              <w:ind w:firstLine="0"/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</w:pPr>
            <w:r w:rsidRPr="00D808FD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654D0A51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  e-mail:amtcentru.</w:t>
            </w:r>
            <w:r w:rsidR="007C0849" w:rsidRPr="00D808FD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contracte</w:t>
            </w:r>
            <w:r w:rsidRPr="00D808FD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@</w:t>
            </w:r>
            <w:r w:rsidR="007C0849" w:rsidRPr="00D808FD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ms</w:t>
            </w:r>
            <w:r w:rsidRPr="00D808FD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.</w:t>
            </w:r>
            <w:r w:rsidR="007C0849" w:rsidRPr="00D808FD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md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</w:rPr>
              <w:t>Obligatoriu</w:t>
            </w:r>
          </w:p>
        </w:tc>
      </w:tr>
      <w:tr w:rsidR="00ED69A4" w:rsidRPr="00D808FD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color w:val="000000" w:themeColor="text1"/>
                <w:lang w:val="ro-MD"/>
              </w:rPr>
              <w:t>Anexa nr. 7</w:t>
            </w:r>
            <w:r w:rsidRPr="00D808FD">
              <w:rPr>
                <w:lang w:val="it-IT"/>
              </w:rPr>
              <w:t xml:space="preserve"> la Documentația standard nr.115 din “15” 09. 2021</w:t>
            </w:r>
            <w:r w:rsidRPr="00D808FD">
              <w:rPr>
                <w:color w:val="000000" w:themeColor="text1"/>
                <w:lang w:val="ro-MD"/>
              </w:rPr>
              <w:t xml:space="preserve">, </w:t>
            </w:r>
            <w:r w:rsidRPr="00D808FD">
              <w:rPr>
                <w:iCs/>
              </w:rPr>
              <w:t xml:space="preserve">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</w:rPr>
              <w:t>Obligatoriu</w:t>
            </w:r>
          </w:p>
        </w:tc>
      </w:tr>
      <w:tr w:rsidR="00ED69A4" w:rsidRPr="00D808FD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color w:val="000000" w:themeColor="text1"/>
                <w:lang w:val="ro-MD"/>
              </w:rPr>
              <w:t>Anexa nr. 8</w:t>
            </w:r>
            <w:r w:rsidRPr="00D808FD">
              <w:rPr>
                <w:lang w:val="it-IT"/>
              </w:rPr>
              <w:t xml:space="preserve"> la Documentația standard nr.115 din “15” 09. 2021</w:t>
            </w:r>
            <w:r w:rsidRPr="00D808FD">
              <w:rPr>
                <w:color w:val="000000" w:themeColor="text1"/>
                <w:lang w:val="ro-MD"/>
              </w:rPr>
              <w:t xml:space="preserve">, </w:t>
            </w:r>
            <w:r w:rsidRPr="00D808FD">
              <w:rPr>
                <w:iCs/>
              </w:rPr>
              <w:t xml:space="preserve">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</w:rPr>
              <w:t>Obligatoriu</w:t>
            </w:r>
          </w:p>
        </w:tc>
      </w:tr>
      <w:tr w:rsidR="00ED69A4" w:rsidRPr="00D808FD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3E4514C7" w:rsidR="00ED69A4" w:rsidRPr="00D808FD" w:rsidRDefault="009D2DFF">
            <w:pPr>
              <w:ind w:firstLine="0"/>
              <w:rPr>
                <w:lang w:val="ro-RO" w:eastAsia="ru-RU"/>
              </w:rPr>
            </w:pPr>
            <w:r w:rsidRPr="00D808FD">
              <w:rPr>
                <w:lang w:val="ro-RO" w:eastAsia="ru-RU"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D808FD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</w:rPr>
              <w:t>Obligatoriu</w:t>
            </w:r>
          </w:p>
        </w:tc>
      </w:tr>
      <w:tr w:rsidR="009D2DFF" w:rsidRPr="00D808FD" w14:paraId="7AEDDFB0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645" w14:textId="1DFBA6F5" w:rsidR="009D2DFF" w:rsidRPr="00D808FD" w:rsidRDefault="009D2DFF">
            <w:pPr>
              <w:ind w:firstLine="0"/>
              <w:rPr>
                <w:iCs/>
                <w:lang w:val="ro-RO"/>
              </w:rPr>
            </w:pPr>
            <w:r w:rsidRPr="00D808FD">
              <w:rPr>
                <w:iCs/>
                <w:lang w:val="ro-RO"/>
              </w:rPr>
              <w:lastRenderedPageBreak/>
              <w:t>5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3670" w14:textId="0D128225" w:rsidR="009D2DFF" w:rsidRPr="00D808FD" w:rsidRDefault="009D2DFF">
            <w:pPr>
              <w:ind w:firstLine="0"/>
              <w:rPr>
                <w:color w:val="000000"/>
                <w:lang w:val="it-IT"/>
              </w:rPr>
            </w:pPr>
            <w:r w:rsidRPr="00D808FD">
              <w:rPr>
                <w:color w:val="000000"/>
                <w:lang w:val="it-IT"/>
              </w:rPr>
              <w:t>Rechizite bancare/informații generale despre ofertant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7136C" w14:textId="6CABC257" w:rsidR="009D2DFF" w:rsidRPr="00D808FD" w:rsidRDefault="009D2DFF">
            <w:pPr>
              <w:ind w:firstLine="0"/>
              <w:rPr>
                <w:color w:val="000000"/>
                <w:lang w:val="it-IT"/>
              </w:rPr>
            </w:pPr>
            <w:r w:rsidRPr="00D808FD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0DA93" w14:textId="36529496" w:rsidR="009D2DFF" w:rsidRPr="00D808FD" w:rsidRDefault="009D2DFF">
            <w:pPr>
              <w:ind w:firstLine="0"/>
              <w:rPr>
                <w:iCs/>
                <w:lang w:val="it-IT"/>
              </w:rPr>
            </w:pPr>
            <w:r w:rsidRPr="00D808FD">
              <w:rPr>
                <w:iCs/>
                <w:lang w:val="it-IT"/>
              </w:rPr>
              <w:t>Obligatoriu</w:t>
            </w:r>
          </w:p>
        </w:tc>
      </w:tr>
      <w:tr w:rsidR="00ED69A4" w:rsidRPr="00D808FD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  <w:lang w:val="ro-RO"/>
              </w:rPr>
              <w:t>6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55CCD4C4" w:rsidR="00ED69A4" w:rsidRPr="00D808FD" w:rsidRDefault="009D2DFF">
            <w:pPr>
              <w:ind w:firstLine="0"/>
              <w:rPr>
                <w:lang w:val="ro-RO" w:eastAsia="ru-RU"/>
              </w:rPr>
            </w:pPr>
            <w:r w:rsidRPr="00D808FD">
              <w:rPr>
                <w:lang w:val="ro-RO"/>
              </w:rPr>
              <w:t>Declarație de eligibilitate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343CE2C6" w:rsidR="00ED69A4" w:rsidRPr="00D808FD" w:rsidRDefault="006D49E3">
            <w:pPr>
              <w:ind w:firstLine="0"/>
              <w:rPr>
                <w:lang w:val="it-IT" w:eastAsia="ru-RU"/>
              </w:rPr>
            </w:pPr>
            <w:r w:rsidRPr="00D808FD">
              <w:rPr>
                <w:color w:val="000000"/>
                <w:lang w:val="it-IT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iCs/>
              </w:rPr>
              <w:t>Obligatoriu</w:t>
            </w:r>
          </w:p>
        </w:tc>
      </w:tr>
      <w:tr w:rsidR="00ED69A4" w:rsidRPr="00D808FD" w14:paraId="4C2731D3" w14:textId="77777777" w:rsidTr="009D2DFF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33BD65B6" w:rsidR="00ED69A4" w:rsidRPr="00D808FD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075" w14:textId="59B605B9" w:rsidR="00ED69A4" w:rsidRPr="00D808FD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75C" w14:textId="3F4BCAF6" w:rsidR="00ED69A4" w:rsidRPr="00D808FD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BD4" w14:textId="41E668B5" w:rsidR="00ED69A4" w:rsidRPr="00D808FD" w:rsidRDefault="00ED69A4">
            <w:pPr>
              <w:ind w:firstLine="0"/>
              <w:rPr>
                <w:lang w:val="ro-RO" w:eastAsia="ru-RU"/>
              </w:rPr>
            </w:pPr>
          </w:p>
        </w:tc>
      </w:tr>
    </w:tbl>
    <w:p w14:paraId="16AF5561" w14:textId="77777777" w:rsidR="00ED69A4" w:rsidRPr="00D808FD" w:rsidRDefault="00ED69A4" w:rsidP="00ED69A4">
      <w:pPr>
        <w:rPr>
          <w:lang w:val="ro-RO"/>
        </w:rPr>
      </w:pPr>
    </w:p>
    <w:p w14:paraId="5F6B2907" w14:textId="7C3CFB6D" w:rsidR="00ED69A4" w:rsidRPr="00D808FD" w:rsidRDefault="00ED69A4" w:rsidP="00ED69A4">
      <w:pPr>
        <w:rPr>
          <w:bCs/>
          <w:lang w:val="ro-RO" w:eastAsia="ru-RU"/>
        </w:rPr>
      </w:pPr>
      <w:r w:rsidRPr="00D808FD">
        <w:rPr>
          <w:bCs/>
          <w:lang w:val="ro-RO" w:eastAsia="ru-RU"/>
        </w:rPr>
        <w:t>13. Tehnici şi instrumente specifice de atribuire (după caz, specificaţi dacă se va utiliza licitaţia electronică)</w:t>
      </w:r>
      <w:r w:rsidRPr="00D808FD">
        <w:rPr>
          <w:lang w:val="ro-RO" w:eastAsia="ru-RU"/>
        </w:rPr>
        <w:t xml:space="preserve">: </w:t>
      </w:r>
      <w:r w:rsidRPr="00D808FD">
        <w:rPr>
          <w:i/>
          <w:iCs/>
          <w:u w:val="single"/>
          <w:lang w:val="ro-RO" w:eastAsia="ru-RU"/>
        </w:rPr>
        <w:t>Licitație electronică</w:t>
      </w:r>
      <w:r w:rsidR="00370C4F" w:rsidRPr="00D808FD">
        <w:rPr>
          <w:lang w:val="ro-RO" w:eastAsia="ru-RU"/>
        </w:rPr>
        <w:t>.</w:t>
      </w:r>
    </w:p>
    <w:p w14:paraId="2D11D3A0" w14:textId="77777777" w:rsidR="00ED69A4" w:rsidRPr="00D808FD" w:rsidRDefault="00ED69A4" w:rsidP="00ED69A4">
      <w:pPr>
        <w:rPr>
          <w:lang w:val="ro-RO" w:eastAsia="ru-RU"/>
        </w:rPr>
      </w:pPr>
      <w:r w:rsidRPr="00D808FD">
        <w:rPr>
          <w:bCs/>
          <w:lang w:val="ro-RO" w:eastAsia="ru-RU"/>
        </w:rPr>
        <w:t>14.  Condiţii speciale de care depinde îndeplinirea contractului (indicaţi după caz)</w:t>
      </w:r>
      <w:r w:rsidRPr="00D808FD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D808FD" w:rsidRDefault="00ED69A4" w:rsidP="00ED69A4">
      <w:pPr>
        <w:rPr>
          <w:lang w:val="ro-RO" w:eastAsia="ru-RU"/>
        </w:rPr>
      </w:pPr>
    </w:p>
    <w:p w14:paraId="665416CA" w14:textId="77777777" w:rsidR="00ED69A4" w:rsidRPr="00D808FD" w:rsidRDefault="00ED69A4" w:rsidP="00ED69A4">
      <w:pPr>
        <w:rPr>
          <w:lang w:val="ro-RO" w:eastAsia="ru-RU"/>
        </w:rPr>
      </w:pPr>
      <w:r w:rsidRPr="00D808FD">
        <w:rPr>
          <w:bCs/>
          <w:lang w:val="ro-RO" w:eastAsia="ru-RU"/>
        </w:rPr>
        <w:t xml:space="preserve">15. Ofertele se prezintă în valută:  </w:t>
      </w:r>
      <w:r w:rsidRPr="00D808FD">
        <w:rPr>
          <w:b/>
          <w:lang w:val="ro-RO" w:eastAsia="ru-RU"/>
        </w:rPr>
        <w:t>lei MD</w:t>
      </w:r>
    </w:p>
    <w:p w14:paraId="42FB3AD2" w14:textId="77777777" w:rsidR="00ED69A4" w:rsidRPr="00D808FD" w:rsidRDefault="00ED69A4" w:rsidP="00ED69A4">
      <w:pPr>
        <w:rPr>
          <w:b/>
          <w:i/>
          <w:iCs/>
          <w:u w:val="single"/>
          <w:lang w:val="ro-RO" w:eastAsia="ru-RU"/>
        </w:rPr>
      </w:pPr>
      <w:r w:rsidRPr="00D808FD">
        <w:rPr>
          <w:bCs/>
          <w:lang w:val="ro-RO" w:eastAsia="ru-RU"/>
        </w:rPr>
        <w:t>16. Criteriul de evaluare aplicat pentru atribuirea contractului:</w:t>
      </w:r>
      <w:r w:rsidRPr="00D808FD">
        <w:rPr>
          <w:lang w:val="it-IT"/>
        </w:rPr>
        <w:t xml:space="preserve"> </w:t>
      </w:r>
      <w:r w:rsidRPr="00D808FD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D808FD" w:rsidRDefault="00ED69A4" w:rsidP="00ED69A4">
      <w:pPr>
        <w:rPr>
          <w:bCs/>
          <w:lang w:val="ro-RO" w:eastAsia="ru-RU"/>
        </w:rPr>
      </w:pPr>
    </w:p>
    <w:p w14:paraId="62BDF670" w14:textId="77777777" w:rsidR="00ED69A4" w:rsidRPr="00D808FD" w:rsidRDefault="00ED69A4" w:rsidP="00ED69A4">
      <w:pPr>
        <w:rPr>
          <w:bCs/>
          <w:lang w:val="ro-RO" w:eastAsia="ru-RU"/>
        </w:rPr>
      </w:pPr>
      <w:r w:rsidRPr="00D808FD">
        <w:rPr>
          <w:bCs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D808FD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D808FD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D808FD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D808FD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D808FD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D808FD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D808FD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D808FD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D808FD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D808FD" w:rsidRDefault="00ED69A4">
            <w:pPr>
              <w:ind w:firstLine="0"/>
              <w:rPr>
                <w:lang w:val="ro-RO" w:eastAsia="ru-RU"/>
              </w:rPr>
            </w:pPr>
            <w:r w:rsidRPr="00D808FD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D808FD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D808FD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D808FD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664B23E9" w14:textId="77777777" w:rsidR="00103040" w:rsidRPr="00D808FD" w:rsidRDefault="00103040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7AA3477D" w14:textId="77777777" w:rsidR="00103040" w:rsidRPr="00D808FD" w:rsidRDefault="00103040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D808FD" w:rsidRDefault="00ED69A4" w:rsidP="00ED69A4">
      <w:pPr>
        <w:rPr>
          <w:lang w:val="ro-RO" w:eastAsia="ru-RU"/>
        </w:rPr>
      </w:pPr>
      <w:r w:rsidRPr="00D808FD">
        <w:rPr>
          <w:bCs/>
          <w:lang w:val="ro-RO" w:eastAsia="ru-RU"/>
        </w:rPr>
        <w:t>18. Termenul</w:t>
      </w:r>
      <w:r w:rsidRPr="00D808FD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D808FD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D808FD">
        <w:rPr>
          <w:lang w:val="ro-RO" w:eastAsia="ru-RU"/>
        </w:rPr>
        <w:noBreakHyphen/>
        <w:t> </w:t>
      </w:r>
      <w:r w:rsidRPr="00D808FD">
        <w:rPr>
          <w:bCs/>
          <w:lang w:val="ro-RO" w:eastAsia="ru-RU"/>
        </w:rPr>
        <w:t>conform SIA ,,RSAP”/până la: </w:t>
      </w:r>
      <w:r w:rsidRPr="00D808FD">
        <w:rPr>
          <w:bCs/>
          <w:i/>
          <w:iCs/>
          <w:lang w:val="ro-RO" w:eastAsia="ru-RU"/>
        </w:rPr>
        <w:t>(ora exactă)</w:t>
      </w:r>
      <w:r w:rsidRPr="00D808FD">
        <w:rPr>
          <w:lang w:val="ro-RO" w:eastAsia="ru-RU"/>
        </w:rPr>
        <w:t>_________________________________</w:t>
      </w:r>
    </w:p>
    <w:p w14:paraId="5C1E554E" w14:textId="64FA8D34" w:rsidR="00ED69A4" w:rsidRPr="00D808FD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D808FD">
        <w:rPr>
          <w:lang w:val="ro-RO" w:eastAsia="ru-RU"/>
        </w:rPr>
        <w:noBreakHyphen/>
        <w:t> </w:t>
      </w:r>
      <w:r w:rsidRPr="00D808FD">
        <w:rPr>
          <w:bCs/>
          <w:lang w:val="ro-RO" w:eastAsia="ru-RU"/>
        </w:rPr>
        <w:t>pe: </w:t>
      </w:r>
      <w:r w:rsidRPr="00D808FD">
        <w:rPr>
          <w:bCs/>
          <w:i/>
          <w:iCs/>
          <w:lang w:val="ro-RO" w:eastAsia="ru-RU"/>
        </w:rPr>
        <w:t>(data)</w:t>
      </w:r>
      <w:r w:rsidRPr="00D808FD">
        <w:rPr>
          <w:lang w:val="ro-RO" w:eastAsia="ru-RU"/>
        </w:rPr>
        <w:t>____________________________________________________________</w:t>
      </w:r>
    </w:p>
    <w:p w14:paraId="12BB7BF6" w14:textId="77777777" w:rsidR="00ED69A4" w:rsidRPr="00D808FD" w:rsidRDefault="00ED69A4" w:rsidP="00ED69A4">
      <w:pPr>
        <w:rPr>
          <w:bCs/>
          <w:lang w:val="ro-RO" w:eastAsia="ru-RU"/>
        </w:rPr>
      </w:pPr>
    </w:p>
    <w:p w14:paraId="3D8F520D" w14:textId="77777777" w:rsidR="00ED69A4" w:rsidRPr="00D808FD" w:rsidRDefault="00ED69A4" w:rsidP="00ED69A4">
      <w:pPr>
        <w:rPr>
          <w:bCs/>
          <w:lang w:val="ro-RO" w:eastAsia="ru-RU"/>
        </w:rPr>
      </w:pPr>
      <w:r w:rsidRPr="00D808FD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D808FD" w:rsidRDefault="00ED69A4" w:rsidP="00ED69A4">
      <w:pPr>
        <w:rPr>
          <w:lang w:val="ro-RO" w:eastAsia="ru-RU"/>
        </w:rPr>
      </w:pPr>
      <w:r w:rsidRPr="00D808FD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D808FD" w:rsidRDefault="00ED69A4" w:rsidP="00ED69A4">
      <w:pPr>
        <w:rPr>
          <w:lang w:val="ro-RO" w:eastAsia="ru-RU"/>
        </w:rPr>
      </w:pPr>
      <w:r w:rsidRPr="00D808FD">
        <w:rPr>
          <w:bCs/>
          <w:lang w:val="ro-RO" w:eastAsia="ru-RU"/>
        </w:rPr>
        <w:t>20. Termenul de valabilitate a ofertelor:</w:t>
      </w:r>
      <w:r w:rsidR="00370C4F" w:rsidRPr="00D808FD">
        <w:rPr>
          <w:lang w:val="ro-RO" w:eastAsia="ru-RU"/>
        </w:rPr>
        <w:t xml:space="preserve"> </w:t>
      </w:r>
      <w:r w:rsidRPr="00D808FD">
        <w:rPr>
          <w:lang w:val="ro-RO" w:eastAsia="ru-RU"/>
        </w:rPr>
        <w:t>60zile</w:t>
      </w:r>
    </w:p>
    <w:p w14:paraId="54525C17" w14:textId="683E8AAE" w:rsidR="00ED69A4" w:rsidRPr="00D808FD" w:rsidRDefault="00ED69A4" w:rsidP="00ED69A4">
      <w:pPr>
        <w:rPr>
          <w:lang w:val="ro-RO" w:eastAsia="ru-RU"/>
        </w:rPr>
      </w:pPr>
      <w:r w:rsidRPr="00D808FD">
        <w:rPr>
          <w:bCs/>
          <w:lang w:val="ro-RO" w:eastAsia="ru-RU"/>
        </w:rPr>
        <w:t>21. Locul deschiderii ofertelor</w:t>
      </w:r>
      <w:r w:rsidRPr="00D808FD">
        <w:rPr>
          <w:lang w:val="ro-RO" w:eastAsia="ru-RU"/>
        </w:rPr>
        <w:t xml:space="preserve">: SIA ,,RSAP” </w:t>
      </w:r>
    </w:p>
    <w:p w14:paraId="76A3C4C8" w14:textId="77777777" w:rsidR="00ED69A4" w:rsidRPr="00D808FD" w:rsidRDefault="00ED69A4" w:rsidP="00ED69A4">
      <w:pPr>
        <w:rPr>
          <w:lang w:val="ro-RO" w:eastAsia="ru-RU"/>
        </w:rPr>
      </w:pPr>
      <w:r w:rsidRPr="00D808FD">
        <w:rPr>
          <w:lang w:val="ro-RO" w:eastAsia="ru-RU"/>
        </w:rPr>
        <w:t xml:space="preserve">       </w:t>
      </w:r>
      <w:r w:rsidRPr="00D808FD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D808FD" w:rsidRDefault="00ED69A4" w:rsidP="00ED69A4">
      <w:pPr>
        <w:rPr>
          <w:lang w:val="ro-RO" w:eastAsia="ru-RU"/>
        </w:rPr>
      </w:pPr>
      <w:r w:rsidRPr="00D808FD">
        <w:rPr>
          <w:bCs/>
          <w:lang w:val="ro-RO" w:eastAsia="ru-RU"/>
        </w:rPr>
        <w:t>22. Limba sau limbile în care trebuie redactate ofertele sau cererile de participare</w:t>
      </w:r>
      <w:r w:rsidRPr="00D808FD">
        <w:rPr>
          <w:lang w:val="ro-RO" w:eastAsia="ru-RU"/>
        </w:rPr>
        <w:t>: Limba română.</w:t>
      </w:r>
    </w:p>
    <w:p w14:paraId="20E093EA" w14:textId="77777777" w:rsidR="00ED69A4" w:rsidRPr="00D808FD" w:rsidRDefault="00ED69A4" w:rsidP="00ED69A4">
      <w:pPr>
        <w:rPr>
          <w:lang w:val="ro-RO" w:eastAsia="ru-RU"/>
        </w:rPr>
      </w:pPr>
      <w:r w:rsidRPr="00D808FD">
        <w:rPr>
          <w:bCs/>
          <w:lang w:val="ro-RO" w:eastAsia="ru-RU"/>
        </w:rPr>
        <w:t>23. Alte informaţii relevante</w:t>
      </w:r>
      <w:r w:rsidRPr="00D808FD">
        <w:rPr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D808FD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D808FD" w:rsidRDefault="00ED69A4" w:rsidP="00ED69A4">
      <w:pPr>
        <w:rPr>
          <w:b/>
          <w:bCs/>
          <w:lang w:val="ro-RO" w:eastAsia="ru-RU"/>
        </w:rPr>
      </w:pPr>
      <w:r w:rsidRPr="00D808FD">
        <w:rPr>
          <w:b/>
          <w:bCs/>
          <w:lang w:val="ro-RO" w:eastAsia="ru-RU"/>
        </w:rPr>
        <w:t xml:space="preserve">    </w:t>
      </w:r>
      <w:r w:rsidR="004F0EA4" w:rsidRPr="00D808FD">
        <w:rPr>
          <w:b/>
          <w:bCs/>
          <w:lang w:val="ro-RO" w:eastAsia="ru-RU"/>
        </w:rPr>
        <w:t xml:space="preserve">   </w:t>
      </w:r>
    </w:p>
    <w:p w14:paraId="5BE2BBFB" w14:textId="3E0FD04D" w:rsidR="00ED69A4" w:rsidRPr="00D808FD" w:rsidRDefault="00ED69A4" w:rsidP="00ED69A4">
      <w:pPr>
        <w:rPr>
          <w:lang w:val="ro-RO" w:eastAsia="ru-RU"/>
        </w:rPr>
      </w:pPr>
      <w:r w:rsidRPr="00D808FD">
        <w:rPr>
          <w:b/>
          <w:bCs/>
          <w:lang w:val="ro-RO" w:eastAsia="ru-RU"/>
        </w:rPr>
        <w:t>Conducătorul grupului de lucru</w:t>
      </w:r>
      <w:r w:rsidRPr="00D808FD">
        <w:rPr>
          <w:lang w:val="ro-RO" w:eastAsia="ru-RU"/>
        </w:rPr>
        <w:t xml:space="preserve"> :                     </w:t>
      </w:r>
      <w:r w:rsidR="004F0EA4" w:rsidRPr="00D808FD">
        <w:rPr>
          <w:lang w:val="ro-RO" w:eastAsia="ru-RU"/>
        </w:rPr>
        <w:t xml:space="preserve">    </w:t>
      </w:r>
      <w:r w:rsidRPr="00D808FD">
        <w:rPr>
          <w:lang w:val="ro-RO" w:eastAsia="ru-RU"/>
        </w:rPr>
        <w:t xml:space="preserve">           Vladimir Bîrta </w:t>
      </w:r>
    </w:p>
    <w:p w14:paraId="433B5B7F" w14:textId="77777777" w:rsidR="003D2F42" w:rsidRPr="00D808FD" w:rsidRDefault="003D2F42">
      <w:pPr>
        <w:rPr>
          <w:lang w:val="ro-RO"/>
        </w:rPr>
      </w:pPr>
    </w:p>
    <w:sectPr w:rsidR="003D2F42" w:rsidRPr="00D808FD" w:rsidSect="006D49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23FCB"/>
    <w:rsid w:val="000678AD"/>
    <w:rsid w:val="00094F6E"/>
    <w:rsid w:val="00103040"/>
    <w:rsid w:val="001D1A4A"/>
    <w:rsid w:val="002D70A1"/>
    <w:rsid w:val="00313349"/>
    <w:rsid w:val="00370C4F"/>
    <w:rsid w:val="00371C1D"/>
    <w:rsid w:val="003D2F42"/>
    <w:rsid w:val="00462E3B"/>
    <w:rsid w:val="004F0EA4"/>
    <w:rsid w:val="00557508"/>
    <w:rsid w:val="006D49E3"/>
    <w:rsid w:val="007C0849"/>
    <w:rsid w:val="0081266A"/>
    <w:rsid w:val="008C0A61"/>
    <w:rsid w:val="00912997"/>
    <w:rsid w:val="00991756"/>
    <w:rsid w:val="009D2DFF"/>
    <w:rsid w:val="009D7D1C"/>
    <w:rsid w:val="009F1526"/>
    <w:rsid w:val="00A3652B"/>
    <w:rsid w:val="00A968E8"/>
    <w:rsid w:val="00B063C7"/>
    <w:rsid w:val="00B77FA8"/>
    <w:rsid w:val="00BC602B"/>
    <w:rsid w:val="00D808FD"/>
    <w:rsid w:val="00DB7A3A"/>
    <w:rsid w:val="00E672DA"/>
    <w:rsid w:val="00ED69A4"/>
    <w:rsid w:val="00F241A0"/>
    <w:rsid w:val="00F578EE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</Pages>
  <Words>1159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34</cp:revision>
  <cp:lastPrinted>2024-05-08T11:07:00Z</cp:lastPrinted>
  <dcterms:created xsi:type="dcterms:W3CDTF">2024-02-09T08:15:00Z</dcterms:created>
  <dcterms:modified xsi:type="dcterms:W3CDTF">2024-06-11T11:26:00Z</dcterms:modified>
</cp:coreProperties>
</file>