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FA" w:rsidRPr="007372FA" w:rsidRDefault="007372FA" w:rsidP="007372FA">
      <w:pPr>
        <w:rPr>
          <w:sz w:val="32"/>
          <w:szCs w:val="32"/>
          <w:lang w:val="en-US"/>
        </w:rPr>
      </w:pPr>
    </w:p>
    <w:p w:rsidR="007372FA" w:rsidRPr="004841FF" w:rsidRDefault="007372FA" w:rsidP="007372FA">
      <w:pPr>
        <w:jc w:val="center"/>
        <w:rPr>
          <w:b/>
          <w:bCs/>
          <w:sz w:val="32"/>
          <w:szCs w:val="32"/>
          <w:lang w:val="en-US"/>
        </w:rPr>
      </w:pPr>
      <w:r w:rsidRPr="004841FF">
        <w:rPr>
          <w:b/>
          <w:bCs/>
          <w:sz w:val="32"/>
          <w:szCs w:val="32"/>
          <w:lang w:val="en-US"/>
        </w:rPr>
        <w:t>CAIET DE SARCINI</w:t>
      </w:r>
    </w:p>
    <w:p w:rsidR="007372FA" w:rsidRPr="004841FF" w:rsidRDefault="007372FA" w:rsidP="007372FA">
      <w:pPr>
        <w:jc w:val="center"/>
        <w:rPr>
          <w:sz w:val="32"/>
          <w:szCs w:val="32"/>
          <w:lang w:val="en-US"/>
        </w:rPr>
      </w:pPr>
      <w:r w:rsidRPr="004841FF">
        <w:rPr>
          <w:b/>
          <w:bCs/>
          <w:sz w:val="32"/>
          <w:szCs w:val="32"/>
          <w:lang w:val="en-US"/>
        </w:rPr>
        <w:t>PENTRU CEREREA OFERTEI DE PREȚ</w:t>
      </w:r>
    </w:p>
    <w:p w:rsidR="007372FA" w:rsidRDefault="007372FA" w:rsidP="007372FA">
      <w:pPr>
        <w:jc w:val="center"/>
        <w:rPr>
          <w:b/>
          <w:bCs/>
          <w:sz w:val="28"/>
          <w:szCs w:val="28"/>
          <w:lang w:val="en-US"/>
        </w:rPr>
      </w:pPr>
    </w:p>
    <w:p w:rsidR="007372FA" w:rsidRPr="004841FF" w:rsidRDefault="007372FA" w:rsidP="007372FA">
      <w:pPr>
        <w:numPr>
          <w:ilvl w:val="0"/>
          <w:numId w:val="7"/>
        </w:numPr>
        <w:rPr>
          <w:b/>
          <w:bCs/>
          <w:sz w:val="24"/>
          <w:szCs w:val="24"/>
          <w:lang w:val="en-US"/>
        </w:rPr>
      </w:pPr>
      <w:r w:rsidRPr="004841FF">
        <w:rPr>
          <w:b/>
          <w:bCs/>
          <w:sz w:val="24"/>
          <w:szCs w:val="24"/>
          <w:lang w:val="en-US"/>
        </w:rPr>
        <w:t xml:space="preserve">Denumirea beneficiarului de stat   </w:t>
      </w:r>
      <w:r w:rsidRPr="004841FF">
        <w:rPr>
          <w:b/>
          <w:bCs/>
          <w:i/>
          <w:sz w:val="24"/>
          <w:szCs w:val="24"/>
          <w:u w:val="single"/>
          <w:lang w:val="en-US"/>
        </w:rPr>
        <w:t>Primăria com.Berlinți,raionul Briceni</w:t>
      </w:r>
    </w:p>
    <w:p w:rsidR="007372FA" w:rsidRPr="004841FF" w:rsidRDefault="007372FA" w:rsidP="007372FA">
      <w:pPr>
        <w:numPr>
          <w:ilvl w:val="0"/>
          <w:numId w:val="7"/>
        </w:numPr>
        <w:rPr>
          <w:b/>
          <w:bCs/>
          <w:sz w:val="24"/>
          <w:szCs w:val="24"/>
          <w:lang w:val="en-US"/>
        </w:rPr>
      </w:pPr>
      <w:r w:rsidRPr="004841FF">
        <w:rPr>
          <w:b/>
          <w:bCs/>
          <w:sz w:val="24"/>
          <w:szCs w:val="24"/>
          <w:lang w:val="en-US"/>
        </w:rPr>
        <w:t xml:space="preserve">Organizatorul procedurii de achiziție  </w:t>
      </w:r>
      <w:r w:rsidRPr="004841FF">
        <w:rPr>
          <w:b/>
          <w:bCs/>
          <w:i/>
          <w:sz w:val="24"/>
          <w:szCs w:val="24"/>
          <w:u w:val="single"/>
          <w:lang w:val="en-US"/>
        </w:rPr>
        <w:t>Primăria com.Berlinți,raionul Briceni</w:t>
      </w:r>
    </w:p>
    <w:p w:rsidR="007372FA" w:rsidRPr="004841FF" w:rsidRDefault="007372FA" w:rsidP="007372FA">
      <w:pPr>
        <w:numPr>
          <w:ilvl w:val="0"/>
          <w:numId w:val="7"/>
        </w:numPr>
        <w:rPr>
          <w:b/>
          <w:bCs/>
          <w:sz w:val="24"/>
          <w:szCs w:val="24"/>
          <w:lang w:val="en-US"/>
        </w:rPr>
      </w:pPr>
      <w:r w:rsidRPr="004841FF">
        <w:rPr>
          <w:b/>
          <w:bCs/>
          <w:sz w:val="24"/>
          <w:szCs w:val="24"/>
          <w:lang w:val="en-US"/>
        </w:rPr>
        <w:t xml:space="preserve">Obiectul achizițiilor </w:t>
      </w:r>
      <w:r w:rsidRPr="004841FF">
        <w:rPr>
          <w:b/>
          <w:bCs/>
          <w:i/>
          <w:sz w:val="24"/>
          <w:szCs w:val="24"/>
          <w:u w:val="single"/>
          <w:lang w:val="en-US"/>
        </w:rPr>
        <w:t xml:space="preserve">Extinderea si </w:t>
      </w:r>
      <w:proofErr w:type="gramStart"/>
      <w:r w:rsidRPr="004841FF">
        <w:rPr>
          <w:b/>
          <w:bCs/>
          <w:i/>
          <w:sz w:val="24"/>
          <w:szCs w:val="24"/>
          <w:u w:val="single"/>
          <w:lang w:val="en-US"/>
        </w:rPr>
        <w:t>modernizarea  retelelor</w:t>
      </w:r>
      <w:proofErr w:type="gramEnd"/>
      <w:r w:rsidRPr="004841FF">
        <w:rPr>
          <w:b/>
          <w:bCs/>
          <w:i/>
          <w:sz w:val="24"/>
          <w:szCs w:val="24"/>
          <w:u w:val="single"/>
          <w:lang w:val="en-US"/>
        </w:rPr>
        <w:t xml:space="preserve"> de iluminat public in comuna  Berlinti r-ul Briceni</w:t>
      </w:r>
      <w:r w:rsidRPr="004841FF">
        <w:rPr>
          <w:b/>
          <w:bCs/>
          <w:sz w:val="24"/>
          <w:szCs w:val="24"/>
          <w:lang w:val="en-US"/>
        </w:rPr>
        <w:t>.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5386"/>
        <w:gridCol w:w="1418"/>
        <w:gridCol w:w="1843"/>
      </w:tblGrid>
      <w:tr w:rsidR="007372FA" w:rsidRPr="004F6110" w:rsidTr="007372FA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F6110">
              <w:rPr>
                <w:sz w:val="22"/>
                <w:szCs w:val="22"/>
              </w:rPr>
              <w:t>№</w:t>
            </w:r>
          </w:p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proofErr w:type="gramStart"/>
            <w:r w:rsidRPr="004F6110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4F6110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F6110">
              <w:rPr>
                <w:sz w:val="22"/>
                <w:szCs w:val="22"/>
                <w:lang w:val="ro-RO"/>
              </w:rPr>
              <w:t>Simbolnormeşi Cod resurse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F6110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7372FA" w:rsidRPr="004F6110" w:rsidTr="007372FA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372FA" w:rsidRPr="004F6110" w:rsidRDefault="007372FA" w:rsidP="004F6110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372FA" w:rsidRPr="004F6110" w:rsidRDefault="007372FA" w:rsidP="004F611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372FA" w:rsidRPr="004F6110" w:rsidRDefault="007372FA" w:rsidP="004F6110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372FA" w:rsidRPr="004F6110" w:rsidRDefault="007372FA" w:rsidP="004F6110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372FA" w:rsidRPr="004F6110" w:rsidRDefault="007372FA" w:rsidP="004F6110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F6110" w:rsidRPr="004F6110" w:rsidRDefault="004F6110" w:rsidP="004F6110">
      <w:pPr>
        <w:rPr>
          <w:sz w:val="2"/>
          <w:szCs w:val="2"/>
          <w:lang w:val="en-US"/>
        </w:rPr>
      </w:pPr>
    </w:p>
    <w:tbl>
      <w:tblPr>
        <w:tblW w:w="10632" w:type="dxa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834"/>
        <w:gridCol w:w="1216"/>
        <w:gridCol w:w="1336"/>
        <w:gridCol w:w="82"/>
        <w:gridCol w:w="1336"/>
        <w:gridCol w:w="234"/>
        <w:gridCol w:w="1609"/>
      </w:tblGrid>
      <w:tr w:rsidR="007372FA" w:rsidRPr="004F6110" w:rsidTr="007372FA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372FA" w:rsidRPr="004F6110" w:rsidRDefault="007372FA" w:rsidP="004F6110">
            <w:pPr>
              <w:ind w:right="-108"/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5</w:t>
            </w:r>
          </w:p>
        </w:tc>
      </w:tr>
      <w:tr w:rsidR="007372FA" w:rsidRPr="004F6110" w:rsidTr="007372F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  <w:tc>
          <w:tcPr>
            <w:tcW w:w="5386" w:type="dxa"/>
            <w:gridSpan w:val="3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F6110">
              <w:rPr>
                <w:b/>
                <w:bCs/>
                <w:sz w:val="22"/>
                <w:szCs w:val="22"/>
              </w:rPr>
              <w:t xml:space="preserve">1. Lucrari  de  constructii  generale                                                                                                                                                        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TsA01B1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2,96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CA03B2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betoniera pe santier si turnarea cu mijloace clasice beton simplu clasa C 10/8 (Bc 10/B 150) 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0,50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CL17B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Confectii metalice diverse, montate aparent: balustrada, grile, chepenguri, opritori de zapada, gratare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66,00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CL57A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si fixarea pieselor inglobate in beton armat monolit: cu greutatea sub 4 kg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7,80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CN27A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Vopsitorii cu miniu de plumb pe baza de rasini alchidice aplicate la pozitie, intr-un strat, pe suprafata constructiilor metalice ale halelor industriale (stilpi, grinzi, ferme, pane, contravintuiri) confectionate din profile usoare, executate manual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1,20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RpEA02C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 xml:space="preserve">Montarea tubului izolant din policlorura de vinil neplastifiata de protectie etans tip IPE-PVC sau PEL lacuit, avind diametrul peste 25 mm, montat aparent pe dibluri sau console fixate direct in ziduri. 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24,00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RpEA05C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tubului flexibil izolant, usor, cu invelis flexibil din material plactic (IPFY), avind diametrul  32 mm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20,00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34-02-025-4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pilonilor simpli din beton armat cu masina de forat-macara, inaltime, m: pina la 9</w:t>
            </w:r>
            <w:proofErr w:type="gramStart"/>
            <w:r w:rsidRPr="004F6110">
              <w:rPr>
                <w:sz w:val="24"/>
                <w:szCs w:val="24"/>
                <w:lang w:val="en-US"/>
              </w:rPr>
              <w:t>,5</w:t>
            </w:r>
            <w:proofErr w:type="gramEnd"/>
            <w:r w:rsidRPr="004F6110">
              <w:rPr>
                <w:sz w:val="24"/>
                <w:szCs w:val="24"/>
                <w:lang w:val="en-US"/>
              </w:rPr>
              <w:t xml:space="preserve">  ( CB - 95 -  90 buc,  CB 10.5 -  5 buc.)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95,00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08-02-472-1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Conductori de legare la pamint: priza de pamint, orizontala, din otel rotund, diametru 12 mm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100 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4,32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08-02-471-4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10 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18,50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08-02-471-3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Priza de pamint, verticala, din otel rotund, diametru 12 mm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10 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18,50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33-04-008-3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Suspendarea cu ajutorul mecanismelor a conductorilor izolati LEA  0,38 kV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 km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3,094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Suport  pentru  corpuri  de  iluminat KPCT/D40x500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117,00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Banda  de  montare /inox/ F19 - 07 30mm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1 590,00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Clema  pentru  banda  de  montare  KM20 - 20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1 260,00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Clema  de  sustinere  PA - 25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82,00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Clema  de  ancora  ZAB2x16-35/SO 158/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106,00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Cronstein  din  aluminiu  CS - 1500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100,00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Clema  de  conexiune  FIDOS 1,5-10/16-16-95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264,00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Clema  de  conexiune  FIDOS 16-95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348,00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Gilza  CA 35-7KWT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48,00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Conector  VAGO OJ  CMK422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147,00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Zajim  plasecnii  PS 1-1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189,00</w:t>
            </w:r>
          </w:p>
        </w:tc>
      </w:tr>
      <w:tr w:rsidR="007372FA" w:rsidRPr="004F6110" w:rsidTr="007372F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609" w:type="dxa"/>
        </w:trPr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7372FA" w:rsidRPr="004F6110" w:rsidRDefault="007372FA" w:rsidP="004F6110"/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7372FA" w:rsidRPr="004F6110" w:rsidRDefault="007372FA" w:rsidP="004F6110"/>
        </w:tc>
        <w:tc>
          <w:tcPr>
            <w:tcW w:w="5386" w:type="dxa"/>
            <w:gridSpan w:val="3"/>
            <w:tcBorders>
              <w:top w:val="single" w:sz="6" w:space="0" w:color="auto"/>
              <w:bottom w:val="nil"/>
            </w:tcBorders>
          </w:tcPr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7372FA" w:rsidRPr="004F6110" w:rsidRDefault="007372FA" w:rsidP="004F6110"/>
        </w:tc>
        <w:tc>
          <w:tcPr>
            <w:tcW w:w="2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72FA" w:rsidRPr="004F6110" w:rsidRDefault="007372FA" w:rsidP="004F6110"/>
        </w:tc>
      </w:tr>
      <w:tr w:rsidR="007372FA" w:rsidRPr="007372FA" w:rsidTr="007372F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  <w:tc>
          <w:tcPr>
            <w:tcW w:w="5386" w:type="dxa"/>
            <w:gridSpan w:val="3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F6110">
              <w:rPr>
                <w:b/>
                <w:bCs/>
                <w:sz w:val="22"/>
                <w:szCs w:val="22"/>
                <w:lang w:val="en-US"/>
              </w:rPr>
              <w:t>2. Lucrari  de  reparatii  speciale ( lucrari  de montare LEA 0,22 kV )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rPr>
                <w:lang w:val="en-US"/>
              </w:rPr>
            </w:pP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33-04-014-2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corpurilor de iluminat: stradal  de tip LED 50WT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117,00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08-03-523-1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Siguranta, instalata pe suport izolator, curent pina la 100 A  ( NH1, 20A )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325,00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Pret  furnizor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 cablurilor  electrice  de  tip   SIP - 5  2x25mmp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1 627,00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Pret  furnizor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  <w:lang w:val="en-US"/>
              </w:rPr>
            </w:pPr>
            <w:r w:rsidRPr="004F6110">
              <w:rPr>
                <w:sz w:val="24"/>
                <w:szCs w:val="24"/>
                <w:lang w:val="en-US"/>
              </w:rPr>
              <w:t>Montarea  cablurilor  electrice  de  tip   SIP - 5  2x35mmp</w:t>
            </w:r>
          </w:p>
          <w:p w:rsidR="007372FA" w:rsidRPr="004F6110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1 467,00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08-03-600-1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r w:rsidRPr="007372FA">
              <w:rPr>
                <w:sz w:val="24"/>
                <w:szCs w:val="24"/>
                <w:lang w:val="en-US"/>
              </w:rPr>
              <w:t>Contoare, montate pe suport pregatit, monofaza - ZCG112ASe 5 - 40A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  <w:r w:rsidRPr="004F6110">
              <w:rPr>
                <w:sz w:val="22"/>
                <w:szCs w:val="22"/>
              </w:rPr>
              <w:t>08-03-575-1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r w:rsidRPr="007372FA">
              <w:rPr>
                <w:sz w:val="24"/>
                <w:szCs w:val="24"/>
                <w:lang w:val="en-US"/>
              </w:rPr>
              <w:t>Dispozitiv sau aparat demontat inainte de transportare -  contactor KMI 109109A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  <w:tc>
          <w:tcPr>
            <w:tcW w:w="5386" w:type="dxa"/>
            <w:gridSpan w:val="3"/>
            <w:tcBorders>
              <w:top w:val="nil"/>
              <w:bottom w:val="nil"/>
            </w:tcBorders>
          </w:tcPr>
          <w:p w:rsidR="007372FA" w:rsidRPr="004F6110" w:rsidRDefault="007372FA" w:rsidP="004F611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F6110">
              <w:rPr>
                <w:b/>
                <w:bCs/>
                <w:sz w:val="22"/>
                <w:szCs w:val="22"/>
              </w:rPr>
              <w:t>3. Utilaj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7372FA" w:rsidRPr="004F6110" w:rsidRDefault="007372FA" w:rsidP="004F6110"/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Lada  metalica ЩМП350x250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lastRenderedPageBreak/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r w:rsidRPr="007372FA">
              <w:rPr>
                <w:sz w:val="24"/>
                <w:szCs w:val="24"/>
                <w:lang w:val="en-US"/>
              </w:rPr>
              <w:t xml:space="preserve">Intrerupator  de  sarcina  BH - 3P   32A  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2,00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proofErr w:type="gramStart"/>
            <w:r w:rsidRPr="007372FA">
              <w:rPr>
                <w:sz w:val="24"/>
                <w:szCs w:val="24"/>
                <w:lang w:val="en-US"/>
              </w:rPr>
              <w:t>Intrerupator  automat</w:t>
            </w:r>
            <w:proofErr w:type="gramEnd"/>
            <w:r w:rsidRPr="007372FA">
              <w:rPr>
                <w:sz w:val="24"/>
                <w:szCs w:val="24"/>
                <w:lang w:val="en-US"/>
              </w:rPr>
              <w:t xml:space="preserve">  BA - 47 - 29, Inom. - 13A/B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3,00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proofErr w:type="gramStart"/>
            <w:r w:rsidRPr="007372FA">
              <w:rPr>
                <w:sz w:val="24"/>
                <w:szCs w:val="24"/>
                <w:lang w:val="en-US"/>
              </w:rPr>
              <w:t>Intrerupator  automat</w:t>
            </w:r>
            <w:proofErr w:type="gramEnd"/>
            <w:r w:rsidRPr="007372FA">
              <w:rPr>
                <w:sz w:val="24"/>
                <w:szCs w:val="24"/>
                <w:lang w:val="en-US"/>
              </w:rPr>
              <w:t xml:space="preserve">  BA - 47 - 29, Inom. - 13A, 1P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r w:rsidRPr="007372FA">
              <w:rPr>
                <w:sz w:val="24"/>
                <w:szCs w:val="24"/>
                <w:lang w:val="en-US"/>
              </w:rPr>
              <w:t>Panou  de  evidenta  BZUM  DDE 1 tip / 5 - 50A/ 220V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Taimer AHC  15A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7372FA" w:rsidRDefault="007372FA" w:rsidP="004F6110">
            <w:pPr>
              <w:rPr>
                <w:sz w:val="24"/>
                <w:szCs w:val="24"/>
                <w:lang w:val="en-US"/>
              </w:rPr>
            </w:pPr>
            <w:r w:rsidRPr="007372FA">
              <w:rPr>
                <w:sz w:val="24"/>
                <w:szCs w:val="24"/>
                <w:lang w:val="en-US"/>
              </w:rPr>
              <w:t>Limitator  a  supratensiunei  de  impuls  OPS 1P</w:t>
            </w:r>
          </w:p>
          <w:p w:rsidR="007372FA" w:rsidRPr="007372FA" w:rsidRDefault="007372FA" w:rsidP="004F6110">
            <w:pPr>
              <w:rPr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Contactor - pornitor  magnetic  KMI 10910  9A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Contor  electronic  monofazat  ZCG112ASe5 - 40A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1,00</w:t>
            </w:r>
          </w:p>
        </w:tc>
      </w:tr>
      <w:tr w:rsidR="007372FA" w:rsidRPr="004F6110" w:rsidTr="007372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372FA" w:rsidRPr="004F6110" w:rsidRDefault="007372FA" w:rsidP="004F6110">
            <w:pPr>
              <w:jc w:val="center"/>
            </w:pPr>
            <w:r w:rsidRPr="004F6110"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rPr>
                <w:sz w:val="24"/>
                <w:szCs w:val="24"/>
              </w:rPr>
            </w:pPr>
            <w:r w:rsidRPr="004F6110">
              <w:rPr>
                <w:sz w:val="24"/>
                <w:szCs w:val="24"/>
              </w:rPr>
              <w:t>Siguranta  fuzibila  NH1, 20A</w:t>
            </w:r>
          </w:p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buc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72FA" w:rsidRPr="004F6110" w:rsidRDefault="007372FA" w:rsidP="004F6110">
            <w:pPr>
              <w:jc w:val="center"/>
            </w:pPr>
            <w:r w:rsidRPr="004F6110">
              <w:t>325,00</w:t>
            </w:r>
          </w:p>
        </w:tc>
      </w:tr>
      <w:tr w:rsidR="007372FA" w:rsidRPr="004F6110" w:rsidTr="007372F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3"/>
          <w:wAfter w:w="3179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7372FA" w:rsidRPr="004F6110" w:rsidRDefault="007372FA" w:rsidP="004F6110"/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7372FA" w:rsidRPr="004F6110" w:rsidRDefault="007372FA" w:rsidP="004F6110"/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7372FA" w:rsidRPr="004F6110" w:rsidRDefault="007372FA" w:rsidP="004F6110">
            <w:pPr>
              <w:rPr>
                <w:b/>
                <w:bCs/>
              </w:rPr>
            </w:pPr>
          </w:p>
        </w:tc>
        <w:tc>
          <w:tcPr>
            <w:tcW w:w="1216" w:type="dxa"/>
            <w:tcBorders>
              <w:top w:val="single" w:sz="6" w:space="0" w:color="auto"/>
              <w:bottom w:val="single" w:sz="12" w:space="0" w:color="auto"/>
            </w:tcBorders>
          </w:tcPr>
          <w:p w:rsidR="007372FA" w:rsidRPr="004F6110" w:rsidRDefault="007372FA" w:rsidP="004F6110"/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7372FA" w:rsidRPr="004F6110" w:rsidRDefault="007372FA" w:rsidP="004F6110"/>
        </w:tc>
      </w:tr>
    </w:tbl>
    <w:p w:rsidR="004F6110" w:rsidRPr="004F6110" w:rsidRDefault="004F6110" w:rsidP="004F6110">
      <w:pPr>
        <w:jc w:val="center"/>
        <w:rPr>
          <w:sz w:val="28"/>
          <w:szCs w:val="28"/>
          <w:lang w:val="en-US"/>
        </w:rPr>
      </w:pPr>
    </w:p>
    <w:p w:rsidR="004F6110" w:rsidRPr="004F6110" w:rsidRDefault="004F6110" w:rsidP="004F6110">
      <w:pPr>
        <w:jc w:val="center"/>
        <w:rPr>
          <w:sz w:val="28"/>
          <w:szCs w:val="28"/>
          <w:lang w:val="en-US"/>
        </w:rPr>
      </w:pPr>
    </w:p>
    <w:p w:rsidR="004F6110" w:rsidRPr="004F6110" w:rsidRDefault="004F6110" w:rsidP="004F6110">
      <w:pPr>
        <w:jc w:val="center"/>
        <w:rPr>
          <w:sz w:val="28"/>
          <w:szCs w:val="28"/>
          <w:lang w:val="en-US"/>
        </w:rPr>
      </w:pPr>
    </w:p>
    <w:p w:rsidR="0040422A" w:rsidRDefault="0040422A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p w:rsidR="00BC5725" w:rsidRDefault="00BC5725" w:rsidP="005F2649"/>
    <w:sectPr w:rsidR="00BC5725" w:rsidSect="00074254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D334B"/>
    <w:multiLevelType w:val="multilevel"/>
    <w:tmpl w:val="F5BC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80415"/>
    <w:multiLevelType w:val="multilevel"/>
    <w:tmpl w:val="6F08E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1B2AA4"/>
    <w:multiLevelType w:val="hybridMultilevel"/>
    <w:tmpl w:val="FABCB7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D2B35"/>
    <w:multiLevelType w:val="multilevel"/>
    <w:tmpl w:val="AC54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864610"/>
    <w:multiLevelType w:val="multilevel"/>
    <w:tmpl w:val="2A00B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E64B22"/>
    <w:multiLevelType w:val="multilevel"/>
    <w:tmpl w:val="3D52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EE0740"/>
    <w:multiLevelType w:val="multilevel"/>
    <w:tmpl w:val="800C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73889"/>
    <w:rsid w:val="00002885"/>
    <w:rsid w:val="000330C2"/>
    <w:rsid w:val="00074254"/>
    <w:rsid w:val="000910A8"/>
    <w:rsid w:val="000D110D"/>
    <w:rsid w:val="000F21A6"/>
    <w:rsid w:val="00107AC3"/>
    <w:rsid w:val="001B6C83"/>
    <w:rsid w:val="001B7397"/>
    <w:rsid w:val="001C3F2C"/>
    <w:rsid w:val="00237C72"/>
    <w:rsid w:val="00251DA0"/>
    <w:rsid w:val="00296A0A"/>
    <w:rsid w:val="002A2740"/>
    <w:rsid w:val="002F670A"/>
    <w:rsid w:val="0030719A"/>
    <w:rsid w:val="00346CEB"/>
    <w:rsid w:val="00357281"/>
    <w:rsid w:val="00374E45"/>
    <w:rsid w:val="0040422A"/>
    <w:rsid w:val="00413150"/>
    <w:rsid w:val="004435AF"/>
    <w:rsid w:val="00460727"/>
    <w:rsid w:val="00473889"/>
    <w:rsid w:val="004F10A4"/>
    <w:rsid w:val="004F544B"/>
    <w:rsid w:val="004F6110"/>
    <w:rsid w:val="00503813"/>
    <w:rsid w:val="00513E32"/>
    <w:rsid w:val="00593BAE"/>
    <w:rsid w:val="005A4385"/>
    <w:rsid w:val="005B2B49"/>
    <w:rsid w:val="005B6C18"/>
    <w:rsid w:val="005F2649"/>
    <w:rsid w:val="005F3443"/>
    <w:rsid w:val="00600823"/>
    <w:rsid w:val="006267C6"/>
    <w:rsid w:val="00631F07"/>
    <w:rsid w:val="006D4BDA"/>
    <w:rsid w:val="006F112A"/>
    <w:rsid w:val="007206DB"/>
    <w:rsid w:val="007372FA"/>
    <w:rsid w:val="00776600"/>
    <w:rsid w:val="007940AF"/>
    <w:rsid w:val="00801858"/>
    <w:rsid w:val="00894B8C"/>
    <w:rsid w:val="008C0BEF"/>
    <w:rsid w:val="008F2874"/>
    <w:rsid w:val="00935995"/>
    <w:rsid w:val="00997352"/>
    <w:rsid w:val="009A6E0D"/>
    <w:rsid w:val="009C4C1E"/>
    <w:rsid w:val="009D5399"/>
    <w:rsid w:val="009E234E"/>
    <w:rsid w:val="009F0576"/>
    <w:rsid w:val="00A0393C"/>
    <w:rsid w:val="00A05738"/>
    <w:rsid w:val="00B14F7E"/>
    <w:rsid w:val="00B32D99"/>
    <w:rsid w:val="00B37887"/>
    <w:rsid w:val="00B57DE9"/>
    <w:rsid w:val="00B950A1"/>
    <w:rsid w:val="00BC5725"/>
    <w:rsid w:val="00C02FBE"/>
    <w:rsid w:val="00C07EAC"/>
    <w:rsid w:val="00C75A1E"/>
    <w:rsid w:val="00CA23B8"/>
    <w:rsid w:val="00CB694D"/>
    <w:rsid w:val="00D20751"/>
    <w:rsid w:val="00D32890"/>
    <w:rsid w:val="00D9292B"/>
    <w:rsid w:val="00DB65A8"/>
    <w:rsid w:val="00DB77ED"/>
    <w:rsid w:val="00DE4B41"/>
    <w:rsid w:val="00E6527B"/>
    <w:rsid w:val="00EB64B2"/>
    <w:rsid w:val="00F0059F"/>
    <w:rsid w:val="00F67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  <w:style w:type="character" w:styleId="a6">
    <w:name w:val="Hyperlink"/>
    <w:basedOn w:val="a0"/>
    <w:uiPriority w:val="99"/>
    <w:semiHidden/>
    <w:unhideWhenUsed/>
    <w:rsid w:val="00935995"/>
    <w:rPr>
      <w:color w:val="0000FF"/>
      <w:u w:val="single"/>
    </w:rPr>
  </w:style>
  <w:style w:type="numbering" w:customStyle="1" w:styleId="2">
    <w:name w:val="Нет списка2"/>
    <w:next w:val="a2"/>
    <w:uiPriority w:val="99"/>
    <w:semiHidden/>
    <w:unhideWhenUsed/>
    <w:rsid w:val="00DE4B41"/>
  </w:style>
  <w:style w:type="paragraph" w:styleId="a7">
    <w:name w:val="Body Text"/>
    <w:basedOn w:val="a"/>
    <w:link w:val="a8"/>
    <w:uiPriority w:val="99"/>
    <w:rsid w:val="00DE4B41"/>
    <w:pPr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DE4B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DE4B41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DE4B41"/>
    <w:rPr>
      <w:rFonts w:ascii="Times New Roman" w:eastAsia="Times New Roman" w:hAnsi="Times New Roman" w:cs="Times New Roman"/>
      <w:lang w:eastAsia="ru-RU"/>
    </w:rPr>
  </w:style>
  <w:style w:type="numbering" w:customStyle="1" w:styleId="3">
    <w:name w:val="Нет списка3"/>
    <w:next w:val="a2"/>
    <w:uiPriority w:val="99"/>
    <w:semiHidden/>
    <w:unhideWhenUsed/>
    <w:rsid w:val="00593BAE"/>
  </w:style>
  <w:style w:type="numbering" w:customStyle="1" w:styleId="4">
    <w:name w:val="Нет списка4"/>
    <w:next w:val="a2"/>
    <w:uiPriority w:val="99"/>
    <w:semiHidden/>
    <w:unhideWhenUsed/>
    <w:rsid w:val="004F6110"/>
  </w:style>
  <w:style w:type="numbering" w:customStyle="1" w:styleId="5">
    <w:name w:val="Нет списка5"/>
    <w:next w:val="a2"/>
    <w:uiPriority w:val="99"/>
    <w:semiHidden/>
    <w:unhideWhenUsed/>
    <w:rsid w:val="005B6C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987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61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2324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773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4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20777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650</Words>
  <Characters>3708</Characters>
  <Application>Microsoft Office Word</Application>
  <DocSecurity>0</DocSecurity>
  <Lines>30</Lines>
  <Paragraphs>8</Paragraphs>
  <ScaleCrop>false</ScaleCrop>
  <Company/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Contabil</cp:lastModifiedBy>
  <cp:revision>103</cp:revision>
  <cp:lastPrinted>2026-05-18T13:03:00Z</cp:lastPrinted>
  <dcterms:created xsi:type="dcterms:W3CDTF">2025-01-04T17:44:00Z</dcterms:created>
  <dcterms:modified xsi:type="dcterms:W3CDTF">2026-08-17T05:49:00Z</dcterms:modified>
</cp:coreProperties>
</file>