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F0A78" w14:textId="77777777" w:rsidR="00B70922" w:rsidRDefault="006672EE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6</w:t>
      </w:r>
    </w:p>
    <w:p w14:paraId="4FF17B8E" w14:textId="77777777" w:rsidR="00B70922" w:rsidRDefault="006672EE">
      <w:pPr>
        <w:pStyle w:val="Standard"/>
        <w:jc w:val="center"/>
      </w:pPr>
      <w:r>
        <w:t>privind achiziția pompei (SPAU V. Lupu)</w:t>
      </w:r>
    </w:p>
    <w:p w14:paraId="7E1DC7E1" w14:textId="77777777" w:rsidR="00B70922" w:rsidRDefault="00B70922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6060"/>
        <w:gridCol w:w="2977"/>
      </w:tblGrid>
      <w:tr w:rsidR="00B70922" w14:paraId="1E076A9F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A0603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83EB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2BE9E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B70922" w14:paraId="362D7C06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22A95" w14:textId="77777777" w:rsidR="00B70922" w:rsidRDefault="006672EE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0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86149" w14:textId="77777777" w:rsidR="00B70922" w:rsidRDefault="006672EE">
            <w:pPr>
              <w:pStyle w:val="TableContents"/>
              <w:jc w:val="both"/>
            </w:pPr>
            <w:r>
              <w:t xml:space="preserve">Pompă instalată pe uscat pentru </w:t>
            </w:r>
            <w:r>
              <w:rPr>
                <w:lang w:val="ro-RO"/>
              </w:rPr>
              <w:t>apă uzată (monobloc)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8E81E" w14:textId="77777777" w:rsidR="00B70922" w:rsidRDefault="006672EE">
            <w:pPr>
              <w:pStyle w:val="TableContents"/>
              <w:jc w:val="center"/>
            </w:pPr>
            <w:r>
              <w:t>1</w:t>
            </w:r>
          </w:p>
        </w:tc>
      </w:tr>
    </w:tbl>
    <w:p w14:paraId="09FBC3B5" w14:textId="77777777" w:rsidR="00B70922" w:rsidRDefault="00B70922">
      <w:pPr>
        <w:pStyle w:val="Standard"/>
        <w:jc w:val="both"/>
      </w:pPr>
    </w:p>
    <w:p w14:paraId="1A8F9BD9" w14:textId="77777777" w:rsidR="00B70922" w:rsidRDefault="006672EE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3"/>
        <w:gridCol w:w="4907"/>
        <w:gridCol w:w="2797"/>
      </w:tblGrid>
      <w:tr w:rsidR="00B70922" w14:paraId="115A7F06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A83F0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45931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E7FD3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B70922" w14:paraId="67DD4258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7B397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17A5B" w14:textId="77777777" w:rsidR="00B70922" w:rsidRDefault="006672E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FA803" w14:textId="77777777" w:rsidR="00B70922" w:rsidRDefault="006672E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B70922" w14:paraId="7221C37D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72035" w14:textId="77777777" w:rsidR="00B70922" w:rsidRDefault="006672EE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B5CDA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621F7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Q=450-600 m3/h</w:t>
            </w:r>
          </w:p>
        </w:tc>
      </w:tr>
      <w:tr w:rsidR="00B70922" w14:paraId="1B323407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58C8C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D8D5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3D1BF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30</w:t>
            </w:r>
            <w:r>
              <w:rPr>
                <w:color w:val="FF3333"/>
                <w:sz w:val="20"/>
                <w:szCs w:val="20"/>
                <w:lang w:val="ru-RU"/>
              </w:rPr>
              <w:t>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B70922" w14:paraId="16EA50B2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2A763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C7FAB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Carcasa de </w:t>
            </w:r>
            <w:r>
              <w:rPr>
                <w:sz w:val="20"/>
                <w:szCs w:val="20"/>
              </w:rPr>
              <w:t>aspiraţie şi refulare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AA2F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B70922" w14:paraId="246CD557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67F47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D8C9F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8BB0E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B70922" w14:paraId="3EB4A611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1287E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B6B54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12B3D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Apă murdară 100 %</w:t>
            </w:r>
          </w:p>
        </w:tc>
      </w:tr>
      <w:tr w:rsidR="00B70922" w14:paraId="3EF94759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3AB06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4DEA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E3523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B70922" w14:paraId="5B07DEB4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2EDAE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52FEF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CCA41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B70922" w14:paraId="31684BAC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776FB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C61FC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7E27A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B70922" w14:paraId="345010A1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BC7CD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CAD6E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Diametrul convenţional al </w:t>
            </w:r>
            <w:r>
              <w:rPr>
                <w:sz w:val="20"/>
                <w:szCs w:val="20"/>
              </w:rPr>
              <w:t>racordului de aspiraţie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64A5F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DN250</w:t>
            </w:r>
          </w:p>
        </w:tc>
      </w:tr>
      <w:tr w:rsidR="00B70922" w14:paraId="0E5DB99A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ABC76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D021E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6E720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DN200</w:t>
            </w:r>
          </w:p>
        </w:tc>
      </w:tr>
      <w:tr w:rsidR="00B70922" w14:paraId="2924FE6E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60FE7" w14:textId="77777777" w:rsidR="00B70922" w:rsidRDefault="00B70922">
            <w:pPr>
              <w:pStyle w:val="Standard"/>
            </w:pP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CEB48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B053E" w14:textId="77777777" w:rsidR="00B70922" w:rsidRDefault="006672EE">
            <w:pPr>
              <w:pStyle w:val="Standard"/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ru-RU"/>
              </w:rPr>
              <w:t>4</w:t>
            </w:r>
            <w:r>
              <w:rPr>
                <w:color w:val="FF3333"/>
                <w:sz w:val="20"/>
                <w:szCs w:val="20"/>
                <w:lang w:val="en-US"/>
              </w:rPr>
              <w:t>0</w:t>
            </w:r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B70922" w14:paraId="7E4506E0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192D0" w14:textId="77777777" w:rsidR="00B70922" w:rsidRDefault="006672EE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9E8A9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2A4F96F4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4A5ED659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3351E7A7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0CAE8" w14:textId="77777777" w:rsidR="00B70922" w:rsidRDefault="006672EE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30-42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32E50CEF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182E00D2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37E24385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450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B70922" w14:paraId="41D360D5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5BD1B" w14:textId="77777777" w:rsidR="00B70922" w:rsidRDefault="006672EE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486DA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2F46556E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384816BB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>Panou de comandă și protecție conform pașaportului utilajului de pompare;</w:t>
            </w:r>
          </w:p>
          <w:p w14:paraId="409CDF7F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Cuplele dintre pompă şi motor;</w:t>
            </w:r>
          </w:p>
          <w:p w14:paraId="5D36E3A0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Carcasa de protecţie a cuplelor;</w:t>
            </w:r>
          </w:p>
          <w:p w14:paraId="1DC75ED3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D7523" w14:textId="77777777" w:rsidR="00B70922" w:rsidRDefault="00B7092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B70922" w14:paraId="6DF97924" w14:textId="77777777">
        <w:tblPrEx>
          <w:tblCellMar>
            <w:top w:w="0" w:type="dxa"/>
            <w:bottom w:w="0" w:type="dxa"/>
          </w:tblCellMar>
        </w:tblPrEx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6B028" w14:textId="77777777" w:rsidR="00B70922" w:rsidRDefault="006672EE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0D421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66A701E1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r>
              <w:rPr>
                <w:sz w:val="20"/>
                <w:szCs w:val="20"/>
                <w:lang w:val="ro-RO"/>
              </w:rPr>
              <w:t>exploatare a utilajului confirmat de către producător: minim 5 ani din momentul punerii în funcţiune;</w:t>
            </w:r>
          </w:p>
          <w:p w14:paraId="2FFFF360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09286D2A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6EF09C14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</w:t>
            </w:r>
            <w:r>
              <w:rPr>
                <w:b/>
                <w:bCs/>
                <w:sz w:val="20"/>
                <w:szCs w:val="20"/>
                <w:lang w:val="ro-MD"/>
              </w:rPr>
              <w:t>(România, Ucraina) a unui serviciu tehnic de deservire a utilajului ofertat, cu prezentarea documentelor corespunzătoare.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09178" w14:textId="77777777" w:rsidR="00B70922" w:rsidRDefault="00B7092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16A93E09" w14:textId="77777777" w:rsidR="00B70922" w:rsidRDefault="00B70922">
      <w:pPr>
        <w:pStyle w:val="Standard"/>
        <w:rPr>
          <w:b/>
          <w:bCs/>
          <w:sz w:val="28"/>
          <w:szCs w:val="28"/>
        </w:rPr>
      </w:pPr>
    </w:p>
    <w:sectPr w:rsidR="00B70922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96842" w14:textId="77777777" w:rsidR="006672EE" w:rsidRDefault="006672EE">
      <w:r>
        <w:separator/>
      </w:r>
    </w:p>
  </w:endnote>
  <w:endnote w:type="continuationSeparator" w:id="0">
    <w:p w14:paraId="15049F35" w14:textId="77777777" w:rsidR="006672EE" w:rsidRDefault="0066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EE988" w14:textId="77777777" w:rsidR="006672EE" w:rsidRDefault="006672EE">
      <w:r>
        <w:rPr>
          <w:color w:val="000000"/>
        </w:rPr>
        <w:separator/>
      </w:r>
    </w:p>
  </w:footnote>
  <w:footnote w:type="continuationSeparator" w:id="0">
    <w:p w14:paraId="4F826A93" w14:textId="77777777" w:rsidR="006672EE" w:rsidRDefault="00667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27A10"/>
    <w:multiLevelType w:val="multilevel"/>
    <w:tmpl w:val="FE5EE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27BD32DC"/>
    <w:multiLevelType w:val="multilevel"/>
    <w:tmpl w:val="AA38AD4E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24920F5"/>
    <w:multiLevelType w:val="multilevel"/>
    <w:tmpl w:val="142E6E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58894CA5"/>
    <w:multiLevelType w:val="multilevel"/>
    <w:tmpl w:val="48AEA97E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339310128">
    <w:abstractNumId w:val="1"/>
  </w:num>
  <w:num w:numId="2" w16cid:durableId="1861965408">
    <w:abstractNumId w:val="3"/>
  </w:num>
  <w:num w:numId="3" w16cid:durableId="523396713">
    <w:abstractNumId w:val="0"/>
  </w:num>
  <w:num w:numId="4" w16cid:durableId="9856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70922"/>
    <w:rsid w:val="00447F5F"/>
    <w:rsid w:val="004F279E"/>
    <w:rsid w:val="006672EE"/>
    <w:rsid w:val="00B7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01B90"/>
  <w15:docId w15:val="{3A5911AA-E20D-4E8B-AD4D-4C94369A4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dcterms:created xsi:type="dcterms:W3CDTF">2026-01-19T07:07:00Z</dcterms:created>
  <dcterms:modified xsi:type="dcterms:W3CDTF">2026-01-19T07:07:00Z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