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E0" w:rsidRDefault="00AE6792" w:rsidP="009D6B79">
      <w:pPr>
        <w:tabs>
          <w:tab w:val="left" w:pos="5103"/>
          <w:tab w:val="left" w:pos="10348"/>
        </w:tabs>
        <w:rPr>
          <w:sz w:val="28"/>
          <w:szCs w:val="28"/>
          <w:lang w:val="ro-RO"/>
        </w:rPr>
      </w:pPr>
      <w:r>
        <w:rPr>
          <w:b/>
          <w:noProof/>
          <w:sz w:val="28"/>
          <w:szCs w:val="28"/>
          <w:lang w:val="ro-RO" w:eastAsia="ro-RO"/>
        </w:rPr>
        <w:drawing>
          <wp:anchor distT="0" distB="0" distL="114300" distR="114300" simplePos="0" relativeHeight="251657728" behindDoc="1" locked="0" layoutInCell="0" allowOverlap="1">
            <wp:simplePos x="0" y="0"/>
            <wp:positionH relativeFrom="column">
              <wp:posOffset>2707640</wp:posOffset>
            </wp:positionH>
            <wp:positionV relativeFrom="paragraph">
              <wp:posOffset>140970</wp:posOffset>
            </wp:positionV>
            <wp:extent cx="561975" cy="609600"/>
            <wp:effectExtent l="19050" t="0" r="9525" b="0"/>
            <wp:wrapNone/>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a:srcRect/>
                    <a:stretch>
                      <a:fillRect/>
                    </a:stretch>
                  </pic:blipFill>
                  <pic:spPr bwMode="auto">
                    <a:xfrm>
                      <a:off x="0" y="0"/>
                      <a:ext cx="561975" cy="609600"/>
                    </a:xfrm>
                    <a:prstGeom prst="rect">
                      <a:avLst/>
                    </a:prstGeom>
                    <a:noFill/>
                    <a:ln w="9525">
                      <a:noFill/>
                      <a:miter lim="800000"/>
                      <a:headEnd/>
                      <a:tailEnd/>
                    </a:ln>
                  </pic:spPr>
                </pic:pic>
              </a:graphicData>
            </a:graphic>
          </wp:anchor>
        </w:drawing>
      </w:r>
    </w:p>
    <w:p w:rsidR="00A62445" w:rsidRDefault="00A62445" w:rsidP="009D6B79">
      <w:pPr>
        <w:spacing w:before="120"/>
        <w:rPr>
          <w:sz w:val="28"/>
          <w:szCs w:val="28"/>
          <w:lang w:val="ro-RO"/>
        </w:rPr>
      </w:pPr>
    </w:p>
    <w:p w:rsidR="00324E85" w:rsidRPr="004562A4" w:rsidRDefault="009D6B79" w:rsidP="009D6B79">
      <w:pPr>
        <w:tabs>
          <w:tab w:val="center" w:pos="4819"/>
          <w:tab w:val="right" w:pos="9639"/>
        </w:tabs>
        <w:rPr>
          <w:lang w:val="ro-RO"/>
        </w:rPr>
      </w:pPr>
      <w:r>
        <w:rPr>
          <w:lang w:val="ro-RO"/>
        </w:rPr>
        <w:tab/>
      </w:r>
      <w:r>
        <w:rPr>
          <w:lang w:val="ro-RO"/>
        </w:rPr>
        <w:tab/>
      </w:r>
      <w:r w:rsidR="00324E85" w:rsidRPr="004562A4">
        <w:rPr>
          <w:lang w:val="ro-RO"/>
        </w:rPr>
        <w:t>Anexa nr.</w:t>
      </w:r>
      <w:r w:rsidR="005F2E6B">
        <w:rPr>
          <w:lang w:val="ro-RO"/>
        </w:rPr>
        <w:t>1</w:t>
      </w:r>
    </w:p>
    <w:p w:rsidR="006B11F3" w:rsidRDefault="00324E85" w:rsidP="006B11F3">
      <w:pPr>
        <w:jc w:val="right"/>
        <w:rPr>
          <w:lang w:val="ro-RO"/>
        </w:rPr>
      </w:pPr>
      <w:r w:rsidRPr="004562A4">
        <w:rPr>
          <w:lang w:val="ro-RO"/>
        </w:rPr>
        <w:t xml:space="preserve">                                                               la Ordinul </w:t>
      </w:r>
      <w:r w:rsidR="006B11F3">
        <w:rPr>
          <w:lang w:val="ro-RO"/>
        </w:rPr>
        <w:t>nr.177</w:t>
      </w:r>
      <w:r w:rsidRPr="004562A4">
        <w:rPr>
          <w:lang w:val="ro-RO"/>
        </w:rPr>
        <w:t xml:space="preserve">  din   </w:t>
      </w:r>
      <w:r w:rsidR="006B11F3">
        <w:rPr>
          <w:lang w:val="ro-RO"/>
        </w:rPr>
        <w:t>09</w:t>
      </w:r>
      <w:r w:rsidR="003C29E3">
        <w:rPr>
          <w:lang w:val="ro-RO"/>
        </w:rPr>
        <w:t xml:space="preserve"> </w:t>
      </w:r>
      <w:r w:rsidR="003939C0">
        <w:rPr>
          <w:lang w:val="ro-RO"/>
        </w:rPr>
        <w:t>octombrie</w:t>
      </w:r>
      <w:r w:rsidRPr="004562A4">
        <w:rPr>
          <w:lang w:val="ro-RO"/>
        </w:rPr>
        <w:t xml:space="preserve"> 2018</w:t>
      </w:r>
    </w:p>
    <w:p w:rsidR="006B11F3" w:rsidRPr="004562A4" w:rsidRDefault="006B11F3" w:rsidP="006B11F3">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324E85" w:rsidRPr="004562A4" w:rsidRDefault="00324E85" w:rsidP="00324E85">
      <w:pPr>
        <w:jc w:val="right"/>
        <w:rPr>
          <w:lang w:val="ro-RO"/>
        </w:rPr>
      </w:pPr>
    </w:p>
    <w:p w:rsidR="00324E85" w:rsidRDefault="00324E85" w:rsidP="00324E85">
      <w:pPr>
        <w:jc w:val="center"/>
        <w:rPr>
          <w:b/>
          <w:lang w:val="ro-RO"/>
        </w:rPr>
      </w:pPr>
    </w:p>
    <w:p w:rsidR="00324E85" w:rsidRPr="003659F3" w:rsidRDefault="00324E85" w:rsidP="00324E85">
      <w:pPr>
        <w:jc w:val="center"/>
        <w:rPr>
          <w:b/>
          <w:lang w:val="ro-RO"/>
        </w:rPr>
      </w:pPr>
      <w:r w:rsidRPr="003659F3">
        <w:rPr>
          <w:b/>
          <w:lang w:val="ro-RO"/>
        </w:rPr>
        <w:t>Formularul standard al Documentului Unic de Achiziții European</w:t>
      </w:r>
    </w:p>
    <w:p w:rsidR="00324E85" w:rsidRDefault="00324E85" w:rsidP="00324E85">
      <w:pPr>
        <w:jc w:val="both"/>
        <w:rPr>
          <w:lang w:val="ro-RO"/>
        </w:rPr>
      </w:pPr>
    </w:p>
    <w:p w:rsidR="00324E85" w:rsidRDefault="00324E85" w:rsidP="00324E85">
      <w:pPr>
        <w:jc w:val="both"/>
        <w:rPr>
          <w:lang w:val="ro-RO"/>
        </w:rPr>
      </w:pPr>
      <w:r w:rsidRPr="003939C0">
        <w:rPr>
          <w:lang w:val="ro-RO"/>
        </w:rPr>
        <w:t xml:space="preserve">Documentul Unic de Achiziții European, în continuare DUAE este o declarație pe proprie răspundere </w:t>
      </w:r>
      <w:r w:rsidR="002A4C1B" w:rsidRPr="003939C0">
        <w:rPr>
          <w:lang w:val="ro-RO"/>
        </w:rPr>
        <w:t>care prezintă dovezi preliminare și înlocuiește certificatele eliberate de autoritățile publice sau de părți terțe</w:t>
      </w:r>
      <w:r w:rsidRPr="003939C0">
        <w:rPr>
          <w:lang w:val="ro-RO"/>
        </w:rPr>
        <w:t>.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0038692F">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324E85" w:rsidRDefault="00324E85" w:rsidP="00324E85">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324E85" w:rsidRDefault="00324E85" w:rsidP="00324E85">
      <w:pPr>
        <w:rPr>
          <w:b/>
          <w:lang w:val="ro-RO"/>
        </w:rPr>
      </w:pPr>
    </w:p>
    <w:p w:rsidR="00324E85" w:rsidRPr="002974B8" w:rsidRDefault="00324E85" w:rsidP="00324E85">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324E85" w:rsidRPr="006B2DA3" w:rsidRDefault="00324E85" w:rsidP="00324E85">
      <w:pPr>
        <w:rPr>
          <w:b/>
          <w:lang w:val="ro-RO"/>
        </w:rPr>
      </w:pPr>
    </w:p>
    <w:p w:rsidR="00324E85" w:rsidRDefault="00324E85" w:rsidP="00324E85">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324E85" w:rsidRDefault="00324E85" w:rsidP="00324E85">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601"/>
        <w:gridCol w:w="3009"/>
        <w:gridCol w:w="7"/>
      </w:tblGrid>
      <w:tr w:rsidR="00324E85" w:rsidTr="009E6020">
        <w:tc>
          <w:tcPr>
            <w:tcW w:w="1170"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8617" w:type="dxa"/>
            <w:gridSpan w:val="3"/>
            <w:shd w:val="clear" w:color="auto" w:fill="auto"/>
          </w:tcPr>
          <w:p w:rsidR="00324E85" w:rsidRPr="00FE509E" w:rsidRDefault="00324E85" w:rsidP="00FE509E">
            <w:pPr>
              <w:ind w:left="720"/>
              <w:contextualSpacing/>
              <w:jc w:val="both"/>
              <w:rPr>
                <w:lang w:val="ro-RO"/>
              </w:rPr>
            </w:pPr>
            <w:r w:rsidRPr="00FE509E">
              <w:rPr>
                <w:b/>
                <w:lang w:val="ro-RO"/>
              </w:rPr>
              <w:t>Informații despre publicare</w:t>
            </w:r>
          </w:p>
        </w:tc>
      </w:tr>
      <w:tr w:rsidR="00324E85" w:rsidRPr="008838D3" w:rsidTr="009E6020">
        <w:trPr>
          <w:gridAfter w:val="1"/>
          <w:wAfter w:w="7" w:type="dxa"/>
        </w:trPr>
        <w:tc>
          <w:tcPr>
            <w:tcW w:w="1170" w:type="dxa"/>
            <w:shd w:val="clear" w:color="auto" w:fill="auto"/>
            <w:vAlign w:val="center"/>
          </w:tcPr>
          <w:p w:rsidR="00324E85" w:rsidRPr="00FE509E" w:rsidRDefault="00324E85" w:rsidP="00FE509E">
            <w:pPr>
              <w:ind w:left="720"/>
              <w:contextualSpacing/>
              <w:jc w:val="center"/>
              <w:rPr>
                <w:lang w:val="ro-RO"/>
              </w:rPr>
            </w:pPr>
          </w:p>
        </w:tc>
        <w:tc>
          <w:tcPr>
            <w:tcW w:w="5601" w:type="dxa"/>
            <w:shd w:val="clear" w:color="auto" w:fill="auto"/>
            <w:vAlign w:val="center"/>
          </w:tcPr>
          <w:p w:rsidR="00324E85" w:rsidRPr="00FE509E" w:rsidRDefault="00324E85" w:rsidP="00FE509E">
            <w:pPr>
              <w:ind w:left="720"/>
              <w:contextualSpacing/>
              <w:rPr>
                <w:lang w:val="ro-RO"/>
              </w:rPr>
            </w:pPr>
            <w:r w:rsidRPr="00FE509E">
              <w:rPr>
                <w:lang w:val="ro-RO"/>
              </w:rPr>
              <w:t>Numărul anunțului/invitației publicată în BAP, și după caz numărul anunțului în J.O</w:t>
            </w:r>
          </w:p>
        </w:tc>
        <w:tc>
          <w:tcPr>
            <w:tcW w:w="3009" w:type="dxa"/>
            <w:shd w:val="clear" w:color="auto" w:fill="auto"/>
          </w:tcPr>
          <w:p w:rsidR="00324E85" w:rsidRPr="009E6020" w:rsidRDefault="005E5F39" w:rsidP="008838D3">
            <w:pPr>
              <w:contextualSpacing/>
              <w:jc w:val="both"/>
              <w:rPr>
                <w:lang w:val="ro-RO"/>
              </w:rPr>
            </w:pPr>
            <w:r>
              <w:rPr>
                <w:lang w:val="ro-RO"/>
              </w:rPr>
              <w:t>Conform</w:t>
            </w:r>
            <w:r w:rsidR="009E6020" w:rsidRPr="008838D3">
              <w:rPr>
                <w:lang w:val="ro-RO"/>
              </w:rPr>
              <w:t xml:space="preserve"> SIA RSAP</w:t>
            </w:r>
          </w:p>
        </w:tc>
      </w:tr>
      <w:tr w:rsidR="00324E85" w:rsidTr="009E6020">
        <w:tc>
          <w:tcPr>
            <w:tcW w:w="1170"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8617" w:type="dxa"/>
            <w:gridSpan w:val="3"/>
            <w:shd w:val="clear" w:color="auto" w:fill="auto"/>
          </w:tcPr>
          <w:p w:rsidR="00324E85" w:rsidRPr="00FE509E" w:rsidRDefault="00324E85" w:rsidP="00FE509E">
            <w:pPr>
              <w:ind w:left="720"/>
              <w:contextualSpacing/>
              <w:jc w:val="both"/>
              <w:rPr>
                <w:lang w:val="ro-RO"/>
              </w:rPr>
            </w:pPr>
            <w:r w:rsidRPr="00FE509E">
              <w:rPr>
                <w:b/>
                <w:lang w:val="ro-RO"/>
              </w:rPr>
              <w:t>Identitatea achizitorului</w:t>
            </w:r>
          </w:p>
        </w:tc>
      </w:tr>
      <w:tr w:rsidR="00324E85" w:rsidRPr="00FE509E" w:rsidTr="009E6020">
        <w:trPr>
          <w:gridAfter w:val="1"/>
          <w:wAfter w:w="7" w:type="dxa"/>
        </w:trPr>
        <w:tc>
          <w:tcPr>
            <w:tcW w:w="1170" w:type="dxa"/>
            <w:shd w:val="clear" w:color="auto" w:fill="auto"/>
            <w:vAlign w:val="center"/>
          </w:tcPr>
          <w:p w:rsidR="00324E85" w:rsidRPr="00FE509E" w:rsidRDefault="00324E85" w:rsidP="00FE509E">
            <w:pPr>
              <w:ind w:left="720"/>
              <w:contextualSpacing/>
              <w:jc w:val="center"/>
              <w:rPr>
                <w:lang w:val="ro-RO"/>
              </w:rPr>
            </w:pPr>
          </w:p>
        </w:tc>
        <w:tc>
          <w:tcPr>
            <w:tcW w:w="5601" w:type="dxa"/>
            <w:shd w:val="clear" w:color="auto" w:fill="auto"/>
            <w:vAlign w:val="center"/>
          </w:tcPr>
          <w:p w:rsidR="00324E85" w:rsidRPr="00FE509E" w:rsidRDefault="00324E85" w:rsidP="00FE509E">
            <w:pPr>
              <w:ind w:left="720"/>
              <w:contextualSpacing/>
              <w:rPr>
                <w:lang w:val="ro-RO"/>
              </w:rPr>
            </w:pPr>
            <w:r w:rsidRPr="00FE509E">
              <w:rPr>
                <w:lang w:val="ro-RO"/>
              </w:rPr>
              <w:t>Denumirea oficială</w:t>
            </w:r>
          </w:p>
        </w:tc>
        <w:tc>
          <w:tcPr>
            <w:tcW w:w="3009" w:type="dxa"/>
            <w:shd w:val="clear" w:color="auto" w:fill="auto"/>
          </w:tcPr>
          <w:p w:rsidR="00324E85" w:rsidRPr="009E6020" w:rsidRDefault="008838D3" w:rsidP="0038692F">
            <w:pPr>
              <w:contextualSpacing/>
              <w:jc w:val="both"/>
              <w:rPr>
                <w:lang w:val="ro-RO"/>
              </w:rPr>
            </w:pPr>
            <w:r>
              <w:rPr>
                <w:lang w:val="ro-RO"/>
              </w:rPr>
              <w:t xml:space="preserve">Liceul Teoretic </w:t>
            </w:r>
            <w:r w:rsidR="0038692F">
              <w:rPr>
                <w:lang w:val="ro-RO"/>
              </w:rPr>
              <w:t>”</w:t>
            </w:r>
            <w:r>
              <w:rPr>
                <w:lang w:val="ro-RO"/>
              </w:rPr>
              <w:t>A</w:t>
            </w:r>
            <w:r w:rsidR="0038692F">
              <w:rPr>
                <w:lang w:val="ro-RO"/>
              </w:rPr>
              <w:t>.</w:t>
            </w:r>
            <w:r>
              <w:rPr>
                <w:lang w:val="ro-RO"/>
              </w:rPr>
              <w:t xml:space="preserve"> Agapie</w:t>
            </w:r>
            <w:r w:rsidR="0038692F">
              <w:rPr>
                <w:lang w:val="ro-RO"/>
              </w:rPr>
              <w:t>”</w:t>
            </w:r>
          </w:p>
        </w:tc>
      </w:tr>
      <w:tr w:rsidR="00324E85" w:rsidTr="009E6020">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601" w:type="dxa"/>
            <w:shd w:val="clear" w:color="auto" w:fill="auto"/>
            <w:vAlign w:val="center"/>
          </w:tcPr>
          <w:p w:rsidR="00324E85" w:rsidRPr="00FE509E" w:rsidRDefault="00324E85" w:rsidP="00FE509E">
            <w:pPr>
              <w:ind w:left="720"/>
              <w:contextualSpacing/>
              <w:rPr>
                <w:lang w:val="ro-RO"/>
              </w:rPr>
            </w:pPr>
            <w:r w:rsidRPr="00FE509E">
              <w:rPr>
                <w:lang w:val="ro-RO"/>
              </w:rPr>
              <w:t>Țara</w:t>
            </w:r>
          </w:p>
        </w:tc>
        <w:tc>
          <w:tcPr>
            <w:tcW w:w="3009" w:type="dxa"/>
            <w:shd w:val="clear" w:color="auto" w:fill="auto"/>
          </w:tcPr>
          <w:p w:rsidR="00324E85" w:rsidRPr="00FE509E" w:rsidRDefault="008838D3" w:rsidP="008838D3">
            <w:pPr>
              <w:contextualSpacing/>
              <w:jc w:val="both"/>
              <w:rPr>
                <w:lang w:val="ro-RO"/>
              </w:rPr>
            </w:pPr>
            <w:r>
              <w:rPr>
                <w:lang w:val="ro-RO"/>
              </w:rPr>
              <w:t>Republica Moldova</w:t>
            </w:r>
          </w:p>
        </w:tc>
      </w:tr>
      <w:tr w:rsidR="00324E85" w:rsidRPr="008838D3" w:rsidTr="009E6020">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601" w:type="dxa"/>
            <w:shd w:val="clear" w:color="auto" w:fill="auto"/>
            <w:vAlign w:val="center"/>
          </w:tcPr>
          <w:p w:rsidR="00324E85" w:rsidRPr="00FE509E" w:rsidRDefault="00324E85" w:rsidP="00FE509E">
            <w:pPr>
              <w:ind w:left="720"/>
              <w:contextualSpacing/>
              <w:rPr>
                <w:lang w:val="ro-RO"/>
              </w:rPr>
            </w:pPr>
            <w:r w:rsidRPr="00FE509E">
              <w:rPr>
                <w:lang w:val="ro-RO"/>
              </w:rPr>
              <w:t>Număr unic de identificare a autorității</w:t>
            </w:r>
          </w:p>
        </w:tc>
        <w:tc>
          <w:tcPr>
            <w:tcW w:w="3009" w:type="dxa"/>
            <w:shd w:val="clear" w:color="auto" w:fill="auto"/>
          </w:tcPr>
          <w:p w:rsidR="00324E85" w:rsidRPr="00FE509E" w:rsidRDefault="0038692F" w:rsidP="008838D3">
            <w:pPr>
              <w:contextualSpacing/>
              <w:jc w:val="both"/>
              <w:rPr>
                <w:lang w:val="ro-RO"/>
              </w:rPr>
            </w:pPr>
            <w:r>
              <w:rPr>
                <w:lang w:val="ro-RO"/>
              </w:rPr>
              <w:t>101</w:t>
            </w:r>
            <w:r w:rsidR="008838D3">
              <w:rPr>
                <w:lang w:val="ro-RO"/>
              </w:rPr>
              <w:t>3620000032</w:t>
            </w:r>
          </w:p>
        </w:tc>
      </w:tr>
      <w:tr w:rsidR="00324E85" w:rsidRPr="0038692F" w:rsidTr="009E6020">
        <w:tc>
          <w:tcPr>
            <w:tcW w:w="1170" w:type="dxa"/>
            <w:shd w:val="clear" w:color="auto" w:fill="auto"/>
            <w:vAlign w:val="center"/>
          </w:tcPr>
          <w:p w:rsidR="00324E85" w:rsidRPr="00FE509E" w:rsidRDefault="00324E85" w:rsidP="00FE509E">
            <w:pPr>
              <w:ind w:left="720"/>
              <w:contextualSpacing/>
              <w:jc w:val="center"/>
              <w:rPr>
                <w:b/>
                <w:lang w:val="ro-RO"/>
              </w:rPr>
            </w:pPr>
            <w:r w:rsidRPr="00FE509E">
              <w:rPr>
                <w:b/>
                <w:lang w:val="ro-RO"/>
              </w:rPr>
              <w:t>C.</w:t>
            </w:r>
          </w:p>
        </w:tc>
        <w:tc>
          <w:tcPr>
            <w:tcW w:w="8617" w:type="dxa"/>
            <w:gridSpan w:val="3"/>
            <w:shd w:val="clear" w:color="auto" w:fill="auto"/>
          </w:tcPr>
          <w:p w:rsidR="00324E85" w:rsidRPr="00FE509E" w:rsidRDefault="00324E85" w:rsidP="00FE509E">
            <w:pPr>
              <w:ind w:left="720"/>
              <w:contextualSpacing/>
              <w:jc w:val="both"/>
              <w:rPr>
                <w:b/>
                <w:lang w:val="ro-RO"/>
              </w:rPr>
            </w:pPr>
            <w:r w:rsidRPr="00FE509E">
              <w:rPr>
                <w:b/>
                <w:lang w:val="ro-RO"/>
              </w:rPr>
              <w:t>Informații privind procedura de achiziții publice</w:t>
            </w:r>
          </w:p>
        </w:tc>
      </w:tr>
      <w:tr w:rsidR="00324E85" w:rsidRPr="00FE509E" w:rsidTr="009E6020">
        <w:trPr>
          <w:gridAfter w:val="1"/>
          <w:wAfter w:w="7" w:type="dxa"/>
        </w:trPr>
        <w:tc>
          <w:tcPr>
            <w:tcW w:w="1170" w:type="dxa"/>
            <w:shd w:val="clear" w:color="auto" w:fill="auto"/>
            <w:vAlign w:val="center"/>
          </w:tcPr>
          <w:p w:rsidR="00324E85" w:rsidRPr="00FE509E" w:rsidRDefault="00324E85" w:rsidP="00FE509E">
            <w:pPr>
              <w:ind w:left="720"/>
              <w:contextualSpacing/>
              <w:jc w:val="center"/>
              <w:rPr>
                <w:lang w:val="ro-RO"/>
              </w:rPr>
            </w:pPr>
          </w:p>
        </w:tc>
        <w:tc>
          <w:tcPr>
            <w:tcW w:w="5601" w:type="dxa"/>
            <w:shd w:val="clear" w:color="auto" w:fill="auto"/>
          </w:tcPr>
          <w:p w:rsidR="00324E85" w:rsidRPr="00FE509E" w:rsidRDefault="00324E85" w:rsidP="00FE509E">
            <w:pPr>
              <w:ind w:left="720"/>
              <w:contextualSpacing/>
              <w:jc w:val="both"/>
              <w:rPr>
                <w:lang w:val="ro-RO"/>
              </w:rPr>
            </w:pPr>
            <w:r w:rsidRPr="00FE509E">
              <w:rPr>
                <w:lang w:val="ro-RO"/>
              </w:rPr>
              <w:t>Tipul procedurii</w:t>
            </w:r>
          </w:p>
        </w:tc>
        <w:tc>
          <w:tcPr>
            <w:tcW w:w="3009" w:type="dxa"/>
            <w:shd w:val="clear" w:color="auto" w:fill="auto"/>
          </w:tcPr>
          <w:p w:rsidR="009E6020" w:rsidRPr="00FE509E" w:rsidRDefault="003C29E3" w:rsidP="008838D3">
            <w:pPr>
              <w:contextualSpacing/>
              <w:jc w:val="both"/>
              <w:rPr>
                <w:lang w:val="ro-RO"/>
              </w:rPr>
            </w:pPr>
            <w:r>
              <w:rPr>
                <w:lang w:val="ro-RO"/>
              </w:rPr>
              <w:t>COP</w:t>
            </w:r>
          </w:p>
        </w:tc>
      </w:tr>
      <w:tr w:rsidR="00324E85" w:rsidRPr="008838D3" w:rsidTr="009E6020">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601" w:type="dxa"/>
            <w:shd w:val="clear" w:color="auto" w:fill="auto"/>
          </w:tcPr>
          <w:p w:rsidR="00324E85" w:rsidRPr="00FE509E" w:rsidRDefault="00324E85" w:rsidP="00FE509E">
            <w:pPr>
              <w:ind w:left="720"/>
              <w:contextualSpacing/>
              <w:jc w:val="both"/>
              <w:rPr>
                <w:lang w:val="ro-RO"/>
              </w:rPr>
            </w:pPr>
            <w:r w:rsidRPr="00FE509E">
              <w:rPr>
                <w:lang w:val="ro-RO"/>
              </w:rPr>
              <w:t>Numărul unic de identificare al procedurii de achiziție</w:t>
            </w:r>
          </w:p>
        </w:tc>
        <w:tc>
          <w:tcPr>
            <w:tcW w:w="3009" w:type="dxa"/>
            <w:shd w:val="clear" w:color="auto" w:fill="auto"/>
          </w:tcPr>
          <w:p w:rsidR="00324E85" w:rsidRPr="008838D3" w:rsidRDefault="008838D3" w:rsidP="008838D3">
            <w:pPr>
              <w:contextualSpacing/>
              <w:jc w:val="both"/>
              <w:rPr>
                <w:lang w:val="ro-RO"/>
              </w:rPr>
            </w:pPr>
            <w:r w:rsidRPr="008838D3">
              <w:rPr>
                <w:lang w:val="ro-RO"/>
              </w:rPr>
              <w:t>Conform SIA RSAP</w:t>
            </w:r>
          </w:p>
        </w:tc>
      </w:tr>
      <w:tr w:rsidR="00324E85" w:rsidTr="009E6020">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601" w:type="dxa"/>
            <w:shd w:val="clear" w:color="auto" w:fill="auto"/>
          </w:tcPr>
          <w:p w:rsidR="00324E85" w:rsidRPr="00FE509E" w:rsidRDefault="00324E85" w:rsidP="00FE509E">
            <w:pPr>
              <w:ind w:left="720"/>
              <w:contextualSpacing/>
              <w:jc w:val="both"/>
              <w:rPr>
                <w:lang w:val="ro-RO"/>
              </w:rPr>
            </w:pPr>
            <w:r w:rsidRPr="00FE509E">
              <w:rPr>
                <w:lang w:val="ro-RO"/>
              </w:rPr>
              <w:t>Data deschiderii ofertelor</w:t>
            </w:r>
          </w:p>
        </w:tc>
        <w:tc>
          <w:tcPr>
            <w:tcW w:w="3009" w:type="dxa"/>
            <w:shd w:val="clear" w:color="auto" w:fill="auto"/>
          </w:tcPr>
          <w:p w:rsidR="00324E85" w:rsidRPr="00FE509E" w:rsidRDefault="008838D3" w:rsidP="008838D3">
            <w:pPr>
              <w:contextualSpacing/>
              <w:jc w:val="both"/>
              <w:rPr>
                <w:lang w:val="ro-RO"/>
              </w:rPr>
            </w:pPr>
            <w:r w:rsidRPr="008838D3">
              <w:rPr>
                <w:lang w:val="ro-RO"/>
              </w:rPr>
              <w:t>Conform SIA RSAP</w:t>
            </w:r>
          </w:p>
        </w:tc>
      </w:tr>
      <w:tr w:rsidR="00324E85" w:rsidTr="009E6020">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601" w:type="dxa"/>
            <w:shd w:val="clear" w:color="auto" w:fill="auto"/>
          </w:tcPr>
          <w:p w:rsidR="00324E85" w:rsidRPr="00FE509E" w:rsidRDefault="00324E85" w:rsidP="00FE509E">
            <w:pPr>
              <w:ind w:left="720"/>
              <w:contextualSpacing/>
              <w:jc w:val="both"/>
              <w:rPr>
                <w:lang w:val="ro-RO"/>
              </w:rPr>
            </w:pPr>
            <w:r w:rsidRPr="00FE509E">
              <w:rPr>
                <w:lang w:val="ro-RO"/>
              </w:rPr>
              <w:t>Denumirea obiectului de achiziții</w:t>
            </w:r>
          </w:p>
        </w:tc>
        <w:tc>
          <w:tcPr>
            <w:tcW w:w="3009" w:type="dxa"/>
            <w:shd w:val="clear" w:color="auto" w:fill="auto"/>
          </w:tcPr>
          <w:p w:rsidR="00324E85" w:rsidRPr="00FE509E" w:rsidRDefault="003C29E3" w:rsidP="008838D3">
            <w:pPr>
              <w:contextualSpacing/>
              <w:jc w:val="both"/>
              <w:rPr>
                <w:lang w:val="ro-RO"/>
              </w:rPr>
            </w:pPr>
            <w:r>
              <w:rPr>
                <w:lang w:val="ro-RO"/>
              </w:rPr>
              <w:t>Produse alimentare</w:t>
            </w:r>
          </w:p>
        </w:tc>
      </w:tr>
      <w:tr w:rsidR="00324E85" w:rsidRPr="00203042" w:rsidTr="009E6020">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601" w:type="dxa"/>
            <w:shd w:val="clear" w:color="auto" w:fill="auto"/>
          </w:tcPr>
          <w:p w:rsidR="00324E85" w:rsidRPr="00FE509E" w:rsidRDefault="00324E85" w:rsidP="00FE509E">
            <w:pPr>
              <w:ind w:left="720"/>
              <w:contextualSpacing/>
              <w:jc w:val="both"/>
              <w:rPr>
                <w:lang w:val="ro-RO"/>
              </w:rPr>
            </w:pPr>
            <w:r w:rsidRPr="00FE509E">
              <w:rPr>
                <w:lang w:val="ro-RO"/>
              </w:rPr>
              <w:t>Scurtă descrie</w:t>
            </w:r>
            <w:r w:rsidR="009E6020">
              <w:rPr>
                <w:lang w:val="ro-RO"/>
              </w:rPr>
              <w:t>re</w:t>
            </w:r>
          </w:p>
        </w:tc>
        <w:tc>
          <w:tcPr>
            <w:tcW w:w="3009" w:type="dxa"/>
            <w:shd w:val="clear" w:color="auto" w:fill="auto"/>
          </w:tcPr>
          <w:p w:rsidR="00324E85" w:rsidRPr="00FE509E" w:rsidRDefault="003C29E3" w:rsidP="008838D3">
            <w:pPr>
              <w:contextualSpacing/>
              <w:jc w:val="both"/>
              <w:rPr>
                <w:lang w:val="ro-RO"/>
              </w:rPr>
            </w:pPr>
            <w:r>
              <w:rPr>
                <w:lang w:val="ro-RO"/>
              </w:rPr>
              <w:t>Produse alimentare</w:t>
            </w:r>
            <w:r w:rsidR="00203042">
              <w:rPr>
                <w:lang w:val="ro-RO"/>
              </w:rPr>
              <w:t xml:space="preserve"> pentru alimentația elevilor.</w:t>
            </w:r>
            <w:bookmarkStart w:id="0" w:name="_GoBack"/>
            <w:bookmarkEnd w:id="0"/>
          </w:p>
        </w:tc>
      </w:tr>
    </w:tbl>
    <w:p w:rsidR="00872580" w:rsidRDefault="00872580" w:rsidP="00324E85">
      <w:pPr>
        <w:jc w:val="both"/>
        <w:rPr>
          <w:b/>
          <w:lang w:val="ro-RO"/>
        </w:rPr>
      </w:pPr>
    </w:p>
    <w:p w:rsidR="00324E85" w:rsidRDefault="00324E85" w:rsidP="00324E85">
      <w:pPr>
        <w:jc w:val="both"/>
        <w:rPr>
          <w:b/>
          <w:lang w:val="ro-RO"/>
        </w:rPr>
      </w:pPr>
      <w:r w:rsidRPr="00C719D8">
        <w:rPr>
          <w:b/>
          <w:lang w:val="ro-RO"/>
        </w:rPr>
        <w:t xml:space="preserve">Partea II – Informații referitoare la operatorul economic </w:t>
      </w:r>
    </w:p>
    <w:p w:rsidR="00872580" w:rsidRDefault="00872580" w:rsidP="00324E85">
      <w:pPr>
        <w:jc w:val="both"/>
        <w:rPr>
          <w:lang w:val="ro-RO"/>
        </w:rPr>
      </w:pPr>
    </w:p>
    <w:p w:rsidR="00324E85" w:rsidRDefault="00324E85" w:rsidP="00324E85">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95"/>
        <w:gridCol w:w="2128"/>
      </w:tblGrid>
      <w:tr w:rsidR="00324E85" w:rsidRPr="0038692F"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8223" w:type="dxa"/>
            <w:gridSpan w:val="2"/>
            <w:shd w:val="clear" w:color="auto" w:fill="auto"/>
          </w:tcPr>
          <w:p w:rsidR="00324E85" w:rsidRPr="00FE509E" w:rsidRDefault="00324E85" w:rsidP="00FE509E">
            <w:pPr>
              <w:ind w:left="720"/>
              <w:contextualSpacing/>
              <w:jc w:val="both"/>
              <w:rPr>
                <w:lang w:val="ro-RO"/>
              </w:rPr>
            </w:pPr>
            <w:r w:rsidRPr="00FE509E">
              <w:rPr>
                <w:b/>
                <w:lang w:val="ro-RO"/>
              </w:rPr>
              <w:t>Informații referitoare la operatorul economic</w:t>
            </w:r>
          </w:p>
        </w:tc>
      </w:tr>
      <w:tr w:rsidR="00324E85" w:rsidRPr="0038692F"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ind w:left="135"/>
              <w:contextualSpacing/>
              <w:rPr>
                <w:lang w:val="ro-RO"/>
              </w:rPr>
            </w:pPr>
            <w:r w:rsidRPr="00FE509E">
              <w:rPr>
                <w:lang w:val="ro-RO"/>
              </w:rPr>
              <w:t xml:space="preserve">Denumire </w:t>
            </w:r>
          </w:p>
        </w:tc>
        <w:tc>
          <w:tcPr>
            <w:tcW w:w="2128" w:type="dxa"/>
            <w:vMerge w:val="restart"/>
            <w:shd w:val="clear" w:color="auto" w:fill="auto"/>
          </w:tcPr>
          <w:p w:rsidR="00324E85" w:rsidRPr="00FE509E" w:rsidRDefault="00324E85" w:rsidP="0038692F">
            <w:pPr>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324E85" w:rsidTr="004562A4">
        <w:tc>
          <w:tcPr>
            <w:tcW w:w="988" w:type="dxa"/>
            <w:shd w:val="clear" w:color="auto" w:fill="auto"/>
          </w:tcPr>
          <w:p w:rsidR="00324E85" w:rsidRPr="00FE509E" w:rsidRDefault="00324E85" w:rsidP="00FE509E">
            <w:pPr>
              <w:ind w:left="720"/>
              <w:contextualSpacing/>
              <w:jc w:val="center"/>
              <w:rPr>
                <w:i/>
                <w:lang w:val="ro-RO"/>
              </w:rPr>
            </w:pPr>
          </w:p>
        </w:tc>
        <w:tc>
          <w:tcPr>
            <w:tcW w:w="6095" w:type="dxa"/>
            <w:shd w:val="clear" w:color="auto" w:fill="auto"/>
            <w:vAlign w:val="center"/>
          </w:tcPr>
          <w:p w:rsidR="00324E85" w:rsidRPr="00FE509E" w:rsidRDefault="00324E85" w:rsidP="0038692F">
            <w:pPr>
              <w:ind w:left="135"/>
              <w:contextualSpacing/>
              <w:rPr>
                <w:lang w:val="ro-RO"/>
              </w:rPr>
            </w:pPr>
            <w:r w:rsidRPr="00FE509E">
              <w:rPr>
                <w:i/>
                <w:lang w:val="ro-RO"/>
              </w:rPr>
              <w:t>Adresa juridică</w:t>
            </w:r>
            <w:r w:rsidRPr="00FE509E">
              <w:rPr>
                <w:lang w:val="ro-RO"/>
              </w:rPr>
              <w:t>:</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ind w:left="135"/>
              <w:contextualSpacing/>
              <w:rPr>
                <w:lang w:val="ro-RO"/>
              </w:rPr>
            </w:pPr>
            <w:r w:rsidRPr="00FE509E">
              <w:rPr>
                <w:lang w:val="ro-RO"/>
              </w:rPr>
              <w:t xml:space="preserve">Cod poștal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ind w:left="135"/>
              <w:contextualSpacing/>
              <w:rPr>
                <w:lang w:val="ro-RO"/>
              </w:rPr>
            </w:pPr>
            <w:r w:rsidRPr="00FE509E">
              <w:rPr>
                <w:lang w:val="ro-RO"/>
              </w:rPr>
              <w:t>Oraș</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ind w:left="135"/>
              <w:contextualSpacing/>
              <w:rPr>
                <w:lang w:val="ro-RO"/>
              </w:rPr>
            </w:pPr>
            <w:r w:rsidRPr="00FE509E">
              <w:rPr>
                <w:lang w:val="ro-RO"/>
              </w:rPr>
              <w:t>Țara</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ind w:left="135"/>
              <w:contextualSpacing/>
              <w:rPr>
                <w:lang w:val="ro-RO"/>
              </w:rPr>
            </w:pPr>
            <w:r w:rsidRPr="00FE509E">
              <w:rPr>
                <w:lang w:val="ro-RO"/>
              </w:rPr>
              <w:t>Adresa web</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ind w:left="135"/>
              <w:contextualSpacing/>
              <w:rPr>
                <w:lang w:val="ro-RO"/>
              </w:rPr>
            </w:pPr>
            <w:r w:rsidRPr="00FE509E">
              <w:rPr>
                <w:lang w:val="ro-RO"/>
              </w:rPr>
              <w:t>e-mail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ind w:left="135"/>
              <w:contextualSpacing/>
              <w:rPr>
                <w:lang w:val="ro-RO"/>
              </w:rPr>
            </w:pPr>
            <w:r w:rsidRPr="00FE509E">
              <w:rPr>
                <w:lang w:val="ro-RO"/>
              </w:rPr>
              <w:t xml:space="preserve">Telefon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38692F"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ind w:left="135"/>
              <w:contextualSpacing/>
              <w:rPr>
                <w:lang w:val="ro-RO"/>
              </w:rPr>
            </w:pPr>
            <w:r w:rsidRPr="00FE509E">
              <w:rPr>
                <w:lang w:val="ro-RO"/>
              </w:rPr>
              <w:t>Persoana sau persoanele de contact</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38692F"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ind w:left="135"/>
              <w:contextualSpacing/>
              <w:rPr>
                <w:lang w:val="ro-RO"/>
              </w:rPr>
            </w:pPr>
            <w:r w:rsidRPr="00FE509E">
              <w:rPr>
                <w:lang w:val="ro-RO"/>
              </w:rPr>
              <w:t>Număr unic de identificare (IDNO/IDNP), după caz</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38692F"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ind w:left="135"/>
              <w:contextualSpacing/>
              <w:rPr>
                <w:lang w:val="ro-RO"/>
              </w:rPr>
            </w:pPr>
            <w:r w:rsidRPr="00FE509E">
              <w:rPr>
                <w:lang w:val="ro-RO"/>
              </w:rPr>
              <w:t>Numărul cod TVA – dacă este cazul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38692F"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ind w:left="135"/>
              <w:contextualSpacing/>
              <w:rPr>
                <w:lang w:val="ro-RO"/>
              </w:rPr>
            </w:pPr>
            <w:r w:rsidRPr="00FE509E">
              <w:rPr>
                <w:lang w:val="ro-RO"/>
              </w:rPr>
              <w:t>Statutul juridic al operatorului economic</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ind w:left="135"/>
              <w:contextualSpacing/>
              <w:rPr>
                <w:lang w:val="ro-RO"/>
              </w:rPr>
            </w:pPr>
            <w:r w:rsidRPr="00FE509E">
              <w:rPr>
                <w:lang w:val="ro-RO"/>
              </w:rPr>
              <w:t>Numele fondatorilor</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Operatorul economic este:</w:t>
            </w:r>
          </w:p>
          <w:p w:rsidR="00324E85" w:rsidRPr="00FE509E" w:rsidRDefault="00324E85" w:rsidP="00FE509E">
            <w:pPr>
              <w:pStyle w:val="Listparagraf"/>
              <w:numPr>
                <w:ilvl w:val="0"/>
                <w:numId w:val="11"/>
              </w:numPr>
              <w:rPr>
                <w:lang w:val="ro-RO"/>
              </w:rPr>
            </w:pPr>
            <w:r w:rsidRPr="00FE509E">
              <w:rPr>
                <w:lang w:val="ro-RO"/>
              </w:rPr>
              <w:t>întreprindere mică</w:t>
            </w:r>
          </w:p>
          <w:p w:rsidR="00324E85" w:rsidRPr="00FE509E" w:rsidRDefault="00324E85" w:rsidP="00FE509E">
            <w:pPr>
              <w:pStyle w:val="Listparagraf"/>
              <w:numPr>
                <w:ilvl w:val="0"/>
                <w:numId w:val="11"/>
              </w:numPr>
              <w:rPr>
                <w:lang w:val="ro-RO"/>
              </w:rPr>
            </w:pPr>
            <w:r w:rsidRPr="00FE509E">
              <w:rPr>
                <w:lang w:val="ro-RO"/>
              </w:rPr>
              <w:t>întreprindere mijlocie</w:t>
            </w:r>
          </w:p>
        </w:tc>
        <w:tc>
          <w:tcPr>
            <w:tcW w:w="2128" w:type="dxa"/>
            <w:shd w:val="clear" w:color="auto" w:fill="auto"/>
          </w:tcPr>
          <w:p w:rsidR="00324E85" w:rsidRPr="00FE509E" w:rsidRDefault="00324E85" w:rsidP="0038692F">
            <w:pPr>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jc w:val="both"/>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ind w:left="-7"/>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324E85" w:rsidRPr="00FE509E" w:rsidRDefault="00324E85" w:rsidP="00FE509E">
            <w:pPr>
              <w:pStyle w:val="Listparagraf"/>
              <w:numPr>
                <w:ilvl w:val="0"/>
                <w:numId w:val="12"/>
              </w:numPr>
              <w:rPr>
                <w:lang w:val="ro-RO"/>
              </w:rPr>
            </w:pPr>
            <w:r w:rsidRPr="00FE509E">
              <w:rPr>
                <w:lang w:val="ro-RO"/>
              </w:rPr>
              <w:t>care este procentul corespunzător de lucrători cu dizabilități sau defavorizați?</w:t>
            </w:r>
          </w:p>
          <w:p w:rsidR="00324E85" w:rsidRPr="00FE509E" w:rsidRDefault="00324E85" w:rsidP="00FE509E">
            <w:pPr>
              <w:pStyle w:val="Listparagraf"/>
              <w:numPr>
                <w:ilvl w:val="0"/>
                <w:numId w:val="1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324E85" w:rsidRPr="00FE509E" w:rsidRDefault="00324E85" w:rsidP="0038692F">
            <w:pPr>
              <w:ind w:left="-7"/>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38692F">
            <w:pPr>
              <w:ind w:left="-7"/>
              <w:contextualSpacing/>
              <w:rPr>
                <w:lang w:val="ro-RO"/>
              </w:rPr>
            </w:pPr>
            <w:r w:rsidRPr="00FE509E">
              <w:rPr>
                <w:sz w:val="20"/>
                <w:lang w:val="ro-RO"/>
              </w:rPr>
              <w:t xml:space="preserve">Se completează </w:t>
            </w:r>
            <w:r w:rsidRPr="00FE509E">
              <w:rPr>
                <w:lang w:val="ro-RO"/>
              </w:rPr>
              <w:t>|text|</w:t>
            </w:r>
          </w:p>
          <w:p w:rsidR="00324E85" w:rsidRPr="00FE509E" w:rsidRDefault="00324E85" w:rsidP="0038692F">
            <w:pPr>
              <w:ind w:left="-7"/>
              <w:contextualSpacing/>
              <w:rPr>
                <w:lang w:val="ro-RO"/>
              </w:rPr>
            </w:pPr>
          </w:p>
          <w:p w:rsidR="00324E85" w:rsidRPr="00FE509E" w:rsidRDefault="00324E85" w:rsidP="0038692F">
            <w:pPr>
              <w:ind w:left="-7"/>
              <w:contextualSpacing/>
              <w:rPr>
                <w:lang w:val="ro-RO"/>
              </w:rPr>
            </w:pPr>
            <w:r w:rsidRPr="00FE509E">
              <w:rPr>
                <w:sz w:val="20"/>
                <w:lang w:val="ro-RO"/>
              </w:rPr>
              <w:t xml:space="preserve">Se completează </w:t>
            </w:r>
            <w:r w:rsidRPr="00FE509E">
              <w:rPr>
                <w:lang w:val="ro-RO"/>
              </w:rPr>
              <w:t>|text|</w:t>
            </w:r>
          </w:p>
        </w:tc>
      </w:tr>
      <w:tr w:rsidR="00324E85" w:rsidRPr="00D85554"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pStyle w:val="Listparagraf"/>
              <w:numPr>
                <w:ilvl w:val="0"/>
                <w:numId w:val="13"/>
              </w:numPr>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324E85" w:rsidRPr="00FE509E" w:rsidRDefault="00324E85" w:rsidP="00FE509E">
            <w:pPr>
              <w:ind w:left="720"/>
              <w:contextualSpacing/>
              <w:rPr>
                <w:lang w:val="ro-RO"/>
              </w:rPr>
            </w:pPr>
          </w:p>
          <w:p w:rsidR="00324E85" w:rsidRPr="00FE509E" w:rsidRDefault="00324E85" w:rsidP="00FE509E">
            <w:pPr>
              <w:pStyle w:val="Listparagraf"/>
              <w:numPr>
                <w:ilvl w:val="0"/>
                <w:numId w:val="13"/>
              </w:numPr>
              <w:rPr>
                <w:lang w:val="ro-RO"/>
              </w:rPr>
            </w:pPr>
            <w:r w:rsidRPr="00FE509E">
              <w:rPr>
                <w:lang w:val="ro-RO"/>
              </w:rPr>
              <w:t>Vă rugăm să furnizați actele de constituire, dacă este cazul:</w:t>
            </w:r>
          </w:p>
          <w:p w:rsidR="00324E85" w:rsidRPr="00FE509E" w:rsidRDefault="00324E85" w:rsidP="00FE509E">
            <w:pPr>
              <w:pStyle w:val="Listparagraf"/>
              <w:ind w:left="360"/>
              <w:rPr>
                <w:lang w:val="ro-RO"/>
              </w:rPr>
            </w:pPr>
          </w:p>
          <w:p w:rsidR="00324E85" w:rsidRPr="00FE509E" w:rsidRDefault="00324E85" w:rsidP="00FE509E">
            <w:pPr>
              <w:pStyle w:val="Listparagraf"/>
              <w:numPr>
                <w:ilvl w:val="0"/>
                <w:numId w:val="13"/>
              </w:numPr>
              <w:rPr>
                <w:lang w:val="ro-RO"/>
              </w:rPr>
            </w:pPr>
            <w:r w:rsidRPr="00FE509E">
              <w:rPr>
                <w:lang w:val="ro-RO"/>
              </w:rPr>
              <w:t>Dacă actele de constituire sau de certificare sunt disponibile în format electronic, vă rugăm să precizați:</w:t>
            </w:r>
          </w:p>
          <w:p w:rsidR="00324E85" w:rsidRPr="00FE509E" w:rsidRDefault="00324E85" w:rsidP="00324E85">
            <w:pPr>
              <w:pStyle w:val="Listparagraf"/>
              <w:rPr>
                <w:lang w:val="ro-RO"/>
              </w:rPr>
            </w:pPr>
          </w:p>
          <w:p w:rsidR="00324E85" w:rsidRPr="00FE509E" w:rsidRDefault="00324E85" w:rsidP="00FE509E">
            <w:pPr>
              <w:pStyle w:val="Listparagraf"/>
              <w:numPr>
                <w:ilvl w:val="0"/>
                <w:numId w:val="13"/>
              </w:numPr>
              <w:rPr>
                <w:lang w:val="ro-RO"/>
              </w:rPr>
            </w:pPr>
            <w:r w:rsidRPr="00FE509E">
              <w:rPr>
                <w:lang w:val="ro-RO"/>
              </w:rPr>
              <w:t>Vă rugăm să furnizați autorizațiile pe care se bazează activitățile comerciale, dacă este cazul:</w:t>
            </w:r>
          </w:p>
          <w:p w:rsidR="00324E85" w:rsidRPr="00FE509E" w:rsidRDefault="00324E85" w:rsidP="00324E85">
            <w:pPr>
              <w:pStyle w:val="Listparagraf"/>
              <w:rPr>
                <w:lang w:val="ro-RO"/>
              </w:rPr>
            </w:pPr>
          </w:p>
          <w:p w:rsidR="00324E85" w:rsidRPr="00FE509E" w:rsidRDefault="00324E85" w:rsidP="00FE509E">
            <w:pPr>
              <w:pStyle w:val="Listparagraf"/>
              <w:numPr>
                <w:ilvl w:val="0"/>
                <w:numId w:val="13"/>
              </w:numPr>
              <w:rPr>
                <w:color w:val="FF0000"/>
                <w:lang w:val="ro-RO"/>
              </w:rPr>
            </w:pPr>
            <w:r w:rsidRPr="00FE509E">
              <w:rPr>
                <w:lang w:val="ro-RO"/>
              </w:rPr>
              <w:t>Înregistrarea sau certificarea acoperă toate criteriile de selecție impuse?</w:t>
            </w:r>
          </w:p>
        </w:tc>
        <w:tc>
          <w:tcPr>
            <w:tcW w:w="2128" w:type="dxa"/>
            <w:shd w:val="clear" w:color="auto" w:fill="auto"/>
          </w:tcPr>
          <w:p w:rsidR="00324E85" w:rsidRPr="00FE509E" w:rsidRDefault="00324E85" w:rsidP="0038692F">
            <w:pPr>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38692F">
            <w:pPr>
              <w:contextualSpacing/>
              <w:rPr>
                <w:lang w:val="ro-RO"/>
              </w:rPr>
            </w:pPr>
            <w:r w:rsidRPr="00FE509E">
              <w:rPr>
                <w:sz w:val="20"/>
                <w:lang w:val="ro-RO"/>
              </w:rPr>
              <w:t xml:space="preserve">Se completează </w:t>
            </w:r>
            <w:r w:rsidRPr="00FE509E">
              <w:rPr>
                <w:lang w:val="ro-RO"/>
              </w:rPr>
              <w:t>|text|</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38692F">
            <w:pPr>
              <w:ind w:left="-7"/>
              <w:contextualSpacing/>
              <w:rPr>
                <w:lang w:val="ro-RO"/>
              </w:rPr>
            </w:pPr>
            <w:r w:rsidRPr="00FE509E">
              <w:rPr>
                <w:sz w:val="20"/>
                <w:lang w:val="ro-RO"/>
              </w:rPr>
              <w:t xml:space="preserve">Se completează </w:t>
            </w:r>
            <w:r w:rsidRPr="00FE509E">
              <w:rPr>
                <w:lang w:val="ro-RO"/>
              </w:rPr>
              <w:t>|text|</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firstLine="720"/>
              <w:contextualSpacing/>
              <w:rPr>
                <w:lang w:val="ro-RO"/>
              </w:rPr>
            </w:pPr>
          </w:p>
        </w:tc>
      </w:tr>
      <w:tr w:rsidR="00324E85" w:rsidRPr="0038692F"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324E85" w:rsidRPr="0038692F" w:rsidTr="0038692F">
        <w:trPr>
          <w:trHeight w:val="2825"/>
        </w:trPr>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ind w:left="-7"/>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324E85" w:rsidRPr="00FE509E" w:rsidRDefault="00324E85" w:rsidP="00FE509E">
            <w:pPr>
              <w:ind w:left="720"/>
              <w:contextualSpacing/>
              <w:rPr>
                <w:lang w:val="ro-RO"/>
              </w:rPr>
            </w:pPr>
          </w:p>
          <w:p w:rsidR="00324E85" w:rsidRPr="00FE509E" w:rsidRDefault="00324E85" w:rsidP="00FE509E">
            <w:pPr>
              <w:pStyle w:val="Listparagraf"/>
              <w:numPr>
                <w:ilvl w:val="0"/>
                <w:numId w:val="14"/>
              </w:numPr>
              <w:rPr>
                <w:lang w:val="ro-RO"/>
              </w:rPr>
            </w:pPr>
            <w:r w:rsidRPr="00FE509E">
              <w:rPr>
                <w:lang w:val="ro-RO"/>
              </w:rPr>
              <w:t>Dacă documentele relevante sunt disponibile în format electronic, vă rugăm să precizați:</w:t>
            </w:r>
          </w:p>
        </w:tc>
        <w:tc>
          <w:tcPr>
            <w:tcW w:w="2128" w:type="dxa"/>
            <w:shd w:val="clear" w:color="auto" w:fill="auto"/>
          </w:tcPr>
          <w:p w:rsidR="00324E85" w:rsidRPr="00FE509E" w:rsidRDefault="00324E85" w:rsidP="00FE509E">
            <w:pPr>
              <w:ind w:left="720"/>
              <w:contextualSpacing/>
              <w:jc w:val="both"/>
              <w:rPr>
                <w:b/>
                <w:lang w:val="ro-RO"/>
              </w:rPr>
            </w:pPr>
          </w:p>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jc w:val="both"/>
              <w:rPr>
                <w:b/>
                <w:lang w:val="ro-RO"/>
              </w:rPr>
            </w:pPr>
          </w:p>
          <w:p w:rsidR="00324E85" w:rsidRPr="00FE509E" w:rsidRDefault="00324E85" w:rsidP="0038692F">
            <w:pPr>
              <w:contextualSpacing/>
              <w:jc w:val="both"/>
              <w:rPr>
                <w:sz w:val="20"/>
                <w:lang w:val="ro-RO"/>
              </w:rPr>
            </w:pPr>
            <w:r w:rsidRPr="00FE509E">
              <w:rPr>
                <w:sz w:val="20"/>
                <w:lang w:val="ro-RO"/>
              </w:rPr>
              <w:t xml:space="preserve">se completează de către operatorul economic: </w:t>
            </w:r>
          </w:p>
          <w:p w:rsidR="00324E85" w:rsidRPr="00FE509E" w:rsidRDefault="00324E85" w:rsidP="0038692F">
            <w:pPr>
              <w:contextualSpacing/>
              <w:jc w:val="both"/>
              <w:rPr>
                <w:sz w:val="20"/>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324E85" w:rsidRPr="00FE509E" w:rsidRDefault="00324E85" w:rsidP="0038692F">
            <w:pPr>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lang w:val="ro-RO"/>
              </w:rPr>
            </w:pPr>
            <w:r w:rsidRPr="00FE509E">
              <w:rPr>
                <w:lang w:val="ro-RO"/>
              </w:rPr>
              <w:t>󠇡Da            󠇡󠇡Nu</w:t>
            </w:r>
          </w:p>
        </w:tc>
      </w:tr>
      <w:tr w:rsidR="00324E85" w:rsidRPr="0038692F"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rsidR="00324E85" w:rsidRPr="00FE509E" w:rsidRDefault="00324E85" w:rsidP="0038692F">
            <w:pPr>
              <w:contextualSpacing/>
              <w:rPr>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324E85" w:rsidRPr="00FE509E" w:rsidRDefault="00324E85" w:rsidP="0038692F">
            <w:pPr>
              <w:contextualSpacing/>
              <w:jc w:val="both"/>
              <w:rPr>
                <w:b/>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contextualSpacing/>
              <w:rPr>
                <w:lang w:val="ro-RO"/>
              </w:rPr>
            </w:pPr>
            <w:r w:rsidRPr="00FE509E">
              <w:rPr>
                <w:lang w:val="ro-RO"/>
              </w:rPr>
              <w:t>Dacă este cazul, denumirea grupului participant:</w:t>
            </w:r>
          </w:p>
        </w:tc>
        <w:tc>
          <w:tcPr>
            <w:tcW w:w="2128" w:type="dxa"/>
            <w:shd w:val="clear" w:color="auto" w:fill="auto"/>
          </w:tcPr>
          <w:p w:rsidR="00324E85" w:rsidRPr="00FE509E" w:rsidRDefault="00324E85" w:rsidP="0038692F">
            <w:pPr>
              <w:contextualSpacing/>
              <w:jc w:val="both"/>
              <w:rPr>
                <w:b/>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38692F">
            <w:pPr>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324E85" w:rsidRPr="00FE509E" w:rsidRDefault="00324E85" w:rsidP="0038692F">
            <w:pPr>
              <w:contextualSpacing/>
              <w:jc w:val="both"/>
              <w:rPr>
                <w:b/>
                <w:lang w:val="ro-RO"/>
              </w:rPr>
            </w:pPr>
            <w:r w:rsidRPr="00FE509E">
              <w:rPr>
                <w:sz w:val="20"/>
                <w:lang w:val="ro-RO"/>
              </w:rPr>
              <w:t xml:space="preserve">Se completează  </w:t>
            </w:r>
            <w:r w:rsidRPr="00FE509E">
              <w:rPr>
                <w:lang w:val="ro-RO"/>
              </w:rPr>
              <w:t>|text|</w:t>
            </w:r>
          </w:p>
        </w:tc>
      </w:tr>
      <w:tr w:rsidR="00324E85" w:rsidRPr="0038692F"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8223" w:type="dxa"/>
            <w:gridSpan w:val="2"/>
            <w:shd w:val="clear" w:color="auto" w:fill="auto"/>
            <w:vAlign w:val="center"/>
          </w:tcPr>
          <w:p w:rsidR="00324E85" w:rsidRPr="00FE509E" w:rsidRDefault="00324E85" w:rsidP="00203042">
            <w:pPr>
              <w:ind w:left="-7"/>
              <w:contextualSpacing/>
              <w:jc w:val="both"/>
              <w:rPr>
                <w:b/>
                <w:lang w:val="ro-RO"/>
              </w:rPr>
            </w:pPr>
            <w:r w:rsidRPr="00FE509E">
              <w:rPr>
                <w:b/>
                <w:lang w:val="ro-RO"/>
              </w:rPr>
              <w:t>Informații privind reprezentanții operatorului economic</w:t>
            </w:r>
          </w:p>
        </w:tc>
      </w:tr>
      <w:tr w:rsidR="00324E85" w:rsidRPr="0038692F"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rsidR="00324E85" w:rsidRPr="00FE509E" w:rsidRDefault="00324E85" w:rsidP="0038692F">
            <w:pPr>
              <w:ind w:left="-7"/>
              <w:contextualSpacing/>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8209A">
            <w:pPr>
              <w:ind w:left="135"/>
              <w:contextualSpacing/>
              <w:rPr>
                <w:lang w:val="ro-RO"/>
              </w:rPr>
            </w:pPr>
            <w:r w:rsidRPr="00FE509E">
              <w:rPr>
                <w:lang w:val="ro-RO"/>
              </w:rPr>
              <w:t xml:space="preserve">Prenume </w:t>
            </w:r>
          </w:p>
        </w:tc>
        <w:tc>
          <w:tcPr>
            <w:tcW w:w="2128" w:type="dxa"/>
            <w:vMerge w:val="restart"/>
            <w:shd w:val="clear" w:color="auto" w:fill="auto"/>
          </w:tcPr>
          <w:p w:rsidR="00324E85" w:rsidRPr="00FE509E" w:rsidRDefault="00324E85" w:rsidP="00F8209A">
            <w:pPr>
              <w:contextualSpacing/>
              <w:jc w:val="both"/>
              <w:rPr>
                <w:sz w:val="20"/>
                <w:lang w:val="ro-RO"/>
              </w:rPr>
            </w:pPr>
            <w:r w:rsidRPr="00FE509E">
              <w:rPr>
                <w:sz w:val="20"/>
                <w:lang w:val="ro-RO"/>
              </w:rPr>
              <w:t xml:space="preserve">Se completează de către operatorul economic: </w:t>
            </w:r>
          </w:p>
          <w:p w:rsidR="00324E85" w:rsidRPr="00FE509E" w:rsidRDefault="00324E85" w:rsidP="00F8209A">
            <w:pPr>
              <w:contextualSpacing/>
              <w:jc w:val="both"/>
              <w:rPr>
                <w:sz w:val="20"/>
                <w:lang w:val="ro-RO"/>
              </w:rPr>
            </w:pPr>
            <w:r w:rsidRPr="00FE509E">
              <w:rPr>
                <w:lang w:val="ro-RO"/>
              </w:rPr>
              <w:t>|text|</w:t>
            </w: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8209A">
            <w:pPr>
              <w:ind w:left="135"/>
              <w:contextualSpacing/>
              <w:rPr>
                <w:lang w:val="ro-RO"/>
              </w:rPr>
            </w:pPr>
            <w:r w:rsidRPr="00FE509E">
              <w:rPr>
                <w:lang w:val="ro-RO"/>
              </w:rPr>
              <w:t xml:space="preserve">Nume </w:t>
            </w:r>
          </w:p>
        </w:tc>
        <w:tc>
          <w:tcPr>
            <w:tcW w:w="2128" w:type="dxa"/>
            <w:vMerge/>
            <w:shd w:val="clear" w:color="auto" w:fill="auto"/>
          </w:tcPr>
          <w:p w:rsidR="00324E85" w:rsidRPr="00FE509E" w:rsidRDefault="00324E85" w:rsidP="00FE509E">
            <w:pPr>
              <w:ind w:left="720"/>
              <w:contextualSpacing/>
              <w:jc w:val="both"/>
              <w:rPr>
                <w:sz w:val="20"/>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8209A">
            <w:pPr>
              <w:ind w:left="135"/>
              <w:contextualSpacing/>
              <w:rPr>
                <w:lang w:val="ro-RO"/>
              </w:rPr>
            </w:pPr>
            <w:r w:rsidRPr="00FE509E">
              <w:rPr>
                <w:lang w:val="ro-RO"/>
              </w:rPr>
              <w:t>Data nașterii</w:t>
            </w:r>
          </w:p>
        </w:tc>
        <w:tc>
          <w:tcPr>
            <w:tcW w:w="2128" w:type="dxa"/>
            <w:vMerge/>
            <w:shd w:val="clear" w:color="auto" w:fill="auto"/>
          </w:tcPr>
          <w:p w:rsidR="00324E85" w:rsidRPr="00FE509E" w:rsidRDefault="00324E85" w:rsidP="00FE509E">
            <w:pPr>
              <w:ind w:left="720"/>
              <w:contextualSpacing/>
              <w:jc w:val="both"/>
              <w:rPr>
                <w:sz w:val="20"/>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8209A">
            <w:pPr>
              <w:ind w:left="135"/>
              <w:contextualSpacing/>
              <w:jc w:val="both"/>
              <w:rPr>
                <w:lang w:val="ro-RO"/>
              </w:rPr>
            </w:pPr>
            <w:r w:rsidRPr="00FE509E">
              <w:rPr>
                <w:lang w:val="ro-RO"/>
              </w:rPr>
              <w:t xml:space="preserve">Locul nașterii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8209A">
            <w:pPr>
              <w:ind w:left="135"/>
              <w:contextualSpacing/>
              <w:rPr>
                <w:lang w:val="ro-RO"/>
              </w:rPr>
            </w:pPr>
            <w:r w:rsidRPr="00FE509E">
              <w:rPr>
                <w:lang w:val="ro-RO"/>
              </w:rPr>
              <w:t>Strada și numărul</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8209A">
            <w:pPr>
              <w:ind w:left="135"/>
              <w:contextualSpacing/>
              <w:rPr>
                <w:lang w:val="ro-RO"/>
              </w:rPr>
            </w:pPr>
            <w:r w:rsidRPr="00FE509E">
              <w:rPr>
                <w:lang w:val="ro-RO"/>
              </w:rPr>
              <w:t>Cod poștal</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8209A">
            <w:pPr>
              <w:ind w:left="135"/>
              <w:contextualSpacing/>
              <w:rPr>
                <w:lang w:val="ro-RO"/>
              </w:rPr>
            </w:pPr>
            <w:r w:rsidRPr="00FE509E">
              <w:rPr>
                <w:lang w:val="ro-RO"/>
              </w:rPr>
              <w:t xml:space="preserve">Oraș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8209A">
            <w:pPr>
              <w:ind w:left="135"/>
              <w:contextualSpacing/>
              <w:jc w:val="both"/>
              <w:rPr>
                <w:lang w:val="ro-RO"/>
              </w:rPr>
            </w:pPr>
            <w:r w:rsidRPr="00FE509E">
              <w:rPr>
                <w:lang w:val="ro-RO"/>
              </w:rPr>
              <w:t xml:space="preserve">Țară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8209A">
            <w:pPr>
              <w:ind w:left="135"/>
              <w:contextualSpacing/>
              <w:jc w:val="both"/>
              <w:rPr>
                <w:lang w:val="ro-RO"/>
              </w:rPr>
            </w:pPr>
            <w:r w:rsidRPr="00FE509E">
              <w:rPr>
                <w:lang w:val="ro-RO"/>
              </w:rPr>
              <w:t>--</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8209A">
            <w:pPr>
              <w:ind w:left="135"/>
              <w:contextualSpacing/>
              <w:jc w:val="both"/>
              <w:rPr>
                <w:lang w:val="ro-RO"/>
              </w:rPr>
            </w:pPr>
            <w:r w:rsidRPr="00FE509E">
              <w:rPr>
                <w:lang w:val="ro-RO"/>
              </w:rPr>
              <w:t>e-mail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8209A">
            <w:pPr>
              <w:ind w:left="135"/>
              <w:contextualSpacing/>
              <w:jc w:val="both"/>
              <w:rPr>
                <w:lang w:val="ro-RO"/>
              </w:rPr>
            </w:pPr>
            <w:r w:rsidRPr="00FE509E">
              <w:rPr>
                <w:lang w:val="ro-RO"/>
              </w:rPr>
              <w:t xml:space="preserve">Telefon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RPr="0038692F"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8209A">
            <w:pPr>
              <w:ind w:left="135"/>
              <w:contextualSpacing/>
              <w:jc w:val="both"/>
              <w:rPr>
                <w:lang w:val="ro-RO"/>
              </w:rPr>
            </w:pPr>
            <w:r w:rsidRPr="00FE509E">
              <w:rPr>
                <w:lang w:val="ro-RO"/>
              </w:rPr>
              <w:t xml:space="preserve">Funcție / acționând în calitate de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RPr="0038692F"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8223" w:type="dxa"/>
            <w:gridSpan w:val="2"/>
            <w:shd w:val="clear" w:color="auto" w:fill="auto"/>
          </w:tcPr>
          <w:p w:rsidR="00324E85" w:rsidRPr="00FE509E" w:rsidRDefault="00324E85" w:rsidP="00F8209A">
            <w:pPr>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324E85" w:rsidRPr="0038692F"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C.</w:t>
            </w:r>
          </w:p>
        </w:tc>
        <w:tc>
          <w:tcPr>
            <w:tcW w:w="6095" w:type="dxa"/>
            <w:shd w:val="clear" w:color="auto" w:fill="auto"/>
          </w:tcPr>
          <w:p w:rsidR="00324E85" w:rsidRPr="00FE509E" w:rsidRDefault="00324E85" w:rsidP="00203042">
            <w:pPr>
              <w:ind w:left="-7"/>
              <w:contextualSpacing/>
              <w:jc w:val="both"/>
              <w:rPr>
                <w:b/>
                <w:lang w:val="ro-RO"/>
              </w:rPr>
            </w:pPr>
            <w:r w:rsidRPr="00FE509E">
              <w:rPr>
                <w:b/>
                <w:lang w:val="ro-RO"/>
              </w:rPr>
              <w:t>Informații privind utilizarea capacităților altor entități</w:t>
            </w:r>
          </w:p>
        </w:tc>
        <w:tc>
          <w:tcPr>
            <w:tcW w:w="2128" w:type="dxa"/>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8209A">
            <w:pPr>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324E85" w:rsidRPr="00FE509E" w:rsidRDefault="00324E85" w:rsidP="00F8209A">
            <w:pPr>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lang w:val="ro-RO"/>
              </w:rPr>
            </w:pPr>
            <w:r w:rsidRPr="00FE509E">
              <w:rPr>
                <w:lang w:val="ro-RO"/>
              </w:rPr>
              <w:t>󠇡Da            󠇡󠇡Nu</w:t>
            </w:r>
          </w:p>
        </w:tc>
      </w:tr>
      <w:tr w:rsidR="00324E85" w:rsidRPr="0038692F"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8209A">
            <w:pPr>
              <w:contextualSpacing/>
              <w:jc w:val="both"/>
              <w:rPr>
                <w:i/>
                <w:sz w:val="20"/>
                <w:lang w:val="ro-RO"/>
              </w:rPr>
            </w:pPr>
            <w:r w:rsidRPr="00FE509E">
              <w:rPr>
                <w:i/>
                <w:sz w:val="20"/>
                <w:lang w:val="ro-RO"/>
              </w:rPr>
              <w:t xml:space="preserve">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w:t>
            </w:r>
            <w:r w:rsidRPr="00FE509E">
              <w:rPr>
                <w:i/>
                <w:sz w:val="20"/>
                <w:lang w:val="ro-RO"/>
              </w:rPr>
              <w:lastRenderedPageBreak/>
              <w:t>cazul contractelor de achiziții publice de lucrări, tehnicienii sau organismele tehnice la care poate face apel operatorul economic în vederea executării lucrărilor.</w:t>
            </w:r>
          </w:p>
          <w:p w:rsidR="00324E85" w:rsidRPr="00FE509E" w:rsidRDefault="00324E85" w:rsidP="00F8209A">
            <w:pPr>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324E85" w:rsidRPr="0038692F"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lastRenderedPageBreak/>
              <w:t>D.</w:t>
            </w:r>
          </w:p>
        </w:tc>
        <w:tc>
          <w:tcPr>
            <w:tcW w:w="6095" w:type="dxa"/>
            <w:shd w:val="clear" w:color="auto" w:fill="auto"/>
            <w:vAlign w:val="center"/>
          </w:tcPr>
          <w:p w:rsidR="00324E85" w:rsidRPr="00FE509E" w:rsidRDefault="00324E85" w:rsidP="00F8209A">
            <w:pPr>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324E85" w:rsidRPr="00FE509E" w:rsidRDefault="00324E85" w:rsidP="00F8209A">
            <w:pPr>
              <w:ind w:firstLine="18"/>
              <w:contextualSpacing/>
              <w:jc w:val="both"/>
              <w:rPr>
                <w:b/>
                <w:lang w:val="ro-RO"/>
              </w:rPr>
            </w:pPr>
            <w:r w:rsidRPr="00FE509E">
              <w:rPr>
                <w:b/>
                <w:lang w:val="ro-RO"/>
              </w:rPr>
              <w:t>Răspuns</w:t>
            </w:r>
          </w:p>
          <w:p w:rsidR="00324E85" w:rsidRPr="00FE509E" w:rsidRDefault="00324E85" w:rsidP="00F8209A">
            <w:pPr>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324E85" w:rsidRPr="0038692F"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8209A">
            <w:pPr>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8209A">
            <w:pPr>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324E85" w:rsidRPr="00FE509E" w:rsidRDefault="00324E85" w:rsidP="00F8209A">
            <w:pPr>
              <w:ind w:left="-7"/>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lang w:val="ro-RO"/>
              </w:rPr>
            </w:pPr>
            <w:r w:rsidRPr="00FE509E">
              <w:rPr>
                <w:lang w:val="ro-RO"/>
              </w:rPr>
              <w:t>󠇡Da            󠇡󠇡Nu</w:t>
            </w:r>
          </w:p>
        </w:tc>
      </w:tr>
      <w:tr w:rsidR="00324E85" w:rsidRPr="0038692F"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8209A">
            <w:pPr>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324E85" w:rsidRPr="00FE509E" w:rsidRDefault="00324E85" w:rsidP="00FE509E">
            <w:pPr>
              <w:ind w:left="720"/>
              <w:contextualSpacing/>
              <w:jc w:val="both"/>
              <w:rPr>
                <w:lang w:val="ro-RO"/>
              </w:rPr>
            </w:pPr>
          </w:p>
        </w:tc>
      </w:tr>
      <w:tr w:rsidR="00324E85" w:rsidRPr="0038692F"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8209A">
            <w:pPr>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324E85" w:rsidRDefault="00324E85" w:rsidP="00324E85">
      <w:pPr>
        <w:jc w:val="both"/>
        <w:rPr>
          <w:lang w:val="ro-RO"/>
        </w:rPr>
      </w:pPr>
    </w:p>
    <w:p w:rsidR="00324E85" w:rsidRDefault="00324E85" w:rsidP="00324E85">
      <w:pPr>
        <w:jc w:val="both"/>
        <w:rPr>
          <w:b/>
          <w:lang w:val="ro-RO"/>
        </w:rPr>
      </w:pPr>
      <w:r w:rsidRPr="00B24DA7">
        <w:rPr>
          <w:b/>
          <w:lang w:val="ro-RO"/>
        </w:rPr>
        <w:t>Partea III – Motive de excludere</w:t>
      </w:r>
    </w:p>
    <w:p w:rsidR="00324E85" w:rsidRDefault="00324E85" w:rsidP="00324E85">
      <w:pPr>
        <w:jc w:val="both"/>
        <w:rPr>
          <w:lang w:val="ro-RO"/>
        </w:rPr>
      </w:pPr>
    </w:p>
    <w:p w:rsidR="00324E85" w:rsidRPr="00C719D8" w:rsidRDefault="00324E85" w:rsidP="00324E85">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9"/>
        <w:gridCol w:w="2548"/>
      </w:tblGrid>
      <w:tr w:rsidR="00324E85" w:rsidRPr="0038692F" w:rsidTr="004562A4">
        <w:tc>
          <w:tcPr>
            <w:tcW w:w="1129" w:type="dxa"/>
            <w:shd w:val="clear" w:color="auto" w:fill="auto"/>
          </w:tcPr>
          <w:p w:rsidR="00324E85" w:rsidRPr="00FE509E" w:rsidRDefault="00324E85" w:rsidP="00FE509E">
            <w:pPr>
              <w:pStyle w:val="Listparagraf"/>
              <w:numPr>
                <w:ilvl w:val="0"/>
                <w:numId w:val="15"/>
              </w:numPr>
              <w:jc w:val="both"/>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referitoare la condamnările penale</w:t>
            </w:r>
          </w:p>
        </w:tc>
        <w:tc>
          <w:tcPr>
            <w:tcW w:w="2551" w:type="dxa"/>
            <w:shd w:val="clear" w:color="auto" w:fill="auto"/>
          </w:tcPr>
          <w:p w:rsidR="00324E85" w:rsidRPr="00FE509E" w:rsidRDefault="00324E85" w:rsidP="00FE509E">
            <w:pPr>
              <w:ind w:left="720"/>
              <w:contextualSpacing/>
              <w:jc w:val="both"/>
              <w:rPr>
                <w:lang w:val="ro-RO"/>
              </w:rPr>
            </w:pPr>
          </w:p>
        </w:tc>
      </w:tr>
      <w:tr w:rsidR="00324E85" w:rsidTr="004562A4">
        <w:tc>
          <w:tcPr>
            <w:tcW w:w="1129" w:type="dxa"/>
            <w:shd w:val="clear" w:color="auto" w:fill="auto"/>
          </w:tcPr>
          <w:p w:rsidR="00324E85" w:rsidRPr="00FE509E" w:rsidRDefault="00324E85" w:rsidP="00FE509E">
            <w:pPr>
              <w:ind w:left="720"/>
              <w:contextualSpacing/>
              <w:jc w:val="both"/>
              <w:rPr>
                <w:b/>
                <w:sz w:val="20"/>
                <w:lang w:val="en-US"/>
              </w:rPr>
            </w:pPr>
          </w:p>
        </w:tc>
        <w:tc>
          <w:tcPr>
            <w:tcW w:w="8505" w:type="dxa"/>
            <w:gridSpan w:val="2"/>
            <w:shd w:val="clear" w:color="auto" w:fill="auto"/>
          </w:tcPr>
          <w:p w:rsidR="00324E85" w:rsidRPr="00FE509E" w:rsidRDefault="00324E85" w:rsidP="00F8209A">
            <w:pPr>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324E85" w:rsidRPr="00FE509E" w:rsidRDefault="00324E85" w:rsidP="00F8209A">
            <w:pPr>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324E85" w:rsidRPr="00FE509E" w:rsidRDefault="00324E85" w:rsidP="00F8209A">
            <w:pPr>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324E85" w:rsidRPr="00FE509E" w:rsidRDefault="00324E85" w:rsidP="00F8209A">
            <w:pPr>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324E85" w:rsidRPr="00FE509E" w:rsidRDefault="00324E85" w:rsidP="00F8209A">
            <w:pPr>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324E85" w:rsidRPr="00FE509E" w:rsidRDefault="00324E85" w:rsidP="00F8209A">
            <w:pPr>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6"/>
              <w:contextualSpacing/>
              <w:jc w:val="both"/>
              <w:rPr>
                <w:lang w:val="ro-RO"/>
              </w:rPr>
            </w:pPr>
            <w:r w:rsidRPr="00FE509E">
              <w:rPr>
                <w:lang w:val="ro-RO"/>
              </w:rPr>
              <w:t xml:space="preserve">Participare la o organizație criminală </w:t>
            </w:r>
          </w:p>
          <w:p w:rsidR="00324E85" w:rsidRPr="00FE509E" w:rsidRDefault="00324E85" w:rsidP="00F8209A">
            <w:pPr>
              <w:ind w:left="6"/>
              <w:contextualSpacing/>
              <w:jc w:val="both"/>
              <w:rPr>
                <w:b/>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6"/>
              <w:contextualSpacing/>
              <w:jc w:val="both"/>
              <w:rPr>
                <w:lang w:val="ro-RO"/>
              </w:rPr>
            </w:pPr>
            <w:r w:rsidRPr="00FE509E">
              <w:rPr>
                <w:lang w:val="ro-RO"/>
              </w:rPr>
              <w:t xml:space="preserve">Corupție </w:t>
            </w:r>
          </w:p>
          <w:p w:rsidR="00324E85" w:rsidRPr="00FE509E" w:rsidRDefault="00324E85" w:rsidP="00F8209A">
            <w:pPr>
              <w:ind w:left="6"/>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6"/>
              <w:contextualSpacing/>
              <w:jc w:val="both"/>
              <w:rPr>
                <w:lang w:val="ro-RO"/>
              </w:rPr>
            </w:pPr>
            <w:r w:rsidRPr="00FE509E">
              <w:rPr>
                <w:lang w:val="ro-RO"/>
              </w:rPr>
              <w:t xml:space="preserve">Fraude </w:t>
            </w:r>
          </w:p>
          <w:p w:rsidR="00324E85" w:rsidRPr="00FE509E" w:rsidRDefault="00324E85" w:rsidP="00F8209A">
            <w:pPr>
              <w:ind w:left="6"/>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6"/>
              <w:contextualSpacing/>
              <w:jc w:val="both"/>
              <w:rPr>
                <w:lang w:val="ro-RO"/>
              </w:rPr>
            </w:pPr>
            <w:r w:rsidRPr="00FE509E">
              <w:rPr>
                <w:lang w:val="ro-RO"/>
              </w:rPr>
              <w:t xml:space="preserve">Infracțiuni teroriste sau infracțiuni legate de activitățile teroriste </w:t>
            </w:r>
          </w:p>
          <w:p w:rsidR="00324E85" w:rsidRPr="00FE509E" w:rsidRDefault="00324E85" w:rsidP="00F8209A">
            <w:pPr>
              <w:ind w:left="6"/>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6"/>
              <w:contextualSpacing/>
              <w:jc w:val="both"/>
              <w:rPr>
                <w:lang w:val="ro-RO"/>
              </w:rPr>
            </w:pPr>
            <w:r w:rsidRPr="00FE509E">
              <w:rPr>
                <w:lang w:val="ro-RO"/>
              </w:rPr>
              <w:t>Spălare de bani sau finanțarea terorismului</w:t>
            </w:r>
          </w:p>
          <w:p w:rsidR="00324E85" w:rsidRPr="00FE509E" w:rsidRDefault="00324E85" w:rsidP="00F8209A">
            <w:pPr>
              <w:ind w:left="6"/>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6"/>
              <w:contextualSpacing/>
              <w:jc w:val="both"/>
              <w:rPr>
                <w:lang w:val="ro-RO"/>
              </w:rPr>
            </w:pPr>
            <w:r w:rsidRPr="00FE509E">
              <w:rPr>
                <w:lang w:val="ro-RO"/>
              </w:rPr>
              <w:t>Exploatarea prin muncă a copiilor și alte forme de trafic de persoane</w:t>
            </w:r>
          </w:p>
          <w:p w:rsidR="00324E85" w:rsidRPr="00FE509E" w:rsidRDefault="00324E85" w:rsidP="00F8209A">
            <w:pPr>
              <w:ind w:left="6"/>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8692F" w:rsidTr="004562A4">
        <w:tc>
          <w:tcPr>
            <w:tcW w:w="1129"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5954" w:type="dxa"/>
            <w:shd w:val="clear" w:color="auto" w:fill="auto"/>
          </w:tcPr>
          <w:p w:rsidR="00324E85" w:rsidRPr="00FE509E" w:rsidRDefault="00324E85" w:rsidP="00F8209A">
            <w:pPr>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324E85" w:rsidRPr="00FE509E" w:rsidRDefault="00324E85" w:rsidP="00FE509E">
            <w:pPr>
              <w:ind w:left="720"/>
              <w:contextualSpacing/>
              <w:jc w:val="both"/>
              <w:rPr>
                <w:lang w:val="ro-RO"/>
              </w:rPr>
            </w:pPr>
          </w:p>
        </w:tc>
      </w:tr>
      <w:tr w:rsidR="00324E85" w:rsidRPr="0038692F" w:rsidTr="004562A4">
        <w:tc>
          <w:tcPr>
            <w:tcW w:w="1129" w:type="dxa"/>
            <w:shd w:val="clear" w:color="auto" w:fill="auto"/>
            <w:vAlign w:val="center"/>
          </w:tcPr>
          <w:p w:rsidR="00324E85" w:rsidRPr="00FE509E" w:rsidRDefault="00324E85" w:rsidP="00FE509E">
            <w:pPr>
              <w:ind w:left="720"/>
              <w:contextualSpacing/>
              <w:jc w:val="center"/>
              <w:rPr>
                <w:b/>
                <w:sz w:val="20"/>
                <w:lang w:val="ro-RO"/>
              </w:rPr>
            </w:pPr>
          </w:p>
        </w:tc>
        <w:tc>
          <w:tcPr>
            <w:tcW w:w="8505" w:type="dxa"/>
            <w:gridSpan w:val="2"/>
            <w:shd w:val="clear" w:color="auto" w:fill="auto"/>
          </w:tcPr>
          <w:p w:rsidR="00324E85" w:rsidRPr="00FE509E" w:rsidRDefault="00324E85" w:rsidP="00F8209A">
            <w:pPr>
              <w:ind w:left="6"/>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324E85" w:rsidRPr="00FE509E" w:rsidRDefault="00324E85" w:rsidP="00F8209A">
            <w:pPr>
              <w:ind w:left="6"/>
              <w:contextualSpacing/>
              <w:jc w:val="both"/>
              <w:rPr>
                <w:lang w:val="ro-RO"/>
              </w:rPr>
            </w:pPr>
            <w:r w:rsidRPr="00FE509E">
              <w:rPr>
                <w:i/>
                <w:sz w:val="20"/>
                <w:lang w:val="ro-RO"/>
              </w:rPr>
              <w:t>Al.(2) Autoritatea contractantă are obligația de a exclude din procedura de atribuire a contractului de achiziții publice orice ofertant sau candidat care se află în oricare dintre următoarele situații:</w:t>
            </w:r>
          </w:p>
          <w:p w:rsidR="00324E85" w:rsidRPr="00FE509E" w:rsidRDefault="00324E85" w:rsidP="00F8209A">
            <w:pPr>
              <w:ind w:left="6"/>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324E85" w:rsidRPr="00FE509E" w:rsidRDefault="00324E85" w:rsidP="00F8209A">
            <w:pPr>
              <w:ind w:left="6"/>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6"/>
              <w:contextualSpacing/>
              <w:jc w:val="both"/>
              <w:rPr>
                <w:b/>
                <w:lang w:val="ro-RO"/>
              </w:rPr>
            </w:pPr>
            <w:r w:rsidRPr="00FE509E">
              <w:rPr>
                <w:b/>
                <w:lang w:val="ro-RO"/>
              </w:rPr>
              <w:t>Plata impozitelor</w:t>
            </w:r>
          </w:p>
          <w:p w:rsidR="00324E85" w:rsidRPr="00FE509E" w:rsidRDefault="00324E85" w:rsidP="00F8209A">
            <w:pPr>
              <w:ind w:left="6"/>
              <w:contextualSpacing/>
              <w:jc w:val="both"/>
              <w:rPr>
                <w:b/>
                <w:lang w:val="ro-RO"/>
              </w:rPr>
            </w:pPr>
            <w:r w:rsidRPr="00FE509E">
              <w:rPr>
                <w:lang w:val="ro-RO"/>
              </w:rPr>
              <w:t>text</w:t>
            </w:r>
          </w:p>
        </w:tc>
        <w:tc>
          <w:tcPr>
            <w:tcW w:w="2551" w:type="dxa"/>
            <w:shd w:val="clear" w:color="auto" w:fill="auto"/>
            <w:vAlign w:val="center"/>
          </w:tcPr>
          <w:p w:rsidR="00324E85" w:rsidRPr="00FE509E" w:rsidRDefault="00324E85" w:rsidP="00F8209A">
            <w:pPr>
              <w:ind w:left="6"/>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6"/>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324E85" w:rsidRPr="00FE509E" w:rsidRDefault="00324E85" w:rsidP="00F8209A">
            <w:pPr>
              <w:ind w:left="6"/>
              <w:contextualSpacing/>
              <w:rPr>
                <w:lang w:val="ro-RO"/>
              </w:rPr>
            </w:pPr>
            <w:r w:rsidRPr="00FE509E">
              <w:rPr>
                <w:lang w:val="ro-RO"/>
              </w:rPr>
              <w:t>󠇡Da            󠇡󠇡Nu</w:t>
            </w:r>
          </w:p>
        </w:tc>
      </w:tr>
      <w:tr w:rsidR="00324E85" w:rsidRPr="0038692F"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6"/>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324E85" w:rsidRPr="00FE509E" w:rsidRDefault="00324E85" w:rsidP="00F8209A">
            <w:pPr>
              <w:ind w:left="6"/>
              <w:contextualSpacing/>
              <w:jc w:val="both"/>
              <w:rPr>
                <w:i/>
                <w:sz w:val="20"/>
                <w:lang w:val="ro-RO"/>
              </w:rPr>
            </w:pPr>
            <w:r w:rsidRPr="00FE509E">
              <w:rPr>
                <w:i/>
                <w:sz w:val="20"/>
                <w:lang w:val="ro-RO"/>
              </w:rPr>
              <w:t>Vă rugăm să precizați data condamnării</w:t>
            </w:r>
          </w:p>
          <w:p w:rsidR="00324E85" w:rsidRPr="00FE509E" w:rsidRDefault="00324E85" w:rsidP="00F8209A">
            <w:pPr>
              <w:ind w:left="6"/>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324E85" w:rsidRPr="00FE509E" w:rsidRDefault="00324E85" w:rsidP="00F8209A">
            <w:pPr>
              <w:ind w:left="6"/>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324E85" w:rsidRPr="00FE509E" w:rsidRDefault="00324E85" w:rsidP="00F8209A">
            <w:pPr>
              <w:ind w:left="6"/>
              <w:contextualSpacing/>
              <w:rPr>
                <w:lang w:val="ro-RO"/>
              </w:rPr>
            </w:pPr>
            <w:r w:rsidRPr="00FE509E">
              <w:rPr>
                <w:lang w:val="ro-RO"/>
              </w:rPr>
              <w:t>󠇡Da            󠇡󠇡Nu</w:t>
            </w:r>
          </w:p>
          <w:p w:rsidR="00324E85" w:rsidRPr="00FE509E" w:rsidRDefault="00324E85" w:rsidP="00F8209A">
            <w:pPr>
              <w:ind w:left="6"/>
              <w:contextualSpacing/>
              <w:rPr>
                <w:lang w:val="ro-RO"/>
              </w:rPr>
            </w:pPr>
          </w:p>
          <w:p w:rsidR="00324E85" w:rsidRPr="00FE509E" w:rsidRDefault="00324E85" w:rsidP="00F8209A">
            <w:pPr>
              <w:ind w:left="6"/>
              <w:contextualSpacing/>
              <w:rPr>
                <w:lang w:val="ro-RO"/>
              </w:rPr>
            </w:pPr>
            <w:r w:rsidRPr="00FE509E">
              <w:rPr>
                <w:sz w:val="20"/>
                <w:lang w:val="ro-RO"/>
              </w:rPr>
              <w:t xml:space="preserve">Se completează de către operatorii economici </w:t>
            </w:r>
            <w:r w:rsidRPr="00FE509E">
              <w:rPr>
                <w:lang w:val="ro-RO"/>
              </w:rPr>
              <w:t>|text|</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6"/>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324E85" w:rsidRPr="00FE509E" w:rsidRDefault="00324E85" w:rsidP="00F8209A">
            <w:pPr>
              <w:ind w:left="6"/>
              <w:contextualSpacing/>
              <w:jc w:val="both"/>
              <w:rPr>
                <w:i/>
                <w:sz w:val="20"/>
                <w:lang w:val="ro-RO"/>
              </w:rPr>
            </w:pPr>
          </w:p>
          <w:p w:rsidR="00324E85" w:rsidRPr="00FE509E" w:rsidRDefault="00324E85" w:rsidP="00F8209A">
            <w:pPr>
              <w:ind w:left="6"/>
              <w:contextualSpacing/>
              <w:jc w:val="both"/>
              <w:rPr>
                <w:i/>
                <w:sz w:val="20"/>
                <w:lang w:val="ro-RO"/>
              </w:rPr>
            </w:pPr>
            <w:r w:rsidRPr="00FE509E">
              <w:rPr>
                <w:i/>
                <w:sz w:val="20"/>
                <w:lang w:val="ro-RO"/>
              </w:rPr>
              <w:t>Vă rugăm să le descrieți</w:t>
            </w:r>
          </w:p>
          <w:p w:rsidR="00324E85" w:rsidRPr="00FE509E" w:rsidRDefault="00324E85" w:rsidP="00F8209A">
            <w:pPr>
              <w:ind w:left="6"/>
              <w:contextualSpacing/>
              <w:jc w:val="both"/>
              <w:rPr>
                <w:i/>
                <w:sz w:val="20"/>
                <w:lang w:val="ro-RO"/>
              </w:rPr>
            </w:pPr>
            <w:r w:rsidRPr="00FE509E">
              <w:rPr>
                <w:i/>
                <w:sz w:val="20"/>
                <w:lang w:val="ro-RO"/>
              </w:rPr>
              <w:t>Aceste informații sunt disponibile gratuit pentru autorități, dintr-o bază de date națională?</w:t>
            </w:r>
          </w:p>
          <w:p w:rsidR="00324E85" w:rsidRPr="00FE509E" w:rsidRDefault="00324E85" w:rsidP="00F8209A">
            <w:pPr>
              <w:ind w:left="6"/>
              <w:contextualSpacing/>
              <w:jc w:val="both"/>
              <w:rPr>
                <w:i/>
                <w:sz w:val="20"/>
                <w:lang w:val="ro-RO"/>
              </w:rPr>
            </w:pPr>
          </w:p>
          <w:p w:rsidR="00324E85" w:rsidRPr="00FE509E" w:rsidRDefault="00324E85" w:rsidP="00F8209A">
            <w:pPr>
              <w:ind w:left="6"/>
              <w:contextualSpacing/>
              <w:jc w:val="both"/>
              <w:rPr>
                <w:i/>
                <w:sz w:val="20"/>
                <w:lang w:val="ro-RO"/>
              </w:rPr>
            </w:pPr>
          </w:p>
        </w:tc>
        <w:tc>
          <w:tcPr>
            <w:tcW w:w="2551" w:type="dxa"/>
            <w:shd w:val="clear" w:color="auto" w:fill="auto"/>
            <w:vAlign w:val="center"/>
          </w:tcPr>
          <w:p w:rsidR="00324E85" w:rsidRPr="00FE509E" w:rsidRDefault="00324E85" w:rsidP="00F8209A">
            <w:pPr>
              <w:ind w:left="6"/>
              <w:contextualSpacing/>
              <w:rPr>
                <w:lang w:val="ro-RO"/>
              </w:rPr>
            </w:pPr>
            <w:r w:rsidRPr="00FE509E">
              <w:rPr>
                <w:lang w:val="ro-RO"/>
              </w:rPr>
              <w:t>󠇡Da            󠇡󠇡Nu</w:t>
            </w:r>
          </w:p>
          <w:p w:rsidR="00324E85" w:rsidRPr="00FE509E" w:rsidRDefault="00324E85" w:rsidP="00F8209A">
            <w:pPr>
              <w:ind w:left="6"/>
              <w:contextualSpacing/>
              <w:rPr>
                <w:lang w:val="ro-RO"/>
              </w:rPr>
            </w:pPr>
          </w:p>
          <w:p w:rsidR="00324E85" w:rsidRPr="00FE509E" w:rsidRDefault="00324E85" w:rsidP="00F8209A">
            <w:pPr>
              <w:ind w:left="6"/>
              <w:contextualSpacing/>
              <w:rPr>
                <w:lang w:val="ro-RO"/>
              </w:rPr>
            </w:pPr>
          </w:p>
          <w:p w:rsidR="00324E85" w:rsidRPr="00FE509E" w:rsidRDefault="00324E85" w:rsidP="00F8209A">
            <w:pPr>
              <w:ind w:left="6"/>
              <w:contextualSpacing/>
              <w:rPr>
                <w:lang w:val="ro-RO"/>
              </w:rPr>
            </w:pPr>
            <w:r w:rsidRPr="00FE509E">
              <w:rPr>
                <w:lang w:val="ro-RO"/>
              </w:rPr>
              <w:t>󠇡Da            󠇡󠇡Nu</w:t>
            </w:r>
          </w:p>
          <w:p w:rsidR="00324E85" w:rsidRPr="00FE509E" w:rsidRDefault="00324E85" w:rsidP="00F8209A">
            <w:pPr>
              <w:ind w:left="6"/>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8209A">
            <w:pPr>
              <w:ind w:left="6"/>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Plata asigurărilor sociale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38692F"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6"/>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324E85" w:rsidRPr="00FE509E" w:rsidRDefault="00F8209A"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6"/>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6"/>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324E85" w:rsidRPr="00FE509E" w:rsidRDefault="00324E85" w:rsidP="00F8209A">
            <w:pPr>
              <w:ind w:left="6"/>
              <w:contextualSpacing/>
              <w:jc w:val="both"/>
              <w:rPr>
                <w:i/>
                <w:sz w:val="20"/>
                <w:lang w:val="ro-RO"/>
              </w:rPr>
            </w:pPr>
            <w:r w:rsidRPr="00FE509E">
              <w:rPr>
                <w:i/>
                <w:sz w:val="20"/>
                <w:lang w:val="ro-RO"/>
              </w:rPr>
              <w:t>Vă rugăm să precizați data condamnării</w:t>
            </w:r>
          </w:p>
          <w:p w:rsidR="00324E85" w:rsidRPr="00FE509E" w:rsidRDefault="00324E85" w:rsidP="00F8209A">
            <w:pPr>
              <w:ind w:left="6"/>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324E85" w:rsidRPr="00FE509E" w:rsidRDefault="00324E85" w:rsidP="00F8209A">
            <w:pPr>
              <w:ind w:left="6"/>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6"/>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324E85" w:rsidRPr="00FE509E" w:rsidRDefault="00324E85" w:rsidP="00F8209A">
            <w:pPr>
              <w:ind w:left="6"/>
              <w:contextualSpacing/>
              <w:jc w:val="both"/>
              <w:rPr>
                <w:i/>
                <w:sz w:val="20"/>
                <w:lang w:val="ro-RO"/>
              </w:rPr>
            </w:pPr>
            <w:r w:rsidRPr="00FE509E">
              <w:rPr>
                <w:i/>
                <w:sz w:val="20"/>
                <w:lang w:val="ro-RO"/>
              </w:rPr>
              <w:t>Vă rugăm să le descrieți</w:t>
            </w:r>
          </w:p>
          <w:p w:rsidR="00324E85" w:rsidRPr="00FE509E" w:rsidRDefault="00324E85" w:rsidP="00F8209A">
            <w:pPr>
              <w:ind w:left="6"/>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8209A">
            <w:pPr>
              <w:ind w:left="6"/>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8209A">
            <w:pPr>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8209A">
            <w:pPr>
              <w:ind w:left="31"/>
              <w:contextualSpacing/>
              <w:rPr>
                <w:lang w:val="ro-RO"/>
              </w:rPr>
            </w:pPr>
            <w:r w:rsidRPr="00FE509E">
              <w:rPr>
                <w:sz w:val="20"/>
                <w:lang w:val="ro-RO"/>
              </w:rPr>
              <w:t>adresa de internet, autoritatea emitentă sau organismul emitent. Referința exactă a documentației.</w:t>
            </w:r>
          </w:p>
        </w:tc>
      </w:tr>
      <w:tr w:rsidR="00324E85" w:rsidRPr="0038692F" w:rsidTr="004562A4">
        <w:tc>
          <w:tcPr>
            <w:tcW w:w="1129" w:type="dxa"/>
            <w:shd w:val="clear" w:color="auto" w:fill="auto"/>
            <w:vAlign w:val="center"/>
          </w:tcPr>
          <w:p w:rsidR="00324E85" w:rsidRPr="00FE509E" w:rsidRDefault="00324E85" w:rsidP="00FE509E">
            <w:pPr>
              <w:pStyle w:val="Listparagraf"/>
              <w:ind w:left="28" w:hanging="142"/>
              <w:jc w:val="center"/>
              <w:rPr>
                <w:b/>
                <w:lang w:val="ro-RO"/>
              </w:rPr>
            </w:pPr>
            <w:r w:rsidRPr="00FE509E">
              <w:rPr>
                <w:b/>
                <w:lang w:val="ro-RO"/>
              </w:rPr>
              <w:t>C.</w:t>
            </w:r>
          </w:p>
        </w:tc>
        <w:tc>
          <w:tcPr>
            <w:tcW w:w="5954" w:type="dxa"/>
            <w:shd w:val="clear" w:color="auto" w:fill="auto"/>
          </w:tcPr>
          <w:p w:rsidR="00324E85" w:rsidRPr="00FE509E" w:rsidRDefault="00324E85" w:rsidP="00F8209A">
            <w:pPr>
              <w:ind w:left="148"/>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tc>
      </w:tr>
      <w:tr w:rsidR="00324E85" w:rsidRPr="0038692F" w:rsidTr="004562A4">
        <w:tc>
          <w:tcPr>
            <w:tcW w:w="1129" w:type="dxa"/>
            <w:shd w:val="clear" w:color="auto" w:fill="auto"/>
            <w:vAlign w:val="center"/>
          </w:tcPr>
          <w:p w:rsidR="00324E85" w:rsidRPr="00FE509E" w:rsidRDefault="00324E85" w:rsidP="00FE509E">
            <w:pPr>
              <w:pStyle w:val="Listparagraf"/>
              <w:ind w:left="28"/>
              <w:jc w:val="center"/>
              <w:rPr>
                <w:b/>
                <w:lang w:val="ro-RO"/>
              </w:rPr>
            </w:pPr>
            <w:r w:rsidRPr="00FE509E">
              <w:rPr>
                <w:b/>
                <w:lang w:val="ro-RO"/>
              </w:rPr>
              <w:t>D.</w:t>
            </w:r>
          </w:p>
        </w:tc>
        <w:tc>
          <w:tcPr>
            <w:tcW w:w="5954" w:type="dxa"/>
            <w:shd w:val="clear" w:color="auto" w:fill="auto"/>
          </w:tcPr>
          <w:p w:rsidR="00324E85" w:rsidRPr="00FE509E" w:rsidRDefault="00324E85" w:rsidP="00F8209A">
            <w:pPr>
              <w:ind w:left="148"/>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38692F" w:rsidTr="004562A4">
        <w:tc>
          <w:tcPr>
            <w:tcW w:w="1129" w:type="dxa"/>
            <w:shd w:val="clear" w:color="auto" w:fill="auto"/>
          </w:tcPr>
          <w:p w:rsidR="00324E85" w:rsidRPr="00FE509E" w:rsidRDefault="00324E85" w:rsidP="00FE509E">
            <w:pPr>
              <w:ind w:left="720"/>
              <w:contextualSpacing/>
              <w:jc w:val="both"/>
              <w:rPr>
                <w:b/>
                <w:sz w:val="20"/>
                <w:lang w:val="ro-RO"/>
              </w:rPr>
            </w:pPr>
          </w:p>
        </w:tc>
        <w:tc>
          <w:tcPr>
            <w:tcW w:w="8505" w:type="dxa"/>
            <w:gridSpan w:val="2"/>
            <w:shd w:val="clear" w:color="auto" w:fill="auto"/>
          </w:tcPr>
          <w:p w:rsidR="00324E85" w:rsidRPr="00FE509E" w:rsidRDefault="00324E85" w:rsidP="00F8209A">
            <w:pPr>
              <w:ind w:left="148"/>
              <w:contextualSpacing/>
              <w:jc w:val="both"/>
              <w:rPr>
                <w:sz w:val="20"/>
                <w:lang w:val="ro-RO"/>
              </w:rPr>
            </w:pPr>
            <w:r w:rsidRPr="00FE509E">
              <w:rPr>
                <w:b/>
                <w:sz w:val="20"/>
                <w:lang w:val="ro-RO"/>
              </w:rPr>
              <w:t>Art.18al. 2</w:t>
            </w:r>
            <w:r w:rsidRPr="00FE509E">
              <w:rPr>
                <w:sz w:val="20"/>
                <w:lang w:val="ro-RO"/>
              </w:rPr>
              <w:t xml:space="preserve"> din Legea nr.131 din 03.07.2015 stabilește următoarele motive de excludere.</w:t>
            </w:r>
          </w:p>
          <w:p w:rsidR="00324E85" w:rsidRPr="00FE509E" w:rsidRDefault="00324E85" w:rsidP="00F8209A">
            <w:pPr>
              <w:ind w:left="148"/>
              <w:contextualSpacing/>
              <w:jc w:val="both"/>
              <w:rPr>
                <w:i/>
                <w:sz w:val="20"/>
                <w:lang w:val="ro-RO"/>
              </w:rPr>
            </w:pPr>
            <w:r w:rsidRPr="00FE509E">
              <w:rPr>
                <w:i/>
                <w:sz w:val="20"/>
                <w:lang w:val="ro-RO"/>
              </w:rPr>
              <w:t>lit. (a) se află în proces de insolvabilitate ca urmare a hotărârii judecătorești;</w:t>
            </w:r>
          </w:p>
          <w:p w:rsidR="00324E85" w:rsidRPr="00FE509E" w:rsidRDefault="00324E85" w:rsidP="00F8209A">
            <w:pPr>
              <w:ind w:left="148"/>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324E85" w:rsidRPr="00FE509E" w:rsidRDefault="00324E85" w:rsidP="00F8209A">
            <w:pPr>
              <w:ind w:left="148"/>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324E85" w:rsidRPr="00FE509E" w:rsidRDefault="00324E85" w:rsidP="00F8209A">
            <w:pPr>
              <w:ind w:left="148"/>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324E85" w:rsidRPr="00FE509E" w:rsidRDefault="00324E85" w:rsidP="00F8209A">
            <w:pPr>
              <w:ind w:left="148"/>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324E85" w:rsidRPr="00FE509E" w:rsidRDefault="00324E85" w:rsidP="00F8209A">
            <w:pPr>
              <w:ind w:left="148"/>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324E85" w:rsidRPr="00FE509E" w:rsidRDefault="00324E85" w:rsidP="00F8209A">
            <w:pPr>
              <w:ind w:left="148"/>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lang w:val="ro-RO"/>
              </w:rPr>
            </w:pPr>
            <w:r w:rsidRPr="00FE509E">
              <w:rPr>
                <w:lang w:val="ro-RO"/>
              </w:rPr>
              <w:t>Ați luat măsuri pentru a demonstra fiabilitatea dumneavoastră (autocorectare)</w:t>
            </w:r>
          </w:p>
          <w:p w:rsidR="00324E85" w:rsidRPr="00FE509E" w:rsidRDefault="00324E85" w:rsidP="00F8209A">
            <w:pPr>
              <w:ind w:left="148"/>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lang w:val="ro-RO"/>
              </w:rPr>
            </w:pPr>
            <w:r w:rsidRPr="00FE509E">
              <w:rPr>
                <w:lang w:val="ro-RO"/>
              </w:rPr>
              <w:t>Ați luat măsuri pentru a demonstra fiabilitatea dumneavoastră (autocorectare)</w:t>
            </w:r>
          </w:p>
          <w:p w:rsidR="00324E85" w:rsidRPr="00FE509E" w:rsidRDefault="00324E85" w:rsidP="00F8209A">
            <w:pPr>
              <w:ind w:left="148"/>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lang w:val="ro-RO"/>
              </w:rPr>
            </w:pPr>
            <w:r w:rsidRPr="00FE509E">
              <w:rPr>
                <w:lang w:val="ro-RO"/>
              </w:rPr>
              <w:t>Ați luat măsuri pentru a demonstra fiabilitatea dumneavoastră (autocorectare)</w:t>
            </w:r>
          </w:p>
          <w:p w:rsidR="00324E85" w:rsidRPr="00FE509E" w:rsidRDefault="00324E85" w:rsidP="00F8209A">
            <w:pPr>
              <w:ind w:left="148"/>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8209A">
            <w:pPr>
              <w:ind w:left="148"/>
              <w:contextualSpacing/>
              <w:jc w:val="both"/>
              <w:rPr>
                <w:b/>
                <w:lang w:val="ro-RO"/>
              </w:rPr>
            </w:pPr>
            <w:r w:rsidRPr="00FE509E">
              <w:rPr>
                <w:b/>
                <w:lang w:val="ro-RO"/>
              </w:rPr>
              <w:t>Falimentul</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rPr>
          <w:trHeight w:val="484"/>
        </w:trPr>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lang w:val="ro-RO"/>
              </w:rPr>
            </w:pPr>
            <w:r w:rsidRPr="00FE509E">
              <w:rPr>
                <w:lang w:val="ro-RO"/>
              </w:rPr>
              <w:t>Operatorul economic este în stare de faliment?</w:t>
            </w:r>
          </w:p>
          <w:p w:rsidR="00324E85" w:rsidRPr="00FE509E" w:rsidRDefault="00324E85" w:rsidP="00F8209A">
            <w:pPr>
              <w:ind w:left="148"/>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8692F" w:rsidTr="004562A4">
        <w:trPr>
          <w:trHeight w:val="1030"/>
        </w:trPr>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8209A">
            <w:pPr>
              <w:ind w:left="148"/>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8209A">
            <w:pPr>
              <w:ind w:left="148"/>
              <w:contextualSpacing/>
              <w:jc w:val="both"/>
              <w:rPr>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lastRenderedPageBreak/>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8209A">
            <w:pPr>
              <w:ind w:left="148"/>
              <w:contextualSpacing/>
              <w:jc w:val="both"/>
              <w:rPr>
                <w:b/>
                <w:lang w:val="ro-RO"/>
              </w:rPr>
            </w:pPr>
            <w:r w:rsidRPr="00FE509E">
              <w:rPr>
                <w:b/>
                <w:lang w:val="ro-RO"/>
              </w:rPr>
              <w:t xml:space="preserve">Insolvența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lang w:val="ro-RO"/>
              </w:rPr>
            </w:pPr>
            <w:r w:rsidRPr="00FE509E">
              <w:rPr>
                <w:lang w:val="ro-RO"/>
              </w:rPr>
              <w:t>Operatorul economic este în situație de insolvență sau de lichidare?</w:t>
            </w:r>
          </w:p>
          <w:p w:rsidR="00324E85" w:rsidRPr="00FE509E" w:rsidRDefault="00324E85" w:rsidP="00F8209A">
            <w:pPr>
              <w:ind w:left="148"/>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8692F"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8209A">
            <w:pPr>
              <w:ind w:left="148"/>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8209A">
            <w:pPr>
              <w:ind w:left="148"/>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8209A">
            <w:pPr>
              <w:ind w:left="148"/>
              <w:contextualSpacing/>
              <w:jc w:val="both"/>
              <w:rPr>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8209A">
            <w:pPr>
              <w:ind w:left="148"/>
              <w:contextualSpacing/>
              <w:jc w:val="both"/>
              <w:rPr>
                <w:b/>
                <w:lang w:val="ro-RO"/>
              </w:rPr>
            </w:pPr>
            <w:r w:rsidRPr="00FE509E">
              <w:rPr>
                <w:b/>
                <w:lang w:val="ro-RO"/>
              </w:rPr>
              <w:t>Faliment</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324E85" w:rsidRPr="00FE509E" w:rsidRDefault="00324E85" w:rsidP="00F8209A">
            <w:pPr>
              <w:ind w:left="148"/>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8692F"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8209A">
            <w:pPr>
              <w:ind w:left="148"/>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8209A">
            <w:pPr>
              <w:ind w:left="148"/>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8209A">
            <w:pPr>
              <w:ind w:left="148"/>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8209A">
            <w:pPr>
              <w:ind w:left="148"/>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lang w:val="ro-RO"/>
              </w:rPr>
            </w:pPr>
            <w:r w:rsidRPr="00FE509E">
              <w:rPr>
                <w:lang w:val="ro-RO"/>
              </w:rPr>
              <w:t>Activele operatorului economic sunt administrate de un lichidator sau de o instanță?</w:t>
            </w:r>
          </w:p>
          <w:p w:rsidR="00324E85" w:rsidRPr="00FE509E" w:rsidRDefault="00324E85" w:rsidP="00F8209A">
            <w:pPr>
              <w:ind w:left="148"/>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8692F"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8209A">
            <w:pPr>
              <w:ind w:left="148"/>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8209A">
            <w:pPr>
              <w:ind w:left="148"/>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8209A">
            <w:pPr>
              <w:ind w:left="148"/>
              <w:contextualSpacing/>
              <w:jc w:val="both"/>
              <w:rPr>
                <w:i/>
                <w:sz w:val="20"/>
                <w:lang w:val="ro-RO"/>
              </w:rPr>
            </w:pPr>
          </w:p>
          <w:p w:rsidR="00324E85" w:rsidRPr="00FE509E" w:rsidRDefault="00324E85" w:rsidP="00F8209A">
            <w:pPr>
              <w:ind w:left="148"/>
              <w:contextualSpacing/>
              <w:jc w:val="both"/>
              <w:rPr>
                <w:i/>
                <w:sz w:val="20"/>
                <w:lang w:val="ro-RO"/>
              </w:rPr>
            </w:pPr>
          </w:p>
          <w:p w:rsidR="00324E85" w:rsidRPr="00FE509E" w:rsidRDefault="00324E85" w:rsidP="00F8209A">
            <w:pPr>
              <w:ind w:left="148"/>
              <w:contextualSpacing/>
              <w:jc w:val="both"/>
              <w:rPr>
                <w:i/>
                <w:sz w:val="20"/>
                <w:lang w:val="ro-RO"/>
              </w:rPr>
            </w:pPr>
          </w:p>
          <w:p w:rsidR="00324E85" w:rsidRPr="00FE509E" w:rsidRDefault="00324E85" w:rsidP="00F8209A">
            <w:pPr>
              <w:ind w:left="148"/>
              <w:contextualSpacing/>
              <w:jc w:val="both"/>
              <w:rPr>
                <w:i/>
                <w:sz w:val="20"/>
                <w:lang w:val="ro-RO"/>
              </w:rPr>
            </w:pPr>
          </w:p>
          <w:p w:rsidR="00324E85" w:rsidRPr="00FE509E" w:rsidRDefault="00324E85" w:rsidP="00F8209A">
            <w:pPr>
              <w:ind w:left="148"/>
              <w:contextualSpacing/>
              <w:jc w:val="both"/>
              <w:rPr>
                <w:i/>
                <w:sz w:val="20"/>
                <w:lang w:val="ro-RO"/>
              </w:rPr>
            </w:pPr>
          </w:p>
          <w:p w:rsidR="00324E85" w:rsidRPr="00FE509E" w:rsidRDefault="00324E85" w:rsidP="00F8209A">
            <w:pPr>
              <w:ind w:left="148"/>
              <w:contextualSpacing/>
              <w:jc w:val="both"/>
              <w:rPr>
                <w:i/>
                <w:sz w:val="20"/>
                <w:lang w:val="ro-RO"/>
              </w:rPr>
            </w:pPr>
          </w:p>
          <w:p w:rsidR="00324E85" w:rsidRPr="00FE509E" w:rsidRDefault="00324E85" w:rsidP="00F8209A">
            <w:pPr>
              <w:ind w:left="148"/>
              <w:contextualSpacing/>
              <w:jc w:val="both"/>
              <w:rPr>
                <w:i/>
                <w:sz w:val="20"/>
                <w:lang w:val="ro-RO"/>
              </w:rPr>
            </w:pPr>
          </w:p>
          <w:p w:rsidR="00324E85" w:rsidRPr="00FE509E" w:rsidRDefault="00324E85" w:rsidP="00F8209A">
            <w:pPr>
              <w:ind w:left="148"/>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p w:rsidR="00324E85" w:rsidRPr="00FE509E" w:rsidRDefault="00324E85" w:rsidP="00FE509E">
            <w:pPr>
              <w:ind w:left="720"/>
              <w:contextualSpacing/>
              <w:jc w:val="both"/>
              <w:rPr>
                <w:sz w:val="20"/>
                <w:lang w:val="ro-RO"/>
              </w:rPr>
            </w:pPr>
            <w:r w:rsidRPr="00FE509E">
              <w:rPr>
                <w:sz w:val="20"/>
                <w:lang w:val="ro-RO"/>
              </w:rPr>
              <w:lastRenderedPageBreak/>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8209A">
            <w:pPr>
              <w:ind w:left="148"/>
              <w:contextualSpacing/>
              <w:jc w:val="both"/>
              <w:rPr>
                <w:b/>
                <w:lang w:val="ro-RO"/>
              </w:rPr>
            </w:pPr>
            <w:r w:rsidRPr="00FE509E">
              <w:rPr>
                <w:b/>
                <w:lang w:val="ro-RO"/>
              </w:rPr>
              <w:t>Activitățile economice sunt suspendate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lang w:val="ro-RO"/>
              </w:rPr>
            </w:pPr>
            <w:r w:rsidRPr="00FE509E">
              <w:rPr>
                <w:lang w:val="ro-RO"/>
              </w:rPr>
              <w:t>Activitățile economice ale operatorului economic sunt suspendate?</w:t>
            </w:r>
          </w:p>
          <w:p w:rsidR="00324E85" w:rsidRPr="00FE509E" w:rsidRDefault="00324E85" w:rsidP="00F8209A">
            <w:pPr>
              <w:ind w:left="148"/>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8692F"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8209A">
            <w:pPr>
              <w:ind w:left="148"/>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8209A">
            <w:pPr>
              <w:ind w:left="148"/>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8209A">
            <w:pPr>
              <w:ind w:left="148"/>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38692F"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8209A">
            <w:pPr>
              <w:ind w:left="148"/>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lang w:val="ro-RO"/>
              </w:rPr>
            </w:pPr>
            <w:r w:rsidRPr="00FE509E">
              <w:rPr>
                <w:lang w:val="ro-RO"/>
              </w:rPr>
              <w:t>Operatorul economic a încheiat acorduri cu alți operatori economici care au ca obiect denaturarea concurenței?</w:t>
            </w:r>
          </w:p>
          <w:p w:rsidR="00324E85" w:rsidRPr="00FE509E" w:rsidRDefault="00324E85" w:rsidP="00F8209A">
            <w:pPr>
              <w:ind w:left="148"/>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8692F"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8209A">
            <w:pPr>
              <w:ind w:left="148"/>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lang w:val="ro-RO"/>
              </w:rPr>
            </w:pPr>
            <w:r w:rsidRPr="00FE509E">
              <w:rPr>
                <w:lang w:val="ro-RO"/>
              </w:rPr>
              <w:t>Ați luat măsuri pentru a demonstra fiabilitatea dumneavoastră (autocorectare)</w:t>
            </w:r>
          </w:p>
          <w:p w:rsidR="00324E85" w:rsidRPr="00FE509E" w:rsidRDefault="00324E85" w:rsidP="00F8209A">
            <w:pPr>
              <w:ind w:left="148"/>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8692F"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8209A">
            <w:pPr>
              <w:ind w:left="148"/>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324E85" w:rsidRPr="00FE509E" w:rsidRDefault="00324E85" w:rsidP="00F8209A">
            <w:pPr>
              <w:ind w:left="148"/>
              <w:contextualSpacing/>
              <w:jc w:val="both"/>
              <w:rPr>
                <w:sz w:val="20"/>
                <w:lang w:val="ro-RO"/>
              </w:rPr>
            </w:pPr>
            <w:r w:rsidRPr="00FE509E">
              <w:rPr>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8692F"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8209A">
            <w:pPr>
              <w:ind w:left="148"/>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324E85" w:rsidRPr="00FE509E" w:rsidRDefault="00324E85" w:rsidP="00F8209A">
            <w:pPr>
              <w:ind w:left="148"/>
              <w:contextualSpacing/>
              <w:jc w:val="both"/>
              <w:rPr>
                <w:sz w:val="20"/>
                <w:lang w:val="ro-RO"/>
              </w:rPr>
            </w:pPr>
            <w:r w:rsidRPr="00FE509E">
              <w:rPr>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8692F"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8209A">
            <w:pPr>
              <w:ind w:left="148"/>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lang w:val="ro-RO"/>
              </w:rPr>
            </w:pPr>
            <w:r w:rsidRPr="00FE509E">
              <w:rPr>
                <w:lang w:val="ro-RO"/>
              </w:rPr>
              <w:t xml:space="preserve">Operatorul economic s-a aflat într-o situație în care un contract de achiziții publice anterior, un contract anterior </w:t>
            </w:r>
            <w:r w:rsidRPr="00FE509E">
              <w:rPr>
                <w:lang w:val="ro-RO"/>
              </w:rPr>
              <w:lastRenderedPageBreak/>
              <w:t>încheiat cu o entitate contractantă sau un contract de concesiune anterior a fost realizat anticipat sau au fost impuse daune-interese sau alte sancțiuni comparabile în legătură cu respectivul contract anterior:</w:t>
            </w:r>
          </w:p>
          <w:p w:rsidR="00324E85" w:rsidRPr="00FE509E" w:rsidRDefault="00324E85" w:rsidP="00F8209A">
            <w:pPr>
              <w:ind w:left="148"/>
              <w:contextualSpacing/>
              <w:jc w:val="both"/>
              <w:rPr>
                <w:i/>
                <w:sz w:val="20"/>
                <w:lang w:val="ro-RO"/>
              </w:rPr>
            </w:pPr>
            <w:r w:rsidRPr="00FE509E">
              <w:rPr>
                <w:i/>
                <w:sz w:val="20"/>
                <w:lang w:val="ro-RO"/>
              </w:rPr>
              <w:t>Vă rugăm să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lang w:val="ro-RO"/>
              </w:rPr>
            </w:pPr>
            <w:r w:rsidRPr="00FE509E">
              <w:rPr>
                <w:lang w:val="ro-RO"/>
              </w:rPr>
              <w:t>Ați luat măsuri pentru a demonstra fiabilitatea dumneavoastră (autocorectare)</w:t>
            </w:r>
          </w:p>
          <w:p w:rsidR="00324E85" w:rsidRPr="00FE509E" w:rsidRDefault="00324E85" w:rsidP="00F8209A">
            <w:pPr>
              <w:ind w:left="148"/>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8692F"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8209A">
            <w:pPr>
              <w:ind w:left="148"/>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8209A">
            <w:pPr>
              <w:ind w:left="148"/>
              <w:contextualSpacing/>
              <w:jc w:val="both"/>
              <w:rPr>
                <w:lang w:val="ro-RO"/>
              </w:rPr>
            </w:pPr>
            <w:r w:rsidRPr="00FE509E">
              <w:rPr>
                <w:lang w:val="ro-RO"/>
              </w:rPr>
              <w:t>Operatorul economic s-a aflat într-una dintre situațiile următoare:</w:t>
            </w:r>
          </w:p>
          <w:p w:rsidR="00324E85" w:rsidRPr="00FE509E" w:rsidRDefault="00324E85" w:rsidP="00F8209A">
            <w:pPr>
              <w:pStyle w:val="Listparagraf"/>
              <w:numPr>
                <w:ilvl w:val="0"/>
                <w:numId w:val="16"/>
              </w:numPr>
              <w:ind w:left="148" w:firstLine="0"/>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324E85" w:rsidRPr="00FE509E" w:rsidRDefault="00324E85" w:rsidP="00F8209A">
            <w:pPr>
              <w:pStyle w:val="Listparagraf"/>
              <w:numPr>
                <w:ilvl w:val="0"/>
                <w:numId w:val="16"/>
              </w:numPr>
              <w:ind w:left="148" w:firstLine="0"/>
              <w:jc w:val="both"/>
              <w:rPr>
                <w:lang w:val="ro-RO"/>
              </w:rPr>
            </w:pPr>
            <w:r w:rsidRPr="00FE509E">
              <w:rPr>
                <w:lang w:val="ro-RO"/>
              </w:rPr>
              <w:t>A ascuns astfel de informații;</w:t>
            </w:r>
          </w:p>
          <w:p w:rsidR="00324E85" w:rsidRPr="00FE509E" w:rsidRDefault="00324E85" w:rsidP="00F8209A">
            <w:pPr>
              <w:pStyle w:val="Listparagraf"/>
              <w:numPr>
                <w:ilvl w:val="0"/>
                <w:numId w:val="16"/>
              </w:numPr>
              <w:ind w:left="148" w:firstLine="0"/>
              <w:jc w:val="both"/>
              <w:rPr>
                <w:lang w:val="ro-RO"/>
              </w:rPr>
            </w:pPr>
            <w:r w:rsidRPr="00FE509E">
              <w:rPr>
                <w:lang w:val="ro-RO"/>
              </w:rPr>
              <w:t>Nu a fost în măsură să furnizeze, fără întârziere, documentele justificative solicitate de autoritatea contractantă sau de entitatea contractantă, și</w:t>
            </w:r>
          </w:p>
          <w:p w:rsidR="00324E85" w:rsidRPr="00FE509E" w:rsidRDefault="00324E85" w:rsidP="00F8209A">
            <w:pPr>
              <w:pStyle w:val="Listparagraf"/>
              <w:numPr>
                <w:ilvl w:val="0"/>
                <w:numId w:val="16"/>
              </w:numPr>
              <w:ind w:left="148" w:firstLine="0"/>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8692F" w:rsidTr="004562A4">
        <w:tc>
          <w:tcPr>
            <w:tcW w:w="1129" w:type="dxa"/>
            <w:shd w:val="clear" w:color="auto" w:fill="auto"/>
          </w:tcPr>
          <w:p w:rsidR="00324E85" w:rsidRPr="00FE509E" w:rsidRDefault="00324E85" w:rsidP="00FE509E">
            <w:pPr>
              <w:ind w:left="720"/>
              <w:contextualSpacing/>
              <w:jc w:val="both"/>
              <w:rPr>
                <w:b/>
                <w:sz w:val="20"/>
                <w:lang w:val="ro-RO"/>
              </w:rPr>
            </w:pPr>
          </w:p>
        </w:tc>
        <w:tc>
          <w:tcPr>
            <w:tcW w:w="8505" w:type="dxa"/>
            <w:gridSpan w:val="2"/>
            <w:shd w:val="clear" w:color="auto" w:fill="auto"/>
          </w:tcPr>
          <w:p w:rsidR="00324E85" w:rsidRPr="00FE509E" w:rsidRDefault="00324E85" w:rsidP="00F8209A">
            <w:pPr>
              <w:ind w:left="148"/>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324E85" w:rsidRPr="00FE509E" w:rsidRDefault="00324E85" w:rsidP="00F8209A">
            <w:pPr>
              <w:ind w:left="148"/>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324E85" w:rsidRPr="00FE509E" w:rsidRDefault="00324E85" w:rsidP="00F8209A">
            <w:pPr>
              <w:ind w:left="148"/>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324E85" w:rsidRPr="00FE509E" w:rsidRDefault="00324E85" w:rsidP="00F8209A">
            <w:pPr>
              <w:ind w:left="148"/>
              <w:contextualSpacing/>
              <w:jc w:val="both"/>
              <w:rPr>
                <w:i/>
                <w:sz w:val="20"/>
                <w:lang w:val="ro-RO"/>
              </w:rPr>
            </w:pPr>
            <w:r w:rsidRPr="00FE509E">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324E85" w:rsidRDefault="00324E85" w:rsidP="00324E85">
      <w:pPr>
        <w:jc w:val="both"/>
        <w:rPr>
          <w:lang w:val="ro-RO"/>
        </w:rPr>
      </w:pPr>
    </w:p>
    <w:p w:rsidR="00324E85" w:rsidRPr="000A64D8" w:rsidRDefault="00324E85" w:rsidP="00324E85">
      <w:pPr>
        <w:jc w:val="both"/>
        <w:rPr>
          <w:b/>
          <w:lang w:val="ro-RO"/>
        </w:rPr>
      </w:pPr>
      <w:r>
        <w:rPr>
          <w:b/>
          <w:lang w:val="ro-RO"/>
        </w:rPr>
        <w:t xml:space="preserve">Partea IV </w:t>
      </w:r>
      <w:r w:rsidRPr="000A64D8">
        <w:rPr>
          <w:b/>
          <w:lang w:val="ro-RO"/>
        </w:rPr>
        <w:t>–Criteriile de selecție</w:t>
      </w:r>
    </w:p>
    <w:p w:rsidR="00324E85" w:rsidRDefault="00324E85" w:rsidP="00324E85">
      <w:pPr>
        <w:jc w:val="both"/>
        <w:rPr>
          <w:lang w:val="ro-RO"/>
        </w:rPr>
      </w:pPr>
    </w:p>
    <w:p w:rsidR="00324E85" w:rsidRDefault="00324E85" w:rsidP="00324E85">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20"/>
        <w:gridCol w:w="2017"/>
      </w:tblGrid>
      <w:tr w:rsidR="00324E85" w:rsidRPr="0038692F" w:rsidTr="004562A4">
        <w:tc>
          <w:tcPr>
            <w:tcW w:w="988" w:type="dxa"/>
            <w:shd w:val="clear" w:color="auto" w:fill="auto"/>
            <w:vAlign w:val="center"/>
          </w:tcPr>
          <w:p w:rsidR="00324E85" w:rsidRPr="00FE509E" w:rsidRDefault="00324E85" w:rsidP="00FE509E">
            <w:pPr>
              <w:pStyle w:val="Listparagraf"/>
              <w:numPr>
                <w:ilvl w:val="0"/>
                <w:numId w:val="17"/>
              </w:numPr>
              <w:jc w:val="center"/>
              <w:rPr>
                <w:b/>
                <w:lang w:val="ro-RO"/>
              </w:rPr>
            </w:pPr>
          </w:p>
        </w:tc>
        <w:tc>
          <w:tcPr>
            <w:tcW w:w="6520" w:type="dxa"/>
            <w:shd w:val="clear" w:color="auto" w:fill="auto"/>
          </w:tcPr>
          <w:p w:rsidR="00324E85" w:rsidRPr="00FE509E" w:rsidRDefault="00324E85" w:rsidP="00FE509E">
            <w:pPr>
              <w:ind w:left="720"/>
              <w:contextualSpacing/>
              <w:jc w:val="both"/>
              <w:rPr>
                <w:b/>
                <w:lang w:val="ro-RO"/>
              </w:rPr>
            </w:pPr>
            <w:r w:rsidRPr="00FE509E">
              <w:rPr>
                <w:b/>
                <w:lang w:val="ro-RO"/>
              </w:rPr>
              <w:t>Capacitatea de a corespunde cerințelor</w:t>
            </w:r>
          </w:p>
        </w:tc>
        <w:tc>
          <w:tcPr>
            <w:tcW w:w="2017" w:type="dxa"/>
            <w:shd w:val="clear" w:color="auto" w:fill="auto"/>
          </w:tcPr>
          <w:p w:rsidR="00324E85" w:rsidRPr="00FE509E" w:rsidRDefault="00324E85" w:rsidP="00FE509E">
            <w:pPr>
              <w:ind w:left="720"/>
              <w:contextualSpacing/>
              <w:jc w:val="both"/>
              <w:rPr>
                <w:lang w:val="ro-RO"/>
              </w:rPr>
            </w:pPr>
          </w:p>
        </w:tc>
      </w:tr>
      <w:tr w:rsidR="00324E85" w:rsidRPr="0038692F"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B76EE7" w:rsidRDefault="00324E85" w:rsidP="00F8209A">
            <w:pPr>
              <w:ind w:left="51"/>
              <w:contextualSpacing/>
              <w:rPr>
                <w:lang w:val="ro-RO"/>
              </w:rPr>
            </w:pPr>
            <w:r w:rsidRPr="00B76EE7">
              <w:rPr>
                <w:lang w:val="ro-RO"/>
              </w:rPr>
              <w:t>Art.</w:t>
            </w:r>
            <w:r w:rsidR="00B76EE7" w:rsidRPr="00B76EE7">
              <w:rPr>
                <w:lang w:val="ro-RO"/>
              </w:rPr>
              <w:t>21d</w:t>
            </w:r>
            <w:r w:rsidRPr="00B76EE7">
              <w:rPr>
                <w:lang w:val="ro-RO"/>
              </w:rPr>
              <w:t xml:space="preserve">in </w:t>
            </w:r>
            <w:r w:rsidR="00B76EE7" w:rsidRPr="00B76EE7">
              <w:rPr>
                <w:lang w:val="ro-RO"/>
              </w:rPr>
              <w:t>L</w:t>
            </w:r>
            <w:r w:rsidRPr="00B76EE7">
              <w:rPr>
                <w:lang w:val="ro-RO"/>
              </w:rPr>
              <w:t xml:space="preserve">egea </w:t>
            </w:r>
            <w:r w:rsidR="00B76EE7" w:rsidRPr="00B76EE7">
              <w:rPr>
                <w:lang w:val="ro-RO"/>
              </w:rPr>
              <w:t xml:space="preserve">nr.131 din 03.07.2015 </w:t>
            </w:r>
            <w:r w:rsidRPr="00B76EE7">
              <w:rPr>
                <w:lang w:val="ro-RO"/>
              </w:rPr>
              <w:t>stabilește următoarele motive de selecție: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38692F"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8209A">
            <w:pPr>
              <w:ind w:left="51"/>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8209A">
            <w:pPr>
              <w:ind w:left="51"/>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8209A">
            <w:pPr>
              <w:ind w:left="51"/>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8209A">
            <w:pPr>
              <w:ind w:left="51"/>
              <w:contextualSpacing/>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8209A">
            <w:pPr>
              <w:ind w:left="-6"/>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8209A">
            <w:pPr>
              <w:ind w:left="-6"/>
              <w:contextualSpacing/>
              <w:rPr>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tcPr>
          <w:p w:rsidR="00324E85" w:rsidRPr="00FE509E" w:rsidRDefault="00324E85" w:rsidP="00F8209A">
            <w:pPr>
              <w:ind w:left="51"/>
              <w:contextualSpacing/>
              <w:jc w:val="both"/>
              <w:rPr>
                <w:lang w:val="ro-RO"/>
              </w:rPr>
            </w:pPr>
            <w:r w:rsidRPr="00FE509E">
              <w:rPr>
                <w:lang w:val="ro-RO"/>
              </w:rPr>
              <w:t>Este necesară o autorizație pentru ca operatorul economic să poată presta serviciul în cauză în țara unde este stabilit:</w:t>
            </w:r>
          </w:p>
          <w:p w:rsidR="00324E85" w:rsidRPr="00FE509E" w:rsidRDefault="00324E85" w:rsidP="00F8209A">
            <w:pPr>
              <w:ind w:left="51"/>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8209A">
            <w:pPr>
              <w:ind w:left="51"/>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8209A">
            <w:pPr>
              <w:ind w:left="51"/>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8209A">
            <w:pPr>
              <w:ind w:left="-6"/>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8209A">
            <w:pPr>
              <w:ind w:left="-6"/>
              <w:contextualSpacing/>
              <w:jc w:val="both"/>
              <w:rPr>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pStyle w:val="Listparagraf"/>
              <w:numPr>
                <w:ilvl w:val="0"/>
                <w:numId w:val="17"/>
              </w:numPr>
              <w:jc w:val="center"/>
              <w:rPr>
                <w:b/>
                <w:lang w:val="ro-RO"/>
              </w:rPr>
            </w:pPr>
          </w:p>
        </w:tc>
        <w:tc>
          <w:tcPr>
            <w:tcW w:w="6520" w:type="dxa"/>
            <w:shd w:val="clear" w:color="auto" w:fill="auto"/>
            <w:vAlign w:val="center"/>
          </w:tcPr>
          <w:p w:rsidR="00324E85" w:rsidRPr="00FE509E" w:rsidRDefault="00324E85" w:rsidP="00F8209A">
            <w:pPr>
              <w:ind w:left="51"/>
              <w:contextualSpacing/>
              <w:jc w:val="both"/>
              <w:rPr>
                <w:b/>
                <w:lang w:val="ro-RO"/>
              </w:rPr>
            </w:pPr>
            <w:r w:rsidRPr="00FE509E">
              <w:rPr>
                <w:b/>
                <w:lang w:val="ro-RO"/>
              </w:rPr>
              <w:t>Capacitatea economică și financiară</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RPr="0038692F"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8537" w:type="dxa"/>
            <w:gridSpan w:val="2"/>
            <w:shd w:val="clear" w:color="auto" w:fill="auto"/>
            <w:vAlign w:val="center"/>
          </w:tcPr>
          <w:p w:rsidR="00324E85" w:rsidRPr="00FE509E" w:rsidRDefault="00324E85" w:rsidP="00F8209A">
            <w:pPr>
              <w:ind w:left="51"/>
              <w:contextualSpacing/>
              <w:jc w:val="both"/>
              <w:rPr>
                <w:sz w:val="20"/>
                <w:lang w:val="ro-RO"/>
              </w:rPr>
            </w:pPr>
            <w:r w:rsidRPr="00FE509E">
              <w:rPr>
                <w:sz w:val="20"/>
                <w:lang w:val="ro-RO"/>
              </w:rPr>
              <w:t>Articolul 20 al.1 din Legea 131 din 03.07.2018 privind achizițiile publice, stabilește că,</w:t>
            </w:r>
          </w:p>
          <w:p w:rsidR="00324E85" w:rsidRPr="00FE509E" w:rsidRDefault="00324E85" w:rsidP="00F8209A">
            <w:pPr>
              <w:ind w:left="51"/>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324E85" w:rsidTr="004562A4">
        <w:tc>
          <w:tcPr>
            <w:tcW w:w="988" w:type="dxa"/>
            <w:shd w:val="clear" w:color="auto" w:fill="auto"/>
            <w:vAlign w:val="center"/>
          </w:tcPr>
          <w:p w:rsidR="00324E85" w:rsidRPr="00FE509E" w:rsidRDefault="00324E85" w:rsidP="00FE509E">
            <w:pPr>
              <w:ind w:left="720"/>
              <w:contextualSpacing/>
              <w:jc w:val="center"/>
              <w:rPr>
                <w:b/>
                <w:lang w:val="ro-RO"/>
              </w:rPr>
            </w:pPr>
          </w:p>
        </w:tc>
        <w:tc>
          <w:tcPr>
            <w:tcW w:w="6520" w:type="dxa"/>
            <w:shd w:val="clear" w:color="auto" w:fill="auto"/>
            <w:vAlign w:val="center"/>
          </w:tcPr>
          <w:p w:rsidR="00324E85" w:rsidRPr="00FE509E" w:rsidRDefault="00324E85" w:rsidP="00F8209A">
            <w:pPr>
              <w:ind w:left="51"/>
              <w:contextualSpacing/>
              <w:jc w:val="both"/>
              <w:rPr>
                <w:b/>
                <w:lang w:val="ro-RO"/>
              </w:rPr>
            </w:pPr>
            <w:r w:rsidRPr="00FE509E">
              <w:rPr>
                <w:b/>
                <w:lang w:val="ro-RO"/>
              </w:rPr>
              <w:t>Declarații bancare</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324E85" w:rsidRPr="00FE509E" w:rsidRDefault="00324E85" w:rsidP="00F8209A">
            <w:pPr>
              <w:ind w:left="51"/>
              <w:contextualSpacing/>
              <w:jc w:val="both"/>
              <w:rPr>
                <w:b/>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8209A">
            <w:pPr>
              <w:ind w:left="51"/>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8209A">
            <w:pPr>
              <w:ind w:left="51"/>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8209A">
            <w:pPr>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8209A">
            <w:pPr>
              <w:contextualSpacing/>
              <w:rPr>
                <w:lang w:val="ro-RO"/>
              </w:rPr>
            </w:pPr>
            <w:r w:rsidRPr="00FE509E">
              <w:rPr>
                <w:sz w:val="20"/>
                <w:lang w:val="ro-RO"/>
              </w:rPr>
              <w:t>adresa de internet, autoritatea emitentă sau organismul emitent. Referința exactă a documentației.</w:t>
            </w:r>
          </w:p>
        </w:tc>
      </w:tr>
      <w:tr w:rsidR="00324E85" w:rsidRPr="0038692F" w:rsidTr="004562A4">
        <w:tc>
          <w:tcPr>
            <w:tcW w:w="988" w:type="dxa"/>
            <w:shd w:val="clear" w:color="auto" w:fill="auto"/>
            <w:vAlign w:val="center"/>
          </w:tcPr>
          <w:p w:rsidR="00324E85" w:rsidRPr="00FE509E" w:rsidRDefault="00324E85" w:rsidP="00FE509E">
            <w:pPr>
              <w:ind w:left="720"/>
              <w:contextualSpacing/>
              <w:jc w:val="center"/>
              <w:rPr>
                <w:b/>
                <w:lang w:val="ro-RO"/>
              </w:rPr>
            </w:pPr>
          </w:p>
        </w:tc>
        <w:tc>
          <w:tcPr>
            <w:tcW w:w="8537" w:type="dxa"/>
            <w:gridSpan w:val="2"/>
            <w:shd w:val="clear" w:color="auto" w:fill="auto"/>
            <w:vAlign w:val="center"/>
          </w:tcPr>
          <w:p w:rsidR="00324E85" w:rsidRPr="00FE509E" w:rsidRDefault="00324E85" w:rsidP="00F8209A">
            <w:pPr>
              <w:ind w:left="51"/>
              <w:contextualSpacing/>
              <w:jc w:val="both"/>
              <w:rPr>
                <w:b/>
                <w:lang w:val="ro-RO"/>
              </w:rPr>
            </w:pPr>
            <w:r w:rsidRPr="00FE509E">
              <w:rPr>
                <w:b/>
                <w:lang w:val="ro-RO"/>
              </w:rPr>
              <w:t>Cifra de afaceri anuală</w:t>
            </w:r>
          </w:p>
          <w:p w:rsidR="00324E85" w:rsidRPr="00FE509E" w:rsidRDefault="00324E85" w:rsidP="00F8209A">
            <w:pPr>
              <w:ind w:left="51"/>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324E85" w:rsidRPr="00FE509E" w:rsidRDefault="00324E85" w:rsidP="00F8209A">
            <w:pPr>
              <w:ind w:left="51"/>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xml:space="preserve">)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w:t>
            </w:r>
            <w:r w:rsidRPr="00FE509E">
              <w:rPr>
                <w:i/>
                <w:color w:val="000000"/>
                <w:sz w:val="20"/>
                <w:lang w:val="ro-RO"/>
              </w:rPr>
              <w:lastRenderedPageBreak/>
              <w:t>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324E85" w:rsidRPr="00FE509E" w:rsidRDefault="00324E85" w:rsidP="00F8209A">
            <w:pPr>
              <w:ind w:left="51"/>
              <w:contextualSpacing/>
              <w:jc w:val="both"/>
              <w:rPr>
                <w:i/>
                <w:sz w:val="20"/>
                <w:lang w:val="ro-RO"/>
              </w:rPr>
            </w:pPr>
            <w:r w:rsidRPr="00FE509E">
              <w:rPr>
                <w:i/>
                <w:sz w:val="20"/>
                <w:lang w:val="ro-RO"/>
              </w:rPr>
              <w:t>Se completează de către autoritatea contractantă</w:t>
            </w:r>
          </w:p>
          <w:p w:rsidR="00324E85" w:rsidRPr="00FE509E" w:rsidRDefault="00324E85" w:rsidP="00F8209A">
            <w:pPr>
              <w:ind w:left="51"/>
              <w:contextualSpacing/>
              <w:jc w:val="both"/>
              <w:rPr>
                <w:lang w:val="ro-RO"/>
              </w:rPr>
            </w:pPr>
            <w:r w:rsidRPr="00FE509E">
              <w:rPr>
                <w:lang w:val="ro-RO"/>
              </w:rPr>
              <w:t xml:space="preserve">Valoare </w:t>
            </w:r>
            <w:r w:rsidR="00980393" w:rsidRPr="005E5F39">
              <w:rPr>
                <w:lang w:val="ro-RO"/>
              </w:rPr>
              <w:t>nu se aplică</w:t>
            </w:r>
          </w:p>
        </w:tc>
        <w:tc>
          <w:tcPr>
            <w:tcW w:w="2017" w:type="dxa"/>
            <w:shd w:val="clear" w:color="auto" w:fill="auto"/>
            <w:vAlign w:val="center"/>
          </w:tcPr>
          <w:p w:rsidR="00324E85" w:rsidRPr="00FE509E" w:rsidRDefault="00324E85" w:rsidP="00F8209A">
            <w:pPr>
              <w:ind w:left="-6"/>
              <w:contextualSpacing/>
              <w:jc w:val="both"/>
              <w:rPr>
                <w:sz w:val="20"/>
                <w:lang w:val="ro-RO"/>
              </w:rPr>
            </w:pPr>
            <w:r w:rsidRPr="00FE509E">
              <w:rPr>
                <w:sz w:val="20"/>
                <w:lang w:val="ro-RO"/>
              </w:rPr>
              <w:t>Se completează de către operatorul economic</w:t>
            </w:r>
          </w:p>
          <w:p w:rsidR="00324E85" w:rsidRPr="00FE509E" w:rsidRDefault="00324E85" w:rsidP="00F8209A">
            <w:pPr>
              <w:ind w:left="-6"/>
              <w:contextualSpacing/>
              <w:jc w:val="both"/>
              <w:rPr>
                <w:lang w:val="ro-RO"/>
              </w:rPr>
            </w:pPr>
          </w:p>
          <w:p w:rsidR="00324E85" w:rsidRPr="00FE509E" w:rsidRDefault="00324E85" w:rsidP="00F8209A">
            <w:pPr>
              <w:spacing w:line="276" w:lineRule="auto"/>
              <w:ind w:left="-6"/>
              <w:contextualSpacing/>
              <w:jc w:val="both"/>
              <w:rPr>
                <w:sz w:val="20"/>
                <w:lang w:val="ro-RO"/>
              </w:rPr>
            </w:pPr>
            <w:r w:rsidRPr="00FE509E">
              <w:rPr>
                <w:sz w:val="20"/>
                <w:lang w:val="ro-RO"/>
              </w:rPr>
              <w:t xml:space="preserve">Cifră de afaceri: [număr] </w:t>
            </w:r>
          </w:p>
          <w:p w:rsidR="00324E85" w:rsidRPr="00FE509E" w:rsidRDefault="00324E85" w:rsidP="00F8209A">
            <w:pPr>
              <w:ind w:left="-6"/>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8209A">
            <w:pPr>
              <w:ind w:left="51"/>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8209A">
            <w:pPr>
              <w:ind w:left="51"/>
              <w:contextualSpacing/>
              <w:jc w:val="both"/>
              <w:rPr>
                <w:b/>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8209A">
            <w:pPr>
              <w:ind w:left="-6"/>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8209A">
            <w:pPr>
              <w:ind w:left="-6"/>
              <w:contextualSpacing/>
              <w:jc w:val="both"/>
              <w:rPr>
                <w:lang w:val="ro-RO"/>
              </w:rPr>
            </w:pPr>
            <w:r w:rsidRPr="00FE509E">
              <w:rPr>
                <w:sz w:val="20"/>
                <w:lang w:val="ro-RO"/>
              </w:rPr>
              <w:t>adresa de internet, autoritatea emitentă sau organismul emitent. Referința exactă a documentației.</w:t>
            </w:r>
          </w:p>
        </w:tc>
      </w:tr>
      <w:tr w:rsidR="00324E85" w:rsidRPr="0038692F" w:rsidTr="004562A4">
        <w:tc>
          <w:tcPr>
            <w:tcW w:w="988" w:type="dxa"/>
            <w:shd w:val="clear" w:color="auto" w:fill="auto"/>
            <w:vAlign w:val="center"/>
          </w:tcPr>
          <w:p w:rsidR="00324E85" w:rsidRPr="00FE509E" w:rsidRDefault="00324E85" w:rsidP="00FE509E">
            <w:pPr>
              <w:ind w:left="720"/>
              <w:contextualSpacing/>
              <w:jc w:val="center"/>
              <w:rPr>
                <w:b/>
                <w:lang w:val="ro-RO"/>
              </w:rPr>
            </w:pPr>
          </w:p>
        </w:tc>
        <w:tc>
          <w:tcPr>
            <w:tcW w:w="6520" w:type="dxa"/>
            <w:shd w:val="clear" w:color="auto" w:fill="auto"/>
            <w:vAlign w:val="center"/>
          </w:tcPr>
          <w:p w:rsidR="00324E85" w:rsidRPr="00FE509E" w:rsidRDefault="00324E85" w:rsidP="00F8209A">
            <w:pPr>
              <w:ind w:left="51"/>
              <w:contextualSpacing/>
              <w:jc w:val="both"/>
              <w:rPr>
                <w:b/>
                <w:lang w:val="ro-RO"/>
              </w:rPr>
            </w:pPr>
            <w:r w:rsidRPr="00FE509E">
              <w:rPr>
                <w:b/>
                <w:lang w:val="ro-RO"/>
              </w:rPr>
              <w:t>Cifra de afaceri medie anuală</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RPr="0038692F"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Cifra de afaceri medie anuală pentru numărul de ani impus în anunțul relevant, în documentele achiziției sau în DUAE, este după cum urmează:</w:t>
            </w:r>
          </w:p>
          <w:p w:rsidR="00324E85" w:rsidRPr="00FE509E" w:rsidRDefault="00324E85" w:rsidP="00F8209A">
            <w:pPr>
              <w:ind w:left="51"/>
              <w:contextualSpacing/>
              <w:jc w:val="both"/>
              <w:rPr>
                <w:i/>
                <w:sz w:val="20"/>
                <w:lang w:val="ro-RO"/>
              </w:rPr>
            </w:pPr>
            <w:r w:rsidRPr="00FE509E">
              <w:rPr>
                <w:i/>
                <w:sz w:val="20"/>
                <w:lang w:val="ro-RO"/>
              </w:rPr>
              <w:t>Se completează de către autoritatea contractantă</w:t>
            </w:r>
          </w:p>
          <w:p w:rsidR="00324E85" w:rsidRPr="00FE509E" w:rsidRDefault="00324E85" w:rsidP="00F8209A">
            <w:pPr>
              <w:ind w:left="51"/>
              <w:contextualSpacing/>
              <w:jc w:val="both"/>
              <w:rPr>
                <w:lang w:val="ro-RO"/>
              </w:rPr>
            </w:pPr>
          </w:p>
          <w:p w:rsidR="00324E85" w:rsidRPr="00FE509E" w:rsidRDefault="00324E85" w:rsidP="00F8209A">
            <w:pPr>
              <w:ind w:left="51"/>
              <w:contextualSpacing/>
              <w:jc w:val="both"/>
              <w:rPr>
                <w:lang w:val="ro-RO"/>
              </w:rPr>
            </w:pPr>
            <w:r w:rsidRPr="00FE509E">
              <w:rPr>
                <w:lang w:val="ro-RO"/>
              </w:rPr>
              <w:t xml:space="preserve">Număr de ani  </w:t>
            </w:r>
            <w:r w:rsidR="00980393" w:rsidRPr="005E5F39">
              <w:rPr>
                <w:lang w:val="ro-RO"/>
              </w:rPr>
              <w:t>nu se aplică</w:t>
            </w:r>
            <w:r w:rsidRPr="005E5F39">
              <w:rPr>
                <w:lang w:val="ro-RO"/>
              </w:rPr>
              <w:t xml:space="preserve">               Valoare </w:t>
            </w:r>
            <w:r w:rsidR="00980393" w:rsidRPr="005E5F39">
              <w:rPr>
                <w:lang w:val="ro-RO"/>
              </w:rPr>
              <w:t>nu se aplică</w:t>
            </w:r>
          </w:p>
        </w:tc>
        <w:tc>
          <w:tcPr>
            <w:tcW w:w="2017" w:type="dxa"/>
            <w:shd w:val="clear" w:color="auto" w:fill="auto"/>
            <w:vAlign w:val="center"/>
          </w:tcPr>
          <w:p w:rsidR="00324E85" w:rsidRPr="00FE509E" w:rsidRDefault="00324E85" w:rsidP="00F8209A">
            <w:pPr>
              <w:ind w:left="-6"/>
              <w:contextualSpacing/>
              <w:jc w:val="both"/>
              <w:rPr>
                <w:lang w:val="ro-RO"/>
              </w:rPr>
            </w:pPr>
            <w:r w:rsidRPr="00FE509E">
              <w:rPr>
                <w:sz w:val="20"/>
                <w:lang w:val="ro-RO"/>
              </w:rPr>
              <w:t>Se completează de către operatorul economic</w:t>
            </w:r>
          </w:p>
          <w:p w:rsidR="00324E85" w:rsidRPr="00FE509E" w:rsidRDefault="00324E85" w:rsidP="00F8209A">
            <w:pPr>
              <w:spacing w:line="276" w:lineRule="auto"/>
              <w:ind w:left="-6"/>
              <w:contextualSpacing/>
              <w:jc w:val="both"/>
              <w:rPr>
                <w:sz w:val="20"/>
                <w:lang w:val="ro-RO"/>
              </w:rPr>
            </w:pPr>
            <w:r w:rsidRPr="00FE509E">
              <w:rPr>
                <w:sz w:val="20"/>
                <w:lang w:val="ro-RO"/>
              </w:rPr>
              <w:t xml:space="preserve">An: [număr] </w:t>
            </w:r>
          </w:p>
          <w:p w:rsidR="00324E85" w:rsidRPr="00FE509E" w:rsidRDefault="00324E85" w:rsidP="00F8209A">
            <w:pPr>
              <w:spacing w:line="276" w:lineRule="auto"/>
              <w:ind w:left="-6"/>
              <w:contextualSpacing/>
              <w:jc w:val="both"/>
              <w:rPr>
                <w:sz w:val="20"/>
                <w:lang w:val="ro-RO"/>
              </w:rPr>
            </w:pPr>
            <w:r w:rsidRPr="00FE509E">
              <w:rPr>
                <w:sz w:val="20"/>
                <w:lang w:val="ro-RO"/>
              </w:rPr>
              <w:t xml:space="preserve">Cifră de afaceri: [număr] </w:t>
            </w:r>
          </w:p>
          <w:p w:rsidR="00324E85" w:rsidRPr="00FE509E" w:rsidRDefault="00324E85" w:rsidP="00F8209A">
            <w:pPr>
              <w:spacing w:line="276" w:lineRule="auto"/>
              <w:ind w:left="-6"/>
              <w:contextualSpacing/>
              <w:jc w:val="both"/>
              <w:rPr>
                <w:sz w:val="20"/>
                <w:lang w:val="ro-RO"/>
              </w:rPr>
            </w:pPr>
            <w:r w:rsidRPr="00FE509E">
              <w:rPr>
                <w:sz w:val="20"/>
                <w:lang w:val="ro-RO"/>
              </w:rPr>
              <w:t xml:space="preserve">An: [număr] </w:t>
            </w:r>
          </w:p>
          <w:p w:rsidR="00324E85" w:rsidRPr="00FE509E" w:rsidRDefault="00324E85" w:rsidP="00F8209A">
            <w:pPr>
              <w:ind w:left="-6"/>
              <w:contextualSpacing/>
              <w:jc w:val="both"/>
              <w:rPr>
                <w:sz w:val="20"/>
                <w:lang w:val="ro-RO"/>
              </w:rPr>
            </w:pPr>
            <w:r w:rsidRPr="00FE509E">
              <w:rPr>
                <w:sz w:val="20"/>
                <w:lang w:val="ro-RO"/>
              </w:rPr>
              <w:t>Cifră de afaceri: [număr]</w:t>
            </w:r>
          </w:p>
          <w:p w:rsidR="00324E85" w:rsidRPr="00FE509E" w:rsidRDefault="00324E85" w:rsidP="00F8209A">
            <w:pPr>
              <w:spacing w:line="276" w:lineRule="auto"/>
              <w:ind w:left="-6"/>
              <w:contextualSpacing/>
              <w:jc w:val="both"/>
              <w:rPr>
                <w:sz w:val="20"/>
                <w:lang w:val="ro-RO"/>
              </w:rPr>
            </w:pPr>
            <w:r w:rsidRPr="00FE509E">
              <w:rPr>
                <w:sz w:val="20"/>
                <w:lang w:val="ro-RO"/>
              </w:rPr>
              <w:t xml:space="preserve">An: [număr] </w:t>
            </w:r>
          </w:p>
          <w:p w:rsidR="00324E85" w:rsidRPr="00FE509E" w:rsidRDefault="00324E85" w:rsidP="00F8209A">
            <w:pPr>
              <w:ind w:left="-6"/>
              <w:contextualSpacing/>
              <w:jc w:val="both"/>
              <w:rPr>
                <w:sz w:val="20"/>
                <w:lang w:val="ro-RO"/>
              </w:rPr>
            </w:pPr>
            <w:r w:rsidRPr="00FE509E">
              <w:rPr>
                <w:sz w:val="20"/>
                <w:lang w:val="ro-RO"/>
              </w:rPr>
              <w:t>Cifră de afaceri: [număr]</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8209A">
            <w:pPr>
              <w:ind w:left="51"/>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8209A">
            <w:pPr>
              <w:ind w:left="51"/>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8209A">
            <w:pPr>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8209A">
            <w:pPr>
              <w:contextualSpacing/>
              <w:jc w:val="both"/>
              <w:rPr>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8209A">
            <w:pPr>
              <w:ind w:left="51"/>
              <w:contextualSpacing/>
              <w:jc w:val="both"/>
              <w:rPr>
                <w:b/>
                <w:lang w:val="ro-RO"/>
              </w:rPr>
            </w:pPr>
            <w:r w:rsidRPr="00FE509E">
              <w:rPr>
                <w:b/>
                <w:lang w:val="ro-RO"/>
              </w:rPr>
              <w:t>Raport financiar</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8209A">
            <w:pPr>
              <w:ind w:left="51"/>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324E85" w:rsidRPr="00FE509E" w:rsidRDefault="00324E85" w:rsidP="00FE509E">
            <w:pPr>
              <w:ind w:left="720"/>
              <w:contextualSpacing/>
              <w:jc w:val="both"/>
              <w:rPr>
                <w:lang w:val="ro-RO"/>
              </w:rPr>
            </w:pPr>
            <w:r w:rsidRPr="00FE509E">
              <w:rPr>
                <w:lang w:val="ro-RO"/>
              </w:rPr>
              <w:t>󠇡Da            󠇡󠇡Nu</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8209A">
            <w:pPr>
              <w:ind w:left="51"/>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8209A">
            <w:pPr>
              <w:ind w:left="51"/>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p w:rsidR="00324E85" w:rsidRPr="00FE509E" w:rsidRDefault="00324E85" w:rsidP="00F8209A">
            <w:pPr>
              <w:ind w:left="-6"/>
              <w:contextualSpacing/>
              <w:rPr>
                <w:sz w:val="20"/>
                <w:lang w:val="ro-RO"/>
              </w:rPr>
            </w:pPr>
            <w:r w:rsidRPr="00FE509E">
              <w:rPr>
                <w:sz w:val="20"/>
                <w:lang w:val="ro-RO"/>
              </w:rPr>
              <w:lastRenderedPageBreak/>
              <w:t xml:space="preserve">se completează de către operatorul economic: </w:t>
            </w:r>
            <w:r w:rsidRPr="00FE509E">
              <w:rPr>
                <w:lang w:val="ro-RO"/>
              </w:rPr>
              <w:t>|text|</w:t>
            </w:r>
          </w:p>
          <w:p w:rsidR="00324E85" w:rsidRPr="00FE509E" w:rsidRDefault="00324E85" w:rsidP="00F8209A">
            <w:pPr>
              <w:ind w:left="-6"/>
              <w:contextualSpacing/>
              <w:jc w:val="both"/>
              <w:rPr>
                <w:lang w:val="ro-RO"/>
              </w:rPr>
            </w:pPr>
            <w:r w:rsidRPr="00FE509E">
              <w:rPr>
                <w:sz w:val="20"/>
                <w:lang w:val="ro-RO"/>
              </w:rPr>
              <w:t>adresa de internet, autoritatea emitentă sau organismul emitent. Referința exactă a documentației.</w:t>
            </w:r>
          </w:p>
        </w:tc>
      </w:tr>
      <w:tr w:rsidR="00324E85" w:rsidRPr="0038692F"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8209A">
            <w:pPr>
              <w:ind w:left="51"/>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B76EE7" w:rsidRPr="0038692F" w:rsidTr="004562A4">
        <w:tc>
          <w:tcPr>
            <w:tcW w:w="988" w:type="dxa"/>
            <w:shd w:val="clear" w:color="auto" w:fill="auto"/>
          </w:tcPr>
          <w:p w:rsidR="00B76EE7" w:rsidRPr="00FE509E" w:rsidRDefault="00B76EE7" w:rsidP="00FE509E">
            <w:pPr>
              <w:ind w:left="720"/>
              <w:contextualSpacing/>
              <w:jc w:val="both"/>
              <w:rPr>
                <w:i/>
                <w:sz w:val="20"/>
                <w:lang w:val="ro-RO"/>
              </w:rPr>
            </w:pPr>
          </w:p>
        </w:tc>
        <w:tc>
          <w:tcPr>
            <w:tcW w:w="8537" w:type="dxa"/>
            <w:gridSpan w:val="2"/>
            <w:shd w:val="clear" w:color="auto" w:fill="auto"/>
            <w:vAlign w:val="center"/>
          </w:tcPr>
          <w:p w:rsidR="00B76EE7" w:rsidRPr="00FE509E" w:rsidRDefault="00B76EE7" w:rsidP="00F8209A">
            <w:pPr>
              <w:ind w:left="51"/>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B76EE7" w:rsidRPr="00FE509E" w:rsidRDefault="00B76EE7" w:rsidP="00F8209A">
            <w:pPr>
              <w:ind w:left="51"/>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B76EE7" w:rsidRPr="00FE509E" w:rsidRDefault="00B76EE7" w:rsidP="00F8209A">
            <w:pPr>
              <w:ind w:left="51"/>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B76EE7" w:rsidRPr="00FE509E" w:rsidRDefault="00B76EE7" w:rsidP="00F8209A">
            <w:pPr>
              <w:ind w:left="51"/>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324E85" w:rsidRPr="0038692F" w:rsidTr="004562A4">
        <w:trPr>
          <w:trHeight w:val="516"/>
        </w:trPr>
        <w:tc>
          <w:tcPr>
            <w:tcW w:w="988" w:type="dxa"/>
            <w:shd w:val="clear" w:color="auto" w:fill="auto"/>
            <w:vAlign w:val="center"/>
          </w:tcPr>
          <w:p w:rsidR="00324E85" w:rsidRPr="00FE509E" w:rsidRDefault="00324E85" w:rsidP="00FE509E">
            <w:pPr>
              <w:pStyle w:val="Listparagraf"/>
              <w:numPr>
                <w:ilvl w:val="0"/>
                <w:numId w:val="17"/>
              </w:numPr>
              <w:jc w:val="center"/>
              <w:rPr>
                <w:b/>
                <w:lang w:val="ro-RO"/>
              </w:rPr>
            </w:pPr>
          </w:p>
        </w:tc>
        <w:tc>
          <w:tcPr>
            <w:tcW w:w="8537" w:type="dxa"/>
            <w:gridSpan w:val="2"/>
            <w:shd w:val="clear" w:color="auto" w:fill="auto"/>
            <w:vAlign w:val="center"/>
          </w:tcPr>
          <w:p w:rsidR="00324E85" w:rsidRPr="00FE509E" w:rsidRDefault="00324E85" w:rsidP="00F8209A">
            <w:pPr>
              <w:ind w:left="51"/>
              <w:contextualSpacing/>
              <w:rPr>
                <w:i/>
                <w:sz w:val="20"/>
                <w:lang w:val="ro-RO"/>
              </w:rPr>
            </w:pPr>
            <w:r w:rsidRPr="00FE509E">
              <w:rPr>
                <w:b/>
                <w:lang w:val="ro-RO"/>
              </w:rPr>
              <w:t>Capacitatea tehnică și/sau profesională</w:t>
            </w:r>
          </w:p>
        </w:tc>
      </w:tr>
      <w:tr w:rsidR="00324E85" w:rsidRPr="0038692F" w:rsidTr="004562A4">
        <w:tc>
          <w:tcPr>
            <w:tcW w:w="988" w:type="dxa"/>
            <w:shd w:val="clear" w:color="auto" w:fill="auto"/>
          </w:tcPr>
          <w:p w:rsidR="00324E85" w:rsidRPr="00FE509E" w:rsidRDefault="00324E85" w:rsidP="00FE509E">
            <w:pPr>
              <w:ind w:left="720"/>
              <w:contextualSpacing/>
              <w:jc w:val="both"/>
              <w:rPr>
                <w:b/>
                <w:sz w:val="20"/>
                <w:lang w:val="ro-RO"/>
              </w:rPr>
            </w:pPr>
          </w:p>
        </w:tc>
        <w:tc>
          <w:tcPr>
            <w:tcW w:w="8537" w:type="dxa"/>
            <w:gridSpan w:val="2"/>
            <w:shd w:val="clear" w:color="auto" w:fill="auto"/>
            <w:vAlign w:val="center"/>
          </w:tcPr>
          <w:p w:rsidR="00324E85" w:rsidRPr="00FE509E" w:rsidRDefault="00B76EE7" w:rsidP="00F8209A">
            <w:pPr>
              <w:ind w:left="51"/>
              <w:contextualSpacing/>
              <w:jc w:val="both"/>
              <w:rPr>
                <w:i/>
                <w:color w:val="000000"/>
                <w:sz w:val="20"/>
                <w:lang w:val="ro-RO"/>
              </w:rPr>
            </w:pPr>
            <w:r w:rsidRPr="00B76EE7">
              <w:rPr>
                <w:lang w:val="ro-RO"/>
              </w:rPr>
              <w:t>Art.21 din Legea nr.131 din 03.07.2015 stabilește următoarele motive de selecție:</w:t>
            </w: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8209A">
            <w:pPr>
              <w:ind w:left="51"/>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8209A">
            <w:pPr>
              <w:ind w:left="51"/>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8209A">
            <w:pPr>
              <w:ind w:left="51"/>
              <w:contextualSpacing/>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8209A">
            <w:pPr>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8209A">
            <w:pPr>
              <w:contextualSpacing/>
              <w:rPr>
                <w:lang w:val="ro-RO"/>
              </w:rPr>
            </w:pPr>
            <w:r w:rsidRPr="00FE509E">
              <w:rPr>
                <w:sz w:val="20"/>
                <w:lang w:val="ro-RO"/>
              </w:rPr>
              <w:t>adresa de internet, autoritatea emitentă sau organismul emitent. Referința exactă a documentației.</w:t>
            </w:r>
          </w:p>
        </w:tc>
      </w:tr>
      <w:tr w:rsidR="00324E85" w:rsidRPr="0038692F"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8209A">
            <w:pPr>
              <w:ind w:left="51"/>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324E85" w:rsidRPr="0038692F"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8209A">
            <w:pPr>
              <w:ind w:left="51"/>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38692F"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 xml:space="preserve">Descriere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 xml:space="preserve">Valoare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Data de începere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 xml:space="preserve">Data de încheiere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 xml:space="preserve">Beneficiari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8209A">
            <w:pPr>
              <w:ind w:left="51"/>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8209A">
            <w:pPr>
              <w:ind w:left="51"/>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8209A">
            <w:pPr>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8209A">
            <w:pPr>
              <w:contextualSpacing/>
              <w:rPr>
                <w:lang w:val="ro-RO"/>
              </w:rPr>
            </w:pPr>
            <w:r w:rsidRPr="00FE509E">
              <w:rPr>
                <w:sz w:val="20"/>
                <w:lang w:val="ro-RO"/>
              </w:rPr>
              <w:t>adresa de internet, autoritatea emitentă sau organismul emitent. Referința exactă a documentației.</w:t>
            </w:r>
          </w:p>
        </w:tc>
      </w:tr>
      <w:tr w:rsidR="00324E85" w:rsidRPr="0038692F"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Pentru contractele de achiziție de bunuri</w:t>
            </w:r>
            <w:r w:rsidR="005F7800">
              <w:rPr>
                <w:lang w:val="ro-RO"/>
              </w:rPr>
              <w:t>, servicii</w:t>
            </w:r>
            <w:r w:rsidRPr="00FE509E">
              <w:rPr>
                <w:lang w:val="ro-RO"/>
              </w:rPr>
              <w:t>: executarea de livrări</w:t>
            </w:r>
            <w:r w:rsidR="005F7800">
              <w:rPr>
                <w:lang w:val="ro-RO"/>
              </w:rPr>
              <w:t>, prestări</w:t>
            </w:r>
            <w:r w:rsidRPr="00FE509E">
              <w:rPr>
                <w:lang w:val="ro-RO"/>
              </w:rPr>
              <w:t xml:space="preserve"> de tipul specificat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38692F"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324E85" w:rsidRPr="00FE509E" w:rsidRDefault="00324E85" w:rsidP="00F8209A">
            <w:pPr>
              <w:ind w:left="51"/>
              <w:contextualSpacing/>
              <w:jc w:val="both"/>
              <w:rPr>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 xml:space="preserve">Valoare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Data de începere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 xml:space="preserve">Data de încheiere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 xml:space="preserve">Beneficiari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8209A">
            <w:pPr>
              <w:ind w:left="51"/>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8209A">
            <w:pPr>
              <w:ind w:left="51"/>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8209A">
            <w:pPr>
              <w:ind w:left="-6"/>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8209A">
            <w:pPr>
              <w:ind w:left="-6"/>
              <w:contextualSpacing/>
              <w:rPr>
                <w:lang w:val="ro-RO"/>
              </w:rPr>
            </w:pPr>
            <w:r w:rsidRPr="00FE509E">
              <w:rPr>
                <w:sz w:val="20"/>
                <w:lang w:val="ro-RO"/>
              </w:rPr>
              <w:t>adresa de internet, autoritatea emitentă sau organismul emitent. Referința exactă a documentației.</w:t>
            </w:r>
          </w:p>
        </w:tc>
      </w:tr>
      <w:tr w:rsidR="00324E85" w:rsidRPr="0038692F"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8209A">
            <w:pPr>
              <w:ind w:left="51"/>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RPr="0038692F"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8209A">
            <w:pPr>
              <w:ind w:left="51"/>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38692F"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324E85" w:rsidRPr="00FE509E" w:rsidRDefault="00324E85" w:rsidP="00F8209A">
            <w:pPr>
              <w:ind w:left="51"/>
              <w:contextualSpacing/>
              <w:jc w:val="both"/>
              <w:rPr>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8209A">
            <w:pPr>
              <w:ind w:left="51"/>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8209A">
            <w:pPr>
              <w:ind w:left="51"/>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8209A">
            <w:pPr>
              <w:ind w:left="-6"/>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8209A">
            <w:pPr>
              <w:ind w:left="-6"/>
              <w:contextualSpacing/>
              <w:rPr>
                <w:lang w:val="ro-RO"/>
              </w:rPr>
            </w:pPr>
            <w:r w:rsidRPr="00FE509E">
              <w:rPr>
                <w:sz w:val="20"/>
                <w:lang w:val="ro-RO"/>
              </w:rPr>
              <w:t xml:space="preserve">adresa de internet, autoritatea emitentă </w:t>
            </w:r>
            <w:r w:rsidRPr="00FE509E">
              <w:rPr>
                <w:sz w:val="20"/>
                <w:lang w:val="ro-RO"/>
              </w:rPr>
              <w:lastRenderedPageBreak/>
              <w:t>sau organismul emitent. Referința exactă a documentației.</w:t>
            </w:r>
          </w:p>
        </w:tc>
      </w:tr>
      <w:tr w:rsidR="00324E85" w:rsidRPr="0038692F" w:rsidTr="004562A4">
        <w:tc>
          <w:tcPr>
            <w:tcW w:w="988" w:type="dxa"/>
            <w:shd w:val="clear" w:color="auto" w:fill="auto"/>
          </w:tcPr>
          <w:p w:rsidR="00324E85" w:rsidRPr="00FE509E" w:rsidRDefault="00324E85" w:rsidP="00FE509E">
            <w:pPr>
              <w:ind w:left="720"/>
              <w:contextualSpacing/>
              <w:rPr>
                <w:i/>
                <w:sz w:val="20"/>
                <w:lang w:val="ro-RO"/>
              </w:rPr>
            </w:pPr>
          </w:p>
        </w:tc>
        <w:tc>
          <w:tcPr>
            <w:tcW w:w="8537" w:type="dxa"/>
            <w:gridSpan w:val="2"/>
            <w:shd w:val="clear" w:color="auto" w:fill="auto"/>
            <w:vAlign w:val="center"/>
          </w:tcPr>
          <w:p w:rsidR="00324E85" w:rsidRPr="00FE509E" w:rsidRDefault="00324E85" w:rsidP="00F8209A">
            <w:pPr>
              <w:ind w:left="51"/>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8209A">
            <w:pPr>
              <w:ind w:left="51"/>
              <w:contextualSpacing/>
              <w:jc w:val="both"/>
              <w:rPr>
                <w:b/>
                <w:lang w:val="ro-RO"/>
              </w:rPr>
            </w:pPr>
            <w:r w:rsidRPr="00FE509E">
              <w:rPr>
                <w:b/>
                <w:lang w:val="ro-RO"/>
              </w:rPr>
              <w:t>Permiterea controalelor</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324E85" w:rsidRPr="00FE509E" w:rsidRDefault="00C61964" w:rsidP="00F8209A">
            <w:pPr>
              <w:ind w:left="51"/>
              <w:contextualSpacing/>
              <w:jc w:val="both"/>
              <w:rPr>
                <w:i/>
                <w:lang w:val="ro-RO"/>
              </w:rPr>
            </w:pPr>
            <w:r>
              <w:rPr>
                <w:i/>
                <w:lang w:val="ro-RO"/>
              </w:rPr>
              <w:t xml:space="preserve">Permiteți verificări </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8692F"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8209A">
            <w:pPr>
              <w:ind w:left="51"/>
              <w:contextualSpacing/>
              <w:jc w:val="both"/>
              <w:rPr>
                <w:b/>
                <w:lang w:val="ro-RO"/>
              </w:rPr>
            </w:pPr>
            <w:r w:rsidRPr="00FE509E">
              <w:rPr>
                <w:b/>
                <w:lang w:val="ro-RO"/>
              </w:rPr>
              <w:t>Diplome de studii și calificări profesionale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38692F"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324E85" w:rsidRPr="00FE509E" w:rsidRDefault="00324E85" w:rsidP="00F8209A">
            <w:pPr>
              <w:ind w:left="51"/>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8209A">
            <w:pPr>
              <w:ind w:left="51"/>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8209A">
            <w:pPr>
              <w:ind w:left="51"/>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8209A">
            <w:pPr>
              <w:ind w:left="-6"/>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8209A">
            <w:pPr>
              <w:ind w:left="-6"/>
              <w:contextualSpacing/>
              <w:rPr>
                <w:lang w:val="ro-RO"/>
              </w:rPr>
            </w:pPr>
            <w:r w:rsidRPr="00FE509E">
              <w:rPr>
                <w:sz w:val="20"/>
                <w:lang w:val="ro-RO"/>
              </w:rPr>
              <w:t>adresa de internet, autoritatea emitentă sau organismul emitent. Referința exactă a documentației.</w:t>
            </w:r>
          </w:p>
        </w:tc>
      </w:tr>
      <w:tr w:rsidR="00324E85" w:rsidRPr="0038692F"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8209A">
            <w:pPr>
              <w:ind w:left="51"/>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RPr="0038692F"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8209A">
            <w:pPr>
              <w:ind w:left="51"/>
              <w:contextualSpacing/>
              <w:rPr>
                <w:b/>
                <w:lang w:val="ro-RO"/>
              </w:rPr>
            </w:pPr>
            <w:r w:rsidRPr="00FE509E">
              <w:rPr>
                <w:b/>
                <w:lang w:val="ro-RO"/>
              </w:rPr>
              <w:t>Măsuri de management al mediului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38692F"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8209A">
            <w:pPr>
              <w:ind w:left="51"/>
              <w:contextualSpacing/>
              <w:rPr>
                <w:lang w:val="ro-RO"/>
              </w:rPr>
            </w:pPr>
            <w:r w:rsidRPr="00FE509E">
              <w:rPr>
                <w:lang w:val="ro-RO"/>
              </w:rPr>
              <w:t>Operatorul economic va putea să aplice următoarele măsuri de management de mediu atunci când execută contractul:</w:t>
            </w:r>
          </w:p>
          <w:p w:rsidR="00324E85" w:rsidRPr="00FE509E" w:rsidRDefault="00324E85" w:rsidP="00F8209A">
            <w:pPr>
              <w:ind w:left="51"/>
              <w:contextualSpacing/>
              <w:rPr>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8209A">
            <w:pPr>
              <w:ind w:left="51"/>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8209A">
            <w:pPr>
              <w:ind w:left="51"/>
              <w:contextualSpacing/>
              <w:rPr>
                <w:lang w:val="en-US"/>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8209A">
            <w:pPr>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8209A">
            <w:pPr>
              <w:contextualSpacing/>
              <w:rPr>
                <w:lang w:val="ro-RO"/>
              </w:rPr>
            </w:pPr>
            <w:r w:rsidRPr="00FE509E">
              <w:rPr>
                <w:sz w:val="20"/>
                <w:lang w:val="ro-RO"/>
              </w:rPr>
              <w:t>adresa de internet, autoritatea emitentă sau organismul emitent. Referința exactă a documentației.</w:t>
            </w:r>
          </w:p>
        </w:tc>
      </w:tr>
      <w:tr w:rsidR="00324E85" w:rsidRPr="0038692F"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8209A">
            <w:pPr>
              <w:ind w:left="51"/>
              <w:contextualSpacing/>
              <w:rPr>
                <w:b/>
                <w:lang w:val="ro-RO"/>
              </w:rPr>
            </w:pPr>
            <w:r w:rsidRPr="00FE509E">
              <w:rPr>
                <w:b/>
                <w:lang w:val="ro-RO"/>
              </w:rPr>
              <w:t>Numărul membrilor personalului de conducere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38692F"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8209A">
            <w:pPr>
              <w:ind w:left="51"/>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Anul</w:t>
            </w:r>
          </w:p>
          <w:p w:rsidR="00324E85" w:rsidRPr="00FE509E" w:rsidRDefault="00324E85" w:rsidP="00FE509E">
            <w:pPr>
              <w:ind w:left="720"/>
              <w:contextualSpacing/>
              <w:rPr>
                <w:lang w:val="ro-RO"/>
              </w:rPr>
            </w:pPr>
            <w:r w:rsidRPr="00FE509E">
              <w:rPr>
                <w:lang w:val="ro-RO"/>
              </w:rPr>
              <w:t>Număr</w:t>
            </w:r>
          </w:p>
          <w:p w:rsidR="00324E85" w:rsidRPr="00FE509E" w:rsidRDefault="00324E85" w:rsidP="00FE509E">
            <w:pPr>
              <w:ind w:left="720"/>
              <w:contextualSpacing/>
              <w:rPr>
                <w:lang w:val="ro-RO"/>
              </w:rPr>
            </w:pPr>
            <w:r w:rsidRPr="00FE509E">
              <w:rPr>
                <w:lang w:val="ro-RO"/>
              </w:rPr>
              <w:lastRenderedPageBreak/>
              <w:t xml:space="preserve">Anul </w:t>
            </w:r>
          </w:p>
          <w:p w:rsidR="00324E85" w:rsidRPr="00FE509E" w:rsidRDefault="00324E85" w:rsidP="00FE509E">
            <w:pPr>
              <w:ind w:left="720"/>
              <w:contextualSpacing/>
              <w:rPr>
                <w:lang w:val="ro-RO"/>
              </w:rPr>
            </w:pPr>
            <w:r w:rsidRPr="00FE509E">
              <w:rPr>
                <w:lang w:val="ro-RO"/>
              </w:rPr>
              <w:t xml:space="preserve">Număr </w:t>
            </w:r>
          </w:p>
          <w:p w:rsidR="00324E85" w:rsidRPr="00FE509E" w:rsidRDefault="00324E85" w:rsidP="00FE509E">
            <w:pPr>
              <w:ind w:left="720"/>
              <w:contextualSpacing/>
              <w:rPr>
                <w:lang w:val="ro-RO"/>
              </w:rPr>
            </w:pPr>
            <w:r w:rsidRPr="00FE509E">
              <w:rPr>
                <w:lang w:val="ro-RO"/>
              </w:rPr>
              <w:t xml:space="preserve">Anul </w:t>
            </w:r>
          </w:p>
          <w:p w:rsidR="00324E85" w:rsidRPr="00FE509E" w:rsidRDefault="00324E85" w:rsidP="00FE509E">
            <w:pPr>
              <w:ind w:left="720"/>
              <w:contextualSpacing/>
              <w:rPr>
                <w:lang w:val="ro-RO"/>
              </w:rPr>
            </w:pPr>
            <w:r w:rsidRPr="00FE509E">
              <w:rPr>
                <w:lang w:val="ro-RO"/>
              </w:rPr>
              <w:t>Număr</w:t>
            </w:r>
          </w:p>
        </w:tc>
      </w:tr>
      <w:tr w:rsidR="00324E85" w:rsidRPr="0038692F"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8209A">
            <w:pPr>
              <w:ind w:left="51"/>
              <w:contextualSpacing/>
              <w:rPr>
                <w:b/>
                <w:lang w:val="ro-RO"/>
              </w:rPr>
            </w:pPr>
            <w:r w:rsidRPr="00FE509E">
              <w:rPr>
                <w:b/>
                <w:lang w:val="ro-RO"/>
              </w:rPr>
              <w:t>Pentru contractele de achiziție  de bunuri</w:t>
            </w:r>
            <w:r w:rsidR="005665F1">
              <w:rPr>
                <w:b/>
                <w:lang w:val="ro-RO"/>
              </w:rPr>
              <w:t>/servicii</w:t>
            </w:r>
            <w:r w:rsidRPr="00FE509E">
              <w:rPr>
                <w:b/>
                <w:lang w:val="ro-RO"/>
              </w:rPr>
              <w:t>: eșantioane, descrieri sau fotografii, fără certificate de autenticitate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29114B"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8209A">
            <w:pPr>
              <w:ind w:left="51"/>
              <w:contextualSpacing/>
              <w:jc w:val="both"/>
              <w:rPr>
                <w:lang w:val="ro-RO"/>
              </w:rPr>
            </w:pPr>
            <w:r w:rsidRPr="00FE509E">
              <w:rPr>
                <w:lang w:val="ro-RO"/>
              </w:rPr>
              <w:t>Pentru contractele de achiziții publice de bunuri</w:t>
            </w:r>
            <w:r w:rsidR="00B76EE7">
              <w:rPr>
                <w:lang w:val="ro-RO"/>
              </w:rPr>
              <w:t>/servicii</w:t>
            </w:r>
            <w:r w:rsidRPr="00FE509E">
              <w:rPr>
                <w:lang w:val="ro-RO"/>
              </w:rPr>
              <w:t>: operatorul economic va furniza eșantioanele, descrierile sau fotografiile solicitate ale produselor</w:t>
            </w:r>
            <w:r w:rsidR="00B76EE7">
              <w:rPr>
                <w:lang w:val="ro-RO"/>
              </w:rPr>
              <w:t>/serviciilor</w:t>
            </w:r>
            <w:r w:rsidRPr="00FE509E">
              <w:rPr>
                <w:lang w:val="ro-RO"/>
              </w:rPr>
              <w:t xml:space="preserve"> care urmează să fie furnizate</w:t>
            </w:r>
            <w:r w:rsidR="00B76EE7">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29114B"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8209A">
            <w:pPr>
              <w:ind w:left="51"/>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8209A">
            <w:pPr>
              <w:ind w:left="51"/>
              <w:contextualSpacing/>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8209A">
            <w:pPr>
              <w:ind w:left="-6"/>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8209A">
            <w:pPr>
              <w:ind w:left="-6"/>
              <w:contextualSpacing/>
              <w:rPr>
                <w:lang w:val="ro-RO"/>
              </w:rPr>
            </w:pPr>
            <w:r w:rsidRPr="00FE509E">
              <w:rPr>
                <w:sz w:val="20"/>
                <w:lang w:val="ro-RO"/>
              </w:rPr>
              <w:t>adresa de internet, autoritatea emitentă sau organismul emitent. Referința exactă a documentației.</w:t>
            </w:r>
          </w:p>
        </w:tc>
      </w:tr>
      <w:tr w:rsidR="00324E85" w:rsidRPr="0038692F"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Default="00324E85" w:rsidP="00F8209A">
            <w:pPr>
              <w:ind w:left="51"/>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AB2405" w:rsidRPr="00FE509E" w:rsidRDefault="00AB2405" w:rsidP="00F8209A">
            <w:pPr>
              <w:ind w:left="51"/>
              <w:contextualSpacing/>
              <w:jc w:val="both"/>
              <w:rPr>
                <w:lang w:val="ro-RO"/>
              </w:rPr>
            </w:pPr>
          </w:p>
        </w:tc>
      </w:tr>
      <w:tr w:rsidR="00324E85" w:rsidRPr="0038692F" w:rsidTr="004562A4">
        <w:tc>
          <w:tcPr>
            <w:tcW w:w="988" w:type="dxa"/>
            <w:shd w:val="clear" w:color="auto" w:fill="auto"/>
            <w:vAlign w:val="center"/>
          </w:tcPr>
          <w:p w:rsidR="00324E85" w:rsidRPr="00FE509E" w:rsidRDefault="00324E85" w:rsidP="00FE509E">
            <w:pPr>
              <w:pStyle w:val="Listparagraf"/>
              <w:numPr>
                <w:ilvl w:val="0"/>
                <w:numId w:val="17"/>
              </w:numPr>
              <w:jc w:val="center"/>
              <w:rPr>
                <w:b/>
                <w:lang w:val="ro-RO"/>
              </w:rPr>
            </w:pPr>
          </w:p>
        </w:tc>
        <w:tc>
          <w:tcPr>
            <w:tcW w:w="6520" w:type="dxa"/>
            <w:shd w:val="clear" w:color="auto" w:fill="auto"/>
            <w:vAlign w:val="center"/>
          </w:tcPr>
          <w:p w:rsidR="00324E85" w:rsidRPr="00FE509E" w:rsidRDefault="00324E85" w:rsidP="00F8209A">
            <w:pPr>
              <w:ind w:left="51"/>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38692F"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84773D" w:rsidP="00F8209A">
            <w:pPr>
              <w:ind w:left="51"/>
              <w:contextualSpacing/>
              <w:rPr>
                <w:lang w:val="ro-RO"/>
              </w:rPr>
            </w:pPr>
            <w:r>
              <w:rPr>
                <w:lang w:val="ro-RO"/>
              </w:rPr>
              <w:t xml:space="preserve">Art. al. </w:t>
            </w:r>
            <w:r w:rsidR="00324E85" w:rsidRPr="00FE509E">
              <w:rPr>
                <w:lang w:val="ro-RO"/>
              </w:rPr>
              <w:t>din lege stabilește următoarele motive de selecție.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29114B"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8209A">
            <w:pPr>
              <w:ind w:left="51"/>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29114B"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8209A">
            <w:pPr>
              <w:ind w:left="51"/>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8209A">
            <w:pPr>
              <w:ind w:left="51"/>
              <w:contextualSpacing/>
              <w:rPr>
                <w:lang w:val="ro-RO"/>
              </w:rPr>
            </w:pPr>
          </w:p>
        </w:tc>
        <w:tc>
          <w:tcPr>
            <w:tcW w:w="2017" w:type="dxa"/>
            <w:shd w:val="clear" w:color="auto" w:fill="auto"/>
            <w:vAlign w:val="center"/>
          </w:tcPr>
          <w:p w:rsidR="00324E85" w:rsidRPr="00FE509E" w:rsidRDefault="00324E85" w:rsidP="00B666A1">
            <w:pPr>
              <w:ind w:left="720"/>
              <w:contextualSpacing/>
              <w:rPr>
                <w:lang w:val="ro-RO"/>
              </w:rPr>
            </w:pPr>
            <w:r w:rsidRPr="00FE509E">
              <w:rPr>
                <w:lang w:val="ro-RO"/>
              </w:rPr>
              <w:t>󠇡Da            󠇡󠇡</w:t>
            </w:r>
            <w:r w:rsidR="00B666A1">
              <w:rPr>
                <w:lang w:val="ro-RO"/>
              </w:rPr>
              <w:t>Nu</w:t>
            </w:r>
          </w:p>
        </w:tc>
      </w:tr>
      <w:tr w:rsidR="00324E85" w:rsidRPr="0038692F"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8209A">
            <w:pPr>
              <w:ind w:left="51"/>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324E85" w:rsidRDefault="00324E85" w:rsidP="00324E85">
      <w:pPr>
        <w:jc w:val="both"/>
        <w:rPr>
          <w:lang w:val="ro-RO"/>
        </w:rPr>
      </w:pPr>
    </w:p>
    <w:p w:rsidR="00324E85" w:rsidRDefault="00324E85" w:rsidP="00324E85">
      <w:pPr>
        <w:jc w:val="both"/>
        <w:rPr>
          <w:b/>
          <w:lang w:val="ro-RO"/>
        </w:rPr>
      </w:pPr>
      <w:r w:rsidRPr="00CA6D93">
        <w:rPr>
          <w:b/>
          <w:lang w:val="ro-RO"/>
        </w:rPr>
        <w:t>Partea V- Indicații generale pentru toate criteriile de selecție</w:t>
      </w:r>
    </w:p>
    <w:p w:rsidR="00324E85" w:rsidRPr="00CA6D93" w:rsidRDefault="00324E85" w:rsidP="00324E85">
      <w:pPr>
        <w:jc w:val="both"/>
        <w:rPr>
          <w:b/>
          <w:lang w:val="ro-RO"/>
        </w:rPr>
      </w:pPr>
    </w:p>
    <w:p w:rsidR="00324E85" w:rsidRDefault="00324E85" w:rsidP="00324E85">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478"/>
        <w:gridCol w:w="1981"/>
      </w:tblGrid>
      <w:tr w:rsidR="00324E85" w:rsidRPr="0038692F"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6520" w:type="dxa"/>
            <w:shd w:val="clear" w:color="auto" w:fill="auto"/>
          </w:tcPr>
          <w:p w:rsidR="00324E85" w:rsidRPr="00FE509E" w:rsidRDefault="00324E85" w:rsidP="00FE509E">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en-US"/>
              </w:rPr>
            </w:pPr>
          </w:p>
        </w:tc>
        <w:tc>
          <w:tcPr>
            <w:tcW w:w="6520" w:type="dxa"/>
            <w:shd w:val="clear" w:color="auto" w:fill="auto"/>
          </w:tcPr>
          <w:p w:rsidR="00324E85" w:rsidRPr="00FE509E" w:rsidRDefault="00324E85" w:rsidP="00F8209A">
            <w:pPr>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324E85" w:rsidRPr="00FE509E" w:rsidRDefault="00324E85" w:rsidP="00F8209A">
            <w:pPr>
              <w:contextualSpacing/>
              <w:jc w:val="both"/>
              <w:rPr>
                <w:lang w:val="ro-RO"/>
              </w:rPr>
            </w:pPr>
          </w:p>
          <w:p w:rsidR="00324E85" w:rsidRPr="00FE509E" w:rsidRDefault="00324E85" w:rsidP="00F8209A">
            <w:pPr>
              <w:contextualSpacing/>
              <w:jc w:val="both"/>
              <w:rPr>
                <w:lang w:val="ro-RO"/>
              </w:rPr>
            </w:pPr>
            <w:r w:rsidRPr="00FE509E">
              <w:rPr>
                <w:lang w:val="ro-RO"/>
              </w:rPr>
              <w:t>Termen</w:t>
            </w:r>
            <w:r w:rsidR="00733021">
              <w:rPr>
                <w:lang w:val="ro-RO"/>
              </w:rPr>
              <w:t xml:space="preserve"> 3 zile</w:t>
            </w:r>
          </w:p>
        </w:tc>
        <w:tc>
          <w:tcPr>
            <w:tcW w:w="1985"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8209A">
            <w:pPr>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8209A">
            <w:pPr>
              <w:contextualSpacing/>
              <w:jc w:val="both"/>
              <w:rPr>
                <w:lang w:val="ro-RO"/>
              </w:rPr>
            </w:pPr>
          </w:p>
        </w:tc>
        <w:tc>
          <w:tcPr>
            <w:tcW w:w="1985"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32"/>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32"/>
              <w:contextualSpacing/>
              <w:jc w:val="both"/>
              <w:rPr>
                <w:lang w:val="ro-RO"/>
              </w:rPr>
            </w:pPr>
            <w:r w:rsidRPr="00FE509E">
              <w:rPr>
                <w:sz w:val="20"/>
                <w:lang w:val="ro-RO"/>
              </w:rPr>
              <w:lastRenderedPageBreak/>
              <w:t>adresa de internet, autoritatea emitentă sau organismul emitent. Referința exactă a documentației.</w:t>
            </w:r>
          </w:p>
        </w:tc>
      </w:tr>
    </w:tbl>
    <w:p w:rsidR="00324E85" w:rsidRDefault="00324E85" w:rsidP="00324E85">
      <w:pPr>
        <w:jc w:val="both"/>
        <w:rPr>
          <w:b/>
          <w:lang w:val="ro-RO"/>
        </w:rPr>
      </w:pPr>
    </w:p>
    <w:p w:rsidR="00324E85" w:rsidRPr="00304A19" w:rsidRDefault="00324E85" w:rsidP="00324E85">
      <w:pPr>
        <w:jc w:val="both"/>
        <w:rPr>
          <w:b/>
          <w:lang w:val="ro-RO"/>
        </w:rPr>
      </w:pPr>
      <w:r w:rsidRPr="00304A19">
        <w:rPr>
          <w:b/>
          <w:lang w:val="ro-RO"/>
        </w:rPr>
        <w:t>Partea VI - Preselecția candidaților calificați pentru procedura licitației restrânse, negociere, dialog competitiv și parteneriatul pentru inovare</w:t>
      </w:r>
    </w:p>
    <w:p w:rsidR="00324E85" w:rsidRDefault="00324E85" w:rsidP="00324E85">
      <w:pPr>
        <w:jc w:val="both"/>
        <w:rPr>
          <w:lang w:val="ro-RO"/>
        </w:rPr>
      </w:pPr>
    </w:p>
    <w:p w:rsidR="00324E85" w:rsidRDefault="00324E85" w:rsidP="00324E85">
      <w:pPr>
        <w:jc w:val="both"/>
        <w:rPr>
          <w:lang w:val="ro-RO"/>
        </w:rPr>
      </w:pPr>
      <w:r>
        <w:rPr>
          <w:lang w:val="ro-RO"/>
        </w:rPr>
        <w:t>Partea VI se completează online de către autoritatea contractantă, entitatea contractantă și operatorii economici și include.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552"/>
      </w:tblGrid>
      <w:tr w:rsidR="00324E85" w:rsidRPr="0038692F" w:rsidTr="00B666A1">
        <w:tc>
          <w:tcPr>
            <w:tcW w:w="7508" w:type="dxa"/>
            <w:shd w:val="clear" w:color="auto" w:fill="auto"/>
          </w:tcPr>
          <w:p w:rsidR="00324E85" w:rsidRPr="00FE509E" w:rsidRDefault="00324E85" w:rsidP="00B666A1">
            <w:pPr>
              <w:ind w:left="29"/>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552" w:type="dxa"/>
            <w:shd w:val="clear" w:color="auto" w:fill="auto"/>
          </w:tcPr>
          <w:p w:rsidR="00324E85" w:rsidRPr="00FE509E" w:rsidRDefault="00324E85" w:rsidP="00FE509E">
            <w:pPr>
              <w:ind w:left="720"/>
              <w:contextualSpacing/>
              <w:jc w:val="both"/>
              <w:rPr>
                <w:lang w:val="ro-RO"/>
              </w:rPr>
            </w:pPr>
          </w:p>
        </w:tc>
      </w:tr>
      <w:tr w:rsidR="00324E85" w:rsidRPr="0038692F" w:rsidTr="00B666A1">
        <w:tc>
          <w:tcPr>
            <w:tcW w:w="7508" w:type="dxa"/>
            <w:shd w:val="clear" w:color="auto" w:fill="auto"/>
          </w:tcPr>
          <w:p w:rsidR="00324E85" w:rsidRPr="00FE509E" w:rsidRDefault="00324E85" w:rsidP="00B666A1">
            <w:pPr>
              <w:ind w:left="29"/>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552" w:type="dxa"/>
            <w:shd w:val="clear" w:color="auto" w:fill="auto"/>
          </w:tcPr>
          <w:p w:rsidR="00324E85" w:rsidRPr="00FE509E" w:rsidRDefault="00324E85" w:rsidP="00FE509E">
            <w:pPr>
              <w:ind w:left="720"/>
              <w:contextualSpacing/>
              <w:jc w:val="both"/>
              <w:rPr>
                <w:lang w:val="ro-RO"/>
              </w:rPr>
            </w:pPr>
          </w:p>
        </w:tc>
      </w:tr>
      <w:tr w:rsidR="00324E85" w:rsidTr="00B666A1">
        <w:tc>
          <w:tcPr>
            <w:tcW w:w="7508" w:type="dxa"/>
            <w:shd w:val="clear" w:color="auto" w:fill="auto"/>
            <w:vAlign w:val="center"/>
          </w:tcPr>
          <w:p w:rsidR="00324E85" w:rsidRPr="00FE509E" w:rsidRDefault="00324E85" w:rsidP="00B666A1">
            <w:pPr>
              <w:ind w:left="29"/>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B666A1">
            <w:pPr>
              <w:ind w:left="29"/>
              <w:contextualSpacing/>
              <w:jc w:val="both"/>
              <w:rPr>
                <w:lang w:val="ro-RO"/>
              </w:rPr>
            </w:pPr>
          </w:p>
        </w:tc>
        <w:tc>
          <w:tcPr>
            <w:tcW w:w="2552"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B666A1">
            <w:pPr>
              <w:ind w:left="34"/>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B666A1">
            <w:pPr>
              <w:ind w:left="34"/>
              <w:contextualSpacing/>
              <w:jc w:val="both"/>
              <w:rPr>
                <w:lang w:val="ro-RO"/>
              </w:rPr>
            </w:pPr>
            <w:r w:rsidRPr="00FE509E">
              <w:rPr>
                <w:sz w:val="20"/>
                <w:lang w:val="ro-RO"/>
              </w:rPr>
              <w:t>adresa de internet, autoritatea emitentă sau organismul emitent. Referința exactă a documentației.</w:t>
            </w:r>
          </w:p>
        </w:tc>
      </w:tr>
    </w:tbl>
    <w:p w:rsidR="00324E85" w:rsidRDefault="00324E85" w:rsidP="00324E85">
      <w:pPr>
        <w:jc w:val="both"/>
        <w:rPr>
          <w:lang w:val="ro-RO"/>
        </w:rPr>
      </w:pPr>
    </w:p>
    <w:p w:rsidR="00324E85" w:rsidRDefault="00324E85" w:rsidP="00324E85">
      <w:pPr>
        <w:jc w:val="both"/>
        <w:rPr>
          <w:b/>
          <w:lang w:val="ro-RO"/>
        </w:rPr>
      </w:pPr>
      <w:r w:rsidRPr="00D861AC">
        <w:rPr>
          <w:b/>
          <w:lang w:val="ro-RO"/>
        </w:rPr>
        <w:t>Partea VII- Declarațiile finale</w:t>
      </w:r>
    </w:p>
    <w:p w:rsidR="00324E85" w:rsidRPr="00D861AC" w:rsidRDefault="00324E85" w:rsidP="00324E85">
      <w:pPr>
        <w:jc w:val="both"/>
        <w:rPr>
          <w:b/>
          <w:lang w:val="ro-RO"/>
        </w:rPr>
      </w:pPr>
    </w:p>
    <w:p w:rsidR="00324E85" w:rsidRPr="00880B73"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324E85"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p>
    <w:p w:rsidR="00324E85" w:rsidRPr="00C930CE" w:rsidRDefault="00324E85" w:rsidP="00FE509E">
      <w:pPr>
        <w:pStyle w:val="Listparagraf"/>
        <w:numPr>
          <w:ilvl w:val="0"/>
          <w:numId w:val="1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324E85" w:rsidRPr="00880B73" w:rsidRDefault="00324E85" w:rsidP="00324E85">
      <w:pPr>
        <w:jc w:val="both"/>
        <w:rPr>
          <w:lang w:val="ro-RO"/>
        </w:rPr>
      </w:pPr>
    </w:p>
    <w:p w:rsidR="00324E85" w:rsidRPr="00880B73"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0084773D">
        <w:rPr>
          <w:lang w:val="ro-RO"/>
        </w:rPr>
        <w:t xml:space="preserve"> de acord ca </w:t>
      </w:r>
      <w:r w:rsidR="0089091A">
        <w:rPr>
          <w:lang w:val="ro-RO"/>
        </w:rPr>
        <w:t>Liceul Teoretic Alexandru Agapie</w:t>
      </w:r>
      <w:r>
        <w:rPr>
          <w:lang w:val="ro-RO"/>
        </w:rPr>
        <w:t>, astfel cum este descrisă în partea I secțiunea A</w:t>
      </w:r>
      <w:r w:rsidRPr="00880B73">
        <w:rPr>
          <w:lang w:val="ro-RO"/>
        </w:rPr>
        <w:t xml:space="preserve"> să obțină acces la documentele justificative privind </w:t>
      </w:r>
      <w:r w:rsidRPr="005E5F39">
        <w:rPr>
          <w:lang w:val="ro-RO"/>
        </w:rPr>
        <w:t xml:space="preserve">informațiile pe care le-a furnizat în acest Document Unic de Achiziție European </w:t>
      </w:r>
      <w:r w:rsidR="00D15E5C" w:rsidRPr="005E5F39">
        <w:rPr>
          <w:lang w:val="ro-RO"/>
        </w:rPr>
        <w:t>în scopul Informația o găsiți în SIA RSAP</w:t>
      </w:r>
      <w:r w:rsidRPr="005E5F39">
        <w:rPr>
          <w:lang w:val="ro-RO"/>
        </w:rPr>
        <w:t>.</w:t>
      </w:r>
    </w:p>
    <w:p w:rsidR="00324E85" w:rsidRPr="00880B73" w:rsidRDefault="00324E85" w:rsidP="00324E85">
      <w:pPr>
        <w:jc w:val="both"/>
        <w:rPr>
          <w:lang w:val="ro-RO"/>
        </w:rPr>
      </w:pPr>
    </w:p>
    <w:p w:rsidR="00324E85" w:rsidRPr="00880B73" w:rsidRDefault="00324E85" w:rsidP="00324E85">
      <w:pPr>
        <w:jc w:val="both"/>
        <w:rPr>
          <w:lang w:val="ro-RO"/>
        </w:rPr>
      </w:pPr>
      <w:r w:rsidRPr="00880B73">
        <w:rPr>
          <w:lang w:val="ro-RO"/>
        </w:rPr>
        <w:t>Nume: [text]</w:t>
      </w:r>
    </w:p>
    <w:p w:rsidR="00324E85" w:rsidRPr="00880B73" w:rsidRDefault="00324E85" w:rsidP="00324E85">
      <w:pPr>
        <w:jc w:val="both"/>
        <w:rPr>
          <w:lang w:val="ro-RO"/>
        </w:rPr>
      </w:pPr>
      <w:r w:rsidRPr="00880B73">
        <w:rPr>
          <w:lang w:val="ro-RO"/>
        </w:rPr>
        <w:t>Poziția: [text]</w:t>
      </w:r>
    </w:p>
    <w:p w:rsidR="00324E85" w:rsidRPr="00880B73" w:rsidRDefault="00324E85" w:rsidP="00324E85">
      <w:pPr>
        <w:jc w:val="both"/>
        <w:rPr>
          <w:lang w:val="ro-RO"/>
        </w:rPr>
      </w:pPr>
      <w:r w:rsidRPr="00880B73">
        <w:rPr>
          <w:lang w:val="ro-RO"/>
        </w:rPr>
        <w:t>Data: [date]</w:t>
      </w:r>
    </w:p>
    <w:p w:rsidR="00324E85" w:rsidRDefault="00324E85" w:rsidP="00324E85">
      <w:pPr>
        <w:jc w:val="both"/>
        <w:rPr>
          <w:lang w:val="ro-RO"/>
        </w:rPr>
      </w:pPr>
      <w:r w:rsidRPr="00880B73">
        <w:rPr>
          <w:lang w:val="ro-RO"/>
        </w:rPr>
        <w:t>Locul: [text]</w:t>
      </w:r>
    </w:p>
    <w:p w:rsidR="00BE6135" w:rsidRDefault="00324E85" w:rsidP="00FE509E">
      <w:pPr>
        <w:jc w:val="both"/>
        <w:rPr>
          <w:lang w:val="ro-RO"/>
        </w:rPr>
      </w:pPr>
      <w:r>
        <w:rPr>
          <w:lang w:val="ro-RO"/>
        </w:rPr>
        <w:t xml:space="preserve">Semnătura </w:t>
      </w:r>
    </w:p>
    <w:sectPr w:rsidR="00BE6135" w:rsidSect="00A62445">
      <w:pgSz w:w="11906" w:h="16838"/>
      <w:pgMar w:top="709" w:right="849"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1F9" w:rsidRDefault="003271F9" w:rsidP="00BE6135">
      <w:r>
        <w:separator/>
      </w:r>
    </w:p>
  </w:endnote>
  <w:endnote w:type="continuationSeparator" w:id="0">
    <w:p w:rsidR="003271F9" w:rsidRDefault="003271F9" w:rsidP="00BE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1F9" w:rsidRDefault="003271F9" w:rsidP="00BE6135">
      <w:r>
        <w:separator/>
      </w:r>
    </w:p>
  </w:footnote>
  <w:footnote w:type="continuationSeparator" w:id="0">
    <w:p w:rsidR="003271F9" w:rsidRDefault="003271F9" w:rsidP="00BE6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5942B04"/>
    <w:lvl w:ilvl="0">
      <w:start w:val="1"/>
      <w:numFmt w:val="decimal"/>
      <w:lvlText w:val="%1."/>
      <w:lvlJc w:val="left"/>
      <w:pPr>
        <w:tabs>
          <w:tab w:val="num" w:pos="1209"/>
        </w:tabs>
        <w:ind w:left="1209" w:hanging="360"/>
      </w:pPr>
    </w:lvl>
  </w:abstractNum>
  <w:abstractNum w:abstractNumId="1"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2"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C1161"/>
    <w:multiLevelType w:val="singleLevel"/>
    <w:tmpl w:val="8946CF6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3"/>
  </w:num>
  <w:num w:numId="5">
    <w:abstractNumId w:val="18"/>
  </w:num>
  <w:num w:numId="6">
    <w:abstractNumId w:val="17"/>
  </w:num>
  <w:num w:numId="7">
    <w:abstractNumId w:val="15"/>
    <w:lvlOverride w:ilvl="0">
      <w:startOverride w:val="1"/>
    </w:lvlOverride>
  </w:num>
  <w:num w:numId="8">
    <w:abstractNumId w:val="4"/>
  </w:num>
  <w:num w:numId="9">
    <w:abstractNumId w:val="11"/>
    <w:lvlOverride w:ilvl="0">
      <w:startOverride w:val="1"/>
    </w:lvlOverride>
  </w:num>
  <w:num w:numId="10">
    <w:abstractNumId w:val="0"/>
  </w:num>
  <w:num w:numId="11">
    <w:abstractNumId w:val="9"/>
  </w:num>
  <w:num w:numId="12">
    <w:abstractNumId w:val="7"/>
  </w:num>
  <w:num w:numId="13">
    <w:abstractNumId w:val="6"/>
  </w:num>
  <w:num w:numId="14">
    <w:abstractNumId w:val="5"/>
  </w:num>
  <w:num w:numId="15">
    <w:abstractNumId w:val="1"/>
  </w:num>
  <w:num w:numId="16">
    <w:abstractNumId w:val="12"/>
  </w:num>
  <w:num w:numId="17">
    <w:abstractNumId w:val="14"/>
  </w:num>
  <w:num w:numId="18">
    <w:abstractNumId w:val="2"/>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72"/>
    <w:rsid w:val="00005148"/>
    <w:rsid w:val="00010356"/>
    <w:rsid w:val="0001177F"/>
    <w:rsid w:val="00011A15"/>
    <w:rsid w:val="000144B7"/>
    <w:rsid w:val="000254AF"/>
    <w:rsid w:val="0002603C"/>
    <w:rsid w:val="00033396"/>
    <w:rsid w:val="000365AA"/>
    <w:rsid w:val="00043662"/>
    <w:rsid w:val="000448D2"/>
    <w:rsid w:val="00050F80"/>
    <w:rsid w:val="00051427"/>
    <w:rsid w:val="00052834"/>
    <w:rsid w:val="00053DE0"/>
    <w:rsid w:val="00054C74"/>
    <w:rsid w:val="00062CF9"/>
    <w:rsid w:val="00065D83"/>
    <w:rsid w:val="00066C12"/>
    <w:rsid w:val="00071A39"/>
    <w:rsid w:val="0007715C"/>
    <w:rsid w:val="00080D71"/>
    <w:rsid w:val="0009382E"/>
    <w:rsid w:val="000A31F5"/>
    <w:rsid w:val="000A3962"/>
    <w:rsid w:val="000A401D"/>
    <w:rsid w:val="000A4C36"/>
    <w:rsid w:val="000A7AF4"/>
    <w:rsid w:val="000B0FAD"/>
    <w:rsid w:val="000B1196"/>
    <w:rsid w:val="000B3168"/>
    <w:rsid w:val="000C4888"/>
    <w:rsid w:val="000C5B90"/>
    <w:rsid w:val="000C5D17"/>
    <w:rsid w:val="000C7629"/>
    <w:rsid w:val="000D0441"/>
    <w:rsid w:val="000D563B"/>
    <w:rsid w:val="000E19C1"/>
    <w:rsid w:val="000E3369"/>
    <w:rsid w:val="000F1076"/>
    <w:rsid w:val="000F4358"/>
    <w:rsid w:val="000F62BF"/>
    <w:rsid w:val="0010183E"/>
    <w:rsid w:val="0010346B"/>
    <w:rsid w:val="001036A5"/>
    <w:rsid w:val="001037A5"/>
    <w:rsid w:val="0011557C"/>
    <w:rsid w:val="00120685"/>
    <w:rsid w:val="0013144A"/>
    <w:rsid w:val="001329D3"/>
    <w:rsid w:val="00133647"/>
    <w:rsid w:val="00136ACB"/>
    <w:rsid w:val="00144F8E"/>
    <w:rsid w:val="001475BA"/>
    <w:rsid w:val="001613D0"/>
    <w:rsid w:val="00162B81"/>
    <w:rsid w:val="00167E52"/>
    <w:rsid w:val="00176300"/>
    <w:rsid w:val="00180546"/>
    <w:rsid w:val="00181195"/>
    <w:rsid w:val="00182672"/>
    <w:rsid w:val="00190E20"/>
    <w:rsid w:val="001910AB"/>
    <w:rsid w:val="0019383C"/>
    <w:rsid w:val="00195E77"/>
    <w:rsid w:val="001A0B50"/>
    <w:rsid w:val="001A2F49"/>
    <w:rsid w:val="001B4DA3"/>
    <w:rsid w:val="001B59CA"/>
    <w:rsid w:val="001B7133"/>
    <w:rsid w:val="001C42B0"/>
    <w:rsid w:val="001D0146"/>
    <w:rsid w:val="001D457F"/>
    <w:rsid w:val="001D4E0D"/>
    <w:rsid w:val="001D6F2D"/>
    <w:rsid w:val="001E0B50"/>
    <w:rsid w:val="001E1202"/>
    <w:rsid w:val="001E2E42"/>
    <w:rsid w:val="001E4CAA"/>
    <w:rsid w:val="001F3EBE"/>
    <w:rsid w:val="002013BA"/>
    <w:rsid w:val="00203042"/>
    <w:rsid w:val="00204861"/>
    <w:rsid w:val="00204B9B"/>
    <w:rsid w:val="0022127E"/>
    <w:rsid w:val="00225CCA"/>
    <w:rsid w:val="002300A1"/>
    <w:rsid w:val="00231EA4"/>
    <w:rsid w:val="00233AFB"/>
    <w:rsid w:val="0024088F"/>
    <w:rsid w:val="00241C1E"/>
    <w:rsid w:val="002427FB"/>
    <w:rsid w:val="00252917"/>
    <w:rsid w:val="002569CF"/>
    <w:rsid w:val="00257D43"/>
    <w:rsid w:val="0026275B"/>
    <w:rsid w:val="00264AA0"/>
    <w:rsid w:val="00264B5D"/>
    <w:rsid w:val="00272C34"/>
    <w:rsid w:val="00275C79"/>
    <w:rsid w:val="002837EA"/>
    <w:rsid w:val="00284AFC"/>
    <w:rsid w:val="00286EC0"/>
    <w:rsid w:val="0029350E"/>
    <w:rsid w:val="002962A9"/>
    <w:rsid w:val="0029763A"/>
    <w:rsid w:val="002A0ECC"/>
    <w:rsid w:val="002A1F15"/>
    <w:rsid w:val="002A4C1B"/>
    <w:rsid w:val="002A6337"/>
    <w:rsid w:val="002A71DF"/>
    <w:rsid w:val="002D2DA8"/>
    <w:rsid w:val="002F452D"/>
    <w:rsid w:val="002F72D8"/>
    <w:rsid w:val="002F7A78"/>
    <w:rsid w:val="002F7F77"/>
    <w:rsid w:val="003013E9"/>
    <w:rsid w:val="003069BB"/>
    <w:rsid w:val="00316917"/>
    <w:rsid w:val="0031788C"/>
    <w:rsid w:val="00320EE6"/>
    <w:rsid w:val="003243BE"/>
    <w:rsid w:val="00324E85"/>
    <w:rsid w:val="003271F9"/>
    <w:rsid w:val="00330C14"/>
    <w:rsid w:val="00333770"/>
    <w:rsid w:val="003342D3"/>
    <w:rsid w:val="003354F2"/>
    <w:rsid w:val="00341318"/>
    <w:rsid w:val="0034189E"/>
    <w:rsid w:val="0034793A"/>
    <w:rsid w:val="00353EAE"/>
    <w:rsid w:val="003640C6"/>
    <w:rsid w:val="003645EB"/>
    <w:rsid w:val="00381DCA"/>
    <w:rsid w:val="0038692F"/>
    <w:rsid w:val="00391DF1"/>
    <w:rsid w:val="003939C0"/>
    <w:rsid w:val="00395D0E"/>
    <w:rsid w:val="003966B2"/>
    <w:rsid w:val="003A4C8D"/>
    <w:rsid w:val="003B08C0"/>
    <w:rsid w:val="003B2712"/>
    <w:rsid w:val="003B758F"/>
    <w:rsid w:val="003B7806"/>
    <w:rsid w:val="003C0C74"/>
    <w:rsid w:val="003C18DE"/>
    <w:rsid w:val="003C29E3"/>
    <w:rsid w:val="003C7152"/>
    <w:rsid w:val="003D0ABF"/>
    <w:rsid w:val="003D66FD"/>
    <w:rsid w:val="003D6E4D"/>
    <w:rsid w:val="003E1E5D"/>
    <w:rsid w:val="003E326C"/>
    <w:rsid w:val="003E5CCC"/>
    <w:rsid w:val="003E7063"/>
    <w:rsid w:val="003F6383"/>
    <w:rsid w:val="0040030D"/>
    <w:rsid w:val="00425EC4"/>
    <w:rsid w:val="004273F2"/>
    <w:rsid w:val="00441229"/>
    <w:rsid w:val="00446CB5"/>
    <w:rsid w:val="00446FF1"/>
    <w:rsid w:val="00450121"/>
    <w:rsid w:val="00450300"/>
    <w:rsid w:val="00451F50"/>
    <w:rsid w:val="00455114"/>
    <w:rsid w:val="00455C44"/>
    <w:rsid w:val="004562A4"/>
    <w:rsid w:val="0045725F"/>
    <w:rsid w:val="004604BA"/>
    <w:rsid w:val="00460930"/>
    <w:rsid w:val="00460D18"/>
    <w:rsid w:val="00463389"/>
    <w:rsid w:val="00463EC0"/>
    <w:rsid w:val="004655FF"/>
    <w:rsid w:val="0046599D"/>
    <w:rsid w:val="004707E6"/>
    <w:rsid w:val="00472EAF"/>
    <w:rsid w:val="004731CE"/>
    <w:rsid w:val="00474637"/>
    <w:rsid w:val="00483D9C"/>
    <w:rsid w:val="004943EF"/>
    <w:rsid w:val="0049784C"/>
    <w:rsid w:val="004A2A05"/>
    <w:rsid w:val="004B038A"/>
    <w:rsid w:val="004B3FB8"/>
    <w:rsid w:val="004C1908"/>
    <w:rsid w:val="004C2953"/>
    <w:rsid w:val="004C70DA"/>
    <w:rsid w:val="004D1890"/>
    <w:rsid w:val="004D6675"/>
    <w:rsid w:val="004E03D3"/>
    <w:rsid w:val="004E380D"/>
    <w:rsid w:val="004E402E"/>
    <w:rsid w:val="004F1AD3"/>
    <w:rsid w:val="004F4A13"/>
    <w:rsid w:val="004F7028"/>
    <w:rsid w:val="00505006"/>
    <w:rsid w:val="005056E0"/>
    <w:rsid w:val="005119F8"/>
    <w:rsid w:val="00515829"/>
    <w:rsid w:val="00524BB2"/>
    <w:rsid w:val="00527D14"/>
    <w:rsid w:val="00530E97"/>
    <w:rsid w:val="005325D5"/>
    <w:rsid w:val="00533925"/>
    <w:rsid w:val="00543363"/>
    <w:rsid w:val="00544B25"/>
    <w:rsid w:val="00550B88"/>
    <w:rsid w:val="0055247E"/>
    <w:rsid w:val="005610A5"/>
    <w:rsid w:val="00561DE2"/>
    <w:rsid w:val="00565CAC"/>
    <w:rsid w:val="005665F1"/>
    <w:rsid w:val="00572138"/>
    <w:rsid w:val="0057639F"/>
    <w:rsid w:val="005809D6"/>
    <w:rsid w:val="00580AB3"/>
    <w:rsid w:val="00582469"/>
    <w:rsid w:val="00586FD4"/>
    <w:rsid w:val="0059470D"/>
    <w:rsid w:val="005A3C72"/>
    <w:rsid w:val="005A7EB6"/>
    <w:rsid w:val="005B0F32"/>
    <w:rsid w:val="005B11E1"/>
    <w:rsid w:val="005B703D"/>
    <w:rsid w:val="005C2DE6"/>
    <w:rsid w:val="005C68C0"/>
    <w:rsid w:val="005D21DF"/>
    <w:rsid w:val="005D2A73"/>
    <w:rsid w:val="005D3B27"/>
    <w:rsid w:val="005D496D"/>
    <w:rsid w:val="005D4D4E"/>
    <w:rsid w:val="005E3334"/>
    <w:rsid w:val="005E5A18"/>
    <w:rsid w:val="005E5F39"/>
    <w:rsid w:val="005E72D8"/>
    <w:rsid w:val="005F0656"/>
    <w:rsid w:val="005F06D2"/>
    <w:rsid w:val="005F283A"/>
    <w:rsid w:val="005F2E6B"/>
    <w:rsid w:val="005F4783"/>
    <w:rsid w:val="005F565E"/>
    <w:rsid w:val="005F650D"/>
    <w:rsid w:val="005F7800"/>
    <w:rsid w:val="005F7C88"/>
    <w:rsid w:val="00602165"/>
    <w:rsid w:val="00603AFA"/>
    <w:rsid w:val="00621C8B"/>
    <w:rsid w:val="0063007B"/>
    <w:rsid w:val="00636E5E"/>
    <w:rsid w:val="0064438D"/>
    <w:rsid w:val="00655A73"/>
    <w:rsid w:val="0065676A"/>
    <w:rsid w:val="0067558F"/>
    <w:rsid w:val="00684AB9"/>
    <w:rsid w:val="0069179F"/>
    <w:rsid w:val="00694B51"/>
    <w:rsid w:val="00697C24"/>
    <w:rsid w:val="006A5F73"/>
    <w:rsid w:val="006B0C2D"/>
    <w:rsid w:val="006B11F3"/>
    <w:rsid w:val="006B1708"/>
    <w:rsid w:val="006C3242"/>
    <w:rsid w:val="006C46C1"/>
    <w:rsid w:val="006C4798"/>
    <w:rsid w:val="006C4BF5"/>
    <w:rsid w:val="006C5BC9"/>
    <w:rsid w:val="006D084F"/>
    <w:rsid w:val="006D0E64"/>
    <w:rsid w:val="006D44D8"/>
    <w:rsid w:val="006D6989"/>
    <w:rsid w:val="006E0A95"/>
    <w:rsid w:val="006E44D5"/>
    <w:rsid w:val="006F1A6C"/>
    <w:rsid w:val="006F4046"/>
    <w:rsid w:val="007050ED"/>
    <w:rsid w:val="00705C9F"/>
    <w:rsid w:val="0070767A"/>
    <w:rsid w:val="00713472"/>
    <w:rsid w:val="00714CE3"/>
    <w:rsid w:val="00716D6C"/>
    <w:rsid w:val="00717E77"/>
    <w:rsid w:val="00720FF0"/>
    <w:rsid w:val="00721979"/>
    <w:rsid w:val="00722933"/>
    <w:rsid w:val="00724F95"/>
    <w:rsid w:val="00731D11"/>
    <w:rsid w:val="00733021"/>
    <w:rsid w:val="00746791"/>
    <w:rsid w:val="007510CC"/>
    <w:rsid w:val="0075511B"/>
    <w:rsid w:val="00761524"/>
    <w:rsid w:val="007625A0"/>
    <w:rsid w:val="00762D82"/>
    <w:rsid w:val="007649F6"/>
    <w:rsid w:val="00765A9B"/>
    <w:rsid w:val="00770883"/>
    <w:rsid w:val="0077152D"/>
    <w:rsid w:val="00774362"/>
    <w:rsid w:val="00781331"/>
    <w:rsid w:val="0078345F"/>
    <w:rsid w:val="00785805"/>
    <w:rsid w:val="00792490"/>
    <w:rsid w:val="007A7EC9"/>
    <w:rsid w:val="007C46F1"/>
    <w:rsid w:val="007C58F0"/>
    <w:rsid w:val="007C636F"/>
    <w:rsid w:val="007D35FD"/>
    <w:rsid w:val="007D384D"/>
    <w:rsid w:val="007D5C60"/>
    <w:rsid w:val="007D6DF7"/>
    <w:rsid w:val="007E5D8C"/>
    <w:rsid w:val="00800C93"/>
    <w:rsid w:val="00801D03"/>
    <w:rsid w:val="00810B25"/>
    <w:rsid w:val="008176D1"/>
    <w:rsid w:val="00817B92"/>
    <w:rsid w:val="00827E0A"/>
    <w:rsid w:val="0083059C"/>
    <w:rsid w:val="008359F0"/>
    <w:rsid w:val="0084773D"/>
    <w:rsid w:val="0085720A"/>
    <w:rsid w:val="00860E32"/>
    <w:rsid w:val="00864ABA"/>
    <w:rsid w:val="00872580"/>
    <w:rsid w:val="00873072"/>
    <w:rsid w:val="008768E1"/>
    <w:rsid w:val="0088134C"/>
    <w:rsid w:val="008838D3"/>
    <w:rsid w:val="008858D2"/>
    <w:rsid w:val="008902B5"/>
    <w:rsid w:val="0089091A"/>
    <w:rsid w:val="00892E76"/>
    <w:rsid w:val="00893125"/>
    <w:rsid w:val="008A726D"/>
    <w:rsid w:val="008B16D8"/>
    <w:rsid w:val="008B5E2C"/>
    <w:rsid w:val="008B6FEE"/>
    <w:rsid w:val="008C0971"/>
    <w:rsid w:val="008C2149"/>
    <w:rsid w:val="008C7BCC"/>
    <w:rsid w:val="008D2A19"/>
    <w:rsid w:val="008D71A3"/>
    <w:rsid w:val="008E5EE5"/>
    <w:rsid w:val="008E6167"/>
    <w:rsid w:val="008F0EB2"/>
    <w:rsid w:val="008F1481"/>
    <w:rsid w:val="008F3DD5"/>
    <w:rsid w:val="008F638C"/>
    <w:rsid w:val="00916CB2"/>
    <w:rsid w:val="00921DC0"/>
    <w:rsid w:val="00922A00"/>
    <w:rsid w:val="009275FA"/>
    <w:rsid w:val="00933D10"/>
    <w:rsid w:val="009344A7"/>
    <w:rsid w:val="00935158"/>
    <w:rsid w:val="009445E9"/>
    <w:rsid w:val="009522D1"/>
    <w:rsid w:val="00957211"/>
    <w:rsid w:val="00966AF0"/>
    <w:rsid w:val="00966FF0"/>
    <w:rsid w:val="00971136"/>
    <w:rsid w:val="0097455C"/>
    <w:rsid w:val="0097537C"/>
    <w:rsid w:val="00976490"/>
    <w:rsid w:val="0097657D"/>
    <w:rsid w:val="00980393"/>
    <w:rsid w:val="00980B76"/>
    <w:rsid w:val="00981B94"/>
    <w:rsid w:val="00982209"/>
    <w:rsid w:val="00990159"/>
    <w:rsid w:val="009A08BF"/>
    <w:rsid w:val="009A26AE"/>
    <w:rsid w:val="009B6658"/>
    <w:rsid w:val="009C3A9E"/>
    <w:rsid w:val="009D228C"/>
    <w:rsid w:val="009D499F"/>
    <w:rsid w:val="009D6B79"/>
    <w:rsid w:val="009E1A35"/>
    <w:rsid w:val="009E2802"/>
    <w:rsid w:val="009E6020"/>
    <w:rsid w:val="009F28D8"/>
    <w:rsid w:val="009F7AA2"/>
    <w:rsid w:val="00A00248"/>
    <w:rsid w:val="00A032FE"/>
    <w:rsid w:val="00A05976"/>
    <w:rsid w:val="00A101F9"/>
    <w:rsid w:val="00A10320"/>
    <w:rsid w:val="00A10532"/>
    <w:rsid w:val="00A12865"/>
    <w:rsid w:val="00A238EF"/>
    <w:rsid w:val="00A274D9"/>
    <w:rsid w:val="00A4527A"/>
    <w:rsid w:val="00A50267"/>
    <w:rsid w:val="00A52B34"/>
    <w:rsid w:val="00A557D2"/>
    <w:rsid w:val="00A560D0"/>
    <w:rsid w:val="00A561FD"/>
    <w:rsid w:val="00A56C47"/>
    <w:rsid w:val="00A56E1C"/>
    <w:rsid w:val="00A61B13"/>
    <w:rsid w:val="00A62445"/>
    <w:rsid w:val="00A733DE"/>
    <w:rsid w:val="00A73FC8"/>
    <w:rsid w:val="00A76BC6"/>
    <w:rsid w:val="00A85CBC"/>
    <w:rsid w:val="00A87FB6"/>
    <w:rsid w:val="00A96D12"/>
    <w:rsid w:val="00AA102B"/>
    <w:rsid w:val="00AA172F"/>
    <w:rsid w:val="00AA7213"/>
    <w:rsid w:val="00AB197D"/>
    <w:rsid w:val="00AB2405"/>
    <w:rsid w:val="00AB2C4D"/>
    <w:rsid w:val="00AB4730"/>
    <w:rsid w:val="00AB6C3A"/>
    <w:rsid w:val="00AC00B9"/>
    <w:rsid w:val="00AE0858"/>
    <w:rsid w:val="00AE6792"/>
    <w:rsid w:val="00B000D8"/>
    <w:rsid w:val="00B01400"/>
    <w:rsid w:val="00B020AF"/>
    <w:rsid w:val="00B03143"/>
    <w:rsid w:val="00B0562F"/>
    <w:rsid w:val="00B2050B"/>
    <w:rsid w:val="00B20E8E"/>
    <w:rsid w:val="00B228AD"/>
    <w:rsid w:val="00B24C40"/>
    <w:rsid w:val="00B3357C"/>
    <w:rsid w:val="00B34868"/>
    <w:rsid w:val="00B34E0B"/>
    <w:rsid w:val="00B35ED7"/>
    <w:rsid w:val="00B4387A"/>
    <w:rsid w:val="00B451B0"/>
    <w:rsid w:val="00B45A31"/>
    <w:rsid w:val="00B52959"/>
    <w:rsid w:val="00B62969"/>
    <w:rsid w:val="00B655C8"/>
    <w:rsid w:val="00B666A1"/>
    <w:rsid w:val="00B7116F"/>
    <w:rsid w:val="00B75319"/>
    <w:rsid w:val="00B7541F"/>
    <w:rsid w:val="00B76EE7"/>
    <w:rsid w:val="00B80727"/>
    <w:rsid w:val="00B85D6B"/>
    <w:rsid w:val="00B86A18"/>
    <w:rsid w:val="00B8721F"/>
    <w:rsid w:val="00B97740"/>
    <w:rsid w:val="00BA7A8D"/>
    <w:rsid w:val="00BB3EE7"/>
    <w:rsid w:val="00BB4BEC"/>
    <w:rsid w:val="00BB4F5A"/>
    <w:rsid w:val="00BB608F"/>
    <w:rsid w:val="00BC4863"/>
    <w:rsid w:val="00BC6FA5"/>
    <w:rsid w:val="00BD656F"/>
    <w:rsid w:val="00BE595F"/>
    <w:rsid w:val="00BE6135"/>
    <w:rsid w:val="00BF5819"/>
    <w:rsid w:val="00BF5B35"/>
    <w:rsid w:val="00BF671F"/>
    <w:rsid w:val="00C0286E"/>
    <w:rsid w:val="00C0422A"/>
    <w:rsid w:val="00C0447A"/>
    <w:rsid w:val="00C04CB7"/>
    <w:rsid w:val="00C078D9"/>
    <w:rsid w:val="00C07AFB"/>
    <w:rsid w:val="00C129F3"/>
    <w:rsid w:val="00C157C5"/>
    <w:rsid w:val="00C15FE1"/>
    <w:rsid w:val="00C21726"/>
    <w:rsid w:val="00C2374E"/>
    <w:rsid w:val="00C43F0B"/>
    <w:rsid w:val="00C468CA"/>
    <w:rsid w:val="00C512F2"/>
    <w:rsid w:val="00C519E7"/>
    <w:rsid w:val="00C524E9"/>
    <w:rsid w:val="00C547AB"/>
    <w:rsid w:val="00C61964"/>
    <w:rsid w:val="00C67C3D"/>
    <w:rsid w:val="00C72E22"/>
    <w:rsid w:val="00C919A2"/>
    <w:rsid w:val="00C96599"/>
    <w:rsid w:val="00C97487"/>
    <w:rsid w:val="00CA2066"/>
    <w:rsid w:val="00CA31CB"/>
    <w:rsid w:val="00CA6BE8"/>
    <w:rsid w:val="00CA779C"/>
    <w:rsid w:val="00CC394D"/>
    <w:rsid w:val="00CD4B24"/>
    <w:rsid w:val="00CE0790"/>
    <w:rsid w:val="00CE0842"/>
    <w:rsid w:val="00CE0CE7"/>
    <w:rsid w:val="00CE1209"/>
    <w:rsid w:val="00CE1AEE"/>
    <w:rsid w:val="00CE40D9"/>
    <w:rsid w:val="00CE5EC5"/>
    <w:rsid w:val="00CF1D87"/>
    <w:rsid w:val="00CF3CE9"/>
    <w:rsid w:val="00CF4A19"/>
    <w:rsid w:val="00CF5AEB"/>
    <w:rsid w:val="00CF7493"/>
    <w:rsid w:val="00D15E5C"/>
    <w:rsid w:val="00D16935"/>
    <w:rsid w:val="00D231F5"/>
    <w:rsid w:val="00D24095"/>
    <w:rsid w:val="00D3338A"/>
    <w:rsid w:val="00D36985"/>
    <w:rsid w:val="00D43A21"/>
    <w:rsid w:val="00D468FF"/>
    <w:rsid w:val="00D54A54"/>
    <w:rsid w:val="00D553EE"/>
    <w:rsid w:val="00D64DBD"/>
    <w:rsid w:val="00D80C38"/>
    <w:rsid w:val="00D85BCE"/>
    <w:rsid w:val="00D9302C"/>
    <w:rsid w:val="00D9311A"/>
    <w:rsid w:val="00DA108F"/>
    <w:rsid w:val="00DA2DD9"/>
    <w:rsid w:val="00DA7E26"/>
    <w:rsid w:val="00DB04DD"/>
    <w:rsid w:val="00DB47DE"/>
    <w:rsid w:val="00DB736F"/>
    <w:rsid w:val="00DC1AFA"/>
    <w:rsid w:val="00DD55EA"/>
    <w:rsid w:val="00DF0D1F"/>
    <w:rsid w:val="00DF3B58"/>
    <w:rsid w:val="00E03F78"/>
    <w:rsid w:val="00E14296"/>
    <w:rsid w:val="00E3446D"/>
    <w:rsid w:val="00E4338E"/>
    <w:rsid w:val="00E56F1B"/>
    <w:rsid w:val="00E57E6B"/>
    <w:rsid w:val="00E60BD0"/>
    <w:rsid w:val="00E615DF"/>
    <w:rsid w:val="00E6187F"/>
    <w:rsid w:val="00E6656C"/>
    <w:rsid w:val="00E7537C"/>
    <w:rsid w:val="00E824CA"/>
    <w:rsid w:val="00E87AF2"/>
    <w:rsid w:val="00E904FD"/>
    <w:rsid w:val="00E94CCA"/>
    <w:rsid w:val="00EA34E6"/>
    <w:rsid w:val="00EA58E4"/>
    <w:rsid w:val="00EB25DC"/>
    <w:rsid w:val="00EB389E"/>
    <w:rsid w:val="00EC35FE"/>
    <w:rsid w:val="00EC5330"/>
    <w:rsid w:val="00EC5C41"/>
    <w:rsid w:val="00ED215A"/>
    <w:rsid w:val="00ED5F94"/>
    <w:rsid w:val="00ED792B"/>
    <w:rsid w:val="00EF16C1"/>
    <w:rsid w:val="00EF2A86"/>
    <w:rsid w:val="00EF46FB"/>
    <w:rsid w:val="00F04593"/>
    <w:rsid w:val="00F1144A"/>
    <w:rsid w:val="00F15A6C"/>
    <w:rsid w:val="00F20420"/>
    <w:rsid w:val="00F3466A"/>
    <w:rsid w:val="00F3694E"/>
    <w:rsid w:val="00F40289"/>
    <w:rsid w:val="00F41385"/>
    <w:rsid w:val="00F41874"/>
    <w:rsid w:val="00F4679A"/>
    <w:rsid w:val="00F47E25"/>
    <w:rsid w:val="00F536BA"/>
    <w:rsid w:val="00F53C81"/>
    <w:rsid w:val="00F54371"/>
    <w:rsid w:val="00F62C27"/>
    <w:rsid w:val="00F66DCD"/>
    <w:rsid w:val="00F672ED"/>
    <w:rsid w:val="00F74979"/>
    <w:rsid w:val="00F74FA2"/>
    <w:rsid w:val="00F81F06"/>
    <w:rsid w:val="00F8209A"/>
    <w:rsid w:val="00F837D8"/>
    <w:rsid w:val="00F84F40"/>
    <w:rsid w:val="00F951A5"/>
    <w:rsid w:val="00F95E67"/>
    <w:rsid w:val="00FA2EC1"/>
    <w:rsid w:val="00FA42F6"/>
    <w:rsid w:val="00FA4A2E"/>
    <w:rsid w:val="00FA512E"/>
    <w:rsid w:val="00FB2D1C"/>
    <w:rsid w:val="00FB48AB"/>
    <w:rsid w:val="00FB5428"/>
    <w:rsid w:val="00FC0FF1"/>
    <w:rsid w:val="00FC2750"/>
    <w:rsid w:val="00FC45EB"/>
    <w:rsid w:val="00FC636F"/>
    <w:rsid w:val="00FD2BB6"/>
    <w:rsid w:val="00FD78E6"/>
    <w:rsid w:val="00FE1D21"/>
    <w:rsid w:val="00FE23DF"/>
    <w:rsid w:val="00FE2BB0"/>
    <w:rsid w:val="00FE509E"/>
    <w:rsid w:val="00FF1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75E62-EE7E-4FF5-92AD-231B8FC8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472"/>
    <w:rPr>
      <w:rFonts w:ascii="Times New Roman" w:eastAsia="Times New Roman" w:hAnsi="Times New Roman"/>
      <w:sz w:val="24"/>
      <w:szCs w:val="24"/>
    </w:rPr>
  </w:style>
  <w:style w:type="paragraph" w:styleId="Titlu1">
    <w:name w:val="heading 1"/>
    <w:aliases w:val="Outline1"/>
    <w:basedOn w:val="Normal"/>
    <w:next w:val="Normal"/>
    <w:link w:val="Titlu1Caracter"/>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Titlu2">
    <w:name w:val="heading 2"/>
    <w:aliases w:val="Outline2"/>
    <w:basedOn w:val="Normal"/>
    <w:next w:val="Normal"/>
    <w:link w:val="Titlu2Caracter"/>
    <w:qFormat/>
    <w:rsid w:val="001036A5"/>
    <w:pPr>
      <w:keepNext/>
      <w:spacing w:before="240" w:after="60"/>
      <w:outlineLvl w:val="1"/>
    </w:pPr>
    <w:rPr>
      <w:rFonts w:ascii="Arial" w:hAnsi="Arial"/>
      <w:b/>
      <w:bCs/>
      <w:i/>
      <w:iCs/>
      <w:sz w:val="28"/>
      <w:szCs w:val="28"/>
      <w:lang w:val="ro-MD" w:eastAsia="en-US"/>
    </w:rPr>
  </w:style>
  <w:style w:type="paragraph" w:styleId="Titlu3">
    <w:name w:val="heading 3"/>
    <w:aliases w:val="Outline3"/>
    <w:basedOn w:val="Normal"/>
    <w:next w:val="Normal"/>
    <w:link w:val="Titlu3Caracter"/>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Titlu4">
    <w:name w:val="heading 4"/>
    <w:basedOn w:val="Normal"/>
    <w:next w:val="Normal"/>
    <w:link w:val="Titlu4Caracter"/>
    <w:semiHidden/>
    <w:unhideWhenUsed/>
    <w:qFormat/>
    <w:rsid w:val="00713472"/>
    <w:pPr>
      <w:keepNext/>
      <w:tabs>
        <w:tab w:val="left" w:pos="5103"/>
        <w:tab w:val="left" w:pos="8222"/>
      </w:tabs>
      <w:outlineLvl w:val="3"/>
    </w:pPr>
    <w:rPr>
      <w:b/>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Outline1 Caracter"/>
    <w:link w:val="Titlu1"/>
    <w:rsid w:val="00713472"/>
    <w:rPr>
      <w:rFonts w:ascii="Times New Roman" w:eastAsia="Times New Roman" w:hAnsi="Times New Roman" w:cs="Times New Roman"/>
      <w:b/>
      <w:sz w:val="28"/>
      <w:szCs w:val="24"/>
      <w:lang w:val="ro-RO" w:eastAsia="ru-RU"/>
    </w:rPr>
  </w:style>
  <w:style w:type="character" w:customStyle="1" w:styleId="Titlu2Caracter">
    <w:name w:val="Titlu 2 Caracter"/>
    <w:aliases w:val="Outline2 Caracter"/>
    <w:link w:val="Titlu2"/>
    <w:rsid w:val="001036A5"/>
    <w:rPr>
      <w:rFonts w:ascii="Arial" w:eastAsia="Times New Roman" w:hAnsi="Arial" w:cs="Arial"/>
      <w:b/>
      <w:bCs/>
      <w:i/>
      <w:iCs/>
      <w:sz w:val="28"/>
      <w:szCs w:val="28"/>
      <w:lang w:val="ro-MD" w:eastAsia="en-US"/>
    </w:rPr>
  </w:style>
  <w:style w:type="character" w:customStyle="1" w:styleId="Titlu3Caracter">
    <w:name w:val="Titlu 3 Caracter"/>
    <w:aliases w:val="Outline3 Caracter"/>
    <w:link w:val="Titlu3"/>
    <w:rsid w:val="00324E85"/>
    <w:rPr>
      <w:rFonts w:ascii="Arial" w:eastAsia="Times New Roman" w:hAnsi="Arial"/>
      <w:kern w:val="24"/>
      <w:sz w:val="24"/>
      <w:lang w:val="en-GB" w:eastAsia="en-US"/>
    </w:rPr>
  </w:style>
  <w:style w:type="character" w:customStyle="1" w:styleId="Titlu4Caracter">
    <w:name w:val="Titlu 4 Caracter"/>
    <w:link w:val="Titlu4"/>
    <w:semiHidden/>
    <w:rsid w:val="00713472"/>
    <w:rPr>
      <w:rFonts w:ascii="Times New Roman" w:eastAsia="Times New Roman" w:hAnsi="Times New Roman" w:cs="Times New Roman"/>
      <w:b/>
      <w:sz w:val="24"/>
      <w:szCs w:val="20"/>
      <w:lang w:val="ro-RO" w:eastAsia="ru-RU"/>
    </w:rPr>
  </w:style>
  <w:style w:type="paragraph" w:styleId="Listparagraf">
    <w:name w:val="List Paragraph"/>
    <w:basedOn w:val="Normal"/>
    <w:uiPriority w:val="34"/>
    <w:qFormat/>
    <w:rsid w:val="002A6337"/>
    <w:pPr>
      <w:ind w:left="720"/>
      <w:contextualSpacing/>
    </w:pPr>
  </w:style>
  <w:style w:type="character" w:styleId="Hyperlink">
    <w:name w:val="Hyperlink"/>
    <w:uiPriority w:val="99"/>
    <w:unhideWhenUsed/>
    <w:rsid w:val="00505006"/>
    <w:rPr>
      <w:color w:val="0563C1"/>
      <w:u w:val="single"/>
    </w:rPr>
  </w:style>
  <w:style w:type="table" w:styleId="Tabelgril">
    <w:name w:val="Table Grid"/>
    <w:basedOn w:val="TabelNormal"/>
    <w:uiPriority w:val="59"/>
    <w:rsid w:val="003E5CC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ntcorptext">
    <w:name w:val="Body Text Indent"/>
    <w:basedOn w:val="Normal"/>
    <w:link w:val="IndentcorptextCaracter"/>
    <w:rsid w:val="001036A5"/>
    <w:pPr>
      <w:spacing w:after="120"/>
      <w:ind w:left="283"/>
    </w:pPr>
    <w:rPr>
      <w:lang w:val="ro-MD" w:eastAsia="en-US"/>
    </w:rPr>
  </w:style>
  <w:style w:type="character" w:customStyle="1" w:styleId="IndentcorptextCaracter">
    <w:name w:val="Indent corp text Caracter"/>
    <w:link w:val="Indentcorptext"/>
    <w:rsid w:val="001036A5"/>
    <w:rPr>
      <w:rFonts w:ascii="Times New Roman" w:eastAsia="Times New Roman" w:hAnsi="Times New Roman"/>
      <w:sz w:val="24"/>
      <w:szCs w:val="24"/>
      <w:lang w:val="ro-MD"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Frspaiere">
    <w:name w:val="No Spacing"/>
    <w:link w:val="FrspaiereCaracter"/>
    <w:uiPriority w:val="1"/>
    <w:qFormat/>
    <w:rsid w:val="002427FB"/>
    <w:rPr>
      <w:rFonts w:ascii="Times New Roman" w:eastAsia="Times New Roman" w:hAnsi="Times New Roman"/>
      <w:sz w:val="24"/>
      <w:szCs w:val="24"/>
    </w:rPr>
  </w:style>
  <w:style w:type="character" w:customStyle="1" w:styleId="FrspaiereCaracter">
    <w:name w:val="Fără spațiere Caracter"/>
    <w:link w:val="Frspaiere"/>
    <w:uiPriority w:val="1"/>
    <w:rsid w:val="00324E85"/>
    <w:rPr>
      <w:rFonts w:ascii="Times New Roman" w:eastAsia="Times New Roman" w:hAnsi="Times New Roman"/>
      <w:sz w:val="24"/>
      <w:szCs w:val="24"/>
      <w:lang w:bidi="ar-SA"/>
    </w:rPr>
  </w:style>
  <w:style w:type="character" w:customStyle="1" w:styleId="apple-converted-space">
    <w:name w:val="apple-converted-space"/>
    <w:rsid w:val="008F638C"/>
  </w:style>
  <w:style w:type="paragraph" w:styleId="TextnBalon">
    <w:name w:val="Balloon Text"/>
    <w:basedOn w:val="Normal"/>
    <w:link w:val="TextnBalonCaracter"/>
    <w:uiPriority w:val="99"/>
    <w:semiHidden/>
    <w:unhideWhenUsed/>
    <w:rsid w:val="004604BA"/>
    <w:rPr>
      <w:rFonts w:ascii="Tahoma" w:hAnsi="Tahoma"/>
      <w:sz w:val="16"/>
      <w:szCs w:val="16"/>
    </w:rPr>
  </w:style>
  <w:style w:type="character" w:customStyle="1" w:styleId="TextnBalonCaracter">
    <w:name w:val="Text în Balon Caracter"/>
    <w:link w:val="TextnBalon"/>
    <w:uiPriority w:val="99"/>
    <w:semiHidden/>
    <w:rsid w:val="004604BA"/>
    <w:rPr>
      <w:rFonts w:ascii="Tahoma" w:eastAsia="Times New Roman" w:hAnsi="Tahoma" w:cs="Tahoma"/>
      <w:sz w:val="16"/>
      <w:szCs w:val="16"/>
      <w:lang w:val="ru-RU" w:eastAsia="ru-RU"/>
    </w:rPr>
  </w:style>
  <w:style w:type="character" w:styleId="Referincomentariu">
    <w:name w:val="annotation reference"/>
    <w:uiPriority w:val="99"/>
    <w:semiHidden/>
    <w:unhideWhenUsed/>
    <w:rsid w:val="00B86A18"/>
    <w:rPr>
      <w:sz w:val="16"/>
      <w:szCs w:val="16"/>
    </w:rPr>
  </w:style>
  <w:style w:type="paragraph" w:styleId="Textcomentariu">
    <w:name w:val="annotation text"/>
    <w:basedOn w:val="Normal"/>
    <w:link w:val="TextcomentariuCaracter"/>
    <w:uiPriority w:val="99"/>
    <w:unhideWhenUsed/>
    <w:rsid w:val="00B86A18"/>
    <w:rPr>
      <w:sz w:val="20"/>
      <w:szCs w:val="20"/>
    </w:rPr>
  </w:style>
  <w:style w:type="character" w:customStyle="1" w:styleId="TextcomentariuCaracter">
    <w:name w:val="Text comentariu Caracter"/>
    <w:link w:val="Textcomentariu"/>
    <w:uiPriority w:val="99"/>
    <w:rsid w:val="00B86A18"/>
    <w:rPr>
      <w:rFonts w:ascii="Times New Roman" w:eastAsia="Times New Roman" w:hAnsi="Times New Roman"/>
      <w:lang w:val="ru-RU" w:eastAsia="ru-RU"/>
    </w:rPr>
  </w:style>
  <w:style w:type="paragraph" w:styleId="SubiectComentariu">
    <w:name w:val="annotation subject"/>
    <w:basedOn w:val="Textcomentariu"/>
    <w:next w:val="Textcomentariu"/>
    <w:link w:val="SubiectComentariuCaracter"/>
    <w:uiPriority w:val="99"/>
    <w:semiHidden/>
    <w:unhideWhenUsed/>
    <w:rsid w:val="00B86A18"/>
    <w:rPr>
      <w:b/>
      <w:bCs/>
    </w:rPr>
  </w:style>
  <w:style w:type="character" w:customStyle="1" w:styleId="SubiectComentariuCaracter">
    <w:name w:val="Subiect Comentariu Caracter"/>
    <w:link w:val="SubiectComentariu"/>
    <w:uiPriority w:val="99"/>
    <w:semiHidden/>
    <w:rsid w:val="00B86A18"/>
    <w:rPr>
      <w:rFonts w:ascii="Times New Roman" w:eastAsia="Times New Roman" w:hAnsi="Times New Roman"/>
      <w:b/>
      <w:bCs/>
      <w:lang w:val="ru-RU" w:eastAsia="ru-RU"/>
    </w:rPr>
  </w:style>
  <w:style w:type="paragraph" w:styleId="NormalWeb">
    <w:name w:val="Normal (Web)"/>
    <w:basedOn w:val="Normal"/>
    <w:uiPriority w:val="99"/>
    <w:unhideWhenUsed/>
    <w:rsid w:val="00CE5EC5"/>
    <w:pPr>
      <w:ind w:firstLine="567"/>
      <w:jc w:val="both"/>
    </w:pPr>
    <w:rPr>
      <w:lang w:val="ro-RO" w:eastAsia="ro-RO"/>
    </w:rPr>
  </w:style>
  <w:style w:type="paragraph" w:customStyle="1" w:styleId="cb">
    <w:name w:val="cb"/>
    <w:basedOn w:val="Normal"/>
    <w:rsid w:val="00C04CB7"/>
    <w:pPr>
      <w:spacing w:before="100" w:beforeAutospacing="1" w:after="100" w:afterAutospacing="1"/>
    </w:pPr>
  </w:style>
  <w:style w:type="paragraph" w:styleId="Antet">
    <w:name w:val="header"/>
    <w:basedOn w:val="Normal"/>
    <w:link w:val="AntetCaracter"/>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ntetCaracter">
    <w:name w:val="Antet Caracter"/>
    <w:link w:val="Antet"/>
    <w:uiPriority w:val="99"/>
    <w:rsid w:val="00324E85"/>
    <w:rPr>
      <w:rFonts w:cs="Arial"/>
      <w:sz w:val="22"/>
      <w:szCs w:val="22"/>
      <w:lang w:val="en-GB" w:eastAsia="en-US"/>
    </w:rPr>
  </w:style>
  <w:style w:type="paragraph" w:styleId="Subsol">
    <w:name w:val="footer"/>
    <w:basedOn w:val="Normal"/>
    <w:link w:val="SubsolCaracter"/>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SubsolCaracter">
    <w:name w:val="Subsol Caracter"/>
    <w:link w:val="Subsol"/>
    <w:uiPriority w:val="99"/>
    <w:rsid w:val="00324E85"/>
    <w:rPr>
      <w:rFonts w:cs="Arial"/>
      <w:sz w:val="22"/>
      <w:szCs w:val="22"/>
      <w:lang w:val="en-GB" w:eastAsia="en-US"/>
    </w:rPr>
  </w:style>
  <w:style w:type="paragraph" w:styleId="PreformatatHTML">
    <w:name w:val="HTML Preformatted"/>
    <w:basedOn w:val="Normal"/>
    <w:link w:val="PreformatatHTMLCaracter"/>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PreformatatHTMLCaracter">
    <w:name w:val="Preformatat HTML Caracter"/>
    <w:link w:val="PreformatatHTML"/>
    <w:uiPriority w:val="99"/>
    <w:rsid w:val="00324E85"/>
    <w:rPr>
      <w:rFonts w:ascii="Courier New" w:eastAsia="Times New Roman" w:hAnsi="Courier New" w:cs="Courier New"/>
      <w:lang w:val="en-GB" w:eastAsia="en-GB"/>
    </w:rPr>
  </w:style>
  <w:style w:type="paragraph" w:customStyle="1" w:styleId="p3">
    <w:name w:val="p3"/>
    <w:basedOn w:val="Normal"/>
    <w:rsid w:val="00324E85"/>
    <w:pPr>
      <w:spacing w:before="45" w:after="45"/>
    </w:pPr>
    <w:rPr>
      <w:rFonts w:ascii="Times" w:eastAsia="Calibri" w:hAnsi="Times"/>
      <w:sz w:val="14"/>
      <w:szCs w:val="14"/>
      <w:lang w:val="en-GB" w:eastAsia="en-GB"/>
    </w:rPr>
  </w:style>
  <w:style w:type="paragraph" w:customStyle="1" w:styleId="Bulletted">
    <w:name w:val="Bulletted"/>
    <w:basedOn w:val="Normal"/>
    <w:next w:val="Normal"/>
    <w:rsid w:val="00324E85"/>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Normal"/>
    <w:next w:val="Normal"/>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Normal"/>
    <w:next w:val="Normal"/>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Normal"/>
    <w:next w:val="Normal"/>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Normal"/>
    <w:next w:val="Normal"/>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Titlucuprins">
    <w:name w:val="TOC Heading"/>
    <w:basedOn w:val="Titlu1"/>
    <w:next w:val="Normal"/>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Normal"/>
    <w:rsid w:val="00324E85"/>
    <w:pPr>
      <w:numPr>
        <w:numId w:val="7"/>
      </w:numPr>
      <w:spacing w:before="120" w:after="120"/>
      <w:jc w:val="both"/>
    </w:pPr>
    <w:rPr>
      <w:rFonts w:eastAsia="Calibri"/>
      <w:szCs w:val="22"/>
      <w:lang w:val="en-GB" w:eastAsia="fr-FR"/>
    </w:rPr>
  </w:style>
  <w:style w:type="paragraph" w:customStyle="1" w:styleId="ChapterTitle">
    <w:name w:val="ChapterTitle"/>
    <w:basedOn w:val="Normal"/>
    <w:next w:val="Normal"/>
    <w:rsid w:val="00324E85"/>
    <w:pPr>
      <w:keepNext/>
      <w:spacing w:before="120" w:after="360"/>
      <w:jc w:val="center"/>
    </w:pPr>
    <w:rPr>
      <w:rFonts w:eastAsia="Calibri"/>
      <w:b/>
      <w:sz w:val="32"/>
      <w:szCs w:val="22"/>
      <w:lang w:val="en-GB" w:eastAsia="fr-FR"/>
    </w:rPr>
  </w:style>
  <w:style w:type="paragraph" w:styleId="Textnotdesubsol">
    <w:name w:val="footnote text"/>
    <w:basedOn w:val="Normal"/>
    <w:link w:val="TextnotdesubsolCaracter"/>
    <w:uiPriority w:val="99"/>
    <w:unhideWhenUsed/>
    <w:rsid w:val="00324E85"/>
    <w:pPr>
      <w:ind w:left="720" w:hanging="720"/>
      <w:jc w:val="both"/>
    </w:pPr>
    <w:rPr>
      <w:rFonts w:eastAsia="Calibri"/>
      <w:sz w:val="20"/>
      <w:szCs w:val="20"/>
      <w:lang w:val="en-GB" w:eastAsia="fr-FR"/>
    </w:rPr>
  </w:style>
  <w:style w:type="character" w:customStyle="1" w:styleId="TextnotdesubsolCaracter">
    <w:name w:val="Text notă de subsol Caracter"/>
    <w:link w:val="Textnotdesubsol"/>
    <w:uiPriority w:val="99"/>
    <w:rsid w:val="00324E85"/>
    <w:rPr>
      <w:rFonts w:ascii="Times New Roman" w:hAnsi="Times New Roman"/>
      <w:lang w:val="en-GB" w:eastAsia="fr-FR"/>
    </w:rPr>
  </w:style>
  <w:style w:type="paragraph" w:customStyle="1" w:styleId="SectionTitle">
    <w:name w:val="SectionTitle"/>
    <w:basedOn w:val="Normal"/>
    <w:next w:val="Titlu1"/>
    <w:rsid w:val="00324E85"/>
    <w:pPr>
      <w:keepNext/>
      <w:spacing w:before="120" w:after="360"/>
      <w:jc w:val="center"/>
    </w:pPr>
    <w:rPr>
      <w:rFonts w:eastAsia="Calibri"/>
      <w:b/>
      <w:smallCaps/>
      <w:sz w:val="28"/>
      <w:szCs w:val="22"/>
      <w:lang w:val="en-GB" w:eastAsia="fr-FR"/>
    </w:rPr>
  </w:style>
  <w:style w:type="paragraph" w:customStyle="1" w:styleId="NumPar1">
    <w:name w:val="NumPar 1"/>
    <w:basedOn w:val="Normal"/>
    <w:next w:val="Normal"/>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Normal"/>
    <w:next w:val="Normal"/>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Normal"/>
    <w:next w:val="Normal"/>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Normal"/>
    <w:next w:val="Normal"/>
    <w:rsid w:val="00324E85"/>
    <w:pPr>
      <w:tabs>
        <w:tab w:val="num" w:pos="850"/>
      </w:tabs>
      <w:spacing w:before="120" w:after="120"/>
      <w:ind w:left="850" w:hanging="850"/>
      <w:jc w:val="both"/>
    </w:pPr>
    <w:rPr>
      <w:rFonts w:eastAsia="Calibri"/>
      <w:szCs w:val="22"/>
      <w:lang w:val="en-GB" w:eastAsia="fr-FR"/>
    </w:rPr>
  </w:style>
  <w:style w:type="paragraph" w:customStyle="1" w:styleId="Text1">
    <w:name w:val="Text 1"/>
    <w:basedOn w:val="Normal"/>
    <w:rsid w:val="00324E85"/>
    <w:pPr>
      <w:spacing w:before="120" w:after="120"/>
      <w:ind w:left="850"/>
      <w:jc w:val="both"/>
    </w:pPr>
    <w:rPr>
      <w:rFonts w:eastAsia="Calibri"/>
      <w:szCs w:val="22"/>
      <w:lang w:val="en-GB" w:eastAsia="fr-FR"/>
    </w:rPr>
  </w:style>
  <w:style w:type="paragraph" w:customStyle="1" w:styleId="Tiret1">
    <w:name w:val="Tiret 1"/>
    <w:basedOn w:val="Normal"/>
    <w:rsid w:val="00324E85"/>
    <w:pPr>
      <w:tabs>
        <w:tab w:val="num" w:pos="1417"/>
      </w:tabs>
      <w:spacing w:before="120" w:after="120"/>
      <w:ind w:left="1417" w:hanging="567"/>
      <w:jc w:val="both"/>
    </w:pPr>
    <w:rPr>
      <w:rFonts w:eastAsia="Calibri"/>
      <w:szCs w:val="22"/>
      <w:lang w:val="en-GB" w:eastAsia="fr-FR"/>
    </w:rPr>
  </w:style>
  <w:style w:type="paragraph" w:styleId="Listanumerotat4">
    <w:name w:val="List Number 4"/>
    <w:basedOn w:val="Normal"/>
    <w:uiPriority w:val="99"/>
    <w:semiHidden/>
    <w:unhideWhenUsed/>
    <w:rsid w:val="00324E85"/>
    <w:pPr>
      <w:tabs>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Normal"/>
    <w:rsid w:val="00324E85"/>
    <w:pPr>
      <w:spacing w:before="120" w:after="120"/>
    </w:pPr>
    <w:rPr>
      <w:rFonts w:eastAsia="Calibri"/>
      <w:szCs w:val="22"/>
      <w:lang w:val="en-GB" w:eastAsia="fr-FR"/>
    </w:rPr>
  </w:style>
  <w:style w:type="paragraph" w:customStyle="1" w:styleId="NormalBold">
    <w:name w:val="NormalBold"/>
    <w:basedOn w:val="Normal"/>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Corptext">
    <w:name w:val="Body Text"/>
    <w:basedOn w:val="Normal"/>
    <w:link w:val="CorptextCaracter"/>
    <w:rsid w:val="00324E85"/>
    <w:rPr>
      <w:rFonts w:ascii="Arial" w:eastAsia="Times" w:hAnsi="Arial"/>
      <w:sz w:val="28"/>
      <w:szCs w:val="20"/>
      <w:lang w:val="en-GB" w:eastAsia="en-US"/>
    </w:rPr>
  </w:style>
  <w:style w:type="character" w:customStyle="1" w:styleId="CorptextCaracter">
    <w:name w:val="Corp text Caracter"/>
    <w:link w:val="Corptext"/>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AcronimHTML">
    <w:name w:val="HTML Acronym"/>
    <w:uiPriority w:val="99"/>
    <w:semiHidden/>
    <w:unhideWhenUsed/>
    <w:rsid w:val="00324E85"/>
  </w:style>
  <w:style w:type="character" w:styleId="Robust">
    <w:name w:val="Strong"/>
    <w:uiPriority w:val="22"/>
    <w:qFormat/>
    <w:rsid w:val="00324E85"/>
    <w:rPr>
      <w:b/>
      <w:bCs/>
    </w:rPr>
  </w:style>
  <w:style w:type="paragraph" w:styleId="Cuprins1">
    <w:name w:val="toc 1"/>
    <w:basedOn w:val="Normal"/>
    <w:next w:val="Normal"/>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9D87-D6AD-437D-8DE3-E507F111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6562</Words>
  <Characters>38064</Characters>
  <Application>Microsoft Office Word</Application>
  <DocSecurity>0</DocSecurity>
  <Lines>317</Lines>
  <Paragraphs>89</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aaaa</Company>
  <LinksUpToDate>false</LinksUpToDate>
  <CharactersWithSpaces>44537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Cont Microsoft</cp:lastModifiedBy>
  <cp:revision>4</cp:revision>
  <cp:lastPrinted>2018-10-10T11:09:00Z</cp:lastPrinted>
  <dcterms:created xsi:type="dcterms:W3CDTF">2023-01-14T10:12:00Z</dcterms:created>
  <dcterms:modified xsi:type="dcterms:W3CDTF">2023-01-14T12:43:00Z</dcterms:modified>
</cp:coreProperties>
</file>