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747"/>
      </w:tblGrid>
      <w:tr w:rsidR="004B0699" w:rsidRPr="004B0699" w:rsidTr="00890DF7">
        <w:trPr>
          <w:trHeight w:val="6007"/>
        </w:trPr>
        <w:tc>
          <w:tcPr>
            <w:tcW w:w="9747" w:type="dxa"/>
            <w:shd w:val="clear" w:color="auto" w:fill="auto"/>
          </w:tcPr>
          <w:p w:rsidR="004B0699" w:rsidRPr="004B0699" w:rsidRDefault="004B0699" w:rsidP="004B0699">
            <w:pPr>
              <w:suppressAutoHyphens/>
              <w:spacing w:before="120" w:after="0" w:line="240" w:lineRule="auto"/>
              <w:jc w:val="right"/>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Утвержден</w:t>
            </w:r>
          </w:p>
          <w:p w:rsidR="004B0699" w:rsidRPr="004B0699" w:rsidRDefault="004B0699" w:rsidP="004B0699">
            <w:pPr>
              <w:suppressAutoHyphens/>
              <w:spacing w:after="0" w:line="240" w:lineRule="auto"/>
              <w:jc w:val="right"/>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                              Приказом</w:t>
            </w:r>
          </w:p>
          <w:p w:rsidR="004B0699" w:rsidRPr="004B0699" w:rsidRDefault="004B0699" w:rsidP="004B0699">
            <w:pPr>
              <w:suppressAutoHyphens/>
              <w:spacing w:after="0" w:line="240" w:lineRule="auto"/>
              <w:jc w:val="right"/>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Министерства Финансов</w:t>
            </w:r>
          </w:p>
          <w:p w:rsidR="004B0699" w:rsidRPr="004B0699" w:rsidRDefault="004B0699" w:rsidP="004B0699">
            <w:pPr>
              <w:suppressAutoHyphens/>
              <w:spacing w:after="0" w:line="240" w:lineRule="auto"/>
              <w:jc w:val="right"/>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lang w:val="ro-RO"/>
              </w:rPr>
              <w:t xml:space="preserve">                                                      №</w:t>
            </w:r>
            <w:r w:rsidRPr="004B0699">
              <w:rPr>
                <w:rFonts w:ascii="Times New Roman" w:eastAsia="Times New Roman" w:hAnsi="Times New Roman" w:cs="Times New Roman"/>
                <w:sz w:val="24"/>
                <w:szCs w:val="24"/>
              </w:rPr>
              <w:t xml:space="preserve"> 173</w:t>
            </w:r>
            <w:r w:rsidRPr="004B0699">
              <w:rPr>
                <w:rFonts w:ascii="Times New Roman" w:eastAsia="Times New Roman" w:hAnsi="Times New Roman" w:cs="Times New Roman"/>
                <w:sz w:val="24"/>
                <w:szCs w:val="24"/>
                <w:lang w:val="ro-RO"/>
              </w:rPr>
              <w:t xml:space="preserve"> от </w:t>
            </w:r>
            <w:r w:rsidRPr="004B0699">
              <w:rPr>
                <w:rFonts w:ascii="Times New Roman" w:eastAsia="Times New Roman" w:hAnsi="Times New Roman" w:cs="Times New Roman"/>
                <w:sz w:val="24"/>
                <w:szCs w:val="24"/>
              </w:rPr>
              <w:t>05</w:t>
            </w:r>
            <w:r w:rsidRPr="004B0699">
              <w:rPr>
                <w:rFonts w:ascii="Times New Roman" w:eastAsia="Times New Roman" w:hAnsi="Times New Roman" w:cs="Times New Roman"/>
                <w:sz w:val="24"/>
                <w:szCs w:val="24"/>
                <w:lang w:val="ro-RO"/>
              </w:rPr>
              <w:t xml:space="preserve"> октября </w:t>
            </w:r>
            <w:smartTag w:uri="urn:schemas-microsoft-com:office:smarttags" w:element="metricconverter">
              <w:smartTagPr>
                <w:attr w:name="ProductID" w:val="2018 г"/>
              </w:smartTagPr>
              <w:r w:rsidRPr="004B0699">
                <w:rPr>
                  <w:rFonts w:ascii="Times New Roman" w:eastAsia="Times New Roman" w:hAnsi="Times New Roman" w:cs="Times New Roman"/>
                  <w:sz w:val="24"/>
                  <w:szCs w:val="24"/>
                  <w:lang w:val="ro-RO"/>
                </w:rPr>
                <w:t>2018 г</w:t>
              </w:r>
            </w:smartTag>
            <w:r w:rsidRPr="004B0699">
              <w:rPr>
                <w:rFonts w:ascii="Times New Roman" w:eastAsia="Times New Roman" w:hAnsi="Times New Roman" w:cs="Times New Roman"/>
                <w:sz w:val="24"/>
                <w:szCs w:val="24"/>
                <w:lang w:val="ro-RO"/>
              </w:rPr>
              <w:t>.</w:t>
            </w:r>
          </w:p>
          <w:p w:rsidR="004B0699" w:rsidRPr="004B0699" w:rsidRDefault="004B0699" w:rsidP="004B0699">
            <w:pPr>
              <w:suppressAutoHyphens/>
              <w:spacing w:after="0" w:line="240" w:lineRule="auto"/>
              <w:jc w:val="center"/>
              <w:rPr>
                <w:rFonts w:ascii="Times New Roman" w:eastAsia="Times New Roman" w:hAnsi="Times New Roman" w:cs="Times New Roman"/>
                <w:b/>
                <w:caps/>
                <w:sz w:val="60"/>
                <w:szCs w:val="60"/>
                <w:lang w:val="ro-RO"/>
              </w:rPr>
            </w:pPr>
          </w:p>
          <w:p w:rsidR="004B0699" w:rsidRPr="004B0699" w:rsidRDefault="004B0699" w:rsidP="004B0699">
            <w:pPr>
              <w:suppressAutoHyphens/>
              <w:spacing w:after="0" w:line="240" w:lineRule="auto"/>
              <w:jc w:val="center"/>
              <w:rPr>
                <w:rFonts w:ascii="Times New Roman" w:eastAsia="Times New Roman" w:hAnsi="Times New Roman" w:cs="Times New Roman"/>
                <w:b/>
                <w:caps/>
                <w:sz w:val="60"/>
                <w:szCs w:val="60"/>
                <w:lang w:val="ro-RO"/>
              </w:rPr>
            </w:pPr>
          </w:p>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caps/>
                <w:sz w:val="60"/>
                <w:szCs w:val="60"/>
              </w:rPr>
              <w:t>СТАНДАРТНАЯ ДОКУМЕНТАЦИЯ</w:t>
            </w:r>
          </w:p>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40"/>
                <w:szCs w:val="40"/>
              </w:rPr>
              <w:t>для проведения государственных закупок</w:t>
            </w:r>
          </w:p>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40"/>
                <w:szCs w:val="40"/>
              </w:rPr>
              <w:t xml:space="preserve">товаров </w:t>
            </w:r>
          </w:p>
          <w:p w:rsidR="004B0699" w:rsidRPr="004B0699" w:rsidRDefault="004B0699" w:rsidP="004B0699">
            <w:pPr>
              <w:suppressAutoHyphens/>
              <w:spacing w:after="0" w:line="240" w:lineRule="auto"/>
              <w:jc w:val="center"/>
              <w:rPr>
                <w:rFonts w:ascii="Times New Roman" w:eastAsia="Times New Roman" w:hAnsi="Times New Roman" w:cs="Times New Roman"/>
                <w:b/>
                <w:sz w:val="40"/>
                <w:szCs w:val="40"/>
                <w:lang w:val="ro-RO"/>
              </w:rPr>
            </w:pPr>
          </w:p>
          <w:p w:rsidR="004B0699" w:rsidRPr="004B0699" w:rsidRDefault="004B0699" w:rsidP="004B0699">
            <w:pPr>
              <w:suppressAutoHyphens/>
              <w:spacing w:after="0" w:line="240" w:lineRule="auto"/>
              <w:ind w:firstLine="709"/>
              <w:jc w:val="both"/>
              <w:rPr>
                <w:rFonts w:ascii="Times New Roman" w:eastAsia="Times New Roman" w:hAnsi="Times New Roman" w:cs="Times New Roman"/>
                <w:b/>
                <w:sz w:val="24"/>
                <w:szCs w:val="24"/>
              </w:rPr>
            </w:pPr>
          </w:p>
          <w:p w:rsidR="004B0699" w:rsidRPr="004B0699" w:rsidRDefault="004B0699" w:rsidP="004B0699">
            <w:pPr>
              <w:suppressAutoHyphens/>
              <w:spacing w:after="0" w:line="240" w:lineRule="auto"/>
              <w:ind w:firstLine="709"/>
              <w:jc w:val="both"/>
              <w:rPr>
                <w:rFonts w:ascii="Times New Roman" w:eastAsia="Times New Roman" w:hAnsi="Times New Roman" w:cs="Times New Roman"/>
                <w:b/>
                <w:sz w:val="24"/>
                <w:szCs w:val="24"/>
              </w:rPr>
            </w:pPr>
          </w:p>
          <w:p w:rsidR="004B0699" w:rsidRPr="004B0699" w:rsidRDefault="004B0699" w:rsidP="004B0699">
            <w:pPr>
              <w:suppressAutoHyphens/>
              <w:spacing w:after="0" w:line="240" w:lineRule="auto"/>
              <w:ind w:firstLine="709"/>
              <w:jc w:val="both"/>
              <w:rPr>
                <w:rFonts w:ascii="Times New Roman" w:eastAsia="Times New Roman" w:hAnsi="Times New Roman" w:cs="Times New Roman"/>
                <w:b/>
                <w:sz w:val="24"/>
                <w:szCs w:val="24"/>
              </w:rPr>
            </w:pPr>
          </w:p>
          <w:p w:rsidR="004B0699" w:rsidRPr="004B0699" w:rsidRDefault="004B0699" w:rsidP="004B0699">
            <w:pPr>
              <w:suppressAutoHyphens/>
              <w:spacing w:after="0" w:line="240" w:lineRule="auto"/>
              <w:ind w:firstLine="709"/>
              <w:jc w:val="both"/>
              <w:rPr>
                <w:rFonts w:ascii="Times New Roman" w:eastAsia="Times New Roman" w:hAnsi="Times New Roman" w:cs="Times New Roman"/>
                <w:b/>
                <w:sz w:val="48"/>
                <w:szCs w:val="24"/>
              </w:rPr>
            </w:pPr>
          </w:p>
          <w:p w:rsidR="004B0699" w:rsidRPr="00446AA0" w:rsidRDefault="004B0699" w:rsidP="004B0699">
            <w:pPr>
              <w:suppressAutoHyphens/>
              <w:spacing w:after="0" w:line="360" w:lineRule="auto"/>
              <w:jc w:val="both"/>
              <w:rPr>
                <w:rFonts w:ascii="Times New Roman" w:eastAsia="Times New Roman" w:hAnsi="Times New Roman" w:cs="Times New Roman"/>
                <w:sz w:val="24"/>
                <w:szCs w:val="24"/>
                <w:u w:val="single"/>
                <w:lang w:val="ro-RO"/>
              </w:rPr>
            </w:pPr>
            <w:r w:rsidRPr="004B0699">
              <w:rPr>
                <w:rFonts w:ascii="Times New Roman" w:eastAsia="Times New Roman" w:hAnsi="Times New Roman" w:cs="Times New Roman"/>
                <w:sz w:val="32"/>
                <w:szCs w:val="32"/>
              </w:rPr>
              <w:t xml:space="preserve">Предмет закупки: </w:t>
            </w:r>
            <w:r w:rsidRPr="00446AA0">
              <w:rPr>
                <w:rFonts w:ascii="Times New Roman" w:eastAsia="Times New Roman" w:hAnsi="Times New Roman" w:cs="Times New Roman"/>
                <w:sz w:val="32"/>
                <w:szCs w:val="32"/>
                <w:u w:val="single"/>
              </w:rPr>
              <w:t xml:space="preserve">Продукты  питания на </w:t>
            </w:r>
            <w:r w:rsidR="003A36B6">
              <w:rPr>
                <w:rFonts w:ascii="Times New Roman" w:eastAsia="Times New Roman" w:hAnsi="Times New Roman" w:cs="Times New Roman"/>
                <w:sz w:val="32"/>
                <w:szCs w:val="32"/>
                <w:u w:val="single"/>
              </w:rPr>
              <w:t>второе</w:t>
            </w:r>
            <w:r w:rsidRPr="00446AA0">
              <w:rPr>
                <w:rFonts w:ascii="Times New Roman" w:eastAsia="Times New Roman" w:hAnsi="Times New Roman" w:cs="Times New Roman"/>
                <w:sz w:val="32"/>
                <w:szCs w:val="32"/>
                <w:u w:val="single"/>
              </w:rPr>
              <w:t xml:space="preserve"> полугодие 20</w:t>
            </w:r>
            <w:r w:rsidR="00F34944" w:rsidRPr="00446AA0">
              <w:rPr>
                <w:rFonts w:ascii="Times New Roman" w:eastAsia="Times New Roman" w:hAnsi="Times New Roman" w:cs="Times New Roman"/>
                <w:sz w:val="32"/>
                <w:szCs w:val="32"/>
                <w:u w:val="single"/>
              </w:rPr>
              <w:t>2</w:t>
            </w:r>
            <w:r w:rsidR="00006058">
              <w:rPr>
                <w:rFonts w:ascii="Times New Roman" w:eastAsia="Times New Roman" w:hAnsi="Times New Roman" w:cs="Times New Roman"/>
                <w:sz w:val="32"/>
                <w:szCs w:val="32"/>
                <w:u w:val="single"/>
              </w:rPr>
              <w:t>2</w:t>
            </w:r>
            <w:r w:rsidRPr="00446AA0">
              <w:rPr>
                <w:rFonts w:ascii="Times New Roman" w:eastAsia="Times New Roman" w:hAnsi="Times New Roman" w:cs="Times New Roman"/>
                <w:sz w:val="32"/>
                <w:szCs w:val="32"/>
                <w:u w:val="single"/>
              </w:rPr>
              <w:t xml:space="preserve"> года для организации питания учащихся лицея</w:t>
            </w:r>
            <w:r w:rsidR="00F34944" w:rsidRPr="00446AA0">
              <w:rPr>
                <w:rFonts w:ascii="Times New Roman" w:eastAsia="Times New Roman" w:hAnsi="Times New Roman" w:cs="Times New Roman"/>
                <w:sz w:val="32"/>
                <w:szCs w:val="32"/>
                <w:u w:val="single"/>
              </w:rPr>
              <w:t xml:space="preserve"> </w:t>
            </w:r>
            <w:r w:rsidRPr="00446AA0">
              <w:rPr>
                <w:rFonts w:ascii="Times New Roman" w:eastAsia="Times New Roman" w:hAnsi="Times New Roman" w:cs="Times New Roman"/>
                <w:sz w:val="32"/>
                <w:szCs w:val="32"/>
                <w:u w:val="single"/>
              </w:rPr>
              <w:t xml:space="preserve">им </w:t>
            </w:r>
            <w:r w:rsidR="00890DF7" w:rsidRPr="00446AA0">
              <w:rPr>
                <w:rFonts w:ascii="Times New Roman" w:eastAsia="Times New Roman" w:hAnsi="Times New Roman" w:cs="Times New Roman"/>
                <w:sz w:val="32"/>
                <w:szCs w:val="32"/>
                <w:u w:val="single"/>
              </w:rPr>
              <w:t>А</w:t>
            </w:r>
            <w:r w:rsidR="003A36B6">
              <w:rPr>
                <w:rFonts w:ascii="Times New Roman" w:eastAsia="Times New Roman" w:hAnsi="Times New Roman" w:cs="Times New Roman"/>
                <w:sz w:val="32"/>
                <w:szCs w:val="32"/>
                <w:u w:val="single"/>
              </w:rPr>
              <w:t xml:space="preserve">ксентия </w:t>
            </w:r>
            <w:r w:rsidRPr="00446AA0">
              <w:rPr>
                <w:rFonts w:ascii="Times New Roman" w:eastAsia="Times New Roman" w:hAnsi="Times New Roman" w:cs="Times New Roman"/>
                <w:sz w:val="32"/>
                <w:szCs w:val="32"/>
                <w:u w:val="single"/>
              </w:rPr>
              <w:t xml:space="preserve"> </w:t>
            </w:r>
            <w:r w:rsidR="00890DF7" w:rsidRPr="00446AA0">
              <w:rPr>
                <w:rFonts w:ascii="Times New Roman" w:eastAsia="Times New Roman" w:hAnsi="Times New Roman" w:cs="Times New Roman"/>
                <w:sz w:val="32"/>
                <w:szCs w:val="32"/>
                <w:u w:val="single"/>
              </w:rPr>
              <w:t>Должненко</w:t>
            </w:r>
          </w:p>
          <w:p w:rsidR="004B0699" w:rsidRPr="004B0699" w:rsidRDefault="004B0699" w:rsidP="004B0699">
            <w:pPr>
              <w:suppressAutoHyphens/>
              <w:spacing w:after="0" w:line="360" w:lineRule="auto"/>
              <w:jc w:val="both"/>
              <w:rPr>
                <w:rFonts w:ascii="Times New Roman" w:eastAsia="Times New Roman" w:hAnsi="Times New Roman" w:cs="Times New Roman"/>
                <w:sz w:val="32"/>
                <w:szCs w:val="32"/>
                <w:lang w:val="ro-RO"/>
              </w:rPr>
            </w:pPr>
            <w:r w:rsidRPr="004B0699">
              <w:rPr>
                <w:rFonts w:ascii="Times New Roman" w:eastAsia="Times New Roman" w:hAnsi="Times New Roman" w:cs="Times New Roman"/>
                <w:sz w:val="32"/>
                <w:szCs w:val="32"/>
              </w:rPr>
              <w:t xml:space="preserve">Код CPV: </w:t>
            </w:r>
            <w:r w:rsidRPr="004B0699">
              <w:rPr>
                <w:rFonts w:ascii="Times New Roman" w:eastAsia="Times New Roman" w:hAnsi="Times New Roman" w:cs="Times New Roman"/>
                <w:sz w:val="32"/>
                <w:szCs w:val="32"/>
              </w:rPr>
              <w:tab/>
            </w:r>
            <w:r w:rsidRPr="004B0699">
              <w:rPr>
                <w:rFonts w:ascii="Times New Roman" w:eastAsia="Times New Roman" w:hAnsi="Times New Roman" w:cs="Times New Roman"/>
                <w:sz w:val="32"/>
                <w:szCs w:val="32"/>
              </w:rPr>
              <w:tab/>
            </w:r>
            <w:r w:rsidRPr="004B0699">
              <w:rPr>
                <w:rFonts w:ascii="Times New Roman" w:eastAsia="Times New Roman" w:hAnsi="Times New Roman" w:cs="Times New Roman"/>
                <w:sz w:val="32"/>
                <w:szCs w:val="32"/>
              </w:rPr>
              <w:tab/>
            </w:r>
            <w:r w:rsidRPr="004B0699">
              <w:rPr>
                <w:rFonts w:ascii="Times New Roman" w:eastAsia="Times New Roman" w:hAnsi="Times New Roman" w:cs="Times New Roman"/>
                <w:sz w:val="32"/>
                <w:szCs w:val="32"/>
              </w:rPr>
              <w:tab/>
            </w:r>
            <w:r w:rsidRPr="004B0699">
              <w:rPr>
                <w:rFonts w:ascii="Times New Roman" w:eastAsia="Times New Roman" w:hAnsi="Times New Roman" w:cs="Times New Roman"/>
                <w:sz w:val="32"/>
                <w:szCs w:val="32"/>
                <w:highlight w:val="green"/>
              </w:rPr>
              <w:t>15000000-</w:t>
            </w:r>
            <w:r w:rsidR="00E80866">
              <w:rPr>
                <w:rFonts w:ascii="Times New Roman" w:eastAsia="Times New Roman" w:hAnsi="Times New Roman" w:cs="Times New Roman"/>
                <w:sz w:val="32"/>
                <w:szCs w:val="32"/>
              </w:rPr>
              <w:t>8</w:t>
            </w:r>
          </w:p>
          <w:p w:rsidR="004B0699" w:rsidRPr="00446AA0" w:rsidRDefault="004B0699" w:rsidP="004B0699">
            <w:pPr>
              <w:suppressAutoHyphens/>
              <w:spacing w:after="0" w:line="360" w:lineRule="auto"/>
              <w:jc w:val="both"/>
              <w:rPr>
                <w:rFonts w:ascii="Times New Roman" w:eastAsia="Times New Roman" w:hAnsi="Times New Roman" w:cs="Times New Roman"/>
                <w:sz w:val="24"/>
                <w:szCs w:val="24"/>
                <w:u w:val="single"/>
                <w:lang w:val="ro-RO"/>
              </w:rPr>
            </w:pPr>
            <w:r w:rsidRPr="004B0699">
              <w:rPr>
                <w:rFonts w:ascii="Times New Roman" w:eastAsia="Times New Roman" w:hAnsi="Times New Roman" w:cs="Times New Roman"/>
                <w:sz w:val="32"/>
                <w:szCs w:val="32"/>
              </w:rPr>
              <w:t xml:space="preserve">Закупающий орган: </w:t>
            </w:r>
            <w:r w:rsidRPr="004B0699">
              <w:rPr>
                <w:rFonts w:ascii="Times New Roman" w:eastAsia="Times New Roman" w:hAnsi="Times New Roman" w:cs="Times New Roman"/>
                <w:sz w:val="32"/>
                <w:szCs w:val="32"/>
              </w:rPr>
              <w:tab/>
            </w:r>
            <w:r w:rsidR="003A36B6">
              <w:rPr>
                <w:rFonts w:ascii="Times New Roman" w:eastAsia="Times New Roman" w:hAnsi="Times New Roman" w:cs="Times New Roman"/>
                <w:sz w:val="32"/>
                <w:szCs w:val="32"/>
                <w:u w:val="single"/>
              </w:rPr>
              <w:t xml:space="preserve">Публичное Учреждение </w:t>
            </w:r>
            <w:r w:rsidRPr="00446AA0">
              <w:rPr>
                <w:rFonts w:ascii="Times New Roman" w:eastAsia="Times New Roman" w:hAnsi="Times New Roman" w:cs="Times New Roman"/>
                <w:sz w:val="32"/>
                <w:szCs w:val="32"/>
                <w:u w:val="single"/>
              </w:rPr>
              <w:t xml:space="preserve">Теоретический лицей им </w:t>
            </w:r>
            <w:r w:rsidR="00890DF7" w:rsidRPr="00446AA0">
              <w:rPr>
                <w:rFonts w:ascii="Times New Roman" w:eastAsia="Times New Roman" w:hAnsi="Times New Roman" w:cs="Times New Roman"/>
                <w:sz w:val="32"/>
                <w:szCs w:val="32"/>
                <w:u w:val="single"/>
              </w:rPr>
              <w:t>А</w:t>
            </w:r>
            <w:r w:rsidR="003A36B6">
              <w:rPr>
                <w:rFonts w:ascii="Times New Roman" w:eastAsia="Times New Roman" w:hAnsi="Times New Roman" w:cs="Times New Roman"/>
                <w:sz w:val="32"/>
                <w:szCs w:val="32"/>
                <w:u w:val="single"/>
              </w:rPr>
              <w:t xml:space="preserve">ксентия </w:t>
            </w:r>
            <w:r w:rsidR="00890DF7" w:rsidRPr="00446AA0">
              <w:rPr>
                <w:rFonts w:ascii="Times New Roman" w:eastAsia="Times New Roman" w:hAnsi="Times New Roman" w:cs="Times New Roman"/>
                <w:sz w:val="32"/>
                <w:szCs w:val="32"/>
                <w:u w:val="single"/>
              </w:rPr>
              <w:t>Должненко</w:t>
            </w:r>
            <w:r w:rsidRPr="00446AA0">
              <w:rPr>
                <w:rFonts w:ascii="Times New Roman" w:eastAsia="Times New Roman" w:hAnsi="Times New Roman" w:cs="Times New Roman"/>
                <w:sz w:val="32"/>
                <w:szCs w:val="32"/>
                <w:u w:val="single"/>
              </w:rPr>
              <w:t xml:space="preserve"> </w:t>
            </w:r>
            <w:r w:rsidR="00890DF7" w:rsidRPr="00446AA0">
              <w:rPr>
                <w:rFonts w:ascii="Times New Roman" w:eastAsia="Times New Roman" w:hAnsi="Times New Roman" w:cs="Times New Roman"/>
                <w:sz w:val="32"/>
                <w:szCs w:val="32"/>
                <w:u w:val="single"/>
              </w:rPr>
              <w:t>г</w:t>
            </w:r>
            <w:r w:rsidRPr="00446AA0">
              <w:rPr>
                <w:rFonts w:ascii="Times New Roman" w:eastAsia="Times New Roman" w:hAnsi="Times New Roman" w:cs="Times New Roman"/>
                <w:sz w:val="32"/>
                <w:szCs w:val="32"/>
                <w:u w:val="single"/>
              </w:rPr>
              <w:t xml:space="preserve">. </w:t>
            </w:r>
            <w:r w:rsidR="00890DF7" w:rsidRPr="00446AA0">
              <w:rPr>
                <w:rFonts w:ascii="Times New Roman" w:eastAsia="Times New Roman" w:hAnsi="Times New Roman" w:cs="Times New Roman"/>
                <w:sz w:val="32"/>
                <w:szCs w:val="32"/>
                <w:u w:val="single"/>
              </w:rPr>
              <w:t>Вулканешты АТО Гагаузии</w:t>
            </w:r>
          </w:p>
          <w:p w:rsidR="004B0699" w:rsidRPr="00787CE9" w:rsidRDefault="004B0699" w:rsidP="004B0699">
            <w:pPr>
              <w:suppressAutoHyphens/>
              <w:spacing w:after="0" w:line="360" w:lineRule="auto"/>
              <w:jc w:val="both"/>
              <w:rPr>
                <w:rFonts w:ascii="Times New Roman" w:eastAsia="Times New Roman" w:hAnsi="Times New Roman" w:cs="Times New Roman"/>
                <w:sz w:val="32"/>
                <w:szCs w:val="32"/>
                <w:u w:val="single"/>
              </w:rPr>
            </w:pPr>
            <w:r w:rsidRPr="004B0699">
              <w:rPr>
                <w:rFonts w:ascii="Times New Roman" w:eastAsia="Times New Roman" w:hAnsi="Times New Roman" w:cs="Times New Roman"/>
                <w:sz w:val="32"/>
                <w:szCs w:val="32"/>
              </w:rPr>
              <w:t>Процедура закупки:</w:t>
            </w:r>
            <w:r w:rsidRPr="004B0699">
              <w:rPr>
                <w:rFonts w:ascii="Times New Roman" w:eastAsia="Times New Roman" w:hAnsi="Times New Roman" w:cs="Times New Roman"/>
                <w:sz w:val="32"/>
                <w:szCs w:val="32"/>
              </w:rPr>
              <w:tab/>
            </w:r>
            <w:r w:rsidRPr="004B0699">
              <w:rPr>
                <w:rFonts w:ascii="Times New Roman" w:eastAsia="Times New Roman" w:hAnsi="Times New Roman" w:cs="Times New Roman"/>
                <w:sz w:val="32"/>
                <w:szCs w:val="32"/>
              </w:rPr>
              <w:tab/>
            </w:r>
            <w:r w:rsidR="00787CE9">
              <w:rPr>
                <w:rFonts w:ascii="Times New Roman" w:hAnsi="Times New Roman" w:cs="Times New Roman"/>
                <w:sz w:val="32"/>
                <w:szCs w:val="32"/>
                <w:u w:val="single"/>
              </w:rPr>
              <w:t>закупка ценовые оферты (товары)</w:t>
            </w:r>
          </w:p>
          <w:p w:rsidR="004B0699" w:rsidRPr="004B0699" w:rsidRDefault="004B0699" w:rsidP="004B0699">
            <w:pPr>
              <w:suppressAutoHyphens/>
              <w:spacing w:after="0" w:line="240" w:lineRule="auto"/>
              <w:ind w:firstLine="709"/>
              <w:jc w:val="both"/>
              <w:rPr>
                <w:rFonts w:ascii="Times New Roman" w:eastAsia="Times New Roman" w:hAnsi="Times New Roman" w:cs="Times New Roman"/>
                <w:b/>
                <w:sz w:val="28"/>
                <w:szCs w:val="24"/>
              </w:rPr>
            </w:pPr>
          </w:p>
          <w:p w:rsidR="004B0699" w:rsidRPr="004B0699" w:rsidRDefault="004B0699" w:rsidP="004B0699">
            <w:pPr>
              <w:suppressAutoHyphens/>
              <w:spacing w:after="0" w:line="240" w:lineRule="auto"/>
              <w:ind w:firstLine="709"/>
              <w:jc w:val="both"/>
              <w:rPr>
                <w:rFonts w:ascii="Times New Roman" w:eastAsia="Times New Roman" w:hAnsi="Times New Roman" w:cs="Times New Roman"/>
                <w:b/>
                <w:sz w:val="28"/>
                <w:szCs w:val="24"/>
              </w:rPr>
            </w:pPr>
          </w:p>
          <w:p w:rsidR="004B0699" w:rsidRPr="004B0699" w:rsidRDefault="004B0699" w:rsidP="004B0699">
            <w:pPr>
              <w:suppressAutoHyphens/>
              <w:spacing w:after="0" w:line="240" w:lineRule="auto"/>
              <w:jc w:val="center"/>
              <w:rPr>
                <w:rFonts w:ascii="Times New Roman" w:eastAsia="Times New Roman" w:hAnsi="Times New Roman" w:cs="Times New Roman"/>
                <w:b/>
                <w:caps/>
                <w:sz w:val="40"/>
                <w:szCs w:val="40"/>
                <w:lang w:val="ro-RO"/>
              </w:rPr>
            </w:pPr>
          </w:p>
        </w:tc>
      </w:tr>
      <w:tr w:rsidR="004B0699" w:rsidRPr="004B0699" w:rsidTr="00890DF7">
        <w:trPr>
          <w:trHeight w:val="2817"/>
        </w:trPr>
        <w:tc>
          <w:tcPr>
            <w:tcW w:w="9747" w:type="dxa"/>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b/>
                <w:sz w:val="28"/>
                <w:szCs w:val="28"/>
                <w:lang w:val="ro-RO" w:eastAsia="ru-RU"/>
              </w:rPr>
            </w:pPr>
          </w:p>
        </w:tc>
      </w:tr>
    </w:tbl>
    <w:p w:rsidR="004B0699" w:rsidRPr="004B0699" w:rsidRDefault="004B0699" w:rsidP="00446AA0">
      <w:pPr>
        <w:tabs>
          <w:tab w:val="left" w:pos="567"/>
        </w:tabs>
        <w:suppressAutoHyphens/>
        <w:spacing w:after="0" w:line="240" w:lineRule="auto"/>
        <w:rPr>
          <w:rFonts w:ascii="Times New Roman" w:eastAsia="Times New Roman" w:hAnsi="Times New Roman" w:cs="Times New Roman"/>
          <w:sz w:val="24"/>
          <w:szCs w:val="24"/>
          <w:lang w:val="ro-RO"/>
        </w:rPr>
        <w:sectPr w:rsidR="004B0699" w:rsidRPr="004B0699" w:rsidSect="006B62ED">
          <w:pgSz w:w="11906" w:h="16838"/>
          <w:pgMar w:top="426" w:right="567" w:bottom="284" w:left="1701" w:header="720" w:footer="720" w:gutter="0"/>
          <w:cols w:space="720"/>
          <w:docGrid w:linePitch="272"/>
        </w:sectPr>
      </w:pPr>
    </w:p>
    <w:tbl>
      <w:tblPr>
        <w:tblW w:w="10632" w:type="dxa"/>
        <w:tblInd w:w="-459" w:type="dxa"/>
        <w:tblLayout w:type="fixed"/>
        <w:tblLook w:val="0000" w:firstRow="0" w:lastRow="0" w:firstColumn="0" w:lastColumn="0" w:noHBand="0" w:noVBand="0"/>
      </w:tblPr>
      <w:tblGrid>
        <w:gridCol w:w="282"/>
        <w:gridCol w:w="284"/>
        <w:gridCol w:w="1277"/>
        <w:gridCol w:w="2409"/>
        <w:gridCol w:w="709"/>
        <w:gridCol w:w="991"/>
        <w:gridCol w:w="3258"/>
        <w:gridCol w:w="1276"/>
        <w:gridCol w:w="146"/>
      </w:tblGrid>
      <w:tr w:rsidR="004B0699" w:rsidRPr="004B0699" w:rsidTr="003A36B6">
        <w:trPr>
          <w:gridBefore w:val="1"/>
          <w:wBefore w:w="282" w:type="dxa"/>
          <w:trHeight w:val="850"/>
        </w:trPr>
        <w:tc>
          <w:tcPr>
            <w:tcW w:w="10350" w:type="dxa"/>
            <w:gridSpan w:val="8"/>
            <w:shd w:val="clear" w:color="auto" w:fill="auto"/>
            <w:vAlign w:val="center"/>
          </w:tcPr>
          <w:p w:rsidR="004B0699" w:rsidRPr="004B0699" w:rsidRDefault="004B0699" w:rsidP="00446AA0">
            <w:pPr>
              <w:widowControl w:val="0"/>
              <w:tabs>
                <w:tab w:val="left" w:pos="318"/>
              </w:tabs>
              <w:suppressAutoHyphens/>
              <w:spacing w:after="0" w:line="240" w:lineRule="auto"/>
              <w:ind w:left="360"/>
              <w:jc w:val="center"/>
              <w:outlineLvl w:val="0"/>
              <w:rPr>
                <w:rFonts w:ascii="Calibri" w:eastAsia="Calibri" w:hAnsi="Calibri" w:cs="font299"/>
                <w:b/>
                <w:sz w:val="24"/>
              </w:rPr>
            </w:pPr>
            <w:r w:rsidRPr="004B0699">
              <w:rPr>
                <w:rFonts w:ascii="Calibri" w:eastAsia="Calibri" w:hAnsi="Calibri" w:cs="font299"/>
                <w:b/>
                <w:sz w:val="24"/>
                <w:lang w:val="ro-RO"/>
              </w:rPr>
              <w:lastRenderedPageBreak/>
              <w:t>ГЛАВ</w:t>
            </w:r>
            <w:r w:rsidRPr="004B0699">
              <w:rPr>
                <w:rFonts w:ascii="Calibri" w:eastAsia="Calibri" w:hAnsi="Calibri" w:cs="font299"/>
                <w:b/>
                <w:sz w:val="24"/>
              </w:rPr>
              <w:t xml:space="preserve">А </w:t>
            </w:r>
            <w:r w:rsidRPr="004B0699">
              <w:rPr>
                <w:rFonts w:ascii="Calibri" w:eastAsia="Calibri" w:hAnsi="Calibri" w:cs="font299"/>
                <w:b/>
                <w:sz w:val="24"/>
                <w:lang w:val="en-GB"/>
              </w:rPr>
              <w:t>I</w:t>
            </w:r>
          </w:p>
          <w:p w:rsidR="004B0699" w:rsidRPr="004B0699" w:rsidRDefault="004B0699" w:rsidP="00446AA0">
            <w:pPr>
              <w:widowControl w:val="0"/>
              <w:tabs>
                <w:tab w:val="left" w:pos="567"/>
              </w:tabs>
              <w:suppressAutoHyphens/>
              <w:spacing w:after="0" w:line="240" w:lineRule="auto"/>
              <w:ind w:left="360"/>
              <w:jc w:val="center"/>
              <w:outlineLvl w:val="0"/>
              <w:rPr>
                <w:rFonts w:ascii="Calibri" w:eastAsia="Calibri" w:hAnsi="Calibri" w:cs="font299"/>
                <w:b/>
                <w:sz w:val="24"/>
              </w:rPr>
            </w:pPr>
            <w:bookmarkStart w:id="0" w:name="_Toc449539007"/>
            <w:bookmarkStart w:id="1" w:name="_Toc392180117"/>
            <w:r w:rsidRPr="004B0699">
              <w:rPr>
                <w:rFonts w:ascii="Calibri" w:eastAsia="Calibri" w:hAnsi="Calibri" w:cs="font299"/>
                <w:b/>
                <w:sz w:val="24"/>
              </w:rPr>
              <w:t>ИНСТРУКЦИИ ДЛЯ ОФЕРЕНТОВ (ИДО)</w:t>
            </w:r>
            <w:bookmarkEnd w:id="0"/>
            <w:bookmarkEnd w:id="1"/>
          </w:p>
          <w:p w:rsidR="004B0699" w:rsidRPr="004B0699" w:rsidRDefault="004B0699" w:rsidP="00446AA0">
            <w:pPr>
              <w:tabs>
                <w:tab w:val="left" w:pos="567"/>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spacing w:val="-2"/>
                <w:sz w:val="24"/>
                <w:szCs w:val="24"/>
              </w:rPr>
              <w:t>[Примечание: не изменять закупающему органу]</w:t>
            </w:r>
          </w:p>
        </w:tc>
      </w:tr>
      <w:tr w:rsidR="004B0699" w:rsidRPr="004B0699" w:rsidTr="003A36B6">
        <w:trPr>
          <w:gridBefore w:val="1"/>
          <w:wBefore w:w="282" w:type="dxa"/>
          <w:trHeight w:val="600"/>
        </w:trPr>
        <w:tc>
          <w:tcPr>
            <w:tcW w:w="10350" w:type="dxa"/>
            <w:gridSpan w:val="8"/>
            <w:shd w:val="clear" w:color="auto" w:fill="auto"/>
            <w:vAlign w:val="center"/>
          </w:tcPr>
          <w:p w:rsidR="004B0699" w:rsidRPr="004B0699" w:rsidRDefault="004B0699" w:rsidP="00446AA0">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lang w:val="ro-RO"/>
              </w:rPr>
            </w:pPr>
            <w:bookmarkStart w:id="2" w:name="_Toc449539008"/>
            <w:bookmarkStart w:id="3" w:name="_Toc392180118"/>
            <w:r w:rsidRPr="004B0699">
              <w:rPr>
                <w:rFonts w:ascii="Calibri Light" w:eastAsia="font299" w:hAnsi="Calibri Light" w:cs="font299"/>
                <w:b/>
                <w:bCs/>
                <w:color w:val="5B9BD5"/>
                <w:sz w:val="26"/>
                <w:szCs w:val="26"/>
              </w:rPr>
              <w:t>ЧАСТЬ 1. Общие положения</w:t>
            </w:r>
            <w:bookmarkEnd w:id="2"/>
            <w:bookmarkEnd w:id="3"/>
          </w:p>
        </w:tc>
      </w:tr>
      <w:tr w:rsidR="004B0699" w:rsidRPr="004B0699" w:rsidTr="003A36B6">
        <w:trPr>
          <w:gridBefore w:val="1"/>
          <w:wBefore w:w="282" w:type="dxa"/>
          <w:trHeight w:val="697"/>
        </w:trPr>
        <w:tc>
          <w:tcPr>
            <w:tcW w:w="10350" w:type="dxa"/>
            <w:gridSpan w:val="8"/>
            <w:shd w:val="clear" w:color="auto" w:fill="auto"/>
          </w:tcPr>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4" w:name="_Toc449539009"/>
            <w:bookmarkStart w:id="5" w:name="_Toc392180119"/>
            <w:r w:rsidRPr="004B0699">
              <w:rPr>
                <w:rFonts w:ascii="Calibri Light" w:eastAsia="font299" w:hAnsi="Calibri Light" w:cs="font299"/>
                <w:b/>
                <w:bCs/>
                <w:color w:val="5B9BD5"/>
                <w:sz w:val="24"/>
                <w:szCs w:val="24"/>
              </w:rPr>
              <w:t xml:space="preserve">Цель процедуры закупки </w:t>
            </w:r>
            <w:bookmarkEnd w:id="4"/>
            <w:bookmarkEnd w:id="5"/>
          </w:p>
          <w:p w:rsidR="004B0699" w:rsidRPr="00446AA0" w:rsidRDefault="004B0699" w:rsidP="00446AA0">
            <w:pPr>
              <w:numPr>
                <w:ilvl w:val="1"/>
                <w:numId w:val="3"/>
              </w:numPr>
              <w:tabs>
                <w:tab w:val="left" w:pos="567"/>
                <w:tab w:val="left" w:pos="960"/>
              </w:tabs>
              <w:suppressAutoHyphens/>
              <w:spacing w:after="120" w:line="240" w:lineRule="auto"/>
              <w:ind w:left="885" w:hanging="567"/>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Закупающий орган издает Документацию по присуждению в целях закупки товаров, как это указано в</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 xml:space="preserve">Карточке данных о закупках (далее </w:t>
            </w:r>
            <w:r w:rsidRPr="00446AA0">
              <w:rPr>
                <w:rFonts w:ascii="Times New Roman" w:eastAsia="Times New Roman" w:hAnsi="Times New Roman" w:cs="Times New Roman"/>
                <w:b/>
                <w:sz w:val="20"/>
                <w:szCs w:val="20"/>
              </w:rPr>
              <w:t>КДЗ</w:t>
            </w:r>
            <w:r w:rsidRPr="00446AA0">
              <w:rPr>
                <w:rFonts w:ascii="Times New Roman" w:eastAsia="Times New Roman" w:hAnsi="Times New Roman" w:cs="Times New Roman"/>
                <w:sz w:val="20"/>
                <w:szCs w:val="20"/>
              </w:rPr>
              <w:t>).</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6" w:name="_Toc449539010"/>
            <w:bookmarkStart w:id="7" w:name="_Toc392180120"/>
            <w:r w:rsidRPr="004B0699">
              <w:rPr>
                <w:rFonts w:ascii="Calibri Light" w:eastAsia="font299" w:hAnsi="Calibri Light" w:cs="font299"/>
                <w:b/>
                <w:bCs/>
                <w:color w:val="5B9BD5"/>
                <w:sz w:val="24"/>
                <w:szCs w:val="24"/>
              </w:rPr>
              <w:t>Принципы, лежащие в основе присуждения договора о государственных закупках</w:t>
            </w:r>
            <w:bookmarkEnd w:id="6"/>
            <w:bookmarkEnd w:id="7"/>
          </w:p>
          <w:p w:rsidR="004B0699" w:rsidRPr="00446AA0" w:rsidRDefault="004B0699" w:rsidP="00446AA0">
            <w:pPr>
              <w:tabs>
                <w:tab w:val="left" w:pos="567"/>
                <w:tab w:val="left" w:pos="1134"/>
              </w:tabs>
              <w:suppressAutoHyphens/>
              <w:spacing w:after="0" w:line="240" w:lineRule="auto"/>
              <w:ind w:firstLine="318"/>
              <w:rPr>
                <w:rFonts w:ascii="Times New Roman" w:eastAsia="Times New Roman" w:hAnsi="Times New Roman" w:cs="Times New Roman"/>
                <w:sz w:val="20"/>
                <w:szCs w:val="20"/>
                <w:lang w:val="ro-RO"/>
              </w:rPr>
            </w:pPr>
            <w:r w:rsidRPr="004B0699">
              <w:rPr>
                <w:rFonts w:ascii="Times New Roman" w:eastAsia="Times New Roman" w:hAnsi="Times New Roman" w:cs="Times New Roman"/>
                <w:sz w:val="24"/>
                <w:szCs w:val="28"/>
              </w:rPr>
              <w:t xml:space="preserve">2.1. </w:t>
            </w:r>
            <w:r w:rsidRPr="00446AA0">
              <w:rPr>
                <w:rFonts w:ascii="Times New Roman" w:eastAsia="Times New Roman" w:hAnsi="Times New Roman" w:cs="Times New Roman"/>
                <w:sz w:val="20"/>
                <w:szCs w:val="20"/>
              </w:rPr>
              <w:t>Принципами, лежащими в основе присуждения договора о государственных закупках являются:</w:t>
            </w:r>
          </w:p>
          <w:p w:rsidR="004B0699" w:rsidRPr="00446AA0" w:rsidRDefault="004B0699" w:rsidP="00446AA0">
            <w:pPr>
              <w:numPr>
                <w:ilvl w:val="0"/>
                <w:numId w:val="27"/>
              </w:numPr>
              <w:tabs>
                <w:tab w:val="left" w:pos="360"/>
                <w:tab w:val="left" w:pos="567"/>
                <w:tab w:val="left" w:pos="1134"/>
              </w:tabs>
              <w:suppressAutoHyphens/>
              <w:spacing w:after="0" w:line="240" w:lineRule="auto"/>
              <w:outlineLvl w:val="2"/>
              <w:rPr>
                <w:rFonts w:ascii="Calibri Light" w:eastAsia="font299" w:hAnsi="Calibri Light" w:cs="font299"/>
                <w:b/>
                <w:bCs/>
                <w:color w:val="5B9BD5"/>
                <w:sz w:val="20"/>
                <w:szCs w:val="20"/>
                <w:lang w:val="ro-RO"/>
              </w:rPr>
            </w:pPr>
            <w:bookmarkStart w:id="8" w:name="_Toc449539011"/>
            <w:bookmarkStart w:id="9" w:name="_Toc392180121"/>
            <w:bookmarkStart w:id="10" w:name="_Toc392179950"/>
            <w:r w:rsidRPr="00446AA0">
              <w:rPr>
                <w:rFonts w:ascii="Times New Roman" w:eastAsia="font299" w:hAnsi="Times New Roman" w:cs="Times New Roman"/>
                <w:bCs/>
                <w:sz w:val="20"/>
                <w:szCs w:val="20"/>
              </w:rPr>
              <w:t>свободная конкуренция;</w:t>
            </w:r>
            <w:bookmarkEnd w:id="8"/>
            <w:bookmarkEnd w:id="9"/>
            <w:bookmarkEnd w:id="10"/>
          </w:p>
          <w:p w:rsidR="004B0699" w:rsidRPr="00446AA0" w:rsidRDefault="004B0699" w:rsidP="00446AA0">
            <w:pPr>
              <w:numPr>
                <w:ilvl w:val="0"/>
                <w:numId w:val="27"/>
              </w:numPr>
              <w:tabs>
                <w:tab w:val="left" w:pos="360"/>
                <w:tab w:val="left" w:pos="567"/>
                <w:tab w:val="left" w:pos="1134"/>
              </w:tabs>
              <w:suppressAutoHyphens/>
              <w:spacing w:after="0" w:line="240" w:lineRule="auto"/>
              <w:jc w:val="both"/>
              <w:outlineLvl w:val="2"/>
              <w:rPr>
                <w:rFonts w:ascii="Calibri Light" w:eastAsia="font299" w:hAnsi="Calibri Light" w:cs="font299"/>
                <w:b/>
                <w:bCs/>
                <w:color w:val="5B9BD5"/>
                <w:sz w:val="20"/>
                <w:szCs w:val="20"/>
                <w:lang w:val="ro-RO"/>
              </w:rPr>
            </w:pPr>
            <w:bookmarkStart w:id="11" w:name="_Toc449539012"/>
            <w:bookmarkStart w:id="12" w:name="_Toc392180122"/>
            <w:bookmarkStart w:id="13" w:name="_Toc392179951"/>
            <w:r w:rsidRPr="00446AA0">
              <w:rPr>
                <w:rFonts w:ascii="Times New Roman" w:eastAsia="font299" w:hAnsi="Times New Roman" w:cs="Times New Roman"/>
                <w:bCs/>
                <w:sz w:val="20"/>
                <w:szCs w:val="20"/>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4B0699" w:rsidRPr="00446AA0" w:rsidRDefault="004B0699" w:rsidP="00446AA0">
            <w:pPr>
              <w:numPr>
                <w:ilvl w:val="0"/>
                <w:numId w:val="27"/>
              </w:numPr>
              <w:tabs>
                <w:tab w:val="left" w:pos="360"/>
                <w:tab w:val="left" w:pos="567"/>
                <w:tab w:val="left" w:pos="1134"/>
              </w:tabs>
              <w:suppressAutoHyphens/>
              <w:spacing w:after="0" w:line="240" w:lineRule="auto"/>
              <w:outlineLvl w:val="2"/>
              <w:rPr>
                <w:rFonts w:ascii="Calibri Light" w:eastAsia="font299" w:hAnsi="Calibri Light" w:cs="font299"/>
                <w:b/>
                <w:bCs/>
                <w:color w:val="5B9BD5"/>
                <w:sz w:val="20"/>
                <w:szCs w:val="20"/>
                <w:lang w:val="ro-RO"/>
              </w:rPr>
            </w:pPr>
            <w:bookmarkStart w:id="14" w:name="_Toc449539013"/>
            <w:bookmarkStart w:id="15" w:name="_Toc392180123"/>
            <w:bookmarkStart w:id="16" w:name="_Toc392179952"/>
            <w:r w:rsidRPr="00446AA0">
              <w:rPr>
                <w:rFonts w:ascii="Times New Roman" w:eastAsia="font299" w:hAnsi="Times New Roman" w:cs="Times New Roman"/>
                <w:bCs/>
                <w:sz w:val="20"/>
                <w:szCs w:val="20"/>
              </w:rPr>
              <w:t>прозрачность;</w:t>
            </w:r>
            <w:bookmarkEnd w:id="14"/>
            <w:bookmarkEnd w:id="15"/>
            <w:bookmarkEnd w:id="16"/>
          </w:p>
          <w:p w:rsidR="004B0699" w:rsidRPr="00446AA0" w:rsidRDefault="004B0699" w:rsidP="00446AA0">
            <w:pPr>
              <w:numPr>
                <w:ilvl w:val="0"/>
                <w:numId w:val="27"/>
              </w:numPr>
              <w:tabs>
                <w:tab w:val="left" w:pos="360"/>
                <w:tab w:val="left" w:pos="567"/>
                <w:tab w:val="left" w:pos="1134"/>
              </w:tabs>
              <w:suppressAutoHyphens/>
              <w:spacing w:after="0" w:line="240" w:lineRule="auto"/>
              <w:jc w:val="both"/>
              <w:outlineLvl w:val="2"/>
              <w:rPr>
                <w:rFonts w:ascii="Calibri Light" w:eastAsia="font299" w:hAnsi="Calibri Light" w:cs="font299"/>
                <w:b/>
                <w:bCs/>
                <w:color w:val="5B9BD5"/>
                <w:sz w:val="20"/>
                <w:szCs w:val="20"/>
                <w:lang w:val="ro-RO"/>
              </w:rPr>
            </w:pPr>
            <w:bookmarkStart w:id="17" w:name="_Toc449539014"/>
            <w:bookmarkStart w:id="18" w:name="_Toc392180124"/>
            <w:bookmarkStart w:id="19" w:name="_Toc392179953"/>
            <w:r w:rsidRPr="00446AA0">
              <w:rPr>
                <w:rFonts w:ascii="Times New Roman" w:eastAsia="font299" w:hAnsi="Times New Roman" w:cs="Times New Roman"/>
                <w:bCs/>
                <w:sz w:val="20"/>
                <w:szCs w:val="20"/>
              </w:rPr>
              <w:t>равное, беспристрастное и недискриминационное отношение ко всем оферентам и экономическим операторам;</w:t>
            </w:r>
            <w:bookmarkEnd w:id="17"/>
            <w:bookmarkEnd w:id="18"/>
            <w:bookmarkEnd w:id="19"/>
          </w:p>
          <w:p w:rsidR="004B0699" w:rsidRPr="00446AA0" w:rsidRDefault="004B0699" w:rsidP="00446AA0">
            <w:pPr>
              <w:numPr>
                <w:ilvl w:val="0"/>
                <w:numId w:val="27"/>
              </w:numPr>
              <w:tabs>
                <w:tab w:val="left" w:pos="360"/>
                <w:tab w:val="left" w:pos="567"/>
                <w:tab w:val="left" w:pos="1134"/>
              </w:tabs>
              <w:suppressAutoHyphens/>
              <w:spacing w:after="0" w:line="240" w:lineRule="auto"/>
              <w:outlineLvl w:val="2"/>
              <w:rPr>
                <w:rFonts w:ascii="Calibri Light" w:eastAsia="font299" w:hAnsi="Calibri Light" w:cs="font299"/>
                <w:b/>
                <w:bCs/>
                <w:color w:val="5B9BD5"/>
                <w:sz w:val="20"/>
                <w:szCs w:val="20"/>
                <w:lang w:val="ro-RO"/>
              </w:rPr>
            </w:pPr>
            <w:bookmarkStart w:id="20" w:name="_Toc449539015"/>
            <w:bookmarkStart w:id="21" w:name="_Toc392180125"/>
            <w:bookmarkStart w:id="22" w:name="_Toc392179954"/>
            <w:r w:rsidRPr="00446AA0">
              <w:rPr>
                <w:rFonts w:ascii="Times New Roman" w:eastAsia="font299" w:hAnsi="Times New Roman" w:cs="Times New Roman"/>
                <w:bCs/>
                <w:sz w:val="20"/>
                <w:szCs w:val="20"/>
              </w:rPr>
              <w:t>защита окружающей среды;</w:t>
            </w:r>
          </w:p>
          <w:p w:rsidR="004B0699" w:rsidRPr="00446AA0" w:rsidRDefault="004B0699" w:rsidP="00446AA0">
            <w:pPr>
              <w:numPr>
                <w:ilvl w:val="0"/>
                <w:numId w:val="27"/>
              </w:numPr>
              <w:tabs>
                <w:tab w:val="left" w:pos="360"/>
                <w:tab w:val="left" w:pos="567"/>
                <w:tab w:val="left" w:pos="1134"/>
              </w:tabs>
              <w:suppressAutoHyphens/>
              <w:spacing w:after="0" w:line="240" w:lineRule="auto"/>
              <w:outlineLvl w:val="2"/>
              <w:rPr>
                <w:rFonts w:ascii="Calibri Light" w:eastAsia="font299" w:hAnsi="Calibri Light" w:cs="font299"/>
                <w:b/>
                <w:bCs/>
                <w:color w:val="5B9BD5"/>
                <w:sz w:val="20"/>
                <w:szCs w:val="20"/>
                <w:lang w:val="ro-RO"/>
              </w:rPr>
            </w:pPr>
            <w:r w:rsidRPr="00446AA0">
              <w:rPr>
                <w:rFonts w:ascii="Times New Roman" w:eastAsia="font299" w:hAnsi="Times New Roman" w:cs="Times New Roman"/>
                <w:bCs/>
                <w:sz w:val="20"/>
                <w:szCs w:val="20"/>
              </w:rPr>
              <w:t>соблюдение правопорядка;</w:t>
            </w:r>
          </w:p>
          <w:p w:rsidR="004B0699" w:rsidRPr="00446AA0" w:rsidRDefault="004B0699" w:rsidP="00446AA0">
            <w:pPr>
              <w:numPr>
                <w:ilvl w:val="0"/>
                <w:numId w:val="27"/>
              </w:numPr>
              <w:tabs>
                <w:tab w:val="left" w:pos="360"/>
                <w:tab w:val="left" w:pos="567"/>
                <w:tab w:val="left" w:pos="1134"/>
              </w:tabs>
              <w:suppressAutoHyphens/>
              <w:spacing w:after="0" w:line="240" w:lineRule="auto"/>
              <w:outlineLvl w:val="2"/>
              <w:rPr>
                <w:rFonts w:ascii="Calibri Light" w:eastAsia="font299" w:hAnsi="Calibri Light" w:cs="font299"/>
                <w:b/>
                <w:bCs/>
                <w:color w:val="5B9BD5"/>
                <w:sz w:val="20"/>
                <w:szCs w:val="20"/>
                <w:lang w:val="ro-RO"/>
              </w:rPr>
            </w:pPr>
            <w:r w:rsidRPr="00446AA0">
              <w:rPr>
                <w:rFonts w:ascii="Times New Roman" w:eastAsia="font299" w:hAnsi="Times New Roman" w:cs="Times New Roman"/>
                <w:bCs/>
                <w:sz w:val="20"/>
                <w:szCs w:val="20"/>
              </w:rPr>
              <w:t>конфиденциальность</w:t>
            </w:r>
            <w:bookmarkEnd w:id="20"/>
            <w:bookmarkEnd w:id="21"/>
            <w:bookmarkEnd w:id="22"/>
            <w:r w:rsidRPr="00446AA0">
              <w:rPr>
                <w:rFonts w:ascii="Times New Roman" w:eastAsia="font299" w:hAnsi="Times New Roman" w:cs="Times New Roman"/>
                <w:bCs/>
                <w:sz w:val="20"/>
                <w:szCs w:val="20"/>
              </w:rPr>
              <w:t>;</w:t>
            </w:r>
          </w:p>
          <w:p w:rsidR="004B0699" w:rsidRPr="00446AA0" w:rsidRDefault="004B0699" w:rsidP="00446AA0">
            <w:pPr>
              <w:numPr>
                <w:ilvl w:val="0"/>
                <w:numId w:val="27"/>
              </w:numPr>
              <w:tabs>
                <w:tab w:val="left" w:pos="360"/>
                <w:tab w:val="left" w:pos="567"/>
                <w:tab w:val="left" w:pos="1134"/>
              </w:tabs>
              <w:suppressAutoHyphens/>
              <w:spacing w:after="0" w:line="240" w:lineRule="auto"/>
              <w:outlineLvl w:val="2"/>
              <w:rPr>
                <w:rFonts w:ascii="Calibri Light" w:eastAsia="font299" w:hAnsi="Calibri Light" w:cs="font299"/>
                <w:b/>
                <w:bCs/>
                <w:color w:val="5B9BD5"/>
                <w:sz w:val="20"/>
                <w:szCs w:val="20"/>
                <w:lang w:val="ro-RO"/>
              </w:rPr>
            </w:pPr>
            <w:r w:rsidRPr="00446AA0">
              <w:rPr>
                <w:rFonts w:ascii="Times New Roman" w:eastAsia="font299" w:hAnsi="Times New Roman" w:cs="Times New Roman"/>
                <w:bCs/>
                <w:sz w:val="20"/>
                <w:szCs w:val="20"/>
              </w:rPr>
              <w:t>принятие на себя ответственности в рамках процедур государственных закупок.</w:t>
            </w:r>
          </w:p>
          <w:p w:rsidR="004B0699" w:rsidRPr="00446AA0" w:rsidRDefault="004B0699" w:rsidP="00446AA0">
            <w:pPr>
              <w:tabs>
                <w:tab w:val="left" w:pos="567"/>
              </w:tabs>
              <w:suppressAutoHyphens/>
              <w:spacing w:after="0" w:line="240" w:lineRule="auto"/>
              <w:ind w:left="-142"/>
              <w:rPr>
                <w:rFonts w:ascii="Times New Roman" w:eastAsia="Times New Roman" w:hAnsi="Times New Roman" w:cs="Times New Roman"/>
                <w:sz w:val="20"/>
                <w:szCs w:val="20"/>
                <w:lang w:val="ro-RO"/>
              </w:rPr>
            </w:pP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23" w:name="_Toc449539017"/>
            <w:bookmarkStart w:id="24" w:name="_Toc392180127"/>
            <w:r w:rsidRPr="004B0699">
              <w:rPr>
                <w:rFonts w:ascii="Calibri Light" w:eastAsia="font299" w:hAnsi="Calibri Light" w:cs="font299"/>
                <w:b/>
                <w:bCs/>
                <w:color w:val="5B9BD5"/>
                <w:sz w:val="24"/>
                <w:szCs w:val="24"/>
              </w:rPr>
              <w:t>Источник финансирования</w:t>
            </w:r>
            <w:bookmarkEnd w:id="23"/>
            <w:bookmarkEnd w:id="24"/>
          </w:p>
          <w:p w:rsidR="004B0699" w:rsidRPr="00446AA0" w:rsidRDefault="004B0699" w:rsidP="00446AA0">
            <w:pPr>
              <w:numPr>
                <w:ilvl w:val="1"/>
                <w:numId w:val="3"/>
              </w:numPr>
              <w:tabs>
                <w:tab w:val="left" w:pos="567"/>
                <w:tab w:val="left" w:pos="960"/>
              </w:tabs>
              <w:suppressAutoHyphens/>
              <w:spacing w:after="120" w:line="240" w:lineRule="auto"/>
              <w:ind w:hanging="835"/>
              <w:jc w:val="both"/>
              <w:rPr>
                <w:rFonts w:ascii="Times New Roman" w:eastAsia="Times New Roman" w:hAnsi="Times New Roman" w:cs="Times New Roman"/>
                <w:sz w:val="20"/>
                <w:szCs w:val="20"/>
                <w:lang w:val="ro-RO"/>
              </w:rPr>
            </w:pPr>
            <w:r w:rsidRPr="004B0699">
              <w:rPr>
                <w:rFonts w:ascii="Times New Roman" w:eastAsia="Times New Roman" w:hAnsi="Times New Roman" w:cs="Times New Roman"/>
                <w:sz w:val="24"/>
                <w:szCs w:val="24"/>
              </w:rPr>
              <w:t xml:space="preserve"> </w:t>
            </w:r>
            <w:r w:rsidRPr="00446AA0">
              <w:rPr>
                <w:rFonts w:ascii="Times New Roman" w:eastAsia="Times New Roman" w:hAnsi="Times New Roman" w:cs="Times New Roman"/>
                <w:sz w:val="20"/>
                <w:szCs w:val="20"/>
              </w:rPr>
              <w:t xml:space="preserve">В </w:t>
            </w:r>
            <w:r w:rsidRPr="00446AA0">
              <w:rPr>
                <w:rFonts w:ascii="Times New Roman" w:eastAsia="Times New Roman" w:hAnsi="Times New Roman" w:cs="Times New Roman"/>
                <w:b/>
                <w:sz w:val="20"/>
                <w:szCs w:val="20"/>
              </w:rPr>
              <w:t>КДЗ</w:t>
            </w:r>
            <w:r w:rsidRPr="00446AA0">
              <w:rPr>
                <w:rFonts w:ascii="Times New Roman" w:eastAsia="Times New Roman" w:hAnsi="Times New Roman" w:cs="Times New Roman"/>
                <w:sz w:val="20"/>
                <w:szCs w:val="20"/>
              </w:rPr>
              <w:t xml:space="preserve"> будет указано источник финансирования для выплат по договору, которые должны быть назначены.</w:t>
            </w:r>
          </w:p>
          <w:p w:rsidR="004B0699" w:rsidRPr="00446AA0" w:rsidRDefault="004B0699" w:rsidP="00446AA0">
            <w:pPr>
              <w:numPr>
                <w:ilvl w:val="1"/>
                <w:numId w:val="3"/>
              </w:numPr>
              <w:tabs>
                <w:tab w:val="left" w:pos="567"/>
                <w:tab w:val="left" w:pos="960"/>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4B0699" w:rsidRPr="004B0699" w:rsidRDefault="004B0699" w:rsidP="00446AA0">
            <w:pPr>
              <w:numPr>
                <w:ilvl w:val="0"/>
                <w:numId w:val="3"/>
              </w:numPr>
              <w:tabs>
                <w:tab w:val="left" w:pos="360"/>
                <w:tab w:val="left" w:pos="567"/>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25" w:name="_Toc449539018"/>
            <w:bookmarkStart w:id="26" w:name="_Toc392180128"/>
            <w:r w:rsidRPr="004B0699">
              <w:rPr>
                <w:rFonts w:ascii="Calibri Light" w:eastAsia="font299" w:hAnsi="Calibri Light" w:cs="font299"/>
                <w:b/>
                <w:bCs/>
                <w:color w:val="5B9BD5"/>
                <w:sz w:val="24"/>
                <w:szCs w:val="24"/>
              </w:rPr>
              <w:t>Участники аукциона</w:t>
            </w:r>
            <w:bookmarkEnd w:id="25"/>
            <w:bookmarkEnd w:id="26"/>
          </w:p>
          <w:p w:rsidR="004B0699" w:rsidRPr="00446AA0" w:rsidRDefault="004B0699" w:rsidP="00446AA0">
            <w:pPr>
              <w:numPr>
                <w:ilvl w:val="1"/>
                <w:numId w:val="3"/>
              </w:numPr>
              <w:tabs>
                <w:tab w:val="left" w:pos="286"/>
                <w:tab w:val="left" w:pos="567"/>
                <w:tab w:val="left" w:pos="960"/>
              </w:tabs>
              <w:suppressAutoHyphens/>
              <w:spacing w:after="120" w:line="240" w:lineRule="auto"/>
              <w:ind w:hanging="835"/>
              <w:jc w:val="both"/>
              <w:rPr>
                <w:rFonts w:ascii="Times New Roman" w:eastAsia="Times New Roman" w:hAnsi="Times New Roman" w:cs="Times New Roman"/>
                <w:sz w:val="20"/>
                <w:szCs w:val="20"/>
                <w:lang w:val="ro-RO"/>
              </w:rPr>
            </w:pPr>
            <w:r w:rsidRPr="004B0699">
              <w:rPr>
                <w:rFonts w:ascii="Times New Roman" w:eastAsia="Times New Roman" w:hAnsi="Times New Roman" w:cs="Times New Roman"/>
                <w:sz w:val="24"/>
                <w:szCs w:val="24"/>
              </w:rPr>
              <w:t xml:space="preserve"> </w:t>
            </w:r>
            <w:r w:rsidRPr="00446AA0">
              <w:rPr>
                <w:rFonts w:ascii="Times New Roman" w:eastAsia="Times New Roman" w:hAnsi="Times New Roman" w:cs="Times New Roman"/>
                <w:sz w:val="20"/>
                <w:szCs w:val="20"/>
              </w:rPr>
              <w:t xml:space="preserve">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Законом № 131/2015 о государственных закупках (далее Закон № 131/2015), в процедуре присуждения договора о государственных закупках. </w:t>
            </w:r>
          </w:p>
          <w:p w:rsidR="004B0699" w:rsidRPr="00446AA0" w:rsidRDefault="004B0699" w:rsidP="00446AA0">
            <w:pPr>
              <w:numPr>
                <w:ilvl w:val="1"/>
                <w:numId w:val="3"/>
              </w:numPr>
              <w:tabs>
                <w:tab w:val="left" w:pos="0"/>
                <w:tab w:val="left" w:pos="567"/>
                <w:tab w:val="left" w:pos="960"/>
              </w:tabs>
              <w:suppressAutoHyphens/>
              <w:spacing w:after="120" w:line="240" w:lineRule="auto"/>
              <w:ind w:hanging="835"/>
              <w:jc w:val="both"/>
              <w:rPr>
                <w:rFonts w:ascii="Times New Roman" w:eastAsia="Times New Roman" w:hAnsi="Times New Roman" w:cs="Times New Roman"/>
                <w:sz w:val="20"/>
                <w:szCs w:val="20"/>
              </w:rPr>
            </w:pPr>
            <w:r w:rsidRPr="00446AA0">
              <w:rPr>
                <w:rFonts w:ascii="Times New Roman" w:eastAsia="Times New Roman" w:hAnsi="Times New Roman" w:cs="Times New Roman"/>
                <w:sz w:val="20"/>
                <w:szCs w:val="20"/>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bookmarkStart w:id="27" w:name="_Toc449539019"/>
            <w:bookmarkStart w:id="28" w:name="_Toc392180129"/>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r w:rsidRPr="004B0699">
              <w:rPr>
                <w:rFonts w:ascii="Calibri Light" w:eastAsia="font299" w:hAnsi="Calibri Light" w:cs="font299"/>
                <w:b/>
                <w:bCs/>
                <w:color w:val="5B9BD5"/>
                <w:sz w:val="24"/>
                <w:szCs w:val="24"/>
              </w:rPr>
              <w:t>Расходы по участию в</w:t>
            </w:r>
            <w:bookmarkEnd w:id="27"/>
            <w:bookmarkEnd w:id="28"/>
            <w:r w:rsidRPr="004B0699">
              <w:rPr>
                <w:rFonts w:ascii="Calibri Light" w:eastAsia="font299" w:hAnsi="Calibri Light" w:cs="font299"/>
                <w:b/>
                <w:bCs/>
                <w:color w:val="5B9BD5"/>
                <w:sz w:val="24"/>
                <w:szCs w:val="24"/>
              </w:rPr>
              <w:t xml:space="preserve"> процедуре государственной закупки</w:t>
            </w:r>
          </w:p>
          <w:p w:rsidR="004B0699" w:rsidRPr="00446AA0" w:rsidRDefault="004B0699" w:rsidP="00446AA0">
            <w:pPr>
              <w:numPr>
                <w:ilvl w:val="1"/>
                <w:numId w:val="3"/>
              </w:numPr>
              <w:tabs>
                <w:tab w:val="left" w:pos="318"/>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Оферент будет нести все расходы, связанные с подготовкой и подачей его оферты, 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При подаче оферт экономический оператор уплачивает сбор, а также его размер устанавливаются Правительством.</w:t>
            </w:r>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Оплата сбора за подачу оферты будет осуществляться через электронную платформу для закупок, через которую будет подана оферта.</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29" w:name="_Toc449539020"/>
            <w:bookmarkStart w:id="30" w:name="_Toc392180130"/>
            <w:r w:rsidRPr="004B0699">
              <w:rPr>
                <w:rFonts w:ascii="Calibri Light" w:eastAsia="font299" w:hAnsi="Calibri Light" w:cs="font299"/>
                <w:b/>
                <w:bCs/>
                <w:color w:val="5B9BD5"/>
                <w:sz w:val="24"/>
                <w:szCs w:val="24"/>
              </w:rPr>
              <w:t>Язык коммуникации в рамках аукциона</w:t>
            </w:r>
            <w:bookmarkEnd w:id="29"/>
            <w:bookmarkEnd w:id="30"/>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Оферта, Единый европейский документ по государственным закупкам (далее </w:t>
            </w:r>
            <w:r w:rsidRPr="00446AA0">
              <w:rPr>
                <w:rFonts w:ascii="Times New Roman" w:eastAsia="Times New Roman" w:hAnsi="Times New Roman" w:cs="Times New Roman"/>
                <w:b/>
                <w:sz w:val="20"/>
                <w:szCs w:val="20"/>
              </w:rPr>
              <w:t>ЕЕДЗ</w:t>
            </w:r>
            <w:r w:rsidRPr="00446AA0">
              <w:rPr>
                <w:rFonts w:ascii="Times New Roman" w:eastAsia="Times New Roman" w:hAnsi="Times New Roman" w:cs="Times New Roman"/>
                <w:sz w:val="20"/>
                <w:szCs w:val="20"/>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4B0699" w:rsidRPr="004B0699"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4"/>
                <w:szCs w:val="24"/>
                <w:lang w:val="ro-RO"/>
              </w:rPr>
            </w:pPr>
            <w:r w:rsidRPr="00446AA0">
              <w:rPr>
                <w:rFonts w:ascii="Times New Roman" w:eastAsia="Times New Roman" w:hAnsi="Times New Roman" w:cs="Times New Roman"/>
                <w:sz w:val="20"/>
                <w:szCs w:val="20"/>
              </w:rPr>
              <w:t xml:space="preserve">Закупающий орган может указать, в случае необходимости, в </w:t>
            </w:r>
            <w:r w:rsidRPr="00446AA0">
              <w:rPr>
                <w:rFonts w:ascii="Times New Roman" w:eastAsia="Times New Roman" w:hAnsi="Times New Roman" w:cs="Times New Roman"/>
                <w:b/>
                <w:sz w:val="20"/>
                <w:szCs w:val="20"/>
              </w:rPr>
              <w:t>КДЗ</w:t>
            </w:r>
            <w:r w:rsidRPr="00446AA0">
              <w:rPr>
                <w:rFonts w:ascii="Times New Roman" w:eastAsia="Times New Roman" w:hAnsi="Times New Roman" w:cs="Times New Roman"/>
                <w:sz w:val="20"/>
                <w:szCs w:val="20"/>
              </w:rPr>
              <w:t xml:space="preserve"> возможность подачи оферта и на другом языке международного общения</w:t>
            </w:r>
            <w:r w:rsidRPr="004B0699">
              <w:rPr>
                <w:rFonts w:ascii="Times New Roman" w:eastAsia="Times New Roman" w:hAnsi="Times New Roman" w:cs="Times New Roman"/>
                <w:sz w:val="24"/>
                <w:szCs w:val="24"/>
              </w:rPr>
              <w:t>.</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31" w:name="_Toc449539021"/>
            <w:bookmarkStart w:id="32" w:name="_Toc392180131"/>
            <w:r w:rsidRPr="004B0699">
              <w:rPr>
                <w:rFonts w:ascii="Calibri Light" w:eastAsia="font299" w:hAnsi="Calibri Light" w:cs="font299"/>
                <w:b/>
                <w:bCs/>
                <w:color w:val="5B9BD5"/>
                <w:sz w:val="24"/>
                <w:szCs w:val="24"/>
              </w:rPr>
              <w:t>Присуждению</w:t>
            </w:r>
            <w:r w:rsidR="00890DF7">
              <w:rPr>
                <w:rFonts w:ascii="Calibri Light" w:eastAsia="font299" w:hAnsi="Calibri Light" w:cs="font299"/>
                <w:b/>
                <w:bCs/>
                <w:color w:val="5B9BD5"/>
                <w:sz w:val="24"/>
                <w:szCs w:val="24"/>
              </w:rPr>
              <w:t xml:space="preserve"> </w:t>
            </w:r>
            <w:r w:rsidRPr="004B0699">
              <w:rPr>
                <w:rFonts w:ascii="Calibri Light" w:eastAsia="font299" w:hAnsi="Calibri Light" w:cs="font299"/>
                <w:b/>
                <w:bCs/>
                <w:color w:val="5B9BD5"/>
                <w:sz w:val="24"/>
                <w:szCs w:val="24"/>
              </w:rPr>
              <w:t>Главы документации по присуждению</w:t>
            </w:r>
            <w:bookmarkEnd w:id="31"/>
            <w:bookmarkEnd w:id="32"/>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Документация по торгам включает в себя все главы, указанные в этом пункте, и должна истолковываться </w:t>
            </w:r>
            <w:r w:rsidRPr="00446AA0">
              <w:rPr>
                <w:rFonts w:ascii="Times New Roman" w:eastAsia="Times New Roman" w:hAnsi="Times New Roman" w:cs="Times New Roman"/>
                <w:sz w:val="20"/>
                <w:szCs w:val="20"/>
              </w:rPr>
              <w:lastRenderedPageBreak/>
              <w:t>в соответствии с любыми изменениями, согласно пункта</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shd w:val="clear" w:color="auto" w:fill="FFFFFF"/>
              </w:rPr>
              <w:t>ИДО 8</w:t>
            </w:r>
            <w:r w:rsidRPr="00446AA0">
              <w:rPr>
                <w:rFonts w:ascii="Times New Roman" w:eastAsia="Times New Roman" w:hAnsi="Times New Roman" w:cs="Times New Roman"/>
                <w:sz w:val="20"/>
                <w:szCs w:val="20"/>
              </w:rPr>
              <w:t xml:space="preserve">. </w:t>
            </w:r>
          </w:p>
          <w:p w:rsidR="004B0699" w:rsidRPr="00446AA0" w:rsidRDefault="004B0699" w:rsidP="00446AA0">
            <w:pPr>
              <w:tabs>
                <w:tab w:val="left" w:pos="567"/>
                <w:tab w:val="left" w:pos="1134"/>
                <w:tab w:val="left" w:pos="1602"/>
                <w:tab w:val="left" w:pos="2502"/>
              </w:tabs>
              <w:suppressAutoHyphens/>
              <w:spacing w:after="0" w:line="240" w:lineRule="auto"/>
              <w:ind w:firstLine="567"/>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ГЛАВА 1.Инструкции для оферентов </w:t>
            </w:r>
          </w:p>
          <w:p w:rsidR="004B0699" w:rsidRPr="00446AA0" w:rsidRDefault="004B0699" w:rsidP="00446AA0">
            <w:pPr>
              <w:tabs>
                <w:tab w:val="left" w:pos="567"/>
                <w:tab w:val="left" w:pos="1134"/>
                <w:tab w:val="left" w:pos="1602"/>
                <w:tab w:val="left" w:pos="2502"/>
              </w:tabs>
              <w:suppressAutoHyphens/>
              <w:spacing w:after="0" w:line="240" w:lineRule="auto"/>
              <w:ind w:firstLine="567"/>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ГЛАВА 2 Карточка данных о закупке</w:t>
            </w:r>
          </w:p>
          <w:p w:rsidR="004B0699" w:rsidRPr="00446AA0" w:rsidRDefault="004B0699" w:rsidP="00446AA0">
            <w:pPr>
              <w:tabs>
                <w:tab w:val="left" w:pos="567"/>
                <w:tab w:val="left" w:pos="1134"/>
                <w:tab w:val="left" w:pos="1602"/>
                <w:tab w:val="left" w:pos="2502"/>
              </w:tabs>
              <w:suppressAutoHyphens/>
              <w:spacing w:after="0" w:line="240" w:lineRule="auto"/>
              <w:ind w:firstLine="567"/>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ГЛАВА 3 Формуляр для подачи оферты </w:t>
            </w:r>
          </w:p>
          <w:p w:rsidR="004B0699" w:rsidRPr="00446AA0" w:rsidRDefault="004B0699" w:rsidP="00446AA0">
            <w:pPr>
              <w:tabs>
                <w:tab w:val="left" w:pos="567"/>
                <w:tab w:val="left" w:pos="1134"/>
                <w:tab w:val="left" w:pos="1602"/>
                <w:tab w:val="left" w:pos="2502"/>
              </w:tabs>
              <w:suppressAutoHyphens/>
              <w:spacing w:after="0" w:line="240" w:lineRule="auto"/>
              <w:ind w:firstLine="567"/>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ГЛАВА 4.Технические характеристики и формирование цены.</w:t>
            </w:r>
          </w:p>
          <w:p w:rsidR="004B0699" w:rsidRPr="00446AA0" w:rsidRDefault="004B0699" w:rsidP="00446AA0">
            <w:pPr>
              <w:tabs>
                <w:tab w:val="left" w:pos="567"/>
                <w:tab w:val="left" w:pos="1134"/>
                <w:tab w:val="left" w:pos="1602"/>
                <w:tab w:val="left" w:pos="2502"/>
              </w:tabs>
              <w:suppressAutoHyphens/>
              <w:spacing w:after="0" w:line="240" w:lineRule="auto"/>
              <w:ind w:firstLine="567"/>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ГЛАВА </w:t>
            </w:r>
            <w:r w:rsidRPr="00446AA0">
              <w:rPr>
                <w:rFonts w:ascii="Times New Roman" w:eastAsia="Times New Roman" w:hAnsi="Times New Roman" w:cs="Times New Roman"/>
                <w:sz w:val="20"/>
                <w:szCs w:val="20"/>
                <w:lang w:val="en-GB"/>
              </w:rPr>
              <w:t>V</w:t>
            </w:r>
            <w:r w:rsidRPr="00446AA0">
              <w:rPr>
                <w:rFonts w:ascii="Times New Roman" w:eastAsia="Times New Roman" w:hAnsi="Times New Roman" w:cs="Times New Roman"/>
                <w:sz w:val="20"/>
                <w:szCs w:val="20"/>
              </w:rPr>
              <w:t>. Формуляр договора</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33" w:name="_Toc449539022"/>
            <w:bookmarkStart w:id="34" w:name="_Toc392180132"/>
            <w:r w:rsidRPr="004B0699">
              <w:rPr>
                <w:rFonts w:ascii="Calibri Light" w:eastAsia="font299" w:hAnsi="Calibri Light" w:cs="font299"/>
                <w:b/>
                <w:bCs/>
                <w:color w:val="5B9BD5"/>
                <w:sz w:val="24"/>
                <w:szCs w:val="24"/>
              </w:rPr>
              <w:t>Пояснение и изменение документации по присуждению</w:t>
            </w:r>
            <w:bookmarkEnd w:id="33"/>
            <w:bookmarkEnd w:id="34"/>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446AA0">
              <w:rPr>
                <w:rFonts w:ascii="Times New Roman" w:eastAsia="Times New Roman" w:hAnsi="Times New Roman" w:cs="Times New Roman"/>
                <w:b/>
                <w:sz w:val="20"/>
                <w:szCs w:val="20"/>
              </w:rPr>
              <w:t>.</w:t>
            </w:r>
            <w:r w:rsidRPr="00446AA0">
              <w:rPr>
                <w:rFonts w:ascii="Times New Roman" w:eastAsia="Times New Roman" w:hAnsi="Times New Roman" w:cs="Times New Roman"/>
                <w:sz w:val="20"/>
                <w:szCs w:val="20"/>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449539023"/>
            <w:bookmarkStart w:id="36" w:name="_Toc392180133"/>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В случае если экономический оператор не своевременно представил запрос о пояснении, тем самым лишив закупающий орган</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возможности уложиться в сроки, предусмотренные в ч. (4) ст. 34 Закона № 131/2015, последний вправе не отвечать на запрос.</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r w:rsidRPr="004B0699">
              <w:rPr>
                <w:rFonts w:ascii="Calibri Light" w:eastAsia="font299" w:hAnsi="Calibri Light" w:cs="font299"/>
                <w:b/>
                <w:bCs/>
                <w:color w:val="5B9BD5"/>
                <w:sz w:val="24"/>
                <w:szCs w:val="24"/>
              </w:rPr>
              <w:t>Коррупционные и другие запретные практики</w:t>
            </w:r>
            <w:bookmarkEnd w:id="35"/>
            <w:bookmarkEnd w:id="36"/>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В случае, если закупающий орган выявит, что оферент вовлечен в практики, описанные в пунктеИДО9.4в рамках процесса конкуренции для договора о государственной закупке или в ходе исполнения договора, он: </w:t>
            </w:r>
          </w:p>
          <w:p w:rsidR="004B0699" w:rsidRPr="00446AA0" w:rsidRDefault="004B0699" w:rsidP="00446AA0">
            <w:pPr>
              <w:numPr>
                <w:ilvl w:val="0"/>
                <w:numId w:val="22"/>
              </w:numPr>
              <w:tabs>
                <w:tab w:val="left" w:pos="360"/>
                <w:tab w:val="left" w:pos="567"/>
                <w:tab w:val="left" w:pos="1134"/>
              </w:tabs>
              <w:suppressAutoHyphens/>
              <w:spacing w:after="120" w:line="240" w:lineRule="auto"/>
              <w:ind w:hanging="1829"/>
              <w:outlineLvl w:val="2"/>
              <w:rPr>
                <w:rFonts w:ascii="Calibri Light" w:eastAsia="font299" w:hAnsi="Calibri Light" w:cs="font299"/>
                <w:b/>
                <w:bCs/>
                <w:color w:val="5B9BD5"/>
                <w:sz w:val="20"/>
                <w:szCs w:val="20"/>
                <w:lang w:val="ro-RO"/>
              </w:rPr>
            </w:pPr>
            <w:bookmarkStart w:id="37" w:name="_Toc449539024"/>
            <w:bookmarkStart w:id="38" w:name="_Toc392180134"/>
            <w:bookmarkStart w:id="39" w:name="_Toc392179963"/>
            <w:r w:rsidRPr="00446AA0">
              <w:rPr>
                <w:rFonts w:ascii="Times New Roman" w:eastAsia="font299" w:hAnsi="Times New Roman" w:cs="Times New Roman"/>
                <w:bCs/>
                <w:sz w:val="20"/>
                <w:szCs w:val="20"/>
              </w:rPr>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4B0699" w:rsidRPr="00446AA0" w:rsidRDefault="004B0699" w:rsidP="00446AA0">
            <w:pPr>
              <w:numPr>
                <w:ilvl w:val="0"/>
                <w:numId w:val="22"/>
              </w:numPr>
              <w:tabs>
                <w:tab w:val="left" w:pos="360"/>
                <w:tab w:val="left" w:pos="567"/>
                <w:tab w:val="left" w:pos="1134"/>
              </w:tabs>
              <w:suppressAutoHyphens/>
              <w:spacing w:after="120" w:line="240" w:lineRule="auto"/>
              <w:ind w:hanging="1829"/>
              <w:jc w:val="both"/>
              <w:outlineLvl w:val="2"/>
              <w:rPr>
                <w:rFonts w:ascii="Calibri Light" w:eastAsia="font299" w:hAnsi="Calibri Light" w:cs="font299"/>
                <w:b/>
                <w:bCs/>
                <w:color w:val="5B9BD5"/>
                <w:sz w:val="20"/>
                <w:szCs w:val="20"/>
                <w:lang w:val="ro-RO"/>
              </w:rPr>
            </w:pPr>
            <w:bookmarkStart w:id="40" w:name="_Toc449539025"/>
            <w:bookmarkStart w:id="41" w:name="_Toc392180135"/>
            <w:bookmarkStart w:id="42" w:name="_Toc392179964"/>
            <w:r w:rsidRPr="00446AA0">
              <w:rPr>
                <w:rFonts w:ascii="Times New Roman" w:eastAsia="font299" w:hAnsi="Times New Roman" w:cs="Times New Roman"/>
                <w:bCs/>
                <w:sz w:val="20"/>
                <w:szCs w:val="20"/>
              </w:rPr>
              <w:t>предпринимает любые другие действия, предусмотренные статьей 40 Закона № 131/2015</w:t>
            </w:r>
            <w:bookmarkEnd w:id="40"/>
            <w:bookmarkEnd w:id="41"/>
            <w:bookmarkEnd w:id="42"/>
            <w:r w:rsidRPr="00446AA0">
              <w:rPr>
                <w:rFonts w:ascii="Times New Roman" w:eastAsia="font299" w:hAnsi="Times New Roman" w:cs="Times New Roman"/>
                <w:bCs/>
                <w:sz w:val="20"/>
                <w:szCs w:val="20"/>
              </w:rPr>
              <w:t>.</w:t>
            </w:r>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 ИДО9.4,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В целях применения положений настоящей статьи запрещаются следующие действия в рамках процедур закупок и исполнения договора:</w:t>
            </w:r>
          </w:p>
          <w:p w:rsidR="004B0699" w:rsidRPr="00446AA0" w:rsidRDefault="004B0699" w:rsidP="00446AA0">
            <w:pPr>
              <w:numPr>
                <w:ilvl w:val="0"/>
                <w:numId w:val="23"/>
              </w:numPr>
              <w:tabs>
                <w:tab w:val="left" w:pos="360"/>
                <w:tab w:val="left" w:pos="567"/>
                <w:tab w:val="left" w:pos="1134"/>
              </w:tabs>
              <w:suppressAutoHyphens/>
              <w:spacing w:after="120" w:line="240" w:lineRule="auto"/>
              <w:ind w:hanging="443"/>
              <w:jc w:val="both"/>
              <w:outlineLvl w:val="2"/>
              <w:rPr>
                <w:rFonts w:ascii="Calibri Light" w:eastAsia="font299" w:hAnsi="Calibri Light" w:cs="font299"/>
                <w:b/>
                <w:bCs/>
                <w:color w:val="5B9BD5"/>
                <w:sz w:val="20"/>
                <w:szCs w:val="20"/>
                <w:lang w:val="ro-RO"/>
              </w:rPr>
            </w:pPr>
            <w:bookmarkStart w:id="43" w:name="_Toc449539026"/>
            <w:bookmarkStart w:id="44" w:name="_Toc392180136"/>
            <w:bookmarkStart w:id="45" w:name="_Toc392179965"/>
            <w:r w:rsidRPr="00446AA0">
              <w:rPr>
                <w:rFonts w:ascii="Times New Roman" w:eastAsia="font299" w:hAnsi="Times New Roman" w:cs="Times New Roman"/>
                <w:bCs/>
                <w:sz w:val="20"/>
                <w:szCs w:val="20"/>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4B0699" w:rsidRPr="00446AA0" w:rsidRDefault="004B0699" w:rsidP="00446AA0">
            <w:pPr>
              <w:numPr>
                <w:ilvl w:val="0"/>
                <w:numId w:val="23"/>
              </w:numPr>
              <w:tabs>
                <w:tab w:val="left" w:pos="360"/>
                <w:tab w:val="left" w:pos="567"/>
                <w:tab w:val="left" w:pos="1134"/>
              </w:tabs>
              <w:suppressAutoHyphens/>
              <w:spacing w:after="120" w:line="240" w:lineRule="auto"/>
              <w:ind w:hanging="443"/>
              <w:jc w:val="both"/>
              <w:outlineLvl w:val="2"/>
              <w:rPr>
                <w:rFonts w:ascii="Calibri Light" w:eastAsia="font299" w:hAnsi="Calibri Light" w:cs="font299"/>
                <w:b/>
                <w:bCs/>
                <w:color w:val="5B9BD5"/>
                <w:sz w:val="20"/>
                <w:szCs w:val="20"/>
                <w:lang w:val="ro-RO"/>
              </w:rPr>
            </w:pPr>
            <w:bookmarkStart w:id="46" w:name="_Toc449539027"/>
            <w:bookmarkStart w:id="47" w:name="_Toc392180137"/>
            <w:bookmarkStart w:id="48" w:name="_Toc392179966"/>
            <w:r w:rsidRPr="00446AA0">
              <w:rPr>
                <w:rFonts w:ascii="Times New Roman" w:eastAsia="font299" w:hAnsi="Times New Roman" w:cs="Times New Roman"/>
                <w:bCs/>
                <w:sz w:val="20"/>
                <w:szCs w:val="20"/>
              </w:rPr>
              <w:t xml:space="preserve">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w:t>
            </w:r>
            <w:r w:rsidR="00890DF7" w:rsidRPr="00446AA0">
              <w:rPr>
                <w:rFonts w:ascii="Times New Roman" w:eastAsia="font299" w:hAnsi="Times New Roman" w:cs="Times New Roman"/>
                <w:bCs/>
                <w:sz w:val="20"/>
                <w:szCs w:val="20"/>
              </w:rPr>
              <w:t>избежание</w:t>
            </w:r>
            <w:r w:rsidRPr="00446AA0">
              <w:rPr>
                <w:rFonts w:ascii="Times New Roman" w:eastAsia="font299" w:hAnsi="Times New Roman" w:cs="Times New Roman"/>
                <w:bCs/>
                <w:sz w:val="20"/>
                <w:szCs w:val="20"/>
              </w:rPr>
              <w:t xml:space="preserve"> обязательств;</w:t>
            </w:r>
            <w:bookmarkEnd w:id="46"/>
            <w:bookmarkEnd w:id="47"/>
            <w:bookmarkEnd w:id="48"/>
          </w:p>
          <w:p w:rsidR="004B0699" w:rsidRPr="00446AA0" w:rsidRDefault="004B0699" w:rsidP="00446AA0">
            <w:pPr>
              <w:numPr>
                <w:ilvl w:val="0"/>
                <w:numId w:val="23"/>
              </w:numPr>
              <w:tabs>
                <w:tab w:val="left" w:pos="360"/>
                <w:tab w:val="left" w:pos="567"/>
                <w:tab w:val="left" w:pos="1134"/>
              </w:tabs>
              <w:suppressAutoHyphens/>
              <w:spacing w:after="120" w:line="240" w:lineRule="auto"/>
              <w:ind w:hanging="443"/>
              <w:jc w:val="both"/>
              <w:outlineLvl w:val="2"/>
              <w:rPr>
                <w:rFonts w:ascii="Calibri Light" w:eastAsia="font299" w:hAnsi="Calibri Light" w:cs="font299"/>
                <w:b/>
                <w:bCs/>
                <w:color w:val="5B9BD5"/>
                <w:sz w:val="20"/>
                <w:szCs w:val="20"/>
                <w:lang w:val="ro-RO"/>
              </w:rPr>
            </w:pPr>
            <w:bookmarkStart w:id="49" w:name="_Toc449539028"/>
            <w:bookmarkStart w:id="50" w:name="_Toc392180138"/>
            <w:bookmarkStart w:id="51" w:name="_Toc392179967"/>
            <w:r w:rsidRPr="00446AA0">
              <w:rPr>
                <w:rFonts w:ascii="Times New Roman" w:eastAsia="font299" w:hAnsi="Times New Roman" w:cs="Times New Roman"/>
                <w:bCs/>
                <w:sz w:val="20"/>
                <w:szCs w:val="20"/>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4B0699" w:rsidRPr="00446AA0" w:rsidRDefault="004B0699" w:rsidP="00446AA0">
            <w:pPr>
              <w:numPr>
                <w:ilvl w:val="0"/>
                <w:numId w:val="23"/>
              </w:numPr>
              <w:tabs>
                <w:tab w:val="left" w:pos="360"/>
                <w:tab w:val="left" w:pos="567"/>
                <w:tab w:val="left" w:pos="1134"/>
              </w:tabs>
              <w:suppressAutoHyphens/>
              <w:spacing w:after="120" w:line="240" w:lineRule="auto"/>
              <w:ind w:hanging="443"/>
              <w:jc w:val="both"/>
              <w:outlineLvl w:val="2"/>
              <w:rPr>
                <w:rFonts w:ascii="Calibri Light" w:eastAsia="font299" w:hAnsi="Calibri Light" w:cs="font299"/>
                <w:b/>
                <w:bCs/>
                <w:color w:val="5B9BD5"/>
                <w:sz w:val="20"/>
                <w:szCs w:val="20"/>
                <w:lang w:val="ro-RO"/>
              </w:rPr>
            </w:pPr>
            <w:bookmarkStart w:id="52" w:name="_Toc449539029"/>
            <w:bookmarkStart w:id="53" w:name="_Toc392180139"/>
            <w:bookmarkStart w:id="54" w:name="_Toc392179968"/>
            <w:r w:rsidRPr="00446AA0">
              <w:rPr>
                <w:rFonts w:ascii="Times New Roman" w:eastAsia="font299" w:hAnsi="Times New Roman" w:cs="Times New Roman"/>
                <w:bCs/>
                <w:sz w:val="20"/>
                <w:szCs w:val="20"/>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4B0699" w:rsidRPr="004B0699" w:rsidRDefault="004B0699" w:rsidP="00446AA0">
            <w:pPr>
              <w:numPr>
                <w:ilvl w:val="0"/>
                <w:numId w:val="23"/>
              </w:numPr>
              <w:tabs>
                <w:tab w:val="left" w:pos="360"/>
                <w:tab w:val="left" w:pos="567"/>
                <w:tab w:val="left" w:pos="1134"/>
              </w:tabs>
              <w:suppressAutoHyphens/>
              <w:spacing w:after="120" w:line="240" w:lineRule="auto"/>
              <w:ind w:hanging="443"/>
              <w:jc w:val="both"/>
              <w:outlineLvl w:val="2"/>
              <w:rPr>
                <w:rFonts w:ascii="Calibri Light" w:eastAsia="font299" w:hAnsi="Calibri Light" w:cs="font299"/>
                <w:b/>
                <w:bCs/>
                <w:color w:val="5B9BD5"/>
                <w:sz w:val="24"/>
                <w:szCs w:val="24"/>
                <w:lang w:val="ro-RO"/>
              </w:rPr>
            </w:pPr>
            <w:bookmarkStart w:id="55" w:name="_Toc449539030"/>
            <w:bookmarkStart w:id="56" w:name="_Toc392180140"/>
            <w:bookmarkStart w:id="57" w:name="_Toc392179969"/>
            <w:r w:rsidRPr="00446AA0">
              <w:rPr>
                <w:rFonts w:ascii="Times New Roman" w:eastAsia="font299" w:hAnsi="Times New Roman" w:cs="Times New Roman"/>
                <w:bCs/>
                <w:sz w:val="20"/>
                <w:szCs w:val="20"/>
              </w:rPr>
              <w:t>умышленное повреждение, фальсификация, подделка либо утаивание отчетных материалов о расследовании либо предоставление ложной информации</w:t>
            </w:r>
            <w:r w:rsidRPr="004B0699">
              <w:rPr>
                <w:rFonts w:ascii="Times New Roman" w:eastAsia="font299" w:hAnsi="Times New Roman" w:cs="Times New Roman"/>
                <w:bCs/>
                <w:sz w:val="24"/>
                <w:szCs w:val="24"/>
              </w:rPr>
              <w:t xml:space="preserve"> следователям в целях </w:t>
            </w:r>
            <w:r w:rsidRPr="00446AA0">
              <w:rPr>
                <w:rFonts w:ascii="Times New Roman" w:eastAsia="font299" w:hAnsi="Times New Roman" w:cs="Times New Roman"/>
                <w:bCs/>
                <w:sz w:val="20"/>
                <w:szCs w:val="20"/>
              </w:rPr>
              <w:t>существенного воспрепятствования расследованию, проводимому компетентными органами по выявлению указанных в</w:t>
            </w:r>
            <w:r w:rsidRPr="00446AA0">
              <w:rPr>
                <w:rFonts w:ascii="Times New Roman" w:eastAsia="font299" w:hAnsi="Times New Roman" w:cs="Times New Roman"/>
                <w:bCs/>
                <w:sz w:val="20"/>
                <w:szCs w:val="20"/>
                <w:lang w:val="ro-RO"/>
              </w:rPr>
              <w:t xml:space="preserve"> пунктах a)-d)</w:t>
            </w:r>
            <w:r w:rsidRPr="00446AA0">
              <w:rPr>
                <w:rFonts w:ascii="Times New Roman" w:eastAsia="font299" w:hAnsi="Times New Roman" w:cs="Times New Roman"/>
                <w:bCs/>
                <w:sz w:val="20"/>
                <w:szCs w:val="20"/>
              </w:rPr>
              <w:t>,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r w:rsidRPr="004B0699">
              <w:rPr>
                <w:rFonts w:ascii="Times New Roman" w:eastAsia="font299" w:hAnsi="Times New Roman" w:cs="Times New Roman"/>
                <w:bCs/>
                <w:sz w:val="24"/>
                <w:szCs w:val="24"/>
              </w:rPr>
              <w:t xml:space="preserve"> </w:t>
            </w:r>
            <w:bookmarkEnd w:id="55"/>
            <w:bookmarkEnd w:id="56"/>
            <w:bookmarkEnd w:id="57"/>
          </w:p>
          <w:p w:rsidR="004B0699" w:rsidRPr="00446AA0" w:rsidRDefault="004B0699" w:rsidP="00446AA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tc>
      </w:tr>
      <w:tr w:rsidR="004B0699" w:rsidRPr="004B0699" w:rsidTr="003A36B6">
        <w:trPr>
          <w:gridBefore w:val="1"/>
          <w:wBefore w:w="282" w:type="dxa"/>
          <w:trHeight w:val="600"/>
        </w:trPr>
        <w:tc>
          <w:tcPr>
            <w:tcW w:w="10350" w:type="dxa"/>
            <w:gridSpan w:val="8"/>
            <w:shd w:val="clear" w:color="auto" w:fill="auto"/>
            <w:vAlign w:val="center"/>
          </w:tcPr>
          <w:p w:rsidR="004B0699" w:rsidRPr="004B0699" w:rsidRDefault="004B0699" w:rsidP="00446AA0">
            <w:pPr>
              <w:tabs>
                <w:tab w:val="left" w:pos="360"/>
                <w:tab w:val="left" w:pos="567"/>
                <w:tab w:val="left" w:pos="1134"/>
              </w:tabs>
              <w:suppressAutoHyphens/>
              <w:spacing w:after="0" w:line="240" w:lineRule="auto"/>
              <w:jc w:val="center"/>
              <w:outlineLvl w:val="1"/>
              <w:rPr>
                <w:rFonts w:ascii="Calibri Light" w:eastAsia="font299" w:hAnsi="Calibri Light" w:cs="font299"/>
                <w:b/>
                <w:bCs/>
                <w:color w:val="5B9BD5"/>
                <w:sz w:val="26"/>
                <w:szCs w:val="26"/>
                <w:lang w:val="ro-RO"/>
              </w:rPr>
            </w:pPr>
            <w:bookmarkStart w:id="58" w:name="_Toc449539031"/>
            <w:bookmarkStart w:id="59" w:name="_Toc392180141"/>
            <w:r w:rsidRPr="004B0699">
              <w:rPr>
                <w:rFonts w:ascii="Calibri Light" w:eastAsia="font299" w:hAnsi="Calibri Light" w:cs="font299"/>
                <w:b/>
                <w:bCs/>
                <w:color w:val="5B9BD5"/>
                <w:sz w:val="26"/>
                <w:szCs w:val="26"/>
              </w:rPr>
              <w:lastRenderedPageBreak/>
              <w:t xml:space="preserve">ЧАСТЬ </w:t>
            </w:r>
            <w:r w:rsidRPr="004B0699">
              <w:rPr>
                <w:rFonts w:ascii="Calibri Light" w:eastAsia="font299" w:hAnsi="Calibri Light" w:cs="font299"/>
                <w:b/>
                <w:bCs/>
                <w:color w:val="5B9BD5"/>
                <w:sz w:val="26"/>
                <w:szCs w:val="26"/>
                <w:lang w:val="en-US"/>
              </w:rPr>
              <w:t xml:space="preserve">2. </w:t>
            </w:r>
            <w:r w:rsidRPr="004B0699">
              <w:rPr>
                <w:rFonts w:ascii="Calibri Light" w:eastAsia="font299" w:hAnsi="Calibri Light" w:cs="font299"/>
                <w:b/>
                <w:bCs/>
                <w:color w:val="5B9BD5"/>
                <w:sz w:val="26"/>
                <w:szCs w:val="26"/>
              </w:rPr>
              <w:t>Критерии квалификации</w:t>
            </w:r>
            <w:bookmarkEnd w:id="58"/>
            <w:bookmarkEnd w:id="59"/>
          </w:p>
        </w:tc>
      </w:tr>
      <w:tr w:rsidR="004B0699" w:rsidRPr="004B0699" w:rsidTr="003A36B6">
        <w:trPr>
          <w:gridBefore w:val="1"/>
          <w:wBefore w:w="282" w:type="dxa"/>
          <w:trHeight w:val="283"/>
        </w:trPr>
        <w:tc>
          <w:tcPr>
            <w:tcW w:w="10350" w:type="dxa"/>
            <w:gridSpan w:val="8"/>
            <w:shd w:val="clear" w:color="auto" w:fill="auto"/>
            <w:vAlign w:val="center"/>
          </w:tcPr>
          <w:p w:rsidR="004B0699" w:rsidRPr="004B0699" w:rsidRDefault="004B0699" w:rsidP="00446AA0">
            <w:pPr>
              <w:numPr>
                <w:ilvl w:val="0"/>
                <w:numId w:val="3"/>
              </w:numPr>
              <w:tabs>
                <w:tab w:val="left" w:pos="360"/>
                <w:tab w:val="left" w:pos="567"/>
                <w:tab w:val="left" w:pos="1134"/>
              </w:tabs>
              <w:suppressAutoHyphens/>
              <w:spacing w:after="0" w:line="240" w:lineRule="auto"/>
              <w:ind w:firstLine="567"/>
              <w:outlineLvl w:val="2"/>
              <w:rPr>
                <w:rFonts w:ascii="Calibri Light" w:eastAsia="font299" w:hAnsi="Calibri Light" w:cs="font299"/>
                <w:b/>
                <w:bCs/>
                <w:color w:val="5B9BD5"/>
                <w:sz w:val="24"/>
                <w:szCs w:val="24"/>
                <w:lang w:val="ro-RO"/>
              </w:rPr>
            </w:pPr>
            <w:bookmarkStart w:id="60" w:name="_Toc449539032"/>
            <w:bookmarkStart w:id="61" w:name="_Toc392180142"/>
            <w:r w:rsidRPr="004B0699">
              <w:rPr>
                <w:rFonts w:ascii="Calibri Light" w:eastAsia="font299" w:hAnsi="Calibri Light" w:cs="font299"/>
                <w:b/>
                <w:bCs/>
                <w:color w:val="5B9BD5"/>
                <w:sz w:val="24"/>
                <w:szCs w:val="24"/>
              </w:rPr>
              <w:t xml:space="preserve">Общие критерии </w:t>
            </w:r>
            <w:bookmarkEnd w:id="60"/>
            <w:bookmarkEnd w:id="61"/>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color w:val="000000"/>
                <w:sz w:val="20"/>
                <w:szCs w:val="20"/>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446AA0">
              <w:rPr>
                <w:rFonts w:ascii="Times New Roman" w:eastAsia="Times New Roman" w:hAnsi="Times New Roman" w:cs="Times New Roman"/>
                <w:b/>
                <w:color w:val="000000"/>
                <w:sz w:val="20"/>
                <w:szCs w:val="20"/>
              </w:rPr>
              <w:t>ЕЕДЗ</w:t>
            </w:r>
            <w:r w:rsidRPr="00446AA0">
              <w:rPr>
                <w:rFonts w:ascii="Times New Roman" w:eastAsia="Times New Roman" w:hAnsi="Times New Roman" w:cs="Times New Roman"/>
                <w:color w:val="000000"/>
                <w:sz w:val="20"/>
                <w:szCs w:val="20"/>
              </w:rPr>
              <w:t xml:space="preserve">, в соответствии с требованиями, установленными закупающим органом. </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color w:val="000000"/>
                <w:sz w:val="20"/>
                <w:szCs w:val="20"/>
              </w:rPr>
              <w:t xml:space="preserve">Представление любого другого формуляра </w:t>
            </w:r>
            <w:r w:rsidRPr="00446AA0">
              <w:rPr>
                <w:rFonts w:ascii="Times New Roman" w:eastAsia="Times New Roman" w:hAnsi="Times New Roman" w:cs="Times New Roman"/>
                <w:b/>
                <w:color w:val="000000"/>
                <w:sz w:val="20"/>
                <w:szCs w:val="20"/>
              </w:rPr>
              <w:t>ЕЕДЗ</w:t>
            </w:r>
            <w:r w:rsidRPr="00446AA0">
              <w:rPr>
                <w:rFonts w:ascii="Times New Roman" w:eastAsia="Times New Roman" w:hAnsi="Times New Roman" w:cs="Times New Roman"/>
                <w:color w:val="000000"/>
                <w:sz w:val="20"/>
                <w:szCs w:val="20"/>
              </w:rPr>
              <w:t>, чем требуемый закупающим органом, может служить основанием для дисквалификации из процедуры государственных закупок.</w:t>
            </w:r>
          </w:p>
          <w:p w:rsidR="004B0699" w:rsidRPr="00446AA0" w:rsidRDefault="004B0699" w:rsidP="00446AA0">
            <w:pPr>
              <w:tabs>
                <w:tab w:val="left" w:pos="567"/>
                <w:tab w:val="left" w:pos="960"/>
                <w:tab w:val="left" w:pos="1134"/>
              </w:tabs>
              <w:suppressAutoHyphens/>
              <w:spacing w:after="0" w:line="240" w:lineRule="auto"/>
              <w:jc w:val="both"/>
              <w:rPr>
                <w:rFonts w:ascii="Times New Roman" w:eastAsia="Times New Roman" w:hAnsi="Times New Roman" w:cs="Times New Roman"/>
                <w:color w:val="000000"/>
                <w:sz w:val="20"/>
                <w:szCs w:val="20"/>
                <w:lang w:val="ro-RO"/>
              </w:rPr>
            </w:pP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Закупающий орган будет применять критерии и квалификационные требования только в отношении:</w:t>
            </w:r>
          </w:p>
          <w:p w:rsidR="004B0699" w:rsidRPr="00446AA0" w:rsidRDefault="004B0699" w:rsidP="00446AA0">
            <w:pPr>
              <w:numPr>
                <w:ilvl w:val="0"/>
                <w:numId w:val="28"/>
              </w:numPr>
              <w:tabs>
                <w:tab w:val="left" w:pos="567"/>
                <w:tab w:val="left" w:pos="1134"/>
              </w:tabs>
              <w:suppressAutoHyphens/>
              <w:spacing w:after="0" w:line="240" w:lineRule="auto"/>
              <w:jc w:val="both"/>
              <w:rPr>
                <w:rFonts w:ascii="EUAlbertina" w:eastAsia="PMingLiU" w:hAnsi="EUAlbertina" w:cs="EUAlbertina" w:hint="eastAsia"/>
                <w:color w:val="000000"/>
                <w:sz w:val="20"/>
                <w:szCs w:val="20"/>
                <w:lang w:eastAsia="zh-CN"/>
              </w:rPr>
            </w:pPr>
            <w:r w:rsidRPr="00446AA0">
              <w:rPr>
                <w:rFonts w:ascii="Times New Roman" w:eastAsia="PMingLiU" w:hAnsi="Times New Roman" w:cs="Times New Roman"/>
                <w:sz w:val="20"/>
                <w:szCs w:val="20"/>
                <w:lang w:eastAsia="zh-CN"/>
              </w:rPr>
              <w:t xml:space="preserve">личной ситуации оферента или кандидата; </w:t>
            </w:r>
          </w:p>
          <w:p w:rsidR="004B0699" w:rsidRPr="00446AA0" w:rsidRDefault="004B0699" w:rsidP="00446AA0">
            <w:pPr>
              <w:numPr>
                <w:ilvl w:val="0"/>
                <w:numId w:val="28"/>
              </w:numPr>
              <w:tabs>
                <w:tab w:val="left" w:pos="567"/>
                <w:tab w:val="left" w:pos="1134"/>
              </w:tabs>
              <w:suppressAutoHyphens/>
              <w:spacing w:after="0" w:line="240" w:lineRule="auto"/>
              <w:jc w:val="both"/>
              <w:rPr>
                <w:rFonts w:ascii="EUAlbertina" w:eastAsia="PMingLiU" w:hAnsi="EUAlbertina" w:cs="EUAlbertina" w:hint="eastAsia"/>
                <w:color w:val="000000"/>
                <w:sz w:val="20"/>
                <w:szCs w:val="20"/>
                <w:lang w:val="en-US" w:eastAsia="zh-CN"/>
              </w:rPr>
            </w:pPr>
            <w:r w:rsidRPr="00446AA0">
              <w:rPr>
                <w:rFonts w:ascii="Times New Roman" w:eastAsia="PMingLiU" w:hAnsi="Times New Roman" w:cs="Times New Roman"/>
                <w:sz w:val="20"/>
                <w:szCs w:val="20"/>
                <w:lang w:eastAsia="zh-CN"/>
              </w:rPr>
              <w:t xml:space="preserve">способности осуществлять профессиональную деятельность; </w:t>
            </w:r>
          </w:p>
          <w:p w:rsidR="004B0699" w:rsidRPr="00446AA0" w:rsidRDefault="004B0699" w:rsidP="00446AA0">
            <w:pPr>
              <w:numPr>
                <w:ilvl w:val="0"/>
                <w:numId w:val="28"/>
              </w:numPr>
              <w:tabs>
                <w:tab w:val="left" w:pos="567"/>
                <w:tab w:val="left" w:pos="1134"/>
              </w:tabs>
              <w:suppressAutoHyphens/>
              <w:spacing w:after="0" w:line="240" w:lineRule="auto"/>
              <w:jc w:val="both"/>
              <w:rPr>
                <w:rFonts w:ascii="EUAlbertina" w:eastAsia="PMingLiU" w:hAnsi="EUAlbertina" w:cs="EUAlbertina" w:hint="eastAsia"/>
                <w:color w:val="000000"/>
                <w:sz w:val="20"/>
                <w:szCs w:val="20"/>
                <w:lang w:val="en-US" w:eastAsia="zh-CN"/>
              </w:rPr>
            </w:pPr>
            <w:r w:rsidRPr="00446AA0">
              <w:rPr>
                <w:rFonts w:ascii="Times New Roman" w:eastAsia="PMingLiU" w:hAnsi="Times New Roman" w:cs="Times New Roman"/>
                <w:sz w:val="20"/>
                <w:szCs w:val="20"/>
                <w:lang w:eastAsia="zh-CN"/>
              </w:rPr>
              <w:t xml:space="preserve">экономического и финансового положения; </w:t>
            </w:r>
          </w:p>
          <w:p w:rsidR="004B0699" w:rsidRPr="00446AA0" w:rsidRDefault="004B0699" w:rsidP="00446AA0">
            <w:pPr>
              <w:numPr>
                <w:ilvl w:val="0"/>
                <w:numId w:val="28"/>
              </w:numPr>
              <w:tabs>
                <w:tab w:val="left" w:pos="567"/>
                <w:tab w:val="left" w:pos="1134"/>
              </w:tabs>
              <w:suppressAutoHyphens/>
              <w:spacing w:after="0" w:line="240" w:lineRule="auto"/>
              <w:jc w:val="both"/>
              <w:rPr>
                <w:rFonts w:ascii="EUAlbertina" w:eastAsia="PMingLiU" w:hAnsi="EUAlbertina" w:cs="EUAlbertina" w:hint="eastAsia"/>
                <w:color w:val="000000"/>
                <w:sz w:val="20"/>
                <w:szCs w:val="20"/>
                <w:lang w:eastAsia="zh-CN"/>
              </w:rPr>
            </w:pPr>
            <w:r w:rsidRPr="00446AA0">
              <w:rPr>
                <w:rFonts w:ascii="Times New Roman" w:eastAsia="PMingLiU" w:hAnsi="Times New Roman" w:cs="Times New Roman"/>
                <w:sz w:val="20"/>
                <w:szCs w:val="20"/>
                <w:lang w:eastAsia="zh-CN"/>
              </w:rPr>
              <w:t>технических и/или профессиональных возможностей;</w:t>
            </w:r>
          </w:p>
          <w:p w:rsidR="004B0699" w:rsidRPr="00446AA0" w:rsidRDefault="004B0699" w:rsidP="00446AA0">
            <w:pPr>
              <w:numPr>
                <w:ilvl w:val="0"/>
                <w:numId w:val="28"/>
              </w:numPr>
              <w:tabs>
                <w:tab w:val="left" w:pos="567"/>
                <w:tab w:val="left" w:pos="1134"/>
              </w:tabs>
              <w:suppressAutoHyphens/>
              <w:spacing w:after="0" w:line="240" w:lineRule="auto"/>
              <w:jc w:val="both"/>
              <w:rPr>
                <w:rFonts w:ascii="EUAlbertina" w:eastAsia="PMingLiU" w:hAnsi="EUAlbertina" w:cs="EUAlbertina" w:hint="eastAsia"/>
                <w:color w:val="000000"/>
                <w:sz w:val="20"/>
                <w:szCs w:val="20"/>
                <w:lang w:val="en-US" w:eastAsia="zh-CN"/>
              </w:rPr>
            </w:pPr>
            <w:r w:rsidRPr="00446AA0">
              <w:rPr>
                <w:rFonts w:ascii="Times New Roman" w:eastAsia="PMingLiU" w:hAnsi="Times New Roman" w:cs="Times New Roman"/>
                <w:sz w:val="20"/>
                <w:szCs w:val="20"/>
                <w:lang w:eastAsia="zh-CN"/>
              </w:rPr>
              <w:t xml:space="preserve">стандартов обеспечения качества; </w:t>
            </w:r>
          </w:p>
          <w:p w:rsidR="004B0699" w:rsidRPr="00446AA0" w:rsidRDefault="004B0699" w:rsidP="00446AA0">
            <w:pPr>
              <w:numPr>
                <w:ilvl w:val="0"/>
                <w:numId w:val="28"/>
              </w:numPr>
              <w:tabs>
                <w:tab w:val="left" w:pos="567"/>
                <w:tab w:val="left" w:pos="1134"/>
              </w:tabs>
              <w:suppressAutoHyphens/>
              <w:spacing w:after="0" w:line="240" w:lineRule="auto"/>
              <w:jc w:val="both"/>
              <w:rPr>
                <w:rFonts w:ascii="Times New Roman" w:eastAsia="Times New Roman" w:hAnsi="Times New Roman" w:cs="Times New Roman"/>
                <w:sz w:val="20"/>
                <w:szCs w:val="20"/>
                <w:lang w:val="en-US"/>
              </w:rPr>
            </w:pPr>
            <w:r w:rsidRPr="00446AA0">
              <w:rPr>
                <w:rFonts w:ascii="Times New Roman" w:eastAsia="Times New Roman" w:hAnsi="Times New Roman" w:cs="Times New Roman"/>
                <w:sz w:val="20"/>
                <w:szCs w:val="20"/>
              </w:rPr>
              <w:t>стандартов защиты окружающей среды.</w:t>
            </w:r>
          </w:p>
          <w:p w:rsidR="004B0699" w:rsidRPr="00446AA0" w:rsidRDefault="004B0699" w:rsidP="00446AA0">
            <w:pPr>
              <w:tabs>
                <w:tab w:val="left" w:pos="567"/>
                <w:tab w:val="left" w:pos="1134"/>
              </w:tabs>
              <w:suppressAutoHyphens/>
              <w:spacing w:after="0" w:line="240" w:lineRule="auto"/>
              <w:ind w:left="720"/>
              <w:jc w:val="both"/>
              <w:rPr>
                <w:rFonts w:ascii="Times New Roman" w:eastAsia="Times New Roman" w:hAnsi="Times New Roman" w:cs="Times New Roman"/>
                <w:sz w:val="20"/>
                <w:szCs w:val="20"/>
                <w:lang w:val="en-US"/>
              </w:rPr>
            </w:pP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color w:val="000000"/>
                <w:sz w:val="20"/>
                <w:szCs w:val="20"/>
              </w:rPr>
              <w:t xml:space="preserve">В зависимости от специфики закупки, закупающий орган обязан устанавливать для каждой отдельной процедуры квалификационные критерии, а также основные документы и другие факультативные документы, требуемые для представления экономическими </w:t>
            </w:r>
            <w:r w:rsidR="00890DF7" w:rsidRPr="00446AA0">
              <w:rPr>
                <w:rFonts w:ascii="Times New Roman" w:eastAsia="Times New Roman" w:hAnsi="Times New Roman" w:cs="Times New Roman"/>
                <w:color w:val="000000"/>
                <w:sz w:val="20"/>
                <w:szCs w:val="20"/>
              </w:rPr>
              <w:t>операторами, доказывающие</w:t>
            </w:r>
            <w:r w:rsidRPr="00446AA0">
              <w:rPr>
                <w:rFonts w:ascii="Times New Roman" w:eastAsia="Times New Roman" w:hAnsi="Times New Roman" w:cs="Times New Roman"/>
                <w:color w:val="000000"/>
                <w:sz w:val="20"/>
                <w:szCs w:val="20"/>
              </w:rPr>
              <w:t xml:space="preserve"> соответствие критериям квалификации и отбора, предусмотренных в IPO10.3</w:t>
            </w:r>
          </w:p>
          <w:p w:rsidR="004B0699" w:rsidRPr="004B0699" w:rsidRDefault="004B0699" w:rsidP="00446AA0">
            <w:pPr>
              <w:numPr>
                <w:ilvl w:val="0"/>
                <w:numId w:val="3"/>
              </w:numPr>
              <w:tabs>
                <w:tab w:val="left" w:pos="360"/>
                <w:tab w:val="left" w:pos="567"/>
                <w:tab w:val="left" w:pos="1134"/>
              </w:tabs>
              <w:suppressAutoHyphens/>
              <w:spacing w:after="0" w:line="240" w:lineRule="auto"/>
              <w:ind w:firstLine="567"/>
              <w:outlineLvl w:val="2"/>
              <w:rPr>
                <w:rFonts w:ascii="Calibri Light" w:eastAsia="font299" w:hAnsi="Calibri Light" w:cs="font299"/>
                <w:b/>
                <w:bCs/>
                <w:color w:val="5B9BD5"/>
                <w:sz w:val="24"/>
                <w:szCs w:val="24"/>
                <w:lang w:val="ro-RO"/>
              </w:rPr>
            </w:pPr>
            <w:bookmarkStart w:id="62" w:name="_Toc449539033"/>
            <w:bookmarkStart w:id="63" w:name="_Toc392180143"/>
            <w:r w:rsidRPr="004B0699">
              <w:rPr>
                <w:rFonts w:ascii="Calibri Light" w:eastAsia="font299" w:hAnsi="Calibri Light" w:cs="font299"/>
                <w:b/>
                <w:bCs/>
                <w:color w:val="5B9BD5"/>
                <w:sz w:val="24"/>
                <w:szCs w:val="24"/>
              </w:rPr>
              <w:t>Личная ситуация оферента</w:t>
            </w:r>
            <w:bookmarkEnd w:id="62"/>
            <w:bookmarkEnd w:id="63"/>
            <w:r w:rsidRPr="004B0699">
              <w:rPr>
                <w:rFonts w:ascii="Calibri Light" w:eastAsia="font299" w:hAnsi="Calibri Light" w:cs="font299"/>
                <w:b/>
                <w:bCs/>
                <w:color w:val="5B9BD5"/>
                <w:sz w:val="24"/>
                <w:szCs w:val="24"/>
              </w:rPr>
              <w:t xml:space="preserve"> или кандидата</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4B0699" w:rsidRPr="00446AA0" w:rsidRDefault="004B0699" w:rsidP="00446AA0">
            <w:pPr>
              <w:numPr>
                <w:ilvl w:val="1"/>
                <w:numId w:val="3"/>
              </w:numPr>
              <w:tabs>
                <w:tab w:val="left" w:pos="0"/>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lang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находится в процессе несостоятельности на основе судебного решения; </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4B0699" w:rsidRPr="00446AA0" w:rsidRDefault="004B0699" w:rsidP="00446AA0">
            <w:pPr>
              <w:numPr>
                <w:ilvl w:val="0"/>
                <w:numId w:val="24"/>
              </w:numPr>
              <w:tabs>
                <w:tab w:val="left" w:pos="567"/>
                <w:tab w:val="left" w:pos="885"/>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находится в ситуации конфликта интересов, которая не может быть эффективно устранена мерами, предусмотренными в ст. 74 Закона № 131/2015;</w:t>
            </w:r>
          </w:p>
          <w:p w:rsidR="004B0699" w:rsidRPr="00446AA0" w:rsidRDefault="004B0699" w:rsidP="00446AA0">
            <w:pPr>
              <w:numPr>
                <w:ilvl w:val="0"/>
                <w:numId w:val="24"/>
              </w:numPr>
              <w:tabs>
                <w:tab w:val="left" w:pos="567"/>
                <w:tab w:val="left" w:pos="1134"/>
              </w:tabs>
              <w:suppressAutoHyphens/>
              <w:spacing w:after="0" w:line="240" w:lineRule="auto"/>
              <w:ind w:hanging="43"/>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включен в Запретный список экономических операторов.</w:t>
            </w:r>
          </w:p>
          <w:p w:rsidR="004B0699" w:rsidRPr="00446AA0" w:rsidRDefault="004B0699" w:rsidP="00446AA0">
            <w:pPr>
              <w:tabs>
                <w:tab w:val="left" w:pos="567"/>
                <w:tab w:val="left" w:pos="1134"/>
              </w:tabs>
              <w:suppressAutoHyphens/>
              <w:spacing w:after="0" w:line="240" w:lineRule="auto"/>
              <w:ind w:left="567"/>
              <w:jc w:val="both"/>
              <w:rPr>
                <w:rFonts w:ascii="Times New Roman" w:eastAsia="Times New Roman" w:hAnsi="Times New Roman" w:cs="Times New Roman"/>
                <w:sz w:val="20"/>
                <w:szCs w:val="20"/>
                <w:lang w:val="ro-RO"/>
              </w:rPr>
            </w:pPr>
          </w:p>
          <w:p w:rsidR="004B0699" w:rsidRPr="004B0699"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4"/>
                <w:szCs w:val="24"/>
                <w:lang w:val="ro-RO"/>
              </w:rPr>
            </w:pPr>
            <w:r w:rsidRPr="00446AA0">
              <w:rPr>
                <w:rFonts w:ascii="Times New Roman" w:eastAsia="Times New Roman" w:hAnsi="Times New Roman" w:cs="Times New Roman"/>
                <w:sz w:val="20"/>
                <w:szCs w:val="20"/>
              </w:rPr>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впунктахИДО11.2 и ИДО11.3, посредством которой представляются меры, принятые ими для доказательства своей</w:t>
            </w:r>
            <w:r w:rsidRPr="004B0699">
              <w:rPr>
                <w:rFonts w:ascii="Times New Roman" w:eastAsia="Times New Roman" w:hAnsi="Times New Roman" w:cs="Times New Roman"/>
                <w:sz w:val="24"/>
                <w:szCs w:val="24"/>
              </w:rPr>
              <w:t xml:space="preserve"> надежности, несмотря на наличие причин для исключения. </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Закупающий орган извлекает информацию, необходимую для установления наличия или отсутствия обстоятельств, описанных впунктахИДО11.2 и ИДО11.3,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в</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ситуациях пунктахИДО11.2 и ИДО11.3,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lastRenderedPageBreak/>
              <w:t xml:space="preserve">В том что касается ситуаций, указанных впункттеИДО11.3,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В случае если в стране происхождения или стране регистрации оферента/кандидата не выдаются документы, аналогичные указанным в</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пункте ИДО11.4, либо данные документы не охватывают все ситуации, предусмотренные в пунктах ИДО11.2 и ИДО11.3,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Любой экономический оператор в любой из ситуаций, предусмотренных в</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пунктах</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ИДО11.2 и ИДО11.3,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4B0699" w:rsidRPr="004B0699" w:rsidRDefault="004B0699" w:rsidP="00446AA0">
            <w:pPr>
              <w:numPr>
                <w:ilvl w:val="0"/>
                <w:numId w:val="3"/>
              </w:numPr>
              <w:tabs>
                <w:tab w:val="left" w:pos="360"/>
                <w:tab w:val="left" w:pos="567"/>
                <w:tab w:val="left" w:pos="1134"/>
              </w:tabs>
              <w:suppressAutoHyphens/>
              <w:spacing w:before="200" w:after="0" w:line="240" w:lineRule="auto"/>
              <w:ind w:firstLine="567"/>
              <w:outlineLvl w:val="2"/>
              <w:rPr>
                <w:rFonts w:ascii="Calibri Light" w:eastAsia="font299" w:hAnsi="Calibri Light" w:cs="font299"/>
                <w:b/>
                <w:bCs/>
                <w:color w:val="5B9BD5"/>
                <w:sz w:val="24"/>
                <w:szCs w:val="24"/>
                <w:lang w:val="ro-RO"/>
              </w:rPr>
            </w:pPr>
            <w:bookmarkStart w:id="64" w:name="_Toc449539034"/>
            <w:bookmarkStart w:id="65" w:name="_Toc392180144"/>
            <w:r w:rsidRPr="004B0699">
              <w:rPr>
                <w:rFonts w:ascii="Calibri Light" w:eastAsia="font299" w:hAnsi="Calibri Light" w:cs="font299"/>
                <w:b/>
                <w:bCs/>
                <w:color w:val="5B9BD5"/>
                <w:sz w:val="24"/>
                <w:szCs w:val="24"/>
              </w:rPr>
              <w:t>Способность осуществлять профессиональную деятельность</w:t>
            </w:r>
            <w:bookmarkEnd w:id="64"/>
            <w:bookmarkEnd w:id="65"/>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Закупающий орган обязывает любого оферента представить доказательства формы регистрации в качестве юридического лица, правоспособности предоставлять товары в соответствии с правовыми положениями законодательства страны его регистрации.</w:t>
            </w:r>
            <w:bookmarkStart w:id="66" w:name="_Toc449539035"/>
            <w:bookmarkStart w:id="67" w:name="_Toc392180145"/>
          </w:p>
          <w:p w:rsidR="004B0699" w:rsidRPr="004B0699" w:rsidRDefault="004B0699" w:rsidP="00446AA0">
            <w:pPr>
              <w:numPr>
                <w:ilvl w:val="0"/>
                <w:numId w:val="3"/>
              </w:numPr>
              <w:tabs>
                <w:tab w:val="left" w:pos="360"/>
                <w:tab w:val="left" w:pos="567"/>
                <w:tab w:val="left" w:pos="1134"/>
              </w:tabs>
              <w:suppressAutoHyphens/>
              <w:spacing w:after="0" w:line="240" w:lineRule="auto"/>
              <w:ind w:firstLine="567"/>
              <w:outlineLvl w:val="2"/>
              <w:rPr>
                <w:rFonts w:ascii="Calibri Light" w:eastAsia="font299" w:hAnsi="Calibri Light" w:cs="font299"/>
                <w:b/>
                <w:bCs/>
                <w:color w:val="5B9BD5"/>
                <w:sz w:val="24"/>
                <w:szCs w:val="24"/>
                <w:lang w:val="ro-RO"/>
              </w:rPr>
            </w:pPr>
            <w:r w:rsidRPr="004B0699">
              <w:rPr>
                <w:rFonts w:ascii="Calibri Light" w:eastAsia="font299" w:hAnsi="Calibri Light" w:cs="font299"/>
                <w:b/>
                <w:bCs/>
                <w:color w:val="5B9BD5"/>
                <w:sz w:val="24"/>
                <w:szCs w:val="24"/>
              </w:rPr>
              <w:t>Экономическое и финансовое положение</w:t>
            </w:r>
            <w:bookmarkEnd w:id="66"/>
            <w:bookmarkEnd w:id="67"/>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4B0699" w:rsidRPr="00446AA0" w:rsidRDefault="004B0699" w:rsidP="00446AA0">
            <w:pPr>
              <w:numPr>
                <w:ilvl w:val="0"/>
                <w:numId w:val="25"/>
              </w:numPr>
              <w:tabs>
                <w:tab w:val="left" w:pos="462"/>
                <w:tab w:val="left" w:pos="567"/>
              </w:tabs>
              <w:suppressAutoHyphens/>
              <w:spacing w:after="0" w:line="240" w:lineRule="auto"/>
              <w:ind w:hanging="402"/>
              <w:jc w:val="both"/>
              <w:rPr>
                <w:rFonts w:ascii="Calibri" w:eastAsia="Calibri" w:hAnsi="Calibri" w:cs="Calibri"/>
                <w:kern w:val="2"/>
                <w:sz w:val="20"/>
                <w:szCs w:val="20"/>
              </w:rPr>
            </w:pPr>
            <w:r w:rsidRPr="00446AA0">
              <w:rPr>
                <w:rFonts w:ascii="Times New Roman" w:eastAsia="Calibri" w:hAnsi="Times New Roman" w:cs="Times New Roman"/>
                <w:kern w:val="2"/>
                <w:sz w:val="20"/>
                <w:szCs w:val="20"/>
              </w:rPr>
              <w:t xml:space="preserve">соответствующие банковские декларации или, по необходимости, доказательства страхования профессионального риска; </w:t>
            </w:r>
          </w:p>
          <w:p w:rsidR="004B0699" w:rsidRPr="00446AA0" w:rsidRDefault="004B0699" w:rsidP="00446AA0">
            <w:pPr>
              <w:numPr>
                <w:ilvl w:val="0"/>
                <w:numId w:val="25"/>
              </w:numPr>
              <w:tabs>
                <w:tab w:val="left" w:pos="462"/>
                <w:tab w:val="left" w:pos="567"/>
              </w:tabs>
              <w:suppressAutoHyphens/>
              <w:spacing w:after="0" w:line="240" w:lineRule="auto"/>
              <w:ind w:hanging="402"/>
              <w:jc w:val="both"/>
              <w:rPr>
                <w:rFonts w:ascii="Calibri" w:eastAsia="Calibri" w:hAnsi="Calibri" w:cs="Calibri"/>
                <w:kern w:val="2"/>
                <w:sz w:val="20"/>
                <w:szCs w:val="20"/>
              </w:rPr>
            </w:pPr>
            <w:r w:rsidRPr="00446AA0">
              <w:rPr>
                <w:rFonts w:ascii="Times New Roman" w:eastAsia="Times New Roman" w:hAnsi="Times New Roman" w:cs="Times New Roman"/>
                <w:sz w:val="20"/>
                <w:szCs w:val="20"/>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4B0699" w:rsidRPr="00446AA0" w:rsidRDefault="004B0699" w:rsidP="00446AA0">
            <w:pPr>
              <w:numPr>
                <w:ilvl w:val="0"/>
                <w:numId w:val="25"/>
              </w:numPr>
              <w:tabs>
                <w:tab w:val="left" w:pos="462"/>
                <w:tab w:val="left" w:pos="567"/>
              </w:tabs>
              <w:suppressAutoHyphens/>
              <w:spacing w:after="0" w:line="240" w:lineRule="auto"/>
              <w:ind w:hanging="402"/>
              <w:jc w:val="both"/>
              <w:rPr>
                <w:rFonts w:ascii="Calibri" w:eastAsia="Calibri" w:hAnsi="Calibri" w:cs="Calibri"/>
                <w:kern w:val="2"/>
                <w:sz w:val="20"/>
                <w:szCs w:val="20"/>
              </w:rPr>
            </w:pPr>
            <w:r w:rsidRPr="00446AA0">
              <w:rPr>
                <w:rFonts w:ascii="Times New Roman" w:eastAsia="Times New Roman" w:hAnsi="Times New Roman" w:cs="Times New Roman"/>
                <w:sz w:val="20"/>
                <w:szCs w:val="20"/>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449539036"/>
            <w:bookmarkStart w:id="69" w:name="_Toc392180146"/>
          </w:p>
          <w:p w:rsidR="004B0699" w:rsidRPr="00446AA0" w:rsidRDefault="004B0699" w:rsidP="00446AA0">
            <w:pPr>
              <w:numPr>
                <w:ilvl w:val="1"/>
                <w:numId w:val="3"/>
              </w:numPr>
              <w:tabs>
                <w:tab w:val="left" w:pos="567"/>
                <w:tab w:val="left" w:pos="960"/>
                <w:tab w:val="left" w:pos="1134"/>
              </w:tabs>
              <w:suppressAutoHyphens/>
              <w:spacing w:before="240"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Для целей</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пункта ИДО13.1 (буква с)</w:t>
            </w:r>
            <w:r w:rsidR="00890DF7" w:rsidRPr="00446AA0">
              <w:rPr>
                <w:rFonts w:ascii="Times New Roman" w:eastAsia="Times New Roman" w:hAnsi="Times New Roman" w:cs="Times New Roman"/>
                <w:sz w:val="20"/>
                <w:szCs w:val="20"/>
              </w:rPr>
              <w:t xml:space="preserve"> </w:t>
            </w:r>
            <w:r w:rsidRPr="00446AA0">
              <w:rPr>
                <w:rFonts w:ascii="Times New Roman" w:eastAsia="Times New Roman" w:hAnsi="Times New Roman" w:cs="Times New Roman"/>
                <w:sz w:val="20"/>
                <w:szCs w:val="20"/>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4B0699" w:rsidRPr="00446AA0" w:rsidRDefault="004B0699" w:rsidP="00446AA0">
            <w:pPr>
              <w:numPr>
                <w:ilvl w:val="1"/>
                <w:numId w:val="3"/>
              </w:numPr>
              <w:tabs>
                <w:tab w:val="left" w:pos="567"/>
                <w:tab w:val="left" w:pos="960"/>
                <w:tab w:val="left" w:pos="1134"/>
              </w:tabs>
              <w:suppressAutoHyphens/>
              <w:spacing w:before="240" w:after="0" w:line="240" w:lineRule="auto"/>
              <w:ind w:hanging="835"/>
              <w:jc w:val="both"/>
              <w:rPr>
                <w:rFonts w:ascii="Times New Roman" w:eastAsia="Times New Roman" w:hAnsi="Times New Roman" w:cs="Times New Roman"/>
                <w:sz w:val="20"/>
                <w:szCs w:val="20"/>
                <w:lang w:val="ro-RO"/>
              </w:rPr>
            </w:pPr>
            <w:r w:rsidRPr="00446AA0">
              <w:rPr>
                <w:rFonts w:ascii="Times New Roman" w:eastAsia="Times New Roman" w:hAnsi="Times New Roman" w:cs="Times New Roman"/>
                <w:sz w:val="20"/>
                <w:szCs w:val="20"/>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Calibri" w:hAnsi="Times New Roman" w:cs="Times New Roman"/>
                <w:kern w:val="2"/>
                <w:sz w:val="20"/>
                <w:szCs w:val="20"/>
              </w:rPr>
              <w:t>В случае если по объективным причинам, подтвержденным надлежащим образом, экономический оператор не имеет возможности представить 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Calibri" w:hAnsi="Times New Roman" w:cs="Times New Roman"/>
                <w:kern w:val="2"/>
                <w:sz w:val="20"/>
                <w:szCs w:val="20"/>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w:t>
            </w:r>
            <w:r w:rsidRPr="004B0699">
              <w:rPr>
                <w:rFonts w:ascii="Times New Roman" w:eastAsia="Calibri" w:hAnsi="Times New Roman" w:cs="Times New Roman"/>
                <w:kern w:val="2"/>
                <w:sz w:val="24"/>
                <w:szCs w:val="24"/>
              </w:rPr>
              <w:t xml:space="preserve"> от характера правовых </w:t>
            </w:r>
            <w:r w:rsidRPr="00446AA0">
              <w:rPr>
                <w:rFonts w:ascii="Times New Roman" w:eastAsia="Calibri" w:hAnsi="Times New Roman" w:cs="Times New Roman"/>
                <w:kern w:val="2"/>
                <w:sz w:val="20"/>
                <w:szCs w:val="20"/>
              </w:rPr>
              <w:t>отношений между оферентом / кандидатом и данным лицом.</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Calibri" w:hAnsi="Times New Roman" w:cs="Times New Roman"/>
                <w:kern w:val="2"/>
                <w:sz w:val="20"/>
                <w:szCs w:val="20"/>
              </w:rPr>
              <w:t>В случае, предусмотренном в</w:t>
            </w:r>
            <w:r w:rsidR="00890DF7" w:rsidRPr="00446AA0">
              <w:rPr>
                <w:rFonts w:ascii="Times New Roman" w:eastAsia="Calibri" w:hAnsi="Times New Roman" w:cs="Times New Roman"/>
                <w:kern w:val="2"/>
                <w:sz w:val="20"/>
                <w:szCs w:val="20"/>
              </w:rPr>
              <w:t xml:space="preserve"> </w:t>
            </w:r>
            <w:r w:rsidRPr="00446AA0">
              <w:rPr>
                <w:rFonts w:ascii="Times New Roman" w:eastAsia="Calibri" w:hAnsi="Times New Roman" w:cs="Times New Roman"/>
                <w:kern w:val="2"/>
                <w:sz w:val="20"/>
                <w:szCs w:val="20"/>
              </w:rPr>
              <w:t>пункте ИДО13.5,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4B0699" w:rsidRPr="00446AA0"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446AA0">
              <w:rPr>
                <w:rFonts w:ascii="Times New Roman" w:eastAsia="Calibri" w:hAnsi="Times New Roman" w:cs="Times New Roman"/>
                <w:kern w:val="2"/>
                <w:sz w:val="20"/>
                <w:szCs w:val="20"/>
              </w:rPr>
              <w:t>Лицо, оказывающее финансовую поддержку, не должно находиться в одной из ситуаций, предусмотренных в пункте ИДО11.2 и пункте ИДО11.3 (c-g), обусловливающих исключение из процедуры присуждения.</w:t>
            </w:r>
          </w:p>
          <w:p w:rsidR="004B0699" w:rsidRPr="004B0699"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4"/>
                <w:szCs w:val="24"/>
                <w:lang w:val="ro-RO"/>
              </w:rPr>
            </w:pPr>
            <w:r w:rsidRPr="00446AA0">
              <w:rPr>
                <w:rFonts w:ascii="Times New Roman" w:eastAsia="Calibri" w:hAnsi="Times New Roman" w:cs="Times New Roman"/>
                <w:kern w:val="2"/>
                <w:sz w:val="20"/>
                <w:szCs w:val="20"/>
              </w:rPr>
              <w:lastRenderedPageBreak/>
              <w:t>Группа экономических операторов также имеет право полагаться на возможности членов группы или других лиц</w:t>
            </w:r>
            <w:r w:rsidRPr="004B0699">
              <w:rPr>
                <w:rFonts w:ascii="Times New Roman" w:eastAsia="Calibri" w:hAnsi="Times New Roman" w:cs="Times New Roman"/>
                <w:kern w:val="2"/>
                <w:sz w:val="24"/>
                <w:szCs w:val="24"/>
              </w:rPr>
              <w:t>.</w:t>
            </w:r>
          </w:p>
          <w:p w:rsidR="004B0699" w:rsidRPr="004B0699" w:rsidRDefault="004B0699" w:rsidP="00446AA0">
            <w:pPr>
              <w:numPr>
                <w:ilvl w:val="0"/>
                <w:numId w:val="3"/>
              </w:numPr>
              <w:tabs>
                <w:tab w:val="left" w:pos="360"/>
                <w:tab w:val="left" w:pos="567"/>
                <w:tab w:val="left" w:pos="1134"/>
              </w:tabs>
              <w:suppressAutoHyphens/>
              <w:spacing w:after="0" w:line="240" w:lineRule="auto"/>
              <w:ind w:firstLine="567"/>
              <w:outlineLvl w:val="2"/>
              <w:rPr>
                <w:rFonts w:ascii="Calibri Light" w:eastAsia="font299" w:hAnsi="Calibri Light" w:cs="font299"/>
                <w:b/>
                <w:bCs/>
                <w:color w:val="5B9BD5"/>
                <w:sz w:val="24"/>
                <w:szCs w:val="24"/>
                <w:lang w:val="ro-RO"/>
              </w:rPr>
            </w:pPr>
            <w:bookmarkStart w:id="70" w:name="_Toc449539037"/>
            <w:bookmarkStart w:id="71" w:name="_Toc392180147"/>
            <w:bookmarkEnd w:id="68"/>
            <w:bookmarkEnd w:id="69"/>
            <w:r w:rsidRPr="004B0699">
              <w:rPr>
                <w:rFonts w:ascii="Calibri Light" w:eastAsia="font299" w:hAnsi="Calibri Light" w:cs="font299"/>
                <w:b/>
                <w:bCs/>
                <w:color w:val="5B9BD5"/>
                <w:sz w:val="24"/>
                <w:szCs w:val="24"/>
              </w:rPr>
              <w:t>Технические и/или профессиональные возможности</w:t>
            </w:r>
            <w:bookmarkEnd w:id="70"/>
            <w:bookmarkEnd w:id="71"/>
          </w:p>
          <w:p w:rsidR="004B0699" w:rsidRPr="008C30F8" w:rsidRDefault="004B0699" w:rsidP="00446AA0">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В случае применения процедуры для присуждения договора о государственных закупках товаров в целях проверки технических и/или профессиональных возможностей оферентов/кандидатов закупающий орган вправе затребовать от них, с учетом специфики, количества и сложности продукции, подлежащей поставке,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4B0699" w:rsidRPr="008C30F8" w:rsidRDefault="004B0699" w:rsidP="00446AA0">
            <w:pPr>
              <w:numPr>
                <w:ilvl w:val="0"/>
                <w:numId w:val="26"/>
              </w:numPr>
              <w:tabs>
                <w:tab w:val="left" w:pos="567"/>
                <w:tab w:val="left" w:pos="1134"/>
              </w:tabs>
              <w:suppressAutoHyphens/>
              <w:spacing w:after="0" w:line="240" w:lineRule="auto"/>
              <w:ind w:hanging="413"/>
              <w:jc w:val="both"/>
              <w:rPr>
                <w:rFonts w:ascii="Calibri" w:eastAsia="Calibri" w:hAnsi="Calibri" w:cs="Calibri"/>
                <w:kern w:val="2"/>
                <w:sz w:val="20"/>
                <w:szCs w:val="20"/>
              </w:rPr>
            </w:pPr>
            <w:r w:rsidRPr="008C30F8">
              <w:rPr>
                <w:rFonts w:ascii="Times New Roman" w:eastAsia="Calibri" w:hAnsi="Times New Roman" w:cs="Times New Roman"/>
                <w:kern w:val="2"/>
                <w:sz w:val="20"/>
                <w:szCs w:val="20"/>
              </w:rPr>
              <w:t>список основных поставок одноименной продукции, выполненных в последние три года, с указанием стоимости, срока поставок, бенефициаров, вне зависимости от того, являются они закупающими органами или частными клиентами. Поставки продукции должны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 доказательство поставок продукции осуществляется посредством декларации экономического оператора;</w:t>
            </w:r>
          </w:p>
          <w:p w:rsidR="004B0699" w:rsidRPr="008C30F8" w:rsidRDefault="004B0699" w:rsidP="00446AA0">
            <w:pPr>
              <w:numPr>
                <w:ilvl w:val="0"/>
                <w:numId w:val="26"/>
              </w:numPr>
              <w:tabs>
                <w:tab w:val="left" w:pos="567"/>
                <w:tab w:val="left" w:pos="1134"/>
              </w:tabs>
              <w:suppressAutoHyphens/>
              <w:spacing w:after="0" w:line="240" w:lineRule="auto"/>
              <w:ind w:hanging="413"/>
              <w:jc w:val="both"/>
              <w:rPr>
                <w:rFonts w:ascii="Calibri" w:eastAsia="Calibri" w:hAnsi="Calibri" w:cs="Calibri"/>
                <w:kern w:val="2"/>
                <w:sz w:val="20"/>
                <w:szCs w:val="20"/>
              </w:rPr>
            </w:pPr>
            <w:r w:rsidRPr="008C30F8">
              <w:rPr>
                <w:rFonts w:ascii="Times New Roman" w:eastAsia="Calibri" w:hAnsi="Times New Roman" w:cs="Times New Roman"/>
                <w:kern w:val="2"/>
                <w:sz w:val="20"/>
                <w:szCs w:val="20"/>
              </w:rPr>
              <w:t xml:space="preserve">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 </w:t>
            </w:r>
          </w:p>
          <w:p w:rsidR="004B0699" w:rsidRPr="008C30F8" w:rsidRDefault="004B0699" w:rsidP="00446AA0">
            <w:pPr>
              <w:numPr>
                <w:ilvl w:val="0"/>
                <w:numId w:val="26"/>
              </w:numPr>
              <w:tabs>
                <w:tab w:val="left" w:pos="567"/>
                <w:tab w:val="left" w:pos="1134"/>
              </w:tabs>
              <w:suppressAutoHyphens/>
              <w:spacing w:after="0" w:line="240" w:lineRule="auto"/>
              <w:ind w:hanging="413"/>
              <w:jc w:val="both"/>
              <w:rPr>
                <w:rFonts w:ascii="Calibri" w:eastAsia="Calibri" w:hAnsi="Calibri" w:cs="Calibri"/>
                <w:kern w:val="2"/>
                <w:sz w:val="20"/>
                <w:szCs w:val="20"/>
              </w:rPr>
            </w:pPr>
            <w:r w:rsidRPr="008C30F8">
              <w:rPr>
                <w:rFonts w:ascii="Times New Roman" w:eastAsia="Calibri" w:hAnsi="Times New Roman" w:cs="Times New Roman"/>
                <w:kern w:val="2"/>
                <w:sz w:val="20"/>
                <w:szCs w:val="20"/>
              </w:rPr>
              <w:t>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w:t>
            </w:r>
          </w:p>
          <w:p w:rsidR="004B0699" w:rsidRPr="008C30F8" w:rsidRDefault="004B0699" w:rsidP="008C30F8">
            <w:pPr>
              <w:numPr>
                <w:ilvl w:val="0"/>
                <w:numId w:val="26"/>
              </w:numPr>
              <w:tabs>
                <w:tab w:val="left" w:pos="567"/>
                <w:tab w:val="left" w:pos="1134"/>
              </w:tabs>
              <w:suppressAutoHyphens/>
              <w:spacing w:after="0" w:line="240" w:lineRule="auto"/>
              <w:ind w:hanging="413"/>
              <w:jc w:val="both"/>
              <w:rPr>
                <w:rFonts w:ascii="Calibri" w:eastAsia="Calibri" w:hAnsi="Calibri" w:cs="Calibri"/>
                <w:kern w:val="2"/>
                <w:sz w:val="20"/>
                <w:szCs w:val="20"/>
              </w:rPr>
            </w:pPr>
            <w:r w:rsidRPr="008C30F8">
              <w:rPr>
                <w:rFonts w:ascii="Times New Roman" w:eastAsia="Calibri" w:hAnsi="Times New Roman" w:cs="Times New Roman"/>
                <w:kern w:val="2"/>
                <w:sz w:val="20"/>
                <w:szCs w:val="20"/>
              </w:rPr>
              <w:t xml:space="preserve">сертификаты или другие документы, выданные уполномоченными органами, подтверждающие соответствие продукции, четко определенное путем ссылки на соответствующие спецификации или стандарты; </w:t>
            </w:r>
          </w:p>
          <w:p w:rsidR="004B0699" w:rsidRPr="008C30F8" w:rsidRDefault="004B0699" w:rsidP="008C30F8">
            <w:pPr>
              <w:numPr>
                <w:ilvl w:val="0"/>
                <w:numId w:val="26"/>
              </w:numPr>
              <w:tabs>
                <w:tab w:val="left" w:pos="1134"/>
              </w:tabs>
              <w:suppressAutoHyphens/>
              <w:spacing w:after="0" w:line="240" w:lineRule="auto"/>
              <w:ind w:hanging="555"/>
              <w:jc w:val="both"/>
              <w:rPr>
                <w:rFonts w:ascii="Calibri" w:eastAsia="Calibri" w:hAnsi="Calibri" w:cs="Calibri"/>
                <w:kern w:val="2"/>
                <w:sz w:val="20"/>
                <w:szCs w:val="20"/>
              </w:rPr>
            </w:pPr>
            <w:r w:rsidRPr="008C30F8">
              <w:rPr>
                <w:rFonts w:ascii="Times New Roman" w:eastAsia="Calibri" w:hAnsi="Times New Roman" w:cs="Times New Roman"/>
                <w:kern w:val="2"/>
                <w:sz w:val="20"/>
                <w:szCs w:val="20"/>
              </w:rPr>
              <w:t xml:space="preserve">образцы (в той мере, в какой необходимость их представления оправдана), </w:t>
            </w:r>
            <w:r w:rsidRPr="004B0699">
              <w:rPr>
                <w:rFonts w:ascii="Times New Roman" w:eastAsia="Calibri" w:hAnsi="Times New Roman" w:cs="Times New Roman"/>
                <w:kern w:val="2"/>
                <w:sz w:val="24"/>
                <w:szCs w:val="24"/>
              </w:rPr>
              <w:t xml:space="preserve">описания и/или </w:t>
            </w:r>
            <w:r w:rsidRPr="008C30F8">
              <w:rPr>
                <w:rFonts w:ascii="Times New Roman" w:eastAsia="Calibri" w:hAnsi="Times New Roman" w:cs="Times New Roman"/>
                <w:kern w:val="2"/>
                <w:sz w:val="20"/>
                <w:szCs w:val="20"/>
              </w:rPr>
              <w:t>фотографии, достоверность которых может быть доказана в случае, если этого потребует закупающий орган, доказательство конкретного опыта поставки продукции;</w:t>
            </w:r>
          </w:p>
          <w:p w:rsidR="004B0699" w:rsidRPr="008C30F8" w:rsidRDefault="004B0699" w:rsidP="008C30F8">
            <w:pPr>
              <w:numPr>
                <w:ilvl w:val="0"/>
                <w:numId w:val="26"/>
              </w:numPr>
              <w:tabs>
                <w:tab w:val="left" w:pos="567"/>
                <w:tab w:val="left" w:pos="1134"/>
              </w:tabs>
              <w:suppressAutoHyphens/>
              <w:spacing w:after="0" w:line="240" w:lineRule="auto"/>
              <w:ind w:hanging="413"/>
              <w:jc w:val="both"/>
              <w:rPr>
                <w:rFonts w:ascii="Calibri" w:eastAsia="Calibri" w:hAnsi="Calibri" w:cs="Calibri"/>
                <w:kern w:val="2"/>
                <w:sz w:val="20"/>
                <w:szCs w:val="20"/>
              </w:rPr>
            </w:pPr>
            <w:r w:rsidRPr="008C30F8">
              <w:rPr>
                <w:rFonts w:ascii="Times New Roman" w:eastAsia="Calibri" w:hAnsi="Times New Roman" w:cs="Times New Roman"/>
                <w:kern w:val="2"/>
                <w:sz w:val="20"/>
                <w:szCs w:val="20"/>
              </w:rPr>
              <w:t xml:space="preserve">минимальный объем производства или оборудования и/или минимальный профессиональный объем </w:t>
            </w:r>
          </w:p>
          <w:p w:rsidR="004B0699" w:rsidRPr="008C30F8"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Calibri" w:hAnsi="Times New Roman" w:cs="Times New Roman"/>
                <w:kern w:val="2"/>
                <w:sz w:val="20"/>
                <w:szCs w:val="20"/>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4B0699" w:rsidRPr="008C30F8"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Calibri" w:hAnsi="Times New Roman" w:cs="Times New Roman"/>
                <w:kern w:val="2"/>
                <w:sz w:val="20"/>
                <w:szCs w:val="20"/>
              </w:rPr>
              <w:t>В случае, предусмотренном в пункте ИДО14.2,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4B0699" w:rsidRPr="008C30F8"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Calibri" w:hAnsi="Times New Roman" w:cs="Times New Roman"/>
                <w:kern w:val="2"/>
                <w:sz w:val="20"/>
                <w:szCs w:val="20"/>
              </w:rPr>
              <w:t>Лицо, оказывающее финансовую поддержку, не должно находиться в одной из ситуаций, предусмотренных в</w:t>
            </w:r>
            <w:r w:rsidR="00890DF7" w:rsidRPr="008C30F8">
              <w:rPr>
                <w:rFonts w:ascii="Times New Roman" w:eastAsia="Calibri" w:hAnsi="Times New Roman" w:cs="Times New Roman"/>
                <w:kern w:val="2"/>
                <w:sz w:val="20"/>
                <w:szCs w:val="20"/>
              </w:rPr>
              <w:t xml:space="preserve"> </w:t>
            </w:r>
            <w:r w:rsidRPr="008C30F8">
              <w:rPr>
                <w:rFonts w:ascii="Times New Roman" w:eastAsia="Calibri" w:hAnsi="Times New Roman" w:cs="Times New Roman"/>
                <w:kern w:val="2"/>
                <w:sz w:val="20"/>
                <w:szCs w:val="20"/>
              </w:rPr>
              <w:t>пункте ИДО11.2 и пункте ИДО11.3 (c-g), обусловливающих исключение из процедуры присуждения.</w:t>
            </w:r>
          </w:p>
          <w:p w:rsidR="004B0699" w:rsidRPr="008C30F8"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4B0699" w:rsidRPr="004B0699" w:rsidRDefault="004B0699" w:rsidP="00446AA0">
            <w:pPr>
              <w:numPr>
                <w:ilvl w:val="0"/>
                <w:numId w:val="3"/>
              </w:numPr>
              <w:tabs>
                <w:tab w:val="left" w:pos="360"/>
                <w:tab w:val="left" w:pos="567"/>
                <w:tab w:val="left" w:pos="1134"/>
              </w:tabs>
              <w:suppressAutoHyphens/>
              <w:spacing w:after="0" w:line="240" w:lineRule="auto"/>
              <w:ind w:firstLine="567"/>
              <w:outlineLvl w:val="2"/>
              <w:rPr>
                <w:rFonts w:ascii="Calibri Light" w:eastAsia="font299" w:hAnsi="Calibri Light" w:cs="font299"/>
                <w:b/>
                <w:bCs/>
                <w:color w:val="5B9BD5"/>
                <w:sz w:val="24"/>
                <w:szCs w:val="24"/>
                <w:lang w:val="ro-RO"/>
              </w:rPr>
            </w:pPr>
            <w:bookmarkStart w:id="72" w:name="_Toc449539039"/>
            <w:bookmarkStart w:id="73" w:name="_Toc392180149"/>
            <w:r w:rsidRPr="004B0699">
              <w:rPr>
                <w:rFonts w:ascii="Calibri Light" w:eastAsia="font299" w:hAnsi="Calibri Light" w:cs="font299"/>
                <w:b/>
                <w:bCs/>
                <w:color w:val="5B9BD5"/>
                <w:sz w:val="24"/>
                <w:szCs w:val="24"/>
              </w:rPr>
              <w:t>Стандарты обеспечения качества</w:t>
            </w:r>
            <w:bookmarkEnd w:id="72"/>
            <w:bookmarkEnd w:id="73"/>
          </w:p>
          <w:p w:rsidR="004B0699" w:rsidRPr="008C30F8" w:rsidRDefault="004B0699" w:rsidP="008C30F8">
            <w:pPr>
              <w:numPr>
                <w:ilvl w:val="1"/>
                <w:numId w:val="3"/>
              </w:numPr>
              <w:tabs>
                <w:tab w:val="left" w:pos="318"/>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4B0699" w:rsidRPr="008C30F8"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bCs/>
                <w:sz w:val="20"/>
                <w:szCs w:val="20"/>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w:t>
            </w:r>
            <w:r w:rsidRPr="004B0699">
              <w:rPr>
                <w:rFonts w:ascii="Times New Roman" w:eastAsia="Times New Roman" w:hAnsi="Times New Roman" w:cs="Times New Roman"/>
                <w:bCs/>
                <w:sz w:val="24"/>
                <w:szCs w:val="24"/>
              </w:rPr>
              <w:t xml:space="preserve"> </w:t>
            </w:r>
            <w:r w:rsidRPr="008C30F8">
              <w:rPr>
                <w:rFonts w:ascii="Times New Roman" w:eastAsia="Times New Roman" w:hAnsi="Times New Roman" w:cs="Times New Roman"/>
                <w:bCs/>
                <w:sz w:val="20"/>
                <w:szCs w:val="20"/>
              </w:rPr>
              <w:t>подтверждают обеспечение соответствующего уровня качества.</w:t>
            </w:r>
          </w:p>
          <w:p w:rsidR="004B0699" w:rsidRPr="004B0699" w:rsidRDefault="004B0699" w:rsidP="00446AA0">
            <w:pPr>
              <w:numPr>
                <w:ilvl w:val="0"/>
                <w:numId w:val="3"/>
              </w:numPr>
              <w:tabs>
                <w:tab w:val="left" w:pos="360"/>
                <w:tab w:val="left" w:pos="567"/>
                <w:tab w:val="left" w:pos="1134"/>
              </w:tabs>
              <w:suppressAutoHyphens/>
              <w:spacing w:after="0" w:line="240" w:lineRule="auto"/>
              <w:ind w:firstLine="567"/>
              <w:outlineLvl w:val="2"/>
              <w:rPr>
                <w:rFonts w:ascii="Calibri Light" w:eastAsia="font299" w:hAnsi="Calibri Light" w:cs="font299"/>
                <w:b/>
                <w:bCs/>
                <w:color w:val="5B9BD5"/>
                <w:sz w:val="24"/>
                <w:szCs w:val="24"/>
                <w:lang w:val="ro-RO"/>
              </w:rPr>
            </w:pPr>
            <w:bookmarkStart w:id="74" w:name="_Toc449539040"/>
            <w:bookmarkStart w:id="75" w:name="_Toc392180150"/>
            <w:r w:rsidRPr="004B0699">
              <w:rPr>
                <w:rFonts w:ascii="Calibri Light" w:eastAsia="font299" w:hAnsi="Calibri Light" w:cs="font299"/>
                <w:b/>
                <w:bCs/>
                <w:color w:val="5B9BD5"/>
                <w:sz w:val="24"/>
                <w:szCs w:val="24"/>
              </w:rPr>
              <w:t>Стандарты защиты окружающей среды</w:t>
            </w:r>
          </w:p>
          <w:p w:rsidR="004B0699" w:rsidRPr="008C30F8"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требует представления сертификатов, выданных независимыми организациями, подтверждающих соблюдение экономическим оператором</w:t>
            </w:r>
            <w:r w:rsidRPr="004B0699">
              <w:rPr>
                <w:rFonts w:ascii="Times New Roman" w:eastAsia="Times New Roman" w:hAnsi="Times New Roman" w:cs="Times New Roman"/>
                <w:sz w:val="24"/>
                <w:szCs w:val="24"/>
              </w:rPr>
              <w:t xml:space="preserve"> </w:t>
            </w:r>
            <w:r w:rsidRPr="008C30F8">
              <w:rPr>
                <w:rFonts w:ascii="Times New Roman" w:eastAsia="Times New Roman" w:hAnsi="Times New Roman" w:cs="Times New Roman"/>
                <w:sz w:val="20"/>
                <w:szCs w:val="20"/>
              </w:rPr>
              <w:t>определенных стандартов по</w:t>
            </w:r>
            <w:r w:rsidRPr="004B0699">
              <w:rPr>
                <w:rFonts w:ascii="Times New Roman" w:eastAsia="Times New Roman" w:hAnsi="Times New Roman" w:cs="Times New Roman"/>
                <w:sz w:val="24"/>
                <w:szCs w:val="24"/>
              </w:rPr>
              <w:t xml:space="preserve"> з</w:t>
            </w:r>
            <w:r w:rsidRPr="008C30F8">
              <w:rPr>
                <w:rFonts w:ascii="Times New Roman" w:eastAsia="Times New Roman" w:hAnsi="Times New Roman" w:cs="Times New Roman"/>
                <w:sz w:val="20"/>
                <w:szCs w:val="20"/>
              </w:rPr>
              <w:t xml:space="preserve">ащите окружающей среды, закупающий орган должен сравнить их: </w:t>
            </w:r>
          </w:p>
          <w:p w:rsidR="004B0699" w:rsidRPr="004B0699" w:rsidRDefault="004B0699" w:rsidP="00446AA0">
            <w:pPr>
              <w:tabs>
                <w:tab w:val="left" w:pos="567"/>
                <w:tab w:val="left" w:pos="960"/>
                <w:tab w:val="left" w:pos="1134"/>
              </w:tabs>
              <w:suppressAutoHyphens/>
              <w:spacing w:after="0" w:line="240" w:lineRule="auto"/>
              <w:ind w:left="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a) </w:t>
            </w:r>
            <w:r w:rsidRPr="008C30F8">
              <w:rPr>
                <w:rFonts w:ascii="Times New Roman" w:eastAsia="Times New Roman" w:hAnsi="Times New Roman" w:cs="Times New Roman"/>
                <w:sz w:val="20"/>
                <w:szCs w:val="20"/>
              </w:rPr>
              <w:t>либо с Европейской системой экологического менеджмента и аудита (EMAS);</w:t>
            </w:r>
            <w:r w:rsidRPr="004B0699">
              <w:rPr>
                <w:rFonts w:ascii="Times New Roman" w:eastAsia="Times New Roman" w:hAnsi="Times New Roman" w:cs="Times New Roman"/>
                <w:sz w:val="24"/>
                <w:szCs w:val="24"/>
              </w:rPr>
              <w:t xml:space="preserve"> </w:t>
            </w:r>
          </w:p>
          <w:p w:rsidR="004B0699" w:rsidRPr="008C30F8" w:rsidRDefault="004B0699" w:rsidP="00446AA0">
            <w:pPr>
              <w:tabs>
                <w:tab w:val="left" w:pos="567"/>
                <w:tab w:val="left" w:pos="960"/>
                <w:tab w:val="left" w:pos="1134"/>
              </w:tabs>
              <w:suppressAutoHyphens/>
              <w:spacing w:after="0" w:line="240" w:lineRule="auto"/>
              <w:ind w:left="567"/>
              <w:jc w:val="both"/>
              <w:rPr>
                <w:rFonts w:ascii="Times New Roman" w:eastAsia="Times New Roman" w:hAnsi="Times New Roman" w:cs="Times New Roman"/>
                <w:sz w:val="20"/>
                <w:szCs w:val="20"/>
                <w:lang w:val="ro-RO"/>
              </w:rPr>
            </w:pPr>
            <w:r w:rsidRPr="004B0699">
              <w:rPr>
                <w:rFonts w:ascii="Times New Roman" w:eastAsia="Times New Roman" w:hAnsi="Times New Roman" w:cs="Times New Roman"/>
                <w:sz w:val="24"/>
                <w:szCs w:val="24"/>
              </w:rPr>
              <w:t xml:space="preserve">b) </w:t>
            </w:r>
            <w:r w:rsidRPr="008C30F8">
              <w:rPr>
                <w:rFonts w:ascii="Times New Roman" w:eastAsia="Times New Roman" w:hAnsi="Times New Roman" w:cs="Times New Roman"/>
                <w:sz w:val="20"/>
                <w:szCs w:val="20"/>
              </w:rPr>
              <w:t>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4B0699" w:rsidRPr="004B0699"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4"/>
                <w:szCs w:val="24"/>
                <w:lang w:val="ro-RO"/>
              </w:rPr>
            </w:pPr>
            <w:r w:rsidRPr="008C30F8">
              <w:rPr>
                <w:rFonts w:ascii="Times New Roman" w:eastAsia="Times New Roman" w:hAnsi="Times New Roman" w:cs="Times New Roman"/>
                <w:sz w:val="20"/>
                <w:szCs w:val="20"/>
              </w:rPr>
              <w:t xml:space="preserve">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w:t>
            </w:r>
            <w:r w:rsidRPr="008C30F8">
              <w:rPr>
                <w:rFonts w:ascii="Times New Roman" w:eastAsia="Times New Roman" w:hAnsi="Times New Roman" w:cs="Times New Roman"/>
                <w:sz w:val="20"/>
                <w:szCs w:val="20"/>
              </w:rPr>
              <w:lastRenderedPageBreak/>
              <w:t>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r w:rsidRPr="004B0699">
              <w:rPr>
                <w:rFonts w:ascii="Times New Roman" w:eastAsia="Times New Roman" w:hAnsi="Times New Roman" w:cs="Times New Roman"/>
                <w:sz w:val="24"/>
                <w:szCs w:val="24"/>
              </w:rPr>
              <w:t>.</w:t>
            </w:r>
          </w:p>
          <w:p w:rsidR="004B0699" w:rsidRPr="004B0699" w:rsidRDefault="004B0699" w:rsidP="00446AA0">
            <w:pPr>
              <w:numPr>
                <w:ilvl w:val="0"/>
                <w:numId w:val="3"/>
              </w:numPr>
              <w:tabs>
                <w:tab w:val="left" w:pos="360"/>
                <w:tab w:val="left" w:pos="567"/>
                <w:tab w:val="left" w:pos="1134"/>
              </w:tabs>
              <w:suppressAutoHyphens/>
              <w:spacing w:after="0" w:line="240" w:lineRule="auto"/>
              <w:ind w:firstLine="567"/>
              <w:outlineLvl w:val="2"/>
              <w:rPr>
                <w:rFonts w:ascii="Calibri Light" w:eastAsia="font299" w:hAnsi="Calibri Light" w:cs="font299"/>
                <w:b/>
                <w:bCs/>
                <w:color w:val="5B9BD5"/>
                <w:sz w:val="24"/>
                <w:szCs w:val="24"/>
                <w:lang w:val="ro-RO"/>
              </w:rPr>
            </w:pPr>
            <w:r w:rsidRPr="004B0699">
              <w:rPr>
                <w:rFonts w:ascii="Calibri Light" w:eastAsia="font299" w:hAnsi="Calibri Light" w:cs="font299"/>
                <w:b/>
                <w:bCs/>
                <w:color w:val="5B9BD5"/>
                <w:sz w:val="24"/>
                <w:szCs w:val="24"/>
              </w:rPr>
              <w:t>Квалификация кандидатов в случае объединения</w:t>
            </w:r>
            <w:bookmarkEnd w:id="74"/>
            <w:bookmarkEnd w:id="75"/>
          </w:p>
          <w:p w:rsidR="004B0699" w:rsidRPr="008C30F8" w:rsidRDefault="004B0699" w:rsidP="008C30F8">
            <w:pPr>
              <w:numPr>
                <w:ilvl w:val="1"/>
                <w:numId w:val="3"/>
              </w:numPr>
              <w:tabs>
                <w:tab w:val="left" w:pos="567"/>
                <w:tab w:val="left" w:pos="960"/>
                <w:tab w:val="left" w:pos="1134"/>
              </w:tabs>
              <w:suppressAutoHyphens/>
              <w:spacing w:after="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w:t>
            </w:r>
            <w:r w:rsidR="00890DF7" w:rsidRPr="008C30F8">
              <w:rPr>
                <w:rFonts w:ascii="Times New Roman" w:eastAsia="Times New Roman" w:hAnsi="Times New Roman" w:cs="Times New Roman"/>
                <w:sz w:val="20"/>
                <w:szCs w:val="20"/>
              </w:rPr>
              <w:t xml:space="preserve"> </w:t>
            </w:r>
            <w:r w:rsidRPr="008C30F8">
              <w:rPr>
                <w:rFonts w:ascii="Times New Roman" w:eastAsia="Times New Roman" w:hAnsi="Times New Roman" w:cs="Times New Roman"/>
                <w:sz w:val="20"/>
                <w:szCs w:val="20"/>
              </w:rPr>
              <w:t>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защиты окружающей среды, должны быть выполнены каждым членом объединения. Что касается аналогичного опыта, для того, чтобы квалифицироваться в соответствии с установленными требованиями, по крайней мере один из ассоциированных членов должен удовлетворять данному требованию, а другие ассоциированные члены –пропорционально задачам, назначенным каждому из них.</w:t>
            </w:r>
          </w:p>
        </w:tc>
      </w:tr>
      <w:tr w:rsidR="004B0699" w:rsidRPr="004B0699" w:rsidTr="003A36B6">
        <w:trPr>
          <w:gridBefore w:val="1"/>
          <w:wBefore w:w="282" w:type="dxa"/>
          <w:trHeight w:val="600"/>
        </w:trPr>
        <w:tc>
          <w:tcPr>
            <w:tcW w:w="10350" w:type="dxa"/>
            <w:gridSpan w:val="8"/>
            <w:shd w:val="clear" w:color="auto" w:fill="auto"/>
            <w:vAlign w:val="center"/>
          </w:tcPr>
          <w:p w:rsidR="004B0699" w:rsidRPr="004B0699" w:rsidRDefault="004B0699" w:rsidP="00446AA0">
            <w:pPr>
              <w:tabs>
                <w:tab w:val="left" w:pos="360"/>
                <w:tab w:val="left" w:pos="567"/>
                <w:tab w:val="left" w:pos="1134"/>
              </w:tabs>
              <w:suppressAutoHyphens/>
              <w:spacing w:after="0" w:line="240" w:lineRule="auto"/>
              <w:jc w:val="center"/>
              <w:outlineLvl w:val="1"/>
              <w:rPr>
                <w:rFonts w:ascii="Calibri Light" w:eastAsia="font299" w:hAnsi="Calibri Light" w:cs="font299"/>
                <w:b/>
                <w:bCs/>
                <w:color w:val="5B9BD5"/>
                <w:sz w:val="26"/>
                <w:szCs w:val="26"/>
                <w:lang w:val="ro-RO"/>
              </w:rPr>
            </w:pPr>
            <w:bookmarkStart w:id="76" w:name="_Toc449539041"/>
            <w:bookmarkStart w:id="77" w:name="_Toc392180151"/>
            <w:r w:rsidRPr="004B0699">
              <w:rPr>
                <w:rFonts w:ascii="Calibri Light" w:eastAsia="font299" w:hAnsi="Calibri Light" w:cs="font299"/>
                <w:b/>
                <w:bCs/>
                <w:color w:val="5B9BD5"/>
                <w:sz w:val="26"/>
                <w:szCs w:val="26"/>
              </w:rPr>
              <w:lastRenderedPageBreak/>
              <w:t>ЧАСТЬ 3. Подготовка оферт</w:t>
            </w:r>
            <w:bookmarkEnd w:id="76"/>
            <w:bookmarkEnd w:id="77"/>
          </w:p>
        </w:tc>
      </w:tr>
      <w:tr w:rsidR="004B0699" w:rsidRPr="004B0699" w:rsidTr="003A36B6">
        <w:trPr>
          <w:gridBefore w:val="1"/>
          <w:wBefore w:w="282" w:type="dxa"/>
          <w:trHeight w:val="283"/>
        </w:trPr>
        <w:tc>
          <w:tcPr>
            <w:tcW w:w="10350" w:type="dxa"/>
            <w:gridSpan w:val="8"/>
            <w:shd w:val="clear" w:color="auto" w:fill="auto"/>
            <w:vAlign w:val="center"/>
          </w:tcPr>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78" w:name="_Toc449539042"/>
            <w:bookmarkStart w:id="79" w:name="_Toc392180152"/>
            <w:r w:rsidRPr="004B0699">
              <w:rPr>
                <w:rFonts w:ascii="Calibri Light" w:eastAsia="font299" w:hAnsi="Calibri Light" w:cs="font299"/>
                <w:b/>
                <w:bCs/>
                <w:color w:val="5B9BD5"/>
                <w:sz w:val="24"/>
                <w:szCs w:val="24"/>
              </w:rPr>
              <w:t xml:space="preserve">Документы, составляющие оферту </w:t>
            </w:r>
            <w:bookmarkEnd w:id="78"/>
            <w:bookmarkEnd w:id="79"/>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color w:val="000000"/>
                <w:sz w:val="20"/>
                <w:szCs w:val="20"/>
              </w:rPr>
              <w:t>Оферта содержит следующие документы:</w:t>
            </w:r>
          </w:p>
          <w:p w:rsidR="004B0699" w:rsidRPr="008C30F8" w:rsidRDefault="004B0699" w:rsidP="00446AA0">
            <w:pPr>
              <w:numPr>
                <w:ilvl w:val="0"/>
                <w:numId w:val="4"/>
              </w:numPr>
              <w:tabs>
                <w:tab w:val="left" w:pos="567"/>
                <w:tab w:val="left" w:pos="1134"/>
                <w:tab w:val="left" w:pos="1320"/>
              </w:tabs>
              <w:suppressAutoHyphens/>
              <w:spacing w:after="120" w:line="240" w:lineRule="auto"/>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color w:val="000000"/>
                <w:sz w:val="20"/>
                <w:szCs w:val="20"/>
              </w:rPr>
              <w:t xml:space="preserve">финансовое предложение, которое должно включать в случае необходимости обеспечение оферты; </w:t>
            </w:r>
          </w:p>
          <w:p w:rsidR="004B0699" w:rsidRPr="008C30F8" w:rsidRDefault="004B0699" w:rsidP="00446AA0">
            <w:pPr>
              <w:numPr>
                <w:ilvl w:val="0"/>
                <w:numId w:val="4"/>
              </w:numPr>
              <w:tabs>
                <w:tab w:val="left" w:pos="567"/>
                <w:tab w:val="left" w:pos="1134"/>
                <w:tab w:val="left" w:pos="1320"/>
              </w:tabs>
              <w:suppressAutoHyphens/>
              <w:spacing w:after="120" w:line="240" w:lineRule="auto"/>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color w:val="000000"/>
                <w:sz w:val="20"/>
                <w:szCs w:val="20"/>
              </w:rPr>
              <w:t>техническое предложение, а также основные и факультативные документы, запрошенные закупающим органом;</w:t>
            </w:r>
          </w:p>
          <w:p w:rsidR="004B0699" w:rsidRPr="008C30F8" w:rsidRDefault="004B0699" w:rsidP="00446AA0">
            <w:pPr>
              <w:numPr>
                <w:ilvl w:val="0"/>
                <w:numId w:val="4"/>
              </w:numPr>
              <w:tabs>
                <w:tab w:val="left" w:pos="567"/>
                <w:tab w:val="left" w:pos="1134"/>
                <w:tab w:val="left" w:pos="1320"/>
              </w:tabs>
              <w:suppressAutoHyphens/>
              <w:spacing w:after="120" w:line="240" w:lineRule="auto"/>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color w:val="000000"/>
                <w:sz w:val="20"/>
                <w:szCs w:val="20"/>
              </w:rPr>
              <w:t>Единый европейский документ по государственным закупкам;</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color w:val="000000"/>
                <w:sz w:val="20"/>
                <w:szCs w:val="20"/>
              </w:rPr>
              <w:t>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 ГРГЗ» ,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131/2015.</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80" w:name="_Toc449539043"/>
            <w:bookmarkStart w:id="81" w:name="_Toc392180153"/>
            <w:r w:rsidRPr="004B0699">
              <w:rPr>
                <w:rFonts w:ascii="Calibri Light" w:eastAsia="font299" w:hAnsi="Calibri Light" w:cs="font299"/>
                <w:b/>
                <w:bCs/>
                <w:color w:val="5B9BD5"/>
                <w:sz w:val="24"/>
                <w:szCs w:val="24"/>
              </w:rPr>
              <w:t xml:space="preserve">Документы для демонстрации соответствия товаров </w:t>
            </w:r>
            <w:bookmarkEnd w:id="80"/>
            <w:bookmarkEnd w:id="81"/>
          </w:p>
          <w:p w:rsidR="004B0699" w:rsidRPr="004B0699"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4"/>
                <w:szCs w:val="24"/>
                <w:lang w:val="ro-RO"/>
              </w:rPr>
            </w:pPr>
            <w:r w:rsidRPr="008C30F8">
              <w:rPr>
                <w:rFonts w:ascii="Times New Roman" w:eastAsia="Times New Roman" w:hAnsi="Times New Roman" w:cs="Times New Roman"/>
                <w:sz w:val="20"/>
                <w:szCs w:val="20"/>
              </w:rPr>
              <w:t>В целях установления соответствия товаров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товары соответствуют условиям</w:t>
            </w:r>
            <w:r w:rsidRPr="004B0699">
              <w:rPr>
                <w:rFonts w:ascii="Times New Roman" w:eastAsia="Times New Roman" w:hAnsi="Times New Roman" w:cs="Times New Roman"/>
                <w:sz w:val="24"/>
                <w:szCs w:val="24"/>
              </w:rPr>
              <w:t xml:space="preserve"> поставки технической спецификации и стандартам, указанным в ГЛАВЕ</w:t>
            </w:r>
            <w:r w:rsidRPr="004B0699">
              <w:rPr>
                <w:rFonts w:ascii="Times New Roman" w:eastAsia="Times New Roman" w:hAnsi="Times New Roman" w:cs="Times New Roman"/>
                <w:sz w:val="24"/>
                <w:szCs w:val="24"/>
                <w:lang w:val="en-US"/>
              </w:rPr>
              <w:t>IV</w:t>
            </w:r>
            <w:r w:rsidRPr="004B0699">
              <w:rPr>
                <w:rFonts w:ascii="Times New Roman" w:eastAsia="Times New Roman" w:hAnsi="Times New Roman" w:cs="Times New Roman"/>
                <w:sz w:val="24"/>
                <w:szCs w:val="24"/>
              </w:rPr>
              <w:t>.</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Для демонстрации технического соответствия предлагаемых товаров, предлагаемого количества и сроков поставки оферент заполняет формуляры Технические характеристики </w:t>
            </w:r>
            <w:r w:rsidRPr="008C30F8">
              <w:rPr>
                <w:rFonts w:ascii="Times New Roman" w:eastAsia="Times New Roman" w:hAnsi="Times New Roman" w:cs="Times New Roman"/>
                <w:b/>
                <w:sz w:val="20"/>
                <w:szCs w:val="20"/>
              </w:rPr>
              <w:t xml:space="preserve">(F4.1) </w:t>
            </w:r>
            <w:r w:rsidRPr="008C30F8">
              <w:rPr>
                <w:rFonts w:ascii="Times New Roman" w:eastAsia="Times New Roman" w:hAnsi="Times New Roman" w:cs="Times New Roman"/>
                <w:sz w:val="20"/>
                <w:szCs w:val="20"/>
              </w:rPr>
              <w:t>и Формирование цены</w:t>
            </w:r>
            <w:r w:rsidRPr="008C30F8">
              <w:rPr>
                <w:rFonts w:ascii="Times New Roman" w:eastAsia="Times New Roman" w:hAnsi="Times New Roman" w:cs="Times New Roman"/>
                <w:b/>
                <w:sz w:val="20"/>
                <w:szCs w:val="20"/>
              </w:rPr>
              <w:t xml:space="preserve"> (F4.2)</w:t>
            </w:r>
            <w:r w:rsidRPr="008C30F8">
              <w:rPr>
                <w:rFonts w:ascii="Times New Roman" w:eastAsia="Times New Roman" w:hAnsi="Times New Roman" w:cs="Times New Roman"/>
                <w:sz w:val="20"/>
                <w:szCs w:val="20"/>
              </w:rPr>
              <w:t xml:space="preserve">.Также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82" w:name="_Toc449539044"/>
            <w:bookmarkStart w:id="83" w:name="_Toc392180154"/>
            <w:r w:rsidRPr="004B0699">
              <w:rPr>
                <w:rFonts w:ascii="Calibri Light" w:eastAsia="font299" w:hAnsi="Calibri Light" w:cs="font299"/>
                <w:b/>
                <w:bCs/>
                <w:color w:val="5B9BD5"/>
                <w:sz w:val="24"/>
                <w:szCs w:val="24"/>
              </w:rPr>
              <w:t>Альтернативные оферты</w:t>
            </w:r>
            <w:bookmarkEnd w:id="82"/>
            <w:bookmarkEnd w:id="83"/>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Экономический оператор вправе подать альтернативные предложения только в случае, когда закупающий орган прямо указал в уведомлении в</w:t>
            </w:r>
            <w:r w:rsidRPr="008C30F8">
              <w:rPr>
                <w:rFonts w:ascii="Times New Roman" w:eastAsia="Times New Roman" w:hAnsi="Times New Roman" w:cs="Times New Roman"/>
                <w:b/>
                <w:sz w:val="20"/>
                <w:szCs w:val="20"/>
              </w:rPr>
              <w:t xml:space="preserve"> КДЗ </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 xml:space="preserve"> 3.1</w:t>
            </w:r>
            <w:r w:rsidRPr="008C30F8">
              <w:rPr>
                <w:rFonts w:ascii="Times New Roman" w:eastAsia="Times New Roman" w:hAnsi="Times New Roman" w:cs="Times New Roman"/>
                <w:sz w:val="20"/>
                <w:szCs w:val="20"/>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84" w:name="_Toc449539045"/>
            <w:bookmarkStart w:id="85" w:name="_Toc392180155"/>
            <w:r w:rsidRPr="004B0699">
              <w:rPr>
                <w:rFonts w:ascii="Calibri Light" w:eastAsia="font299" w:hAnsi="Calibri Light" w:cs="font299"/>
                <w:b/>
                <w:bCs/>
                <w:color w:val="5B9BD5"/>
                <w:sz w:val="24"/>
                <w:szCs w:val="24"/>
              </w:rPr>
              <w:t>Обеспечение оферты</w:t>
            </w:r>
            <w:bookmarkEnd w:id="84"/>
            <w:bookmarkEnd w:id="85"/>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Оферент предоставит как часть своей оферты обеспечение оферты </w:t>
            </w:r>
            <w:r w:rsidRPr="008C30F8">
              <w:rPr>
                <w:rFonts w:ascii="Times New Roman" w:eastAsia="Times New Roman" w:hAnsi="Times New Roman" w:cs="Times New Roman"/>
                <w:b/>
                <w:sz w:val="20"/>
                <w:szCs w:val="20"/>
              </w:rPr>
              <w:t>(F3.2)</w:t>
            </w:r>
            <w:r w:rsidRPr="008C30F8">
              <w:rPr>
                <w:rFonts w:ascii="Times New Roman" w:eastAsia="Times New Roman" w:hAnsi="Times New Roman" w:cs="Times New Roman"/>
                <w:sz w:val="20"/>
                <w:szCs w:val="20"/>
              </w:rPr>
              <w:t>,как это предусмотрено в</w:t>
            </w:r>
            <w:r w:rsidRPr="008C30F8">
              <w:rPr>
                <w:rFonts w:ascii="Times New Roman" w:eastAsia="Times New Roman" w:hAnsi="Times New Roman" w:cs="Times New Roman"/>
                <w:b/>
                <w:sz w:val="20"/>
                <w:szCs w:val="20"/>
              </w:rPr>
              <w:t xml:space="preserve"> 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3.2</w:t>
            </w:r>
            <w:r w:rsidRPr="008C30F8">
              <w:rPr>
                <w:rFonts w:ascii="Times New Roman" w:eastAsia="Times New Roman" w:hAnsi="Times New Roman" w:cs="Times New Roman"/>
                <w:sz w:val="20"/>
                <w:szCs w:val="20"/>
              </w:rPr>
              <w:t>.</w:t>
            </w:r>
          </w:p>
          <w:p w:rsidR="004B0699" w:rsidRPr="008C30F8" w:rsidRDefault="004B0699" w:rsidP="008C30F8">
            <w:pPr>
              <w:numPr>
                <w:ilvl w:val="1"/>
                <w:numId w:val="3"/>
              </w:numPr>
              <w:tabs>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Обеспечение оферты должно быть в сумме, указанной в </w:t>
            </w:r>
            <w:r w:rsidRPr="008C30F8">
              <w:rPr>
                <w:rFonts w:ascii="Times New Roman" w:eastAsia="Times New Roman" w:hAnsi="Times New Roman" w:cs="Times New Roman"/>
                <w:b/>
                <w:sz w:val="20"/>
                <w:szCs w:val="20"/>
              </w:rPr>
              <w:t>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3.3</w:t>
            </w:r>
            <w:r w:rsidRPr="008C30F8">
              <w:rPr>
                <w:rFonts w:ascii="Times New Roman" w:eastAsia="Times New Roman" w:hAnsi="Times New Roman" w:cs="Times New Roman"/>
                <w:sz w:val="20"/>
                <w:szCs w:val="20"/>
              </w:rPr>
              <w:t xml:space="preserve">, в молдавских леях, и должно быть: </w:t>
            </w:r>
          </w:p>
          <w:p w:rsidR="004B0699" w:rsidRPr="008C30F8" w:rsidRDefault="004B0699" w:rsidP="008C30F8">
            <w:pPr>
              <w:numPr>
                <w:ilvl w:val="0"/>
                <w:numId w:val="5"/>
              </w:numPr>
              <w:tabs>
                <w:tab w:val="left" w:pos="567"/>
                <w:tab w:val="left" w:pos="1134"/>
                <w:tab w:val="left" w:pos="1320"/>
              </w:tabs>
              <w:suppressAutoHyphens/>
              <w:spacing w:after="120" w:line="240" w:lineRule="auto"/>
              <w:ind w:firstLine="16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ИДО23.2; или </w:t>
            </w:r>
          </w:p>
          <w:p w:rsidR="004B0699" w:rsidRPr="008C30F8" w:rsidRDefault="004B0699" w:rsidP="008C30F8">
            <w:pPr>
              <w:numPr>
                <w:ilvl w:val="0"/>
                <w:numId w:val="5"/>
              </w:numPr>
              <w:tabs>
                <w:tab w:val="left" w:pos="567"/>
                <w:tab w:val="left" w:pos="1134"/>
                <w:tab w:val="left" w:pos="1320"/>
              </w:tabs>
              <w:suppressAutoHyphens/>
              <w:spacing w:after="120" w:line="240" w:lineRule="auto"/>
              <w:ind w:firstLine="16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перечислением на счет закупающего органа; или</w:t>
            </w:r>
          </w:p>
          <w:p w:rsidR="004B0699" w:rsidRPr="008C30F8" w:rsidRDefault="004B0699" w:rsidP="008C30F8">
            <w:pPr>
              <w:numPr>
                <w:ilvl w:val="0"/>
                <w:numId w:val="5"/>
              </w:numPr>
              <w:tabs>
                <w:tab w:val="left" w:pos="567"/>
                <w:tab w:val="left" w:pos="1134"/>
                <w:tab w:val="left" w:pos="1320"/>
              </w:tabs>
              <w:suppressAutoHyphens/>
              <w:spacing w:after="120" w:line="240" w:lineRule="auto"/>
              <w:ind w:firstLine="16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lastRenderedPageBreak/>
              <w:t xml:space="preserve">в других формах, принятых закупающим органом, указанных в </w:t>
            </w:r>
            <w:r w:rsidRPr="008C30F8">
              <w:rPr>
                <w:rFonts w:ascii="Times New Roman" w:eastAsia="Times New Roman" w:hAnsi="Times New Roman" w:cs="Times New Roman"/>
                <w:b/>
                <w:color w:val="000000"/>
                <w:sz w:val="20"/>
                <w:szCs w:val="20"/>
              </w:rPr>
              <w:t>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color w:val="000000"/>
                <w:sz w:val="20"/>
                <w:szCs w:val="20"/>
              </w:rPr>
              <w:t>3.2</w:t>
            </w:r>
            <w:r w:rsidRPr="008C30F8">
              <w:rPr>
                <w:rFonts w:ascii="Times New Roman" w:eastAsia="Times New Roman" w:hAnsi="Times New Roman" w:cs="Times New Roman"/>
                <w:sz w:val="20"/>
                <w:szCs w:val="20"/>
              </w:rPr>
              <w:t>.</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Если обеспечение оферты требуется в соответствии со пунктом ИДО21.2,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4B0699" w:rsidRPr="008C30F8" w:rsidRDefault="004B0699" w:rsidP="00446AA0">
            <w:pPr>
              <w:tabs>
                <w:tab w:val="left" w:pos="567"/>
                <w:tab w:val="left" w:pos="960"/>
                <w:tab w:val="left" w:pos="1134"/>
              </w:tabs>
              <w:suppressAutoHyphens/>
              <w:spacing w:after="120" w:line="240" w:lineRule="auto"/>
              <w:ind w:left="567"/>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а) истечения срока действия обеспечения оферты; </w:t>
            </w:r>
          </w:p>
          <w:p w:rsidR="004B0699" w:rsidRPr="008C30F8" w:rsidRDefault="004B0699" w:rsidP="00446AA0">
            <w:pPr>
              <w:tabs>
                <w:tab w:val="left" w:pos="567"/>
                <w:tab w:val="left" w:pos="960"/>
                <w:tab w:val="left" w:pos="1134"/>
              </w:tabs>
              <w:suppressAutoHyphens/>
              <w:spacing w:after="120" w:line="240" w:lineRule="auto"/>
              <w:ind w:left="567"/>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b) заключение договора о государственных закупках и предоставление обеспечение надлежащего исполнения договора, если такое обеспечение предусмотрено в документации по присуждению;</w:t>
            </w:r>
          </w:p>
          <w:p w:rsidR="004B0699" w:rsidRPr="008C30F8" w:rsidRDefault="004B0699" w:rsidP="00446AA0">
            <w:pPr>
              <w:tabs>
                <w:tab w:val="left" w:pos="567"/>
                <w:tab w:val="left" w:pos="960"/>
                <w:tab w:val="left" w:pos="1134"/>
              </w:tabs>
              <w:suppressAutoHyphens/>
              <w:spacing w:after="120" w:line="240" w:lineRule="auto"/>
              <w:ind w:left="567"/>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c) приостановление процедур торгов без заключения договора о государственных закупках;</w:t>
            </w:r>
          </w:p>
          <w:p w:rsidR="004B0699" w:rsidRPr="008C30F8" w:rsidRDefault="004B0699" w:rsidP="00446AA0">
            <w:pPr>
              <w:tabs>
                <w:tab w:val="left" w:pos="567"/>
                <w:tab w:val="left" w:pos="960"/>
                <w:tab w:val="left" w:pos="1134"/>
              </w:tabs>
              <w:suppressAutoHyphens/>
              <w:spacing w:after="120" w:line="240" w:lineRule="auto"/>
              <w:ind w:left="567"/>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Обеспечение оферты может быть удержано</w:t>
            </w:r>
            <w:r w:rsidR="00890DF7" w:rsidRPr="008C30F8">
              <w:rPr>
                <w:rFonts w:ascii="Times New Roman" w:eastAsia="Times New Roman" w:hAnsi="Times New Roman" w:cs="Times New Roman"/>
                <w:sz w:val="20"/>
                <w:szCs w:val="20"/>
              </w:rPr>
              <w:t xml:space="preserve"> </w:t>
            </w:r>
            <w:r w:rsidRPr="008C30F8">
              <w:rPr>
                <w:rFonts w:ascii="Times New Roman" w:eastAsia="Times New Roman" w:hAnsi="Times New Roman" w:cs="Times New Roman"/>
                <w:sz w:val="20"/>
                <w:szCs w:val="20"/>
              </w:rPr>
              <w:t>если:</w:t>
            </w:r>
          </w:p>
          <w:p w:rsidR="004B0699" w:rsidRPr="008C30F8" w:rsidRDefault="004B0699" w:rsidP="008C30F8">
            <w:pPr>
              <w:numPr>
                <w:ilvl w:val="0"/>
                <w:numId w:val="6"/>
              </w:numPr>
              <w:tabs>
                <w:tab w:val="left" w:pos="567"/>
                <w:tab w:val="left" w:pos="1134"/>
                <w:tab w:val="left" w:pos="1320"/>
              </w:tabs>
              <w:suppressAutoHyphens/>
              <w:spacing w:after="120" w:line="240" w:lineRule="auto"/>
              <w:ind w:hanging="118"/>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8C30F8">
              <w:rPr>
                <w:rFonts w:ascii="Times New Roman" w:eastAsia="Times New Roman" w:hAnsi="Times New Roman" w:cs="Times New Roman"/>
                <w:b/>
                <w:sz w:val="20"/>
                <w:szCs w:val="20"/>
              </w:rPr>
              <w:t>ИДО23.2</w:t>
            </w:r>
            <w:r w:rsidRPr="008C30F8">
              <w:rPr>
                <w:rFonts w:ascii="Times New Roman" w:eastAsia="Times New Roman" w:hAnsi="Times New Roman" w:cs="Times New Roman"/>
                <w:sz w:val="20"/>
                <w:szCs w:val="20"/>
              </w:rPr>
              <w:t xml:space="preserve">; или </w:t>
            </w:r>
          </w:p>
          <w:p w:rsidR="004B0699" w:rsidRPr="008C30F8" w:rsidRDefault="004B0699" w:rsidP="008C30F8">
            <w:pPr>
              <w:numPr>
                <w:ilvl w:val="0"/>
                <w:numId w:val="6"/>
              </w:numPr>
              <w:tabs>
                <w:tab w:val="left" w:pos="567"/>
                <w:tab w:val="left" w:pos="1134"/>
                <w:tab w:val="left" w:pos="1320"/>
              </w:tabs>
              <w:suppressAutoHyphens/>
              <w:spacing w:after="120" w:line="240" w:lineRule="auto"/>
              <w:ind w:hanging="118"/>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выигравший оферент отказывается: </w:t>
            </w:r>
          </w:p>
          <w:p w:rsidR="004B0699" w:rsidRPr="008C30F8" w:rsidRDefault="004B0699" w:rsidP="00446AA0">
            <w:pPr>
              <w:numPr>
                <w:ilvl w:val="0"/>
                <w:numId w:val="7"/>
              </w:numPr>
              <w:tabs>
                <w:tab w:val="left" w:pos="567"/>
                <w:tab w:val="left" w:pos="1134"/>
                <w:tab w:val="left" w:pos="1680"/>
              </w:tabs>
              <w:suppressAutoHyphens/>
              <w:spacing w:after="120" w:line="240" w:lineRule="auto"/>
              <w:ind w:firstLine="567"/>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предоставить обеспечение добросовестного исполнения, согласно пункту ИДО42;</w:t>
            </w:r>
          </w:p>
          <w:p w:rsidR="004B0699" w:rsidRPr="008C30F8" w:rsidRDefault="004B0699" w:rsidP="00446AA0">
            <w:pPr>
              <w:numPr>
                <w:ilvl w:val="0"/>
                <w:numId w:val="7"/>
              </w:numPr>
              <w:tabs>
                <w:tab w:val="left" w:pos="567"/>
                <w:tab w:val="left" w:pos="1134"/>
                <w:tab w:val="left" w:pos="1680"/>
              </w:tabs>
              <w:suppressAutoHyphens/>
              <w:spacing w:after="120" w:line="240" w:lineRule="auto"/>
              <w:ind w:firstLine="567"/>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подписывает договор в соответствии с пунктом ИДО43.</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Обеспечение оферты, представленное объединением, должно быть от имени объединения, подающего оферту. </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86" w:name="_Toc449539046"/>
            <w:bookmarkStart w:id="87" w:name="_Toc392180156"/>
            <w:r w:rsidRPr="004B0699">
              <w:rPr>
                <w:rFonts w:ascii="Calibri Light" w:eastAsia="font299" w:hAnsi="Calibri Light" w:cs="font299"/>
                <w:b/>
                <w:bCs/>
                <w:color w:val="5B9BD5"/>
                <w:sz w:val="24"/>
                <w:szCs w:val="24"/>
              </w:rPr>
              <w:t>Цены</w:t>
            </w:r>
            <w:bookmarkEnd w:id="86"/>
            <w:bookmarkEnd w:id="87"/>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Цены, указанные оферентом в Формуляре оферты</w:t>
            </w:r>
            <w:r w:rsidRPr="008C30F8">
              <w:rPr>
                <w:rFonts w:ascii="Times New Roman" w:eastAsia="Times New Roman" w:hAnsi="Times New Roman" w:cs="Times New Roman"/>
                <w:b/>
                <w:sz w:val="20"/>
                <w:szCs w:val="20"/>
              </w:rPr>
              <w:t>(F3.1)</w:t>
            </w:r>
            <w:r w:rsidRPr="008C30F8">
              <w:rPr>
                <w:rFonts w:ascii="Times New Roman" w:eastAsia="Times New Roman" w:hAnsi="Times New Roman" w:cs="Times New Roman"/>
                <w:sz w:val="20"/>
                <w:szCs w:val="20"/>
              </w:rPr>
              <w:t xml:space="preserve"> и в</w:t>
            </w:r>
            <w:r w:rsidR="00890DF7" w:rsidRPr="008C30F8">
              <w:rPr>
                <w:rFonts w:ascii="Times New Roman" w:eastAsia="Times New Roman" w:hAnsi="Times New Roman" w:cs="Times New Roman"/>
                <w:sz w:val="20"/>
                <w:szCs w:val="20"/>
              </w:rPr>
              <w:t xml:space="preserve"> </w:t>
            </w:r>
            <w:r w:rsidRPr="008C30F8">
              <w:rPr>
                <w:rFonts w:ascii="Times New Roman" w:eastAsia="Times New Roman" w:hAnsi="Times New Roman" w:cs="Times New Roman"/>
                <w:sz w:val="20"/>
                <w:szCs w:val="20"/>
              </w:rPr>
              <w:t xml:space="preserve">Формировании цены </w:t>
            </w:r>
            <w:r w:rsidRPr="008C30F8">
              <w:rPr>
                <w:rFonts w:ascii="Times New Roman" w:eastAsia="Times New Roman" w:hAnsi="Times New Roman" w:cs="Times New Roman"/>
                <w:b/>
                <w:sz w:val="20"/>
                <w:szCs w:val="20"/>
              </w:rPr>
              <w:t>(F4.2)</w:t>
            </w:r>
            <w:r w:rsidRPr="008C30F8">
              <w:rPr>
                <w:rFonts w:ascii="Times New Roman" w:eastAsia="Times New Roman" w:hAnsi="Times New Roman" w:cs="Times New Roman"/>
                <w:sz w:val="20"/>
                <w:szCs w:val="20"/>
              </w:rPr>
              <w:t xml:space="preserve">, должны соответствовать требованиям приведенными в пункте ИДО22. </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Все лоты и позиции должны быть перечислены и оценены отдельно в Технических характеристиках</w:t>
            </w:r>
            <w:r w:rsidRPr="008C30F8">
              <w:rPr>
                <w:rFonts w:ascii="Times New Roman" w:eastAsia="Times New Roman" w:hAnsi="Times New Roman" w:cs="Times New Roman"/>
                <w:b/>
                <w:sz w:val="20"/>
                <w:szCs w:val="20"/>
              </w:rPr>
              <w:t xml:space="preserve"> (F4.1) </w:t>
            </w:r>
            <w:r w:rsidRPr="008C30F8">
              <w:rPr>
                <w:rFonts w:ascii="Times New Roman" w:eastAsia="Times New Roman" w:hAnsi="Times New Roman" w:cs="Times New Roman"/>
                <w:sz w:val="20"/>
                <w:szCs w:val="20"/>
              </w:rPr>
              <w:t>и в Формировании цены</w:t>
            </w:r>
            <w:r w:rsidRPr="008C30F8">
              <w:rPr>
                <w:rFonts w:ascii="Times New Roman" w:eastAsia="Times New Roman" w:hAnsi="Times New Roman" w:cs="Times New Roman"/>
                <w:b/>
                <w:sz w:val="20"/>
                <w:szCs w:val="20"/>
              </w:rPr>
              <w:t xml:space="preserve"> (F4.2).</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Цена, указанная в Формуляре оферты, должна представлять собой общую стоимость оферты, включая НДС. </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указано в</w:t>
            </w:r>
            <w:r w:rsidRPr="008C30F8">
              <w:rPr>
                <w:rFonts w:ascii="Times New Roman" w:eastAsia="Times New Roman" w:hAnsi="Times New Roman" w:cs="Times New Roman"/>
                <w:b/>
                <w:sz w:val="20"/>
                <w:szCs w:val="20"/>
              </w:rPr>
              <w:t xml:space="preserve"> 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3.4</w:t>
            </w:r>
            <w:r w:rsidRPr="008C30F8">
              <w:rPr>
                <w:rFonts w:ascii="Times New Roman" w:eastAsia="Times New Roman" w:hAnsi="Times New Roman" w:cs="Times New Roman"/>
                <w:sz w:val="20"/>
                <w:szCs w:val="20"/>
              </w:rPr>
              <w:t>.</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Цены должны быть указаны как показано в Формировании цены</w:t>
            </w:r>
            <w:r w:rsidRPr="008C30F8">
              <w:rPr>
                <w:rFonts w:ascii="Times New Roman" w:eastAsia="Times New Roman" w:hAnsi="Times New Roman" w:cs="Times New Roman"/>
                <w:b/>
                <w:sz w:val="20"/>
                <w:szCs w:val="20"/>
              </w:rPr>
              <w:t xml:space="preserve"> (F4.2)</w:t>
            </w:r>
            <w:r w:rsidRPr="008C30F8">
              <w:rPr>
                <w:rFonts w:ascii="Times New Roman" w:eastAsia="Times New Roman" w:hAnsi="Times New Roman" w:cs="Times New Roman"/>
                <w:sz w:val="20"/>
                <w:szCs w:val="20"/>
              </w:rPr>
              <w:t>.</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будет осуществлять платежи в соответствии с методологией и условиями, указанными в</w:t>
            </w:r>
            <w:r w:rsidRPr="008C30F8">
              <w:rPr>
                <w:rFonts w:ascii="Times New Roman" w:eastAsia="Times New Roman" w:hAnsi="Times New Roman" w:cs="Times New Roman"/>
                <w:b/>
                <w:sz w:val="20"/>
                <w:szCs w:val="20"/>
              </w:rPr>
              <w:t xml:space="preserve"> КДЗ</w:t>
            </w:r>
            <w:r w:rsidR="00890DF7" w:rsidRPr="008C30F8">
              <w:rPr>
                <w:rFonts w:ascii="Times New Roman" w:eastAsia="Times New Roman" w:hAnsi="Times New Roman" w:cs="Times New Roman"/>
                <w:b/>
                <w:sz w:val="20"/>
                <w:szCs w:val="20"/>
              </w:rPr>
              <w:t xml:space="preserve"> </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 xml:space="preserve"> 3.7</w:t>
            </w:r>
            <w:r w:rsidRPr="008C30F8">
              <w:rPr>
                <w:rFonts w:ascii="Times New Roman" w:eastAsia="Times New Roman" w:hAnsi="Times New Roman" w:cs="Times New Roman"/>
                <w:sz w:val="20"/>
                <w:szCs w:val="20"/>
              </w:rPr>
              <w:t>.</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88" w:name="_Toc449539047"/>
            <w:bookmarkStart w:id="89" w:name="_Toc392180157"/>
            <w:r w:rsidRPr="004B0699">
              <w:rPr>
                <w:rFonts w:ascii="Calibri Light" w:eastAsia="font299" w:hAnsi="Calibri Light" w:cs="font299"/>
                <w:b/>
                <w:bCs/>
                <w:color w:val="5B9BD5"/>
                <w:sz w:val="24"/>
                <w:szCs w:val="24"/>
              </w:rPr>
              <w:t xml:space="preserve">Срок действия оферт </w:t>
            </w:r>
            <w:bookmarkEnd w:id="88"/>
            <w:bookmarkEnd w:id="89"/>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Оферты будут действительными на всем протяжении срока, указанного в </w:t>
            </w:r>
            <w:r w:rsidRPr="008C30F8">
              <w:rPr>
                <w:rFonts w:ascii="Times New Roman" w:eastAsia="Times New Roman" w:hAnsi="Times New Roman" w:cs="Times New Roman"/>
                <w:b/>
                <w:sz w:val="20"/>
                <w:szCs w:val="20"/>
              </w:rPr>
              <w:t>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3.8</w:t>
            </w:r>
            <w:r w:rsidRPr="008C30F8">
              <w:rPr>
                <w:rFonts w:ascii="Times New Roman" w:eastAsia="Times New Roman" w:hAnsi="Times New Roman" w:cs="Times New Roman"/>
                <w:sz w:val="20"/>
                <w:szCs w:val="20"/>
              </w:rPr>
              <w:t xml:space="preserve">, от предельной даты подачи оферт, установленной закупающим </w:t>
            </w:r>
            <w:r w:rsidR="00890DF7" w:rsidRPr="008C30F8">
              <w:rPr>
                <w:rFonts w:ascii="Times New Roman" w:eastAsia="Times New Roman" w:hAnsi="Times New Roman" w:cs="Times New Roman"/>
                <w:sz w:val="20"/>
                <w:szCs w:val="20"/>
              </w:rPr>
              <w:t>органом. Оферта</w:t>
            </w:r>
            <w:r w:rsidRPr="008C30F8">
              <w:rPr>
                <w:rFonts w:ascii="Times New Roman" w:eastAsia="Times New Roman" w:hAnsi="Times New Roman" w:cs="Times New Roman"/>
                <w:sz w:val="20"/>
                <w:szCs w:val="20"/>
              </w:rPr>
              <w:t>, действительная на меньший срок, будет отклонена закупающим органом как несоответствующая.</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w:t>
            </w:r>
            <w:r w:rsidR="00890DF7" w:rsidRPr="008C30F8">
              <w:rPr>
                <w:rFonts w:ascii="Times New Roman" w:eastAsia="Times New Roman" w:hAnsi="Times New Roman" w:cs="Times New Roman"/>
                <w:sz w:val="20"/>
                <w:szCs w:val="20"/>
              </w:rPr>
              <w:t>оферт. Запрос</w:t>
            </w:r>
            <w:r w:rsidRPr="008C30F8">
              <w:rPr>
                <w:rFonts w:ascii="Times New Roman" w:eastAsia="Times New Roman" w:hAnsi="Times New Roman" w:cs="Times New Roman"/>
                <w:sz w:val="20"/>
                <w:szCs w:val="20"/>
              </w:rPr>
              <w:t xml:space="preserve"> и ответ на запрос будут опубликованы в АИС « ГРГЗ» . В случае если требуется обеспечение оферты в рамках торгов, согласно положениям пункта ИДО23, экономический оператор продлит обеспечение оферты на соответствующий срок.</w:t>
            </w:r>
            <w:r w:rsidR="00890DF7" w:rsidRPr="008C30F8">
              <w:rPr>
                <w:rFonts w:ascii="Times New Roman" w:eastAsia="Times New Roman" w:hAnsi="Times New Roman" w:cs="Times New Roman"/>
                <w:sz w:val="20"/>
                <w:szCs w:val="20"/>
              </w:rPr>
              <w:t xml:space="preserve"> </w:t>
            </w:r>
            <w:r w:rsidRPr="008C30F8">
              <w:rPr>
                <w:rFonts w:ascii="Times New Roman" w:eastAsia="Times New Roman" w:hAnsi="Times New Roman" w:cs="Times New Roman"/>
                <w:sz w:val="20"/>
                <w:szCs w:val="20"/>
              </w:rPr>
              <w:t>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90" w:name="_Toc449539048"/>
            <w:bookmarkStart w:id="91" w:name="_Toc392180158"/>
            <w:r w:rsidRPr="004B0699">
              <w:rPr>
                <w:rFonts w:ascii="Calibri Light" w:eastAsia="font299" w:hAnsi="Calibri Light" w:cs="font299"/>
                <w:b/>
                <w:bCs/>
                <w:color w:val="5B9BD5"/>
                <w:sz w:val="24"/>
                <w:szCs w:val="24"/>
              </w:rPr>
              <w:t xml:space="preserve">Валюта оферты </w:t>
            </w:r>
            <w:bookmarkEnd w:id="90"/>
            <w:bookmarkEnd w:id="91"/>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Цена за требуемые товары и услуги будет указана в молдавских леях, за исключением случаев, когда в </w:t>
            </w:r>
            <w:r w:rsidRPr="008C30F8">
              <w:rPr>
                <w:rFonts w:ascii="Times New Roman" w:eastAsia="Times New Roman" w:hAnsi="Times New Roman" w:cs="Times New Roman"/>
                <w:b/>
                <w:sz w:val="20"/>
                <w:szCs w:val="20"/>
              </w:rPr>
              <w:t>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 xml:space="preserve">3.9 </w:t>
            </w:r>
            <w:r w:rsidRPr="008C30F8">
              <w:rPr>
                <w:rFonts w:ascii="Times New Roman" w:eastAsia="Times New Roman" w:hAnsi="Times New Roman" w:cs="Times New Roman"/>
                <w:sz w:val="20"/>
                <w:szCs w:val="20"/>
              </w:rPr>
              <w:t>предусмотрено иное.</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92" w:name="_Toc449539049"/>
            <w:bookmarkStart w:id="93" w:name="_Toc392180159"/>
            <w:r w:rsidRPr="004B0699">
              <w:rPr>
                <w:rFonts w:ascii="Calibri Light" w:eastAsia="font299" w:hAnsi="Calibri Light" w:cs="font299"/>
                <w:b/>
                <w:bCs/>
                <w:color w:val="5B9BD5"/>
                <w:sz w:val="24"/>
                <w:szCs w:val="24"/>
              </w:rPr>
              <w:t>Формат оферты</w:t>
            </w:r>
            <w:bookmarkEnd w:id="92"/>
            <w:bookmarkEnd w:id="93"/>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131/2015.</w:t>
            </w:r>
          </w:p>
        </w:tc>
      </w:tr>
      <w:tr w:rsidR="004B0699" w:rsidRPr="004B0699" w:rsidTr="003A36B6">
        <w:trPr>
          <w:gridBefore w:val="1"/>
          <w:wBefore w:w="282" w:type="dxa"/>
          <w:trHeight w:val="600"/>
        </w:trPr>
        <w:tc>
          <w:tcPr>
            <w:tcW w:w="10350" w:type="dxa"/>
            <w:gridSpan w:val="8"/>
            <w:shd w:val="clear" w:color="auto" w:fill="auto"/>
            <w:vAlign w:val="center"/>
          </w:tcPr>
          <w:p w:rsidR="004B0699" w:rsidRPr="004B0699" w:rsidRDefault="004B0699" w:rsidP="00446AA0">
            <w:pPr>
              <w:tabs>
                <w:tab w:val="left" w:pos="360"/>
                <w:tab w:val="left" w:pos="567"/>
                <w:tab w:val="left" w:pos="1134"/>
              </w:tabs>
              <w:suppressAutoHyphens/>
              <w:spacing w:after="0" w:line="240" w:lineRule="auto"/>
              <w:jc w:val="center"/>
              <w:outlineLvl w:val="1"/>
              <w:rPr>
                <w:rFonts w:ascii="Calibri Light" w:eastAsia="font299" w:hAnsi="Calibri Light" w:cs="font299"/>
                <w:b/>
                <w:bCs/>
                <w:color w:val="5B9BD5"/>
                <w:sz w:val="26"/>
                <w:szCs w:val="26"/>
                <w:lang w:val="ro-RO"/>
              </w:rPr>
            </w:pPr>
            <w:bookmarkStart w:id="94" w:name="_Toc449539050"/>
            <w:bookmarkStart w:id="95" w:name="_Toc392180160"/>
            <w:r w:rsidRPr="004B0699">
              <w:rPr>
                <w:rFonts w:ascii="Calibri Light" w:eastAsia="font299" w:hAnsi="Calibri Light" w:cs="font299"/>
                <w:b/>
                <w:bCs/>
                <w:color w:val="5B9BD5"/>
                <w:sz w:val="26"/>
                <w:szCs w:val="26"/>
              </w:rPr>
              <w:lastRenderedPageBreak/>
              <w:t>ЧАСТЬ 4. Подача и вскрытие оферт</w:t>
            </w:r>
            <w:bookmarkEnd w:id="94"/>
            <w:bookmarkEnd w:id="95"/>
          </w:p>
        </w:tc>
      </w:tr>
      <w:tr w:rsidR="004B0699" w:rsidRPr="004B0699" w:rsidTr="003A36B6">
        <w:trPr>
          <w:gridBefore w:val="1"/>
          <w:wBefore w:w="282" w:type="dxa"/>
          <w:trHeight w:val="283"/>
        </w:trPr>
        <w:tc>
          <w:tcPr>
            <w:tcW w:w="10350" w:type="dxa"/>
            <w:gridSpan w:val="8"/>
            <w:shd w:val="clear" w:color="auto" w:fill="auto"/>
            <w:vAlign w:val="center"/>
          </w:tcPr>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96" w:name="_Toc449539051"/>
            <w:bookmarkStart w:id="97" w:name="_Toc392180161"/>
            <w:r w:rsidRPr="004B0699">
              <w:rPr>
                <w:rFonts w:ascii="Calibri Light" w:eastAsia="font299" w:hAnsi="Calibri Light" w:cs="font299"/>
                <w:b/>
                <w:bCs/>
                <w:color w:val="5B9BD5"/>
                <w:sz w:val="24"/>
                <w:szCs w:val="24"/>
              </w:rPr>
              <w:t>Подача оферт</w:t>
            </w:r>
            <w:bookmarkEnd w:id="96"/>
            <w:bookmarkEnd w:id="97"/>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 ГРГЗ» , за исключением случаев, предусмотренных ч. (7) и (11) ст. 32 Закона № 131/2015.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8C30F8">
              <w:rPr>
                <w:rFonts w:ascii="Times New Roman" w:eastAsia="Times New Roman" w:hAnsi="Times New Roman" w:cs="Times New Roman"/>
                <w:b/>
                <w:sz w:val="20"/>
                <w:szCs w:val="20"/>
              </w:rPr>
              <w:t>ЕЕДЗ</w:t>
            </w:r>
            <w:r w:rsidRPr="008C30F8">
              <w:rPr>
                <w:rFonts w:ascii="Times New Roman" w:eastAsia="Times New Roman" w:hAnsi="Times New Roman" w:cs="Times New Roman"/>
                <w:sz w:val="20"/>
                <w:szCs w:val="20"/>
              </w:rPr>
              <w:t xml:space="preserve"> и обеспечения оферты.</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При подаче оферты посредством АИС « ГРГЗ» , экономический оператор должен учитывать время, необходимое для загрузки оферты в систему, предусматривая достаточно времени, чтобы подать оферту в установленные сроки.</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98" w:name="_Toc449539052"/>
            <w:bookmarkStart w:id="99" w:name="_Toc392180162"/>
            <w:r w:rsidRPr="004B0699">
              <w:rPr>
                <w:rFonts w:ascii="Calibri Light" w:eastAsia="font299" w:hAnsi="Calibri Light" w:cs="font299"/>
                <w:b/>
                <w:bCs/>
                <w:color w:val="5B9BD5"/>
                <w:sz w:val="24"/>
                <w:szCs w:val="24"/>
              </w:rPr>
              <w:t xml:space="preserve">Предельный срок подачи оферт </w:t>
            </w:r>
            <w:bookmarkEnd w:id="98"/>
            <w:bookmarkEnd w:id="99"/>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Оферты должны быть поданы не позднее даты и времени, указанных в</w:t>
            </w:r>
            <w:r w:rsidRPr="008C30F8">
              <w:rPr>
                <w:rFonts w:ascii="Times New Roman" w:eastAsia="Times New Roman" w:hAnsi="Times New Roman" w:cs="Times New Roman"/>
                <w:b/>
                <w:sz w:val="20"/>
                <w:szCs w:val="20"/>
              </w:rPr>
              <w:t xml:space="preserve"> 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4.2.</w:t>
            </w:r>
            <w:r w:rsidRPr="008C30F8">
              <w:rPr>
                <w:rFonts w:ascii="Times New Roman" w:eastAsia="Times New Roman" w:hAnsi="Times New Roman" w:cs="Times New Roman"/>
                <w:sz w:val="20"/>
                <w:szCs w:val="20"/>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пунктуИДО7, в данном случае все права и обязанности закупающего органа и оферентов подлежат в дальнейшем продлению по истечении предельного срока.</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00" w:name="_Toc449539053"/>
            <w:bookmarkStart w:id="101" w:name="_Toc392180163"/>
            <w:r w:rsidRPr="004B0699">
              <w:rPr>
                <w:rFonts w:ascii="Calibri Light" w:eastAsia="font299" w:hAnsi="Calibri Light" w:cs="font299"/>
                <w:b/>
                <w:bCs/>
                <w:color w:val="5B9BD5"/>
                <w:sz w:val="24"/>
                <w:szCs w:val="24"/>
              </w:rPr>
              <w:t>Оферты, представленные с опозданием</w:t>
            </w:r>
            <w:bookmarkEnd w:id="100"/>
            <w:bookmarkEnd w:id="101"/>
          </w:p>
          <w:p w:rsidR="004B0699" w:rsidRPr="008C30F8" w:rsidRDefault="004B0699" w:rsidP="008C30F8">
            <w:pPr>
              <w:numPr>
                <w:ilvl w:val="1"/>
                <w:numId w:val="3"/>
              </w:numPr>
              <w:tabs>
                <w:tab w:val="left" w:pos="567"/>
                <w:tab w:val="left" w:pos="1134"/>
              </w:tabs>
              <w:suppressAutoHyphens/>
              <w:spacing w:after="0" w:line="240" w:lineRule="auto"/>
              <w:ind w:hanging="693"/>
              <w:jc w:val="both"/>
              <w:rPr>
                <w:rFonts w:ascii="Times New Roman" w:eastAsia="Times New Roman" w:hAnsi="Times New Roman" w:cs="Times New Roman"/>
                <w:sz w:val="20"/>
                <w:szCs w:val="20"/>
              </w:rPr>
            </w:pPr>
            <w:r w:rsidRPr="008C30F8">
              <w:rPr>
                <w:rFonts w:ascii="Times New Roman" w:eastAsia="Times New Roman" w:hAnsi="Times New Roman" w:cs="Times New Roman"/>
                <w:sz w:val="20"/>
                <w:szCs w:val="20"/>
              </w:rPr>
              <w:t xml:space="preserve">АИС « ГРГЗ»  не будет принимать оферты, переданные после окончания срока подачи заявок. </w:t>
            </w:r>
          </w:p>
          <w:p w:rsidR="004B0699" w:rsidRPr="008C30F8" w:rsidRDefault="004B0699" w:rsidP="008C30F8">
            <w:pPr>
              <w:numPr>
                <w:ilvl w:val="1"/>
                <w:numId w:val="3"/>
              </w:numPr>
              <w:tabs>
                <w:tab w:val="left" w:pos="567"/>
                <w:tab w:val="left" w:pos="1134"/>
              </w:tabs>
              <w:suppressAutoHyphens/>
              <w:spacing w:after="0" w:line="240" w:lineRule="auto"/>
              <w:ind w:hanging="693"/>
              <w:jc w:val="both"/>
              <w:rPr>
                <w:rFonts w:ascii="Times New Roman" w:eastAsia="Times New Roman" w:hAnsi="Times New Roman" w:cs="Times New Roman"/>
                <w:sz w:val="20"/>
                <w:szCs w:val="20"/>
              </w:rPr>
            </w:pPr>
            <w:r w:rsidRPr="008C30F8">
              <w:rPr>
                <w:rFonts w:ascii="Times New Roman" w:eastAsia="Times New Roman" w:hAnsi="Times New Roman" w:cs="Times New Roman"/>
                <w:sz w:val="20"/>
                <w:szCs w:val="20"/>
              </w:rPr>
              <w:t>В случаях, предусмотренных ч.(7) и (11) ст.32 Закона № 131/2015, оферты, поданные после предельного срока оферт предложений, указанного в</w:t>
            </w:r>
            <w:r w:rsidRPr="008C30F8">
              <w:rPr>
                <w:rFonts w:ascii="Times New Roman" w:eastAsia="Times New Roman" w:hAnsi="Times New Roman" w:cs="Times New Roman"/>
                <w:b/>
                <w:sz w:val="20"/>
                <w:szCs w:val="20"/>
              </w:rPr>
              <w:t xml:space="preserve"> КДЗ</w:t>
            </w:r>
            <w:r w:rsidR="00890DF7" w:rsidRPr="008C30F8">
              <w:rPr>
                <w:rFonts w:ascii="Times New Roman" w:eastAsia="Times New Roman" w:hAnsi="Times New Roman" w:cs="Times New Roman"/>
                <w:b/>
                <w:sz w:val="20"/>
                <w:szCs w:val="20"/>
              </w:rPr>
              <w:t xml:space="preserve"> </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 xml:space="preserve"> 3.2</w:t>
            </w:r>
            <w:r w:rsidRPr="008C30F8">
              <w:rPr>
                <w:rFonts w:ascii="Times New Roman" w:eastAsia="Times New Roman" w:hAnsi="Times New Roman" w:cs="Times New Roman"/>
                <w:sz w:val="20"/>
                <w:szCs w:val="20"/>
              </w:rPr>
              <w:t>, будут регистрироваться закупающим органом, заказчиком и возвращаться оференту, без того, чтобы быть вскрытыми.</w:t>
            </w:r>
          </w:p>
          <w:p w:rsidR="004B0699" w:rsidRPr="004B0699" w:rsidRDefault="004B0699" w:rsidP="00446AA0">
            <w:pPr>
              <w:tabs>
                <w:tab w:val="left" w:pos="567"/>
                <w:tab w:val="left" w:pos="1134"/>
              </w:tabs>
              <w:suppressAutoHyphens/>
              <w:spacing w:after="0" w:line="240" w:lineRule="auto"/>
              <w:ind w:left="1153"/>
              <w:jc w:val="both"/>
              <w:rPr>
                <w:rFonts w:ascii="Times New Roman" w:eastAsia="Times New Roman" w:hAnsi="Times New Roman" w:cs="Times New Roman"/>
                <w:sz w:val="24"/>
                <w:szCs w:val="24"/>
                <w:lang w:val="ro-RO"/>
              </w:rPr>
            </w:pP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02" w:name="_Toc449539054"/>
            <w:bookmarkStart w:id="103" w:name="_Toc392180164"/>
            <w:r w:rsidRPr="004B0699">
              <w:rPr>
                <w:rFonts w:ascii="Calibri Light" w:eastAsia="font299" w:hAnsi="Calibri Light" w:cs="font299"/>
                <w:b/>
                <w:bCs/>
                <w:color w:val="5B9BD5"/>
                <w:sz w:val="24"/>
                <w:szCs w:val="24"/>
              </w:rPr>
              <w:t>Изменение, замена и отзыв оферт</w:t>
            </w:r>
            <w:bookmarkEnd w:id="102"/>
            <w:bookmarkEnd w:id="103"/>
          </w:p>
          <w:p w:rsidR="004B0699" w:rsidRPr="008C30F8" w:rsidRDefault="004B0699" w:rsidP="008C30F8">
            <w:pPr>
              <w:numPr>
                <w:ilvl w:val="1"/>
                <w:numId w:val="3"/>
              </w:numPr>
              <w:tabs>
                <w:tab w:val="left" w:pos="567"/>
                <w:tab w:val="left" w:pos="1134"/>
              </w:tabs>
              <w:suppressAutoHyphens/>
              <w:spacing w:after="0" w:line="240" w:lineRule="auto"/>
              <w:ind w:hanging="693"/>
              <w:jc w:val="both"/>
              <w:rPr>
                <w:rFonts w:ascii="Times New Roman" w:eastAsia="Times New Roman" w:hAnsi="Times New Roman" w:cs="Times New Roman"/>
                <w:sz w:val="20"/>
                <w:szCs w:val="20"/>
              </w:rPr>
            </w:pPr>
            <w:r w:rsidRPr="008C30F8">
              <w:rPr>
                <w:rFonts w:ascii="Times New Roman" w:eastAsia="Times New Roman" w:hAnsi="Times New Roman" w:cs="Times New Roman"/>
                <w:sz w:val="20"/>
                <w:szCs w:val="20"/>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449539055"/>
            <w:bookmarkStart w:id="105" w:name="_Toc392180165"/>
          </w:p>
          <w:p w:rsidR="004B0699" w:rsidRPr="008C30F8" w:rsidRDefault="004B0699" w:rsidP="00446AA0">
            <w:pPr>
              <w:tabs>
                <w:tab w:val="left" w:pos="567"/>
              </w:tabs>
              <w:suppressAutoHyphens/>
              <w:spacing w:after="0" w:line="240" w:lineRule="auto"/>
              <w:ind w:left="568"/>
              <w:rPr>
                <w:rFonts w:ascii="Times New Roman" w:eastAsia="Times New Roman" w:hAnsi="Times New Roman" w:cs="Times New Roman"/>
                <w:sz w:val="20"/>
                <w:szCs w:val="20"/>
                <w:lang w:val="ro-RO"/>
              </w:rPr>
            </w:pP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r w:rsidRPr="004B0699">
              <w:rPr>
                <w:rFonts w:ascii="Calibri Light" w:eastAsia="font299" w:hAnsi="Calibri Light" w:cs="font299"/>
                <w:b/>
                <w:bCs/>
                <w:color w:val="5B9BD5"/>
                <w:sz w:val="24"/>
                <w:szCs w:val="24"/>
              </w:rPr>
              <w:t xml:space="preserve">Вскрытие оферт </w:t>
            </w:r>
            <w:bookmarkEnd w:id="104"/>
            <w:bookmarkEnd w:id="105"/>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вскроет оферты в рамках системы АИС « ГРГЗ»  в момент времени и на дату, указанные в</w:t>
            </w:r>
            <w:r w:rsidRPr="008C30F8">
              <w:rPr>
                <w:rFonts w:ascii="Times New Roman" w:eastAsia="Times New Roman" w:hAnsi="Times New Roman" w:cs="Times New Roman"/>
                <w:b/>
                <w:sz w:val="20"/>
                <w:szCs w:val="20"/>
              </w:rPr>
              <w:t xml:space="preserve"> КДЗ</w:t>
            </w:r>
            <w:r w:rsidRPr="008C30F8">
              <w:rPr>
                <w:rFonts w:ascii="Times New Roman" w:eastAsia="Times New Roman" w:hAnsi="Times New Roman" w:cs="Times New Roman"/>
                <w:sz w:val="20"/>
                <w:szCs w:val="20"/>
              </w:rPr>
              <w:t>пункт</w:t>
            </w:r>
            <w:r w:rsidRPr="008C30F8">
              <w:rPr>
                <w:rFonts w:ascii="Times New Roman" w:eastAsia="Times New Roman" w:hAnsi="Times New Roman" w:cs="Times New Roman"/>
                <w:b/>
                <w:sz w:val="20"/>
                <w:szCs w:val="20"/>
              </w:rPr>
              <w:t>4.2.</w:t>
            </w:r>
          </w:p>
          <w:p w:rsidR="004B0699" w:rsidRPr="004B0699"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4"/>
                <w:szCs w:val="24"/>
                <w:lang w:val="ro-RO"/>
              </w:rPr>
            </w:pPr>
            <w:r w:rsidRPr="008C30F8">
              <w:rPr>
                <w:rFonts w:ascii="Times New Roman" w:eastAsia="Times New Roman" w:hAnsi="Times New Roman" w:cs="Times New Roman"/>
                <w:sz w:val="20"/>
                <w:szCs w:val="20"/>
              </w:rPr>
              <w:t>Информация об оферентах и офертах подлежит опубликованию путем их публикации в АИС « ГРГЗ» .</w:t>
            </w:r>
          </w:p>
        </w:tc>
      </w:tr>
      <w:tr w:rsidR="004B0699" w:rsidRPr="004B0699" w:rsidTr="003A36B6">
        <w:trPr>
          <w:gridBefore w:val="1"/>
          <w:wBefore w:w="282" w:type="dxa"/>
          <w:trHeight w:val="600"/>
        </w:trPr>
        <w:tc>
          <w:tcPr>
            <w:tcW w:w="10350" w:type="dxa"/>
            <w:gridSpan w:val="8"/>
            <w:shd w:val="clear" w:color="auto" w:fill="auto"/>
            <w:vAlign w:val="center"/>
          </w:tcPr>
          <w:p w:rsidR="004B0699" w:rsidRPr="004B0699" w:rsidRDefault="004B0699" w:rsidP="00446AA0">
            <w:pPr>
              <w:tabs>
                <w:tab w:val="left" w:pos="360"/>
                <w:tab w:val="left" w:pos="567"/>
                <w:tab w:val="left" w:pos="1134"/>
              </w:tabs>
              <w:suppressAutoHyphens/>
              <w:spacing w:after="0" w:line="240" w:lineRule="auto"/>
              <w:jc w:val="center"/>
              <w:outlineLvl w:val="1"/>
              <w:rPr>
                <w:rFonts w:ascii="Calibri Light" w:eastAsia="font299" w:hAnsi="Calibri Light" w:cs="font299"/>
                <w:b/>
                <w:bCs/>
                <w:color w:val="5B9BD5"/>
                <w:sz w:val="26"/>
                <w:szCs w:val="26"/>
                <w:lang w:val="ro-RO"/>
              </w:rPr>
            </w:pPr>
            <w:bookmarkStart w:id="106" w:name="_Toc449539056"/>
            <w:bookmarkStart w:id="107" w:name="_Toc392180166"/>
            <w:r w:rsidRPr="004B0699">
              <w:rPr>
                <w:rFonts w:ascii="Calibri Light" w:eastAsia="font299" w:hAnsi="Calibri Light" w:cs="font299"/>
                <w:b/>
                <w:bCs/>
                <w:color w:val="5B9BD5"/>
                <w:sz w:val="26"/>
                <w:szCs w:val="26"/>
              </w:rPr>
              <w:t>ЧАСТЬ 5. Оценка и сравнение оферт</w:t>
            </w:r>
            <w:bookmarkEnd w:id="106"/>
            <w:bookmarkEnd w:id="107"/>
          </w:p>
        </w:tc>
      </w:tr>
      <w:tr w:rsidR="004B0699" w:rsidRPr="004B0699" w:rsidTr="003A36B6">
        <w:trPr>
          <w:gridBefore w:val="1"/>
          <w:wBefore w:w="282" w:type="dxa"/>
          <w:trHeight w:val="283"/>
        </w:trPr>
        <w:tc>
          <w:tcPr>
            <w:tcW w:w="10350" w:type="dxa"/>
            <w:gridSpan w:val="8"/>
            <w:shd w:val="clear" w:color="auto" w:fill="auto"/>
            <w:vAlign w:val="center"/>
          </w:tcPr>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08" w:name="_Toc449539057"/>
            <w:bookmarkStart w:id="109" w:name="_Toc392180167"/>
            <w:r w:rsidRPr="004B0699">
              <w:rPr>
                <w:rFonts w:ascii="Calibri Light" w:eastAsia="font299" w:hAnsi="Calibri Light" w:cs="font299"/>
                <w:b/>
                <w:bCs/>
                <w:color w:val="5B9BD5"/>
                <w:sz w:val="24"/>
                <w:szCs w:val="24"/>
              </w:rPr>
              <w:t>Конфиденциальность</w:t>
            </w:r>
            <w:bookmarkEnd w:id="108"/>
            <w:bookmarkEnd w:id="109"/>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 xml:space="preserve">АИС « ГРГЗ»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w:t>
            </w:r>
            <w:r w:rsidR="00890DF7" w:rsidRPr="008C30F8">
              <w:rPr>
                <w:rFonts w:ascii="Times New Roman" w:eastAsia="Times New Roman" w:hAnsi="Times New Roman" w:cs="Times New Roman"/>
                <w:sz w:val="20"/>
                <w:szCs w:val="20"/>
              </w:rPr>
              <w:t>анти конкурентных</w:t>
            </w:r>
            <w:r w:rsidRPr="008C30F8">
              <w:rPr>
                <w:rFonts w:ascii="Times New Roman" w:eastAsia="Times New Roman" w:hAnsi="Times New Roman" w:cs="Times New Roman"/>
                <w:sz w:val="20"/>
                <w:szCs w:val="20"/>
              </w:rPr>
              <w:t xml:space="preserve"> практик в рамках процедур государственных закупок.</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10" w:name="_Toc449539058"/>
            <w:bookmarkStart w:id="111" w:name="_Toc392180168"/>
            <w:r w:rsidRPr="004B0699">
              <w:rPr>
                <w:rFonts w:ascii="Calibri Light" w:eastAsia="font299" w:hAnsi="Calibri Light" w:cs="font299"/>
                <w:b/>
                <w:bCs/>
                <w:color w:val="5B9BD5"/>
                <w:sz w:val="24"/>
                <w:szCs w:val="24"/>
              </w:rPr>
              <w:t xml:space="preserve">Квалификация оферт </w:t>
            </w:r>
            <w:bookmarkEnd w:id="110"/>
            <w:bookmarkEnd w:id="111"/>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вправе по необходимости, потребовать от любого оферента пояснений к его оферте в целях упрощения рассмотрения, оценки,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ИДО33.</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Оператор обязан ответить на запрос уточнения закупающего органа в течение не более трех дней с даты его отправления.</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12" w:name="_Toc449539059"/>
            <w:bookmarkStart w:id="113" w:name="_Toc392180169"/>
            <w:r w:rsidRPr="004B0699">
              <w:rPr>
                <w:rFonts w:ascii="Calibri Light" w:eastAsia="font299" w:hAnsi="Calibri Light" w:cs="font299"/>
                <w:b/>
                <w:bCs/>
                <w:color w:val="5B9BD5"/>
                <w:sz w:val="24"/>
                <w:szCs w:val="24"/>
              </w:rPr>
              <w:lastRenderedPageBreak/>
              <w:t>Определение соответствия оферт</w:t>
            </w:r>
            <w:bookmarkEnd w:id="112"/>
            <w:bookmarkEnd w:id="113"/>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Оценка соответствия определенной оферты закупающим органом должна основываться на самом содержании оферты.</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4B0699" w:rsidRPr="008C30F8" w:rsidRDefault="004B0699" w:rsidP="008C30F8">
            <w:pPr>
              <w:numPr>
                <w:ilvl w:val="0"/>
                <w:numId w:val="8"/>
              </w:numPr>
              <w:tabs>
                <w:tab w:val="left" w:pos="567"/>
                <w:tab w:val="left" w:pos="1134"/>
                <w:tab w:val="left" w:pos="1320"/>
              </w:tabs>
              <w:suppressAutoHyphens/>
              <w:spacing w:after="120" w:line="240" w:lineRule="auto"/>
              <w:ind w:firstLine="16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не нарушает существенным образом сферу действия, качество либо показатели товаров и/или услуг, указанных в договоре;</w:t>
            </w:r>
          </w:p>
          <w:p w:rsidR="004B0699" w:rsidRPr="008C30F8" w:rsidRDefault="004B0699" w:rsidP="008C30F8">
            <w:pPr>
              <w:numPr>
                <w:ilvl w:val="0"/>
                <w:numId w:val="8"/>
              </w:numPr>
              <w:tabs>
                <w:tab w:val="left" w:pos="567"/>
                <w:tab w:val="left" w:pos="1134"/>
                <w:tab w:val="left" w:pos="1320"/>
              </w:tabs>
              <w:suppressAutoHyphens/>
              <w:spacing w:after="120" w:line="240" w:lineRule="auto"/>
              <w:ind w:firstLine="16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не ограничивает существенным образом права закупающего органа либо обязательства оферента в соответствии с договором;</w:t>
            </w:r>
          </w:p>
          <w:p w:rsidR="004B0699" w:rsidRPr="004B0699" w:rsidRDefault="004B0699" w:rsidP="008C30F8">
            <w:pPr>
              <w:numPr>
                <w:ilvl w:val="0"/>
                <w:numId w:val="8"/>
              </w:numPr>
              <w:tabs>
                <w:tab w:val="left" w:pos="567"/>
                <w:tab w:val="left" w:pos="1134"/>
                <w:tab w:val="left" w:pos="1320"/>
              </w:tabs>
              <w:suppressAutoHyphens/>
              <w:spacing w:after="120" w:line="240" w:lineRule="auto"/>
              <w:ind w:firstLine="165"/>
              <w:jc w:val="both"/>
              <w:rPr>
                <w:rFonts w:ascii="Times New Roman" w:eastAsia="Times New Roman" w:hAnsi="Times New Roman" w:cs="Times New Roman"/>
                <w:sz w:val="24"/>
                <w:szCs w:val="24"/>
                <w:lang w:val="ro-RO"/>
              </w:rPr>
            </w:pPr>
            <w:r w:rsidRPr="008C30F8">
              <w:rPr>
                <w:rFonts w:ascii="Times New Roman" w:eastAsia="Times New Roman" w:hAnsi="Times New Roman" w:cs="Times New Roman"/>
                <w:sz w:val="20"/>
                <w:szCs w:val="20"/>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Если оферта не соответствует требованиям документации по присуждению, она будет отклонена закупающим органом.</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14" w:name="_Toc449539060"/>
            <w:bookmarkStart w:id="115" w:name="_Toc392180170"/>
            <w:r w:rsidRPr="004B0699">
              <w:rPr>
                <w:rFonts w:ascii="Calibri Light" w:eastAsia="font299" w:hAnsi="Calibri Light" w:cs="font299"/>
                <w:b/>
                <w:bCs/>
                <w:color w:val="5B9BD5"/>
                <w:sz w:val="24"/>
                <w:szCs w:val="24"/>
              </w:rPr>
              <w:t>Несоответствия, ошибки и упущения</w:t>
            </w:r>
            <w:bookmarkEnd w:id="114"/>
            <w:bookmarkEnd w:id="115"/>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вправе</w:t>
            </w:r>
            <w:r w:rsidR="00890DF7" w:rsidRPr="008C30F8">
              <w:rPr>
                <w:rFonts w:ascii="Times New Roman" w:eastAsia="Times New Roman" w:hAnsi="Times New Roman" w:cs="Times New Roman"/>
                <w:sz w:val="20"/>
                <w:szCs w:val="20"/>
              </w:rPr>
              <w:t xml:space="preserve"> </w:t>
            </w:r>
            <w:r w:rsidRPr="008C30F8">
              <w:rPr>
                <w:rFonts w:ascii="Times New Roman" w:eastAsia="Times New Roman" w:hAnsi="Times New Roman" w:cs="Times New Roman"/>
                <w:sz w:val="20"/>
                <w:szCs w:val="20"/>
              </w:rPr>
              <w:t xml:space="preserve">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Если оферент, подавший более выгодную оферту, не желает осуществить устранение ошибок, его оферта отклоняется.</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16" w:name="_Toc449539061"/>
            <w:bookmarkStart w:id="117" w:name="_Toc392180171"/>
            <w:r w:rsidRPr="004B0699">
              <w:rPr>
                <w:rFonts w:ascii="Calibri Light" w:eastAsia="font299" w:hAnsi="Calibri Light" w:cs="font299"/>
                <w:b/>
                <w:bCs/>
                <w:color w:val="5B9BD5"/>
                <w:sz w:val="24"/>
                <w:szCs w:val="24"/>
              </w:rPr>
              <w:t xml:space="preserve">Оценка оферт </w:t>
            </w:r>
            <w:bookmarkEnd w:id="116"/>
            <w:bookmarkEnd w:id="117"/>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и техническая документация, предусмотрены в пункте ИДО18 были представлены, и для определения полноты каждого поданного документа.</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rsidRPr="008C30F8">
              <w:rPr>
                <w:rFonts w:ascii="Times New Roman" w:eastAsia="Times New Roman" w:hAnsi="Times New Roman" w:cs="Times New Roman"/>
                <w:sz w:val="20"/>
                <w:szCs w:val="20"/>
                <w:lang w:val="ro-RO"/>
              </w:rPr>
              <w:t>/2015</w:t>
            </w:r>
            <w:r w:rsidRPr="008C30F8">
              <w:rPr>
                <w:rFonts w:ascii="Times New Roman" w:eastAsia="Times New Roman" w:hAnsi="Times New Roman" w:cs="Times New Roman"/>
                <w:sz w:val="20"/>
                <w:szCs w:val="20"/>
              </w:rPr>
              <w:t xml:space="preserve">. </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18" w:name="_Toc449539062"/>
            <w:bookmarkStart w:id="119" w:name="_Toc392180172"/>
            <w:r w:rsidRPr="004B0699">
              <w:rPr>
                <w:rFonts w:ascii="Calibri Light" w:eastAsia="font299" w:hAnsi="Calibri Light" w:cs="font299"/>
                <w:b/>
                <w:bCs/>
                <w:color w:val="5B9BD5"/>
                <w:sz w:val="24"/>
                <w:szCs w:val="24"/>
              </w:rPr>
              <w:t>Квалификация оферента</w:t>
            </w:r>
            <w:bookmarkEnd w:id="118"/>
            <w:bookmarkEnd w:id="119"/>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будет определять, является ли оферент квалифицированным, для исполнения договора.</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ИДО18, уточнений возможных в соответствии с пунктом ИДО32, а также на основе критериев, установленных в пунктах ИДО11-16. Критерии, которые не были включены в эти пункты, не будут использоваться в оценке квалификации оферента.</w:t>
            </w:r>
          </w:p>
          <w:p w:rsidR="004B0699" w:rsidRPr="008C30F8"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20" w:name="_Toc449539063"/>
            <w:bookmarkStart w:id="121" w:name="_Toc392180173"/>
            <w:r w:rsidRPr="004B0699">
              <w:rPr>
                <w:rFonts w:ascii="Calibri Light" w:eastAsia="font299" w:hAnsi="Calibri Light" w:cs="font299"/>
                <w:b/>
                <w:bCs/>
                <w:color w:val="5B9BD5"/>
                <w:sz w:val="24"/>
                <w:szCs w:val="24"/>
              </w:rPr>
              <w:t>Дисквалификация оферента</w:t>
            </w:r>
            <w:bookmarkEnd w:id="120"/>
            <w:bookmarkEnd w:id="121"/>
          </w:p>
          <w:p w:rsidR="004B0699" w:rsidRPr="008C30F8" w:rsidRDefault="004B0699" w:rsidP="000B4860">
            <w:pPr>
              <w:numPr>
                <w:ilvl w:val="1"/>
                <w:numId w:val="3"/>
              </w:numPr>
              <w:tabs>
                <w:tab w:val="left" w:pos="567"/>
                <w:tab w:val="left" w:pos="960"/>
                <w:tab w:val="left" w:pos="1134"/>
              </w:tabs>
              <w:suppressAutoHyphens/>
              <w:spacing w:after="120" w:line="240" w:lineRule="auto"/>
              <w:ind w:hanging="835"/>
              <w:jc w:val="both"/>
              <w:rPr>
                <w:rFonts w:ascii="Times New Roman" w:eastAsia="Times New Roman" w:hAnsi="Times New Roman" w:cs="Times New Roman"/>
                <w:sz w:val="20"/>
                <w:szCs w:val="20"/>
                <w:lang w:val="ro-RO"/>
              </w:rPr>
            </w:pPr>
            <w:r w:rsidRPr="008C30F8">
              <w:rPr>
                <w:rFonts w:ascii="Times New Roman" w:eastAsia="Times New Roman" w:hAnsi="Times New Roman" w:cs="Times New Roman"/>
                <w:sz w:val="20"/>
                <w:szCs w:val="20"/>
              </w:rPr>
              <w:t>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на 3-летний срок.</w:t>
            </w:r>
          </w:p>
          <w:p w:rsidR="004B0699" w:rsidRPr="000B4860"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Агентством в соответствии с положениями ст. 25 Закона № 131/2015.</w:t>
            </w:r>
          </w:p>
          <w:p w:rsidR="004B0699" w:rsidRPr="000B4860" w:rsidRDefault="004B0699" w:rsidP="008C30F8">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lastRenderedPageBreak/>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w:t>
            </w:r>
          </w:p>
          <w:p w:rsidR="004B0699" w:rsidRPr="000B4860" w:rsidRDefault="004B0699" w:rsidP="000B4860">
            <w:pPr>
              <w:numPr>
                <w:ilvl w:val="1"/>
                <w:numId w:val="3"/>
              </w:numPr>
              <w:tabs>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Закупающий орган дисквалифицирует оферента, если выяснит, что он включен в Список запрещенных экономических операторов.</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Закупающий орган не принимает оферту в случае, если оферент не соответствует квалификационным требованиям.</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r w:rsidRPr="004B0699">
              <w:rPr>
                <w:rFonts w:ascii="Calibri Light" w:eastAsia="font299" w:hAnsi="Calibri Light" w:cs="font299"/>
                <w:b/>
                <w:bCs/>
                <w:color w:val="5B9BD5"/>
                <w:sz w:val="24"/>
                <w:szCs w:val="24"/>
              </w:rPr>
              <w:t>Аннулирование процедуры</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Закупающий орган аннулирует процедуру закупок в случае, когда он обнаруживает отсутствие эффективной конкуренции, невозможность финансового покрытия либо в случаях несоответствия оферт требованиям, установленным настоящей документацией, без создания определенных обязательств перед оферентами. Закупающий орган обязан сообщить посредством АИС „ГРГЗ»  или с помощью других средств связи в случае, когда закупающий орган проводит процедуры на основании ч. (7) и (11) ст. 32 Закона № 131/2015,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4B0699" w:rsidRPr="004B0699" w:rsidTr="003A36B6">
        <w:trPr>
          <w:gridBefore w:val="1"/>
          <w:wBefore w:w="282" w:type="dxa"/>
          <w:trHeight w:val="600"/>
        </w:trPr>
        <w:tc>
          <w:tcPr>
            <w:tcW w:w="10350" w:type="dxa"/>
            <w:gridSpan w:val="8"/>
            <w:shd w:val="clear" w:color="auto" w:fill="auto"/>
            <w:vAlign w:val="center"/>
          </w:tcPr>
          <w:p w:rsidR="004B0699" w:rsidRPr="004B0699" w:rsidRDefault="004B0699" w:rsidP="00446AA0">
            <w:pPr>
              <w:tabs>
                <w:tab w:val="left" w:pos="360"/>
                <w:tab w:val="left" w:pos="567"/>
                <w:tab w:val="left" w:pos="1134"/>
              </w:tabs>
              <w:suppressAutoHyphens/>
              <w:spacing w:after="0" w:line="240" w:lineRule="auto"/>
              <w:jc w:val="center"/>
              <w:outlineLvl w:val="1"/>
              <w:rPr>
                <w:rFonts w:ascii="Calibri Light" w:eastAsia="font299" w:hAnsi="Calibri Light" w:cs="font299"/>
                <w:b/>
                <w:bCs/>
                <w:color w:val="5B9BD5"/>
                <w:sz w:val="26"/>
                <w:szCs w:val="26"/>
                <w:lang w:val="ro-RO"/>
              </w:rPr>
            </w:pPr>
            <w:bookmarkStart w:id="122" w:name="_Toc449539069"/>
            <w:bookmarkStart w:id="123" w:name="_Toc392180179"/>
            <w:r w:rsidRPr="004B0699">
              <w:rPr>
                <w:rFonts w:ascii="Calibri Light" w:eastAsia="font299" w:hAnsi="Calibri Light" w:cs="font299"/>
                <w:b/>
                <w:bCs/>
                <w:color w:val="5B9BD5"/>
                <w:sz w:val="26"/>
                <w:szCs w:val="26"/>
              </w:rPr>
              <w:lastRenderedPageBreak/>
              <w:t>ЧАСТЬ 6. Присуждение договора</w:t>
            </w:r>
            <w:bookmarkEnd w:id="122"/>
            <w:bookmarkEnd w:id="123"/>
          </w:p>
        </w:tc>
      </w:tr>
      <w:tr w:rsidR="004B0699" w:rsidRPr="004B0699" w:rsidTr="003A36B6">
        <w:trPr>
          <w:gridBefore w:val="1"/>
          <w:wBefore w:w="282" w:type="dxa"/>
          <w:trHeight w:val="283"/>
        </w:trPr>
        <w:tc>
          <w:tcPr>
            <w:tcW w:w="10350" w:type="dxa"/>
            <w:gridSpan w:val="8"/>
            <w:shd w:val="clear" w:color="auto" w:fill="auto"/>
            <w:vAlign w:val="center"/>
          </w:tcPr>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24" w:name="_Toc449539070"/>
            <w:bookmarkStart w:id="125" w:name="_Toc392180180"/>
            <w:r w:rsidRPr="004B0699">
              <w:rPr>
                <w:rFonts w:ascii="Calibri Light" w:eastAsia="font299" w:hAnsi="Calibri Light" w:cs="font299"/>
                <w:b/>
                <w:bCs/>
                <w:color w:val="5B9BD5"/>
                <w:sz w:val="24"/>
                <w:szCs w:val="24"/>
              </w:rPr>
              <w:t>Критерии присуждения</w:t>
            </w:r>
            <w:bookmarkEnd w:id="124"/>
            <w:bookmarkEnd w:id="125"/>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Закупающий орган присудит договор согласно критерию, установленному в</w:t>
            </w:r>
            <w:r w:rsidRPr="000B4860">
              <w:rPr>
                <w:rFonts w:ascii="Times New Roman" w:eastAsia="Times New Roman" w:hAnsi="Times New Roman" w:cs="Times New Roman"/>
                <w:b/>
                <w:sz w:val="20"/>
                <w:szCs w:val="20"/>
              </w:rPr>
              <w:t xml:space="preserve"> КДЗ</w:t>
            </w:r>
            <w:r w:rsidRPr="000B4860">
              <w:rPr>
                <w:rFonts w:ascii="Times New Roman" w:eastAsia="Times New Roman" w:hAnsi="Times New Roman" w:cs="Times New Roman"/>
                <w:sz w:val="20"/>
                <w:szCs w:val="20"/>
              </w:rPr>
              <w:t>пункт</w:t>
            </w:r>
            <w:r w:rsidRPr="000B4860">
              <w:rPr>
                <w:rFonts w:ascii="Times New Roman" w:eastAsia="Times New Roman" w:hAnsi="Times New Roman" w:cs="Times New Roman"/>
                <w:b/>
                <w:sz w:val="20"/>
                <w:szCs w:val="20"/>
              </w:rPr>
              <w:t>6.1</w:t>
            </w:r>
            <w:r w:rsidRPr="000B4860">
              <w:rPr>
                <w:rFonts w:ascii="Times New Roman" w:eastAsia="Times New Roman" w:hAnsi="Times New Roman" w:cs="Times New Roman"/>
                <w:sz w:val="20"/>
                <w:szCs w:val="20"/>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4B0699" w:rsidRPr="004B0699" w:rsidRDefault="004B0699" w:rsidP="000B4860">
            <w:pPr>
              <w:numPr>
                <w:ilvl w:val="0"/>
                <w:numId w:val="3"/>
              </w:numPr>
              <w:tabs>
                <w:tab w:val="left" w:pos="360"/>
                <w:tab w:val="left" w:pos="567"/>
                <w:tab w:val="left" w:pos="1134"/>
              </w:tabs>
              <w:suppressAutoHyphens/>
              <w:spacing w:after="120" w:line="240" w:lineRule="auto"/>
              <w:ind w:firstLine="124"/>
              <w:outlineLvl w:val="2"/>
              <w:rPr>
                <w:rFonts w:ascii="Calibri Light" w:eastAsia="font299" w:hAnsi="Calibri Light" w:cs="font299"/>
                <w:b/>
                <w:bCs/>
                <w:color w:val="5B9BD5"/>
                <w:sz w:val="24"/>
                <w:szCs w:val="24"/>
                <w:lang w:val="ro-RO"/>
              </w:rPr>
            </w:pPr>
            <w:bookmarkStart w:id="126" w:name="_Toc449539071"/>
            <w:bookmarkStart w:id="127" w:name="_Toc392180181"/>
            <w:r w:rsidRPr="004B0699">
              <w:rPr>
                <w:rFonts w:ascii="Calibri Light" w:eastAsia="font299" w:hAnsi="Calibri Light" w:cs="font299"/>
                <w:b/>
                <w:bCs/>
                <w:color w:val="5B9BD5"/>
                <w:sz w:val="24"/>
                <w:szCs w:val="24"/>
              </w:rPr>
              <w:t>Право закупающего органа на изменение количества в момент присуждения</w:t>
            </w:r>
            <w:bookmarkEnd w:id="126"/>
            <w:bookmarkEnd w:id="127"/>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В момент присуждения договора закупающий орган оставляет за собой право увеличить либо уменьшить количество товаров в случае, если сумма договора превышает расчетную стоимость закупки, указанную первоначально в ГЛАВЕ</w:t>
            </w:r>
            <w:r w:rsidRPr="000B4860">
              <w:rPr>
                <w:rFonts w:ascii="Times New Roman" w:eastAsia="Times New Roman" w:hAnsi="Times New Roman" w:cs="Times New Roman"/>
                <w:sz w:val="20"/>
                <w:szCs w:val="20"/>
                <w:lang w:val="en-US"/>
              </w:rPr>
              <w:t>IV</w:t>
            </w:r>
            <w:r w:rsidRPr="000B4860">
              <w:rPr>
                <w:rFonts w:ascii="Times New Roman" w:eastAsia="Times New Roman" w:hAnsi="Times New Roman" w:cs="Times New Roman"/>
                <w:sz w:val="20"/>
                <w:szCs w:val="20"/>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28" w:name="_Toc449539072"/>
            <w:bookmarkStart w:id="129" w:name="_Toc392180182"/>
            <w:r w:rsidRPr="004B0699">
              <w:rPr>
                <w:rFonts w:ascii="Calibri Light" w:eastAsia="font299" w:hAnsi="Calibri Light" w:cs="font299"/>
                <w:b/>
                <w:bCs/>
                <w:color w:val="5B9BD5"/>
                <w:sz w:val="24"/>
                <w:szCs w:val="24"/>
              </w:rPr>
              <w:t>Уведомление о присуждении</w:t>
            </w:r>
            <w:bookmarkEnd w:id="128"/>
            <w:bookmarkEnd w:id="129"/>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До истечения срока действительности оферты система АИС „ГРГЗ</w:t>
            </w:r>
            <w:r w:rsidRPr="000B4860">
              <w:rPr>
                <w:rFonts w:ascii="Times New Roman" w:eastAsia="Times New Roman" w:hAnsi="Times New Roman" w:cs="Times New Roman"/>
                <w:sz w:val="20"/>
                <w:szCs w:val="20"/>
                <w:lang w:val="ro-RO"/>
              </w:rPr>
              <w:t>”</w:t>
            </w:r>
            <w:r w:rsidRPr="000B4860">
              <w:rPr>
                <w:rFonts w:ascii="Times New Roman" w:eastAsia="Times New Roman" w:hAnsi="Times New Roman" w:cs="Times New Roman"/>
                <w:sz w:val="20"/>
                <w:szCs w:val="20"/>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4B0699" w:rsidRPr="000B4860" w:rsidRDefault="004B0699" w:rsidP="000B4860">
            <w:pPr>
              <w:numPr>
                <w:ilvl w:val="1"/>
                <w:numId w:val="3"/>
              </w:numPr>
              <w:tabs>
                <w:tab w:val="left" w:pos="567"/>
                <w:tab w:val="left" w:pos="960"/>
                <w:tab w:val="left" w:pos="1134"/>
                <w:tab w:val="left" w:pos="1701"/>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 xml:space="preserve">Не признанные выигравшими оференты будут проинформированы о причинах, по которым их оферты не были отобраны. </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30" w:name="_Toc449539073"/>
            <w:bookmarkStart w:id="131" w:name="_Toc392180183"/>
            <w:r w:rsidRPr="004B0699">
              <w:rPr>
                <w:rFonts w:ascii="Calibri Light" w:eastAsia="font299" w:hAnsi="Calibri Light" w:cs="font299"/>
                <w:b/>
                <w:bCs/>
                <w:color w:val="5B9BD5"/>
                <w:sz w:val="24"/>
                <w:szCs w:val="24"/>
              </w:rPr>
              <w:t>Обеспечение добросовестного исполнения</w:t>
            </w:r>
            <w:bookmarkEnd w:id="130"/>
            <w:bookmarkEnd w:id="131"/>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предусмотренном</w:t>
            </w:r>
            <w:r w:rsidRPr="000B4860">
              <w:rPr>
                <w:rFonts w:ascii="Times New Roman" w:eastAsia="Times New Roman" w:hAnsi="Times New Roman" w:cs="Times New Roman"/>
                <w:b/>
                <w:sz w:val="20"/>
                <w:szCs w:val="20"/>
              </w:rPr>
              <w:t xml:space="preserve"> КДЗ</w:t>
            </w:r>
            <w:r w:rsidRPr="000B4860">
              <w:rPr>
                <w:rFonts w:ascii="Times New Roman" w:eastAsia="Times New Roman" w:hAnsi="Times New Roman" w:cs="Times New Roman"/>
                <w:sz w:val="20"/>
                <w:szCs w:val="20"/>
              </w:rPr>
              <w:t>пункт</w:t>
            </w:r>
            <w:r w:rsidRPr="000B4860">
              <w:rPr>
                <w:rFonts w:ascii="Times New Roman" w:eastAsia="Times New Roman" w:hAnsi="Times New Roman" w:cs="Times New Roman"/>
                <w:b/>
                <w:sz w:val="20"/>
                <w:szCs w:val="20"/>
              </w:rPr>
              <w:t>6.2.</w:t>
            </w:r>
            <w:r w:rsidRPr="000B4860">
              <w:rPr>
                <w:rFonts w:ascii="Times New Roman" w:eastAsia="Times New Roman" w:hAnsi="Times New Roman" w:cs="Times New Roman"/>
                <w:sz w:val="20"/>
                <w:szCs w:val="20"/>
              </w:rPr>
              <w:t xml:space="preserve">, используя для этого формуляр Обеспечение добросовестного исполнения </w:t>
            </w:r>
            <w:r w:rsidRPr="000B4860">
              <w:rPr>
                <w:rFonts w:ascii="Times New Roman" w:eastAsia="Times New Roman" w:hAnsi="Times New Roman" w:cs="Times New Roman"/>
                <w:b/>
                <w:sz w:val="20"/>
                <w:szCs w:val="20"/>
              </w:rPr>
              <w:t>(F3.3)</w:t>
            </w:r>
            <w:r w:rsidRPr="000B4860">
              <w:rPr>
                <w:rFonts w:ascii="Times New Roman" w:eastAsia="Times New Roman" w:hAnsi="Times New Roman" w:cs="Times New Roman"/>
                <w:sz w:val="20"/>
                <w:szCs w:val="20"/>
              </w:rPr>
              <w:t>, включенный в ГЛАВУ</w:t>
            </w:r>
            <w:r w:rsidRPr="000B4860">
              <w:rPr>
                <w:rFonts w:ascii="Times New Roman" w:eastAsia="Times New Roman" w:hAnsi="Times New Roman" w:cs="Times New Roman"/>
                <w:sz w:val="20"/>
                <w:szCs w:val="20"/>
                <w:lang w:val="ro-RO"/>
              </w:rPr>
              <w:t xml:space="preserve"> III</w:t>
            </w:r>
            <w:r w:rsidRPr="000B4860">
              <w:rPr>
                <w:rFonts w:ascii="Times New Roman" w:eastAsia="Times New Roman" w:hAnsi="Times New Roman" w:cs="Times New Roman"/>
                <w:sz w:val="20"/>
                <w:szCs w:val="20"/>
              </w:rPr>
              <w:t xml:space="preserve">, либо другой формуляр, признаваемый закупающим органом, но соответствующий условиям формуляров </w:t>
            </w:r>
            <w:r w:rsidRPr="000B4860">
              <w:rPr>
                <w:rFonts w:ascii="Times New Roman" w:eastAsia="Times New Roman" w:hAnsi="Times New Roman" w:cs="Times New Roman"/>
                <w:b/>
                <w:sz w:val="20"/>
                <w:szCs w:val="20"/>
              </w:rPr>
              <w:t>(F3.3)</w:t>
            </w:r>
            <w:r w:rsidRPr="000B4860">
              <w:rPr>
                <w:rFonts w:ascii="Times New Roman" w:eastAsia="Times New Roman" w:hAnsi="Times New Roman" w:cs="Times New Roman"/>
                <w:sz w:val="20"/>
                <w:szCs w:val="20"/>
              </w:rPr>
              <w:t xml:space="preserve">. </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 xml:space="preserve">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w:t>
            </w:r>
            <w:r w:rsidRPr="000B4860">
              <w:rPr>
                <w:rFonts w:ascii="Times New Roman" w:eastAsia="Times New Roman" w:hAnsi="Times New Roman" w:cs="Times New Roman"/>
                <w:sz w:val="20"/>
                <w:szCs w:val="20"/>
              </w:rPr>
              <w:lastRenderedPageBreak/>
              <w:t>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32" w:name="_Toc449539074"/>
            <w:bookmarkStart w:id="133" w:name="_Toc392180184"/>
            <w:r w:rsidRPr="004B0699">
              <w:rPr>
                <w:rFonts w:ascii="Calibri Light" w:eastAsia="font299" w:hAnsi="Calibri Light" w:cs="font299"/>
                <w:b/>
                <w:bCs/>
                <w:color w:val="5B9BD5"/>
                <w:sz w:val="24"/>
                <w:szCs w:val="24"/>
              </w:rPr>
              <w:t>Подписание договора</w:t>
            </w:r>
            <w:bookmarkEnd w:id="132"/>
            <w:bookmarkEnd w:id="133"/>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0B4860">
              <w:rPr>
                <w:rFonts w:ascii="Times New Roman" w:eastAsia="Times New Roman" w:hAnsi="Times New Roman" w:cs="Times New Roman"/>
                <w:b/>
                <w:sz w:val="20"/>
                <w:szCs w:val="20"/>
              </w:rPr>
              <w:t xml:space="preserve">(F5.1) </w:t>
            </w:r>
            <w:r w:rsidRPr="000B4860">
              <w:rPr>
                <w:rFonts w:ascii="Times New Roman" w:eastAsia="Times New Roman" w:hAnsi="Times New Roman" w:cs="Times New Roman"/>
                <w:sz w:val="20"/>
                <w:szCs w:val="20"/>
              </w:rPr>
              <w:t xml:space="preserve">и все другие документы, составляющие договор. </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 xml:space="preserve">Оферент, признанный победителем, подпишет договор соответствующим образом и вернет его закупающему органу в срок, предусмотренный в </w:t>
            </w:r>
            <w:r w:rsidRPr="000B4860">
              <w:rPr>
                <w:rFonts w:ascii="Times New Roman" w:eastAsia="Times New Roman" w:hAnsi="Times New Roman" w:cs="Times New Roman"/>
                <w:b/>
                <w:sz w:val="20"/>
                <w:szCs w:val="20"/>
              </w:rPr>
              <w:t>КДЗ</w:t>
            </w:r>
            <w:r w:rsidRPr="000B4860">
              <w:rPr>
                <w:rFonts w:ascii="Times New Roman" w:eastAsia="Times New Roman" w:hAnsi="Times New Roman" w:cs="Times New Roman"/>
                <w:sz w:val="20"/>
                <w:szCs w:val="20"/>
              </w:rPr>
              <w:t>пункт</w:t>
            </w:r>
            <w:r w:rsidRPr="000B4860">
              <w:rPr>
                <w:rFonts w:ascii="Times New Roman" w:eastAsia="Times New Roman" w:hAnsi="Times New Roman" w:cs="Times New Roman"/>
                <w:b/>
                <w:sz w:val="20"/>
                <w:szCs w:val="20"/>
              </w:rPr>
              <w:t>6.5</w:t>
            </w:r>
            <w:r w:rsidRPr="000B4860">
              <w:rPr>
                <w:rFonts w:ascii="Times New Roman" w:eastAsia="Times New Roman" w:hAnsi="Times New Roman" w:cs="Times New Roman"/>
                <w:sz w:val="20"/>
                <w:szCs w:val="20"/>
              </w:rPr>
              <w:t>.</w:t>
            </w:r>
          </w:p>
          <w:p w:rsidR="004B0699" w:rsidRPr="004B0699" w:rsidRDefault="004B0699" w:rsidP="00446AA0">
            <w:pPr>
              <w:numPr>
                <w:ilvl w:val="0"/>
                <w:numId w:val="3"/>
              </w:numPr>
              <w:tabs>
                <w:tab w:val="left" w:pos="360"/>
                <w:tab w:val="left" w:pos="567"/>
                <w:tab w:val="left" w:pos="1134"/>
              </w:tabs>
              <w:suppressAutoHyphens/>
              <w:spacing w:after="120" w:line="240" w:lineRule="auto"/>
              <w:ind w:firstLine="567"/>
              <w:outlineLvl w:val="2"/>
              <w:rPr>
                <w:rFonts w:ascii="Calibri Light" w:eastAsia="font299" w:hAnsi="Calibri Light" w:cs="font299"/>
                <w:b/>
                <w:bCs/>
                <w:color w:val="5B9BD5"/>
                <w:sz w:val="24"/>
                <w:szCs w:val="24"/>
                <w:lang w:val="ro-RO"/>
              </w:rPr>
            </w:pPr>
            <w:bookmarkStart w:id="134" w:name="_Toc449539076"/>
            <w:bookmarkStart w:id="135" w:name="_Toc392180186"/>
            <w:r w:rsidRPr="004B0699">
              <w:rPr>
                <w:rFonts w:ascii="Calibri Light" w:eastAsia="font299" w:hAnsi="Calibri Light" w:cs="font299"/>
                <w:b/>
                <w:bCs/>
                <w:color w:val="5B9BD5"/>
                <w:sz w:val="24"/>
                <w:szCs w:val="24"/>
              </w:rPr>
              <w:t>Право обжалования</w:t>
            </w:r>
            <w:bookmarkEnd w:id="134"/>
            <w:bookmarkEnd w:id="135"/>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Pr="000B4860">
              <w:rPr>
                <w:rFonts w:ascii="Times New Roman" w:eastAsia="Times New Roman" w:hAnsi="Times New Roman" w:cs="Times New Roman"/>
                <w:sz w:val="20"/>
                <w:szCs w:val="20"/>
                <w:lang w:val="ro-RO"/>
              </w:rPr>
              <w:t>/2015</w:t>
            </w:r>
            <w:r w:rsidRPr="000B4860">
              <w:rPr>
                <w:rFonts w:ascii="Times New Roman" w:eastAsia="Times New Roman" w:hAnsi="Times New Roman" w:cs="Times New Roman"/>
                <w:sz w:val="20"/>
                <w:szCs w:val="20"/>
              </w:rPr>
              <w:t>.</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 xml:space="preserve">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 от 03.07.2015 о государственных закупках. </w:t>
            </w:r>
          </w:p>
          <w:p w:rsidR="004B0699" w:rsidRPr="000B4860"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0"/>
                <w:szCs w:val="20"/>
                <w:lang w:val="ro-RO"/>
              </w:rPr>
            </w:pPr>
            <w:r w:rsidRPr="000B4860">
              <w:rPr>
                <w:rFonts w:ascii="Times New Roman" w:eastAsia="Times New Roman" w:hAnsi="Times New Roman" w:cs="Times New Roman"/>
                <w:sz w:val="20"/>
                <w:szCs w:val="20"/>
              </w:rPr>
              <w:t xml:space="preserve">Экономический оператор в срок до 5 дней, или при необходимости,10 дней со 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4B0699" w:rsidRPr="004B0699" w:rsidRDefault="004B0699" w:rsidP="000B4860">
            <w:pPr>
              <w:numPr>
                <w:ilvl w:val="1"/>
                <w:numId w:val="3"/>
              </w:numPr>
              <w:tabs>
                <w:tab w:val="left" w:pos="567"/>
                <w:tab w:val="left" w:pos="960"/>
                <w:tab w:val="left" w:pos="1134"/>
              </w:tabs>
              <w:suppressAutoHyphens/>
              <w:spacing w:after="120" w:line="240" w:lineRule="auto"/>
              <w:ind w:hanging="693"/>
              <w:jc w:val="both"/>
              <w:rPr>
                <w:rFonts w:ascii="Times New Roman" w:eastAsia="Times New Roman" w:hAnsi="Times New Roman" w:cs="Times New Roman"/>
                <w:sz w:val="24"/>
                <w:szCs w:val="24"/>
                <w:lang w:val="ro-RO"/>
              </w:rPr>
            </w:pPr>
            <w:r w:rsidRPr="000B4860">
              <w:rPr>
                <w:rFonts w:ascii="Times New Roman" w:eastAsia="Times New Roman" w:hAnsi="Times New Roman" w:cs="Times New Roman"/>
                <w:sz w:val="20"/>
                <w:szCs w:val="20"/>
              </w:rPr>
              <w:t>Жалобы, касающиеся приглашений к участию в аукционе и документации по торгам, могут быть поданы до вскрытия закупающим органом пакетов с офертами.</w:t>
            </w:r>
            <w:r w:rsidRPr="004B0699">
              <w:rPr>
                <w:rFonts w:ascii="Times New Roman" w:eastAsia="Times New Roman" w:hAnsi="Times New Roman" w:cs="Times New Roman"/>
                <w:sz w:val="24"/>
                <w:szCs w:val="24"/>
              </w:rPr>
              <w:t xml:space="preserve"> </w:t>
            </w:r>
          </w:p>
        </w:tc>
      </w:tr>
      <w:tr w:rsidR="004B0699" w:rsidRPr="004B0699" w:rsidTr="003A36B6">
        <w:trPr>
          <w:gridBefore w:val="1"/>
          <w:wBefore w:w="282" w:type="dxa"/>
          <w:trHeight w:val="850"/>
        </w:trPr>
        <w:tc>
          <w:tcPr>
            <w:tcW w:w="10350" w:type="dxa"/>
            <w:gridSpan w:val="8"/>
            <w:shd w:val="clear" w:color="auto" w:fill="auto"/>
            <w:vAlign w:val="center"/>
          </w:tcPr>
          <w:p w:rsidR="004B0699" w:rsidRPr="004B0699" w:rsidRDefault="004B0699" w:rsidP="00446AA0">
            <w:pPr>
              <w:widowControl w:val="0"/>
              <w:tabs>
                <w:tab w:val="left" w:pos="567"/>
              </w:tabs>
              <w:suppressAutoHyphens/>
              <w:spacing w:after="0" w:line="240" w:lineRule="auto"/>
              <w:ind w:left="360"/>
              <w:jc w:val="center"/>
              <w:outlineLvl w:val="0"/>
              <w:rPr>
                <w:rFonts w:ascii="Calibri" w:eastAsia="Calibri" w:hAnsi="Calibri" w:cs="font299"/>
                <w:b/>
                <w:sz w:val="24"/>
              </w:rPr>
            </w:pPr>
            <w:bookmarkStart w:id="136" w:name="_Toc449539077"/>
            <w:bookmarkStart w:id="137" w:name="_Toc392180189"/>
            <w:bookmarkStart w:id="138" w:name="_Toc358300267"/>
            <w:r w:rsidRPr="004B0699">
              <w:rPr>
                <w:rFonts w:ascii="Calibri" w:eastAsia="Calibri" w:hAnsi="Calibri" w:cs="font299"/>
                <w:b/>
                <w:sz w:val="24"/>
              </w:rPr>
              <w:lastRenderedPageBreak/>
              <w:t>ГЛАВА II</w:t>
            </w:r>
            <w:r w:rsidRPr="004B0699">
              <w:rPr>
                <w:rFonts w:ascii="Calibri" w:eastAsia="Calibri" w:hAnsi="Calibri" w:cs="font299"/>
                <w:b/>
                <w:sz w:val="24"/>
              </w:rPr>
              <w:br/>
              <w:t>КАРТОЧКА ДАННЫХ О ЗАКУПКЕ (КДЗ)</w:t>
            </w:r>
            <w:bookmarkEnd w:id="136"/>
            <w:bookmarkEnd w:id="137"/>
            <w:bookmarkEnd w:id="138"/>
          </w:p>
        </w:tc>
      </w:tr>
      <w:tr w:rsidR="004B0699" w:rsidRPr="004B0699" w:rsidTr="003A36B6">
        <w:trPr>
          <w:gridBefore w:val="1"/>
          <w:wBefore w:w="282" w:type="dxa"/>
          <w:trHeight w:val="600"/>
        </w:trPr>
        <w:tc>
          <w:tcPr>
            <w:tcW w:w="10350" w:type="dxa"/>
            <w:gridSpan w:val="8"/>
            <w:shd w:val="clear" w:color="auto" w:fill="auto"/>
            <w:vAlign w:val="center"/>
          </w:tcPr>
          <w:p w:rsidR="004B0699" w:rsidRPr="001C16F5" w:rsidRDefault="004B0699" w:rsidP="00446AA0">
            <w:pPr>
              <w:tabs>
                <w:tab w:val="left" w:pos="567"/>
              </w:tabs>
              <w:suppressAutoHyphens/>
              <w:spacing w:after="120" w:line="240" w:lineRule="auto"/>
              <w:jc w:val="both"/>
              <w:rPr>
                <w:rFonts w:ascii="Times New Roman" w:eastAsia="Times New Roman" w:hAnsi="Times New Roman" w:cs="Times New Roman"/>
                <w:lang w:val="ro-RO"/>
              </w:rPr>
            </w:pPr>
            <w:r w:rsidRPr="001C16F5">
              <w:rPr>
                <w:rFonts w:ascii="Times New Roman" w:eastAsia="Times New Roman" w:hAnsi="Times New Roman" w:cs="Times New Roman"/>
              </w:rPr>
              <w:t xml:space="preserve">Следующие специальные данные о затребованных услугах будут заполнять, дополнять либо изменять положения </w:t>
            </w:r>
            <w:r w:rsidRPr="001C16F5">
              <w:rPr>
                <w:rFonts w:ascii="Times New Roman" w:eastAsia="Times New Roman" w:hAnsi="Times New Roman" w:cs="Times New Roman"/>
                <w:lang w:val="ro-RO"/>
              </w:rPr>
              <w:t>ГЛАВ</w:t>
            </w:r>
            <w:r w:rsidRPr="001C16F5">
              <w:rPr>
                <w:rFonts w:ascii="Times New Roman" w:eastAsia="Times New Roman" w:hAnsi="Times New Roman" w:cs="Times New Roman"/>
              </w:rPr>
              <w:t xml:space="preserve">А </w:t>
            </w:r>
            <w:r w:rsidRPr="001C16F5">
              <w:rPr>
                <w:rFonts w:ascii="Times New Roman" w:eastAsia="Times New Roman" w:hAnsi="Times New Roman" w:cs="Times New Roman"/>
                <w:lang w:val="ro-RO"/>
              </w:rPr>
              <w:t>I</w:t>
            </w:r>
            <w:r w:rsidRPr="001C16F5">
              <w:rPr>
                <w:rFonts w:ascii="Times New Roman" w:eastAsia="Times New Roman" w:hAnsi="Times New Roman" w:cs="Times New Roman"/>
              </w:rPr>
              <w:t xml:space="preserve">. В случае разногласий либо конфликта в положения в </w:t>
            </w:r>
            <w:r w:rsidR="00890DF7" w:rsidRPr="001C16F5">
              <w:rPr>
                <w:rFonts w:ascii="Times New Roman" w:eastAsia="Times New Roman" w:hAnsi="Times New Roman" w:cs="Times New Roman"/>
              </w:rPr>
              <w:t>данной</w:t>
            </w:r>
            <w:r w:rsidRPr="001C16F5">
              <w:rPr>
                <w:rFonts w:ascii="Times New Roman" w:eastAsia="Times New Roman" w:hAnsi="Times New Roman" w:cs="Times New Roman"/>
              </w:rPr>
              <w:t xml:space="preserve"> </w:t>
            </w:r>
            <w:r w:rsidRPr="001C16F5">
              <w:rPr>
                <w:rFonts w:ascii="Times New Roman" w:eastAsia="Times New Roman" w:hAnsi="Times New Roman" w:cs="Times New Roman"/>
                <w:lang w:val="ro-RO"/>
              </w:rPr>
              <w:t>ГЛАВ</w:t>
            </w:r>
            <w:r w:rsidRPr="001C16F5">
              <w:rPr>
                <w:rFonts w:ascii="Times New Roman" w:eastAsia="Times New Roman" w:hAnsi="Times New Roman" w:cs="Times New Roman"/>
              </w:rPr>
              <w:t xml:space="preserve">Е будут превалировать над положениями  </w:t>
            </w:r>
            <w:r w:rsidRPr="001C16F5">
              <w:rPr>
                <w:rFonts w:ascii="Times New Roman" w:eastAsia="Times New Roman" w:hAnsi="Times New Roman" w:cs="Times New Roman"/>
                <w:lang w:val="ro-RO"/>
              </w:rPr>
              <w:t>ГЛАВ</w:t>
            </w:r>
            <w:r w:rsidRPr="001C16F5">
              <w:rPr>
                <w:rFonts w:ascii="Times New Roman" w:eastAsia="Times New Roman" w:hAnsi="Times New Roman" w:cs="Times New Roman"/>
              </w:rPr>
              <w:t xml:space="preserve">ОЙ  </w:t>
            </w:r>
            <w:r w:rsidRPr="001C16F5">
              <w:rPr>
                <w:rFonts w:ascii="Times New Roman" w:eastAsia="Times New Roman" w:hAnsi="Times New Roman" w:cs="Times New Roman"/>
                <w:lang w:val="ro-RO"/>
              </w:rPr>
              <w:t>I</w:t>
            </w:r>
            <w:r w:rsidRPr="001C16F5">
              <w:rPr>
                <w:rFonts w:ascii="Times New Roman" w:eastAsia="Times New Roman" w:hAnsi="Times New Roman" w:cs="Times New Roman"/>
              </w:rPr>
              <w:t>.</w:t>
            </w:r>
          </w:p>
          <w:p w:rsidR="004B0699" w:rsidRPr="001C16F5" w:rsidRDefault="004B0699" w:rsidP="00446AA0">
            <w:pPr>
              <w:tabs>
                <w:tab w:val="left" w:pos="567"/>
              </w:tabs>
              <w:suppressAutoHyphens/>
              <w:spacing w:after="0" w:line="240" w:lineRule="auto"/>
              <w:rPr>
                <w:rFonts w:ascii="Times New Roman" w:eastAsia="Times New Roman" w:hAnsi="Times New Roman" w:cs="Times New Roman"/>
                <w:lang w:val="ro-RO"/>
              </w:rPr>
            </w:pPr>
            <w:r w:rsidRPr="001C16F5">
              <w:rPr>
                <w:rFonts w:ascii="Times New Roman" w:eastAsia="Times New Roman" w:hAnsi="Times New Roman" w:cs="Times New Roman"/>
                <w:i/>
              </w:rPr>
              <w:t xml:space="preserve"> Инструкции по заполнению </w:t>
            </w:r>
            <w:r w:rsidRPr="001C16F5">
              <w:rPr>
                <w:rFonts w:ascii="Times New Roman" w:eastAsia="Times New Roman" w:hAnsi="Times New Roman" w:cs="Times New Roman"/>
                <w:b/>
                <w:i/>
              </w:rPr>
              <w:t>Карточки данных о закупке</w:t>
            </w:r>
            <w:r w:rsidRPr="001C16F5">
              <w:rPr>
                <w:rFonts w:ascii="Times New Roman" w:eastAsia="Times New Roman" w:hAnsi="Times New Roman" w:cs="Times New Roman"/>
                <w:i/>
              </w:rPr>
              <w:t xml:space="preserve"> выполнены курсивом. </w:t>
            </w:r>
          </w:p>
          <w:p w:rsidR="004B0699" w:rsidRPr="004B0699" w:rsidRDefault="004B0699" w:rsidP="00446AA0">
            <w:pPr>
              <w:tabs>
                <w:tab w:val="left" w:pos="567"/>
              </w:tabs>
              <w:suppressAutoHyphens/>
              <w:spacing w:after="0" w:line="240" w:lineRule="auto"/>
              <w:rPr>
                <w:rFonts w:ascii="Times New Roman" w:eastAsia="Times New Roman" w:hAnsi="Times New Roman" w:cs="Times New Roman"/>
                <w:i/>
                <w:sz w:val="24"/>
                <w:szCs w:val="24"/>
              </w:rPr>
            </w:pPr>
          </w:p>
        </w:tc>
      </w:tr>
      <w:tr w:rsidR="004B0699" w:rsidRPr="004B0699" w:rsidTr="003A36B6">
        <w:trPr>
          <w:gridBefore w:val="1"/>
          <w:wBefore w:w="282" w:type="dxa"/>
          <w:trHeight w:val="600"/>
        </w:trPr>
        <w:tc>
          <w:tcPr>
            <w:tcW w:w="10350" w:type="dxa"/>
            <w:gridSpan w:val="8"/>
            <w:shd w:val="clear" w:color="auto" w:fill="auto"/>
            <w:vAlign w:val="center"/>
          </w:tcPr>
          <w:p w:rsidR="004B0699" w:rsidRPr="004B0699" w:rsidRDefault="004B0699" w:rsidP="00446AA0">
            <w:pPr>
              <w:numPr>
                <w:ilvl w:val="0"/>
                <w:numId w:val="21"/>
              </w:num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lang w:val="ro-RO"/>
              </w:rPr>
            </w:pPr>
            <w:bookmarkStart w:id="139" w:name="_Toc449539078"/>
            <w:bookmarkStart w:id="140" w:name="_Toc392180190"/>
            <w:bookmarkStart w:id="141" w:name="_Toc358300268"/>
            <w:r w:rsidRPr="004B0699">
              <w:rPr>
                <w:rFonts w:ascii="Calibri Light" w:eastAsia="font299" w:hAnsi="Calibri Light" w:cs="font299"/>
                <w:b/>
                <w:bCs/>
                <w:color w:val="5B9BD5"/>
                <w:sz w:val="26"/>
                <w:szCs w:val="26"/>
              </w:rPr>
              <w:t>Общие положения</w:t>
            </w:r>
            <w:bookmarkEnd w:id="139"/>
            <w:bookmarkEnd w:id="140"/>
            <w:bookmarkEnd w:id="141"/>
          </w:p>
          <w:p w:rsidR="004B0699" w:rsidRPr="004B0699" w:rsidRDefault="004B0699" w:rsidP="00446AA0">
            <w:pPr>
              <w:tabs>
                <w:tab w:val="left" w:pos="567"/>
              </w:tabs>
              <w:suppressAutoHyphens/>
              <w:spacing w:after="0" w:line="240" w:lineRule="auto"/>
              <w:rPr>
                <w:rFonts w:ascii="Times New Roman" w:eastAsia="Times New Roman" w:hAnsi="Times New Roman" w:cs="Times New Roman"/>
                <w:sz w:val="24"/>
                <w:szCs w:val="24"/>
                <w:lang w:val="ro-RO"/>
              </w:rPr>
            </w:pPr>
          </w:p>
          <w:tbl>
            <w:tblPr>
              <w:tblW w:w="10236" w:type="dxa"/>
              <w:tblLayout w:type="fixed"/>
              <w:tblLook w:val="0000" w:firstRow="0" w:lastRow="0" w:firstColumn="0" w:lastColumn="0" w:noHBand="0" w:noVBand="0"/>
            </w:tblPr>
            <w:tblGrid>
              <w:gridCol w:w="704"/>
              <w:gridCol w:w="2728"/>
              <w:gridCol w:w="5235"/>
              <w:gridCol w:w="1569"/>
            </w:tblGrid>
            <w:tr w:rsidR="004B0699" w:rsidRPr="004B0699" w:rsidTr="001C16F5">
              <w:trPr>
                <w:trHeight w:val="552"/>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jc w:val="center"/>
                    <w:rPr>
                      <w:rFonts w:ascii="Baltica RR" w:eastAsia="Times New Roman" w:hAnsi="Baltica RR" w:cs="Times New Roman"/>
                      <w:sz w:val="24"/>
                      <w:szCs w:val="20"/>
                      <w:lang w:val="ro-RO"/>
                    </w:rPr>
                  </w:pPr>
                  <w:r w:rsidRPr="004B0699">
                    <w:rPr>
                      <w:rFonts w:ascii="Baltica RR" w:eastAsia="Times New Roman" w:hAnsi="Baltica RR" w:cs="Times New Roman"/>
                      <w:b/>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firstLine="21"/>
                    <w:jc w:val="center"/>
                    <w:rPr>
                      <w:rFonts w:ascii="Baltica RR" w:eastAsia="Times New Roman" w:hAnsi="Baltica RR" w:cs="Times New Roman"/>
                      <w:sz w:val="24"/>
                      <w:szCs w:val="20"/>
                      <w:lang w:val="ro-RO"/>
                    </w:rPr>
                  </w:pPr>
                  <w:r w:rsidRPr="004B0699">
                    <w:rPr>
                      <w:rFonts w:ascii="Baltica RR" w:eastAsia="Times New Roman" w:hAnsi="Baltica RR" w:cs="Times New Roman"/>
                      <w:b/>
                    </w:rPr>
                    <w:t>Рубрика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jc w:val="center"/>
                    <w:rPr>
                      <w:rFonts w:ascii="Baltica RR" w:eastAsia="Times New Roman" w:hAnsi="Baltica RR" w:cs="Times New Roman"/>
                      <w:sz w:val="24"/>
                      <w:szCs w:val="20"/>
                      <w:lang w:val="ro-RO"/>
                    </w:rPr>
                  </w:pPr>
                  <w:r w:rsidRPr="004B0699">
                    <w:rPr>
                      <w:rFonts w:ascii="Baltica RR" w:eastAsia="Times New Roman" w:hAnsi="Baltica RR" w:cs="Times New Roman"/>
                      <w:b/>
                    </w:rPr>
                    <w:t>Данные закупающего органа / организатора процедуры</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1.1.</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lang w:val="ro-RO"/>
                    </w:rPr>
                  </w:pPr>
                  <w:r w:rsidRPr="001C16F5">
                    <w:rPr>
                      <w:rFonts w:ascii="Times New Roman" w:eastAsia="Times New Roman" w:hAnsi="Times New Roman" w:cs="Times New Roman"/>
                    </w:rPr>
                    <w:t>Закупающий орган / организатор процедуры, IDNO:</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3A36B6" w:rsidP="003A36B6">
                  <w:pPr>
                    <w:tabs>
                      <w:tab w:val="left" w:pos="567"/>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ПУ</w:t>
                  </w:r>
                  <w:r w:rsidR="004B0699" w:rsidRPr="004B0699">
                    <w:rPr>
                      <w:rFonts w:ascii="Times New Roman" w:eastAsia="Times New Roman" w:hAnsi="Times New Roman" w:cs="Times New Roman"/>
                      <w:sz w:val="24"/>
                      <w:szCs w:val="20"/>
                    </w:rPr>
                    <w:t xml:space="preserve">Теоретический лицей им. </w:t>
                  </w:r>
                  <w:r w:rsidR="00890DF7">
                    <w:rPr>
                      <w:rFonts w:ascii="Times New Roman" w:eastAsia="Times New Roman" w:hAnsi="Times New Roman" w:cs="Times New Roman"/>
                      <w:sz w:val="24"/>
                      <w:szCs w:val="20"/>
                    </w:rPr>
                    <w:t>А</w:t>
                  </w:r>
                  <w:r>
                    <w:rPr>
                      <w:rFonts w:ascii="Times New Roman" w:eastAsia="Times New Roman" w:hAnsi="Times New Roman" w:cs="Times New Roman"/>
                      <w:sz w:val="24"/>
                      <w:szCs w:val="20"/>
                    </w:rPr>
                    <w:t xml:space="preserve">ксентия </w:t>
                  </w:r>
                  <w:r w:rsidR="004B0699" w:rsidRPr="004B0699">
                    <w:rPr>
                      <w:rFonts w:ascii="Times New Roman" w:eastAsia="Times New Roman" w:hAnsi="Times New Roman" w:cs="Times New Roman"/>
                      <w:sz w:val="24"/>
                      <w:szCs w:val="20"/>
                    </w:rPr>
                    <w:t xml:space="preserve"> </w:t>
                  </w:r>
                  <w:r w:rsidR="00890DF7">
                    <w:rPr>
                      <w:rFonts w:ascii="Times New Roman" w:eastAsia="Times New Roman" w:hAnsi="Times New Roman" w:cs="Times New Roman"/>
                      <w:sz w:val="24"/>
                      <w:szCs w:val="20"/>
                    </w:rPr>
                    <w:t>Должненко</w:t>
                  </w:r>
                  <w:r w:rsidR="004B0699" w:rsidRPr="004B0699">
                    <w:rPr>
                      <w:rFonts w:ascii="Times New Roman" w:eastAsia="Times New Roman" w:hAnsi="Times New Roman" w:cs="Times New Roman"/>
                      <w:sz w:val="24"/>
                      <w:szCs w:val="20"/>
                    </w:rPr>
                    <w:t xml:space="preserve"> </w:t>
                  </w:r>
                  <w:r w:rsidR="00890DF7">
                    <w:rPr>
                      <w:rFonts w:ascii="Times New Roman" w:eastAsia="Times New Roman" w:hAnsi="Times New Roman" w:cs="Times New Roman"/>
                      <w:sz w:val="24"/>
                      <w:szCs w:val="20"/>
                    </w:rPr>
                    <w:t>г</w:t>
                  </w:r>
                  <w:r w:rsidR="004B0699" w:rsidRPr="004B0699">
                    <w:rPr>
                      <w:rFonts w:ascii="Times New Roman" w:eastAsia="Times New Roman" w:hAnsi="Times New Roman" w:cs="Times New Roman"/>
                      <w:sz w:val="24"/>
                      <w:szCs w:val="20"/>
                    </w:rPr>
                    <w:t xml:space="preserve">. </w:t>
                  </w:r>
                  <w:r w:rsidR="00B44FFC">
                    <w:rPr>
                      <w:rFonts w:ascii="Times New Roman" w:eastAsia="Times New Roman" w:hAnsi="Times New Roman" w:cs="Times New Roman"/>
                      <w:sz w:val="24"/>
                      <w:szCs w:val="20"/>
                    </w:rPr>
                    <w:t>Вулканешты</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1.2.</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lang w:val="ro-RO"/>
                    </w:rPr>
                  </w:pPr>
                  <w:r w:rsidRPr="001C16F5">
                    <w:rPr>
                      <w:rFonts w:ascii="Times New Roman" w:eastAsia="Times New Roman" w:hAnsi="Times New Roman" w:cs="Times New Roman"/>
                    </w:rPr>
                    <w:t>Предмет закупки: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rPr>
                      <w:rFonts w:ascii="Baltica RR" w:eastAsia="Times New Roman" w:hAnsi="Baltica RR" w:cs="Times New Roman"/>
                      <w:sz w:val="24"/>
                      <w:szCs w:val="20"/>
                      <w:lang w:val="ro-RO"/>
                    </w:rPr>
                  </w:pPr>
                  <w:r w:rsidRPr="004B0699">
                    <w:rPr>
                      <w:rFonts w:ascii="Calibri" w:eastAsia="Times New Roman" w:hAnsi="Calibri" w:cs="Times New Roman"/>
                      <w:b/>
                      <w:i/>
                    </w:rPr>
                    <w:t xml:space="preserve">Продукты питания на </w:t>
                  </w:r>
                  <w:r w:rsidR="003A36B6">
                    <w:rPr>
                      <w:rFonts w:ascii="Calibri" w:eastAsia="Times New Roman" w:hAnsi="Calibri" w:cs="Times New Roman"/>
                      <w:b/>
                      <w:i/>
                    </w:rPr>
                    <w:t>второе</w:t>
                  </w:r>
                  <w:r w:rsidRPr="004B0699">
                    <w:rPr>
                      <w:rFonts w:ascii="Calibri" w:eastAsia="Times New Roman" w:hAnsi="Calibri" w:cs="Times New Roman"/>
                      <w:b/>
                      <w:i/>
                    </w:rPr>
                    <w:t xml:space="preserve"> полугодие 20</w:t>
                  </w:r>
                  <w:r w:rsidR="004261D3">
                    <w:rPr>
                      <w:rFonts w:ascii="Calibri" w:eastAsia="Times New Roman" w:hAnsi="Calibri" w:cs="Times New Roman"/>
                      <w:b/>
                      <w:i/>
                    </w:rPr>
                    <w:t>2</w:t>
                  </w:r>
                  <w:r w:rsidR="00006058">
                    <w:rPr>
                      <w:rFonts w:ascii="Calibri" w:eastAsia="Times New Roman" w:hAnsi="Calibri" w:cs="Times New Roman"/>
                      <w:b/>
                      <w:i/>
                    </w:rPr>
                    <w:t>2</w:t>
                  </w:r>
                </w:p>
                <w:p w:rsidR="004B0699" w:rsidRPr="004B0699" w:rsidRDefault="004B0699" w:rsidP="00446AA0">
                  <w:pPr>
                    <w:tabs>
                      <w:tab w:val="left" w:pos="567"/>
                    </w:tabs>
                    <w:suppressAutoHyphens/>
                    <w:spacing w:after="0" w:line="240" w:lineRule="auto"/>
                    <w:rPr>
                      <w:rFonts w:ascii="Baltica RR" w:eastAsia="Times New Roman" w:hAnsi="Baltica RR" w:cs="Times New Roman"/>
                      <w:sz w:val="24"/>
                      <w:szCs w:val="20"/>
                      <w:lang w:val="ro-RO"/>
                    </w:rPr>
                  </w:pPr>
                  <w:r w:rsidRPr="004B0699">
                    <w:rPr>
                      <w:rFonts w:ascii="Calibri" w:eastAsia="Times New Roman" w:hAnsi="Calibri" w:cs="Times New Roman"/>
                      <w:b/>
                      <w:i/>
                    </w:rPr>
                    <w:t>Для учащихся лицея</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1.3.</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lang w:val="ro-RO"/>
                    </w:rPr>
                  </w:pPr>
                  <w:r w:rsidRPr="001C16F5">
                    <w:rPr>
                      <w:rFonts w:ascii="Times New Roman" w:eastAsia="Times New Roman" w:hAnsi="Times New Roman" w:cs="Times New Roman"/>
                    </w:rPr>
                    <w:t>Количество и вид процедуры закупки: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366F" w:rsidRDefault="004B0699" w:rsidP="00446AA0">
                  <w:pPr>
                    <w:tabs>
                      <w:tab w:val="left" w:pos="567"/>
                    </w:tabs>
                    <w:suppressAutoHyphens/>
                    <w:spacing w:after="0" w:line="240" w:lineRule="auto"/>
                    <w:rPr>
                      <w:rFonts w:ascii="Baltica RR" w:eastAsia="Times New Roman" w:hAnsi="Baltica RR" w:cs="Times New Roman"/>
                      <w:b/>
                      <w:i/>
                    </w:rPr>
                  </w:pPr>
                  <w:r w:rsidRPr="004B0699">
                    <w:rPr>
                      <w:rFonts w:ascii="Baltica RR" w:eastAsia="Times New Roman" w:hAnsi="Baltica RR" w:cs="Times New Roman"/>
                      <w:b/>
                      <w:i/>
                    </w:rPr>
                    <w:t>№:</w:t>
                  </w:r>
                </w:p>
                <w:p w:rsidR="004B0699" w:rsidRPr="004B0699" w:rsidRDefault="004B0699" w:rsidP="00446AA0">
                  <w:pPr>
                    <w:tabs>
                      <w:tab w:val="left" w:pos="567"/>
                    </w:tabs>
                    <w:suppressAutoHyphens/>
                    <w:spacing w:after="0" w:line="240" w:lineRule="auto"/>
                    <w:rPr>
                      <w:rFonts w:ascii="Baltica RR" w:eastAsia="Times New Roman" w:hAnsi="Baltica RR" w:cs="Times New Roman"/>
                      <w:sz w:val="24"/>
                      <w:szCs w:val="20"/>
                      <w:lang w:val="ro-RO"/>
                    </w:rPr>
                  </w:pPr>
                  <w:r w:rsidRPr="004B0699">
                    <w:rPr>
                      <w:rFonts w:ascii="Baltica RR" w:eastAsia="Times New Roman" w:hAnsi="Baltica RR" w:cs="Times New Roman"/>
                      <w:b/>
                      <w:i/>
                    </w:rPr>
                    <w:t>Вид процедуры закупки:</w:t>
                  </w:r>
                  <w:r w:rsidRPr="004B0699">
                    <w:rPr>
                      <w:rFonts w:ascii="Calibri" w:eastAsia="Times New Roman" w:hAnsi="Calibri" w:cs="Times New Roman"/>
                      <w:b/>
                      <w:i/>
                    </w:rPr>
                    <w:t xml:space="preserve"> </w:t>
                  </w:r>
                  <w:r w:rsidR="0072366F">
                    <w:t>Запрос ценовых оферт на товары</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1.4.</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lang w:val="ro-RO"/>
                    </w:rPr>
                  </w:pPr>
                  <w:r w:rsidRPr="001C16F5">
                    <w:rPr>
                      <w:rFonts w:ascii="Times New Roman" w:eastAsia="Times New Roman" w:hAnsi="Times New Roman" w:cs="Times New Roman"/>
                    </w:rPr>
                    <w:t xml:space="preserve">Тип предмета закупки: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4B0699">
                    <w:rPr>
                      <w:rFonts w:ascii="Times New Roman" w:eastAsia="Times New Roman" w:hAnsi="Times New Roman" w:cs="Times New Roman"/>
                      <w:b/>
                      <w:i/>
                    </w:rPr>
                    <w:t>Продовольственные товары</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1.5.</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lang w:val="ro-RO"/>
                    </w:rPr>
                  </w:pPr>
                  <w:r w:rsidRPr="001C16F5">
                    <w:rPr>
                      <w:rFonts w:ascii="Times New Roman" w:eastAsia="Times New Roman" w:hAnsi="Times New Roman" w:cs="Times New Roman"/>
                    </w:rPr>
                    <w:t xml:space="preserve">Код CPV: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4B0699">
                    <w:rPr>
                      <w:rFonts w:ascii="Baltica RR" w:eastAsia="Times New Roman" w:hAnsi="Baltica RR" w:cs="Times New Roman"/>
                      <w:b/>
                      <w:i/>
                    </w:rPr>
                    <w:t>15</w:t>
                  </w:r>
                  <w:r w:rsidRPr="004B0699">
                    <w:rPr>
                      <w:rFonts w:ascii="Times New Roman" w:eastAsia="Times New Roman" w:hAnsi="Times New Roman" w:cs="Times New Roman"/>
                      <w:b/>
                      <w:i/>
                    </w:rPr>
                    <w:t>0</w:t>
                  </w:r>
                  <w:r w:rsidRPr="004B0699">
                    <w:rPr>
                      <w:rFonts w:ascii="Baltica RR" w:eastAsia="Times New Roman" w:hAnsi="Baltica RR" w:cs="Times New Roman"/>
                      <w:b/>
                      <w:i/>
                    </w:rPr>
                    <w:t>00000</w:t>
                  </w:r>
                  <w:r w:rsidRPr="004B0699">
                    <w:rPr>
                      <w:rFonts w:ascii="Times New Roman" w:eastAsia="Times New Roman" w:hAnsi="Times New Roman" w:cs="Times New Roman"/>
                      <w:b/>
                      <w:i/>
                    </w:rPr>
                    <w:t>0</w:t>
                  </w:r>
                  <w:r w:rsidRPr="004B0699">
                    <w:rPr>
                      <w:rFonts w:ascii="Baltica RR" w:eastAsia="Times New Roman" w:hAnsi="Baltica RR" w:cs="Times New Roman"/>
                      <w:b/>
                      <w:i/>
                    </w:rPr>
                    <w:t>-</w:t>
                  </w:r>
                  <w:r w:rsidRPr="004B0699">
                    <w:rPr>
                      <w:rFonts w:ascii="Times New Roman" w:eastAsia="Times New Roman" w:hAnsi="Times New Roman" w:cs="Times New Roman"/>
                      <w:b/>
                      <w:i/>
                    </w:rPr>
                    <w:t>8</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1.6.</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rPr>
                    <w:t>Источник бюджетных средств/публичных средств и бюджетный период: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006058">
                  <w:pPr>
                    <w:tabs>
                      <w:tab w:val="left" w:pos="567"/>
                    </w:tabs>
                    <w:suppressAutoHyphens/>
                    <w:spacing w:after="0" w:line="240" w:lineRule="auto"/>
                    <w:rPr>
                      <w:rFonts w:ascii="Baltica RR" w:eastAsia="Times New Roman" w:hAnsi="Baltica RR" w:cs="Times New Roman"/>
                      <w:sz w:val="24"/>
                      <w:szCs w:val="20"/>
                      <w:lang w:val="ro-RO"/>
                    </w:rPr>
                  </w:pPr>
                  <w:r w:rsidRPr="004B0699">
                    <w:rPr>
                      <w:rFonts w:ascii="Calibri" w:eastAsia="Times New Roman" w:hAnsi="Calibri" w:cs="Times New Roman"/>
                      <w:b/>
                      <w:i/>
                    </w:rPr>
                    <w:t>Государственный бюджет на 20</w:t>
                  </w:r>
                  <w:r w:rsidR="000B4860">
                    <w:rPr>
                      <w:rFonts w:ascii="Calibri" w:eastAsia="Times New Roman" w:hAnsi="Calibri" w:cs="Times New Roman"/>
                      <w:b/>
                      <w:i/>
                    </w:rPr>
                    <w:t>2</w:t>
                  </w:r>
                  <w:r w:rsidR="00006058">
                    <w:rPr>
                      <w:rFonts w:ascii="Calibri" w:eastAsia="Times New Roman" w:hAnsi="Calibri" w:cs="Times New Roman"/>
                      <w:b/>
                      <w:i/>
                    </w:rPr>
                    <w:t>2</w:t>
                  </w:r>
                  <w:r w:rsidRPr="004B0699">
                    <w:rPr>
                      <w:rFonts w:ascii="Calibri" w:eastAsia="Times New Roman" w:hAnsi="Calibri" w:cs="Times New Roman"/>
                      <w:b/>
                      <w:i/>
                    </w:rPr>
                    <w:t xml:space="preserve"> год </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1.7.</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rPr>
                    <w:t>Администратор бюджетных ассигнований:</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rPr>
                      <w:rFonts w:ascii="Baltica RR" w:eastAsia="Times New Roman" w:hAnsi="Baltica RR" w:cs="Times New Roman"/>
                      <w:sz w:val="24"/>
                      <w:szCs w:val="20"/>
                      <w:lang w:val="ro-RO"/>
                    </w:rPr>
                  </w:pP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1.8.</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rPr>
                    <w:t>Партнер по развитию (по необходимости):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rPr>
                      <w:rFonts w:ascii="Baltica RR" w:eastAsia="Times New Roman" w:hAnsi="Baltica RR" w:cs="Times New Roman"/>
                      <w:sz w:val="24"/>
                      <w:szCs w:val="20"/>
                      <w:lang w:val="ro-RO"/>
                    </w:rPr>
                  </w:pPr>
                  <w:r w:rsidRPr="004B0699">
                    <w:rPr>
                      <w:rFonts w:ascii="Calibri" w:eastAsia="Times New Roman" w:hAnsi="Calibri" w:cs="Times New Roman"/>
                      <w:b/>
                      <w:i/>
                    </w:rPr>
                    <w:t xml:space="preserve">- - - - - - - - -- - - - - - - - - - </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lastRenderedPageBreak/>
                    <w:t>1.9.</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rPr>
                    <w:t>Наименование покупателя</w:t>
                  </w:r>
                  <w:r w:rsidRPr="001C16F5">
                    <w:rPr>
                      <w:rFonts w:ascii="Times New Roman" w:eastAsia="Times New Roman" w:hAnsi="Times New Roman" w:cs="Times New Roman"/>
                      <w:lang w:val="ro-RO"/>
                    </w:rPr>
                    <w:t xml:space="preserve">, </w:t>
                  </w:r>
                  <w:r w:rsidRPr="001C16F5">
                    <w:rPr>
                      <w:rFonts w:ascii="Times New Roman" w:eastAsia="Times New Roman" w:hAnsi="Times New Roman" w:cs="Times New Roman"/>
                    </w:rPr>
                    <w:t>IDNO:</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3A36B6" w:rsidP="003A36B6">
                  <w:pPr>
                    <w:tabs>
                      <w:tab w:val="left" w:pos="567"/>
                    </w:tabs>
                    <w:suppressAutoHyphens/>
                    <w:spacing w:after="0" w:line="240" w:lineRule="auto"/>
                    <w:rPr>
                      <w:rFonts w:ascii="Baltica RR" w:eastAsia="Times New Roman" w:hAnsi="Baltica RR" w:cs="Times New Roman"/>
                      <w:sz w:val="24"/>
                      <w:szCs w:val="20"/>
                      <w:lang w:val="ro-RO"/>
                    </w:rPr>
                  </w:pPr>
                  <w:r>
                    <w:rPr>
                      <w:rFonts w:ascii="Calibri" w:eastAsia="Times New Roman" w:hAnsi="Calibri" w:cs="Times New Roman"/>
                      <w:b/>
                      <w:i/>
                    </w:rPr>
                    <w:t xml:space="preserve">ПУ </w:t>
                  </w:r>
                  <w:r w:rsidR="004B0699" w:rsidRPr="004B0699">
                    <w:rPr>
                      <w:rFonts w:ascii="Calibri" w:eastAsia="Times New Roman" w:hAnsi="Calibri" w:cs="Times New Roman"/>
                      <w:b/>
                      <w:i/>
                    </w:rPr>
                    <w:t xml:space="preserve">Теоретический лицей им </w:t>
                  </w:r>
                  <w:r w:rsidR="00B44FFC">
                    <w:rPr>
                      <w:rFonts w:ascii="Calibri" w:eastAsia="Times New Roman" w:hAnsi="Calibri" w:cs="Times New Roman"/>
                      <w:b/>
                      <w:i/>
                    </w:rPr>
                    <w:t>А</w:t>
                  </w:r>
                  <w:r>
                    <w:rPr>
                      <w:rFonts w:ascii="Calibri" w:eastAsia="Times New Roman" w:hAnsi="Calibri" w:cs="Times New Roman"/>
                      <w:b/>
                      <w:i/>
                    </w:rPr>
                    <w:t>ксентия</w:t>
                  </w:r>
                  <w:r w:rsidR="0072366F">
                    <w:rPr>
                      <w:rFonts w:ascii="Calibri" w:eastAsia="Times New Roman" w:hAnsi="Calibri" w:cs="Times New Roman"/>
                      <w:b/>
                      <w:i/>
                    </w:rPr>
                    <w:t xml:space="preserve"> </w:t>
                  </w:r>
                  <w:r w:rsidR="00B44FFC">
                    <w:rPr>
                      <w:rFonts w:ascii="Calibri" w:eastAsia="Times New Roman" w:hAnsi="Calibri" w:cs="Times New Roman"/>
                      <w:b/>
                      <w:i/>
                    </w:rPr>
                    <w:t>Должненко</w:t>
                  </w:r>
                  <w:r w:rsidR="004B0699" w:rsidRPr="004B0699">
                    <w:rPr>
                      <w:rFonts w:ascii="Calibri" w:eastAsia="Times New Roman" w:hAnsi="Calibri" w:cs="Times New Roman"/>
                      <w:b/>
                      <w:i/>
                    </w:rPr>
                    <w:t xml:space="preserve"> </w:t>
                  </w:r>
                  <w:r w:rsidR="00B44FFC">
                    <w:rPr>
                      <w:rFonts w:ascii="Calibri" w:eastAsia="Times New Roman" w:hAnsi="Calibri" w:cs="Times New Roman"/>
                      <w:b/>
                      <w:i/>
                    </w:rPr>
                    <w:t>г.</w:t>
                  </w:r>
                  <w:r w:rsidR="0072366F">
                    <w:rPr>
                      <w:rFonts w:ascii="Calibri" w:eastAsia="Times New Roman" w:hAnsi="Calibri" w:cs="Times New Roman"/>
                      <w:b/>
                      <w:i/>
                    </w:rPr>
                    <w:t xml:space="preserve"> </w:t>
                  </w:r>
                  <w:r w:rsidR="00B44FFC">
                    <w:rPr>
                      <w:rFonts w:ascii="Calibri" w:eastAsia="Times New Roman" w:hAnsi="Calibri" w:cs="Times New Roman"/>
                      <w:b/>
                      <w:i/>
                    </w:rPr>
                    <w:t>Вулканешты</w:t>
                  </w:r>
                  <w:r w:rsidR="004B0699" w:rsidRPr="004B0699">
                    <w:rPr>
                      <w:rFonts w:ascii="Calibri" w:eastAsia="Times New Roman" w:hAnsi="Calibri" w:cs="Times New Roman"/>
                      <w:b/>
                      <w:i/>
                    </w:rPr>
                    <w:t xml:space="preserve"> 1</w:t>
                  </w:r>
                  <w:r w:rsidR="00B44FFC">
                    <w:rPr>
                      <w:rFonts w:ascii="Calibri" w:eastAsia="Times New Roman" w:hAnsi="Calibri" w:cs="Times New Roman"/>
                      <w:b/>
                      <w:i/>
                    </w:rPr>
                    <w:t>011601000480</w:t>
                  </w:r>
                </w:p>
              </w:tc>
            </w:tr>
            <w:tr w:rsidR="003A36B6"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1.10.</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1C16F5" w:rsidRDefault="003A36B6" w:rsidP="003A36B6">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rPr>
                    <w:t>Получатель товаров</w:t>
                  </w:r>
                  <w:r w:rsidRPr="001C16F5">
                    <w:rPr>
                      <w:rFonts w:ascii="Times New Roman" w:eastAsia="Times New Roman" w:hAnsi="Times New Roman" w:cs="Times New Roman"/>
                      <w:lang w:val="ro-RO"/>
                    </w:rPr>
                    <w:t xml:space="preserve">, </w:t>
                  </w:r>
                  <w:r w:rsidRPr="001C16F5">
                    <w:rPr>
                      <w:rFonts w:ascii="Times New Roman" w:eastAsia="Times New Roman" w:hAnsi="Times New Roman" w:cs="Times New Roman"/>
                    </w:rPr>
                    <w:t>IDNO:</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tabs>
                      <w:tab w:val="left" w:pos="567"/>
                    </w:tabs>
                    <w:suppressAutoHyphens/>
                    <w:spacing w:after="0" w:line="240" w:lineRule="auto"/>
                    <w:rPr>
                      <w:rFonts w:ascii="Baltica RR" w:eastAsia="Times New Roman" w:hAnsi="Baltica RR" w:cs="Times New Roman"/>
                      <w:sz w:val="24"/>
                      <w:szCs w:val="20"/>
                      <w:lang w:val="ro-RO"/>
                    </w:rPr>
                  </w:pPr>
                  <w:r>
                    <w:rPr>
                      <w:rFonts w:ascii="Calibri" w:eastAsia="Times New Roman" w:hAnsi="Calibri" w:cs="Times New Roman"/>
                      <w:b/>
                      <w:i/>
                    </w:rPr>
                    <w:t xml:space="preserve">ПУ </w:t>
                  </w:r>
                  <w:r w:rsidRPr="004B0699">
                    <w:rPr>
                      <w:rFonts w:ascii="Calibri" w:eastAsia="Times New Roman" w:hAnsi="Calibri" w:cs="Times New Roman"/>
                      <w:b/>
                      <w:i/>
                    </w:rPr>
                    <w:t xml:space="preserve">Теоретический лицей им </w:t>
                  </w:r>
                  <w:r>
                    <w:rPr>
                      <w:rFonts w:ascii="Calibri" w:eastAsia="Times New Roman" w:hAnsi="Calibri" w:cs="Times New Roman"/>
                      <w:b/>
                      <w:i/>
                    </w:rPr>
                    <w:t>Аксентия Должненко</w:t>
                  </w:r>
                  <w:r w:rsidRPr="004B0699">
                    <w:rPr>
                      <w:rFonts w:ascii="Calibri" w:eastAsia="Times New Roman" w:hAnsi="Calibri" w:cs="Times New Roman"/>
                      <w:b/>
                      <w:i/>
                    </w:rPr>
                    <w:t xml:space="preserve"> </w:t>
                  </w:r>
                  <w:r>
                    <w:rPr>
                      <w:rFonts w:ascii="Calibri" w:eastAsia="Times New Roman" w:hAnsi="Calibri" w:cs="Times New Roman"/>
                      <w:b/>
                      <w:i/>
                    </w:rPr>
                    <w:t>г. Вулканешты</w:t>
                  </w:r>
                  <w:r w:rsidRPr="004B0699">
                    <w:rPr>
                      <w:rFonts w:ascii="Calibri" w:eastAsia="Times New Roman" w:hAnsi="Calibri" w:cs="Times New Roman"/>
                      <w:b/>
                      <w:i/>
                    </w:rPr>
                    <w:t xml:space="preserve"> 1</w:t>
                  </w:r>
                  <w:r>
                    <w:rPr>
                      <w:rFonts w:ascii="Calibri" w:eastAsia="Times New Roman" w:hAnsi="Calibri" w:cs="Times New Roman"/>
                      <w:b/>
                      <w:i/>
                    </w:rPr>
                    <w:t>011601000480</w:t>
                  </w:r>
                </w:p>
              </w:tc>
            </w:tr>
            <w:tr w:rsidR="004B0699" w:rsidRPr="004B0699" w:rsidTr="001C16F5">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1.11.</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rPr>
                    <w:t>Язык общения:</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rPr>
                      <w:rFonts w:ascii="Baltica RR" w:eastAsia="Times New Roman" w:hAnsi="Baltica RR" w:cs="Times New Roman"/>
                      <w:sz w:val="24"/>
                      <w:szCs w:val="20"/>
                      <w:lang w:val="ro-RO"/>
                    </w:rPr>
                  </w:pPr>
                  <w:r w:rsidRPr="004B0699">
                    <w:rPr>
                      <w:rFonts w:ascii="Calibri" w:eastAsia="Times New Roman" w:hAnsi="Calibri" w:cs="Times New Roman"/>
                      <w:b/>
                      <w:i/>
                    </w:rPr>
                    <w:t xml:space="preserve">Русский язык </w:t>
                  </w:r>
                </w:p>
              </w:tc>
            </w:tr>
            <w:tr w:rsidR="004B0699" w:rsidRPr="004B0699" w:rsidTr="001C16F5">
              <w:trPr>
                <w:trHeight w:val="397"/>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right="-108"/>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1.12.</w:t>
                  </w:r>
                </w:p>
              </w:tc>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rPr>
                    <w:t>Место / Способ передачи уточнения относительно документации по присуждению</w:t>
                  </w:r>
                </w:p>
              </w:tc>
              <w:tc>
                <w:tcPr>
                  <w:tcW w:w="5235" w:type="dxa"/>
                  <w:tcBorders>
                    <w:top w:val="single" w:sz="4" w:space="0" w:color="000000"/>
                    <w:lef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jc w:val="both"/>
                    <w:rPr>
                      <w:rFonts w:ascii="Times New Roman" w:eastAsia="Times New Roman" w:hAnsi="Times New Roman" w:cs="Times New Roman"/>
                      <w:i/>
                      <w:sz w:val="24"/>
                      <w:szCs w:val="24"/>
                    </w:rPr>
                  </w:pPr>
                </w:p>
              </w:tc>
              <w:tc>
                <w:tcPr>
                  <w:tcW w:w="1569" w:type="dxa"/>
                  <w:tcBorders>
                    <w:top w:val="single" w:sz="4" w:space="0" w:color="000000"/>
                    <w:right w:val="single" w:sz="4" w:space="0" w:color="000000"/>
                  </w:tcBorders>
                  <w:shd w:val="clear" w:color="auto" w:fill="auto"/>
                  <w:vAlign w:val="center"/>
                </w:tcPr>
                <w:p w:rsidR="004B0699" w:rsidRPr="004B0699" w:rsidRDefault="004B0699" w:rsidP="00446AA0">
                  <w:pPr>
                    <w:tabs>
                      <w:tab w:val="left" w:pos="567"/>
                      <w:tab w:val="right" w:pos="4743"/>
                    </w:tabs>
                    <w:suppressAutoHyphens/>
                    <w:spacing w:after="0" w:line="240" w:lineRule="auto"/>
                    <w:rPr>
                      <w:rFonts w:ascii="Baltica RR" w:eastAsia="Times New Roman" w:hAnsi="Baltica RR" w:cs="Times New Roman"/>
                      <w:b/>
                      <w:i/>
                      <w:sz w:val="24"/>
                      <w:lang w:val="ro-RO"/>
                    </w:rPr>
                  </w:pPr>
                </w:p>
              </w:tc>
            </w:tr>
            <w:tr w:rsidR="0072366F" w:rsidRPr="004B0699" w:rsidTr="001C16F5">
              <w:trPr>
                <w:trHeight w:val="69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366F" w:rsidRPr="004B0699" w:rsidRDefault="0072366F" w:rsidP="00446AA0">
                  <w:pPr>
                    <w:tabs>
                      <w:tab w:val="left" w:pos="567"/>
                    </w:tabs>
                    <w:suppressAutoHyphens/>
                    <w:spacing w:after="0" w:line="240" w:lineRule="auto"/>
                    <w:ind w:left="-120" w:right="-108"/>
                    <w:jc w:val="center"/>
                    <w:rPr>
                      <w:rFonts w:ascii="Times New Roman" w:eastAsia="Times New Roman" w:hAnsi="Times New Roman" w:cs="Times New Roman"/>
                      <w:spacing w:val="-4"/>
                      <w:sz w:val="24"/>
                      <w:szCs w:val="24"/>
                      <w:lang w:val="ro-RO"/>
                    </w:rPr>
                  </w:pPr>
                </w:p>
              </w:tc>
              <w:tc>
                <w:tcPr>
                  <w:tcW w:w="27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366F" w:rsidRPr="001C16F5" w:rsidRDefault="0072366F" w:rsidP="00446AA0">
                  <w:pPr>
                    <w:tabs>
                      <w:tab w:val="left" w:pos="567"/>
                    </w:tabs>
                    <w:suppressAutoHyphens/>
                    <w:spacing w:after="0" w:line="240" w:lineRule="auto"/>
                    <w:rPr>
                      <w:rFonts w:ascii="Times New Roman" w:eastAsia="Times New Roman" w:hAnsi="Times New Roman" w:cs="Times New Roman"/>
                      <w:sz w:val="24"/>
                      <w:lang w:val="ro-RO"/>
                    </w:rPr>
                  </w:pPr>
                </w:p>
              </w:tc>
              <w:tc>
                <w:tcPr>
                  <w:tcW w:w="5235" w:type="dxa"/>
                  <w:tcBorders>
                    <w:left w:val="single" w:sz="4" w:space="0" w:color="000000"/>
                  </w:tcBorders>
                  <w:shd w:val="clear" w:color="auto" w:fill="auto"/>
                </w:tcPr>
                <w:p w:rsidR="0072366F" w:rsidRDefault="0072366F" w:rsidP="00446AA0">
                  <w:pPr>
                    <w:tabs>
                      <w:tab w:val="left" w:pos="567"/>
                    </w:tabs>
                  </w:pPr>
                  <w:r w:rsidRPr="00E52CE4">
                    <w:t xml:space="preserve">Mtender.gov.md </w:t>
                  </w:r>
                </w:p>
              </w:tc>
              <w:tc>
                <w:tcPr>
                  <w:tcW w:w="1569" w:type="dxa"/>
                  <w:tcBorders>
                    <w:right w:val="single" w:sz="4" w:space="0" w:color="000000"/>
                  </w:tcBorders>
                  <w:shd w:val="clear" w:color="auto" w:fill="auto"/>
                  <w:vAlign w:val="center"/>
                </w:tcPr>
                <w:p w:rsidR="0072366F" w:rsidRPr="004B0699" w:rsidRDefault="0072366F" w:rsidP="00446AA0">
                  <w:pPr>
                    <w:tabs>
                      <w:tab w:val="left" w:pos="567"/>
                      <w:tab w:val="right" w:pos="4743"/>
                    </w:tabs>
                    <w:suppressAutoHyphens/>
                    <w:spacing w:after="0" w:line="240" w:lineRule="auto"/>
                    <w:rPr>
                      <w:rFonts w:ascii="Baltica RR" w:eastAsia="Times New Roman" w:hAnsi="Baltica RR" w:cs="Times New Roman"/>
                      <w:b/>
                      <w:i/>
                      <w:sz w:val="24"/>
                      <w:lang w:val="ro-RO"/>
                    </w:rPr>
                  </w:pPr>
                </w:p>
              </w:tc>
            </w:tr>
            <w:tr w:rsidR="0072366F" w:rsidRPr="004B0699" w:rsidTr="001C16F5">
              <w:trPr>
                <w:trHeight w:val="7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366F" w:rsidRPr="004B0699" w:rsidRDefault="0072366F" w:rsidP="00446AA0">
                  <w:pPr>
                    <w:tabs>
                      <w:tab w:val="left" w:pos="567"/>
                    </w:tabs>
                    <w:suppressAutoHyphens/>
                    <w:spacing w:after="0" w:line="240" w:lineRule="auto"/>
                    <w:ind w:left="-120" w:right="-108"/>
                    <w:jc w:val="center"/>
                    <w:rPr>
                      <w:rFonts w:ascii="Times New Roman" w:eastAsia="Times New Roman" w:hAnsi="Times New Roman" w:cs="Times New Roman"/>
                      <w:spacing w:val="-4"/>
                      <w:sz w:val="24"/>
                      <w:szCs w:val="24"/>
                      <w:lang w:val="ro-RO"/>
                    </w:rPr>
                  </w:pPr>
                </w:p>
              </w:tc>
              <w:tc>
                <w:tcPr>
                  <w:tcW w:w="27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366F" w:rsidRPr="001C16F5" w:rsidRDefault="0072366F" w:rsidP="00446AA0">
                  <w:pPr>
                    <w:tabs>
                      <w:tab w:val="left" w:pos="567"/>
                    </w:tabs>
                    <w:suppressAutoHyphens/>
                    <w:spacing w:after="0" w:line="240" w:lineRule="auto"/>
                    <w:rPr>
                      <w:rFonts w:ascii="Times New Roman" w:eastAsia="Times New Roman" w:hAnsi="Times New Roman" w:cs="Times New Roman"/>
                      <w:sz w:val="24"/>
                      <w:lang w:val="ro-RO"/>
                    </w:rPr>
                  </w:pPr>
                </w:p>
              </w:tc>
              <w:tc>
                <w:tcPr>
                  <w:tcW w:w="5235" w:type="dxa"/>
                  <w:tcBorders>
                    <w:left w:val="single" w:sz="4" w:space="0" w:color="000000"/>
                  </w:tcBorders>
                  <w:shd w:val="clear" w:color="auto" w:fill="auto"/>
                </w:tcPr>
                <w:p w:rsidR="0072366F" w:rsidRDefault="0072366F" w:rsidP="00446AA0">
                  <w:pPr>
                    <w:tabs>
                      <w:tab w:val="left" w:pos="567"/>
                    </w:tabs>
                  </w:pPr>
                </w:p>
              </w:tc>
              <w:tc>
                <w:tcPr>
                  <w:tcW w:w="1569" w:type="dxa"/>
                  <w:tcBorders>
                    <w:right w:val="single" w:sz="4" w:space="0" w:color="000000"/>
                  </w:tcBorders>
                  <w:shd w:val="clear" w:color="auto" w:fill="auto"/>
                  <w:vAlign w:val="center"/>
                </w:tcPr>
                <w:p w:rsidR="0072366F" w:rsidRPr="004B0699" w:rsidRDefault="0072366F" w:rsidP="00446AA0">
                  <w:pPr>
                    <w:tabs>
                      <w:tab w:val="left" w:pos="567"/>
                      <w:tab w:val="right" w:pos="4743"/>
                    </w:tabs>
                    <w:suppressAutoHyphens/>
                    <w:spacing w:after="0" w:line="240" w:lineRule="auto"/>
                    <w:rPr>
                      <w:rFonts w:ascii="Baltica RR" w:eastAsia="Times New Roman" w:hAnsi="Baltica RR" w:cs="Times New Roman"/>
                      <w:b/>
                      <w:i/>
                      <w:sz w:val="24"/>
                      <w:lang w:val="ro-RO"/>
                    </w:rPr>
                  </w:pPr>
                </w:p>
              </w:tc>
            </w:tr>
            <w:tr w:rsidR="004B0699" w:rsidRPr="004B0699" w:rsidTr="001C16F5">
              <w:trPr>
                <w:trHeight w:val="163"/>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pacing w:val="-4"/>
                      <w:sz w:val="24"/>
                      <w:szCs w:val="24"/>
                      <w:lang w:val="ro-RO"/>
                    </w:rPr>
                  </w:pPr>
                </w:p>
              </w:tc>
              <w:tc>
                <w:tcPr>
                  <w:tcW w:w="27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lang w:val="ro-RO"/>
                    </w:rPr>
                  </w:pPr>
                </w:p>
              </w:tc>
              <w:tc>
                <w:tcPr>
                  <w:tcW w:w="5235" w:type="dxa"/>
                  <w:tcBorders>
                    <w:left w:val="single" w:sz="4" w:space="0" w:color="000000"/>
                  </w:tcBorders>
                  <w:shd w:val="clear" w:color="auto" w:fill="auto"/>
                  <w:vAlign w:val="center"/>
                </w:tcPr>
                <w:p w:rsidR="004B0699" w:rsidRPr="004B0699" w:rsidRDefault="004B0699" w:rsidP="00446AA0">
                  <w:pPr>
                    <w:tabs>
                      <w:tab w:val="left" w:pos="567"/>
                      <w:tab w:val="right" w:pos="4743"/>
                    </w:tabs>
                    <w:suppressAutoHyphens/>
                    <w:spacing w:after="0" w:line="240" w:lineRule="auto"/>
                    <w:jc w:val="both"/>
                    <w:rPr>
                      <w:rFonts w:ascii="Times New Roman" w:eastAsia="Times New Roman" w:hAnsi="Times New Roman" w:cs="Times New Roman"/>
                      <w:i/>
                      <w:sz w:val="24"/>
                      <w:szCs w:val="24"/>
                      <w:lang w:val="ro-RO"/>
                    </w:rPr>
                  </w:pPr>
                </w:p>
              </w:tc>
              <w:tc>
                <w:tcPr>
                  <w:tcW w:w="1569" w:type="dxa"/>
                  <w:tcBorders>
                    <w:right w:val="single" w:sz="4" w:space="0" w:color="000000"/>
                  </w:tcBorders>
                  <w:shd w:val="clear" w:color="auto" w:fill="auto"/>
                  <w:vAlign w:val="center"/>
                </w:tcPr>
                <w:p w:rsidR="004B0699" w:rsidRPr="004B0699" w:rsidRDefault="004B0699" w:rsidP="00446AA0">
                  <w:pPr>
                    <w:tabs>
                      <w:tab w:val="left" w:pos="567"/>
                      <w:tab w:val="right" w:pos="4743"/>
                    </w:tabs>
                    <w:suppressAutoHyphens/>
                    <w:spacing w:after="0" w:line="240" w:lineRule="auto"/>
                    <w:rPr>
                      <w:rFonts w:ascii="Baltica RR" w:eastAsia="Times New Roman" w:hAnsi="Baltica RR" w:cs="Times New Roman"/>
                      <w:b/>
                      <w:i/>
                      <w:sz w:val="24"/>
                      <w:lang w:val="ro-RO"/>
                    </w:rPr>
                  </w:pPr>
                </w:p>
              </w:tc>
            </w:tr>
            <w:tr w:rsidR="004B0699" w:rsidRPr="004B0699" w:rsidTr="001C16F5">
              <w:trPr>
                <w:trHeight w:val="5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pacing w:val="-4"/>
                      <w:sz w:val="24"/>
                      <w:szCs w:val="24"/>
                      <w:lang w:val="ro-RO"/>
                    </w:rPr>
                  </w:pPr>
                </w:p>
              </w:tc>
              <w:tc>
                <w:tcPr>
                  <w:tcW w:w="27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lang w:val="ro-RO"/>
                    </w:rPr>
                  </w:pPr>
                </w:p>
              </w:tc>
              <w:tc>
                <w:tcPr>
                  <w:tcW w:w="5235" w:type="dxa"/>
                  <w:tcBorders>
                    <w:left w:val="single" w:sz="4" w:space="0" w:color="000000"/>
                    <w:bottom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jc w:val="both"/>
                    <w:rPr>
                      <w:rFonts w:ascii="Times New Roman" w:eastAsia="Times New Roman" w:hAnsi="Times New Roman" w:cs="Times New Roman"/>
                      <w:i/>
                      <w:sz w:val="24"/>
                      <w:szCs w:val="24"/>
                      <w:lang w:val="ro-RO"/>
                    </w:rPr>
                  </w:pPr>
                </w:p>
              </w:tc>
              <w:tc>
                <w:tcPr>
                  <w:tcW w:w="1569" w:type="dxa"/>
                  <w:tcBorders>
                    <w:bottom w:val="single" w:sz="4" w:space="0" w:color="000000"/>
                    <w:right w:val="single" w:sz="4" w:space="0" w:color="000000"/>
                  </w:tcBorders>
                  <w:shd w:val="clear" w:color="auto" w:fill="auto"/>
                  <w:vAlign w:val="center"/>
                </w:tcPr>
                <w:p w:rsidR="004B0699" w:rsidRPr="004B0699" w:rsidRDefault="004B0699" w:rsidP="00446AA0">
                  <w:pPr>
                    <w:tabs>
                      <w:tab w:val="left" w:pos="567"/>
                      <w:tab w:val="right" w:pos="4743"/>
                    </w:tabs>
                    <w:suppressAutoHyphens/>
                    <w:spacing w:after="0" w:line="240" w:lineRule="auto"/>
                    <w:rPr>
                      <w:rFonts w:ascii="Baltica RR" w:eastAsia="Times New Roman" w:hAnsi="Baltica RR" w:cs="Times New Roman"/>
                      <w:b/>
                      <w:i/>
                      <w:sz w:val="24"/>
                      <w:lang w:val="ro-RO"/>
                    </w:rPr>
                  </w:pPr>
                </w:p>
              </w:tc>
            </w:tr>
            <w:tr w:rsidR="004B0699" w:rsidRPr="004B0699" w:rsidTr="001C16F5">
              <w:trPr>
                <w:trHeight w:val="82"/>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1.13.</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sz w:val="24"/>
                      <w:szCs w:val="24"/>
                    </w:rPr>
                    <w:t>Договор о государственных закупках, предоставленный защищенным мастерским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72366F" w:rsidP="00446AA0">
                  <w:pPr>
                    <w:tabs>
                      <w:tab w:val="left" w:pos="567"/>
                      <w:tab w:val="right" w:pos="4743"/>
                    </w:tabs>
                    <w:suppressAutoHyphens/>
                    <w:spacing w:after="0" w:line="240" w:lineRule="auto"/>
                    <w:rPr>
                      <w:rFonts w:ascii="Baltica RR" w:eastAsia="Times New Roman" w:hAnsi="Baltica RR" w:cs="Times New Roman"/>
                      <w:sz w:val="24"/>
                      <w:szCs w:val="20"/>
                      <w:lang w:val="ro-RO"/>
                    </w:rPr>
                  </w:pPr>
                  <w:r>
                    <w:rPr>
                      <w:rFonts w:ascii="Calibri" w:eastAsia="Times New Roman" w:hAnsi="Calibri" w:cs="Times New Roman"/>
                      <w:b/>
                      <w:i/>
                    </w:rPr>
                    <w:t>Да</w:t>
                  </w:r>
                </w:p>
              </w:tc>
            </w:tr>
            <w:tr w:rsidR="004B0699" w:rsidRPr="004B0699" w:rsidTr="001C16F5">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1.14.</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1C16F5" w:rsidRDefault="004B0699" w:rsidP="00446AA0">
                  <w:pPr>
                    <w:tabs>
                      <w:tab w:val="left" w:pos="567"/>
                    </w:tabs>
                    <w:suppressAutoHyphens/>
                    <w:spacing w:after="0" w:line="240" w:lineRule="auto"/>
                    <w:rPr>
                      <w:rFonts w:ascii="Times New Roman" w:eastAsia="Times New Roman" w:hAnsi="Times New Roman" w:cs="Times New Roman"/>
                      <w:sz w:val="24"/>
                      <w:szCs w:val="20"/>
                      <w:lang w:val="ro-RO"/>
                    </w:rPr>
                  </w:pPr>
                  <w:r w:rsidRPr="001C16F5">
                    <w:rPr>
                      <w:rFonts w:ascii="Times New Roman" w:eastAsia="Times New Roman" w:hAnsi="Times New Roman" w:cs="Times New Roman"/>
                      <w:sz w:val="24"/>
                      <w:szCs w:val="24"/>
                    </w:rPr>
                    <w:t>Тип договора: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284"/>
                      <w:tab w:val="left" w:pos="567"/>
                      <w:tab w:val="right" w:pos="9531"/>
                    </w:tabs>
                    <w:suppressAutoHyphens/>
                    <w:spacing w:after="0" w:line="360" w:lineRule="auto"/>
                    <w:ind w:left="360"/>
                    <w:contextualSpacing/>
                    <w:rPr>
                      <w:rFonts w:ascii="Times New Roman" w:eastAsia="Times New Roman" w:hAnsi="Times New Roman" w:cs="Times New Roman"/>
                      <w:sz w:val="24"/>
                      <w:szCs w:val="24"/>
                      <w:lang w:val="en-US"/>
                    </w:rPr>
                  </w:pPr>
                  <w:r w:rsidRPr="004B0699">
                    <w:rPr>
                      <w:rFonts w:ascii="Times New Roman" w:eastAsia="Times New Roman" w:hAnsi="Times New Roman" w:cs="Times New Roman"/>
                      <w:b/>
                      <w:i/>
                      <w:sz w:val="24"/>
                      <w:szCs w:val="24"/>
                    </w:rPr>
                    <w:t>[Купли-продажи</w:t>
                  </w:r>
                  <w:r w:rsidRPr="004B0699">
                    <w:rPr>
                      <w:rFonts w:ascii="Times New Roman" w:eastAsia="Times New Roman" w:hAnsi="Times New Roman" w:cs="Times New Roman"/>
                      <w:b/>
                      <w:i/>
                      <w:sz w:val="24"/>
                      <w:szCs w:val="24"/>
                      <w:lang w:val="en-US"/>
                    </w:rPr>
                    <w:t>]</w:t>
                  </w:r>
                </w:p>
                <w:p w:rsidR="004B0699" w:rsidRPr="004B0699" w:rsidRDefault="004B0699" w:rsidP="00446AA0">
                  <w:pPr>
                    <w:tabs>
                      <w:tab w:val="left" w:pos="284"/>
                      <w:tab w:val="left" w:pos="567"/>
                      <w:tab w:val="right" w:pos="9531"/>
                    </w:tabs>
                    <w:suppressAutoHyphens/>
                    <w:spacing w:after="0" w:line="360" w:lineRule="auto"/>
                    <w:contextualSpacing/>
                    <w:rPr>
                      <w:rFonts w:ascii="Times New Roman" w:eastAsia="Times New Roman" w:hAnsi="Times New Roman" w:cs="Times New Roman"/>
                      <w:b/>
                      <w:sz w:val="24"/>
                      <w:szCs w:val="24"/>
                      <w:lang w:val="ro-RO"/>
                    </w:rPr>
                  </w:pPr>
                </w:p>
              </w:tc>
            </w:tr>
            <w:tr w:rsidR="004B0699" w:rsidRPr="004B0699" w:rsidTr="001C16F5">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ind w:left="-120" w:right="-108"/>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pacing w:val="-4"/>
                      <w:sz w:val="24"/>
                      <w:szCs w:val="24"/>
                    </w:rPr>
                    <w:t>1.15.</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s>
                    <w:suppressAutoHyphens/>
                    <w:spacing w:after="0" w:line="240" w:lineRule="auto"/>
                    <w:rPr>
                      <w:rFonts w:ascii="Baltica RR" w:eastAsia="Times New Roman" w:hAnsi="Baltica RR" w:cs="Times New Roman"/>
                      <w:sz w:val="24"/>
                      <w:szCs w:val="20"/>
                      <w:lang w:val="ro-RO"/>
                    </w:rPr>
                  </w:pPr>
                  <w:r w:rsidRPr="004B0699">
                    <w:rPr>
                      <w:rFonts w:ascii="Baltica RR" w:eastAsia="Times New Roman" w:hAnsi="Baltica RR" w:cs="Times New Roman"/>
                      <w:sz w:val="24"/>
                      <w:szCs w:val="24"/>
                    </w:rPr>
                    <w:t>Особые условия, от которых зависит выполнение договора</w:t>
                  </w:r>
                  <w:r w:rsidRPr="004B0699">
                    <w:rPr>
                      <w:rFonts w:ascii="Baltica RR" w:eastAsia="Times New Roman" w:hAnsi="Baltica RR" w:cs="Times New Roman"/>
                      <w:b/>
                      <w:sz w:val="24"/>
                      <w:szCs w:val="24"/>
                    </w:rPr>
                    <w:t>:</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46AA0">
                  <w:pPr>
                    <w:tabs>
                      <w:tab w:val="left" w:pos="567"/>
                      <w:tab w:val="right" w:pos="4743"/>
                    </w:tabs>
                    <w:suppressAutoHyphens/>
                    <w:spacing w:after="0" w:line="240" w:lineRule="auto"/>
                    <w:rPr>
                      <w:rFonts w:ascii="Baltica RR" w:eastAsia="Times New Roman" w:hAnsi="Baltica RR" w:cs="Times New Roman"/>
                      <w:sz w:val="24"/>
                      <w:szCs w:val="20"/>
                      <w:lang w:val="ro-RO"/>
                    </w:rPr>
                  </w:pPr>
                  <w:r w:rsidRPr="004B0699">
                    <w:rPr>
                      <w:rFonts w:ascii="Baltica RR" w:eastAsia="Times New Roman" w:hAnsi="Baltica RR" w:cs="Times New Roman"/>
                      <w:b/>
                      <w:i/>
                      <w:spacing w:val="-2"/>
                      <w:sz w:val="24"/>
                      <w:szCs w:val="24"/>
                    </w:rPr>
                    <w:t>[</w:t>
                  </w:r>
                  <w:r w:rsidRPr="004B0699">
                    <w:rPr>
                      <w:rFonts w:ascii="Baltica RR" w:eastAsia="Times New Roman" w:hAnsi="Baltica RR" w:cs="Times New Roman"/>
                      <w:b/>
                      <w:i/>
                    </w:rPr>
                    <w:t>нет</w:t>
                  </w:r>
                  <w:r w:rsidRPr="004B0699">
                    <w:rPr>
                      <w:rFonts w:ascii="Baltica RR" w:eastAsia="Times New Roman" w:hAnsi="Baltica RR" w:cs="Times New Roman"/>
                      <w:b/>
                      <w:i/>
                      <w:spacing w:val="-2"/>
                      <w:sz w:val="24"/>
                      <w:szCs w:val="24"/>
                    </w:rPr>
                    <w:t>]</w:t>
                  </w:r>
                </w:p>
              </w:tc>
            </w:tr>
          </w:tbl>
          <w:p w:rsidR="00B2260D" w:rsidRPr="004B0699" w:rsidRDefault="00B2260D" w:rsidP="00446AA0">
            <w:pPr>
              <w:tabs>
                <w:tab w:val="left" w:pos="567"/>
              </w:tabs>
              <w:suppressAutoHyphens/>
              <w:spacing w:after="0" w:line="240" w:lineRule="auto"/>
              <w:rPr>
                <w:rFonts w:ascii="Times New Roman" w:eastAsia="Times New Roman" w:hAnsi="Times New Roman" w:cs="Times New Roman"/>
                <w:sz w:val="24"/>
                <w:szCs w:val="24"/>
                <w:lang w:val="en-US"/>
              </w:rPr>
            </w:pPr>
          </w:p>
        </w:tc>
      </w:tr>
      <w:tr w:rsidR="004B0699" w:rsidRPr="004B0699" w:rsidTr="003A36B6">
        <w:trPr>
          <w:gridBefore w:val="1"/>
          <w:wBefore w:w="282" w:type="dxa"/>
          <w:trHeight w:val="600"/>
        </w:trPr>
        <w:tc>
          <w:tcPr>
            <w:tcW w:w="10350" w:type="dxa"/>
            <w:gridSpan w:val="8"/>
            <w:shd w:val="clear" w:color="auto" w:fill="auto"/>
            <w:vAlign w:val="center"/>
          </w:tcPr>
          <w:p w:rsidR="004B0699" w:rsidRPr="001823F4" w:rsidRDefault="004B0699" w:rsidP="00446AA0">
            <w:pPr>
              <w:numPr>
                <w:ilvl w:val="0"/>
                <w:numId w:val="21"/>
              </w:num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lang w:val="ro-RO"/>
              </w:rPr>
            </w:pPr>
            <w:bookmarkStart w:id="142" w:name="_Toc449539079"/>
            <w:bookmarkStart w:id="143" w:name="_Toc392180191"/>
            <w:r w:rsidRPr="004B0699">
              <w:rPr>
                <w:rFonts w:ascii="Calibri Light" w:eastAsia="font299" w:hAnsi="Calibri Light" w:cs="font299"/>
                <w:b/>
                <w:bCs/>
                <w:color w:val="5B9BD5"/>
                <w:sz w:val="26"/>
                <w:szCs w:val="26"/>
              </w:rPr>
              <w:lastRenderedPageBreak/>
              <w:t>Список товаров и технические характеристики:</w:t>
            </w:r>
            <w:bookmarkEnd w:id="142"/>
            <w:bookmarkEnd w:id="143"/>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rPr>
            </w:pPr>
          </w:p>
          <w:p w:rsidR="001823F4" w:rsidRPr="004B0699" w:rsidRDefault="001823F4" w:rsidP="001823F4">
            <w:pPr>
              <w:tabs>
                <w:tab w:val="left" w:pos="360"/>
                <w:tab w:val="left" w:pos="567"/>
              </w:tabs>
              <w:suppressAutoHyphens/>
              <w:spacing w:after="0" w:line="240" w:lineRule="auto"/>
              <w:jc w:val="center"/>
              <w:outlineLvl w:val="1"/>
              <w:rPr>
                <w:rFonts w:ascii="Calibri Light" w:eastAsia="font299" w:hAnsi="Calibri Light" w:cs="font299"/>
                <w:b/>
                <w:bCs/>
                <w:color w:val="5B9BD5"/>
                <w:sz w:val="26"/>
                <w:szCs w:val="26"/>
                <w:lang w:val="ro-RO"/>
              </w:rPr>
            </w:pPr>
          </w:p>
        </w:tc>
      </w:tr>
      <w:tr w:rsidR="003A36B6" w:rsidRPr="00955A6E"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7"/>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36B6" w:rsidRPr="0019300D" w:rsidRDefault="003A36B6" w:rsidP="003A36B6">
            <w:pPr>
              <w:spacing w:after="0"/>
              <w:rPr>
                <w:rFonts w:eastAsia="Times New Roman"/>
                <w:b/>
                <w:szCs w:val="24"/>
                <w:lang w:eastAsia="ru-RU"/>
              </w:rPr>
            </w:pPr>
            <w:bookmarkStart w:id="144" w:name="_Toc449539081"/>
            <w:bookmarkStart w:id="145" w:name="_Toc392180193"/>
            <w:r w:rsidRPr="0019300D">
              <w:rPr>
                <w:rFonts w:eastAsia="Times New Roman"/>
                <w:b/>
                <w:szCs w:val="24"/>
                <w:lang w:eastAsia="ru-RU"/>
              </w:rPr>
              <w:t>Nr. d/o</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3A36B6" w:rsidRPr="0019300D" w:rsidRDefault="003A36B6" w:rsidP="003A36B6">
            <w:pPr>
              <w:spacing w:after="0"/>
              <w:rPr>
                <w:rFonts w:eastAsia="Times New Roman"/>
                <w:b/>
                <w:szCs w:val="24"/>
                <w:lang w:eastAsia="ru-RU"/>
              </w:rPr>
            </w:pPr>
            <w:r w:rsidRPr="0019300D">
              <w:rPr>
                <w:rFonts w:eastAsia="Times New Roman"/>
                <w:b/>
                <w:szCs w:val="24"/>
                <w:lang w:eastAsia="ru-RU"/>
              </w:rPr>
              <w:t>Cod CPV</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3A36B6" w:rsidRPr="0019300D" w:rsidRDefault="003A36B6" w:rsidP="003A36B6">
            <w:pPr>
              <w:spacing w:after="0"/>
              <w:jc w:val="center"/>
              <w:rPr>
                <w:rFonts w:eastAsia="Times New Roman"/>
                <w:b/>
                <w:szCs w:val="24"/>
                <w:lang w:eastAsia="ru-RU"/>
              </w:rPr>
            </w:pPr>
            <w:r w:rsidRPr="0019300D">
              <w:rPr>
                <w:rFonts w:eastAsia="Times New Roman"/>
                <w:b/>
                <w:szCs w:val="24"/>
                <w:lang w:eastAsia="ru-RU"/>
              </w:rPr>
              <w:t>Denumirea bunurilor/serviciilor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A36B6" w:rsidRPr="0019300D" w:rsidRDefault="003A36B6" w:rsidP="003A36B6">
            <w:pPr>
              <w:spacing w:after="0"/>
              <w:jc w:val="center"/>
              <w:rPr>
                <w:rFonts w:eastAsia="Times New Roman"/>
                <w:b/>
                <w:szCs w:val="24"/>
                <w:lang w:eastAsia="ru-RU"/>
              </w:rPr>
            </w:pPr>
            <w:r w:rsidRPr="0019300D">
              <w:rPr>
                <w:rFonts w:eastAsia="Times New Roman"/>
                <w:b/>
                <w:szCs w:val="24"/>
                <w:lang w:eastAsia="ru-RU"/>
              </w:rPr>
              <w:t>Unitatea de măsură</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3A36B6" w:rsidRPr="0019300D" w:rsidRDefault="003A36B6" w:rsidP="003A36B6">
            <w:pPr>
              <w:spacing w:after="0"/>
              <w:jc w:val="center"/>
              <w:rPr>
                <w:rFonts w:eastAsia="Times New Roman"/>
                <w:b/>
                <w:szCs w:val="24"/>
                <w:lang w:eastAsia="ru-RU"/>
              </w:rPr>
            </w:pPr>
            <w:r w:rsidRPr="0019300D">
              <w:rPr>
                <w:rFonts w:eastAsia="Times New Roman"/>
                <w:b/>
                <w:szCs w:val="24"/>
                <w:lang w:eastAsia="ru-RU"/>
              </w:rPr>
              <w:t>Cantitatea</w:t>
            </w:r>
          </w:p>
        </w:tc>
        <w:tc>
          <w:tcPr>
            <w:tcW w:w="3258" w:type="dxa"/>
            <w:tcBorders>
              <w:top w:val="single" w:sz="4" w:space="0" w:color="auto"/>
              <w:left w:val="single" w:sz="4" w:space="0" w:color="auto"/>
              <w:bottom w:val="single" w:sz="4" w:space="0" w:color="auto"/>
              <w:right w:val="single" w:sz="4" w:space="0" w:color="auto"/>
            </w:tcBorders>
            <w:shd w:val="clear" w:color="auto" w:fill="D9D9D9"/>
            <w:vAlign w:val="center"/>
          </w:tcPr>
          <w:p w:rsidR="003A36B6" w:rsidRPr="003A36B6" w:rsidRDefault="003A36B6" w:rsidP="003A36B6">
            <w:pPr>
              <w:spacing w:after="0"/>
              <w:jc w:val="center"/>
              <w:rPr>
                <w:rFonts w:eastAsia="Times New Roman"/>
                <w:b/>
                <w:szCs w:val="24"/>
                <w:lang w:val="en-US" w:eastAsia="ru-RU"/>
              </w:rPr>
            </w:pPr>
            <w:r w:rsidRPr="003A36B6">
              <w:rPr>
                <w:rFonts w:eastAsia="Times New Roman"/>
                <w:b/>
                <w:szCs w:val="24"/>
                <w:lang w:val="en-US" w:eastAsia="ru-RU"/>
              </w:rPr>
              <w:t>Specificarea tehnică deplină solicitată, Standarde de referinţă</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A36B6" w:rsidRPr="003A36B6" w:rsidRDefault="003A36B6" w:rsidP="003A36B6">
            <w:pPr>
              <w:spacing w:after="0"/>
              <w:jc w:val="center"/>
              <w:rPr>
                <w:rFonts w:eastAsia="Times New Roman"/>
                <w:b/>
                <w:szCs w:val="24"/>
                <w:lang w:val="en-US" w:eastAsia="ru-RU"/>
              </w:rPr>
            </w:pPr>
            <w:r w:rsidRPr="003A36B6">
              <w:rPr>
                <w:rFonts w:eastAsia="Times New Roman"/>
                <w:b/>
                <w:szCs w:val="24"/>
                <w:lang w:val="en-US" w:eastAsia="ru-RU"/>
              </w:rPr>
              <w:t>Valoarea estimată</w:t>
            </w:r>
          </w:p>
          <w:p w:rsidR="003A36B6" w:rsidRPr="003A36B6" w:rsidRDefault="003A36B6" w:rsidP="003A36B6">
            <w:pPr>
              <w:spacing w:after="0"/>
              <w:rPr>
                <w:rFonts w:eastAsia="Times New Roman"/>
                <w:b/>
                <w:szCs w:val="24"/>
                <w:lang w:val="en-US" w:eastAsia="ru-RU"/>
              </w:rPr>
            </w:pPr>
            <w:r w:rsidRPr="003A36B6">
              <w:rPr>
                <w:rFonts w:eastAsia="Times New Roman"/>
                <w:b/>
                <w:szCs w:val="24"/>
                <w:lang w:val="en-US" w:eastAsia="ru-RU"/>
              </w:rPr>
              <w:t>(se</w:t>
            </w:r>
            <w:r w:rsidRPr="00CB091A">
              <w:rPr>
                <w:rFonts w:eastAsia="Times New Roman"/>
                <w:b/>
                <w:szCs w:val="24"/>
                <w:lang w:val="en-US" w:eastAsia="ru-RU"/>
              </w:rPr>
              <w:t xml:space="preserve"> </w:t>
            </w:r>
            <w:r w:rsidRPr="003A36B6">
              <w:rPr>
                <w:rFonts w:eastAsia="Times New Roman"/>
                <w:b/>
                <w:szCs w:val="24"/>
                <w:lang w:val="en-US" w:eastAsia="ru-RU"/>
              </w:rPr>
              <w:t xml:space="preserve">va indica pentru fiecare lot în parte) </w:t>
            </w:r>
            <w:r w:rsidRPr="006A00CA">
              <w:rPr>
                <w:rFonts w:eastAsia="Times New Roman"/>
                <w:b/>
                <w:szCs w:val="24"/>
                <w:lang w:eastAsia="ru-RU"/>
              </w:rPr>
              <w:t>без</w:t>
            </w:r>
            <w:r w:rsidRPr="003A36B6">
              <w:rPr>
                <w:rFonts w:eastAsia="Times New Roman"/>
                <w:b/>
                <w:szCs w:val="24"/>
                <w:lang w:val="en-US" w:eastAsia="ru-RU"/>
              </w:rPr>
              <w:t xml:space="preserve"> </w:t>
            </w:r>
            <w:r w:rsidRPr="006A00CA">
              <w:rPr>
                <w:rFonts w:eastAsia="Times New Roman"/>
                <w:b/>
                <w:szCs w:val="24"/>
                <w:lang w:eastAsia="ru-RU"/>
              </w:rPr>
              <w:t>НДС</w:t>
            </w:r>
          </w:p>
        </w:tc>
      </w:tr>
      <w:tr w:rsidR="003A36B6" w:rsidRPr="00B61C2E"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D72848" w:rsidRDefault="003A36B6" w:rsidP="003A36B6">
            <w:pPr>
              <w:spacing w:after="0"/>
              <w:rPr>
                <w:rFonts w:eastAsia="Times New Roman"/>
                <w:szCs w:val="24"/>
                <w:highlight w:val="yellow"/>
                <w:lang w:eastAsia="ru-RU"/>
              </w:rPr>
            </w:pPr>
            <w:r w:rsidRPr="00D72848">
              <w:rPr>
                <w:rFonts w:eastAsia="Times New Roman"/>
                <w:b/>
                <w:szCs w:val="24"/>
                <w:highlight w:val="yellow"/>
                <w:lang w:eastAsia="ru-RU"/>
              </w:rPr>
              <w:t>Лот 1      Продукты животного происхождения, мясо и мясные продукты</w:t>
            </w:r>
          </w:p>
        </w:tc>
        <w:tc>
          <w:tcPr>
            <w:tcW w:w="1276" w:type="dxa"/>
            <w:shd w:val="clear" w:color="auto" w:fill="FFFF00"/>
          </w:tcPr>
          <w:p w:rsidR="003A36B6" w:rsidRPr="00B61C2E" w:rsidRDefault="003A36B6" w:rsidP="003A36B6">
            <w:pPr>
              <w:spacing w:after="0"/>
              <w:jc w:val="center"/>
              <w:rPr>
                <w:rFonts w:eastAsia="Times New Roman"/>
                <w:b/>
                <w:szCs w:val="24"/>
                <w:highlight w:val="yellow"/>
                <w:lang w:eastAsia="ru-RU"/>
              </w:rPr>
            </w:pPr>
            <w:r>
              <w:rPr>
                <w:rFonts w:eastAsia="Times New Roman"/>
                <w:b/>
                <w:szCs w:val="24"/>
                <w:highlight w:val="yellow"/>
                <w:lang w:eastAsia="ru-RU"/>
              </w:rPr>
              <w:t>39151,00</w:t>
            </w: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1.1</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15111100-0</w:t>
            </w: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Мясо говяжье (телятин</w:t>
            </w:r>
            <w:r>
              <w:rPr>
                <w:rFonts w:eastAsia="Times New Roman"/>
                <w:sz w:val="20"/>
                <w:szCs w:val="20"/>
                <w:lang w:eastAsia="ru-RU"/>
              </w:rPr>
              <w:t>а) охлажденное без костей бедро</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108,00</w:t>
            </w:r>
          </w:p>
        </w:tc>
        <w:tc>
          <w:tcPr>
            <w:tcW w:w="3258"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бедр.часть,1 кат. до 3х лет (телятина) , без костей, фасованн</w:t>
            </w:r>
            <w:r>
              <w:rPr>
                <w:rFonts w:eastAsia="Times New Roman"/>
                <w:sz w:val="20"/>
                <w:szCs w:val="20"/>
                <w:lang w:eastAsia="ru-RU"/>
              </w:rPr>
              <w:t>ое</w:t>
            </w:r>
            <w:r w:rsidRPr="0019300D">
              <w:rPr>
                <w:rFonts w:eastAsia="Times New Roman"/>
                <w:sz w:val="20"/>
                <w:szCs w:val="20"/>
                <w:lang w:eastAsia="ru-RU"/>
              </w:rPr>
              <w:t xml:space="preserve"> в лотки</w:t>
            </w:r>
            <w:r>
              <w:rPr>
                <w:rFonts w:eastAsia="Times New Roman"/>
                <w:sz w:val="20"/>
                <w:szCs w:val="20"/>
                <w:lang w:eastAsia="ru-RU"/>
              </w:rPr>
              <w:t>/казероли</w:t>
            </w:r>
            <w:r w:rsidRPr="0019300D">
              <w:rPr>
                <w:rFonts w:eastAsia="Times New Roman"/>
                <w:sz w:val="20"/>
                <w:szCs w:val="20"/>
                <w:lang w:eastAsia="ru-RU"/>
              </w:rPr>
              <w:t xml:space="preserve"> до 2</w:t>
            </w:r>
            <w:r>
              <w:rPr>
                <w:rFonts w:eastAsia="Times New Roman"/>
                <w:sz w:val="20"/>
                <w:szCs w:val="20"/>
                <w:lang w:eastAsia="ru-RU"/>
              </w:rPr>
              <w:t>,5</w:t>
            </w:r>
            <w:r w:rsidRPr="0019300D">
              <w:rPr>
                <w:rFonts w:eastAsia="Times New Roman"/>
                <w:sz w:val="20"/>
                <w:szCs w:val="20"/>
                <w:lang w:eastAsia="ru-RU"/>
              </w:rPr>
              <w:t xml:space="preserve"> кг</w:t>
            </w:r>
            <w:r>
              <w:rPr>
                <w:rFonts w:eastAsia="Times New Roman"/>
                <w:sz w:val="20"/>
                <w:szCs w:val="20"/>
                <w:lang w:eastAsia="ru-RU"/>
              </w:rPr>
              <w:t xml:space="preserve"> Согласно заявке с 7:00 до 15</w:t>
            </w:r>
            <w:r w:rsidRPr="00D3258B">
              <w:rPr>
                <w:rFonts w:eastAsia="Times New Roman"/>
                <w:sz w:val="20"/>
                <w:szCs w:val="20"/>
                <w:lang w:eastAsia="ru-RU"/>
              </w:rPr>
              <w:t xml:space="preserve">:00 </w:t>
            </w:r>
            <w:r>
              <w:rPr>
                <w:rFonts w:eastAsia="Times New Roman"/>
                <w:sz w:val="20"/>
                <w:szCs w:val="20"/>
                <w:lang w:eastAsia="ru-RU"/>
              </w:rPr>
              <w:t xml:space="preserve">часов . Доставка 2 раза в </w:t>
            </w:r>
            <w:r>
              <w:rPr>
                <w:rFonts w:eastAsia="Times New Roman"/>
                <w:sz w:val="20"/>
                <w:szCs w:val="20"/>
                <w:lang w:eastAsia="ru-RU"/>
              </w:rPr>
              <w:lastRenderedPageBreak/>
              <w:t>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lastRenderedPageBreak/>
              <w:t>1.2</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Мясо </w:t>
            </w:r>
            <w:r>
              <w:rPr>
                <w:rFonts w:eastAsia="Times New Roman"/>
                <w:sz w:val="20"/>
                <w:szCs w:val="20"/>
                <w:lang w:eastAsia="ru-RU"/>
              </w:rPr>
              <w:t>свинина охлажденное без костей бедро</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331,00</w:t>
            </w:r>
          </w:p>
        </w:tc>
        <w:tc>
          <w:tcPr>
            <w:tcW w:w="3258"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бедр.часть,1 кат. до 3х лет (</w:t>
            </w:r>
            <w:r>
              <w:rPr>
                <w:rFonts w:eastAsia="Times New Roman"/>
                <w:sz w:val="20"/>
                <w:szCs w:val="20"/>
                <w:lang w:eastAsia="ru-RU"/>
              </w:rPr>
              <w:t>свинина</w:t>
            </w:r>
            <w:r w:rsidRPr="0019300D">
              <w:rPr>
                <w:rFonts w:eastAsia="Times New Roman"/>
                <w:sz w:val="20"/>
                <w:szCs w:val="20"/>
                <w:lang w:eastAsia="ru-RU"/>
              </w:rPr>
              <w:t>) , без костей, фасованн</w:t>
            </w:r>
            <w:r>
              <w:rPr>
                <w:rFonts w:eastAsia="Times New Roman"/>
                <w:sz w:val="20"/>
                <w:szCs w:val="20"/>
                <w:lang w:eastAsia="ru-RU"/>
              </w:rPr>
              <w:t>ое</w:t>
            </w:r>
            <w:r w:rsidRPr="0019300D">
              <w:rPr>
                <w:rFonts w:eastAsia="Times New Roman"/>
                <w:sz w:val="20"/>
                <w:szCs w:val="20"/>
                <w:lang w:eastAsia="ru-RU"/>
              </w:rPr>
              <w:t xml:space="preserve"> в лотки</w:t>
            </w:r>
            <w:r>
              <w:rPr>
                <w:rFonts w:eastAsia="Times New Roman"/>
                <w:sz w:val="20"/>
                <w:szCs w:val="20"/>
                <w:lang w:eastAsia="ru-RU"/>
              </w:rPr>
              <w:t>/казероли</w:t>
            </w:r>
            <w:r w:rsidRPr="0019300D">
              <w:rPr>
                <w:rFonts w:eastAsia="Times New Roman"/>
                <w:sz w:val="20"/>
                <w:szCs w:val="20"/>
                <w:lang w:eastAsia="ru-RU"/>
              </w:rPr>
              <w:t xml:space="preserve"> до 2</w:t>
            </w:r>
            <w:r>
              <w:rPr>
                <w:rFonts w:eastAsia="Times New Roman"/>
                <w:sz w:val="20"/>
                <w:szCs w:val="20"/>
                <w:lang w:eastAsia="ru-RU"/>
              </w:rPr>
              <w:t>,5</w:t>
            </w:r>
            <w:r w:rsidRPr="0019300D">
              <w:rPr>
                <w:rFonts w:eastAsia="Times New Roman"/>
                <w:sz w:val="20"/>
                <w:szCs w:val="20"/>
                <w:lang w:eastAsia="ru-RU"/>
              </w:rPr>
              <w:t xml:space="preserve"> кг</w:t>
            </w:r>
            <w:r>
              <w:rPr>
                <w:rFonts w:eastAsia="Times New Roman"/>
                <w:sz w:val="20"/>
                <w:szCs w:val="20"/>
                <w:lang w:eastAsia="ru-RU"/>
              </w:rPr>
              <w:t xml:space="preserve"> Согласно заявке с 7:00 до 15</w:t>
            </w:r>
            <w:r w:rsidRPr="00D3258B">
              <w:rPr>
                <w:rFonts w:eastAsia="Times New Roman"/>
                <w:sz w:val="20"/>
                <w:szCs w:val="20"/>
                <w:lang w:eastAsia="ru-RU"/>
              </w:rPr>
              <w:t xml:space="preserve">:00 </w:t>
            </w:r>
            <w:r>
              <w:rPr>
                <w:rFonts w:eastAsia="Times New Roman"/>
                <w:sz w:val="20"/>
                <w:szCs w:val="20"/>
                <w:lang w:eastAsia="ru-RU"/>
              </w:rPr>
              <w:t>часов .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9462F4"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14"/>
        </w:trPr>
        <w:tc>
          <w:tcPr>
            <w:tcW w:w="9210" w:type="dxa"/>
            <w:gridSpan w:val="7"/>
            <w:shd w:val="clear" w:color="auto" w:fill="FFFF00"/>
            <w:vAlign w:val="center"/>
          </w:tcPr>
          <w:p w:rsidR="003A36B6" w:rsidRPr="005F7994" w:rsidRDefault="003A36B6" w:rsidP="003A36B6">
            <w:pPr>
              <w:spacing w:after="0"/>
              <w:jc w:val="center"/>
              <w:rPr>
                <w:rFonts w:eastAsia="Times New Roman"/>
                <w:b/>
                <w:szCs w:val="24"/>
                <w:lang w:eastAsia="ru-RU"/>
              </w:rPr>
            </w:pPr>
            <w:r w:rsidRPr="005F7994">
              <w:rPr>
                <w:rFonts w:eastAsia="Times New Roman"/>
                <w:b/>
                <w:szCs w:val="24"/>
                <w:lang w:eastAsia="ru-RU"/>
              </w:rPr>
              <w:t>Лот 2</w:t>
            </w:r>
            <w:r>
              <w:rPr>
                <w:rFonts w:eastAsia="Times New Roman"/>
                <w:b/>
                <w:szCs w:val="24"/>
                <w:lang w:eastAsia="ru-RU"/>
              </w:rPr>
              <w:t xml:space="preserve">        </w:t>
            </w:r>
            <w:r w:rsidRPr="005F7994">
              <w:rPr>
                <w:rFonts w:eastAsia="Times New Roman"/>
                <w:b/>
                <w:szCs w:val="24"/>
                <w:lang w:eastAsia="ru-RU"/>
              </w:rPr>
              <w:t xml:space="preserve"> Молочные продукты</w:t>
            </w:r>
          </w:p>
        </w:tc>
        <w:tc>
          <w:tcPr>
            <w:tcW w:w="1276" w:type="dxa"/>
            <w:shd w:val="clear" w:color="auto" w:fill="FFFF00"/>
          </w:tcPr>
          <w:p w:rsidR="003A36B6" w:rsidRPr="009462F4" w:rsidRDefault="003A36B6" w:rsidP="003A36B6">
            <w:pPr>
              <w:spacing w:after="0"/>
              <w:rPr>
                <w:rFonts w:eastAsia="Times New Roman"/>
                <w:b/>
                <w:szCs w:val="24"/>
                <w:lang w:eastAsia="ru-RU"/>
              </w:rPr>
            </w:pPr>
            <w:r>
              <w:rPr>
                <w:rFonts w:eastAsia="Times New Roman"/>
                <w:b/>
                <w:szCs w:val="24"/>
                <w:lang w:eastAsia="ru-RU"/>
              </w:rPr>
              <w:t>66341,16</w:t>
            </w:r>
          </w:p>
        </w:tc>
      </w:tr>
      <w:tr w:rsidR="003A36B6" w:rsidRPr="00E66363"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2.1</w:t>
            </w:r>
          </w:p>
        </w:tc>
        <w:tc>
          <w:tcPr>
            <w:tcW w:w="1277" w:type="dxa"/>
            <w:shd w:val="clear" w:color="auto" w:fill="auto"/>
            <w:vAlign w:val="center"/>
          </w:tcPr>
          <w:p w:rsidR="003A36B6" w:rsidRPr="0019300D" w:rsidRDefault="003A36B6" w:rsidP="003A36B6">
            <w:pPr>
              <w:spacing w:after="0"/>
              <w:rPr>
                <w:rFonts w:eastAsia="Times New Roman"/>
                <w:sz w:val="20"/>
                <w:szCs w:val="20"/>
                <w:lang w:val="en-US" w:eastAsia="ru-RU"/>
              </w:rPr>
            </w:pPr>
            <w:r w:rsidRPr="0019300D">
              <w:rPr>
                <w:rFonts w:eastAsia="Times New Roman"/>
                <w:sz w:val="20"/>
                <w:szCs w:val="20"/>
                <w:lang w:eastAsia="ru-RU"/>
              </w:rPr>
              <w:t>15511</w:t>
            </w:r>
            <w:r w:rsidRPr="0019300D">
              <w:rPr>
                <w:rFonts w:eastAsia="Times New Roman"/>
                <w:sz w:val="20"/>
                <w:szCs w:val="20"/>
                <w:lang w:val="en-US" w:eastAsia="ru-RU"/>
              </w:rPr>
              <w:t>100-4</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Молоко  2,5% - 1л</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л</w:t>
            </w:r>
          </w:p>
        </w:tc>
        <w:tc>
          <w:tcPr>
            <w:tcW w:w="991" w:type="dxa"/>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525,00</w:t>
            </w:r>
          </w:p>
          <w:p w:rsidR="003A36B6" w:rsidRPr="0019300D" w:rsidRDefault="003A36B6" w:rsidP="003A36B6">
            <w:pPr>
              <w:spacing w:after="0"/>
              <w:jc w:val="center"/>
              <w:rPr>
                <w:rFonts w:eastAsia="Times New Roman"/>
                <w:sz w:val="20"/>
                <w:szCs w:val="20"/>
                <w:lang w:eastAsia="ru-RU"/>
              </w:rPr>
            </w:pP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п/э пак.по 1л.</w:t>
            </w:r>
            <w:r>
              <w:rPr>
                <w:rFonts w:eastAsia="Times New Roman"/>
                <w:sz w:val="20"/>
                <w:szCs w:val="20"/>
                <w:lang w:eastAsia="ru-RU"/>
              </w:rPr>
              <w:t xml:space="preserve"> Согласно заявке с 7:00 до 15:00 часов. Доставка 1 раз в неделю.</w:t>
            </w:r>
          </w:p>
        </w:tc>
        <w:tc>
          <w:tcPr>
            <w:tcW w:w="1276" w:type="dxa"/>
          </w:tcPr>
          <w:p w:rsidR="003A36B6" w:rsidRPr="00E66363" w:rsidRDefault="003A36B6" w:rsidP="003A36B6">
            <w:pPr>
              <w:spacing w:after="0"/>
              <w:rPr>
                <w:rFonts w:eastAsia="Times New Roman"/>
                <w:sz w:val="20"/>
                <w:szCs w:val="20"/>
                <w:lang w:eastAsia="ru-RU"/>
              </w:rPr>
            </w:pPr>
          </w:p>
        </w:tc>
      </w:tr>
      <w:tr w:rsidR="003A36B6" w:rsidRPr="00E66363"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2.2</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15500000-8</w:t>
            </w:r>
          </w:p>
        </w:tc>
        <w:tc>
          <w:tcPr>
            <w:tcW w:w="2409" w:type="dxa"/>
            <w:shd w:val="clear" w:color="auto" w:fill="auto"/>
            <w:vAlign w:val="center"/>
          </w:tcPr>
          <w:p w:rsidR="003A36B6" w:rsidRDefault="003A36B6" w:rsidP="003A36B6">
            <w:pPr>
              <w:spacing w:after="0"/>
              <w:rPr>
                <w:rFonts w:eastAsia="Times New Roman"/>
                <w:sz w:val="20"/>
                <w:szCs w:val="20"/>
                <w:lang w:eastAsia="ru-RU"/>
              </w:rPr>
            </w:pPr>
            <w:r w:rsidRPr="0019300D">
              <w:rPr>
                <w:rFonts w:eastAsia="Times New Roman"/>
                <w:sz w:val="20"/>
                <w:szCs w:val="20"/>
                <w:lang w:eastAsia="ru-RU"/>
              </w:rPr>
              <w:t>Кефир 2,5% 0,</w:t>
            </w:r>
            <w:r>
              <w:rPr>
                <w:rFonts w:eastAsia="Times New Roman"/>
                <w:sz w:val="20"/>
                <w:szCs w:val="20"/>
                <w:lang w:eastAsia="ru-RU"/>
              </w:rPr>
              <w:t>5</w:t>
            </w:r>
            <w:r w:rsidRPr="0019300D">
              <w:rPr>
                <w:rFonts w:eastAsia="Times New Roman"/>
                <w:sz w:val="20"/>
                <w:szCs w:val="20"/>
                <w:lang w:eastAsia="ru-RU"/>
              </w:rPr>
              <w:t>00</w:t>
            </w:r>
            <w:r w:rsidRPr="0019300D">
              <w:rPr>
                <w:rFonts w:eastAsia="Times New Roman"/>
                <w:b/>
                <w:sz w:val="20"/>
                <w:szCs w:val="20"/>
                <w:lang w:eastAsia="ru-RU"/>
              </w:rPr>
              <w:t xml:space="preserve"> </w:t>
            </w:r>
            <w:r w:rsidRPr="0019300D">
              <w:rPr>
                <w:rFonts w:eastAsia="Times New Roman"/>
                <w:sz w:val="20"/>
                <w:szCs w:val="20"/>
                <w:lang w:eastAsia="ru-RU"/>
              </w:rPr>
              <w:t>л</w:t>
            </w:r>
          </w:p>
          <w:p w:rsidR="003A36B6" w:rsidRPr="0019300D" w:rsidRDefault="003A36B6" w:rsidP="003A36B6">
            <w:pPr>
              <w:spacing w:after="0"/>
              <w:rPr>
                <w:rFonts w:eastAsia="Times New Roman"/>
                <w:sz w:val="20"/>
                <w:szCs w:val="20"/>
                <w:lang w:eastAsia="ru-RU"/>
              </w:rPr>
            </w:pP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пак.</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639,00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п/эт.пакет по 0,5л.</w:t>
            </w:r>
            <w:r>
              <w:rPr>
                <w:rFonts w:eastAsia="Times New Roman"/>
                <w:sz w:val="20"/>
                <w:szCs w:val="20"/>
                <w:lang w:eastAsia="ru-RU"/>
              </w:rPr>
              <w:t xml:space="preserve"> Согласно заявке с 7:00 до 1</w:t>
            </w:r>
            <w:r w:rsidRPr="00C67039">
              <w:rPr>
                <w:rFonts w:eastAsia="Times New Roman"/>
                <w:sz w:val="20"/>
                <w:szCs w:val="20"/>
                <w:lang w:eastAsia="ru-RU"/>
              </w:rPr>
              <w:t>5</w:t>
            </w:r>
            <w:r>
              <w:rPr>
                <w:rFonts w:eastAsia="Times New Roman"/>
                <w:sz w:val="20"/>
                <w:szCs w:val="20"/>
                <w:lang w:eastAsia="ru-RU"/>
              </w:rPr>
              <w:t>:00 часов. Доставка 1 раз в неделю.</w:t>
            </w:r>
          </w:p>
        </w:tc>
        <w:tc>
          <w:tcPr>
            <w:tcW w:w="1276" w:type="dxa"/>
          </w:tcPr>
          <w:p w:rsidR="003A36B6" w:rsidRPr="00E66363" w:rsidRDefault="003A36B6" w:rsidP="003A36B6">
            <w:pPr>
              <w:spacing w:after="0"/>
              <w:rPr>
                <w:rFonts w:eastAsia="Times New Roman"/>
                <w:sz w:val="20"/>
                <w:szCs w:val="20"/>
                <w:lang w:eastAsia="ru-RU"/>
              </w:rPr>
            </w:pPr>
          </w:p>
        </w:tc>
      </w:tr>
      <w:tr w:rsidR="003A36B6" w:rsidRPr="00E66363"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2.3</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15512000-0</w:t>
            </w:r>
          </w:p>
        </w:tc>
        <w:tc>
          <w:tcPr>
            <w:tcW w:w="2409" w:type="dxa"/>
            <w:shd w:val="clear" w:color="auto" w:fill="auto"/>
            <w:vAlign w:val="center"/>
          </w:tcPr>
          <w:p w:rsidR="003A36B6" w:rsidRPr="00531AB4" w:rsidRDefault="003A36B6" w:rsidP="003A36B6">
            <w:pPr>
              <w:spacing w:after="0"/>
              <w:rPr>
                <w:rFonts w:eastAsia="Times New Roman"/>
                <w:sz w:val="20"/>
                <w:szCs w:val="20"/>
                <w:lang w:eastAsia="ru-RU"/>
              </w:rPr>
            </w:pPr>
            <w:r w:rsidRPr="0019300D">
              <w:rPr>
                <w:rFonts w:eastAsia="Times New Roman"/>
                <w:sz w:val="20"/>
                <w:szCs w:val="20"/>
                <w:lang w:eastAsia="ru-RU"/>
              </w:rPr>
              <w:t>Сметана 15%</w:t>
            </w:r>
            <w:r>
              <w:rPr>
                <w:rFonts w:eastAsia="Times New Roman"/>
                <w:sz w:val="20"/>
                <w:szCs w:val="20"/>
                <w:lang w:val="en-US" w:eastAsia="ru-RU"/>
              </w:rPr>
              <w:t xml:space="preserve"> 0.500л</w:t>
            </w:r>
          </w:p>
          <w:p w:rsidR="003A36B6" w:rsidRPr="0019300D" w:rsidRDefault="003A36B6" w:rsidP="003A36B6">
            <w:pPr>
              <w:spacing w:after="0"/>
              <w:rPr>
                <w:rFonts w:eastAsia="Times New Roman"/>
                <w:sz w:val="20"/>
                <w:szCs w:val="20"/>
                <w:lang w:eastAsia="ru-RU"/>
              </w:rPr>
            </w:pP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пак.</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120,00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п/эт.пакет по 0,5л., без добавления растительных жиров</w:t>
            </w:r>
            <w:r>
              <w:rPr>
                <w:rFonts w:eastAsia="Times New Roman"/>
                <w:sz w:val="20"/>
                <w:szCs w:val="20"/>
                <w:lang w:eastAsia="ru-RU"/>
              </w:rPr>
              <w:t>. Согласно заявке с 7:00 до 1</w:t>
            </w:r>
            <w:r w:rsidRPr="00C67039">
              <w:rPr>
                <w:rFonts w:eastAsia="Times New Roman"/>
                <w:sz w:val="20"/>
                <w:szCs w:val="20"/>
                <w:lang w:eastAsia="ru-RU"/>
              </w:rPr>
              <w:t>5</w:t>
            </w:r>
            <w:r>
              <w:rPr>
                <w:rFonts w:eastAsia="Times New Roman"/>
                <w:sz w:val="20"/>
                <w:szCs w:val="20"/>
                <w:lang w:eastAsia="ru-RU"/>
              </w:rPr>
              <w:t>:00 часов . Доставка 2 раза в неделю.</w:t>
            </w:r>
          </w:p>
        </w:tc>
        <w:tc>
          <w:tcPr>
            <w:tcW w:w="1276" w:type="dxa"/>
          </w:tcPr>
          <w:p w:rsidR="003A36B6" w:rsidRPr="00E66363" w:rsidRDefault="003A36B6" w:rsidP="003A36B6">
            <w:pPr>
              <w:spacing w:after="0"/>
              <w:rPr>
                <w:rFonts w:eastAsia="Times New Roman"/>
                <w:sz w:val="20"/>
                <w:szCs w:val="20"/>
                <w:lang w:eastAsia="ru-RU"/>
              </w:rPr>
            </w:pPr>
          </w:p>
        </w:tc>
      </w:tr>
      <w:tr w:rsidR="003A36B6" w:rsidRPr="00FA4AB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2.4</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15542000-9</w:t>
            </w:r>
          </w:p>
        </w:tc>
        <w:tc>
          <w:tcPr>
            <w:tcW w:w="2409" w:type="dxa"/>
            <w:shd w:val="clear" w:color="auto" w:fill="auto"/>
            <w:vAlign w:val="center"/>
          </w:tcPr>
          <w:p w:rsidR="003A36B6" w:rsidRDefault="003A36B6" w:rsidP="003A36B6">
            <w:pPr>
              <w:spacing w:after="0"/>
              <w:rPr>
                <w:rFonts w:eastAsia="Times New Roman"/>
                <w:sz w:val="20"/>
                <w:szCs w:val="20"/>
                <w:lang w:eastAsia="ru-RU"/>
              </w:rPr>
            </w:pPr>
            <w:r w:rsidRPr="0019300D">
              <w:rPr>
                <w:rFonts w:eastAsia="Times New Roman"/>
                <w:sz w:val="20"/>
                <w:szCs w:val="20"/>
                <w:lang w:eastAsia="ru-RU"/>
              </w:rPr>
              <w:t xml:space="preserve">Творог свежий </w:t>
            </w:r>
            <w:r>
              <w:rPr>
                <w:rFonts w:eastAsia="Times New Roman"/>
                <w:sz w:val="20"/>
                <w:szCs w:val="20"/>
                <w:lang w:eastAsia="ru-RU"/>
              </w:rPr>
              <w:t>9</w:t>
            </w:r>
            <w:r w:rsidRPr="0019300D">
              <w:rPr>
                <w:rFonts w:eastAsia="Times New Roman"/>
                <w:sz w:val="20"/>
                <w:szCs w:val="20"/>
                <w:lang w:eastAsia="ru-RU"/>
              </w:rPr>
              <w:t>%</w:t>
            </w:r>
          </w:p>
          <w:p w:rsidR="003A36B6" w:rsidRPr="0019300D" w:rsidRDefault="003A36B6" w:rsidP="003A36B6">
            <w:pPr>
              <w:spacing w:after="0"/>
              <w:rPr>
                <w:rFonts w:eastAsia="Times New Roman"/>
                <w:sz w:val="20"/>
                <w:szCs w:val="20"/>
                <w:lang w:eastAsia="ru-RU"/>
              </w:rPr>
            </w:pP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167,00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в/сорт </w:t>
            </w:r>
            <w:r>
              <w:rPr>
                <w:rFonts w:eastAsia="Times New Roman"/>
                <w:sz w:val="20"/>
                <w:szCs w:val="20"/>
                <w:lang w:eastAsia="ru-RU"/>
              </w:rPr>
              <w:t>9</w:t>
            </w:r>
            <w:r w:rsidRPr="0019300D">
              <w:rPr>
                <w:rFonts w:eastAsia="Times New Roman"/>
                <w:sz w:val="20"/>
                <w:szCs w:val="20"/>
                <w:lang w:eastAsia="ru-RU"/>
              </w:rPr>
              <w:t>% фасованный</w:t>
            </w:r>
            <w:r>
              <w:rPr>
                <w:rFonts w:eastAsia="Times New Roman"/>
                <w:sz w:val="20"/>
                <w:szCs w:val="20"/>
                <w:lang w:eastAsia="ru-RU"/>
              </w:rPr>
              <w:t xml:space="preserve"> до 5кг</w:t>
            </w:r>
            <w:r w:rsidRPr="0019300D">
              <w:rPr>
                <w:rFonts w:eastAsia="Times New Roman"/>
                <w:sz w:val="20"/>
                <w:szCs w:val="20"/>
                <w:lang w:eastAsia="ru-RU"/>
              </w:rPr>
              <w:t>, без добавления растительных жиров</w:t>
            </w:r>
            <w:r>
              <w:rPr>
                <w:rFonts w:eastAsia="Times New Roman"/>
                <w:sz w:val="20"/>
                <w:szCs w:val="20"/>
                <w:lang w:eastAsia="ru-RU"/>
              </w:rPr>
              <w:t>. Согласно заявке с 7:00 до 1</w:t>
            </w:r>
            <w:r w:rsidRPr="00C67039">
              <w:rPr>
                <w:rFonts w:eastAsia="Times New Roman"/>
                <w:sz w:val="20"/>
                <w:szCs w:val="20"/>
                <w:lang w:eastAsia="ru-RU"/>
              </w:rPr>
              <w:t>5</w:t>
            </w:r>
            <w:r>
              <w:rPr>
                <w:rFonts w:eastAsia="Times New Roman"/>
                <w:sz w:val="20"/>
                <w:szCs w:val="20"/>
                <w:lang w:eastAsia="ru-RU"/>
              </w:rPr>
              <w:t>:00 часов . Доставка 2 раза в неделю.</w:t>
            </w:r>
          </w:p>
        </w:tc>
        <w:tc>
          <w:tcPr>
            <w:tcW w:w="1276" w:type="dxa"/>
          </w:tcPr>
          <w:p w:rsidR="003A36B6" w:rsidRPr="00FA4AB6"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2.5</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15530000-2</w:t>
            </w:r>
          </w:p>
        </w:tc>
        <w:tc>
          <w:tcPr>
            <w:tcW w:w="2409" w:type="dxa"/>
            <w:shd w:val="clear" w:color="auto" w:fill="auto"/>
            <w:vAlign w:val="center"/>
          </w:tcPr>
          <w:p w:rsidR="003A36B6" w:rsidRDefault="003A36B6" w:rsidP="003A36B6">
            <w:pPr>
              <w:spacing w:after="0"/>
              <w:rPr>
                <w:rFonts w:eastAsia="Times New Roman"/>
                <w:sz w:val="20"/>
                <w:szCs w:val="20"/>
                <w:lang w:eastAsia="ru-RU"/>
              </w:rPr>
            </w:pPr>
            <w:r w:rsidRPr="0019300D">
              <w:rPr>
                <w:rFonts w:eastAsia="Times New Roman"/>
                <w:sz w:val="20"/>
                <w:szCs w:val="20"/>
                <w:lang w:eastAsia="ru-RU"/>
              </w:rPr>
              <w:t>Масло сливочное (животн</w:t>
            </w:r>
            <w:r>
              <w:rPr>
                <w:rFonts w:eastAsia="Times New Roman"/>
                <w:sz w:val="20"/>
                <w:szCs w:val="20"/>
                <w:lang w:eastAsia="ru-RU"/>
              </w:rPr>
              <w:t xml:space="preserve">ого </w:t>
            </w:r>
            <w:r w:rsidRPr="0019300D">
              <w:rPr>
                <w:rFonts w:eastAsia="Times New Roman"/>
                <w:sz w:val="20"/>
                <w:szCs w:val="20"/>
                <w:lang w:eastAsia="ru-RU"/>
              </w:rPr>
              <w:t>происхождения)</w:t>
            </w:r>
          </w:p>
          <w:p w:rsidR="003A36B6" w:rsidRPr="0019300D" w:rsidRDefault="003A36B6" w:rsidP="003A36B6">
            <w:pPr>
              <w:spacing w:after="0"/>
              <w:rPr>
                <w:rFonts w:eastAsia="Times New Roman"/>
                <w:sz w:val="20"/>
                <w:szCs w:val="20"/>
                <w:lang w:eastAsia="ru-RU"/>
              </w:rPr>
            </w:pP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79,00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в/сорт,</w:t>
            </w:r>
            <w:r>
              <w:rPr>
                <w:rFonts w:eastAsia="Times New Roman"/>
                <w:sz w:val="20"/>
                <w:szCs w:val="20"/>
                <w:lang w:eastAsia="ru-RU"/>
              </w:rPr>
              <w:t xml:space="preserve"> не менее</w:t>
            </w:r>
            <w:r w:rsidRPr="0019300D">
              <w:rPr>
                <w:rFonts w:eastAsia="Times New Roman"/>
                <w:sz w:val="20"/>
                <w:szCs w:val="20"/>
                <w:lang w:eastAsia="ru-RU"/>
              </w:rPr>
              <w:t xml:space="preserve"> 73 </w:t>
            </w:r>
            <w:r w:rsidRPr="009B26FF">
              <w:rPr>
                <w:rFonts w:eastAsia="Times New Roman"/>
                <w:sz w:val="20"/>
                <w:szCs w:val="20"/>
                <w:lang w:eastAsia="ru-RU"/>
              </w:rPr>
              <w:t xml:space="preserve">% </w:t>
            </w:r>
            <w:r w:rsidRPr="0019300D">
              <w:rPr>
                <w:rFonts w:eastAsia="Times New Roman"/>
                <w:sz w:val="20"/>
                <w:szCs w:val="20"/>
                <w:lang w:eastAsia="ru-RU"/>
              </w:rPr>
              <w:t>жирности, без добавления растительных жиров</w:t>
            </w:r>
            <w:r>
              <w:rPr>
                <w:rFonts w:eastAsia="Times New Roman"/>
                <w:sz w:val="20"/>
                <w:szCs w:val="20"/>
                <w:lang w:eastAsia="ru-RU"/>
              </w:rPr>
              <w:t xml:space="preserve">. Согласно заявке с 7:00 до 15:00 часов. </w:t>
            </w:r>
            <w:r w:rsidRPr="00C66013">
              <w:rPr>
                <w:rFonts w:eastAsia="Times New Roman"/>
                <w:color w:val="000000"/>
                <w:sz w:val="20"/>
                <w:szCs w:val="20"/>
                <w:lang w:eastAsia="ru-RU"/>
              </w:rPr>
              <w:t>Доставка 1 раз в 2 недели.</w:t>
            </w:r>
          </w:p>
        </w:tc>
        <w:tc>
          <w:tcPr>
            <w:tcW w:w="1276" w:type="dxa"/>
          </w:tcPr>
          <w:p w:rsidR="003A36B6" w:rsidRPr="0019300D" w:rsidRDefault="003A36B6" w:rsidP="003A36B6">
            <w:pPr>
              <w:spacing w:after="0"/>
              <w:rPr>
                <w:rFonts w:eastAsia="Times New Roman"/>
                <w:sz w:val="20"/>
                <w:szCs w:val="20"/>
                <w:lang w:eastAsia="ru-RU"/>
              </w:rPr>
            </w:pPr>
          </w:p>
        </w:tc>
      </w:tr>
      <w:tr w:rsidR="003A36B6" w:rsidRPr="00C66013"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2.6</w:t>
            </w:r>
          </w:p>
        </w:tc>
        <w:tc>
          <w:tcPr>
            <w:tcW w:w="1277" w:type="dxa"/>
            <w:tcBorders>
              <w:bottom w:val="single" w:sz="4" w:space="0" w:color="auto"/>
            </w:tcBorders>
            <w:shd w:val="clear" w:color="auto" w:fill="auto"/>
            <w:vAlign w:val="center"/>
          </w:tcPr>
          <w:p w:rsidR="003A36B6" w:rsidRPr="005137A8" w:rsidRDefault="003A36B6" w:rsidP="003A36B6">
            <w:pPr>
              <w:spacing w:after="0"/>
              <w:rPr>
                <w:rFonts w:eastAsia="Times New Roman"/>
                <w:color w:val="000000"/>
                <w:sz w:val="20"/>
                <w:szCs w:val="20"/>
                <w:lang w:eastAsia="ru-RU"/>
              </w:rPr>
            </w:pPr>
            <w:r w:rsidRPr="005137A8">
              <w:rPr>
                <w:rFonts w:eastAsia="Times New Roman"/>
                <w:color w:val="000000"/>
                <w:sz w:val="20"/>
                <w:szCs w:val="20"/>
                <w:lang w:eastAsia="ru-RU"/>
              </w:rPr>
              <w:t>155513</w:t>
            </w:r>
            <w:r>
              <w:rPr>
                <w:rFonts w:eastAsia="Times New Roman"/>
                <w:color w:val="000000"/>
                <w:sz w:val="20"/>
                <w:szCs w:val="20"/>
                <w:lang w:eastAsia="ru-RU"/>
              </w:rPr>
              <w:t>0</w:t>
            </w:r>
            <w:r w:rsidRPr="005137A8">
              <w:rPr>
                <w:rFonts w:eastAsia="Times New Roman"/>
                <w:color w:val="000000"/>
                <w:sz w:val="20"/>
                <w:szCs w:val="20"/>
                <w:lang w:eastAsia="ru-RU"/>
              </w:rPr>
              <w:t>0-</w:t>
            </w:r>
            <w:r>
              <w:rPr>
                <w:rFonts w:eastAsia="Times New Roman"/>
                <w:color w:val="000000"/>
                <w:sz w:val="20"/>
                <w:szCs w:val="20"/>
                <w:lang w:eastAsia="ru-RU"/>
              </w:rPr>
              <w:t>8</w:t>
            </w:r>
          </w:p>
        </w:tc>
        <w:tc>
          <w:tcPr>
            <w:tcW w:w="2409" w:type="dxa"/>
            <w:tcBorders>
              <w:bottom w:val="single" w:sz="4" w:space="0" w:color="auto"/>
            </w:tcBorders>
            <w:shd w:val="clear" w:color="auto" w:fill="auto"/>
            <w:vAlign w:val="center"/>
          </w:tcPr>
          <w:p w:rsidR="003A36B6" w:rsidRPr="00C66013" w:rsidRDefault="003A36B6" w:rsidP="003A36B6">
            <w:pPr>
              <w:spacing w:after="0"/>
              <w:rPr>
                <w:rFonts w:eastAsia="Times New Roman"/>
                <w:color w:val="000000"/>
                <w:sz w:val="20"/>
                <w:szCs w:val="20"/>
                <w:lang w:eastAsia="ru-RU"/>
              </w:rPr>
            </w:pPr>
            <w:r w:rsidRPr="00C66013">
              <w:rPr>
                <w:rFonts w:eastAsia="Times New Roman"/>
                <w:color w:val="000000"/>
                <w:sz w:val="20"/>
                <w:szCs w:val="20"/>
                <w:lang w:eastAsia="ru-RU"/>
              </w:rPr>
              <w:t>Йогурт питьевой</w:t>
            </w:r>
            <w:r>
              <w:rPr>
                <w:rFonts w:eastAsia="Times New Roman"/>
                <w:color w:val="000000"/>
                <w:sz w:val="20"/>
                <w:szCs w:val="20"/>
                <w:lang w:eastAsia="ru-RU"/>
              </w:rPr>
              <w:t xml:space="preserve"> </w:t>
            </w:r>
            <w:r w:rsidR="00955A6E">
              <w:rPr>
                <w:rFonts w:eastAsia="Times New Roman"/>
                <w:color w:val="000000"/>
                <w:sz w:val="20"/>
                <w:szCs w:val="20"/>
                <w:lang w:eastAsia="ru-RU"/>
              </w:rPr>
              <w:t xml:space="preserve">стакан </w:t>
            </w:r>
            <w:r>
              <w:rPr>
                <w:rFonts w:eastAsia="Times New Roman"/>
                <w:color w:val="000000"/>
                <w:sz w:val="20"/>
                <w:szCs w:val="20"/>
                <w:lang w:eastAsia="ru-RU"/>
              </w:rPr>
              <w:t>в ассортименте</w:t>
            </w:r>
            <w:r w:rsidRPr="00C66013">
              <w:rPr>
                <w:rFonts w:eastAsia="Times New Roman"/>
                <w:color w:val="000000"/>
                <w:sz w:val="20"/>
                <w:szCs w:val="20"/>
                <w:lang w:eastAsia="ru-RU"/>
              </w:rPr>
              <w:t xml:space="preserve"> 2,5% </w:t>
            </w:r>
          </w:p>
        </w:tc>
        <w:tc>
          <w:tcPr>
            <w:tcW w:w="709" w:type="dxa"/>
            <w:tcBorders>
              <w:bottom w:val="single" w:sz="4" w:space="0" w:color="auto"/>
            </w:tcBorders>
            <w:shd w:val="clear" w:color="auto" w:fill="auto"/>
            <w:vAlign w:val="center"/>
          </w:tcPr>
          <w:p w:rsidR="003A36B6" w:rsidRPr="000B1840" w:rsidRDefault="003A36B6" w:rsidP="003A36B6">
            <w:pPr>
              <w:spacing w:after="0"/>
              <w:jc w:val="center"/>
              <w:rPr>
                <w:rFonts w:eastAsia="Times New Roman"/>
                <w:color w:val="000000"/>
                <w:sz w:val="20"/>
                <w:szCs w:val="20"/>
                <w:lang w:eastAsia="ru-RU"/>
              </w:rPr>
            </w:pPr>
            <w:r>
              <w:rPr>
                <w:rFonts w:eastAsia="Times New Roman"/>
                <w:color w:val="000000"/>
                <w:sz w:val="20"/>
                <w:szCs w:val="20"/>
                <w:lang w:eastAsia="ru-RU"/>
              </w:rPr>
              <w:t>стакан</w:t>
            </w:r>
          </w:p>
        </w:tc>
        <w:tc>
          <w:tcPr>
            <w:tcW w:w="991" w:type="dxa"/>
            <w:tcBorders>
              <w:bottom w:val="single" w:sz="4" w:space="0" w:color="auto"/>
            </w:tcBorders>
            <w:shd w:val="clear" w:color="auto" w:fill="auto"/>
            <w:vAlign w:val="center"/>
          </w:tcPr>
          <w:p w:rsidR="003A36B6" w:rsidRPr="00C66013" w:rsidRDefault="003A36B6" w:rsidP="003A36B6">
            <w:pPr>
              <w:spacing w:after="0"/>
              <w:jc w:val="center"/>
              <w:rPr>
                <w:rFonts w:eastAsia="Times New Roman"/>
                <w:color w:val="000000"/>
                <w:sz w:val="20"/>
                <w:szCs w:val="20"/>
                <w:lang w:eastAsia="ru-RU"/>
              </w:rPr>
            </w:pPr>
            <w:r>
              <w:rPr>
                <w:rFonts w:eastAsia="Times New Roman"/>
                <w:color w:val="000000"/>
                <w:sz w:val="20"/>
                <w:szCs w:val="20"/>
                <w:lang w:eastAsia="ru-RU"/>
              </w:rPr>
              <w:t>2840</w:t>
            </w:r>
            <w:r w:rsidRPr="00C66013">
              <w:rPr>
                <w:rFonts w:eastAsia="Times New Roman"/>
                <w:color w:val="000000"/>
                <w:sz w:val="20"/>
                <w:szCs w:val="20"/>
                <w:lang w:eastAsia="ru-RU"/>
              </w:rPr>
              <w:t>,00</w:t>
            </w:r>
          </w:p>
        </w:tc>
        <w:tc>
          <w:tcPr>
            <w:tcW w:w="3258" w:type="dxa"/>
            <w:tcBorders>
              <w:bottom w:val="single" w:sz="4" w:space="0" w:color="auto"/>
            </w:tcBorders>
            <w:shd w:val="clear" w:color="auto" w:fill="auto"/>
            <w:vAlign w:val="center"/>
          </w:tcPr>
          <w:p w:rsidR="003A36B6" w:rsidRPr="00C66013" w:rsidRDefault="003A36B6" w:rsidP="003A36B6">
            <w:pPr>
              <w:spacing w:after="0"/>
              <w:rPr>
                <w:rFonts w:eastAsia="Times New Roman"/>
                <w:color w:val="000000"/>
                <w:sz w:val="20"/>
                <w:szCs w:val="20"/>
                <w:lang w:eastAsia="ru-RU"/>
              </w:rPr>
            </w:pPr>
            <w:r>
              <w:rPr>
                <w:rFonts w:eastAsia="Times New Roman"/>
                <w:color w:val="000000"/>
                <w:sz w:val="20"/>
                <w:szCs w:val="20"/>
                <w:lang w:eastAsia="ru-RU"/>
              </w:rPr>
              <w:t>Стакан</w:t>
            </w:r>
            <w:r w:rsidRPr="00C66013">
              <w:rPr>
                <w:rFonts w:eastAsia="Times New Roman"/>
                <w:color w:val="000000"/>
                <w:sz w:val="20"/>
                <w:szCs w:val="20"/>
                <w:lang w:eastAsia="ru-RU"/>
              </w:rPr>
              <w:t xml:space="preserve"> по </w:t>
            </w:r>
            <w:r>
              <w:rPr>
                <w:rFonts w:eastAsia="Times New Roman"/>
                <w:color w:val="000000"/>
                <w:sz w:val="20"/>
                <w:szCs w:val="20"/>
                <w:lang w:eastAsia="ru-RU"/>
              </w:rPr>
              <w:t>0,125</w:t>
            </w:r>
            <w:r w:rsidRPr="00C66013">
              <w:rPr>
                <w:rFonts w:eastAsia="Times New Roman"/>
                <w:color w:val="000000"/>
                <w:sz w:val="20"/>
                <w:szCs w:val="20"/>
                <w:lang w:eastAsia="ru-RU"/>
              </w:rPr>
              <w:t xml:space="preserve"> литра Без добавления растительных жиров, без консервантов. Согласно заявке с 7:00 до 15:00 часов. Доставка 1 раз в 2 недели.</w:t>
            </w:r>
          </w:p>
        </w:tc>
        <w:tc>
          <w:tcPr>
            <w:tcW w:w="1276" w:type="dxa"/>
          </w:tcPr>
          <w:p w:rsidR="003A36B6" w:rsidRPr="00C66013" w:rsidRDefault="003A36B6" w:rsidP="003A36B6">
            <w:pPr>
              <w:spacing w:after="0"/>
              <w:rPr>
                <w:rFonts w:eastAsia="Times New Roman"/>
                <w:sz w:val="20"/>
                <w:szCs w:val="20"/>
                <w:lang w:eastAsia="ru-RU"/>
              </w:rPr>
            </w:pPr>
          </w:p>
        </w:tc>
      </w:tr>
      <w:tr w:rsidR="003A36B6" w:rsidRPr="0000013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2"/>
        </w:trPr>
        <w:tc>
          <w:tcPr>
            <w:tcW w:w="9210" w:type="dxa"/>
            <w:gridSpan w:val="7"/>
            <w:shd w:val="clear" w:color="auto" w:fill="FFFF00"/>
            <w:vAlign w:val="center"/>
          </w:tcPr>
          <w:p w:rsidR="003A36B6" w:rsidRPr="0019300D" w:rsidRDefault="003A36B6" w:rsidP="003A36B6">
            <w:pPr>
              <w:spacing w:after="0"/>
              <w:jc w:val="center"/>
              <w:rPr>
                <w:rFonts w:eastAsia="Times New Roman"/>
                <w:sz w:val="20"/>
                <w:szCs w:val="20"/>
                <w:lang w:eastAsia="ru-RU"/>
              </w:rPr>
            </w:pPr>
            <w:r w:rsidRPr="00245A45">
              <w:rPr>
                <w:rFonts w:eastAsia="Times New Roman"/>
                <w:b/>
                <w:szCs w:val="24"/>
                <w:lang w:eastAsia="ru-RU"/>
              </w:rPr>
              <w:t>Лот 3</w:t>
            </w:r>
            <w:r>
              <w:rPr>
                <w:rFonts w:eastAsia="Times New Roman"/>
                <w:b/>
                <w:szCs w:val="24"/>
                <w:lang w:eastAsia="ru-RU"/>
              </w:rPr>
              <w:t xml:space="preserve">       </w:t>
            </w:r>
            <w:r w:rsidRPr="006F507F">
              <w:rPr>
                <w:rFonts w:eastAsia="Times New Roman"/>
                <w:b/>
                <w:szCs w:val="24"/>
                <w:lang w:eastAsia="ru-RU"/>
              </w:rPr>
              <w:t>Продукты мукомольной промышленности, крахмал и крахмала</w:t>
            </w:r>
            <w:r>
              <w:rPr>
                <w:rFonts w:eastAsia="Times New Roman"/>
                <w:b/>
                <w:szCs w:val="24"/>
                <w:lang w:eastAsia="ru-RU"/>
              </w:rPr>
              <w:t>-</w:t>
            </w:r>
            <w:r w:rsidRPr="006F507F">
              <w:rPr>
                <w:rFonts w:eastAsia="Times New Roman"/>
                <w:b/>
                <w:szCs w:val="24"/>
                <w:lang w:eastAsia="ru-RU"/>
              </w:rPr>
              <w:t>продукты</w:t>
            </w:r>
          </w:p>
        </w:tc>
        <w:tc>
          <w:tcPr>
            <w:tcW w:w="1276" w:type="dxa"/>
            <w:shd w:val="clear" w:color="auto" w:fill="FFFF00"/>
          </w:tcPr>
          <w:p w:rsidR="003A36B6" w:rsidRPr="00000136" w:rsidRDefault="003A36B6" w:rsidP="003A36B6">
            <w:pPr>
              <w:spacing w:after="0"/>
              <w:rPr>
                <w:rFonts w:eastAsia="Times New Roman"/>
                <w:b/>
                <w:szCs w:val="24"/>
                <w:lang w:val="en-US" w:eastAsia="ru-RU"/>
              </w:rPr>
            </w:pPr>
            <w:r>
              <w:rPr>
                <w:rFonts w:eastAsia="Times New Roman"/>
                <w:b/>
                <w:szCs w:val="24"/>
                <w:lang w:eastAsia="ru-RU"/>
              </w:rPr>
              <w:t>12770,40</w:t>
            </w:r>
          </w:p>
        </w:tc>
      </w:tr>
      <w:tr w:rsidR="003A36B6" w:rsidRPr="00FA4AB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3.1</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15613000-8</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Крупа к</w:t>
            </w:r>
            <w:r w:rsidRPr="0019300D">
              <w:rPr>
                <w:rFonts w:eastAsia="Times New Roman"/>
                <w:sz w:val="20"/>
                <w:szCs w:val="20"/>
                <w:lang w:eastAsia="ru-RU"/>
              </w:rPr>
              <w:t xml:space="preserve">укурузная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113,00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фас.по 1кг.</w:t>
            </w:r>
          </w:p>
        </w:tc>
        <w:tc>
          <w:tcPr>
            <w:tcW w:w="1276" w:type="dxa"/>
          </w:tcPr>
          <w:p w:rsidR="003A36B6" w:rsidRPr="00FA4AB6" w:rsidRDefault="003A36B6" w:rsidP="003A36B6">
            <w:pPr>
              <w:spacing w:after="0"/>
              <w:rPr>
                <w:rFonts w:eastAsia="Times New Roman"/>
                <w:sz w:val="20"/>
                <w:szCs w:val="20"/>
                <w:lang w:eastAsia="ru-RU"/>
              </w:rPr>
            </w:pPr>
          </w:p>
        </w:tc>
      </w:tr>
      <w:tr w:rsidR="003A36B6" w:rsidRPr="00FA4AB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3.2</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15613000-8</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Крупа г</w:t>
            </w:r>
            <w:r w:rsidRPr="0019300D">
              <w:rPr>
                <w:rFonts w:eastAsia="Times New Roman"/>
                <w:sz w:val="20"/>
                <w:szCs w:val="20"/>
                <w:lang w:eastAsia="ru-RU"/>
              </w:rPr>
              <w:t xml:space="preserve">речневая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142,00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фас.по 1кг.</w:t>
            </w:r>
          </w:p>
        </w:tc>
        <w:tc>
          <w:tcPr>
            <w:tcW w:w="1276" w:type="dxa"/>
          </w:tcPr>
          <w:p w:rsidR="003A36B6" w:rsidRPr="00FA4AB6" w:rsidRDefault="003A36B6" w:rsidP="003A36B6">
            <w:pPr>
              <w:spacing w:after="0"/>
              <w:rPr>
                <w:rFonts w:eastAsia="Times New Roman"/>
                <w:sz w:val="20"/>
                <w:szCs w:val="20"/>
                <w:lang w:eastAsia="ru-RU"/>
              </w:rPr>
            </w:pPr>
          </w:p>
        </w:tc>
      </w:tr>
      <w:tr w:rsidR="003A36B6" w:rsidRPr="00FA4AB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3.3</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15614000-5</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Рис  круглый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81,00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фас.по 1кг.</w:t>
            </w:r>
          </w:p>
        </w:tc>
        <w:tc>
          <w:tcPr>
            <w:tcW w:w="1276" w:type="dxa"/>
          </w:tcPr>
          <w:p w:rsidR="003A36B6" w:rsidRPr="00FA4AB6"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3.4</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highlight w:val="yellow"/>
                <w:lang w:eastAsia="ru-RU"/>
              </w:rPr>
            </w:pPr>
            <w:r w:rsidRPr="0019300D">
              <w:rPr>
                <w:rFonts w:eastAsia="Times New Roman"/>
                <w:sz w:val="20"/>
                <w:szCs w:val="20"/>
                <w:lang w:eastAsia="ru-RU"/>
              </w:rPr>
              <w:t>15612100-2</w:t>
            </w: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Мука пшеничная</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5,00</w:t>
            </w:r>
          </w:p>
        </w:tc>
        <w:tc>
          <w:tcPr>
            <w:tcW w:w="3258"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в/с фасов. до </w:t>
            </w:r>
            <w:r>
              <w:rPr>
                <w:rFonts w:eastAsia="Times New Roman"/>
                <w:sz w:val="20"/>
                <w:szCs w:val="20"/>
                <w:lang w:eastAsia="ru-RU"/>
              </w:rPr>
              <w:t>5</w:t>
            </w:r>
            <w:r w:rsidRPr="0019300D">
              <w:rPr>
                <w:rFonts w:eastAsia="Times New Roman"/>
                <w:sz w:val="20"/>
                <w:szCs w:val="20"/>
                <w:lang w:eastAsia="ru-RU"/>
              </w:rPr>
              <w:t xml:space="preserve"> кг</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3.5</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15625000-5</w:t>
            </w: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Крупа манная</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119,00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фас.по 1кг.</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3.6</w:t>
            </w:r>
          </w:p>
        </w:tc>
        <w:tc>
          <w:tcPr>
            <w:tcW w:w="1277" w:type="dxa"/>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15613310-4</w:t>
            </w:r>
          </w:p>
        </w:tc>
        <w:tc>
          <w:tcPr>
            <w:tcW w:w="2409" w:type="dxa"/>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Крупа пшеничная арнаутка</w:t>
            </w:r>
          </w:p>
        </w:tc>
        <w:tc>
          <w:tcPr>
            <w:tcW w:w="709" w:type="dxa"/>
            <w:tcBorders>
              <w:bottom w:val="single" w:sz="4" w:space="0" w:color="auto"/>
            </w:tcBorders>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98,00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в/сорт  фас.по 1кг.</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3.7</w:t>
            </w:r>
          </w:p>
        </w:tc>
        <w:tc>
          <w:tcPr>
            <w:tcW w:w="1277" w:type="dxa"/>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p>
        </w:tc>
        <w:tc>
          <w:tcPr>
            <w:tcW w:w="2409" w:type="dxa"/>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Горох дробленный</w:t>
            </w:r>
          </w:p>
        </w:tc>
        <w:tc>
          <w:tcPr>
            <w:tcW w:w="709" w:type="dxa"/>
            <w:tcBorders>
              <w:bottom w:val="single" w:sz="4" w:space="0" w:color="auto"/>
            </w:tcBorders>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198,00</w:t>
            </w:r>
          </w:p>
        </w:tc>
        <w:tc>
          <w:tcPr>
            <w:tcW w:w="3258" w:type="dxa"/>
            <w:shd w:val="clear" w:color="auto" w:fill="auto"/>
            <w:vAlign w:val="center"/>
          </w:tcPr>
          <w:p w:rsidR="003A36B6" w:rsidRPr="00BA1EF8" w:rsidRDefault="003A36B6" w:rsidP="003A36B6">
            <w:pPr>
              <w:spacing w:after="0"/>
              <w:rPr>
                <w:rFonts w:eastAsia="Times New Roman"/>
                <w:sz w:val="20"/>
                <w:szCs w:val="20"/>
                <w:lang w:eastAsia="ru-RU"/>
              </w:rPr>
            </w:pPr>
            <w:r w:rsidRPr="0019300D">
              <w:rPr>
                <w:rFonts w:eastAsia="Times New Roman"/>
                <w:sz w:val="20"/>
                <w:szCs w:val="20"/>
                <w:lang w:eastAsia="ru-RU"/>
              </w:rPr>
              <w:t>в/сорт  фас.по 1кг</w:t>
            </w:r>
            <w:r>
              <w:rPr>
                <w:rFonts w:eastAsia="Times New Roman"/>
                <w:sz w:val="20"/>
                <w:szCs w:val="20"/>
                <w:lang w:eastAsia="ru-RU"/>
              </w:rPr>
              <w:t>.</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0717EB"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19300D" w:rsidRDefault="003A36B6" w:rsidP="003A36B6">
            <w:pPr>
              <w:spacing w:after="0"/>
              <w:jc w:val="center"/>
              <w:rPr>
                <w:rFonts w:eastAsia="Times New Roman"/>
                <w:sz w:val="20"/>
                <w:szCs w:val="20"/>
                <w:lang w:eastAsia="ru-RU"/>
              </w:rPr>
            </w:pPr>
            <w:r>
              <w:rPr>
                <w:rFonts w:eastAsia="Times New Roman"/>
                <w:b/>
                <w:szCs w:val="24"/>
                <w:lang w:eastAsia="ru-RU"/>
              </w:rPr>
              <w:t xml:space="preserve">Лот 4 </w:t>
            </w:r>
            <w:r w:rsidRPr="00C27BEC">
              <w:rPr>
                <w:rFonts w:eastAsia="Times New Roman"/>
                <w:b/>
                <w:szCs w:val="24"/>
                <w:lang w:eastAsia="ru-RU"/>
              </w:rPr>
              <w:t>Растительные масла</w:t>
            </w:r>
          </w:p>
        </w:tc>
        <w:tc>
          <w:tcPr>
            <w:tcW w:w="1276" w:type="dxa"/>
            <w:shd w:val="clear" w:color="auto" w:fill="FFFF00"/>
            <w:vAlign w:val="center"/>
          </w:tcPr>
          <w:p w:rsidR="003A36B6" w:rsidRPr="000717EB" w:rsidRDefault="003A36B6" w:rsidP="003A36B6">
            <w:pPr>
              <w:spacing w:after="0"/>
              <w:jc w:val="center"/>
              <w:rPr>
                <w:rFonts w:eastAsia="Times New Roman"/>
                <w:b/>
                <w:szCs w:val="24"/>
                <w:lang w:eastAsia="ru-RU"/>
              </w:rPr>
            </w:pPr>
            <w:r>
              <w:rPr>
                <w:rFonts w:eastAsia="Times New Roman"/>
                <w:b/>
                <w:szCs w:val="24"/>
                <w:lang w:eastAsia="ru-RU"/>
              </w:rPr>
              <w:t>5508,00</w:t>
            </w: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4.1</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15411200-4</w:t>
            </w: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Масло подсолнечное рафинированное</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л</w:t>
            </w:r>
          </w:p>
        </w:tc>
        <w:tc>
          <w:tcPr>
            <w:tcW w:w="991"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135,00</w:t>
            </w:r>
          </w:p>
        </w:tc>
        <w:tc>
          <w:tcPr>
            <w:tcW w:w="3258"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 бутылки по 5л.</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2A1228"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11"/>
        </w:trPr>
        <w:tc>
          <w:tcPr>
            <w:tcW w:w="9210" w:type="dxa"/>
            <w:gridSpan w:val="7"/>
            <w:shd w:val="clear" w:color="auto" w:fill="FFFF00"/>
            <w:vAlign w:val="center"/>
          </w:tcPr>
          <w:p w:rsidR="003A36B6" w:rsidRPr="00C27BEC" w:rsidRDefault="003A36B6" w:rsidP="003A36B6">
            <w:pPr>
              <w:spacing w:after="0"/>
              <w:jc w:val="center"/>
              <w:rPr>
                <w:rFonts w:eastAsia="Times New Roman"/>
                <w:b/>
                <w:szCs w:val="24"/>
                <w:lang w:eastAsia="ru-RU"/>
              </w:rPr>
            </w:pPr>
            <w:r>
              <w:rPr>
                <w:rFonts w:eastAsia="Times New Roman"/>
                <w:b/>
                <w:szCs w:val="24"/>
                <w:lang w:eastAsia="ru-RU"/>
              </w:rPr>
              <w:t>Лот 5</w:t>
            </w:r>
            <w:r w:rsidRPr="00C27BEC">
              <w:rPr>
                <w:rFonts w:eastAsia="Times New Roman"/>
                <w:b/>
                <w:szCs w:val="24"/>
                <w:lang w:eastAsia="ru-RU"/>
              </w:rPr>
              <w:t xml:space="preserve"> Переработанные фрукты и овощи</w:t>
            </w:r>
          </w:p>
        </w:tc>
        <w:tc>
          <w:tcPr>
            <w:tcW w:w="1276" w:type="dxa"/>
            <w:shd w:val="clear" w:color="auto" w:fill="FFFF00"/>
          </w:tcPr>
          <w:p w:rsidR="003A36B6" w:rsidRPr="002A1228" w:rsidRDefault="003A36B6" w:rsidP="003A36B6">
            <w:pPr>
              <w:spacing w:after="0"/>
              <w:rPr>
                <w:rFonts w:eastAsia="Times New Roman"/>
                <w:b/>
                <w:szCs w:val="24"/>
                <w:lang w:eastAsia="ru-RU"/>
              </w:rPr>
            </w:pPr>
            <w:r>
              <w:rPr>
                <w:rFonts w:eastAsia="Times New Roman"/>
                <w:b/>
                <w:szCs w:val="24"/>
                <w:lang w:eastAsia="ru-RU"/>
              </w:rPr>
              <w:t>21114,00</w:t>
            </w: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Pr="00BA1EF8" w:rsidRDefault="003A36B6" w:rsidP="003A36B6">
            <w:pPr>
              <w:spacing w:after="0"/>
              <w:rPr>
                <w:rFonts w:eastAsia="Times New Roman"/>
                <w:sz w:val="20"/>
                <w:szCs w:val="20"/>
                <w:lang w:eastAsia="ru-RU"/>
              </w:rPr>
            </w:pPr>
            <w:r w:rsidRPr="00BA1EF8">
              <w:rPr>
                <w:rFonts w:eastAsia="Times New Roman"/>
                <w:sz w:val="20"/>
                <w:szCs w:val="20"/>
                <w:lang w:eastAsia="ru-RU"/>
              </w:rPr>
              <w:t>5.1</w:t>
            </w:r>
          </w:p>
        </w:tc>
        <w:tc>
          <w:tcPr>
            <w:tcW w:w="1277" w:type="dxa"/>
            <w:shd w:val="clear" w:color="auto" w:fill="auto"/>
            <w:vAlign w:val="center"/>
          </w:tcPr>
          <w:p w:rsidR="003A36B6" w:rsidRPr="00BA1EF8" w:rsidRDefault="003A36B6" w:rsidP="003A36B6">
            <w:pPr>
              <w:spacing w:after="0"/>
              <w:rPr>
                <w:rFonts w:eastAsia="Times New Roman"/>
                <w:sz w:val="20"/>
                <w:szCs w:val="20"/>
                <w:lang w:eastAsia="ru-RU"/>
              </w:rPr>
            </w:pPr>
            <w:r w:rsidRPr="00BA1EF8">
              <w:rPr>
                <w:rFonts w:eastAsia="Times New Roman"/>
                <w:sz w:val="20"/>
                <w:szCs w:val="20"/>
                <w:lang w:eastAsia="ru-RU"/>
              </w:rPr>
              <w:t>15321000-4</w:t>
            </w:r>
          </w:p>
        </w:tc>
        <w:tc>
          <w:tcPr>
            <w:tcW w:w="2409" w:type="dxa"/>
            <w:shd w:val="clear" w:color="auto" w:fill="auto"/>
            <w:vAlign w:val="center"/>
          </w:tcPr>
          <w:p w:rsidR="003A36B6" w:rsidRPr="00BA1EF8" w:rsidRDefault="003A36B6" w:rsidP="003A36B6">
            <w:pPr>
              <w:spacing w:after="0"/>
              <w:rPr>
                <w:rFonts w:eastAsia="Times New Roman"/>
                <w:sz w:val="20"/>
                <w:szCs w:val="20"/>
                <w:lang w:eastAsia="ru-RU"/>
              </w:rPr>
            </w:pPr>
            <w:r w:rsidRPr="00BA1EF8">
              <w:rPr>
                <w:rFonts w:eastAsia="Times New Roman"/>
                <w:sz w:val="20"/>
                <w:szCs w:val="20"/>
                <w:lang w:eastAsia="ru-RU"/>
              </w:rPr>
              <w:t xml:space="preserve">Сок с мякотью </w:t>
            </w:r>
          </w:p>
        </w:tc>
        <w:tc>
          <w:tcPr>
            <w:tcW w:w="709" w:type="dxa"/>
            <w:shd w:val="clear" w:color="auto" w:fill="auto"/>
            <w:vAlign w:val="center"/>
          </w:tcPr>
          <w:p w:rsidR="003A36B6" w:rsidRPr="00BA1EF8" w:rsidRDefault="003A36B6" w:rsidP="003A36B6">
            <w:pPr>
              <w:spacing w:after="0"/>
              <w:jc w:val="center"/>
              <w:rPr>
                <w:rFonts w:eastAsia="Times New Roman"/>
                <w:sz w:val="20"/>
                <w:szCs w:val="20"/>
                <w:lang w:eastAsia="ru-RU"/>
              </w:rPr>
            </w:pPr>
            <w:r w:rsidRPr="00BA1EF8">
              <w:rPr>
                <w:rFonts w:eastAsia="Times New Roman"/>
                <w:sz w:val="20"/>
                <w:szCs w:val="20"/>
                <w:lang w:eastAsia="ru-RU"/>
              </w:rPr>
              <w:t>л</w:t>
            </w:r>
          </w:p>
        </w:tc>
        <w:tc>
          <w:tcPr>
            <w:tcW w:w="991" w:type="dxa"/>
            <w:shd w:val="clear" w:color="auto" w:fill="auto"/>
            <w:vAlign w:val="center"/>
          </w:tcPr>
          <w:p w:rsidR="003A36B6" w:rsidRPr="00BA1EF8" w:rsidRDefault="003A36B6" w:rsidP="003A36B6">
            <w:pPr>
              <w:spacing w:after="0"/>
              <w:jc w:val="center"/>
              <w:rPr>
                <w:rFonts w:eastAsia="Times New Roman"/>
                <w:sz w:val="20"/>
                <w:szCs w:val="20"/>
                <w:lang w:eastAsia="ru-RU"/>
              </w:rPr>
            </w:pPr>
            <w:r>
              <w:rPr>
                <w:rFonts w:eastAsia="Times New Roman"/>
                <w:sz w:val="20"/>
                <w:szCs w:val="20"/>
                <w:lang w:eastAsia="ru-RU"/>
              </w:rPr>
              <w:t>1156</w:t>
            </w:r>
            <w:r w:rsidRPr="00BA1EF8">
              <w:rPr>
                <w:rFonts w:eastAsia="Times New Roman"/>
                <w:sz w:val="20"/>
                <w:szCs w:val="20"/>
                <w:lang w:eastAsia="ru-RU"/>
              </w:rPr>
              <w:t>,00</w:t>
            </w:r>
          </w:p>
        </w:tc>
        <w:tc>
          <w:tcPr>
            <w:tcW w:w="3258" w:type="dxa"/>
            <w:shd w:val="clear" w:color="auto" w:fill="auto"/>
            <w:vAlign w:val="center"/>
          </w:tcPr>
          <w:p w:rsidR="003A36B6" w:rsidRPr="00BA1EF8" w:rsidRDefault="003A36B6" w:rsidP="003A36B6">
            <w:pPr>
              <w:spacing w:after="0"/>
              <w:rPr>
                <w:rFonts w:eastAsia="Times New Roman"/>
                <w:sz w:val="20"/>
                <w:szCs w:val="20"/>
                <w:lang w:eastAsia="ru-RU"/>
              </w:rPr>
            </w:pPr>
            <w:r w:rsidRPr="00BA1EF8">
              <w:rPr>
                <w:rFonts w:eastAsia="Times New Roman"/>
                <w:sz w:val="20"/>
                <w:szCs w:val="20"/>
                <w:lang w:eastAsia="ru-RU"/>
              </w:rPr>
              <w:t>в/сорт, без красителей, без консервантов, в тетра пакетах до 1 литра, ассорти</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Pr="00BA1EF8" w:rsidRDefault="003A36B6" w:rsidP="003A36B6">
            <w:pPr>
              <w:spacing w:after="0"/>
              <w:rPr>
                <w:rFonts w:eastAsia="Times New Roman"/>
                <w:sz w:val="20"/>
                <w:szCs w:val="20"/>
                <w:lang w:eastAsia="ru-RU"/>
              </w:rPr>
            </w:pPr>
            <w:r>
              <w:rPr>
                <w:rFonts w:eastAsia="Times New Roman"/>
                <w:sz w:val="20"/>
                <w:szCs w:val="20"/>
                <w:lang w:eastAsia="ru-RU"/>
              </w:rPr>
              <w:t>5.2</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15331500-2</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Огурцы соленные или в лимонном маринаде</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165,00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Упакованные в вакуумной упаковке по 200 гр</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5.3</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15331500-2</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Горошек зеленый консервированный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бан</w:t>
            </w:r>
          </w:p>
        </w:tc>
        <w:tc>
          <w:tcPr>
            <w:tcW w:w="991" w:type="dxa"/>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10,00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в/с стеклянная банка по 0,7л</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lastRenderedPageBreak/>
              <w:t>5.4</w:t>
            </w:r>
          </w:p>
        </w:tc>
        <w:tc>
          <w:tcPr>
            <w:tcW w:w="1277" w:type="dxa"/>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15331425-2</w:t>
            </w:r>
          </w:p>
        </w:tc>
        <w:tc>
          <w:tcPr>
            <w:tcW w:w="2409" w:type="dxa"/>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Паста томатная</w:t>
            </w:r>
          </w:p>
        </w:tc>
        <w:tc>
          <w:tcPr>
            <w:tcW w:w="709" w:type="dxa"/>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бан</w:t>
            </w:r>
          </w:p>
        </w:tc>
        <w:tc>
          <w:tcPr>
            <w:tcW w:w="991" w:type="dxa"/>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35,00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в/с стеклянная банка по 0,7л</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5.5</w:t>
            </w:r>
          </w:p>
        </w:tc>
        <w:tc>
          <w:tcPr>
            <w:tcW w:w="1277" w:type="dxa"/>
            <w:shd w:val="clear" w:color="auto" w:fill="auto"/>
            <w:vAlign w:val="center"/>
          </w:tcPr>
          <w:p w:rsidR="003A36B6" w:rsidRPr="00C27BEC" w:rsidRDefault="003A36B6" w:rsidP="003A36B6">
            <w:pPr>
              <w:spacing w:after="0"/>
              <w:rPr>
                <w:rFonts w:eastAsia="Times New Roman"/>
                <w:sz w:val="20"/>
                <w:szCs w:val="20"/>
                <w:lang w:eastAsia="ru-RU"/>
              </w:rPr>
            </w:pPr>
            <w:r>
              <w:rPr>
                <w:rFonts w:eastAsia="Times New Roman"/>
                <w:sz w:val="20"/>
                <w:szCs w:val="20"/>
                <w:lang w:eastAsia="ru-RU"/>
              </w:rPr>
              <w:t>15331470-2</w:t>
            </w:r>
          </w:p>
        </w:tc>
        <w:tc>
          <w:tcPr>
            <w:tcW w:w="2409" w:type="dxa"/>
            <w:shd w:val="clear" w:color="auto" w:fill="auto"/>
            <w:vAlign w:val="center"/>
          </w:tcPr>
          <w:p w:rsidR="003A36B6" w:rsidRPr="00C27BEC" w:rsidRDefault="003A36B6" w:rsidP="003A36B6">
            <w:pPr>
              <w:spacing w:after="0"/>
              <w:rPr>
                <w:rFonts w:eastAsia="Times New Roman"/>
                <w:sz w:val="20"/>
                <w:szCs w:val="20"/>
                <w:lang w:eastAsia="ru-RU"/>
              </w:rPr>
            </w:pPr>
            <w:r>
              <w:rPr>
                <w:rFonts w:eastAsia="Times New Roman"/>
                <w:sz w:val="20"/>
                <w:szCs w:val="20"/>
                <w:lang w:eastAsia="ru-RU"/>
              </w:rPr>
              <w:t>Кукуруза консервированная</w:t>
            </w:r>
          </w:p>
        </w:tc>
        <w:tc>
          <w:tcPr>
            <w:tcW w:w="709" w:type="dxa"/>
            <w:shd w:val="clear" w:color="auto" w:fill="auto"/>
            <w:vAlign w:val="center"/>
          </w:tcPr>
          <w:p w:rsidR="003A36B6" w:rsidRPr="00C27BEC" w:rsidRDefault="003A36B6" w:rsidP="003A36B6">
            <w:pPr>
              <w:spacing w:after="0"/>
              <w:jc w:val="center"/>
              <w:rPr>
                <w:rFonts w:eastAsia="Times New Roman"/>
                <w:sz w:val="20"/>
                <w:szCs w:val="20"/>
                <w:lang w:eastAsia="ru-RU"/>
              </w:rPr>
            </w:pPr>
            <w:r>
              <w:rPr>
                <w:rFonts w:eastAsia="Times New Roman"/>
                <w:sz w:val="20"/>
                <w:szCs w:val="20"/>
                <w:lang w:eastAsia="ru-RU"/>
              </w:rPr>
              <w:t>бан</w:t>
            </w:r>
          </w:p>
        </w:tc>
        <w:tc>
          <w:tcPr>
            <w:tcW w:w="991" w:type="dxa"/>
            <w:shd w:val="clear" w:color="auto" w:fill="auto"/>
            <w:vAlign w:val="center"/>
          </w:tcPr>
          <w:p w:rsidR="003A36B6" w:rsidRPr="00C27BEC" w:rsidRDefault="003A36B6" w:rsidP="003A36B6">
            <w:pPr>
              <w:spacing w:after="0"/>
              <w:jc w:val="center"/>
              <w:rPr>
                <w:rFonts w:eastAsia="Times New Roman"/>
                <w:sz w:val="20"/>
                <w:szCs w:val="20"/>
                <w:lang w:eastAsia="ru-RU"/>
              </w:rPr>
            </w:pPr>
            <w:r>
              <w:rPr>
                <w:rFonts w:eastAsia="Times New Roman"/>
                <w:sz w:val="20"/>
                <w:szCs w:val="20"/>
                <w:lang w:eastAsia="ru-RU"/>
              </w:rPr>
              <w:t>130,00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в/с ж/б по 0,4л</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0F227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224549" w:rsidRDefault="003A36B6" w:rsidP="003A36B6">
            <w:pPr>
              <w:spacing w:after="0"/>
              <w:jc w:val="center"/>
              <w:rPr>
                <w:rFonts w:eastAsia="Times New Roman"/>
                <w:b/>
                <w:szCs w:val="24"/>
                <w:highlight w:val="yellow"/>
                <w:lang w:eastAsia="ru-RU"/>
              </w:rPr>
            </w:pPr>
            <w:r w:rsidRPr="00CE389A">
              <w:rPr>
                <w:rFonts w:eastAsia="Times New Roman"/>
                <w:b/>
                <w:szCs w:val="24"/>
                <w:highlight w:val="yellow"/>
                <w:lang w:eastAsia="ru-RU"/>
              </w:rPr>
              <w:t xml:space="preserve">Лот </w:t>
            </w:r>
            <w:r>
              <w:rPr>
                <w:rFonts w:eastAsia="Times New Roman"/>
                <w:b/>
                <w:szCs w:val="24"/>
                <w:highlight w:val="yellow"/>
                <w:lang w:eastAsia="ru-RU"/>
              </w:rPr>
              <w:t>6</w:t>
            </w:r>
            <w:r w:rsidRPr="00CE389A">
              <w:rPr>
                <w:rFonts w:eastAsia="Times New Roman"/>
                <w:b/>
                <w:szCs w:val="24"/>
                <w:highlight w:val="yellow"/>
                <w:lang w:eastAsia="ru-RU"/>
              </w:rPr>
              <w:t xml:space="preserve"> Хлеб </w:t>
            </w:r>
            <w:r>
              <w:rPr>
                <w:rFonts w:eastAsia="Times New Roman"/>
                <w:b/>
                <w:szCs w:val="24"/>
                <w:highlight w:val="yellow"/>
                <w:lang w:eastAsia="ru-RU"/>
              </w:rPr>
              <w:t>и хлебобулочные изделия</w:t>
            </w:r>
          </w:p>
        </w:tc>
        <w:tc>
          <w:tcPr>
            <w:tcW w:w="1276" w:type="dxa"/>
            <w:shd w:val="clear" w:color="auto" w:fill="FFFF00"/>
            <w:vAlign w:val="center"/>
          </w:tcPr>
          <w:p w:rsidR="003A36B6" w:rsidRPr="000F2276" w:rsidRDefault="003A36B6" w:rsidP="003A36B6">
            <w:pPr>
              <w:spacing w:after="0"/>
              <w:rPr>
                <w:rFonts w:eastAsia="Times New Roman"/>
                <w:b/>
                <w:szCs w:val="24"/>
                <w:highlight w:val="yellow"/>
                <w:lang w:eastAsia="ru-RU"/>
              </w:rPr>
            </w:pPr>
            <w:r>
              <w:rPr>
                <w:rFonts w:eastAsia="Times New Roman"/>
                <w:b/>
                <w:szCs w:val="24"/>
                <w:highlight w:val="yellow"/>
                <w:lang w:eastAsia="ru-RU"/>
              </w:rPr>
              <w:t>41466,70</w:t>
            </w: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C67039" w:rsidRDefault="003A36B6" w:rsidP="003A36B6">
            <w:pPr>
              <w:spacing w:after="0"/>
              <w:rPr>
                <w:rFonts w:eastAsia="Times New Roman"/>
                <w:sz w:val="20"/>
                <w:szCs w:val="20"/>
                <w:lang w:eastAsia="ru-RU"/>
              </w:rPr>
            </w:pPr>
            <w:r>
              <w:rPr>
                <w:rFonts w:eastAsia="Times New Roman"/>
                <w:sz w:val="20"/>
                <w:szCs w:val="20"/>
                <w:lang w:eastAsia="ru-RU"/>
              </w:rPr>
              <w:t>6.1</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15811100-7</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Хлеб белый батон (нарезной)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шт.</w:t>
            </w:r>
          </w:p>
        </w:tc>
        <w:tc>
          <w:tcPr>
            <w:tcW w:w="991" w:type="dxa"/>
            <w:shd w:val="clear" w:color="auto" w:fill="auto"/>
            <w:vAlign w:val="center"/>
          </w:tcPr>
          <w:p w:rsidR="003A36B6" w:rsidRPr="002D30BD" w:rsidRDefault="003A36B6" w:rsidP="003A36B6">
            <w:pPr>
              <w:spacing w:after="0"/>
              <w:jc w:val="center"/>
              <w:rPr>
                <w:rFonts w:eastAsia="Times New Roman"/>
                <w:color w:val="000000"/>
                <w:sz w:val="20"/>
                <w:szCs w:val="20"/>
                <w:lang w:eastAsia="ru-RU"/>
              </w:rPr>
            </w:pPr>
            <w:r>
              <w:rPr>
                <w:rFonts w:eastAsia="Times New Roman"/>
                <w:color w:val="000000"/>
                <w:sz w:val="20"/>
                <w:szCs w:val="20"/>
                <w:lang w:val="en-US" w:eastAsia="ru-RU"/>
              </w:rPr>
              <w:t>2892</w:t>
            </w:r>
            <w:r w:rsidRPr="002D30BD">
              <w:rPr>
                <w:rFonts w:eastAsia="Times New Roman"/>
                <w:color w:val="000000"/>
                <w:sz w:val="20"/>
                <w:szCs w:val="20"/>
                <w:lang w:eastAsia="ru-RU"/>
              </w:rPr>
              <w:t>,00</w:t>
            </w:r>
          </w:p>
        </w:tc>
        <w:tc>
          <w:tcPr>
            <w:tcW w:w="3258" w:type="dxa"/>
            <w:shd w:val="clear" w:color="auto" w:fill="auto"/>
            <w:vAlign w:val="center"/>
          </w:tcPr>
          <w:p w:rsidR="003A36B6" w:rsidRPr="00C67039" w:rsidRDefault="003A36B6" w:rsidP="003A36B6">
            <w:pPr>
              <w:spacing w:after="0"/>
              <w:rPr>
                <w:rFonts w:eastAsia="Times New Roman"/>
                <w:sz w:val="20"/>
                <w:szCs w:val="20"/>
                <w:lang w:eastAsia="ru-RU"/>
              </w:rPr>
            </w:pPr>
            <w:r w:rsidRPr="0019300D">
              <w:rPr>
                <w:rFonts w:eastAsia="Times New Roman"/>
                <w:sz w:val="20"/>
                <w:szCs w:val="20"/>
                <w:lang w:eastAsia="ru-RU"/>
              </w:rPr>
              <w:t>в/сорт в целоф.пакете(вес-0,</w:t>
            </w:r>
            <w:r>
              <w:rPr>
                <w:rFonts w:eastAsia="Times New Roman"/>
                <w:sz w:val="20"/>
                <w:szCs w:val="20"/>
                <w:lang w:eastAsia="ru-RU"/>
              </w:rPr>
              <w:t>550</w:t>
            </w:r>
            <w:r w:rsidRPr="0019300D">
              <w:rPr>
                <w:rFonts w:eastAsia="Times New Roman"/>
                <w:sz w:val="20"/>
                <w:szCs w:val="20"/>
                <w:lang w:eastAsia="ru-RU"/>
              </w:rPr>
              <w:t>кг.)</w:t>
            </w:r>
            <w:r>
              <w:rPr>
                <w:rFonts w:eastAsia="Times New Roman"/>
                <w:sz w:val="20"/>
                <w:szCs w:val="20"/>
                <w:lang w:eastAsia="ru-RU"/>
              </w:rPr>
              <w:t xml:space="preserve"> с указанием даты изготовления и состав продукции Доставка ежедневная.</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6.2</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15811100-7</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Булочка с вишней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шт</w:t>
            </w:r>
          </w:p>
        </w:tc>
        <w:tc>
          <w:tcPr>
            <w:tcW w:w="991" w:type="dxa"/>
            <w:shd w:val="clear" w:color="auto" w:fill="auto"/>
            <w:vAlign w:val="center"/>
          </w:tcPr>
          <w:p w:rsidR="003A36B6" w:rsidRPr="00B469C0" w:rsidRDefault="003A36B6" w:rsidP="003A36B6">
            <w:pPr>
              <w:spacing w:after="0"/>
              <w:jc w:val="center"/>
              <w:rPr>
                <w:rFonts w:eastAsia="Times New Roman"/>
                <w:color w:val="000000"/>
                <w:sz w:val="20"/>
                <w:szCs w:val="20"/>
                <w:lang w:eastAsia="ru-RU"/>
              </w:rPr>
            </w:pPr>
            <w:r>
              <w:rPr>
                <w:rFonts w:eastAsia="Times New Roman"/>
                <w:color w:val="000000"/>
                <w:sz w:val="20"/>
                <w:szCs w:val="20"/>
                <w:lang w:eastAsia="ru-RU"/>
              </w:rPr>
              <w:t>2485</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B469C0">
              <w:rPr>
                <w:rFonts w:eastAsia="Times New Roman"/>
                <w:sz w:val="20"/>
                <w:szCs w:val="20"/>
                <w:lang w:eastAsia="ru-RU"/>
              </w:rPr>
              <w:t>в/сорт в целоф.пакете(вес-0,</w:t>
            </w:r>
            <w:r>
              <w:rPr>
                <w:rFonts w:eastAsia="Times New Roman"/>
                <w:sz w:val="20"/>
                <w:szCs w:val="20"/>
                <w:lang w:eastAsia="ru-RU"/>
              </w:rPr>
              <w:t>08</w:t>
            </w:r>
            <w:r w:rsidRPr="00B469C0">
              <w:rPr>
                <w:rFonts w:eastAsia="Times New Roman"/>
                <w:sz w:val="20"/>
                <w:szCs w:val="20"/>
                <w:lang w:eastAsia="ru-RU"/>
              </w:rPr>
              <w:t>кг.) с указанием даты изготовления и состав продукции Доставка ежедневная.</w:t>
            </w:r>
          </w:p>
        </w:tc>
        <w:tc>
          <w:tcPr>
            <w:tcW w:w="1276"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p>
        </w:tc>
      </w:tr>
      <w:tr w:rsidR="003A36B6" w:rsidRPr="00857B80"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57"/>
        </w:trPr>
        <w:tc>
          <w:tcPr>
            <w:tcW w:w="9210" w:type="dxa"/>
            <w:gridSpan w:val="7"/>
            <w:shd w:val="clear" w:color="auto" w:fill="FFFF00"/>
            <w:vAlign w:val="center"/>
          </w:tcPr>
          <w:p w:rsidR="003A36B6" w:rsidRPr="00976176" w:rsidRDefault="003A36B6" w:rsidP="003A36B6">
            <w:pPr>
              <w:spacing w:after="0"/>
              <w:jc w:val="center"/>
              <w:rPr>
                <w:rFonts w:eastAsia="Times New Roman"/>
                <w:b/>
                <w:szCs w:val="24"/>
                <w:lang w:eastAsia="ru-RU"/>
              </w:rPr>
            </w:pPr>
            <w:r w:rsidRPr="00976176">
              <w:rPr>
                <w:rFonts w:eastAsia="Times New Roman"/>
                <w:b/>
                <w:szCs w:val="24"/>
                <w:lang w:eastAsia="ru-RU"/>
              </w:rPr>
              <w:t xml:space="preserve">Лот </w:t>
            </w:r>
            <w:r>
              <w:rPr>
                <w:rFonts w:eastAsia="Times New Roman"/>
                <w:b/>
                <w:szCs w:val="24"/>
                <w:lang w:eastAsia="ru-RU"/>
              </w:rPr>
              <w:t>7</w:t>
            </w:r>
            <w:r w:rsidRPr="00976176">
              <w:rPr>
                <w:rFonts w:eastAsia="Times New Roman"/>
                <w:b/>
                <w:szCs w:val="24"/>
                <w:lang w:eastAsia="ru-RU"/>
              </w:rPr>
              <w:t xml:space="preserve"> Различные продукты питания</w:t>
            </w:r>
          </w:p>
        </w:tc>
        <w:tc>
          <w:tcPr>
            <w:tcW w:w="1276" w:type="dxa"/>
            <w:shd w:val="clear" w:color="auto" w:fill="FFFF00"/>
          </w:tcPr>
          <w:p w:rsidR="003A36B6" w:rsidRPr="00857B80" w:rsidRDefault="003A36B6" w:rsidP="003A36B6">
            <w:pPr>
              <w:spacing w:after="0"/>
              <w:rPr>
                <w:rFonts w:eastAsia="Times New Roman"/>
                <w:b/>
                <w:szCs w:val="24"/>
                <w:lang w:eastAsia="ru-RU"/>
              </w:rPr>
            </w:pPr>
            <w:r>
              <w:rPr>
                <w:rFonts w:eastAsia="Times New Roman"/>
                <w:b/>
                <w:szCs w:val="24"/>
                <w:lang w:eastAsia="ru-RU"/>
              </w:rPr>
              <w:t>40851,00</w:t>
            </w:r>
          </w:p>
        </w:tc>
      </w:tr>
      <w:tr w:rsidR="003A36B6" w:rsidRPr="00567DD2"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7.1</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15850000-1</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Макароны</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DE76A1" w:rsidRDefault="003A36B6" w:rsidP="003A36B6">
            <w:pPr>
              <w:spacing w:after="0"/>
              <w:jc w:val="center"/>
              <w:rPr>
                <w:rFonts w:eastAsia="Times New Roman"/>
                <w:sz w:val="20"/>
                <w:szCs w:val="20"/>
                <w:lang w:eastAsia="ru-RU"/>
              </w:rPr>
            </w:pPr>
            <w:r>
              <w:rPr>
                <w:rFonts w:eastAsia="Times New Roman"/>
                <w:sz w:val="20"/>
                <w:szCs w:val="20"/>
                <w:lang w:eastAsia="ru-RU"/>
              </w:rPr>
              <w:t>127,00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в/с,тверд</w:t>
            </w:r>
            <w:r>
              <w:rPr>
                <w:rFonts w:eastAsia="Times New Roman"/>
                <w:sz w:val="20"/>
                <w:szCs w:val="20"/>
                <w:lang w:eastAsia="ru-RU"/>
              </w:rPr>
              <w:t xml:space="preserve">ых </w:t>
            </w:r>
            <w:r w:rsidRPr="0019300D">
              <w:rPr>
                <w:rFonts w:eastAsia="Times New Roman"/>
                <w:sz w:val="20"/>
                <w:szCs w:val="20"/>
                <w:lang w:eastAsia="ru-RU"/>
              </w:rPr>
              <w:t>сорт</w:t>
            </w:r>
            <w:r>
              <w:rPr>
                <w:rFonts w:eastAsia="Times New Roman"/>
                <w:sz w:val="20"/>
                <w:szCs w:val="20"/>
                <w:lang w:eastAsia="ru-RU"/>
              </w:rPr>
              <w:t>ов</w:t>
            </w:r>
            <w:r w:rsidRPr="0019300D">
              <w:rPr>
                <w:rFonts w:eastAsia="Times New Roman"/>
                <w:sz w:val="20"/>
                <w:szCs w:val="20"/>
                <w:lang w:eastAsia="ru-RU"/>
              </w:rPr>
              <w:t>, класс I, гр.А, фасов. до 1кг</w:t>
            </w:r>
          </w:p>
        </w:tc>
        <w:tc>
          <w:tcPr>
            <w:tcW w:w="1276" w:type="dxa"/>
          </w:tcPr>
          <w:p w:rsidR="003A36B6" w:rsidRPr="00567DD2"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7.2</w:t>
            </w:r>
          </w:p>
        </w:tc>
        <w:tc>
          <w:tcPr>
            <w:tcW w:w="1277" w:type="dxa"/>
            <w:shd w:val="clear" w:color="auto" w:fill="auto"/>
            <w:vAlign w:val="center"/>
          </w:tcPr>
          <w:p w:rsidR="003A36B6" w:rsidRPr="0019300D" w:rsidRDefault="003A36B6" w:rsidP="003A36B6">
            <w:pPr>
              <w:spacing w:after="0"/>
              <w:rPr>
                <w:rFonts w:eastAsia="Times New Roman"/>
                <w:sz w:val="20"/>
                <w:szCs w:val="20"/>
                <w:highlight w:val="yellow"/>
                <w:lang w:eastAsia="ru-RU"/>
              </w:rPr>
            </w:pPr>
            <w:r w:rsidRPr="0019300D">
              <w:rPr>
                <w:rFonts w:eastAsia="Times New Roman"/>
                <w:sz w:val="20"/>
                <w:szCs w:val="20"/>
                <w:lang w:eastAsia="ru-RU"/>
              </w:rPr>
              <w:t>15820000-2</w:t>
            </w:r>
          </w:p>
        </w:tc>
        <w:tc>
          <w:tcPr>
            <w:tcW w:w="2409" w:type="dxa"/>
            <w:shd w:val="clear" w:color="auto" w:fill="auto"/>
            <w:vAlign w:val="center"/>
          </w:tcPr>
          <w:p w:rsidR="003A36B6" w:rsidRPr="00EF50BE" w:rsidRDefault="003A36B6" w:rsidP="003A36B6">
            <w:pPr>
              <w:spacing w:after="0"/>
              <w:rPr>
                <w:rFonts w:eastAsia="Times New Roman"/>
                <w:sz w:val="20"/>
                <w:szCs w:val="20"/>
                <w:lang w:eastAsia="ru-RU"/>
              </w:rPr>
            </w:pPr>
            <w:r>
              <w:rPr>
                <w:rFonts w:eastAsia="Times New Roman"/>
                <w:sz w:val="20"/>
                <w:szCs w:val="20"/>
                <w:lang w:eastAsia="ru-RU"/>
              </w:rPr>
              <w:t xml:space="preserve">Пряники с начинкой </w:t>
            </w:r>
            <w:r w:rsidRPr="00EF50BE">
              <w:rPr>
                <w:rFonts w:eastAsia="Times New Roman"/>
                <w:sz w:val="20"/>
                <w:szCs w:val="20"/>
                <w:lang w:eastAsia="ru-RU"/>
              </w:rPr>
              <w:t>и низким содержанием сахара и без пальмового масла</w:t>
            </w:r>
          </w:p>
        </w:tc>
        <w:tc>
          <w:tcPr>
            <w:tcW w:w="709" w:type="dxa"/>
            <w:shd w:val="clear" w:color="auto" w:fill="auto"/>
            <w:vAlign w:val="center"/>
          </w:tcPr>
          <w:p w:rsidR="003A36B6" w:rsidRPr="00EF50BE" w:rsidRDefault="003A36B6" w:rsidP="003A36B6">
            <w:pPr>
              <w:spacing w:after="0"/>
              <w:jc w:val="center"/>
              <w:rPr>
                <w:rFonts w:eastAsia="Times New Roman"/>
                <w:sz w:val="20"/>
                <w:szCs w:val="20"/>
                <w:lang w:eastAsia="ru-RU"/>
              </w:rPr>
            </w:pPr>
            <w:r w:rsidRPr="00EF50BE">
              <w:rPr>
                <w:rFonts w:eastAsia="Times New Roman"/>
                <w:sz w:val="20"/>
                <w:szCs w:val="20"/>
                <w:lang w:eastAsia="ru-RU"/>
              </w:rPr>
              <w:t>кг</w:t>
            </w:r>
          </w:p>
        </w:tc>
        <w:tc>
          <w:tcPr>
            <w:tcW w:w="991" w:type="dxa"/>
            <w:shd w:val="clear" w:color="auto" w:fill="auto"/>
            <w:vAlign w:val="center"/>
          </w:tcPr>
          <w:p w:rsidR="003A36B6" w:rsidRPr="00EF50BE" w:rsidRDefault="003A36B6" w:rsidP="003A36B6">
            <w:pPr>
              <w:spacing w:after="0"/>
              <w:jc w:val="center"/>
              <w:rPr>
                <w:rFonts w:eastAsia="Times New Roman"/>
                <w:sz w:val="20"/>
                <w:szCs w:val="20"/>
                <w:lang w:eastAsia="ru-RU"/>
              </w:rPr>
            </w:pPr>
            <w:r>
              <w:rPr>
                <w:rFonts w:eastAsia="Times New Roman"/>
                <w:sz w:val="20"/>
                <w:szCs w:val="20"/>
                <w:lang w:eastAsia="ru-RU"/>
              </w:rPr>
              <w:t>266,00</w:t>
            </w:r>
          </w:p>
        </w:tc>
        <w:tc>
          <w:tcPr>
            <w:tcW w:w="3258" w:type="dxa"/>
            <w:shd w:val="clear" w:color="auto" w:fill="auto"/>
            <w:vAlign w:val="center"/>
          </w:tcPr>
          <w:p w:rsidR="003A36B6" w:rsidRPr="00EF50BE" w:rsidRDefault="003A36B6" w:rsidP="003A36B6">
            <w:pPr>
              <w:spacing w:after="0"/>
              <w:rPr>
                <w:rFonts w:eastAsia="Times New Roman"/>
                <w:sz w:val="20"/>
                <w:szCs w:val="20"/>
                <w:highlight w:val="yellow"/>
                <w:lang w:eastAsia="ru-RU"/>
              </w:rPr>
            </w:pPr>
            <w:r w:rsidRPr="00EF50BE">
              <w:rPr>
                <w:rFonts w:eastAsia="Times New Roman"/>
                <w:sz w:val="20"/>
                <w:szCs w:val="20"/>
                <w:lang w:eastAsia="ru-RU"/>
              </w:rPr>
              <w:t>в/с, без добавления растительных жиров(кроме подсолнечного масла) в коробке по 5 кг</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7.3</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2A1C9E">
              <w:rPr>
                <w:rFonts w:eastAsia="Times New Roman"/>
                <w:sz w:val="20"/>
                <w:szCs w:val="20"/>
                <w:lang w:eastAsia="ru-RU"/>
              </w:rPr>
              <w:t>15872400-5</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Соль йодированная</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000136" w:rsidRDefault="003A36B6" w:rsidP="003A36B6">
            <w:pPr>
              <w:spacing w:after="0"/>
              <w:jc w:val="center"/>
              <w:rPr>
                <w:rFonts w:eastAsia="Times New Roman"/>
                <w:sz w:val="20"/>
                <w:szCs w:val="20"/>
                <w:lang w:val="en-US" w:eastAsia="ru-RU"/>
              </w:rPr>
            </w:pPr>
            <w:r>
              <w:rPr>
                <w:rFonts w:eastAsia="Times New Roman"/>
                <w:sz w:val="20"/>
                <w:szCs w:val="20"/>
                <w:lang w:eastAsia="ru-RU"/>
              </w:rPr>
              <w:t>39</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 xml:space="preserve">Соль </w:t>
            </w:r>
            <w:r w:rsidRPr="0019300D">
              <w:rPr>
                <w:rFonts w:eastAsia="Times New Roman"/>
                <w:sz w:val="20"/>
                <w:szCs w:val="20"/>
                <w:lang w:eastAsia="ru-RU"/>
              </w:rPr>
              <w:t xml:space="preserve">йодированная в пакетах </w:t>
            </w:r>
            <w:r>
              <w:rPr>
                <w:rFonts w:eastAsia="Times New Roman"/>
                <w:sz w:val="20"/>
                <w:szCs w:val="20"/>
                <w:lang w:eastAsia="ru-RU"/>
              </w:rPr>
              <w:t xml:space="preserve">полиэтилен </w:t>
            </w:r>
            <w:r w:rsidRPr="0019300D">
              <w:rPr>
                <w:rFonts w:eastAsia="Times New Roman"/>
                <w:sz w:val="20"/>
                <w:szCs w:val="20"/>
                <w:lang w:eastAsia="ru-RU"/>
              </w:rPr>
              <w:t>по 1 кг</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7.4</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15872100-2</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Черный перец молотый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шт.</w:t>
            </w:r>
          </w:p>
        </w:tc>
        <w:tc>
          <w:tcPr>
            <w:tcW w:w="991" w:type="dxa"/>
            <w:shd w:val="clear" w:color="auto" w:fill="auto"/>
            <w:vAlign w:val="center"/>
          </w:tcPr>
          <w:p w:rsidR="003A36B6" w:rsidRPr="00EF5ABE" w:rsidRDefault="003A36B6" w:rsidP="003A36B6">
            <w:pPr>
              <w:spacing w:after="0"/>
              <w:jc w:val="center"/>
              <w:rPr>
                <w:rFonts w:eastAsia="Times New Roman"/>
                <w:sz w:val="20"/>
                <w:szCs w:val="20"/>
                <w:lang w:eastAsia="ru-RU"/>
              </w:rPr>
            </w:pPr>
            <w:r>
              <w:rPr>
                <w:rFonts w:eastAsia="Times New Roman"/>
                <w:sz w:val="20"/>
                <w:szCs w:val="20"/>
                <w:lang w:eastAsia="ru-RU"/>
              </w:rPr>
              <w:t>40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 пачках по 20 г</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7.5</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15831000-2</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Сахар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EF5ABE" w:rsidRDefault="003A36B6" w:rsidP="003A36B6">
            <w:pPr>
              <w:spacing w:after="0"/>
              <w:jc w:val="center"/>
              <w:rPr>
                <w:rFonts w:eastAsia="Times New Roman"/>
                <w:sz w:val="20"/>
                <w:szCs w:val="20"/>
                <w:lang w:eastAsia="ru-RU"/>
              </w:rPr>
            </w:pPr>
            <w:r>
              <w:rPr>
                <w:rFonts w:eastAsia="Times New Roman"/>
                <w:sz w:val="20"/>
                <w:szCs w:val="20"/>
                <w:lang w:eastAsia="ru-RU"/>
              </w:rPr>
              <w:t>285</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из сахарной свеклы в </w:t>
            </w:r>
            <w:r>
              <w:rPr>
                <w:rFonts w:eastAsia="Times New Roman"/>
                <w:sz w:val="20"/>
                <w:szCs w:val="20"/>
                <w:lang w:eastAsia="ru-RU"/>
              </w:rPr>
              <w:t>п/э по 1</w:t>
            </w:r>
            <w:r w:rsidRPr="0019300D">
              <w:rPr>
                <w:rFonts w:eastAsia="Times New Roman"/>
                <w:sz w:val="20"/>
                <w:szCs w:val="20"/>
                <w:lang w:eastAsia="ru-RU"/>
              </w:rPr>
              <w:t xml:space="preserve"> кг</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7.6</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15864100-3</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Чай черный крупно-листовой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кг</w:t>
            </w:r>
            <w:r w:rsidRPr="0019300D">
              <w:rPr>
                <w:rFonts w:eastAsia="Times New Roman"/>
                <w:sz w:val="20"/>
                <w:szCs w:val="20"/>
                <w:lang w:eastAsia="ru-RU"/>
              </w:rPr>
              <w:t>.</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в/с, </w:t>
            </w:r>
            <w:r>
              <w:rPr>
                <w:rFonts w:eastAsia="Times New Roman"/>
                <w:sz w:val="20"/>
                <w:szCs w:val="20"/>
                <w:lang w:eastAsia="ru-RU"/>
              </w:rPr>
              <w:t>крупно листовой пачка п</w:t>
            </w:r>
            <w:r w:rsidRPr="0019300D">
              <w:rPr>
                <w:rFonts w:eastAsia="Times New Roman"/>
                <w:sz w:val="20"/>
                <w:szCs w:val="20"/>
                <w:lang w:eastAsia="ru-RU"/>
              </w:rPr>
              <w:t xml:space="preserve">о </w:t>
            </w:r>
            <w:r>
              <w:rPr>
                <w:rFonts w:eastAsia="Times New Roman"/>
                <w:sz w:val="20"/>
                <w:szCs w:val="20"/>
                <w:lang w:eastAsia="ru-RU"/>
              </w:rPr>
              <w:t>0,2кг</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A85417" w:rsidRDefault="003A36B6" w:rsidP="003A36B6">
            <w:pPr>
              <w:spacing w:after="0"/>
              <w:rPr>
                <w:rFonts w:eastAsia="Times New Roman"/>
                <w:sz w:val="20"/>
                <w:szCs w:val="20"/>
                <w:lang w:eastAsia="ru-RU"/>
              </w:rPr>
            </w:pPr>
            <w:r>
              <w:rPr>
                <w:rFonts w:eastAsia="Times New Roman"/>
                <w:sz w:val="20"/>
                <w:szCs w:val="20"/>
                <w:lang w:eastAsia="ru-RU"/>
              </w:rPr>
              <w:t>7</w:t>
            </w:r>
            <w:r w:rsidRPr="00A85417">
              <w:rPr>
                <w:rFonts w:eastAsia="Times New Roman"/>
                <w:sz w:val="20"/>
                <w:szCs w:val="20"/>
                <w:lang w:eastAsia="ru-RU"/>
              </w:rPr>
              <w:t>.</w:t>
            </w:r>
            <w:r>
              <w:rPr>
                <w:rFonts w:eastAsia="Times New Roman"/>
                <w:sz w:val="20"/>
                <w:szCs w:val="20"/>
                <w:lang w:eastAsia="ru-RU"/>
              </w:rPr>
              <w:t>7</w:t>
            </w:r>
          </w:p>
        </w:tc>
        <w:tc>
          <w:tcPr>
            <w:tcW w:w="1277" w:type="dxa"/>
            <w:shd w:val="clear" w:color="auto" w:fill="auto"/>
            <w:vAlign w:val="bottom"/>
          </w:tcPr>
          <w:p w:rsidR="003A36B6" w:rsidRPr="00554D0F" w:rsidRDefault="003A36B6" w:rsidP="003A36B6">
            <w:pPr>
              <w:rPr>
                <w:color w:val="000000"/>
                <w:sz w:val="20"/>
                <w:szCs w:val="20"/>
              </w:rPr>
            </w:pPr>
            <w:r w:rsidRPr="00554D0F">
              <w:rPr>
                <w:color w:val="000000"/>
                <w:sz w:val="20"/>
                <w:szCs w:val="20"/>
              </w:rPr>
              <w:t>15543000-6</w:t>
            </w:r>
          </w:p>
        </w:tc>
        <w:tc>
          <w:tcPr>
            <w:tcW w:w="2409" w:type="dxa"/>
            <w:shd w:val="clear" w:color="auto" w:fill="auto"/>
            <w:vAlign w:val="bottom"/>
          </w:tcPr>
          <w:p w:rsidR="003A36B6" w:rsidRPr="00554D0F" w:rsidRDefault="003A36B6" w:rsidP="003A36B6">
            <w:pPr>
              <w:rPr>
                <w:color w:val="000000"/>
                <w:sz w:val="20"/>
                <w:szCs w:val="20"/>
              </w:rPr>
            </w:pPr>
            <w:r w:rsidRPr="00554D0F">
              <w:rPr>
                <w:color w:val="000000"/>
                <w:sz w:val="20"/>
                <w:szCs w:val="20"/>
              </w:rPr>
              <w:t>Сыр твердый 45%</w:t>
            </w:r>
          </w:p>
        </w:tc>
        <w:tc>
          <w:tcPr>
            <w:tcW w:w="709" w:type="dxa"/>
            <w:shd w:val="clear" w:color="auto" w:fill="auto"/>
            <w:vAlign w:val="bottom"/>
          </w:tcPr>
          <w:p w:rsidR="003A36B6" w:rsidRPr="00554D0F" w:rsidRDefault="003A36B6" w:rsidP="003A36B6">
            <w:pPr>
              <w:rPr>
                <w:color w:val="000000"/>
                <w:sz w:val="20"/>
                <w:szCs w:val="20"/>
              </w:rPr>
            </w:pPr>
            <w:r w:rsidRPr="00554D0F">
              <w:rPr>
                <w:color w:val="000000"/>
                <w:sz w:val="20"/>
                <w:szCs w:val="20"/>
              </w:rPr>
              <w:t>кг</w:t>
            </w:r>
          </w:p>
        </w:tc>
        <w:tc>
          <w:tcPr>
            <w:tcW w:w="991" w:type="dxa"/>
            <w:shd w:val="clear" w:color="auto" w:fill="auto"/>
            <w:vAlign w:val="bottom"/>
          </w:tcPr>
          <w:p w:rsidR="003A36B6" w:rsidRPr="00010902" w:rsidRDefault="003A36B6" w:rsidP="003A36B6">
            <w:pPr>
              <w:jc w:val="center"/>
              <w:rPr>
                <w:color w:val="000000"/>
                <w:sz w:val="20"/>
                <w:szCs w:val="20"/>
              </w:rPr>
            </w:pPr>
            <w:r>
              <w:rPr>
                <w:color w:val="000000"/>
                <w:sz w:val="20"/>
                <w:szCs w:val="20"/>
              </w:rPr>
              <w:t>148</w:t>
            </w:r>
          </w:p>
        </w:tc>
        <w:tc>
          <w:tcPr>
            <w:tcW w:w="3258" w:type="dxa"/>
            <w:shd w:val="clear" w:color="auto" w:fill="auto"/>
            <w:vAlign w:val="bottom"/>
          </w:tcPr>
          <w:p w:rsidR="003A36B6" w:rsidRPr="00554D0F" w:rsidRDefault="003A36B6" w:rsidP="003A36B6">
            <w:pPr>
              <w:rPr>
                <w:color w:val="000000"/>
                <w:sz w:val="20"/>
                <w:szCs w:val="20"/>
              </w:rPr>
            </w:pPr>
            <w:r>
              <w:rPr>
                <w:color w:val="000000"/>
                <w:sz w:val="20"/>
                <w:szCs w:val="20"/>
              </w:rPr>
              <w:t xml:space="preserve">в/сорт, </w:t>
            </w:r>
            <w:r w:rsidRPr="00554D0F">
              <w:rPr>
                <w:color w:val="000000"/>
                <w:sz w:val="20"/>
                <w:szCs w:val="20"/>
              </w:rPr>
              <w:t>45%(не острый) .</w:t>
            </w:r>
            <w:r>
              <w:rPr>
                <w:color w:val="000000"/>
                <w:sz w:val="20"/>
                <w:szCs w:val="20"/>
              </w:rPr>
              <w:t xml:space="preserve"> </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7.8</w:t>
            </w:r>
          </w:p>
        </w:tc>
        <w:tc>
          <w:tcPr>
            <w:tcW w:w="1277" w:type="dxa"/>
            <w:shd w:val="clear" w:color="auto" w:fill="auto"/>
            <w:vAlign w:val="bottom"/>
          </w:tcPr>
          <w:p w:rsidR="003A36B6" w:rsidRPr="000166A9" w:rsidRDefault="003A36B6" w:rsidP="003A36B6">
            <w:pPr>
              <w:rPr>
                <w:color w:val="000000"/>
                <w:sz w:val="20"/>
                <w:szCs w:val="20"/>
              </w:rPr>
            </w:pPr>
            <w:r>
              <w:rPr>
                <w:color w:val="000000"/>
                <w:sz w:val="20"/>
                <w:szCs w:val="20"/>
              </w:rPr>
              <w:t>15872200-3</w:t>
            </w:r>
          </w:p>
        </w:tc>
        <w:tc>
          <w:tcPr>
            <w:tcW w:w="2409" w:type="dxa"/>
            <w:shd w:val="clear" w:color="auto" w:fill="auto"/>
            <w:vAlign w:val="bottom"/>
          </w:tcPr>
          <w:p w:rsidR="003A36B6" w:rsidRPr="000166A9" w:rsidRDefault="003A36B6" w:rsidP="003A36B6">
            <w:pPr>
              <w:rPr>
                <w:color w:val="000000"/>
                <w:sz w:val="20"/>
                <w:szCs w:val="20"/>
              </w:rPr>
            </w:pPr>
            <w:r>
              <w:rPr>
                <w:color w:val="000000"/>
                <w:sz w:val="20"/>
                <w:szCs w:val="20"/>
              </w:rPr>
              <w:t>Сушеная пряность майоран</w:t>
            </w:r>
          </w:p>
        </w:tc>
        <w:tc>
          <w:tcPr>
            <w:tcW w:w="709" w:type="dxa"/>
            <w:shd w:val="clear" w:color="auto" w:fill="auto"/>
            <w:vAlign w:val="bottom"/>
          </w:tcPr>
          <w:p w:rsidR="003A36B6" w:rsidRPr="000166A9" w:rsidRDefault="003A36B6" w:rsidP="003A36B6">
            <w:pPr>
              <w:rPr>
                <w:color w:val="000000"/>
                <w:sz w:val="20"/>
                <w:szCs w:val="20"/>
              </w:rPr>
            </w:pPr>
            <w:r>
              <w:rPr>
                <w:color w:val="000000"/>
                <w:sz w:val="20"/>
                <w:szCs w:val="20"/>
              </w:rPr>
              <w:t>пач</w:t>
            </w:r>
          </w:p>
        </w:tc>
        <w:tc>
          <w:tcPr>
            <w:tcW w:w="991" w:type="dxa"/>
            <w:shd w:val="clear" w:color="auto" w:fill="auto"/>
            <w:vAlign w:val="bottom"/>
          </w:tcPr>
          <w:p w:rsidR="003A36B6" w:rsidRDefault="003A36B6" w:rsidP="003A36B6">
            <w:pPr>
              <w:jc w:val="center"/>
              <w:rPr>
                <w:color w:val="000000"/>
                <w:sz w:val="20"/>
                <w:szCs w:val="20"/>
              </w:rPr>
            </w:pPr>
            <w:r>
              <w:rPr>
                <w:color w:val="000000"/>
                <w:sz w:val="20"/>
                <w:szCs w:val="20"/>
              </w:rPr>
              <w:t>5</w:t>
            </w:r>
          </w:p>
        </w:tc>
        <w:tc>
          <w:tcPr>
            <w:tcW w:w="3258" w:type="dxa"/>
            <w:shd w:val="clear" w:color="auto" w:fill="auto"/>
            <w:vAlign w:val="bottom"/>
          </w:tcPr>
          <w:p w:rsidR="003A36B6" w:rsidRPr="000166A9" w:rsidRDefault="003A36B6" w:rsidP="003A36B6">
            <w:pPr>
              <w:rPr>
                <w:color w:val="000000"/>
                <w:sz w:val="20"/>
                <w:szCs w:val="20"/>
              </w:rPr>
            </w:pPr>
            <w:r>
              <w:rPr>
                <w:color w:val="000000"/>
                <w:sz w:val="20"/>
                <w:szCs w:val="20"/>
              </w:rPr>
              <w:t>Пачка по 10гр</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4"/>
        </w:trPr>
        <w:tc>
          <w:tcPr>
            <w:tcW w:w="566" w:type="dxa"/>
            <w:gridSpan w:val="2"/>
            <w:shd w:val="clear" w:color="auto" w:fill="auto"/>
            <w:vAlign w:val="center"/>
          </w:tcPr>
          <w:p w:rsidR="003A36B6" w:rsidRPr="00A85417" w:rsidRDefault="003A36B6" w:rsidP="003A36B6">
            <w:pPr>
              <w:spacing w:after="0"/>
              <w:rPr>
                <w:rFonts w:eastAsia="Times New Roman"/>
                <w:sz w:val="20"/>
                <w:szCs w:val="20"/>
                <w:lang w:eastAsia="ru-RU"/>
              </w:rPr>
            </w:pPr>
            <w:r>
              <w:rPr>
                <w:rFonts w:eastAsia="Times New Roman"/>
                <w:sz w:val="20"/>
                <w:szCs w:val="20"/>
                <w:lang w:eastAsia="ru-RU"/>
              </w:rPr>
              <w:t>7.9</w:t>
            </w:r>
          </w:p>
        </w:tc>
        <w:tc>
          <w:tcPr>
            <w:tcW w:w="1277" w:type="dxa"/>
            <w:shd w:val="clear" w:color="auto" w:fill="auto"/>
            <w:vAlign w:val="bottom"/>
          </w:tcPr>
          <w:p w:rsidR="003A36B6" w:rsidRPr="000166A9" w:rsidRDefault="003A36B6" w:rsidP="003A36B6">
            <w:pPr>
              <w:rPr>
                <w:color w:val="000000"/>
                <w:sz w:val="20"/>
                <w:szCs w:val="20"/>
              </w:rPr>
            </w:pPr>
            <w:r>
              <w:rPr>
                <w:color w:val="000000"/>
                <w:sz w:val="20"/>
                <w:szCs w:val="20"/>
              </w:rPr>
              <w:t>15872200-3</w:t>
            </w:r>
          </w:p>
        </w:tc>
        <w:tc>
          <w:tcPr>
            <w:tcW w:w="2409" w:type="dxa"/>
            <w:shd w:val="clear" w:color="auto" w:fill="auto"/>
            <w:vAlign w:val="bottom"/>
          </w:tcPr>
          <w:p w:rsidR="003A36B6" w:rsidRPr="000166A9" w:rsidRDefault="003A36B6" w:rsidP="003A36B6">
            <w:pPr>
              <w:rPr>
                <w:color w:val="000000"/>
                <w:sz w:val="20"/>
                <w:szCs w:val="20"/>
              </w:rPr>
            </w:pPr>
            <w:r>
              <w:rPr>
                <w:color w:val="000000"/>
                <w:sz w:val="20"/>
                <w:szCs w:val="20"/>
              </w:rPr>
              <w:t>Сушеная пряность оригана</w:t>
            </w:r>
          </w:p>
        </w:tc>
        <w:tc>
          <w:tcPr>
            <w:tcW w:w="709" w:type="dxa"/>
            <w:shd w:val="clear" w:color="auto" w:fill="auto"/>
            <w:vAlign w:val="bottom"/>
          </w:tcPr>
          <w:p w:rsidR="003A36B6" w:rsidRPr="000166A9" w:rsidRDefault="003A36B6" w:rsidP="003A36B6">
            <w:pPr>
              <w:rPr>
                <w:color w:val="000000"/>
                <w:sz w:val="20"/>
                <w:szCs w:val="20"/>
              </w:rPr>
            </w:pPr>
            <w:r>
              <w:rPr>
                <w:color w:val="000000"/>
                <w:sz w:val="20"/>
                <w:szCs w:val="20"/>
              </w:rPr>
              <w:t>пач</w:t>
            </w:r>
          </w:p>
        </w:tc>
        <w:tc>
          <w:tcPr>
            <w:tcW w:w="991" w:type="dxa"/>
            <w:shd w:val="clear" w:color="auto" w:fill="auto"/>
            <w:vAlign w:val="bottom"/>
          </w:tcPr>
          <w:p w:rsidR="003A36B6" w:rsidRDefault="003A36B6" w:rsidP="003A36B6">
            <w:pPr>
              <w:jc w:val="center"/>
              <w:rPr>
                <w:color w:val="000000"/>
                <w:sz w:val="20"/>
                <w:szCs w:val="20"/>
              </w:rPr>
            </w:pPr>
            <w:r>
              <w:rPr>
                <w:color w:val="000000"/>
                <w:sz w:val="20"/>
                <w:szCs w:val="20"/>
              </w:rPr>
              <w:t>5</w:t>
            </w:r>
          </w:p>
        </w:tc>
        <w:tc>
          <w:tcPr>
            <w:tcW w:w="3258" w:type="dxa"/>
            <w:shd w:val="clear" w:color="auto" w:fill="auto"/>
            <w:vAlign w:val="bottom"/>
          </w:tcPr>
          <w:p w:rsidR="003A36B6" w:rsidRPr="000166A9" w:rsidRDefault="003A36B6" w:rsidP="003A36B6">
            <w:pPr>
              <w:rPr>
                <w:color w:val="000000"/>
                <w:sz w:val="20"/>
                <w:szCs w:val="20"/>
              </w:rPr>
            </w:pPr>
            <w:r>
              <w:rPr>
                <w:color w:val="000000"/>
                <w:sz w:val="20"/>
                <w:szCs w:val="20"/>
              </w:rPr>
              <w:t>Пачка по 10гр</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4"/>
        </w:trPr>
        <w:tc>
          <w:tcPr>
            <w:tcW w:w="566" w:type="dxa"/>
            <w:gridSpan w:val="2"/>
            <w:shd w:val="clear" w:color="auto" w:fill="auto"/>
            <w:vAlign w:val="center"/>
          </w:tcPr>
          <w:p w:rsidR="003A36B6" w:rsidRPr="00A85417" w:rsidRDefault="003A36B6" w:rsidP="003A36B6">
            <w:pPr>
              <w:spacing w:after="0"/>
              <w:rPr>
                <w:rFonts w:eastAsia="Times New Roman"/>
                <w:sz w:val="20"/>
                <w:szCs w:val="20"/>
                <w:lang w:eastAsia="ru-RU"/>
              </w:rPr>
            </w:pPr>
            <w:r>
              <w:rPr>
                <w:rFonts w:eastAsia="Times New Roman"/>
                <w:sz w:val="20"/>
                <w:szCs w:val="20"/>
                <w:lang w:eastAsia="ru-RU"/>
              </w:rPr>
              <w:t>7.10</w:t>
            </w:r>
          </w:p>
        </w:tc>
        <w:tc>
          <w:tcPr>
            <w:tcW w:w="1277" w:type="dxa"/>
            <w:shd w:val="clear" w:color="auto" w:fill="auto"/>
            <w:vAlign w:val="bottom"/>
          </w:tcPr>
          <w:p w:rsidR="003A36B6" w:rsidRPr="000166A9" w:rsidRDefault="003A36B6" w:rsidP="003A36B6">
            <w:pPr>
              <w:rPr>
                <w:color w:val="000000"/>
                <w:sz w:val="20"/>
                <w:szCs w:val="20"/>
              </w:rPr>
            </w:pPr>
            <w:r>
              <w:rPr>
                <w:color w:val="000000"/>
                <w:sz w:val="20"/>
                <w:szCs w:val="20"/>
              </w:rPr>
              <w:t>15872200-3</w:t>
            </w:r>
          </w:p>
        </w:tc>
        <w:tc>
          <w:tcPr>
            <w:tcW w:w="2409" w:type="dxa"/>
            <w:shd w:val="clear" w:color="auto" w:fill="auto"/>
            <w:vAlign w:val="bottom"/>
          </w:tcPr>
          <w:p w:rsidR="003A36B6" w:rsidRPr="000166A9" w:rsidRDefault="003A36B6" w:rsidP="003A36B6">
            <w:pPr>
              <w:rPr>
                <w:color w:val="000000"/>
                <w:sz w:val="20"/>
                <w:szCs w:val="20"/>
              </w:rPr>
            </w:pPr>
            <w:r>
              <w:rPr>
                <w:color w:val="000000"/>
                <w:sz w:val="20"/>
                <w:szCs w:val="20"/>
              </w:rPr>
              <w:t>Сушеная пряность укроп</w:t>
            </w:r>
          </w:p>
        </w:tc>
        <w:tc>
          <w:tcPr>
            <w:tcW w:w="709" w:type="dxa"/>
            <w:shd w:val="clear" w:color="auto" w:fill="auto"/>
            <w:vAlign w:val="bottom"/>
          </w:tcPr>
          <w:p w:rsidR="003A36B6" w:rsidRPr="000166A9" w:rsidRDefault="003A36B6" w:rsidP="003A36B6">
            <w:pPr>
              <w:rPr>
                <w:color w:val="000000"/>
                <w:sz w:val="20"/>
                <w:szCs w:val="20"/>
              </w:rPr>
            </w:pPr>
            <w:r>
              <w:rPr>
                <w:color w:val="000000"/>
                <w:sz w:val="20"/>
                <w:szCs w:val="20"/>
              </w:rPr>
              <w:t>пач</w:t>
            </w:r>
          </w:p>
        </w:tc>
        <w:tc>
          <w:tcPr>
            <w:tcW w:w="991" w:type="dxa"/>
            <w:shd w:val="clear" w:color="auto" w:fill="auto"/>
            <w:vAlign w:val="bottom"/>
          </w:tcPr>
          <w:p w:rsidR="003A36B6" w:rsidRDefault="003A36B6" w:rsidP="003A36B6">
            <w:pPr>
              <w:jc w:val="center"/>
              <w:rPr>
                <w:color w:val="000000"/>
                <w:sz w:val="20"/>
                <w:szCs w:val="20"/>
              </w:rPr>
            </w:pPr>
            <w:r>
              <w:rPr>
                <w:color w:val="000000"/>
                <w:sz w:val="20"/>
                <w:szCs w:val="20"/>
              </w:rPr>
              <w:t>16</w:t>
            </w:r>
          </w:p>
        </w:tc>
        <w:tc>
          <w:tcPr>
            <w:tcW w:w="3258" w:type="dxa"/>
            <w:shd w:val="clear" w:color="auto" w:fill="auto"/>
            <w:vAlign w:val="bottom"/>
          </w:tcPr>
          <w:p w:rsidR="003A36B6" w:rsidRPr="000166A9" w:rsidRDefault="003A36B6" w:rsidP="003A36B6">
            <w:pPr>
              <w:rPr>
                <w:color w:val="000000"/>
                <w:sz w:val="20"/>
                <w:szCs w:val="20"/>
              </w:rPr>
            </w:pPr>
            <w:r>
              <w:rPr>
                <w:color w:val="000000"/>
                <w:sz w:val="20"/>
                <w:szCs w:val="20"/>
              </w:rPr>
              <w:t>Пачка по 10гр</w:t>
            </w:r>
          </w:p>
        </w:tc>
        <w:tc>
          <w:tcPr>
            <w:tcW w:w="1276" w:type="dxa"/>
          </w:tcPr>
          <w:p w:rsidR="003A36B6" w:rsidRPr="0019300D" w:rsidRDefault="003A36B6" w:rsidP="003A36B6">
            <w:pPr>
              <w:spacing w:after="0"/>
              <w:rPr>
                <w:rFonts w:eastAsia="Times New Roman"/>
                <w:sz w:val="20"/>
                <w:szCs w:val="20"/>
                <w:lang w:eastAsia="ru-RU"/>
              </w:rPr>
            </w:pPr>
          </w:p>
        </w:tc>
      </w:tr>
      <w:tr w:rsidR="003A36B6" w:rsidRPr="000166A9"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4"/>
        </w:trPr>
        <w:tc>
          <w:tcPr>
            <w:tcW w:w="566" w:type="dxa"/>
            <w:gridSpan w:val="2"/>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7.11</w:t>
            </w:r>
          </w:p>
        </w:tc>
        <w:tc>
          <w:tcPr>
            <w:tcW w:w="1277" w:type="dxa"/>
            <w:shd w:val="clear" w:color="auto" w:fill="auto"/>
            <w:vAlign w:val="bottom"/>
          </w:tcPr>
          <w:p w:rsidR="003A36B6" w:rsidRPr="000166A9" w:rsidRDefault="003A36B6" w:rsidP="003A36B6">
            <w:pPr>
              <w:rPr>
                <w:color w:val="000000"/>
                <w:sz w:val="20"/>
                <w:szCs w:val="20"/>
              </w:rPr>
            </w:pPr>
            <w:r>
              <w:rPr>
                <w:color w:val="000000"/>
                <w:sz w:val="20"/>
                <w:szCs w:val="20"/>
              </w:rPr>
              <w:t>15872200-3</w:t>
            </w:r>
          </w:p>
        </w:tc>
        <w:tc>
          <w:tcPr>
            <w:tcW w:w="2409" w:type="dxa"/>
            <w:shd w:val="clear" w:color="auto" w:fill="auto"/>
            <w:vAlign w:val="bottom"/>
          </w:tcPr>
          <w:p w:rsidR="003A36B6" w:rsidRPr="000166A9" w:rsidRDefault="003A36B6" w:rsidP="003A36B6">
            <w:pPr>
              <w:rPr>
                <w:color w:val="000000"/>
                <w:sz w:val="20"/>
                <w:szCs w:val="20"/>
              </w:rPr>
            </w:pPr>
            <w:r>
              <w:rPr>
                <w:color w:val="000000"/>
                <w:sz w:val="20"/>
                <w:szCs w:val="20"/>
              </w:rPr>
              <w:t>Разрыхлитель</w:t>
            </w:r>
          </w:p>
        </w:tc>
        <w:tc>
          <w:tcPr>
            <w:tcW w:w="709" w:type="dxa"/>
            <w:shd w:val="clear" w:color="auto" w:fill="auto"/>
            <w:vAlign w:val="bottom"/>
          </w:tcPr>
          <w:p w:rsidR="003A36B6" w:rsidRPr="000166A9" w:rsidRDefault="003A36B6" w:rsidP="003A36B6">
            <w:pPr>
              <w:rPr>
                <w:color w:val="000000"/>
                <w:sz w:val="20"/>
                <w:szCs w:val="20"/>
              </w:rPr>
            </w:pPr>
            <w:r>
              <w:rPr>
                <w:color w:val="000000"/>
                <w:sz w:val="20"/>
                <w:szCs w:val="20"/>
              </w:rPr>
              <w:t>пач</w:t>
            </w:r>
          </w:p>
        </w:tc>
        <w:tc>
          <w:tcPr>
            <w:tcW w:w="991" w:type="dxa"/>
            <w:shd w:val="clear" w:color="auto" w:fill="auto"/>
            <w:vAlign w:val="bottom"/>
          </w:tcPr>
          <w:p w:rsidR="003A36B6" w:rsidRDefault="003A36B6" w:rsidP="003A36B6">
            <w:pPr>
              <w:jc w:val="center"/>
              <w:rPr>
                <w:color w:val="000000"/>
                <w:sz w:val="20"/>
                <w:szCs w:val="20"/>
              </w:rPr>
            </w:pPr>
            <w:r>
              <w:rPr>
                <w:color w:val="000000"/>
                <w:sz w:val="20"/>
                <w:szCs w:val="20"/>
              </w:rPr>
              <w:t>6</w:t>
            </w:r>
          </w:p>
        </w:tc>
        <w:tc>
          <w:tcPr>
            <w:tcW w:w="3258" w:type="dxa"/>
            <w:shd w:val="clear" w:color="auto" w:fill="auto"/>
            <w:vAlign w:val="bottom"/>
          </w:tcPr>
          <w:p w:rsidR="003A36B6" w:rsidRPr="000166A9" w:rsidRDefault="003A36B6" w:rsidP="003A36B6">
            <w:pPr>
              <w:rPr>
                <w:color w:val="000000"/>
                <w:sz w:val="20"/>
                <w:szCs w:val="20"/>
              </w:rPr>
            </w:pPr>
            <w:r>
              <w:rPr>
                <w:color w:val="000000"/>
                <w:sz w:val="20"/>
                <w:szCs w:val="20"/>
              </w:rPr>
              <w:t>Пачка по 10гр</w:t>
            </w:r>
          </w:p>
        </w:tc>
        <w:tc>
          <w:tcPr>
            <w:tcW w:w="1276" w:type="dxa"/>
          </w:tcPr>
          <w:p w:rsidR="003A36B6" w:rsidRPr="000166A9" w:rsidRDefault="003A36B6" w:rsidP="003A36B6">
            <w:pPr>
              <w:spacing w:after="0"/>
              <w:rPr>
                <w:rFonts w:eastAsia="Times New Roman"/>
                <w:sz w:val="20"/>
                <w:szCs w:val="20"/>
                <w:lang w:eastAsia="ru-RU"/>
              </w:rPr>
            </w:pPr>
          </w:p>
        </w:tc>
      </w:tr>
      <w:tr w:rsidR="003A36B6" w:rsidRPr="000166A9"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4"/>
        </w:trPr>
        <w:tc>
          <w:tcPr>
            <w:tcW w:w="566" w:type="dxa"/>
            <w:gridSpan w:val="2"/>
            <w:shd w:val="clear" w:color="auto" w:fill="auto"/>
            <w:vAlign w:val="center"/>
          </w:tcPr>
          <w:p w:rsidR="003A36B6" w:rsidRPr="00EF50BE" w:rsidRDefault="003A36B6" w:rsidP="003A36B6">
            <w:pPr>
              <w:spacing w:after="0"/>
              <w:rPr>
                <w:rFonts w:eastAsia="Times New Roman"/>
                <w:sz w:val="20"/>
                <w:szCs w:val="20"/>
                <w:lang w:eastAsia="ru-RU"/>
              </w:rPr>
            </w:pPr>
            <w:r>
              <w:rPr>
                <w:rFonts w:eastAsia="Times New Roman"/>
                <w:sz w:val="20"/>
                <w:szCs w:val="20"/>
                <w:lang w:val="en-US" w:eastAsia="ru-RU"/>
              </w:rPr>
              <w:t>7.1</w:t>
            </w:r>
            <w:r>
              <w:rPr>
                <w:rFonts w:eastAsia="Times New Roman"/>
                <w:sz w:val="20"/>
                <w:szCs w:val="20"/>
                <w:lang w:eastAsia="ru-RU"/>
              </w:rPr>
              <w:t>2</w:t>
            </w:r>
          </w:p>
        </w:tc>
        <w:tc>
          <w:tcPr>
            <w:tcW w:w="1277" w:type="dxa"/>
            <w:shd w:val="clear" w:color="auto" w:fill="auto"/>
            <w:vAlign w:val="bottom"/>
          </w:tcPr>
          <w:p w:rsidR="003A36B6" w:rsidRPr="000166A9" w:rsidRDefault="003A36B6" w:rsidP="003A36B6">
            <w:pPr>
              <w:rPr>
                <w:color w:val="000000"/>
                <w:sz w:val="20"/>
                <w:szCs w:val="20"/>
              </w:rPr>
            </w:pPr>
            <w:r>
              <w:rPr>
                <w:color w:val="000000"/>
                <w:sz w:val="20"/>
                <w:szCs w:val="20"/>
              </w:rPr>
              <w:t>15872200-3</w:t>
            </w:r>
          </w:p>
        </w:tc>
        <w:tc>
          <w:tcPr>
            <w:tcW w:w="2409" w:type="dxa"/>
            <w:shd w:val="clear" w:color="auto" w:fill="auto"/>
            <w:vAlign w:val="bottom"/>
          </w:tcPr>
          <w:p w:rsidR="003A36B6" w:rsidRPr="000166A9" w:rsidRDefault="003A36B6" w:rsidP="003A36B6">
            <w:pPr>
              <w:rPr>
                <w:color w:val="000000"/>
                <w:sz w:val="20"/>
                <w:szCs w:val="20"/>
              </w:rPr>
            </w:pPr>
            <w:r>
              <w:rPr>
                <w:color w:val="000000"/>
                <w:sz w:val="20"/>
                <w:szCs w:val="20"/>
              </w:rPr>
              <w:t>Сушеная пряность хмели-сунели</w:t>
            </w:r>
          </w:p>
        </w:tc>
        <w:tc>
          <w:tcPr>
            <w:tcW w:w="709" w:type="dxa"/>
            <w:shd w:val="clear" w:color="auto" w:fill="auto"/>
            <w:vAlign w:val="bottom"/>
          </w:tcPr>
          <w:p w:rsidR="003A36B6" w:rsidRPr="000166A9" w:rsidRDefault="003A36B6" w:rsidP="003A36B6">
            <w:pPr>
              <w:rPr>
                <w:color w:val="000000"/>
                <w:sz w:val="20"/>
                <w:szCs w:val="20"/>
              </w:rPr>
            </w:pPr>
            <w:r>
              <w:rPr>
                <w:color w:val="000000"/>
                <w:sz w:val="20"/>
                <w:szCs w:val="20"/>
              </w:rPr>
              <w:t>пач</w:t>
            </w:r>
          </w:p>
        </w:tc>
        <w:tc>
          <w:tcPr>
            <w:tcW w:w="991" w:type="dxa"/>
            <w:shd w:val="clear" w:color="auto" w:fill="auto"/>
            <w:vAlign w:val="bottom"/>
          </w:tcPr>
          <w:p w:rsidR="003A36B6" w:rsidRDefault="003A36B6" w:rsidP="003A36B6">
            <w:pPr>
              <w:jc w:val="center"/>
              <w:rPr>
                <w:color w:val="000000"/>
                <w:sz w:val="20"/>
                <w:szCs w:val="20"/>
              </w:rPr>
            </w:pPr>
            <w:r>
              <w:rPr>
                <w:color w:val="000000"/>
                <w:sz w:val="20"/>
                <w:szCs w:val="20"/>
              </w:rPr>
              <w:t>16</w:t>
            </w:r>
          </w:p>
        </w:tc>
        <w:tc>
          <w:tcPr>
            <w:tcW w:w="3258" w:type="dxa"/>
            <w:shd w:val="clear" w:color="auto" w:fill="auto"/>
            <w:vAlign w:val="bottom"/>
          </w:tcPr>
          <w:p w:rsidR="003A36B6" w:rsidRPr="000166A9" w:rsidRDefault="003A36B6" w:rsidP="003A36B6">
            <w:pPr>
              <w:rPr>
                <w:color w:val="000000"/>
                <w:sz w:val="20"/>
                <w:szCs w:val="20"/>
              </w:rPr>
            </w:pPr>
            <w:r>
              <w:rPr>
                <w:color w:val="000000"/>
                <w:sz w:val="20"/>
                <w:szCs w:val="20"/>
              </w:rPr>
              <w:t>Пачка по 10гр</w:t>
            </w:r>
          </w:p>
        </w:tc>
        <w:tc>
          <w:tcPr>
            <w:tcW w:w="1276" w:type="dxa"/>
          </w:tcPr>
          <w:p w:rsidR="003A36B6" w:rsidRPr="000166A9" w:rsidRDefault="003A36B6" w:rsidP="003A36B6">
            <w:pPr>
              <w:spacing w:after="0"/>
              <w:rPr>
                <w:rFonts w:eastAsia="Times New Roman"/>
                <w:sz w:val="20"/>
                <w:szCs w:val="20"/>
                <w:lang w:eastAsia="ru-RU"/>
              </w:rPr>
            </w:pPr>
          </w:p>
        </w:tc>
      </w:tr>
      <w:tr w:rsidR="003A36B6" w:rsidRPr="000166A9"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4"/>
        </w:trPr>
        <w:tc>
          <w:tcPr>
            <w:tcW w:w="566" w:type="dxa"/>
            <w:gridSpan w:val="2"/>
            <w:shd w:val="clear" w:color="auto" w:fill="auto"/>
            <w:vAlign w:val="center"/>
          </w:tcPr>
          <w:p w:rsidR="003A36B6" w:rsidRPr="00EF50BE" w:rsidRDefault="003A36B6" w:rsidP="003A36B6">
            <w:pPr>
              <w:spacing w:after="0"/>
              <w:rPr>
                <w:rFonts w:eastAsia="Times New Roman"/>
                <w:sz w:val="20"/>
                <w:szCs w:val="20"/>
                <w:lang w:eastAsia="ru-RU"/>
              </w:rPr>
            </w:pPr>
            <w:r>
              <w:rPr>
                <w:rFonts w:eastAsia="Times New Roman"/>
                <w:sz w:val="20"/>
                <w:szCs w:val="20"/>
                <w:lang w:val="en-US" w:eastAsia="ru-RU"/>
              </w:rPr>
              <w:t>7.1</w:t>
            </w:r>
            <w:r>
              <w:rPr>
                <w:rFonts w:eastAsia="Times New Roman"/>
                <w:sz w:val="20"/>
                <w:szCs w:val="20"/>
                <w:lang w:eastAsia="ru-RU"/>
              </w:rPr>
              <w:t>3</w:t>
            </w:r>
          </w:p>
        </w:tc>
        <w:tc>
          <w:tcPr>
            <w:tcW w:w="1277" w:type="dxa"/>
            <w:shd w:val="clear" w:color="auto" w:fill="auto"/>
            <w:vAlign w:val="bottom"/>
          </w:tcPr>
          <w:p w:rsidR="003A36B6" w:rsidRPr="000166A9" w:rsidRDefault="003A36B6" w:rsidP="003A36B6">
            <w:pPr>
              <w:rPr>
                <w:color w:val="000000"/>
                <w:sz w:val="20"/>
                <w:szCs w:val="20"/>
              </w:rPr>
            </w:pPr>
            <w:r>
              <w:rPr>
                <w:color w:val="000000"/>
                <w:sz w:val="20"/>
                <w:szCs w:val="20"/>
              </w:rPr>
              <w:t>15872200-3</w:t>
            </w:r>
          </w:p>
        </w:tc>
        <w:tc>
          <w:tcPr>
            <w:tcW w:w="2409" w:type="dxa"/>
            <w:shd w:val="clear" w:color="auto" w:fill="auto"/>
            <w:vAlign w:val="bottom"/>
          </w:tcPr>
          <w:p w:rsidR="003A36B6" w:rsidRPr="000166A9" w:rsidRDefault="003A36B6" w:rsidP="003A36B6">
            <w:pPr>
              <w:rPr>
                <w:color w:val="000000"/>
                <w:sz w:val="20"/>
                <w:szCs w:val="20"/>
              </w:rPr>
            </w:pPr>
            <w:r>
              <w:rPr>
                <w:color w:val="000000"/>
                <w:sz w:val="20"/>
                <w:szCs w:val="20"/>
              </w:rPr>
              <w:t>Сушеная пряность петрушки</w:t>
            </w:r>
          </w:p>
        </w:tc>
        <w:tc>
          <w:tcPr>
            <w:tcW w:w="709" w:type="dxa"/>
            <w:shd w:val="clear" w:color="auto" w:fill="auto"/>
            <w:vAlign w:val="bottom"/>
          </w:tcPr>
          <w:p w:rsidR="003A36B6" w:rsidRPr="000166A9" w:rsidRDefault="003A36B6" w:rsidP="003A36B6">
            <w:pPr>
              <w:rPr>
                <w:color w:val="000000"/>
                <w:sz w:val="20"/>
                <w:szCs w:val="20"/>
              </w:rPr>
            </w:pPr>
            <w:r>
              <w:rPr>
                <w:color w:val="000000"/>
                <w:sz w:val="20"/>
                <w:szCs w:val="20"/>
              </w:rPr>
              <w:t>пач</w:t>
            </w:r>
          </w:p>
        </w:tc>
        <w:tc>
          <w:tcPr>
            <w:tcW w:w="991" w:type="dxa"/>
            <w:shd w:val="clear" w:color="auto" w:fill="auto"/>
            <w:vAlign w:val="bottom"/>
          </w:tcPr>
          <w:p w:rsidR="003A36B6" w:rsidRDefault="003A36B6" w:rsidP="003A36B6">
            <w:pPr>
              <w:jc w:val="center"/>
              <w:rPr>
                <w:color w:val="000000"/>
                <w:sz w:val="20"/>
                <w:szCs w:val="20"/>
              </w:rPr>
            </w:pPr>
            <w:r>
              <w:rPr>
                <w:color w:val="000000"/>
                <w:sz w:val="20"/>
                <w:szCs w:val="20"/>
              </w:rPr>
              <w:t>23</w:t>
            </w:r>
          </w:p>
        </w:tc>
        <w:tc>
          <w:tcPr>
            <w:tcW w:w="3258" w:type="dxa"/>
            <w:shd w:val="clear" w:color="auto" w:fill="auto"/>
            <w:vAlign w:val="bottom"/>
          </w:tcPr>
          <w:p w:rsidR="003A36B6" w:rsidRPr="000166A9" w:rsidRDefault="003A36B6" w:rsidP="003A36B6">
            <w:pPr>
              <w:rPr>
                <w:color w:val="000000"/>
                <w:sz w:val="20"/>
                <w:szCs w:val="20"/>
              </w:rPr>
            </w:pPr>
            <w:r>
              <w:rPr>
                <w:color w:val="000000"/>
                <w:sz w:val="20"/>
                <w:szCs w:val="20"/>
              </w:rPr>
              <w:t>Пачка по 10гр</w:t>
            </w:r>
          </w:p>
        </w:tc>
        <w:tc>
          <w:tcPr>
            <w:tcW w:w="1276" w:type="dxa"/>
          </w:tcPr>
          <w:p w:rsidR="003A36B6" w:rsidRPr="000166A9" w:rsidRDefault="003A36B6" w:rsidP="003A36B6">
            <w:pPr>
              <w:spacing w:after="0"/>
              <w:rPr>
                <w:rFonts w:eastAsia="Times New Roman"/>
                <w:sz w:val="20"/>
                <w:szCs w:val="20"/>
                <w:lang w:eastAsia="ru-RU"/>
              </w:rPr>
            </w:pPr>
          </w:p>
        </w:tc>
      </w:tr>
      <w:tr w:rsidR="003A36B6" w:rsidRPr="000166A9"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4"/>
        </w:trPr>
        <w:tc>
          <w:tcPr>
            <w:tcW w:w="566" w:type="dxa"/>
            <w:gridSpan w:val="2"/>
            <w:shd w:val="clear" w:color="auto" w:fill="auto"/>
            <w:vAlign w:val="center"/>
          </w:tcPr>
          <w:p w:rsidR="003A36B6" w:rsidRPr="006A6CA5" w:rsidRDefault="003A36B6" w:rsidP="003A36B6">
            <w:pPr>
              <w:spacing w:after="0"/>
              <w:rPr>
                <w:rFonts w:eastAsia="Times New Roman"/>
                <w:sz w:val="20"/>
                <w:szCs w:val="20"/>
                <w:lang w:eastAsia="ru-RU"/>
              </w:rPr>
            </w:pPr>
            <w:r>
              <w:rPr>
                <w:rFonts w:eastAsia="Times New Roman"/>
                <w:sz w:val="20"/>
                <w:szCs w:val="20"/>
                <w:lang w:eastAsia="ru-RU"/>
              </w:rPr>
              <w:t>7.14</w:t>
            </w:r>
          </w:p>
        </w:tc>
        <w:tc>
          <w:tcPr>
            <w:tcW w:w="1277" w:type="dxa"/>
            <w:shd w:val="clear" w:color="auto" w:fill="auto"/>
            <w:vAlign w:val="bottom"/>
          </w:tcPr>
          <w:p w:rsidR="003A36B6" w:rsidRDefault="003A36B6" w:rsidP="003A36B6">
            <w:pPr>
              <w:rPr>
                <w:color w:val="000000"/>
                <w:sz w:val="20"/>
                <w:szCs w:val="20"/>
              </w:rPr>
            </w:pPr>
            <w:r>
              <w:rPr>
                <w:color w:val="000000"/>
                <w:sz w:val="20"/>
                <w:szCs w:val="20"/>
              </w:rPr>
              <w:t>15800000-6</w:t>
            </w:r>
          </w:p>
        </w:tc>
        <w:tc>
          <w:tcPr>
            <w:tcW w:w="2409" w:type="dxa"/>
            <w:shd w:val="clear" w:color="auto" w:fill="auto"/>
            <w:vAlign w:val="bottom"/>
          </w:tcPr>
          <w:p w:rsidR="003A36B6" w:rsidRDefault="003A36B6" w:rsidP="003A36B6">
            <w:pPr>
              <w:rPr>
                <w:color w:val="000000"/>
                <w:sz w:val="20"/>
                <w:szCs w:val="20"/>
              </w:rPr>
            </w:pPr>
            <w:r>
              <w:rPr>
                <w:color w:val="000000"/>
                <w:sz w:val="20"/>
                <w:szCs w:val="20"/>
              </w:rPr>
              <w:t>Лаваш круглый</w:t>
            </w:r>
          </w:p>
        </w:tc>
        <w:tc>
          <w:tcPr>
            <w:tcW w:w="709" w:type="dxa"/>
            <w:shd w:val="clear" w:color="auto" w:fill="auto"/>
            <w:vAlign w:val="bottom"/>
          </w:tcPr>
          <w:p w:rsidR="003A36B6" w:rsidRDefault="003A36B6" w:rsidP="003A36B6">
            <w:pPr>
              <w:rPr>
                <w:color w:val="000000"/>
                <w:sz w:val="20"/>
                <w:szCs w:val="20"/>
              </w:rPr>
            </w:pPr>
            <w:r>
              <w:rPr>
                <w:color w:val="000000"/>
                <w:sz w:val="20"/>
                <w:szCs w:val="20"/>
              </w:rPr>
              <w:t>упак</w:t>
            </w:r>
          </w:p>
        </w:tc>
        <w:tc>
          <w:tcPr>
            <w:tcW w:w="991" w:type="dxa"/>
            <w:shd w:val="clear" w:color="auto" w:fill="auto"/>
            <w:vAlign w:val="bottom"/>
          </w:tcPr>
          <w:p w:rsidR="003A36B6" w:rsidRDefault="003A36B6" w:rsidP="003A36B6">
            <w:pPr>
              <w:jc w:val="center"/>
              <w:rPr>
                <w:color w:val="000000"/>
                <w:sz w:val="20"/>
                <w:szCs w:val="20"/>
              </w:rPr>
            </w:pPr>
            <w:r>
              <w:rPr>
                <w:color w:val="000000"/>
                <w:sz w:val="20"/>
                <w:szCs w:val="20"/>
              </w:rPr>
              <w:t>284</w:t>
            </w:r>
          </w:p>
        </w:tc>
        <w:tc>
          <w:tcPr>
            <w:tcW w:w="3258" w:type="dxa"/>
            <w:shd w:val="clear" w:color="auto" w:fill="auto"/>
            <w:vAlign w:val="bottom"/>
          </w:tcPr>
          <w:p w:rsidR="003A36B6" w:rsidRDefault="003A36B6" w:rsidP="003A36B6">
            <w:pPr>
              <w:rPr>
                <w:color w:val="000000"/>
                <w:sz w:val="20"/>
                <w:szCs w:val="20"/>
              </w:rPr>
            </w:pPr>
            <w:r>
              <w:rPr>
                <w:color w:val="000000"/>
                <w:sz w:val="20"/>
                <w:szCs w:val="20"/>
              </w:rPr>
              <w:t>Упаковки по две штуки. Лаваши круглые</w:t>
            </w:r>
          </w:p>
        </w:tc>
        <w:tc>
          <w:tcPr>
            <w:tcW w:w="1276" w:type="dxa"/>
          </w:tcPr>
          <w:p w:rsidR="003A36B6" w:rsidRPr="000166A9" w:rsidRDefault="003A36B6" w:rsidP="003A36B6">
            <w:pPr>
              <w:spacing w:after="0"/>
              <w:rPr>
                <w:rFonts w:eastAsia="Times New Roman"/>
                <w:sz w:val="20"/>
                <w:szCs w:val="20"/>
                <w:lang w:eastAsia="ru-RU"/>
              </w:rPr>
            </w:pPr>
          </w:p>
        </w:tc>
      </w:tr>
      <w:tr w:rsidR="003A36B6" w:rsidRPr="0097617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564"/>
        </w:trPr>
        <w:tc>
          <w:tcPr>
            <w:tcW w:w="9210" w:type="dxa"/>
            <w:gridSpan w:val="7"/>
            <w:shd w:val="clear" w:color="auto" w:fill="FFFF00"/>
            <w:vAlign w:val="center"/>
          </w:tcPr>
          <w:p w:rsidR="003A36B6" w:rsidRPr="00C27BEC" w:rsidRDefault="003A36B6" w:rsidP="003A36B6">
            <w:pPr>
              <w:spacing w:after="0"/>
              <w:jc w:val="center"/>
              <w:rPr>
                <w:rFonts w:eastAsia="Times New Roman"/>
                <w:szCs w:val="24"/>
                <w:lang w:eastAsia="ru-RU"/>
              </w:rPr>
            </w:pPr>
            <w:r w:rsidRPr="000166A9">
              <w:rPr>
                <w:rFonts w:eastAsia="Times New Roman"/>
                <w:b/>
                <w:szCs w:val="24"/>
                <w:lang w:eastAsia="ru-RU"/>
              </w:rPr>
              <w:t xml:space="preserve"> </w:t>
            </w:r>
            <w:r>
              <w:rPr>
                <w:rFonts w:eastAsia="Times New Roman"/>
                <w:b/>
                <w:szCs w:val="24"/>
                <w:lang w:eastAsia="ru-RU"/>
              </w:rPr>
              <w:t xml:space="preserve">Лот 8    </w:t>
            </w:r>
            <w:r w:rsidRPr="00C27BEC">
              <w:rPr>
                <w:rFonts w:eastAsia="Times New Roman"/>
                <w:b/>
                <w:szCs w:val="24"/>
                <w:lang w:eastAsia="ru-RU"/>
              </w:rPr>
              <w:t>Я</w:t>
            </w:r>
            <w:r>
              <w:rPr>
                <w:rFonts w:eastAsia="Times New Roman"/>
                <w:b/>
                <w:szCs w:val="24"/>
                <w:lang w:eastAsia="ru-RU"/>
              </w:rPr>
              <w:t>йцо</w:t>
            </w:r>
          </w:p>
        </w:tc>
        <w:tc>
          <w:tcPr>
            <w:tcW w:w="1276" w:type="dxa"/>
            <w:shd w:val="clear" w:color="auto" w:fill="FFFF00"/>
            <w:vAlign w:val="center"/>
          </w:tcPr>
          <w:p w:rsidR="003A36B6" w:rsidRPr="00976176" w:rsidRDefault="003A36B6" w:rsidP="003A36B6">
            <w:pPr>
              <w:spacing w:after="0"/>
              <w:jc w:val="center"/>
              <w:rPr>
                <w:rFonts w:eastAsia="Times New Roman"/>
                <w:b/>
                <w:szCs w:val="24"/>
                <w:lang w:eastAsia="ru-RU"/>
              </w:rPr>
            </w:pPr>
            <w:r>
              <w:rPr>
                <w:rFonts w:eastAsia="Times New Roman"/>
                <w:b/>
                <w:szCs w:val="24"/>
                <w:lang w:eastAsia="ru-RU"/>
              </w:rPr>
              <w:t>7257,88</w:t>
            </w: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601"/>
        </w:trPr>
        <w:tc>
          <w:tcPr>
            <w:tcW w:w="566" w:type="dxa"/>
            <w:gridSpan w:val="2"/>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8</w:t>
            </w:r>
            <w:r w:rsidRPr="0019300D">
              <w:rPr>
                <w:rFonts w:eastAsia="Times New Roman"/>
                <w:sz w:val="20"/>
                <w:szCs w:val="20"/>
                <w:lang w:eastAsia="ru-RU"/>
              </w:rPr>
              <w:t>.1</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03142500-3</w:t>
            </w: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Яйца диетические</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шт.</w:t>
            </w:r>
          </w:p>
        </w:tc>
        <w:tc>
          <w:tcPr>
            <w:tcW w:w="991"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2254</w:t>
            </w:r>
          </w:p>
        </w:tc>
        <w:tc>
          <w:tcPr>
            <w:tcW w:w="3258"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высший сорт лотки по 30 шт. весом не менее 65 гр</w:t>
            </w:r>
            <w:r>
              <w:rPr>
                <w:rFonts w:eastAsia="Times New Roman"/>
                <w:sz w:val="20"/>
                <w:szCs w:val="20"/>
                <w:lang w:eastAsia="ru-RU"/>
              </w:rPr>
              <w:t xml:space="preserve"> Доставка 1 раз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FD6BA2"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C27BEC" w:rsidRDefault="003A36B6" w:rsidP="003A36B6">
            <w:pPr>
              <w:spacing w:after="0"/>
              <w:jc w:val="center"/>
              <w:rPr>
                <w:rFonts w:eastAsia="Times New Roman"/>
                <w:b/>
                <w:szCs w:val="24"/>
                <w:lang w:eastAsia="ru-RU"/>
              </w:rPr>
            </w:pPr>
            <w:r>
              <w:rPr>
                <w:rFonts w:eastAsia="Times New Roman"/>
                <w:b/>
                <w:szCs w:val="24"/>
                <w:lang w:eastAsia="ru-RU"/>
              </w:rPr>
              <w:t>Лот 9</w:t>
            </w:r>
            <w:r w:rsidRPr="00C27BEC">
              <w:rPr>
                <w:rFonts w:eastAsia="Times New Roman"/>
                <w:b/>
                <w:szCs w:val="24"/>
                <w:lang w:eastAsia="ru-RU"/>
              </w:rPr>
              <w:t xml:space="preserve"> Зерновые, картофель, овощи, фрукты и орехи</w:t>
            </w:r>
          </w:p>
        </w:tc>
        <w:tc>
          <w:tcPr>
            <w:tcW w:w="1276" w:type="dxa"/>
            <w:shd w:val="clear" w:color="auto" w:fill="FFFF00"/>
            <w:vAlign w:val="center"/>
          </w:tcPr>
          <w:p w:rsidR="003A36B6" w:rsidRPr="00FD6BA2" w:rsidRDefault="003A36B6" w:rsidP="003A36B6">
            <w:pPr>
              <w:spacing w:after="0"/>
              <w:jc w:val="center"/>
              <w:rPr>
                <w:rFonts w:eastAsia="Times New Roman"/>
                <w:b/>
                <w:szCs w:val="24"/>
                <w:lang w:eastAsia="ru-RU"/>
              </w:rPr>
            </w:pPr>
            <w:r>
              <w:rPr>
                <w:rFonts w:eastAsia="Times New Roman"/>
                <w:b/>
                <w:szCs w:val="24"/>
                <w:lang w:eastAsia="ru-RU"/>
              </w:rPr>
              <w:t>57936,00</w:t>
            </w: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9</w:t>
            </w:r>
            <w:r w:rsidRPr="0019300D">
              <w:rPr>
                <w:rFonts w:eastAsia="Times New Roman"/>
                <w:sz w:val="20"/>
                <w:szCs w:val="20"/>
                <w:lang w:eastAsia="ru-RU"/>
              </w:rPr>
              <w:t>.1</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03212100-1</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Картофель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598,00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t xml:space="preserve">. </w:t>
            </w:r>
            <w:r>
              <w:rPr>
                <w:rFonts w:eastAsia="Times New Roman"/>
                <w:sz w:val="20"/>
                <w:szCs w:val="20"/>
                <w:lang w:eastAsia="ru-RU"/>
              </w:rPr>
              <w:t>Согласно заявке с 7:00 до 15:00 часов .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9.2</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03221113-1</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Лук </w:t>
            </w:r>
            <w:r>
              <w:rPr>
                <w:rFonts w:eastAsia="Times New Roman"/>
                <w:sz w:val="20"/>
                <w:szCs w:val="20"/>
                <w:lang w:eastAsia="ru-RU"/>
              </w:rPr>
              <w:t>репчатый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117,00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xml:space="preserve">. Согласно заявке с </w:t>
            </w:r>
            <w:r>
              <w:rPr>
                <w:rFonts w:eastAsia="Times New Roman"/>
                <w:sz w:val="20"/>
                <w:szCs w:val="20"/>
                <w:lang w:eastAsia="ru-RU"/>
              </w:rPr>
              <w:lastRenderedPageBreak/>
              <w:t>7:00 до 15:00 часов.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lastRenderedPageBreak/>
              <w:t>9.3</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03221112-4</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Морковь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223,00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9.4</w:t>
            </w:r>
          </w:p>
        </w:tc>
        <w:tc>
          <w:tcPr>
            <w:tcW w:w="1277" w:type="dxa"/>
            <w:shd w:val="clear" w:color="auto" w:fill="auto"/>
            <w:vAlign w:val="center"/>
          </w:tcPr>
          <w:p w:rsidR="003A36B6" w:rsidRPr="007346E8" w:rsidRDefault="003A36B6" w:rsidP="003A36B6">
            <w:pPr>
              <w:spacing w:after="0"/>
              <w:rPr>
                <w:rFonts w:eastAsia="Times New Roman"/>
                <w:color w:val="000000"/>
                <w:sz w:val="20"/>
                <w:szCs w:val="20"/>
                <w:lang w:eastAsia="ru-RU"/>
              </w:rPr>
            </w:pPr>
            <w:r w:rsidRPr="007346E8">
              <w:rPr>
                <w:rFonts w:eastAsia="Times New Roman"/>
                <w:color w:val="000000"/>
                <w:sz w:val="20"/>
                <w:szCs w:val="20"/>
                <w:lang w:eastAsia="ru-RU"/>
              </w:rPr>
              <w:t>03221400-0</w:t>
            </w:r>
          </w:p>
        </w:tc>
        <w:tc>
          <w:tcPr>
            <w:tcW w:w="2409" w:type="dxa"/>
            <w:shd w:val="clear" w:color="auto" w:fill="auto"/>
            <w:vAlign w:val="center"/>
          </w:tcPr>
          <w:p w:rsidR="003A36B6" w:rsidRPr="007346E8" w:rsidRDefault="003A36B6" w:rsidP="003A36B6">
            <w:pPr>
              <w:spacing w:after="0"/>
              <w:rPr>
                <w:rFonts w:eastAsia="Times New Roman"/>
                <w:color w:val="000000"/>
                <w:sz w:val="20"/>
                <w:szCs w:val="20"/>
                <w:lang w:eastAsia="ru-RU"/>
              </w:rPr>
            </w:pPr>
            <w:r w:rsidRPr="007346E8">
              <w:rPr>
                <w:rFonts w:eastAsia="Times New Roman"/>
                <w:color w:val="000000"/>
                <w:sz w:val="20"/>
                <w:szCs w:val="20"/>
                <w:lang w:eastAsia="ru-RU"/>
              </w:rPr>
              <w:t>Капуста белокочанная</w:t>
            </w:r>
          </w:p>
        </w:tc>
        <w:tc>
          <w:tcPr>
            <w:tcW w:w="709" w:type="dxa"/>
            <w:shd w:val="clear" w:color="auto" w:fill="auto"/>
            <w:vAlign w:val="center"/>
          </w:tcPr>
          <w:p w:rsidR="003A36B6" w:rsidRPr="007346E8" w:rsidRDefault="003A36B6" w:rsidP="003A36B6">
            <w:pPr>
              <w:spacing w:after="0"/>
              <w:jc w:val="center"/>
              <w:rPr>
                <w:rFonts w:eastAsia="Times New Roman"/>
                <w:color w:val="000000"/>
                <w:sz w:val="20"/>
                <w:szCs w:val="20"/>
                <w:lang w:eastAsia="ru-RU"/>
              </w:rPr>
            </w:pPr>
            <w:r w:rsidRPr="007346E8">
              <w:rPr>
                <w:rFonts w:eastAsia="Times New Roman"/>
                <w:color w:val="000000"/>
                <w:sz w:val="20"/>
                <w:szCs w:val="20"/>
                <w:lang w:eastAsia="ru-RU"/>
              </w:rPr>
              <w:t>кг</w:t>
            </w:r>
          </w:p>
        </w:tc>
        <w:tc>
          <w:tcPr>
            <w:tcW w:w="991" w:type="dxa"/>
            <w:shd w:val="clear" w:color="auto" w:fill="auto"/>
            <w:vAlign w:val="center"/>
          </w:tcPr>
          <w:p w:rsidR="003A36B6" w:rsidRPr="007346E8" w:rsidRDefault="003A36B6" w:rsidP="003A36B6">
            <w:pPr>
              <w:spacing w:after="0"/>
              <w:jc w:val="center"/>
              <w:rPr>
                <w:rFonts w:eastAsia="Times New Roman"/>
                <w:color w:val="000000"/>
                <w:sz w:val="20"/>
                <w:szCs w:val="20"/>
                <w:lang w:eastAsia="ru-RU"/>
              </w:rPr>
            </w:pPr>
            <w:r>
              <w:rPr>
                <w:rFonts w:eastAsia="Times New Roman"/>
                <w:color w:val="000000"/>
                <w:sz w:val="20"/>
                <w:szCs w:val="20"/>
                <w:lang w:eastAsia="ru-RU"/>
              </w:rPr>
              <w:t>497</w:t>
            </w:r>
            <w:r w:rsidRPr="007346E8">
              <w:rPr>
                <w:rFonts w:eastAsia="Times New Roman"/>
                <w:color w:val="000000"/>
                <w:sz w:val="20"/>
                <w:szCs w:val="20"/>
                <w:lang w:eastAsia="ru-RU"/>
              </w:rPr>
              <w:t>,00</w:t>
            </w:r>
          </w:p>
        </w:tc>
        <w:tc>
          <w:tcPr>
            <w:tcW w:w="3258" w:type="dxa"/>
            <w:shd w:val="clear" w:color="auto" w:fill="auto"/>
            <w:vAlign w:val="center"/>
          </w:tcPr>
          <w:p w:rsidR="003A36B6" w:rsidRPr="007346E8" w:rsidRDefault="003A36B6" w:rsidP="003A36B6">
            <w:pPr>
              <w:spacing w:after="0"/>
              <w:rPr>
                <w:rFonts w:eastAsia="Times New Roman"/>
                <w:color w:val="000000"/>
                <w:sz w:val="20"/>
                <w:szCs w:val="20"/>
                <w:lang w:eastAsia="ru-RU"/>
              </w:rPr>
            </w:pPr>
            <w:r w:rsidRPr="007346E8">
              <w:rPr>
                <w:rFonts w:eastAsia="Times New Roman"/>
                <w:color w:val="000000"/>
                <w:sz w:val="20"/>
                <w:szCs w:val="20"/>
                <w:lang w:eastAsia="ru-RU"/>
              </w:rPr>
              <w:t>стандартный. Согласно заявке с 7:00 до 15:00 часов.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9.5</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03221111-7</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Свекла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31,00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9.6</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03221240-0</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Помидоры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86,00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9.7</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03221270-9</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Огурцы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57,00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9.8</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03221400-0</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Капуста пекинская</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284,00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9.9</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03221230-7</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Перец болгарский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93,00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 . Доставка 2 раза в неделю.</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9.10</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03221113-1</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Лук зеленый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56,00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xml:space="preserve">. Согласно заявке с 7:00 до 15:00 часов. </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9.11</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03221200-8</w:t>
            </w: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Баклажаны</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161,00</w:t>
            </w:r>
          </w:p>
        </w:tc>
        <w:tc>
          <w:tcPr>
            <w:tcW w:w="3258"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9.12</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4F1722">
              <w:rPr>
                <w:rFonts w:eastAsia="Times New Roman"/>
                <w:sz w:val="20"/>
                <w:szCs w:val="20"/>
                <w:lang w:eastAsia="ru-RU"/>
              </w:rPr>
              <w:t>0322232</w:t>
            </w:r>
            <w:r>
              <w:rPr>
                <w:rFonts w:eastAsia="Times New Roman"/>
                <w:sz w:val="20"/>
                <w:szCs w:val="20"/>
                <w:lang w:eastAsia="ru-RU"/>
              </w:rPr>
              <w:t>2</w:t>
            </w:r>
            <w:r w:rsidRPr="004F1722">
              <w:rPr>
                <w:rFonts w:eastAsia="Times New Roman"/>
                <w:sz w:val="20"/>
                <w:szCs w:val="20"/>
                <w:lang w:eastAsia="ru-RU"/>
              </w:rPr>
              <w:t>-</w:t>
            </w:r>
            <w:r>
              <w:rPr>
                <w:rFonts w:eastAsia="Times New Roman"/>
                <w:sz w:val="20"/>
                <w:szCs w:val="20"/>
                <w:lang w:eastAsia="ru-RU"/>
              </w:rPr>
              <w:t>6</w:t>
            </w:r>
          </w:p>
        </w:tc>
        <w:tc>
          <w:tcPr>
            <w:tcW w:w="2409" w:type="dxa"/>
            <w:tcBorders>
              <w:bottom w:val="single" w:sz="4" w:space="0" w:color="auto"/>
            </w:tcBorders>
            <w:shd w:val="clear" w:color="auto" w:fill="auto"/>
            <w:vAlign w:val="center"/>
          </w:tcPr>
          <w:p w:rsidR="003A36B6" w:rsidRPr="004F1722" w:rsidRDefault="003A36B6" w:rsidP="003A36B6">
            <w:pPr>
              <w:spacing w:after="0"/>
              <w:rPr>
                <w:rFonts w:eastAsia="Times New Roman"/>
                <w:sz w:val="20"/>
                <w:szCs w:val="20"/>
                <w:lang w:eastAsia="ru-RU"/>
              </w:rPr>
            </w:pPr>
            <w:r>
              <w:rPr>
                <w:rFonts w:eastAsia="Times New Roman"/>
                <w:sz w:val="20"/>
                <w:szCs w:val="20"/>
                <w:lang w:eastAsia="ru-RU"/>
              </w:rPr>
              <w:t>Груши</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 xml:space="preserve">    248,0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xml:space="preserve">. Согласно заявке с 7:00 до 15:00 часов. </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9.13</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03222321-9</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Яблоки</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372,00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xml:space="preserve">. Согласно заявке с 7:00 до 15:00 часов. </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9.14</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03222111-4</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Бананы</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340,00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Согласно заявке с 7:00 до 15:00 часов.</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9.15</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03222240-7</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Мандарины</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340,00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xml:space="preserve">. Согласно заявке с 7:00 до 15:00 часов. </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tcBorders>
              <w:bottom w:val="single" w:sz="4" w:space="0" w:color="auto"/>
            </w:tcBorders>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9.16</w:t>
            </w:r>
          </w:p>
        </w:tc>
        <w:tc>
          <w:tcPr>
            <w:tcW w:w="1277"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03222210-8</w:t>
            </w:r>
          </w:p>
        </w:tc>
        <w:tc>
          <w:tcPr>
            <w:tcW w:w="2409" w:type="dxa"/>
            <w:tcBorders>
              <w:bottom w:val="single" w:sz="4" w:space="0" w:color="auto"/>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Лимоны</w:t>
            </w:r>
          </w:p>
        </w:tc>
        <w:tc>
          <w:tcPr>
            <w:tcW w:w="709"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tcBorders>
              <w:bottom w:val="single" w:sz="4" w:space="0" w:color="auto"/>
            </w:tcBorders>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32,00</w:t>
            </w:r>
          </w:p>
        </w:tc>
        <w:tc>
          <w:tcPr>
            <w:tcW w:w="3258" w:type="dxa"/>
            <w:tcBorders>
              <w:bottom w:val="single" w:sz="4" w:space="0" w:color="auto"/>
            </w:tcBorders>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r>
              <w:rPr>
                <w:rFonts w:eastAsia="Times New Roman"/>
                <w:sz w:val="20"/>
                <w:szCs w:val="20"/>
                <w:lang w:eastAsia="ru-RU"/>
              </w:rPr>
              <w:t xml:space="preserve">. Согласно заявке с 7:00 до 15:00 часов. </w:t>
            </w:r>
          </w:p>
        </w:tc>
        <w:tc>
          <w:tcPr>
            <w:tcW w:w="1276" w:type="dxa"/>
            <w:tcBorders>
              <w:bottom w:val="single" w:sz="4" w:space="0" w:color="auto"/>
            </w:tcBorders>
          </w:tcPr>
          <w:p w:rsidR="003A36B6" w:rsidRPr="0019300D" w:rsidRDefault="003A36B6" w:rsidP="003A36B6">
            <w:pPr>
              <w:spacing w:after="0"/>
              <w:rPr>
                <w:rFonts w:eastAsia="Times New Roman"/>
                <w:sz w:val="20"/>
                <w:szCs w:val="20"/>
                <w:lang w:eastAsia="ru-RU"/>
              </w:rPr>
            </w:pPr>
          </w:p>
        </w:tc>
      </w:tr>
      <w:tr w:rsidR="003A36B6" w:rsidRPr="00FD6BA2"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C27BEC" w:rsidRDefault="003A36B6" w:rsidP="003A36B6">
            <w:pPr>
              <w:spacing w:after="0"/>
              <w:jc w:val="center"/>
              <w:rPr>
                <w:rFonts w:eastAsia="Times New Roman"/>
                <w:b/>
                <w:szCs w:val="24"/>
                <w:lang w:eastAsia="ru-RU"/>
              </w:rPr>
            </w:pPr>
            <w:r>
              <w:rPr>
                <w:rFonts w:eastAsia="Times New Roman"/>
                <w:b/>
                <w:szCs w:val="24"/>
                <w:lang w:eastAsia="ru-RU"/>
              </w:rPr>
              <w:t>Лот 10</w:t>
            </w:r>
            <w:r w:rsidRPr="00C27BEC">
              <w:rPr>
                <w:rFonts w:eastAsia="Times New Roman"/>
                <w:b/>
                <w:szCs w:val="24"/>
                <w:lang w:eastAsia="ru-RU"/>
              </w:rPr>
              <w:t xml:space="preserve"> </w:t>
            </w:r>
            <w:r>
              <w:rPr>
                <w:rFonts w:eastAsia="Times New Roman"/>
                <w:b/>
                <w:szCs w:val="24"/>
                <w:lang w:eastAsia="ru-RU"/>
              </w:rPr>
              <w:t>Мясо птицы</w:t>
            </w:r>
          </w:p>
        </w:tc>
        <w:tc>
          <w:tcPr>
            <w:tcW w:w="1276" w:type="dxa"/>
            <w:shd w:val="clear" w:color="auto" w:fill="FFFF00"/>
          </w:tcPr>
          <w:p w:rsidR="003A36B6" w:rsidRPr="00FD6BA2" w:rsidRDefault="003A36B6" w:rsidP="003A36B6">
            <w:pPr>
              <w:spacing w:after="0"/>
              <w:rPr>
                <w:rFonts w:eastAsia="Times New Roman"/>
                <w:b/>
                <w:szCs w:val="24"/>
                <w:lang w:eastAsia="ru-RU"/>
              </w:rPr>
            </w:pPr>
            <w:r>
              <w:rPr>
                <w:rFonts w:eastAsia="Times New Roman"/>
                <w:b/>
                <w:szCs w:val="24"/>
                <w:lang w:eastAsia="ru-RU"/>
              </w:rPr>
              <w:t>59143,00</w:t>
            </w: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10.1</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15112130-6</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Куриное филе </w:t>
            </w:r>
            <w:r>
              <w:rPr>
                <w:rFonts w:eastAsia="Times New Roman"/>
                <w:sz w:val="20"/>
                <w:szCs w:val="20"/>
                <w:lang w:eastAsia="ru-RU"/>
              </w:rPr>
              <w:t>(грудинка без кости)</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243,00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 1 кат., охлажденное, фасован. до 1 кг</w:t>
            </w:r>
            <w:r>
              <w:rPr>
                <w:rFonts w:eastAsia="Times New Roman"/>
                <w:sz w:val="20"/>
                <w:szCs w:val="20"/>
                <w:lang w:eastAsia="ru-RU"/>
              </w:rPr>
              <w:t xml:space="preserve"> в лотки. Согласно заявке с 7:00 до 1</w:t>
            </w:r>
            <w:r w:rsidRPr="00C67039">
              <w:rPr>
                <w:rFonts w:eastAsia="Times New Roman"/>
                <w:sz w:val="20"/>
                <w:szCs w:val="20"/>
                <w:lang w:eastAsia="ru-RU"/>
              </w:rPr>
              <w:t>5</w:t>
            </w:r>
            <w:r>
              <w:rPr>
                <w:rFonts w:eastAsia="Times New Roman"/>
                <w:sz w:val="20"/>
                <w:szCs w:val="20"/>
                <w:lang w:eastAsia="ru-RU"/>
              </w:rPr>
              <w:t xml:space="preserve">:00 часов . </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10.2</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15112130-6</w:t>
            </w:r>
          </w:p>
        </w:tc>
        <w:tc>
          <w:tcPr>
            <w:tcW w:w="2409" w:type="dxa"/>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 xml:space="preserve">Крыло куриное </w:t>
            </w:r>
          </w:p>
          <w:p w:rsidR="003A36B6" w:rsidRPr="0019300D" w:rsidRDefault="003A36B6" w:rsidP="003A36B6">
            <w:pPr>
              <w:spacing w:after="0"/>
              <w:rPr>
                <w:rFonts w:eastAsia="Times New Roman"/>
                <w:sz w:val="20"/>
                <w:szCs w:val="20"/>
                <w:lang w:eastAsia="ru-RU"/>
              </w:rPr>
            </w:pP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273,0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 1 кат., охлажденное, фасован. до 1 кг</w:t>
            </w:r>
            <w:r>
              <w:rPr>
                <w:rFonts w:eastAsia="Times New Roman"/>
                <w:sz w:val="20"/>
                <w:szCs w:val="20"/>
                <w:lang w:eastAsia="ru-RU"/>
              </w:rPr>
              <w:t xml:space="preserve"> в лотки. Согласно заявке с 7:00 до 1</w:t>
            </w:r>
            <w:r w:rsidRPr="00C67039">
              <w:rPr>
                <w:rFonts w:eastAsia="Times New Roman"/>
                <w:sz w:val="20"/>
                <w:szCs w:val="20"/>
                <w:lang w:eastAsia="ru-RU"/>
              </w:rPr>
              <w:t>5</w:t>
            </w:r>
            <w:r>
              <w:rPr>
                <w:rFonts w:eastAsia="Times New Roman"/>
                <w:sz w:val="20"/>
                <w:szCs w:val="20"/>
                <w:lang w:eastAsia="ru-RU"/>
              </w:rPr>
              <w:t xml:space="preserve">:00 часов . </w:t>
            </w:r>
          </w:p>
        </w:tc>
        <w:tc>
          <w:tcPr>
            <w:tcW w:w="1276" w:type="dxa"/>
          </w:tcPr>
          <w:p w:rsidR="003A36B6" w:rsidRPr="0019300D" w:rsidRDefault="003A36B6" w:rsidP="003A36B6">
            <w:pPr>
              <w:spacing w:after="0"/>
              <w:rPr>
                <w:rFonts w:eastAsia="Times New Roman"/>
                <w:sz w:val="20"/>
                <w:szCs w:val="20"/>
                <w:lang w:eastAsia="ru-RU"/>
              </w:rPr>
            </w:pPr>
          </w:p>
        </w:tc>
      </w:tr>
      <w:tr w:rsidR="003A36B6" w:rsidRPr="0019300D"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10.3</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15112130-6</w:t>
            </w:r>
          </w:p>
        </w:tc>
        <w:tc>
          <w:tcPr>
            <w:tcW w:w="2409" w:type="dxa"/>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Бедро куриное</w:t>
            </w:r>
          </w:p>
          <w:p w:rsidR="003A36B6" w:rsidRPr="0019300D" w:rsidRDefault="003A36B6" w:rsidP="003A36B6">
            <w:pPr>
              <w:spacing w:after="0"/>
              <w:rPr>
                <w:rFonts w:eastAsia="Times New Roman"/>
                <w:sz w:val="20"/>
                <w:szCs w:val="20"/>
                <w:lang w:eastAsia="ru-RU"/>
              </w:rPr>
            </w:pP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461,00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в/с 1 кат., охлажденное, фасован. до 1 кг</w:t>
            </w:r>
            <w:r>
              <w:rPr>
                <w:rFonts w:eastAsia="Times New Roman"/>
                <w:sz w:val="20"/>
                <w:szCs w:val="20"/>
                <w:lang w:eastAsia="ru-RU"/>
              </w:rPr>
              <w:t xml:space="preserve"> в лотки. Согласно заявке с 7:00 до 1</w:t>
            </w:r>
            <w:r w:rsidRPr="00C67039">
              <w:rPr>
                <w:rFonts w:eastAsia="Times New Roman"/>
                <w:sz w:val="20"/>
                <w:szCs w:val="20"/>
                <w:lang w:eastAsia="ru-RU"/>
              </w:rPr>
              <w:t>5</w:t>
            </w:r>
            <w:r>
              <w:rPr>
                <w:rFonts w:eastAsia="Times New Roman"/>
                <w:sz w:val="20"/>
                <w:szCs w:val="20"/>
                <w:lang w:eastAsia="ru-RU"/>
              </w:rPr>
              <w:t xml:space="preserve">:00 часов . </w:t>
            </w:r>
          </w:p>
        </w:tc>
        <w:tc>
          <w:tcPr>
            <w:tcW w:w="1276" w:type="dxa"/>
          </w:tcPr>
          <w:p w:rsidR="003A36B6" w:rsidRPr="0019300D" w:rsidRDefault="003A36B6" w:rsidP="003A36B6">
            <w:pPr>
              <w:spacing w:after="0"/>
              <w:rPr>
                <w:rFonts w:eastAsia="Times New Roman"/>
                <w:sz w:val="20"/>
                <w:szCs w:val="20"/>
                <w:lang w:eastAsia="ru-RU"/>
              </w:rPr>
            </w:pPr>
          </w:p>
        </w:tc>
      </w:tr>
      <w:tr w:rsidR="003A36B6" w:rsidRPr="00FD6BA2"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C27BEC" w:rsidRDefault="003A36B6" w:rsidP="003A36B6">
            <w:pPr>
              <w:spacing w:after="0"/>
              <w:jc w:val="center"/>
              <w:rPr>
                <w:rFonts w:eastAsia="Times New Roman"/>
                <w:b/>
                <w:szCs w:val="24"/>
                <w:lang w:eastAsia="ru-RU"/>
              </w:rPr>
            </w:pPr>
            <w:r>
              <w:rPr>
                <w:rFonts w:eastAsia="Times New Roman"/>
                <w:b/>
                <w:szCs w:val="24"/>
                <w:lang w:eastAsia="ru-RU"/>
              </w:rPr>
              <w:t xml:space="preserve">Лот 11 </w:t>
            </w:r>
            <w:r w:rsidRPr="003A6065">
              <w:rPr>
                <w:b/>
                <w:bCs/>
                <w:color w:val="000000"/>
              </w:rPr>
              <w:t>Замороженная рыба</w:t>
            </w:r>
          </w:p>
        </w:tc>
        <w:tc>
          <w:tcPr>
            <w:tcW w:w="1276" w:type="dxa"/>
            <w:shd w:val="clear" w:color="auto" w:fill="FFFF00"/>
          </w:tcPr>
          <w:p w:rsidR="003A36B6" w:rsidRPr="00FD6BA2" w:rsidRDefault="003A36B6" w:rsidP="003A36B6">
            <w:pPr>
              <w:spacing w:after="0"/>
              <w:rPr>
                <w:rFonts w:eastAsia="Times New Roman"/>
                <w:b/>
                <w:szCs w:val="24"/>
                <w:lang w:eastAsia="ru-RU"/>
              </w:rPr>
            </w:pPr>
            <w:r>
              <w:rPr>
                <w:rFonts w:eastAsia="Times New Roman"/>
                <w:b/>
                <w:szCs w:val="24"/>
                <w:lang w:eastAsia="ru-RU"/>
              </w:rPr>
              <w:t>15208,20</w:t>
            </w:r>
          </w:p>
        </w:tc>
      </w:tr>
      <w:tr w:rsidR="003A36B6" w:rsidRPr="00C70A30"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11.1</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03311000-2</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 xml:space="preserve">Рыба </w:t>
            </w:r>
            <w:r>
              <w:rPr>
                <w:rFonts w:eastAsia="Times New Roman"/>
                <w:sz w:val="20"/>
                <w:szCs w:val="20"/>
                <w:lang w:eastAsia="ru-RU"/>
              </w:rPr>
              <w:t>Хек</w:t>
            </w:r>
            <w:r w:rsidRPr="0019300D">
              <w:rPr>
                <w:rFonts w:eastAsia="Times New Roman"/>
                <w:sz w:val="20"/>
                <w:szCs w:val="20"/>
                <w:lang w:eastAsia="ru-RU"/>
              </w:rPr>
              <w:t xml:space="preserve"> сухой заморозки</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A92A6A" w:rsidRDefault="003A36B6" w:rsidP="003A36B6">
            <w:pPr>
              <w:spacing w:after="0"/>
              <w:jc w:val="center"/>
              <w:rPr>
                <w:rFonts w:eastAsia="Times New Roman"/>
                <w:sz w:val="20"/>
                <w:szCs w:val="20"/>
                <w:lang w:eastAsia="ru-RU"/>
              </w:rPr>
            </w:pPr>
            <w:r>
              <w:rPr>
                <w:rFonts w:eastAsia="Times New Roman"/>
                <w:sz w:val="20"/>
                <w:szCs w:val="20"/>
                <w:lang w:eastAsia="ru-RU"/>
              </w:rPr>
              <w:t>198,80</w:t>
            </w:r>
          </w:p>
        </w:tc>
        <w:tc>
          <w:tcPr>
            <w:tcW w:w="3258" w:type="dxa"/>
            <w:shd w:val="clear" w:color="auto" w:fill="auto"/>
            <w:vAlign w:val="center"/>
          </w:tcPr>
          <w:p w:rsidR="003A36B6" w:rsidRPr="00D3258B" w:rsidRDefault="003A36B6" w:rsidP="003A36B6">
            <w:pPr>
              <w:spacing w:after="0"/>
              <w:rPr>
                <w:rFonts w:eastAsia="Times New Roman"/>
                <w:sz w:val="20"/>
                <w:szCs w:val="20"/>
                <w:lang w:eastAsia="ru-RU"/>
              </w:rPr>
            </w:pPr>
            <w:r w:rsidRPr="0019300D">
              <w:rPr>
                <w:rFonts w:eastAsia="Times New Roman"/>
                <w:sz w:val="20"/>
                <w:szCs w:val="20"/>
                <w:lang w:eastAsia="ru-RU"/>
              </w:rPr>
              <w:t>в/с 1 кат., замороженная, без головы, внутренностей и хвоста. крупная, тушка весом не менее 0,35 кг</w:t>
            </w:r>
            <w:r>
              <w:rPr>
                <w:rFonts w:eastAsia="Times New Roman"/>
                <w:sz w:val="20"/>
                <w:szCs w:val="20"/>
                <w:lang w:eastAsia="ru-RU"/>
              </w:rPr>
              <w:t>. Согласно заявке с 7:00 до 1</w:t>
            </w:r>
            <w:r>
              <w:rPr>
                <w:rFonts w:eastAsia="Times New Roman"/>
                <w:sz w:val="20"/>
                <w:szCs w:val="20"/>
                <w:lang w:val="en-US" w:eastAsia="ru-RU"/>
              </w:rPr>
              <w:t>5</w:t>
            </w:r>
            <w:r>
              <w:rPr>
                <w:rFonts w:eastAsia="Times New Roman"/>
                <w:sz w:val="20"/>
                <w:szCs w:val="20"/>
                <w:lang w:eastAsia="ru-RU"/>
              </w:rPr>
              <w:t xml:space="preserve">:00 часов . </w:t>
            </w:r>
          </w:p>
        </w:tc>
        <w:tc>
          <w:tcPr>
            <w:tcW w:w="1276" w:type="dxa"/>
          </w:tcPr>
          <w:p w:rsidR="003A36B6" w:rsidRPr="00C70A30" w:rsidRDefault="003A36B6" w:rsidP="003A36B6">
            <w:pPr>
              <w:spacing w:after="0"/>
              <w:rPr>
                <w:rFonts w:eastAsia="Times New Roman"/>
                <w:sz w:val="20"/>
                <w:szCs w:val="20"/>
                <w:lang w:eastAsia="ru-RU"/>
              </w:rPr>
            </w:pPr>
          </w:p>
        </w:tc>
      </w:tr>
      <w:tr w:rsidR="003A36B6" w:rsidRPr="00554D0F"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554D0F" w:rsidRDefault="003A36B6" w:rsidP="003A36B6">
            <w:pPr>
              <w:spacing w:after="0"/>
              <w:jc w:val="center"/>
              <w:rPr>
                <w:rFonts w:eastAsia="Times New Roman"/>
                <w:b/>
                <w:szCs w:val="24"/>
                <w:lang w:eastAsia="ru-RU"/>
              </w:rPr>
            </w:pPr>
            <w:r w:rsidRPr="00554D0F">
              <w:rPr>
                <w:rFonts w:eastAsia="Times New Roman"/>
                <w:b/>
                <w:szCs w:val="24"/>
                <w:lang w:eastAsia="ru-RU"/>
              </w:rPr>
              <w:t>Лот 1</w:t>
            </w:r>
            <w:r>
              <w:rPr>
                <w:rFonts w:eastAsia="Times New Roman"/>
                <w:b/>
                <w:szCs w:val="24"/>
                <w:lang w:eastAsia="ru-RU"/>
              </w:rPr>
              <w:t>2</w:t>
            </w:r>
            <w:r w:rsidRPr="00554D0F">
              <w:rPr>
                <w:rFonts w:eastAsia="Times New Roman"/>
                <w:b/>
                <w:szCs w:val="24"/>
                <w:lang w:eastAsia="ru-RU"/>
              </w:rPr>
              <w:t xml:space="preserve"> Свежая зелень</w:t>
            </w:r>
          </w:p>
        </w:tc>
        <w:tc>
          <w:tcPr>
            <w:tcW w:w="1276" w:type="dxa"/>
            <w:shd w:val="clear" w:color="auto" w:fill="FFFF00"/>
            <w:vAlign w:val="center"/>
          </w:tcPr>
          <w:p w:rsidR="003A36B6" w:rsidRPr="00554D0F" w:rsidRDefault="003A36B6" w:rsidP="003A36B6">
            <w:pPr>
              <w:spacing w:after="0"/>
              <w:rPr>
                <w:rFonts w:eastAsia="Times New Roman"/>
                <w:b/>
                <w:szCs w:val="24"/>
                <w:lang w:eastAsia="ru-RU"/>
              </w:rPr>
            </w:pPr>
            <w:r>
              <w:rPr>
                <w:rFonts w:eastAsia="Times New Roman"/>
                <w:b/>
                <w:szCs w:val="24"/>
                <w:lang w:eastAsia="ru-RU"/>
              </w:rPr>
              <w:t>2720,00</w:t>
            </w:r>
          </w:p>
        </w:tc>
      </w:tr>
      <w:tr w:rsidR="003A36B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A85417" w:rsidRDefault="003A36B6" w:rsidP="003A36B6">
            <w:pPr>
              <w:spacing w:after="0"/>
              <w:rPr>
                <w:rFonts w:eastAsia="Times New Roman"/>
                <w:sz w:val="20"/>
                <w:szCs w:val="20"/>
                <w:lang w:eastAsia="ru-RU"/>
              </w:rPr>
            </w:pPr>
            <w:r>
              <w:rPr>
                <w:rFonts w:eastAsia="Times New Roman"/>
                <w:sz w:val="20"/>
                <w:szCs w:val="20"/>
                <w:lang w:eastAsia="ru-RU"/>
              </w:rPr>
              <w:t>12</w:t>
            </w:r>
            <w:r w:rsidRPr="00A85417">
              <w:rPr>
                <w:rFonts w:eastAsia="Times New Roman"/>
                <w:sz w:val="20"/>
                <w:szCs w:val="20"/>
                <w:lang w:eastAsia="ru-RU"/>
              </w:rPr>
              <w:t>.1</w:t>
            </w:r>
          </w:p>
        </w:tc>
        <w:tc>
          <w:tcPr>
            <w:tcW w:w="1277" w:type="dxa"/>
            <w:shd w:val="clear" w:color="auto" w:fill="auto"/>
            <w:vAlign w:val="center"/>
          </w:tcPr>
          <w:p w:rsidR="003A36B6" w:rsidRPr="0019300D" w:rsidRDefault="003A36B6" w:rsidP="003A36B6">
            <w:pPr>
              <w:spacing w:after="0"/>
              <w:rPr>
                <w:rFonts w:eastAsia="Times New Roman"/>
                <w:sz w:val="20"/>
                <w:szCs w:val="20"/>
                <w:lang w:val="en-US" w:eastAsia="ru-RU"/>
              </w:rPr>
            </w:pPr>
            <w:r w:rsidRPr="0019300D">
              <w:rPr>
                <w:rFonts w:eastAsia="Times New Roman"/>
                <w:sz w:val="20"/>
                <w:szCs w:val="20"/>
                <w:lang w:val="en-US" w:eastAsia="ru-RU"/>
              </w:rPr>
              <w:t>15870000-7</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Укроп свежий</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16</w:t>
            </w:r>
            <w:r w:rsidR="00955A6E">
              <w:rPr>
                <w:rFonts w:eastAsia="Times New Roman"/>
                <w:sz w:val="20"/>
                <w:szCs w:val="20"/>
                <w:lang w:eastAsia="ru-RU"/>
              </w:rPr>
              <w:t>,</w:t>
            </w:r>
            <w:r>
              <w:rPr>
                <w:rFonts w:eastAsia="Times New Roman"/>
                <w:sz w:val="20"/>
                <w:szCs w:val="20"/>
                <w:lang w:eastAsia="ru-RU"/>
              </w:rPr>
              <w:t>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p>
        </w:tc>
        <w:tc>
          <w:tcPr>
            <w:tcW w:w="1276" w:type="dxa"/>
            <w:vAlign w:val="center"/>
          </w:tcPr>
          <w:p w:rsidR="003A36B6" w:rsidRDefault="003A36B6" w:rsidP="003A36B6">
            <w:pPr>
              <w:spacing w:after="0"/>
              <w:rPr>
                <w:rFonts w:eastAsia="Times New Roman"/>
                <w:sz w:val="20"/>
                <w:szCs w:val="20"/>
                <w:lang w:eastAsia="ru-RU"/>
              </w:rPr>
            </w:pPr>
          </w:p>
        </w:tc>
      </w:tr>
      <w:tr w:rsidR="003A36B6"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Pr="00A85417" w:rsidRDefault="003A36B6" w:rsidP="003A36B6">
            <w:pPr>
              <w:spacing w:after="0"/>
              <w:rPr>
                <w:rFonts w:eastAsia="Times New Roman"/>
                <w:sz w:val="20"/>
                <w:szCs w:val="20"/>
                <w:lang w:eastAsia="ru-RU"/>
              </w:rPr>
            </w:pPr>
            <w:r>
              <w:rPr>
                <w:rFonts w:eastAsia="Times New Roman"/>
                <w:sz w:val="20"/>
                <w:szCs w:val="20"/>
                <w:lang w:eastAsia="ru-RU"/>
              </w:rPr>
              <w:lastRenderedPageBreak/>
              <w:t>12.2</w:t>
            </w:r>
          </w:p>
        </w:tc>
        <w:tc>
          <w:tcPr>
            <w:tcW w:w="1277" w:type="dxa"/>
            <w:shd w:val="clear" w:color="auto" w:fill="auto"/>
            <w:vAlign w:val="center"/>
          </w:tcPr>
          <w:p w:rsidR="003A36B6" w:rsidRPr="0019300D" w:rsidRDefault="003A36B6" w:rsidP="003A36B6">
            <w:pPr>
              <w:spacing w:after="0"/>
              <w:rPr>
                <w:rFonts w:eastAsia="Times New Roman"/>
                <w:sz w:val="20"/>
                <w:szCs w:val="20"/>
                <w:lang w:val="en-US" w:eastAsia="ru-RU"/>
              </w:rPr>
            </w:pPr>
            <w:r w:rsidRPr="0019300D">
              <w:rPr>
                <w:rFonts w:eastAsia="Times New Roman"/>
                <w:sz w:val="20"/>
                <w:szCs w:val="20"/>
                <w:lang w:val="en-US" w:eastAsia="ru-RU"/>
              </w:rPr>
              <w:t>15870000-7</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Петрушка свежая</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sidRPr="0019300D">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16,00</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стандартный</w:t>
            </w:r>
          </w:p>
        </w:tc>
        <w:tc>
          <w:tcPr>
            <w:tcW w:w="1276" w:type="dxa"/>
            <w:vAlign w:val="center"/>
          </w:tcPr>
          <w:p w:rsidR="003A36B6" w:rsidRDefault="003A36B6" w:rsidP="003A36B6">
            <w:pPr>
              <w:spacing w:after="0"/>
              <w:rPr>
                <w:rFonts w:eastAsia="Times New Roman"/>
                <w:sz w:val="20"/>
                <w:szCs w:val="20"/>
                <w:lang w:eastAsia="ru-RU"/>
              </w:rPr>
            </w:pPr>
          </w:p>
        </w:tc>
      </w:tr>
      <w:tr w:rsidR="003A36B6" w:rsidRPr="00554D0F"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9210" w:type="dxa"/>
            <w:gridSpan w:val="7"/>
            <w:shd w:val="clear" w:color="auto" w:fill="FFFF00"/>
            <w:vAlign w:val="center"/>
          </w:tcPr>
          <w:p w:rsidR="003A36B6" w:rsidRPr="00554D0F" w:rsidRDefault="003A36B6" w:rsidP="003A36B6">
            <w:pPr>
              <w:spacing w:after="0"/>
              <w:jc w:val="center"/>
              <w:rPr>
                <w:rFonts w:eastAsia="Times New Roman"/>
                <w:b/>
                <w:szCs w:val="24"/>
                <w:lang w:eastAsia="ru-RU"/>
              </w:rPr>
            </w:pPr>
            <w:r w:rsidRPr="00554D0F">
              <w:rPr>
                <w:rFonts w:eastAsia="Times New Roman"/>
                <w:b/>
                <w:szCs w:val="24"/>
                <w:lang w:eastAsia="ru-RU"/>
              </w:rPr>
              <w:t>Лот 1</w:t>
            </w:r>
            <w:r>
              <w:rPr>
                <w:rFonts w:eastAsia="Times New Roman"/>
                <w:b/>
                <w:szCs w:val="24"/>
                <w:lang w:eastAsia="ru-RU"/>
              </w:rPr>
              <w:t>3</w:t>
            </w:r>
            <w:r w:rsidRPr="00554D0F">
              <w:rPr>
                <w:rFonts w:eastAsia="Times New Roman"/>
                <w:b/>
                <w:szCs w:val="24"/>
                <w:lang w:eastAsia="ru-RU"/>
              </w:rPr>
              <w:t xml:space="preserve"> Сушенные фрукты</w:t>
            </w:r>
          </w:p>
        </w:tc>
        <w:tc>
          <w:tcPr>
            <w:tcW w:w="1276" w:type="dxa"/>
            <w:shd w:val="clear" w:color="auto" w:fill="FFFF00"/>
            <w:vAlign w:val="center"/>
          </w:tcPr>
          <w:p w:rsidR="003A36B6" w:rsidRPr="00554D0F" w:rsidRDefault="003A36B6" w:rsidP="003A36B6">
            <w:pPr>
              <w:spacing w:after="0"/>
              <w:rPr>
                <w:rFonts w:eastAsia="Times New Roman"/>
                <w:b/>
                <w:szCs w:val="24"/>
                <w:lang w:eastAsia="ru-RU"/>
              </w:rPr>
            </w:pPr>
            <w:r>
              <w:rPr>
                <w:rFonts w:eastAsia="Times New Roman"/>
                <w:b/>
                <w:szCs w:val="24"/>
                <w:lang w:eastAsia="ru-RU"/>
              </w:rPr>
              <w:t>3272,50</w:t>
            </w:r>
          </w:p>
        </w:tc>
      </w:tr>
      <w:tr w:rsidR="003A36B6" w:rsidRPr="00955A6E"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13.1</w:t>
            </w:r>
          </w:p>
        </w:tc>
        <w:tc>
          <w:tcPr>
            <w:tcW w:w="1277" w:type="dxa"/>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15332410-1</w:t>
            </w:r>
          </w:p>
        </w:tc>
        <w:tc>
          <w:tcPr>
            <w:tcW w:w="2409" w:type="dxa"/>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 xml:space="preserve">Сухофрукты </w:t>
            </w:r>
            <w:r w:rsidRPr="00763DE7">
              <w:rPr>
                <w:rFonts w:eastAsia="Times New Roman"/>
                <w:sz w:val="20"/>
                <w:szCs w:val="20"/>
                <w:lang w:eastAsia="ru-RU"/>
              </w:rPr>
              <w:t>в ассортименте яблики 40 %, слива – 20%, груши – 40% в мешках по 15 кг</w:t>
            </w:r>
          </w:p>
        </w:tc>
        <w:tc>
          <w:tcPr>
            <w:tcW w:w="709" w:type="dxa"/>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shd w:val="clear" w:color="auto" w:fill="auto"/>
            <w:vAlign w:val="center"/>
          </w:tcPr>
          <w:p w:rsidR="003A36B6" w:rsidRDefault="003A36B6" w:rsidP="003A36B6">
            <w:pPr>
              <w:spacing w:after="0"/>
              <w:jc w:val="center"/>
              <w:rPr>
                <w:rFonts w:eastAsia="Times New Roman"/>
                <w:sz w:val="20"/>
                <w:szCs w:val="20"/>
                <w:lang w:eastAsia="ru-RU"/>
              </w:rPr>
            </w:pPr>
            <w:r>
              <w:rPr>
                <w:rFonts w:eastAsia="Times New Roman"/>
                <w:sz w:val="20"/>
                <w:szCs w:val="20"/>
                <w:lang w:eastAsia="ru-RU"/>
              </w:rPr>
              <w:t>25</w:t>
            </w:r>
          </w:p>
        </w:tc>
        <w:tc>
          <w:tcPr>
            <w:tcW w:w="3258" w:type="dxa"/>
            <w:shd w:val="clear" w:color="auto" w:fill="auto"/>
            <w:vAlign w:val="center"/>
          </w:tcPr>
          <w:p w:rsidR="003A36B6" w:rsidRPr="00763DE7" w:rsidRDefault="003A36B6" w:rsidP="003A36B6">
            <w:pPr>
              <w:spacing w:after="0"/>
              <w:rPr>
                <w:rFonts w:eastAsia="Times New Roman"/>
                <w:sz w:val="20"/>
                <w:szCs w:val="20"/>
                <w:lang w:val="en-US" w:eastAsia="ru-RU"/>
              </w:rPr>
            </w:pPr>
            <w:r w:rsidRPr="00763DE7">
              <w:rPr>
                <w:rFonts w:eastAsia="Times New Roman"/>
                <w:sz w:val="20"/>
                <w:szCs w:val="20"/>
                <w:lang w:val="en-US" w:eastAsia="ru-RU"/>
              </w:rPr>
              <w:t>Conform reglementării tehnice „Fructer şi legume  uscate ( deshidratate)” şi normelor şi regulilor sanitate privind adirivii alimentari nr-06.10.3.46 din 17.12.2001</w:t>
            </w:r>
          </w:p>
        </w:tc>
        <w:tc>
          <w:tcPr>
            <w:tcW w:w="1276" w:type="dxa"/>
            <w:vAlign w:val="center"/>
          </w:tcPr>
          <w:p w:rsidR="003A36B6" w:rsidRPr="00763DE7" w:rsidRDefault="003A36B6" w:rsidP="003A36B6">
            <w:pPr>
              <w:spacing w:after="0"/>
              <w:rPr>
                <w:rFonts w:eastAsia="Times New Roman"/>
                <w:sz w:val="20"/>
                <w:szCs w:val="20"/>
                <w:lang w:val="en-US" w:eastAsia="ru-RU"/>
              </w:rPr>
            </w:pPr>
          </w:p>
        </w:tc>
      </w:tr>
      <w:tr w:rsidR="003A36B6" w:rsidRPr="00763DE7" w:rsidTr="003A3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6" w:type="dxa"/>
          <w:trHeight w:val="397"/>
        </w:trPr>
        <w:tc>
          <w:tcPr>
            <w:tcW w:w="566" w:type="dxa"/>
            <w:gridSpan w:val="2"/>
            <w:shd w:val="clear" w:color="auto" w:fill="auto"/>
            <w:vAlign w:val="center"/>
          </w:tcPr>
          <w:p w:rsidR="003A36B6" w:rsidRDefault="003A36B6" w:rsidP="003A36B6">
            <w:pPr>
              <w:spacing w:after="0"/>
              <w:rPr>
                <w:rFonts w:eastAsia="Times New Roman"/>
                <w:sz w:val="20"/>
                <w:szCs w:val="20"/>
                <w:lang w:eastAsia="ru-RU"/>
              </w:rPr>
            </w:pPr>
            <w:r>
              <w:rPr>
                <w:rFonts w:eastAsia="Times New Roman"/>
                <w:sz w:val="20"/>
                <w:szCs w:val="20"/>
                <w:lang w:eastAsia="ru-RU"/>
              </w:rPr>
              <w:t>13.2</w:t>
            </w:r>
          </w:p>
        </w:tc>
        <w:tc>
          <w:tcPr>
            <w:tcW w:w="1277"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15332419-4</w:t>
            </w:r>
          </w:p>
        </w:tc>
        <w:tc>
          <w:tcPr>
            <w:tcW w:w="2409"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 xml:space="preserve">Изюм  </w:t>
            </w:r>
          </w:p>
        </w:tc>
        <w:tc>
          <w:tcPr>
            <w:tcW w:w="709"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кг</w:t>
            </w:r>
          </w:p>
        </w:tc>
        <w:tc>
          <w:tcPr>
            <w:tcW w:w="991" w:type="dxa"/>
            <w:shd w:val="clear" w:color="auto" w:fill="auto"/>
            <w:vAlign w:val="center"/>
          </w:tcPr>
          <w:p w:rsidR="003A36B6" w:rsidRPr="0019300D" w:rsidRDefault="003A36B6" w:rsidP="003A36B6">
            <w:pPr>
              <w:spacing w:after="0"/>
              <w:jc w:val="center"/>
              <w:rPr>
                <w:rFonts w:eastAsia="Times New Roman"/>
                <w:sz w:val="20"/>
                <w:szCs w:val="20"/>
                <w:lang w:eastAsia="ru-RU"/>
              </w:rPr>
            </w:pPr>
            <w:r>
              <w:rPr>
                <w:rFonts w:eastAsia="Times New Roman"/>
                <w:sz w:val="20"/>
                <w:szCs w:val="20"/>
                <w:lang w:eastAsia="ru-RU"/>
              </w:rPr>
              <w:t>21</w:t>
            </w:r>
          </w:p>
        </w:tc>
        <w:tc>
          <w:tcPr>
            <w:tcW w:w="3258" w:type="dxa"/>
            <w:shd w:val="clear" w:color="auto" w:fill="auto"/>
            <w:vAlign w:val="center"/>
          </w:tcPr>
          <w:p w:rsidR="003A36B6" w:rsidRPr="0019300D" w:rsidRDefault="003A36B6" w:rsidP="003A36B6">
            <w:pPr>
              <w:spacing w:after="0"/>
              <w:rPr>
                <w:rFonts w:eastAsia="Times New Roman"/>
                <w:sz w:val="20"/>
                <w:szCs w:val="20"/>
                <w:lang w:eastAsia="ru-RU"/>
              </w:rPr>
            </w:pPr>
            <w:r>
              <w:rPr>
                <w:rFonts w:eastAsia="Times New Roman"/>
                <w:sz w:val="20"/>
                <w:szCs w:val="20"/>
                <w:lang w:eastAsia="ru-RU"/>
              </w:rPr>
              <w:t>Упакованный по 1 кг</w:t>
            </w:r>
          </w:p>
        </w:tc>
        <w:tc>
          <w:tcPr>
            <w:tcW w:w="1276" w:type="dxa"/>
            <w:vAlign w:val="center"/>
          </w:tcPr>
          <w:p w:rsidR="003A36B6" w:rsidRPr="00763DE7" w:rsidRDefault="003A36B6" w:rsidP="003A36B6">
            <w:pPr>
              <w:spacing w:after="0"/>
              <w:rPr>
                <w:rFonts w:eastAsia="Times New Roman"/>
                <w:sz w:val="20"/>
                <w:szCs w:val="20"/>
                <w:lang w:val="en-US" w:eastAsia="ru-RU"/>
              </w:rPr>
            </w:pPr>
          </w:p>
        </w:tc>
      </w:tr>
    </w:tbl>
    <w:p w:rsidR="004B0699" w:rsidRPr="001C16F5" w:rsidRDefault="004B0699" w:rsidP="001C16F5">
      <w:pPr>
        <w:numPr>
          <w:ilvl w:val="0"/>
          <w:numId w:val="21"/>
        </w:numPr>
        <w:tabs>
          <w:tab w:val="left" w:pos="360"/>
        </w:tabs>
        <w:suppressAutoHyphens/>
        <w:spacing w:after="0" w:line="240" w:lineRule="auto"/>
        <w:jc w:val="center"/>
        <w:outlineLvl w:val="1"/>
        <w:rPr>
          <w:rFonts w:ascii="Calibri Light" w:eastAsia="font299" w:hAnsi="Calibri Light" w:cs="font299"/>
          <w:b/>
          <w:bCs/>
          <w:color w:val="5B9BD5"/>
          <w:sz w:val="26"/>
          <w:szCs w:val="26"/>
          <w:lang w:val="ro-RO"/>
        </w:rPr>
      </w:pPr>
      <w:r w:rsidRPr="001C16F5">
        <w:rPr>
          <w:rFonts w:ascii="Calibri Light" w:eastAsia="font299" w:hAnsi="Calibri Light" w:cs="font299"/>
          <w:b/>
          <w:bCs/>
          <w:color w:val="5B9BD5"/>
          <w:sz w:val="26"/>
          <w:szCs w:val="26"/>
        </w:rPr>
        <w:t>Подготовка оферт</w:t>
      </w:r>
      <w:bookmarkEnd w:id="144"/>
      <w:bookmarkEnd w:id="145"/>
    </w:p>
    <w:p w:rsidR="004B0699" w:rsidRPr="004B0699" w:rsidRDefault="005A013E" w:rsidP="005A013E">
      <w:pPr>
        <w:tabs>
          <w:tab w:val="left" w:pos="7950"/>
        </w:tabs>
        <w:suppressAutoHyphen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p>
    <w:tbl>
      <w:tblPr>
        <w:tblW w:w="10550" w:type="dxa"/>
        <w:tblLayout w:type="fixed"/>
        <w:tblLook w:val="0000" w:firstRow="0" w:lastRow="0" w:firstColumn="0" w:lastColumn="0" w:noHBand="0" w:noVBand="0"/>
      </w:tblPr>
      <w:tblGrid>
        <w:gridCol w:w="533"/>
        <w:gridCol w:w="2836"/>
        <w:gridCol w:w="282"/>
        <w:gridCol w:w="2581"/>
        <w:gridCol w:w="4082"/>
        <w:gridCol w:w="236"/>
      </w:tblGrid>
      <w:tr w:rsidR="004B0699" w:rsidRPr="00685B6C" w:rsidTr="00685B6C">
        <w:trPr>
          <w:gridAfter w:val="1"/>
          <w:wAfter w:w="236" w:type="dxa"/>
          <w:trHeight w:val="53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3.1.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540"/>
              </w:tabs>
              <w:suppressAutoHyphens/>
              <w:spacing w:before="120" w:after="12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Альтернативные оферты:</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540"/>
                <w:tab w:val="center" w:pos="4536"/>
                <w:tab w:val="right" w:pos="9072"/>
              </w:tabs>
              <w:suppressAutoHyphens/>
              <w:spacing w:after="12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sz w:val="18"/>
                <w:szCs w:val="18"/>
              </w:rPr>
              <w:t xml:space="preserve">[приниматься не будут] </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3.2.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540"/>
              </w:tabs>
              <w:suppressAutoHyphens/>
              <w:spacing w:before="120" w:after="12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Обеспечение оферты:</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372"/>
              </w:tabs>
              <w:suppressAutoHyphens/>
              <w:spacing w:before="120" w:after="12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
                <w:i/>
                <w:sz w:val="18"/>
                <w:szCs w:val="18"/>
              </w:rPr>
              <w:t>[форма обеспечения a/b/c]</w:t>
            </w:r>
          </w:p>
          <w:p w:rsidR="00D103C9" w:rsidRPr="00685B6C" w:rsidRDefault="004B0699" w:rsidP="004261D3">
            <w:pPr>
              <w:numPr>
                <w:ilvl w:val="0"/>
                <w:numId w:val="10"/>
              </w:numPr>
              <w:tabs>
                <w:tab w:val="left" w:pos="372"/>
              </w:tabs>
              <w:suppressAutoHyphens/>
              <w:spacing w:before="120" w:after="120" w:line="240" w:lineRule="auto"/>
              <w:ind w:left="12" w:hanging="360"/>
              <w:rPr>
                <w:sz w:val="18"/>
                <w:szCs w:val="18"/>
              </w:rPr>
            </w:pPr>
            <w:r w:rsidRPr="00685B6C">
              <w:rPr>
                <w:rFonts w:ascii="Times New Roman" w:eastAsia="Times New Roman" w:hAnsi="Times New Roman" w:cs="Times New Roman"/>
                <w:i/>
                <w:sz w:val="18"/>
                <w:szCs w:val="18"/>
              </w:rPr>
              <w:t>Оферта будет сопровождаться обеспечением оферты (выданное коммерческим банком) согласно формуляру F3.2 главы 3 – Формуляр для подачи оферты</w:t>
            </w:r>
          </w:p>
          <w:p w:rsidR="00760B1F" w:rsidRPr="00685B6C" w:rsidRDefault="00760B1F" w:rsidP="004261D3">
            <w:pPr>
              <w:numPr>
                <w:ilvl w:val="0"/>
                <w:numId w:val="10"/>
              </w:numPr>
              <w:tabs>
                <w:tab w:val="left" w:pos="372"/>
              </w:tabs>
              <w:suppressAutoHyphens/>
              <w:spacing w:before="120" w:after="120" w:line="240" w:lineRule="auto"/>
              <w:ind w:left="12" w:hanging="360"/>
              <w:rPr>
                <w:sz w:val="18"/>
                <w:szCs w:val="18"/>
              </w:rPr>
            </w:pPr>
            <w:r w:rsidRPr="00685B6C">
              <w:rPr>
                <w:sz w:val="18"/>
                <w:szCs w:val="18"/>
              </w:rPr>
              <w:t>Или</w:t>
            </w:r>
          </w:p>
          <w:p w:rsidR="00760B1F" w:rsidRPr="00685B6C" w:rsidRDefault="00760B1F" w:rsidP="00D103C9">
            <w:pPr>
              <w:pStyle w:val="af7"/>
              <w:numPr>
                <w:ilvl w:val="0"/>
                <w:numId w:val="10"/>
              </w:numPr>
              <w:tabs>
                <w:tab w:val="left" w:pos="372"/>
              </w:tabs>
              <w:suppressAutoHyphens/>
              <w:spacing w:before="120" w:after="120" w:line="240" w:lineRule="auto"/>
              <w:ind w:firstLine="30"/>
              <w:rPr>
                <w:sz w:val="18"/>
                <w:szCs w:val="18"/>
              </w:rPr>
            </w:pPr>
            <w:r w:rsidRPr="00685B6C">
              <w:rPr>
                <w:sz w:val="18"/>
                <w:szCs w:val="18"/>
              </w:rPr>
              <w:t xml:space="preserve">Обеспечение оферты путем перечисления на счет закупающего органа, согласно следующим банковским реквизитам: </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Бенефициар платежа:</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 xml:space="preserve">Наименование банка </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 xml:space="preserve">Фискальный код </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 xml:space="preserve">Расчетный счет: </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Казначейский счет:</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 xml:space="preserve"> Банковский счет: </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 xml:space="preserve">Региональное казначейство: </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 xml:space="preserve">с примечанием « Для пакета документации по присуждению» или « Для обеспечения оферты к процедуре государственных закупок № _____ от __________» </w:t>
            </w:r>
          </w:p>
          <w:p w:rsidR="00760B1F" w:rsidRPr="00685B6C" w:rsidRDefault="00760B1F" w:rsidP="00760B1F">
            <w:pPr>
              <w:pStyle w:val="af7"/>
              <w:tabs>
                <w:tab w:val="left" w:pos="372"/>
              </w:tabs>
              <w:suppressAutoHyphens/>
              <w:spacing w:before="120" w:after="120" w:line="240" w:lineRule="auto"/>
              <w:ind w:left="1077"/>
              <w:rPr>
                <w:sz w:val="18"/>
                <w:szCs w:val="18"/>
              </w:rPr>
            </w:pPr>
            <w:r w:rsidRPr="00685B6C">
              <w:rPr>
                <w:sz w:val="18"/>
                <w:szCs w:val="18"/>
              </w:rPr>
              <w:t>или</w:t>
            </w:r>
          </w:p>
          <w:p w:rsidR="004B0699" w:rsidRPr="00685B6C" w:rsidRDefault="00760B1F" w:rsidP="00D103C9">
            <w:pPr>
              <w:pStyle w:val="af7"/>
              <w:tabs>
                <w:tab w:val="left" w:pos="372"/>
              </w:tabs>
              <w:suppressAutoHyphens/>
              <w:spacing w:before="120" w:after="120" w:line="240" w:lineRule="auto"/>
              <w:ind w:left="1077" w:hanging="1047"/>
              <w:rPr>
                <w:rFonts w:ascii="Times New Roman" w:eastAsia="Times New Roman" w:hAnsi="Times New Roman" w:cs="Times New Roman"/>
                <w:sz w:val="18"/>
                <w:szCs w:val="18"/>
                <w:lang w:val="ro-RO"/>
              </w:rPr>
            </w:pPr>
            <w:r w:rsidRPr="00685B6C">
              <w:rPr>
                <w:sz w:val="18"/>
                <w:szCs w:val="18"/>
              </w:rPr>
              <w:t xml:space="preserve"> c) Другие формы банковской гарантии, принятые закупающим органом.</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lang w:val="en-US"/>
              </w:rPr>
              <w:t>3</w:t>
            </w:r>
            <w:r w:rsidRPr="00685B6C">
              <w:rPr>
                <w:rFonts w:ascii="Times New Roman" w:eastAsia="Times New Roman" w:hAnsi="Times New Roman" w:cs="Times New Roman"/>
                <w:spacing w:val="-4"/>
                <w:sz w:val="18"/>
                <w:szCs w:val="18"/>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540"/>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 xml:space="preserve">Обеспечение оферты должно быть в размере: </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760B1F" w:rsidP="004B0699">
            <w:pPr>
              <w:tabs>
                <w:tab w:val="left" w:pos="372"/>
              </w:tabs>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
                <w:i/>
                <w:sz w:val="18"/>
                <w:szCs w:val="18"/>
              </w:rPr>
              <w:t>______</w:t>
            </w:r>
            <w:r w:rsidR="004B0699" w:rsidRPr="00685B6C">
              <w:rPr>
                <w:rFonts w:ascii="Times New Roman" w:eastAsia="Times New Roman" w:hAnsi="Times New Roman" w:cs="Times New Roman"/>
                <w:b/>
                <w:i/>
                <w:sz w:val="18"/>
                <w:szCs w:val="18"/>
              </w:rPr>
              <w:t>%</w:t>
            </w:r>
            <w:r w:rsidR="004B0699" w:rsidRPr="00685B6C">
              <w:rPr>
                <w:rFonts w:ascii="Times New Roman" w:eastAsia="Times New Roman" w:hAnsi="Times New Roman" w:cs="Times New Roman"/>
                <w:i/>
                <w:sz w:val="18"/>
                <w:szCs w:val="18"/>
              </w:rPr>
              <w:t xml:space="preserve"> от стоимости оферты без НДС.</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lang w:val="en-US"/>
              </w:rPr>
              <w:t>3</w:t>
            </w:r>
            <w:r w:rsidRPr="00685B6C">
              <w:rPr>
                <w:rFonts w:ascii="Times New Roman" w:eastAsia="Times New Roman" w:hAnsi="Times New Roman" w:cs="Times New Roman"/>
                <w:spacing w:val="-4"/>
                <w:sz w:val="18"/>
                <w:szCs w:val="18"/>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6B62ED">
            <w:pPr>
              <w:tabs>
                <w:tab w:val="left" w:pos="540"/>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Применимое издание I и принятых коммерческих условий:</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372"/>
              </w:tabs>
              <w:suppressAutoHyphens/>
              <w:spacing w:before="120" w:after="12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
                <w:i/>
                <w:sz w:val="18"/>
                <w:szCs w:val="18"/>
              </w:rPr>
              <w:t>_______ [применимое издание]</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3.5.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540"/>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Срок поставки:</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3A36B6">
            <w:pPr>
              <w:tabs>
                <w:tab w:val="left" w:pos="372"/>
              </w:tabs>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
                <w:i/>
                <w:sz w:val="18"/>
                <w:szCs w:val="18"/>
              </w:rPr>
              <w:t>С 1.</w:t>
            </w:r>
            <w:r w:rsidR="001B3C36">
              <w:rPr>
                <w:rFonts w:ascii="Times New Roman" w:eastAsia="Times New Roman" w:hAnsi="Times New Roman" w:cs="Times New Roman"/>
                <w:b/>
                <w:i/>
                <w:sz w:val="18"/>
                <w:szCs w:val="18"/>
              </w:rPr>
              <w:t>0</w:t>
            </w:r>
            <w:r w:rsidR="003A36B6">
              <w:rPr>
                <w:rFonts w:ascii="Times New Roman" w:eastAsia="Times New Roman" w:hAnsi="Times New Roman" w:cs="Times New Roman"/>
                <w:b/>
                <w:i/>
                <w:sz w:val="18"/>
                <w:szCs w:val="18"/>
              </w:rPr>
              <w:t>9</w:t>
            </w:r>
            <w:r w:rsidRPr="00685B6C">
              <w:rPr>
                <w:rFonts w:ascii="Times New Roman" w:eastAsia="Times New Roman" w:hAnsi="Times New Roman" w:cs="Times New Roman"/>
                <w:b/>
                <w:i/>
                <w:sz w:val="18"/>
                <w:szCs w:val="18"/>
              </w:rPr>
              <w:t>.20</w:t>
            </w:r>
            <w:r w:rsidR="001B3C36">
              <w:rPr>
                <w:rFonts w:ascii="Times New Roman" w:eastAsia="Times New Roman" w:hAnsi="Times New Roman" w:cs="Times New Roman"/>
                <w:b/>
                <w:i/>
                <w:sz w:val="18"/>
                <w:szCs w:val="18"/>
              </w:rPr>
              <w:t>2</w:t>
            </w:r>
            <w:r w:rsidR="001823F4">
              <w:rPr>
                <w:rFonts w:ascii="Times New Roman" w:eastAsia="Times New Roman" w:hAnsi="Times New Roman" w:cs="Times New Roman"/>
                <w:b/>
                <w:i/>
                <w:sz w:val="18"/>
                <w:szCs w:val="18"/>
              </w:rPr>
              <w:t>2</w:t>
            </w:r>
            <w:r w:rsidRPr="00685B6C">
              <w:rPr>
                <w:rFonts w:ascii="Times New Roman" w:eastAsia="Times New Roman" w:hAnsi="Times New Roman" w:cs="Times New Roman"/>
                <w:b/>
                <w:i/>
                <w:sz w:val="18"/>
                <w:szCs w:val="18"/>
              </w:rPr>
              <w:t xml:space="preserve"> до </w:t>
            </w:r>
            <w:r w:rsidR="0072366F" w:rsidRPr="00685B6C">
              <w:rPr>
                <w:rFonts w:ascii="Times New Roman" w:eastAsia="Times New Roman" w:hAnsi="Times New Roman" w:cs="Times New Roman"/>
                <w:b/>
                <w:i/>
                <w:sz w:val="18"/>
                <w:szCs w:val="18"/>
              </w:rPr>
              <w:t>3</w:t>
            </w:r>
            <w:r w:rsidR="00787CE9">
              <w:rPr>
                <w:rFonts w:ascii="Times New Roman" w:eastAsia="Times New Roman" w:hAnsi="Times New Roman" w:cs="Times New Roman"/>
                <w:b/>
                <w:i/>
                <w:sz w:val="18"/>
                <w:szCs w:val="18"/>
              </w:rPr>
              <w:t>1</w:t>
            </w:r>
            <w:r w:rsidRPr="00685B6C">
              <w:rPr>
                <w:rFonts w:ascii="Times New Roman" w:eastAsia="Times New Roman" w:hAnsi="Times New Roman" w:cs="Times New Roman"/>
                <w:b/>
                <w:i/>
                <w:sz w:val="18"/>
                <w:szCs w:val="18"/>
              </w:rPr>
              <w:t>.</w:t>
            </w:r>
            <w:r w:rsidR="003A36B6">
              <w:rPr>
                <w:rFonts w:ascii="Times New Roman" w:eastAsia="Times New Roman" w:hAnsi="Times New Roman" w:cs="Times New Roman"/>
                <w:b/>
                <w:i/>
                <w:sz w:val="18"/>
                <w:szCs w:val="18"/>
              </w:rPr>
              <w:t>12</w:t>
            </w:r>
            <w:r w:rsidRPr="00685B6C">
              <w:rPr>
                <w:rFonts w:ascii="Times New Roman" w:eastAsia="Times New Roman" w:hAnsi="Times New Roman" w:cs="Times New Roman"/>
                <w:b/>
                <w:i/>
                <w:sz w:val="18"/>
                <w:szCs w:val="18"/>
              </w:rPr>
              <w:t>.20</w:t>
            </w:r>
            <w:r w:rsidR="001B3C36">
              <w:rPr>
                <w:rFonts w:ascii="Times New Roman" w:eastAsia="Times New Roman" w:hAnsi="Times New Roman" w:cs="Times New Roman"/>
                <w:b/>
                <w:i/>
                <w:sz w:val="18"/>
                <w:szCs w:val="18"/>
              </w:rPr>
              <w:t>2</w:t>
            </w:r>
            <w:r w:rsidR="001823F4">
              <w:rPr>
                <w:rFonts w:ascii="Times New Roman" w:eastAsia="Times New Roman" w:hAnsi="Times New Roman" w:cs="Times New Roman"/>
                <w:b/>
                <w:i/>
                <w:sz w:val="18"/>
                <w:szCs w:val="18"/>
              </w:rPr>
              <w:t>2</w:t>
            </w:r>
            <w:r w:rsidRPr="00685B6C">
              <w:rPr>
                <w:rFonts w:ascii="Times New Roman" w:eastAsia="Times New Roman" w:hAnsi="Times New Roman" w:cs="Times New Roman"/>
                <w:b/>
                <w:i/>
                <w:sz w:val="18"/>
                <w:szCs w:val="18"/>
              </w:rPr>
              <w:t xml:space="preserve"> по заявке заказчика и в соответствии с реальными требованиями.</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3.6.</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540"/>
              </w:tabs>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Место поставки товаров:</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72366F" w:rsidP="0015256E">
            <w:pPr>
              <w:tabs>
                <w:tab w:val="left" w:pos="372"/>
              </w:tabs>
              <w:suppressAutoHyphens/>
              <w:spacing w:after="0" w:line="240" w:lineRule="auto"/>
              <w:rPr>
                <w:rFonts w:ascii="Times New Roman" w:eastAsia="Times New Roman" w:hAnsi="Times New Roman" w:cs="Times New Roman"/>
                <w:sz w:val="18"/>
                <w:szCs w:val="18"/>
              </w:rPr>
            </w:pPr>
            <w:r w:rsidRPr="00685B6C">
              <w:rPr>
                <w:rFonts w:ascii="Times New Roman" w:eastAsia="Times New Roman" w:hAnsi="Times New Roman" w:cs="Times New Roman"/>
                <w:b/>
                <w:i/>
                <w:sz w:val="18"/>
                <w:szCs w:val="18"/>
              </w:rPr>
              <w:t>Г.Вулканешты</w:t>
            </w:r>
            <w:r w:rsidR="004B0699" w:rsidRPr="00685B6C">
              <w:rPr>
                <w:rFonts w:ascii="Times New Roman" w:eastAsia="Times New Roman" w:hAnsi="Times New Roman" w:cs="Times New Roman"/>
                <w:b/>
                <w:i/>
                <w:sz w:val="18"/>
                <w:szCs w:val="18"/>
              </w:rPr>
              <w:t xml:space="preserve"> ул Ленина </w:t>
            </w:r>
            <w:r w:rsidR="0015256E" w:rsidRPr="00685B6C">
              <w:rPr>
                <w:rFonts w:ascii="Times New Roman" w:eastAsia="Times New Roman" w:hAnsi="Times New Roman" w:cs="Times New Roman"/>
                <w:b/>
                <w:i/>
                <w:sz w:val="18"/>
                <w:szCs w:val="18"/>
              </w:rPr>
              <w:t>77</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3.7.</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right="-108"/>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 xml:space="preserve">Способом и условиями оплаты будут: </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0B1F" w:rsidRPr="00685B6C" w:rsidRDefault="004B0699" w:rsidP="004B0699">
            <w:pPr>
              <w:tabs>
                <w:tab w:val="left" w:pos="372"/>
              </w:tabs>
              <w:suppressAutoHyphens/>
              <w:spacing w:after="0" w:line="240" w:lineRule="auto"/>
              <w:rPr>
                <w:rFonts w:ascii="Times New Roman" w:eastAsia="Times New Roman" w:hAnsi="Times New Roman" w:cs="Times New Roman"/>
                <w:b/>
                <w:spacing w:val="-4"/>
                <w:sz w:val="18"/>
                <w:szCs w:val="18"/>
              </w:rPr>
            </w:pPr>
            <w:r w:rsidRPr="00685B6C">
              <w:rPr>
                <w:rFonts w:ascii="Times New Roman" w:eastAsia="Times New Roman" w:hAnsi="Times New Roman" w:cs="Times New Roman"/>
                <w:b/>
                <w:spacing w:val="-4"/>
                <w:sz w:val="18"/>
                <w:szCs w:val="18"/>
              </w:rPr>
              <w:t>Оплата будет осуществляться с использованием электронной системы выставления счетов</w:t>
            </w:r>
          </w:p>
          <w:p w:rsidR="004B0699" w:rsidRPr="00685B6C" w:rsidRDefault="004B0699" w:rsidP="004B0699">
            <w:pPr>
              <w:tabs>
                <w:tab w:val="left" w:pos="372"/>
              </w:tabs>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
                <w:spacing w:val="-4"/>
                <w:sz w:val="18"/>
                <w:szCs w:val="18"/>
              </w:rPr>
              <w:t xml:space="preserve"> </w:t>
            </w:r>
            <w:r w:rsidR="00760B1F" w:rsidRPr="00685B6C">
              <w:rPr>
                <w:sz w:val="18"/>
                <w:szCs w:val="18"/>
              </w:rPr>
              <w:t>[указываются условия оплаты экономическому оператору предварительные платежи, в случае необходимости, в том числе срок уплаты]</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lang w:val="en-US"/>
              </w:rPr>
              <w:t>3</w:t>
            </w:r>
            <w:r w:rsidRPr="00685B6C">
              <w:rPr>
                <w:rFonts w:ascii="Times New Roman" w:eastAsia="Times New Roman" w:hAnsi="Times New Roman" w:cs="Times New Roman"/>
                <w:spacing w:val="-4"/>
                <w:sz w:val="18"/>
                <w:szCs w:val="18"/>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right="-108"/>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lang w:eastAsia="ja-JP"/>
              </w:rPr>
              <w:t>Период действия оферты будет:</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760B1F">
            <w:pPr>
              <w:tabs>
                <w:tab w:val="left" w:pos="372"/>
              </w:tabs>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i/>
                <w:spacing w:val="-4"/>
                <w:sz w:val="18"/>
                <w:szCs w:val="18"/>
              </w:rPr>
              <w:t xml:space="preserve">[ </w:t>
            </w:r>
            <w:r w:rsidR="00760B1F" w:rsidRPr="00685B6C">
              <w:rPr>
                <w:rFonts w:ascii="Times New Roman" w:eastAsia="Times New Roman" w:hAnsi="Times New Roman" w:cs="Times New Roman"/>
                <w:i/>
                <w:spacing w:val="-4"/>
                <w:sz w:val="18"/>
                <w:szCs w:val="18"/>
              </w:rPr>
              <w:t>3</w:t>
            </w:r>
            <w:r w:rsidRPr="00685B6C">
              <w:rPr>
                <w:rFonts w:ascii="Times New Roman" w:eastAsia="Times New Roman" w:hAnsi="Times New Roman" w:cs="Times New Roman"/>
                <w:i/>
                <w:spacing w:val="-4"/>
                <w:sz w:val="18"/>
                <w:szCs w:val="18"/>
              </w:rPr>
              <w:t>0 дней]</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3.9.</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right="-108"/>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lang w:eastAsia="ja-JP"/>
              </w:rPr>
              <w:t>Оферты в иностранной валюте:</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372"/>
              </w:tabs>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
                <w:i/>
                <w:iCs/>
                <w:sz w:val="18"/>
                <w:szCs w:val="18"/>
              </w:rPr>
              <w:t xml:space="preserve">[не принимаются] </w:t>
            </w:r>
          </w:p>
        </w:tc>
      </w:tr>
      <w:tr w:rsidR="004B0699" w:rsidRPr="00685B6C" w:rsidTr="006B62ED">
        <w:trPr>
          <w:gridAfter w:val="1"/>
          <w:wAfter w:w="236" w:type="dxa"/>
          <w:trHeight w:val="600"/>
        </w:trPr>
        <w:tc>
          <w:tcPr>
            <w:tcW w:w="10314" w:type="dxa"/>
            <w:gridSpan w:val="5"/>
            <w:shd w:val="clear" w:color="auto" w:fill="auto"/>
            <w:vAlign w:val="center"/>
          </w:tcPr>
          <w:p w:rsidR="004B0699" w:rsidRPr="00685B6C" w:rsidRDefault="004B0699" w:rsidP="004B0699">
            <w:pPr>
              <w:numPr>
                <w:ilvl w:val="0"/>
                <w:numId w:val="21"/>
              </w:numPr>
              <w:tabs>
                <w:tab w:val="left" w:pos="360"/>
              </w:tabs>
              <w:suppressAutoHyphens/>
              <w:spacing w:after="0" w:line="240" w:lineRule="auto"/>
              <w:jc w:val="center"/>
              <w:outlineLvl w:val="1"/>
              <w:rPr>
                <w:rFonts w:ascii="Calibri Light" w:eastAsia="font299" w:hAnsi="Calibri Light" w:cs="font299"/>
                <w:b/>
                <w:bCs/>
                <w:color w:val="5B9BD5"/>
                <w:sz w:val="18"/>
                <w:szCs w:val="18"/>
                <w:lang w:val="ro-RO"/>
              </w:rPr>
            </w:pPr>
            <w:bookmarkStart w:id="146" w:name="_Toc449539082"/>
            <w:bookmarkStart w:id="147" w:name="_Toc392180194"/>
            <w:bookmarkStart w:id="148" w:name="_Toc358300271"/>
            <w:r w:rsidRPr="00685B6C">
              <w:rPr>
                <w:rFonts w:ascii="Calibri Light" w:eastAsia="font299" w:hAnsi="Calibri Light" w:cs="font299"/>
                <w:b/>
                <w:bCs/>
                <w:color w:val="5B9BD5"/>
                <w:sz w:val="18"/>
                <w:szCs w:val="18"/>
              </w:rPr>
              <w:t>Подача и вскрытие оферт</w:t>
            </w:r>
            <w:bookmarkEnd w:id="146"/>
            <w:bookmarkEnd w:id="147"/>
            <w:bookmarkEnd w:id="148"/>
          </w:p>
        </w:tc>
      </w:tr>
      <w:tr w:rsidR="00D103C9" w:rsidRPr="00685B6C" w:rsidTr="00685B6C">
        <w:trPr>
          <w:trHeight w:val="397"/>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03C9" w:rsidRPr="00685B6C" w:rsidRDefault="00D103C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4.1</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03C9" w:rsidRPr="00685B6C" w:rsidRDefault="00D103C9" w:rsidP="004B0699">
            <w:pPr>
              <w:suppressAutoHyphens/>
              <w:spacing w:after="0" w:line="240" w:lineRule="auto"/>
              <w:ind w:right="-108"/>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 xml:space="preserve">Место/Порядок </w:t>
            </w:r>
            <w:r w:rsidRPr="00685B6C">
              <w:rPr>
                <w:rFonts w:ascii="Times New Roman" w:eastAsia="Times New Roman" w:hAnsi="Times New Roman" w:cs="Times New Roman"/>
                <w:b/>
                <w:sz w:val="18"/>
                <w:szCs w:val="18"/>
              </w:rPr>
              <w:t>подачи оферт</w:t>
            </w:r>
            <w:r w:rsidRPr="00685B6C">
              <w:rPr>
                <w:rFonts w:ascii="Times New Roman" w:eastAsia="Times New Roman" w:hAnsi="Times New Roman" w:cs="Times New Roman"/>
                <w:sz w:val="18"/>
                <w:szCs w:val="18"/>
              </w:rPr>
              <w:t>:</w:t>
            </w:r>
          </w:p>
        </w:tc>
        <w:tc>
          <w:tcPr>
            <w:tcW w:w="6945" w:type="dxa"/>
            <w:gridSpan w:val="3"/>
            <w:vMerge w:val="restart"/>
            <w:tcBorders>
              <w:top w:val="single" w:sz="4" w:space="0" w:color="000000"/>
              <w:left w:val="single" w:sz="4" w:space="0" w:color="000000"/>
              <w:right w:val="single" w:sz="4" w:space="0" w:color="000000"/>
            </w:tcBorders>
            <w:shd w:val="clear" w:color="auto" w:fill="auto"/>
            <w:vAlign w:val="center"/>
          </w:tcPr>
          <w:p w:rsidR="00D103C9" w:rsidRPr="00685B6C" w:rsidRDefault="00D103C9" w:rsidP="004B0699">
            <w:pPr>
              <w:tabs>
                <w:tab w:val="right" w:pos="4743"/>
              </w:tabs>
              <w:suppressAutoHyphens/>
              <w:spacing w:after="0" w:line="240" w:lineRule="auto"/>
              <w:rPr>
                <w:rFonts w:ascii="Times New Roman" w:eastAsia="Times New Roman" w:hAnsi="Times New Roman" w:cs="Times New Roman"/>
                <w:b/>
                <w:i/>
                <w:color w:val="FF0000"/>
                <w:sz w:val="18"/>
                <w:szCs w:val="18"/>
                <w:lang w:val="ro-RO" w:eastAsia="ru-RU"/>
              </w:rPr>
            </w:pPr>
            <w:r w:rsidRPr="00685B6C">
              <w:rPr>
                <w:sz w:val="18"/>
                <w:szCs w:val="18"/>
              </w:rPr>
              <w:t>Mtender.gov.md</w:t>
            </w:r>
          </w:p>
          <w:p w:rsidR="00D103C9" w:rsidRPr="00685B6C" w:rsidRDefault="00D103C9" w:rsidP="00D103C9">
            <w:pPr>
              <w:tabs>
                <w:tab w:val="right" w:pos="4743"/>
              </w:tabs>
              <w:suppressAutoHyphens/>
              <w:spacing w:after="0" w:line="240" w:lineRule="auto"/>
              <w:ind w:firstLine="12"/>
              <w:rPr>
                <w:rFonts w:ascii="Times New Roman" w:eastAsia="Times New Roman" w:hAnsi="Times New Roman" w:cs="Times New Roman"/>
                <w:b/>
                <w:i/>
                <w:color w:val="FF0000"/>
                <w:sz w:val="18"/>
                <w:szCs w:val="18"/>
                <w:lang w:val="ro-RO" w:eastAsia="ru-RU"/>
              </w:rPr>
            </w:pPr>
            <w:r w:rsidRPr="00685B6C">
              <w:rPr>
                <w:rFonts w:ascii="Times New Roman" w:eastAsia="Times New Roman" w:hAnsi="Times New Roman" w:cs="Times New Roman"/>
                <w:b/>
                <w:i/>
                <w:color w:val="FF0000"/>
                <w:sz w:val="18"/>
                <w:szCs w:val="18"/>
              </w:rPr>
              <w:t>Офертант – победитель до подписания договора,должен предоставить заказчику на бумажном носителе оферту и все необходимые документы по адресу заказчика</w:t>
            </w:r>
          </w:p>
        </w:tc>
        <w:tc>
          <w:tcPr>
            <w:tcW w:w="236" w:type="dxa"/>
            <w:tcBorders>
              <w:left w:val="single" w:sz="4" w:space="0" w:color="000000"/>
            </w:tcBorders>
            <w:shd w:val="clear" w:color="auto" w:fill="auto"/>
          </w:tcPr>
          <w:p w:rsidR="00D103C9" w:rsidRPr="00685B6C" w:rsidRDefault="00D103C9" w:rsidP="004B0699">
            <w:pPr>
              <w:suppressAutoHyphens/>
              <w:spacing w:after="0" w:line="240" w:lineRule="auto"/>
              <w:rPr>
                <w:rFonts w:ascii="Times New Roman" w:eastAsia="Times New Roman" w:hAnsi="Times New Roman" w:cs="Times New Roman"/>
                <w:sz w:val="18"/>
                <w:szCs w:val="18"/>
                <w:lang w:val="ro-RO"/>
              </w:rPr>
            </w:pPr>
          </w:p>
        </w:tc>
      </w:tr>
      <w:tr w:rsidR="00D103C9" w:rsidRPr="00685B6C" w:rsidTr="00685B6C">
        <w:trPr>
          <w:trHeight w:val="397"/>
        </w:trPr>
        <w:tc>
          <w:tcPr>
            <w:tcW w:w="533" w:type="dxa"/>
            <w:vMerge/>
            <w:tcBorders>
              <w:left w:val="single" w:sz="4" w:space="0" w:color="000000"/>
              <w:bottom w:val="single" w:sz="4" w:space="0" w:color="000000"/>
              <w:right w:val="single" w:sz="4" w:space="0" w:color="000000"/>
            </w:tcBorders>
            <w:shd w:val="clear" w:color="auto" w:fill="auto"/>
            <w:vAlign w:val="center"/>
          </w:tcPr>
          <w:p w:rsidR="00D103C9" w:rsidRPr="00685B6C" w:rsidRDefault="00D103C9" w:rsidP="004B0699">
            <w:pPr>
              <w:suppressAutoHyphens/>
              <w:spacing w:after="0" w:line="240" w:lineRule="auto"/>
              <w:ind w:left="-120" w:right="-108"/>
              <w:jc w:val="center"/>
              <w:rPr>
                <w:rFonts w:ascii="Times New Roman" w:eastAsia="Times New Roman" w:hAnsi="Times New Roman" w:cs="Times New Roman"/>
                <w:spacing w:val="-4"/>
                <w:sz w:val="18"/>
                <w:szCs w:val="18"/>
                <w:lang w:val="ro-RO"/>
              </w:rPr>
            </w:pPr>
          </w:p>
        </w:tc>
        <w:tc>
          <w:tcPr>
            <w:tcW w:w="2836" w:type="dxa"/>
            <w:vMerge/>
            <w:tcBorders>
              <w:left w:val="single" w:sz="4" w:space="0" w:color="000000"/>
              <w:bottom w:val="single" w:sz="4" w:space="0" w:color="000000"/>
              <w:right w:val="single" w:sz="4" w:space="0" w:color="000000"/>
            </w:tcBorders>
            <w:shd w:val="clear" w:color="auto" w:fill="auto"/>
            <w:vAlign w:val="center"/>
          </w:tcPr>
          <w:p w:rsidR="00D103C9" w:rsidRPr="00685B6C" w:rsidRDefault="00D103C9" w:rsidP="004B0699">
            <w:pPr>
              <w:suppressAutoHyphens/>
              <w:spacing w:after="0" w:line="240" w:lineRule="auto"/>
              <w:rPr>
                <w:rFonts w:ascii="Times New Roman" w:eastAsia="Times New Roman" w:hAnsi="Times New Roman" w:cs="Times New Roman"/>
                <w:sz w:val="18"/>
                <w:szCs w:val="18"/>
                <w:lang w:val="ro-RO"/>
              </w:rPr>
            </w:pPr>
          </w:p>
        </w:tc>
        <w:tc>
          <w:tcPr>
            <w:tcW w:w="6945" w:type="dxa"/>
            <w:gridSpan w:val="3"/>
            <w:vMerge/>
            <w:tcBorders>
              <w:left w:val="single" w:sz="4" w:space="0" w:color="000000"/>
              <w:right w:val="single" w:sz="4" w:space="0" w:color="000000"/>
            </w:tcBorders>
            <w:shd w:val="clear" w:color="auto" w:fill="auto"/>
            <w:vAlign w:val="center"/>
          </w:tcPr>
          <w:p w:rsidR="00D103C9" w:rsidRPr="00685B6C" w:rsidRDefault="00D103C9" w:rsidP="00D103C9">
            <w:pPr>
              <w:tabs>
                <w:tab w:val="right" w:pos="4743"/>
              </w:tabs>
              <w:suppressAutoHyphens/>
              <w:spacing w:after="0" w:line="240" w:lineRule="auto"/>
              <w:ind w:firstLine="12"/>
              <w:rPr>
                <w:rFonts w:ascii="Baltica RR" w:eastAsia="Times New Roman" w:hAnsi="Baltica RR" w:cs="Times New Roman"/>
                <w:sz w:val="18"/>
                <w:szCs w:val="18"/>
                <w:lang w:val="ro-RO"/>
              </w:rPr>
            </w:pPr>
          </w:p>
        </w:tc>
        <w:tc>
          <w:tcPr>
            <w:tcW w:w="236" w:type="dxa"/>
            <w:tcBorders>
              <w:left w:val="single" w:sz="4" w:space="0" w:color="000000"/>
            </w:tcBorders>
            <w:shd w:val="clear" w:color="auto" w:fill="auto"/>
          </w:tcPr>
          <w:p w:rsidR="00D103C9" w:rsidRPr="00685B6C" w:rsidRDefault="00D103C9" w:rsidP="004B0699">
            <w:pPr>
              <w:suppressAutoHyphens/>
              <w:spacing w:after="0" w:line="240" w:lineRule="auto"/>
              <w:rPr>
                <w:rFonts w:ascii="Times New Roman" w:eastAsia="Times New Roman" w:hAnsi="Times New Roman" w:cs="Times New Roman"/>
                <w:sz w:val="18"/>
                <w:szCs w:val="18"/>
                <w:lang w:val="ro-RO"/>
              </w:rPr>
            </w:pPr>
          </w:p>
        </w:tc>
      </w:tr>
      <w:tr w:rsidR="004B0699" w:rsidRPr="00685B6C" w:rsidTr="00685B6C">
        <w:trPr>
          <w:trHeight w:val="83"/>
        </w:trPr>
        <w:tc>
          <w:tcPr>
            <w:tcW w:w="533" w:type="dxa"/>
            <w:vMerge/>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pacing w:val="-4"/>
                <w:sz w:val="18"/>
                <w:szCs w:val="18"/>
                <w:lang w:val="ro-RO"/>
              </w:rPr>
            </w:pPr>
          </w:p>
        </w:tc>
        <w:tc>
          <w:tcPr>
            <w:tcW w:w="2836" w:type="dxa"/>
            <w:vMerge/>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p>
        </w:tc>
        <w:tc>
          <w:tcPr>
            <w:tcW w:w="2863" w:type="dxa"/>
            <w:gridSpan w:val="2"/>
            <w:tcBorders>
              <w:lef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i/>
                <w:sz w:val="18"/>
                <w:szCs w:val="18"/>
                <w:lang w:val="ro-RO"/>
              </w:rPr>
            </w:pPr>
          </w:p>
        </w:tc>
        <w:tc>
          <w:tcPr>
            <w:tcW w:w="4082" w:type="dxa"/>
            <w:tcBorders>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rPr>
                <w:rFonts w:ascii="Times New Roman" w:eastAsia="Times New Roman" w:hAnsi="Times New Roman" w:cs="Times New Roman"/>
                <w:b/>
                <w:i/>
                <w:color w:val="FF0000"/>
                <w:sz w:val="18"/>
                <w:szCs w:val="18"/>
                <w:lang w:val="ro-RO"/>
              </w:rPr>
            </w:pPr>
          </w:p>
        </w:tc>
        <w:tc>
          <w:tcPr>
            <w:tcW w:w="236" w:type="dxa"/>
            <w:shd w:val="clear" w:color="auto" w:fill="auto"/>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p>
        </w:tc>
      </w:tr>
      <w:tr w:rsidR="004B0699" w:rsidRPr="00955A6E" w:rsidTr="00685B6C">
        <w:trPr>
          <w:trHeight w:val="397"/>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4.2.</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before="120" w:after="12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sz w:val="18"/>
                <w:szCs w:val="18"/>
              </w:rPr>
              <w:t>Предельный срок</w:t>
            </w:r>
            <w:r w:rsidRPr="00685B6C">
              <w:rPr>
                <w:rFonts w:ascii="Times New Roman" w:eastAsia="Times New Roman" w:hAnsi="Times New Roman" w:cs="Times New Roman"/>
                <w:sz w:val="18"/>
                <w:szCs w:val="18"/>
              </w:rPr>
              <w:t xml:space="preserve"> подачи оферт</w:t>
            </w:r>
          </w:p>
        </w:tc>
        <w:tc>
          <w:tcPr>
            <w:tcW w:w="2863" w:type="dxa"/>
            <w:gridSpan w:val="2"/>
            <w:tcBorders>
              <w:top w:val="single" w:sz="4" w:space="0" w:color="000000"/>
              <w:left w:val="single" w:sz="4" w:space="0" w:color="000000"/>
            </w:tcBorders>
            <w:shd w:val="clear" w:color="auto" w:fill="auto"/>
            <w:vAlign w:val="center"/>
          </w:tcPr>
          <w:p w:rsidR="004B0699" w:rsidRPr="00685B6C" w:rsidRDefault="004B0699" w:rsidP="004B0699">
            <w:pPr>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i/>
                <w:sz w:val="18"/>
                <w:szCs w:val="18"/>
                <w:lang w:val="it-IT"/>
              </w:rPr>
              <w:t xml:space="preserve">Indicata in SIA RSAP </w:t>
            </w:r>
          </w:p>
          <w:p w:rsidR="004B0699" w:rsidRPr="004261D3" w:rsidRDefault="004B0699" w:rsidP="006B62ED">
            <w:pPr>
              <w:suppressAutoHyphens/>
              <w:spacing w:after="0" w:line="240" w:lineRule="auto"/>
              <w:jc w:val="both"/>
              <w:rPr>
                <w:rFonts w:ascii="Times New Roman" w:eastAsia="Times New Roman" w:hAnsi="Times New Roman" w:cs="Times New Roman"/>
                <w:sz w:val="18"/>
                <w:szCs w:val="18"/>
                <w:lang w:val="en-US"/>
              </w:rPr>
            </w:pPr>
            <w:r w:rsidRPr="00685B6C">
              <w:rPr>
                <w:rFonts w:ascii="Times New Roman" w:eastAsia="Times New Roman" w:hAnsi="Times New Roman" w:cs="Times New Roman"/>
                <w:i/>
                <w:sz w:val="18"/>
                <w:szCs w:val="18"/>
                <w:lang w:val="it-IT"/>
              </w:rPr>
              <w:t xml:space="preserve">Ora </w:t>
            </w:r>
            <w:r w:rsidR="006B62ED" w:rsidRPr="004261D3">
              <w:rPr>
                <w:rFonts w:ascii="Times New Roman" w:eastAsia="Times New Roman" w:hAnsi="Times New Roman" w:cs="Times New Roman"/>
                <w:i/>
                <w:sz w:val="18"/>
                <w:szCs w:val="18"/>
                <w:lang w:val="en-US"/>
              </w:rPr>
              <w:t>13-00</w:t>
            </w:r>
          </w:p>
        </w:tc>
        <w:tc>
          <w:tcPr>
            <w:tcW w:w="4082" w:type="dxa"/>
            <w:tcBorders>
              <w:top w:val="single" w:sz="4" w:space="0" w:color="000000"/>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rPr>
                <w:rFonts w:ascii="Times New Roman" w:eastAsia="Times New Roman" w:hAnsi="Times New Roman" w:cs="Times New Roman"/>
                <w:b/>
                <w:i/>
                <w:color w:val="FF0000"/>
                <w:sz w:val="18"/>
                <w:szCs w:val="18"/>
                <w:lang w:val="ro-RO" w:eastAsia="ru-RU"/>
              </w:rPr>
            </w:pPr>
          </w:p>
        </w:tc>
        <w:tc>
          <w:tcPr>
            <w:tcW w:w="236" w:type="dxa"/>
            <w:shd w:val="clear" w:color="auto" w:fill="auto"/>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p>
        </w:tc>
      </w:tr>
      <w:tr w:rsidR="004B0699" w:rsidRPr="00955A6E" w:rsidTr="00685B6C">
        <w:trPr>
          <w:trHeight w:val="397"/>
        </w:trPr>
        <w:tc>
          <w:tcPr>
            <w:tcW w:w="533" w:type="dxa"/>
            <w:vMerge/>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pacing w:val="-4"/>
                <w:sz w:val="18"/>
                <w:szCs w:val="18"/>
                <w:lang w:val="ro-RO"/>
              </w:rPr>
            </w:pPr>
          </w:p>
        </w:tc>
        <w:tc>
          <w:tcPr>
            <w:tcW w:w="2836" w:type="dxa"/>
            <w:vMerge/>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p>
        </w:tc>
        <w:tc>
          <w:tcPr>
            <w:tcW w:w="2863" w:type="dxa"/>
            <w:gridSpan w:val="2"/>
            <w:tcBorders>
              <w:left w:val="single" w:sz="4" w:space="0" w:color="000000"/>
            </w:tcBorders>
            <w:shd w:val="clear" w:color="auto" w:fill="auto"/>
            <w:vAlign w:val="center"/>
          </w:tcPr>
          <w:p w:rsidR="004B0699" w:rsidRPr="00685B6C" w:rsidRDefault="004B0699" w:rsidP="004B0699">
            <w:pPr>
              <w:suppressAutoHyphens/>
              <w:spacing w:after="0" w:line="240" w:lineRule="auto"/>
              <w:jc w:val="both"/>
              <w:rPr>
                <w:rFonts w:ascii="Times New Roman" w:eastAsia="Times New Roman" w:hAnsi="Times New Roman" w:cs="Times New Roman"/>
                <w:i/>
                <w:sz w:val="18"/>
                <w:szCs w:val="18"/>
                <w:lang w:val="ro-RO"/>
              </w:rPr>
            </w:pPr>
          </w:p>
        </w:tc>
        <w:tc>
          <w:tcPr>
            <w:tcW w:w="4082" w:type="dxa"/>
            <w:tcBorders>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rPr>
                <w:rFonts w:ascii="Times New Roman" w:eastAsia="Times New Roman" w:hAnsi="Times New Roman" w:cs="Times New Roman"/>
                <w:b/>
                <w:i/>
                <w:color w:val="FF0000"/>
                <w:sz w:val="18"/>
                <w:szCs w:val="18"/>
                <w:lang w:val="ro-RO"/>
              </w:rPr>
            </w:pPr>
          </w:p>
        </w:tc>
        <w:tc>
          <w:tcPr>
            <w:tcW w:w="236" w:type="dxa"/>
            <w:shd w:val="clear" w:color="auto" w:fill="auto"/>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p>
        </w:tc>
      </w:tr>
      <w:tr w:rsidR="004B0699" w:rsidRPr="00955A6E" w:rsidTr="001C16F5">
        <w:trPr>
          <w:trHeight w:val="50"/>
        </w:trPr>
        <w:tc>
          <w:tcPr>
            <w:tcW w:w="533" w:type="dxa"/>
            <w:vMerge/>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pacing w:val="-4"/>
                <w:sz w:val="18"/>
                <w:szCs w:val="18"/>
                <w:lang w:val="ro-RO"/>
              </w:rPr>
            </w:pPr>
          </w:p>
        </w:tc>
        <w:tc>
          <w:tcPr>
            <w:tcW w:w="2836" w:type="dxa"/>
            <w:vMerge/>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p>
        </w:tc>
        <w:tc>
          <w:tcPr>
            <w:tcW w:w="2863" w:type="dxa"/>
            <w:gridSpan w:val="2"/>
            <w:tcBorders>
              <w:left w:val="single" w:sz="4" w:space="0" w:color="000000"/>
              <w:bottom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i/>
                <w:sz w:val="18"/>
                <w:szCs w:val="18"/>
                <w:lang w:val="ro-RO"/>
              </w:rPr>
            </w:pPr>
          </w:p>
        </w:tc>
        <w:tc>
          <w:tcPr>
            <w:tcW w:w="4082" w:type="dxa"/>
            <w:tcBorders>
              <w:bottom w:val="single" w:sz="4" w:space="0" w:color="000000"/>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rPr>
                <w:rFonts w:ascii="Times New Roman" w:eastAsia="Times New Roman" w:hAnsi="Times New Roman" w:cs="Times New Roman"/>
                <w:b/>
                <w:i/>
                <w:color w:val="FF0000"/>
                <w:sz w:val="18"/>
                <w:szCs w:val="18"/>
                <w:lang w:val="ro-RO"/>
              </w:rPr>
            </w:pPr>
          </w:p>
        </w:tc>
        <w:tc>
          <w:tcPr>
            <w:tcW w:w="236" w:type="dxa"/>
            <w:shd w:val="clear" w:color="auto" w:fill="auto"/>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p>
        </w:tc>
      </w:tr>
      <w:tr w:rsidR="004B0699" w:rsidRPr="00685B6C" w:rsidTr="00685B6C">
        <w:trPr>
          <w:gridAfter w:val="1"/>
          <w:wAfter w:w="236" w:type="dxa"/>
          <w:trHeight w:val="397"/>
        </w:trPr>
        <w:tc>
          <w:tcPr>
            <w:tcW w:w="533" w:type="dxa"/>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4.3.</w:t>
            </w:r>
          </w:p>
        </w:tc>
        <w:tc>
          <w:tcPr>
            <w:tcW w:w="2836" w:type="dxa"/>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Baltica RR" w:eastAsia="Times New Roman" w:hAnsi="Baltica RR" w:cs="Times New Roman"/>
                <w:sz w:val="18"/>
                <w:szCs w:val="18"/>
                <w:lang w:val="ro-RO"/>
              </w:rPr>
            </w:pPr>
            <w:r w:rsidRPr="00685B6C">
              <w:rPr>
                <w:rFonts w:ascii="Times New Roman" w:eastAsia="Times New Roman" w:hAnsi="Times New Roman" w:cs="Times New Roman"/>
                <w:sz w:val="18"/>
                <w:szCs w:val="18"/>
              </w:rPr>
              <w:t>Лица, уполномоченные присутствовать при вскрытии оферт (за исключением случаев, когда предложения были поданы через АИС «ГРГЗ»).</w:t>
            </w:r>
          </w:p>
        </w:tc>
        <w:tc>
          <w:tcPr>
            <w:tcW w:w="282" w:type="dxa"/>
            <w:tcBorders>
              <w:left w:val="single" w:sz="4" w:space="0" w:color="000000"/>
              <w:bottom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i/>
                <w:sz w:val="18"/>
                <w:szCs w:val="18"/>
                <w:lang w:val="ro-RO"/>
              </w:rPr>
            </w:pPr>
          </w:p>
        </w:tc>
        <w:tc>
          <w:tcPr>
            <w:tcW w:w="6663" w:type="dxa"/>
            <w:gridSpan w:val="2"/>
            <w:tcBorders>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Любое лицо имеет право присутствовать при вскрытии оферт</w:t>
            </w:r>
          </w:p>
        </w:tc>
      </w:tr>
      <w:tr w:rsidR="004B0699" w:rsidRPr="00685B6C" w:rsidTr="006B62ED">
        <w:trPr>
          <w:gridAfter w:val="1"/>
          <w:wAfter w:w="236" w:type="dxa"/>
          <w:trHeight w:val="600"/>
        </w:trPr>
        <w:tc>
          <w:tcPr>
            <w:tcW w:w="10314" w:type="dxa"/>
            <w:gridSpan w:val="5"/>
            <w:tcBorders>
              <w:bottom w:val="single" w:sz="4" w:space="0" w:color="000000"/>
            </w:tcBorders>
            <w:shd w:val="clear" w:color="auto" w:fill="auto"/>
            <w:vAlign w:val="center"/>
          </w:tcPr>
          <w:p w:rsidR="004B0699" w:rsidRPr="00685B6C" w:rsidRDefault="004B0699" w:rsidP="004B0699">
            <w:pPr>
              <w:numPr>
                <w:ilvl w:val="0"/>
                <w:numId w:val="21"/>
              </w:numPr>
              <w:tabs>
                <w:tab w:val="left" w:pos="360"/>
              </w:tabs>
              <w:suppressAutoHyphens/>
              <w:spacing w:after="0" w:line="240" w:lineRule="auto"/>
              <w:jc w:val="center"/>
              <w:outlineLvl w:val="1"/>
              <w:rPr>
                <w:rFonts w:ascii="Calibri Light" w:eastAsia="font299" w:hAnsi="Calibri Light" w:cs="font299"/>
                <w:b/>
                <w:bCs/>
                <w:color w:val="5B9BD5"/>
                <w:sz w:val="18"/>
                <w:szCs w:val="18"/>
                <w:lang w:val="ro-RO"/>
              </w:rPr>
            </w:pPr>
            <w:bookmarkStart w:id="149" w:name="_Toc449539083"/>
            <w:bookmarkStart w:id="150" w:name="_Toc392180195"/>
            <w:bookmarkStart w:id="151" w:name="_Toc358300272"/>
            <w:r w:rsidRPr="00685B6C">
              <w:rPr>
                <w:rFonts w:ascii="Calibri Light" w:eastAsia="font299" w:hAnsi="Calibri Light" w:cs="font299"/>
                <w:b/>
                <w:bCs/>
                <w:color w:val="5B9BD5"/>
                <w:sz w:val="18"/>
                <w:szCs w:val="18"/>
              </w:rPr>
              <w:t xml:space="preserve">Оценка и сравнение оферт </w:t>
            </w:r>
            <w:bookmarkEnd w:id="149"/>
            <w:bookmarkEnd w:id="150"/>
            <w:bookmarkEnd w:id="151"/>
          </w:p>
        </w:tc>
      </w:tr>
      <w:tr w:rsidR="004B0699" w:rsidRPr="00685B6C" w:rsidTr="00685B6C">
        <w:trPr>
          <w:gridAfter w:val="1"/>
          <w:wAfter w:w="236" w:type="dxa"/>
          <w:trHeight w:val="600"/>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5.1.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 xml:space="preserve">Цены оферт, представленных в разных валютах, будут конвертированы в: </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sz w:val="18"/>
                <w:szCs w:val="18"/>
              </w:rPr>
              <w:t>[лей РМ]</w:t>
            </w:r>
          </w:p>
        </w:tc>
      </w:tr>
      <w:tr w:rsidR="004B0699" w:rsidRPr="00685B6C" w:rsidTr="00685B6C">
        <w:trPr>
          <w:gridAfter w:val="1"/>
          <w:wAfter w:w="236" w:type="dxa"/>
          <w:trHeight w:val="600"/>
        </w:trPr>
        <w:tc>
          <w:tcPr>
            <w:tcW w:w="533" w:type="dxa"/>
            <w:vMerge/>
            <w:tcBorders>
              <w:top w:val="single" w:sz="4" w:space="0" w:color="000000"/>
              <w:left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pacing w:val="-4"/>
                <w:sz w:val="18"/>
                <w:szCs w:val="18"/>
                <w:lang w:val="ro-RO"/>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 xml:space="preserve">Источник обменного курса для конвертации: </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sz w:val="18"/>
                <w:szCs w:val="18"/>
                <w:lang w:val="en-US"/>
              </w:rPr>
              <w:t>BNM</w:t>
            </w:r>
            <w:r w:rsidRPr="00685B6C">
              <w:rPr>
                <w:rFonts w:ascii="Times New Roman" w:eastAsia="Times New Roman" w:hAnsi="Times New Roman" w:cs="Times New Roman"/>
                <w:b/>
                <w:i/>
                <w:sz w:val="18"/>
                <w:szCs w:val="18"/>
              </w:rPr>
              <w:t xml:space="preserve"> </w:t>
            </w:r>
          </w:p>
        </w:tc>
      </w:tr>
      <w:tr w:rsidR="004B0699" w:rsidRPr="00685B6C" w:rsidTr="00685B6C">
        <w:trPr>
          <w:gridAfter w:val="1"/>
          <w:wAfter w:w="236" w:type="dxa"/>
          <w:trHeight w:val="600"/>
        </w:trPr>
        <w:tc>
          <w:tcPr>
            <w:tcW w:w="533" w:type="dxa"/>
            <w:vMerge/>
            <w:tcBorders>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pacing w:val="-4"/>
                <w:sz w:val="18"/>
                <w:szCs w:val="18"/>
                <w:lang w:val="ro-RO"/>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 xml:space="preserve">Дата для применимого обменного курса: </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iCs/>
                <w:sz w:val="18"/>
                <w:szCs w:val="18"/>
              </w:rPr>
              <w:t xml:space="preserve">Дата вскрытия оферт  </w:t>
            </w:r>
          </w:p>
        </w:tc>
      </w:tr>
      <w:tr w:rsidR="004B0699" w:rsidRPr="00685B6C" w:rsidTr="00685B6C">
        <w:trPr>
          <w:gridAfter w:val="1"/>
          <w:wAfter w:w="236" w:type="dxa"/>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5.2.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Способ проведения оценки:</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176019">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iCs/>
                <w:sz w:val="18"/>
                <w:szCs w:val="18"/>
              </w:rPr>
              <w:t xml:space="preserve">Оценка будет осуществляться по: по лотам. </w:t>
            </w:r>
          </w:p>
        </w:tc>
      </w:tr>
      <w:tr w:rsidR="004B0699" w:rsidRPr="00685B6C" w:rsidTr="00685B6C">
        <w:trPr>
          <w:gridAfter w:val="1"/>
          <w:wAfter w:w="236" w:type="dxa"/>
          <w:trHeight w:val="698"/>
        </w:trPr>
        <w:tc>
          <w:tcPr>
            <w:tcW w:w="533" w:type="dxa"/>
            <w:tcBorders>
              <w:top w:val="single" w:sz="4" w:space="0" w:color="000000"/>
              <w:left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5.3.</w:t>
            </w:r>
          </w:p>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pacing w:val="-4"/>
                <w:sz w:val="18"/>
                <w:szCs w:val="18"/>
                <w:lang w:val="ro-RO"/>
              </w:rPr>
            </w:pPr>
          </w:p>
        </w:tc>
        <w:tc>
          <w:tcPr>
            <w:tcW w:w="2836" w:type="dxa"/>
            <w:tcBorders>
              <w:top w:val="single" w:sz="4" w:space="0" w:color="000000"/>
              <w:left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sz w:val="18"/>
                <w:szCs w:val="18"/>
              </w:rPr>
              <w:t xml:space="preserve">Для оценки будут применяться следующие факторы: </w:t>
            </w:r>
          </w:p>
        </w:tc>
        <w:tc>
          <w:tcPr>
            <w:tcW w:w="6945" w:type="dxa"/>
            <w:gridSpan w:val="3"/>
            <w:tcBorders>
              <w:top w:val="single" w:sz="4" w:space="0" w:color="000000"/>
              <w:left w:val="single" w:sz="4" w:space="0" w:color="000000"/>
              <w:right w:val="single" w:sz="4" w:space="0" w:color="000000"/>
            </w:tcBorders>
            <w:shd w:val="clear" w:color="auto" w:fill="auto"/>
            <w:vAlign w:val="center"/>
          </w:tcPr>
          <w:p w:rsidR="00760B1F" w:rsidRPr="00685B6C" w:rsidRDefault="00760B1F" w:rsidP="00760B1F">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color w:val="000000"/>
                <w:sz w:val="18"/>
                <w:szCs w:val="18"/>
              </w:rPr>
              <w:t xml:space="preserve">Самая низкая цена </w:t>
            </w:r>
          </w:p>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b/>
                <w:i/>
                <w:iCs/>
                <w:sz w:val="18"/>
                <w:szCs w:val="18"/>
              </w:rPr>
            </w:pPr>
          </w:p>
        </w:tc>
      </w:tr>
      <w:tr w:rsidR="004B0699" w:rsidRPr="00685B6C" w:rsidTr="006B62ED">
        <w:trPr>
          <w:gridAfter w:val="1"/>
          <w:wAfter w:w="236" w:type="dxa"/>
          <w:trHeight w:val="600"/>
        </w:trPr>
        <w:tc>
          <w:tcPr>
            <w:tcW w:w="10314" w:type="dxa"/>
            <w:gridSpan w:val="5"/>
            <w:tcBorders>
              <w:top w:val="single" w:sz="4" w:space="0" w:color="000000"/>
            </w:tcBorders>
            <w:shd w:val="clear" w:color="auto" w:fill="auto"/>
            <w:vAlign w:val="center"/>
          </w:tcPr>
          <w:p w:rsidR="004B0699" w:rsidRPr="00685B6C" w:rsidRDefault="004B0699" w:rsidP="004B0699">
            <w:pPr>
              <w:numPr>
                <w:ilvl w:val="0"/>
                <w:numId w:val="21"/>
              </w:numPr>
              <w:tabs>
                <w:tab w:val="left" w:pos="360"/>
              </w:tabs>
              <w:suppressAutoHyphens/>
              <w:spacing w:after="0" w:line="240" w:lineRule="auto"/>
              <w:jc w:val="center"/>
              <w:outlineLvl w:val="1"/>
              <w:rPr>
                <w:rFonts w:ascii="Calibri Light" w:eastAsia="font299" w:hAnsi="Calibri Light" w:cs="font299"/>
                <w:b/>
                <w:bCs/>
                <w:color w:val="5B9BD5"/>
                <w:sz w:val="18"/>
                <w:szCs w:val="18"/>
                <w:lang w:val="ro-RO"/>
              </w:rPr>
            </w:pPr>
            <w:bookmarkStart w:id="152" w:name="_Toc449539084"/>
            <w:bookmarkStart w:id="153" w:name="_Toc392180196"/>
            <w:bookmarkStart w:id="154" w:name="_Toc358300273"/>
            <w:r w:rsidRPr="00685B6C">
              <w:rPr>
                <w:rFonts w:ascii="Calibri Light" w:eastAsia="font299" w:hAnsi="Calibri Light" w:cs="font299"/>
                <w:b/>
                <w:bCs/>
                <w:color w:val="5B9BD5"/>
                <w:sz w:val="18"/>
                <w:szCs w:val="18"/>
              </w:rPr>
              <w:t>Присуждение договора</w:t>
            </w:r>
            <w:bookmarkEnd w:id="152"/>
            <w:bookmarkEnd w:id="153"/>
            <w:bookmarkEnd w:id="154"/>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6.1.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Cs/>
                <w:color w:val="000000"/>
                <w:sz w:val="18"/>
                <w:szCs w:val="18"/>
                <w:lang w:eastAsia="zh-TW"/>
              </w:rPr>
              <w:t>Критерий оценки, применяемый для присуждения договора:</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color w:val="000000"/>
                <w:sz w:val="18"/>
                <w:szCs w:val="18"/>
              </w:rPr>
              <w:t xml:space="preserve">Применяется критерий оценки: </w:t>
            </w:r>
          </w:p>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color w:val="000000"/>
                <w:sz w:val="18"/>
                <w:szCs w:val="18"/>
              </w:rPr>
              <w:t xml:space="preserve">Самая низкая цена </w:t>
            </w:r>
          </w:p>
          <w:p w:rsidR="004B0699" w:rsidRPr="00685B6C" w:rsidRDefault="004B0699" w:rsidP="004B0699">
            <w:pPr>
              <w:tabs>
                <w:tab w:val="right" w:pos="4743"/>
              </w:tabs>
              <w:suppressAutoHyphens/>
              <w:spacing w:after="0" w:line="240" w:lineRule="auto"/>
              <w:jc w:val="both"/>
              <w:rPr>
                <w:rFonts w:ascii="Times New Roman" w:eastAsia="Times New Roman" w:hAnsi="Times New Roman" w:cs="Times New Roman"/>
                <w:b/>
                <w:i/>
                <w:iCs/>
                <w:color w:val="000000"/>
                <w:sz w:val="18"/>
                <w:szCs w:val="18"/>
                <w:lang w:val="ro-RO"/>
              </w:rPr>
            </w:pP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lang w:val="en-US"/>
              </w:rPr>
              <w:t>6</w:t>
            </w:r>
            <w:r w:rsidRPr="00685B6C">
              <w:rPr>
                <w:rFonts w:ascii="Times New Roman" w:eastAsia="Times New Roman" w:hAnsi="Times New Roman" w:cs="Times New Roman"/>
                <w:spacing w:val="-4"/>
                <w:sz w:val="18"/>
                <w:szCs w:val="18"/>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right" w:pos="7254"/>
              </w:tabs>
              <w:spacing w:after="0" w:line="240" w:lineRule="auto"/>
              <w:rPr>
                <w:rFonts w:ascii="Tms Rmn" w:eastAsia="Times New Roman" w:hAnsi="Tms Rmn" w:cs="Times New Roman"/>
                <w:sz w:val="18"/>
                <w:szCs w:val="18"/>
              </w:rPr>
            </w:pPr>
            <w:r w:rsidRPr="00685B6C">
              <w:rPr>
                <w:rFonts w:ascii="Times New Roman" w:eastAsia="Times New Roman" w:hAnsi="Times New Roman" w:cs="Times New Roman"/>
                <w:color w:val="000000"/>
                <w:sz w:val="18"/>
                <w:szCs w:val="18"/>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760B1F" w:rsidP="00760B1F">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b/>
                <w:i/>
                <w:color w:val="000000"/>
                <w:sz w:val="18"/>
                <w:szCs w:val="18"/>
              </w:rPr>
              <w:t>____</w:t>
            </w:r>
            <w:r w:rsidR="004B0699" w:rsidRPr="00685B6C">
              <w:rPr>
                <w:rFonts w:ascii="Times New Roman" w:eastAsia="Times New Roman" w:hAnsi="Times New Roman" w:cs="Times New Roman"/>
                <w:b/>
                <w:i/>
                <w:color w:val="000000"/>
                <w:sz w:val="18"/>
                <w:szCs w:val="18"/>
              </w:rPr>
              <w:t xml:space="preserve"> %о</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6.3.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540"/>
              </w:tabs>
              <w:suppressAutoHyphens/>
              <w:spacing w:before="120" w:after="12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color w:val="000000"/>
                <w:sz w:val="18"/>
                <w:szCs w:val="18"/>
              </w:rPr>
              <w:t>Обеспечение добросовестного исполнения договора:</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left" w:pos="372"/>
              </w:tabs>
              <w:suppressAutoHyphens/>
              <w:spacing w:before="120" w:after="120" w:line="240" w:lineRule="auto"/>
              <w:rPr>
                <w:rFonts w:ascii="Times New Roman" w:eastAsia="Times New Roman" w:hAnsi="Times New Roman" w:cs="Times New Roman"/>
                <w:sz w:val="18"/>
                <w:szCs w:val="18"/>
                <w:lang w:val="ro-RO"/>
              </w:rPr>
            </w:pPr>
            <w:r w:rsidRPr="00685B6C">
              <w:rPr>
                <w:rFonts w:ascii="Times New Roman" w:eastAsia="Times New Roman" w:hAnsi="Times New Roman" w:cs="Times New Roman"/>
                <w:b/>
                <w:i/>
                <w:color w:val="000000"/>
                <w:sz w:val="18"/>
                <w:szCs w:val="18"/>
              </w:rPr>
              <w:t>[форма обеспечения добросовестного исполнения a/b/c]</w:t>
            </w:r>
          </w:p>
          <w:p w:rsidR="004B0699" w:rsidRPr="00685B6C" w:rsidRDefault="004B0699" w:rsidP="00645AFA">
            <w:pPr>
              <w:numPr>
                <w:ilvl w:val="0"/>
                <w:numId w:val="20"/>
              </w:numPr>
              <w:tabs>
                <w:tab w:val="left" w:pos="372"/>
              </w:tabs>
              <w:suppressAutoHyphens/>
              <w:spacing w:before="120" w:after="120" w:line="240" w:lineRule="auto"/>
              <w:ind w:left="372" w:hanging="342"/>
              <w:rPr>
                <w:rFonts w:ascii="Times New Roman" w:eastAsia="Times New Roman" w:hAnsi="Times New Roman" w:cs="Times New Roman"/>
                <w:sz w:val="18"/>
                <w:szCs w:val="18"/>
                <w:lang w:val="ro-RO"/>
              </w:rPr>
            </w:pPr>
            <w:r w:rsidRPr="00685B6C">
              <w:rPr>
                <w:rFonts w:ascii="Times New Roman" w:eastAsia="Times New Roman" w:hAnsi="Times New Roman" w:cs="Times New Roman"/>
                <w:i/>
                <w:color w:val="000000"/>
                <w:sz w:val="18"/>
                <w:szCs w:val="18"/>
              </w:rPr>
              <w:t xml:space="preserve">Обеспечение добросовестного исполнения (выданное коммерческим банком) согласно форме F3.6 </w:t>
            </w:r>
          </w:p>
          <w:p w:rsidR="00760B1F" w:rsidRPr="00685B6C" w:rsidRDefault="00760B1F" w:rsidP="00645AFA">
            <w:pPr>
              <w:pStyle w:val="af7"/>
              <w:numPr>
                <w:ilvl w:val="0"/>
                <w:numId w:val="20"/>
              </w:numPr>
              <w:tabs>
                <w:tab w:val="left" w:pos="372"/>
              </w:tabs>
              <w:suppressAutoHyphens/>
              <w:spacing w:before="120" w:after="120" w:line="240" w:lineRule="auto"/>
              <w:ind w:firstLine="30"/>
              <w:rPr>
                <w:sz w:val="18"/>
                <w:szCs w:val="18"/>
              </w:rPr>
            </w:pPr>
            <w:r w:rsidRPr="00685B6C">
              <w:rPr>
                <w:sz w:val="18"/>
                <w:szCs w:val="18"/>
              </w:rPr>
              <w:t>Обеспечение добросовестного исполнения путем перечисления на счет закупающего органа, согласно следующим банковским реквизитам:</w:t>
            </w:r>
          </w:p>
          <w:p w:rsidR="00760B1F" w:rsidRPr="00685B6C" w:rsidRDefault="00760B1F" w:rsidP="00760B1F">
            <w:pPr>
              <w:tabs>
                <w:tab w:val="left" w:pos="372"/>
              </w:tabs>
              <w:suppressAutoHyphens/>
              <w:spacing w:before="120" w:after="120" w:line="240" w:lineRule="auto"/>
              <w:rPr>
                <w:sz w:val="18"/>
                <w:szCs w:val="18"/>
              </w:rPr>
            </w:pPr>
            <w:r w:rsidRPr="00685B6C">
              <w:rPr>
                <w:sz w:val="18"/>
                <w:szCs w:val="18"/>
              </w:rPr>
              <w:t xml:space="preserve"> Бенефициар платежа: </w:t>
            </w:r>
          </w:p>
          <w:p w:rsidR="00645AFA" w:rsidRPr="00685B6C" w:rsidRDefault="00645AFA" w:rsidP="00760B1F">
            <w:pPr>
              <w:tabs>
                <w:tab w:val="left" w:pos="372"/>
              </w:tabs>
              <w:suppressAutoHyphens/>
              <w:spacing w:before="120" w:after="120" w:line="240" w:lineRule="auto"/>
              <w:rPr>
                <w:sz w:val="18"/>
                <w:szCs w:val="18"/>
              </w:rPr>
            </w:pPr>
            <w:r w:rsidRPr="00685B6C">
              <w:rPr>
                <w:sz w:val="18"/>
                <w:szCs w:val="18"/>
              </w:rPr>
              <w:t>Наименование банка</w:t>
            </w:r>
          </w:p>
          <w:p w:rsidR="00760B1F" w:rsidRPr="00685B6C" w:rsidRDefault="00760B1F" w:rsidP="00760B1F">
            <w:pPr>
              <w:tabs>
                <w:tab w:val="left" w:pos="372"/>
              </w:tabs>
              <w:suppressAutoHyphens/>
              <w:spacing w:before="120" w:after="120" w:line="240" w:lineRule="auto"/>
              <w:rPr>
                <w:sz w:val="18"/>
                <w:szCs w:val="18"/>
              </w:rPr>
            </w:pPr>
            <w:r w:rsidRPr="00685B6C">
              <w:rPr>
                <w:sz w:val="18"/>
                <w:szCs w:val="18"/>
              </w:rPr>
              <w:t xml:space="preserve"> Фискальный код </w:t>
            </w:r>
          </w:p>
          <w:p w:rsidR="00760B1F" w:rsidRPr="00685B6C" w:rsidRDefault="00760B1F" w:rsidP="00760B1F">
            <w:pPr>
              <w:tabs>
                <w:tab w:val="left" w:pos="372"/>
              </w:tabs>
              <w:suppressAutoHyphens/>
              <w:spacing w:before="120" w:after="120" w:line="240" w:lineRule="auto"/>
              <w:rPr>
                <w:sz w:val="18"/>
                <w:szCs w:val="18"/>
              </w:rPr>
            </w:pPr>
            <w:r w:rsidRPr="00685B6C">
              <w:rPr>
                <w:sz w:val="18"/>
                <w:szCs w:val="18"/>
              </w:rPr>
              <w:t xml:space="preserve">Расчетный счет: </w:t>
            </w:r>
          </w:p>
          <w:p w:rsidR="00760B1F" w:rsidRPr="00685B6C" w:rsidRDefault="00760B1F" w:rsidP="00760B1F">
            <w:pPr>
              <w:tabs>
                <w:tab w:val="left" w:pos="372"/>
              </w:tabs>
              <w:suppressAutoHyphens/>
              <w:spacing w:before="120" w:after="120" w:line="240" w:lineRule="auto"/>
              <w:rPr>
                <w:sz w:val="18"/>
                <w:szCs w:val="18"/>
              </w:rPr>
            </w:pPr>
            <w:r w:rsidRPr="00685B6C">
              <w:rPr>
                <w:sz w:val="18"/>
                <w:szCs w:val="18"/>
              </w:rPr>
              <w:t>Казначейский счет:</w:t>
            </w:r>
          </w:p>
          <w:p w:rsidR="00760B1F" w:rsidRPr="00685B6C" w:rsidRDefault="00760B1F" w:rsidP="00760B1F">
            <w:pPr>
              <w:tabs>
                <w:tab w:val="left" w:pos="372"/>
              </w:tabs>
              <w:suppressAutoHyphens/>
              <w:spacing w:before="120" w:after="120" w:line="240" w:lineRule="auto"/>
              <w:rPr>
                <w:sz w:val="18"/>
                <w:szCs w:val="18"/>
              </w:rPr>
            </w:pPr>
            <w:r w:rsidRPr="00685B6C">
              <w:rPr>
                <w:sz w:val="18"/>
                <w:szCs w:val="18"/>
              </w:rPr>
              <w:t xml:space="preserve"> Банковский счет: </w:t>
            </w:r>
          </w:p>
          <w:p w:rsidR="00760B1F" w:rsidRPr="00685B6C" w:rsidRDefault="00760B1F" w:rsidP="00760B1F">
            <w:pPr>
              <w:tabs>
                <w:tab w:val="left" w:pos="372"/>
              </w:tabs>
              <w:suppressAutoHyphens/>
              <w:spacing w:before="120" w:after="120" w:line="240" w:lineRule="auto"/>
              <w:rPr>
                <w:sz w:val="18"/>
                <w:szCs w:val="18"/>
              </w:rPr>
            </w:pPr>
            <w:r w:rsidRPr="00685B6C">
              <w:rPr>
                <w:sz w:val="18"/>
                <w:szCs w:val="18"/>
              </w:rPr>
              <w:t xml:space="preserve">Региональное казначейство: </w:t>
            </w:r>
          </w:p>
          <w:p w:rsidR="00760B1F" w:rsidRPr="00685B6C" w:rsidRDefault="00760B1F" w:rsidP="00760B1F">
            <w:pPr>
              <w:tabs>
                <w:tab w:val="left" w:pos="372"/>
              </w:tabs>
              <w:suppressAutoHyphens/>
              <w:spacing w:before="120" w:after="120" w:line="240" w:lineRule="auto"/>
              <w:rPr>
                <w:sz w:val="18"/>
                <w:szCs w:val="18"/>
              </w:rPr>
            </w:pPr>
            <w:r w:rsidRPr="00685B6C">
              <w:rPr>
                <w:sz w:val="18"/>
                <w:szCs w:val="18"/>
              </w:rPr>
              <w:t xml:space="preserve">с примечанием « Обеспечение добросовестного исполнения» или « Для обеспечения добросовестного исполнения к процедуре государственных закупок № ______ от ___________» или </w:t>
            </w:r>
          </w:p>
          <w:p w:rsidR="004B0699" w:rsidRPr="00685B6C" w:rsidRDefault="00760B1F" w:rsidP="00760B1F">
            <w:pPr>
              <w:tabs>
                <w:tab w:val="left" w:pos="372"/>
              </w:tabs>
              <w:suppressAutoHyphens/>
              <w:spacing w:before="120" w:after="120" w:line="240" w:lineRule="auto"/>
              <w:rPr>
                <w:rFonts w:ascii="Times New Roman" w:eastAsia="Times New Roman" w:hAnsi="Times New Roman" w:cs="Times New Roman"/>
                <w:color w:val="000000"/>
                <w:sz w:val="18"/>
                <w:szCs w:val="18"/>
                <w:lang w:val="ro-RO"/>
              </w:rPr>
            </w:pPr>
            <w:r w:rsidRPr="00685B6C">
              <w:rPr>
                <w:sz w:val="18"/>
                <w:szCs w:val="18"/>
              </w:rPr>
              <w:t>c) Другие формы обеспечения добросовестного исполнения, принятые закупающим органом.</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6.4.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right" w:pos="7254"/>
              </w:tabs>
              <w:spacing w:after="0" w:line="240" w:lineRule="auto"/>
              <w:rPr>
                <w:rFonts w:ascii="Tms Rmn" w:eastAsia="Times New Roman" w:hAnsi="Tms Rmn" w:cs="Times New Roman"/>
                <w:sz w:val="18"/>
                <w:szCs w:val="18"/>
              </w:rPr>
            </w:pPr>
            <w:r w:rsidRPr="00685B6C">
              <w:rPr>
                <w:rFonts w:ascii="Times New Roman" w:eastAsia="Times New Roman" w:hAnsi="Times New Roman" w:cs="Times New Roman"/>
                <w:sz w:val="18"/>
                <w:szCs w:val="18"/>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760B1F" w:rsidP="004B0699">
            <w:pPr>
              <w:tabs>
                <w:tab w:val="right" w:pos="426"/>
              </w:tabs>
              <w:suppressAutoHyphens/>
              <w:spacing w:after="0" w:line="240" w:lineRule="auto"/>
              <w:rPr>
                <w:rFonts w:ascii="Times New Roman" w:eastAsia="Times New Roman" w:hAnsi="Times New Roman" w:cs="Times New Roman"/>
                <w:sz w:val="18"/>
                <w:szCs w:val="18"/>
                <w:lang w:val="ro-RO"/>
              </w:rPr>
            </w:pPr>
            <w:r w:rsidRPr="00685B6C">
              <w:rPr>
                <w:sz w:val="18"/>
                <w:szCs w:val="18"/>
              </w:rPr>
              <w:t>[указать одну из форм ниже] _____________ a) Акционерное общество b) Общество с ограниченной ответственностью Другие _________</w:t>
            </w:r>
          </w:p>
        </w:tc>
      </w:tr>
      <w:tr w:rsidR="004B0699" w:rsidRPr="00685B6C" w:rsidTr="00685B6C">
        <w:trPr>
          <w:gridAfter w:val="1"/>
          <w:wAfter w:w="236" w:type="dxa"/>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suppressAutoHyphens/>
              <w:spacing w:after="0" w:line="240" w:lineRule="auto"/>
              <w:ind w:left="-120" w:right="-108"/>
              <w:jc w:val="center"/>
              <w:rPr>
                <w:rFonts w:ascii="Times New Roman" w:eastAsia="Times New Roman" w:hAnsi="Times New Roman" w:cs="Times New Roman"/>
                <w:sz w:val="18"/>
                <w:szCs w:val="18"/>
                <w:lang w:val="ro-RO"/>
              </w:rPr>
            </w:pPr>
            <w:r w:rsidRPr="00685B6C">
              <w:rPr>
                <w:rFonts w:ascii="Times New Roman" w:eastAsia="Times New Roman" w:hAnsi="Times New Roman" w:cs="Times New Roman"/>
                <w:spacing w:val="-4"/>
                <w:sz w:val="18"/>
                <w:szCs w:val="18"/>
              </w:rPr>
              <w:t>6.5.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4B0699">
            <w:pPr>
              <w:tabs>
                <w:tab w:val="right" w:pos="7254"/>
              </w:tabs>
              <w:spacing w:after="0" w:line="240" w:lineRule="auto"/>
              <w:rPr>
                <w:rFonts w:ascii="Tms Rmn" w:eastAsia="Times New Roman" w:hAnsi="Tms Rmn" w:cs="Times New Roman"/>
                <w:sz w:val="18"/>
                <w:szCs w:val="18"/>
              </w:rPr>
            </w:pPr>
            <w:r w:rsidRPr="00685B6C">
              <w:rPr>
                <w:rFonts w:ascii="Times New Roman" w:eastAsia="Times New Roman" w:hAnsi="Times New Roman" w:cs="Times New Roman"/>
                <w:sz w:val="18"/>
                <w:szCs w:val="18"/>
              </w:rPr>
              <w:t>Максимальное количество дней для подписания и представления закупающему органу договора после направления его на подпись:</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85B6C" w:rsidRDefault="004B0699" w:rsidP="00760B1F">
            <w:pPr>
              <w:tabs>
                <w:tab w:val="right" w:pos="4743"/>
              </w:tabs>
              <w:suppressAutoHyphens/>
              <w:spacing w:after="0" w:line="240" w:lineRule="auto"/>
              <w:jc w:val="both"/>
              <w:rPr>
                <w:rFonts w:ascii="Times New Roman" w:eastAsia="Times New Roman" w:hAnsi="Times New Roman" w:cs="Times New Roman"/>
                <w:sz w:val="18"/>
                <w:szCs w:val="18"/>
                <w:lang w:val="ro-RO"/>
              </w:rPr>
            </w:pPr>
            <w:r w:rsidRPr="00685B6C">
              <w:rPr>
                <w:rFonts w:ascii="Times New Roman" w:eastAsia="Times New Roman" w:hAnsi="Times New Roman" w:cs="Times New Roman"/>
                <w:i/>
                <w:sz w:val="18"/>
                <w:szCs w:val="18"/>
              </w:rPr>
              <w:t>[</w:t>
            </w:r>
            <w:r w:rsidR="00760B1F" w:rsidRPr="00685B6C">
              <w:rPr>
                <w:rFonts w:ascii="Times New Roman" w:eastAsia="Times New Roman" w:hAnsi="Times New Roman" w:cs="Times New Roman"/>
                <w:i/>
                <w:sz w:val="18"/>
                <w:szCs w:val="18"/>
              </w:rPr>
              <w:t>5</w:t>
            </w:r>
            <w:r w:rsidRPr="00685B6C">
              <w:rPr>
                <w:rFonts w:ascii="Times New Roman" w:eastAsia="Times New Roman" w:hAnsi="Times New Roman" w:cs="Times New Roman"/>
                <w:i/>
                <w:sz w:val="18"/>
                <w:szCs w:val="18"/>
              </w:rPr>
              <w:t xml:space="preserve"> количество дней]</w:t>
            </w:r>
          </w:p>
        </w:tc>
      </w:tr>
    </w:tbl>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p w:rsidR="004B0699" w:rsidRPr="004B0699" w:rsidRDefault="004B0699" w:rsidP="004B0699">
      <w:pPr>
        <w:suppressAutoHyphens/>
        <w:spacing w:after="0" w:line="276" w:lineRule="auto"/>
        <w:ind w:left="-142" w:right="-144"/>
        <w:rPr>
          <w:rFonts w:ascii="Times New Roman" w:eastAsia="Times New Roman" w:hAnsi="Times New Roman" w:cs="Times New Roman"/>
          <w:sz w:val="24"/>
          <w:szCs w:val="24"/>
          <w:lang w:val="ro-RO"/>
        </w:rPr>
      </w:pPr>
      <w:r w:rsidRPr="004B0699">
        <w:rPr>
          <w:rFonts w:ascii="Times New Roman" w:eastAsia="Times New Roman" w:hAnsi="Times New Roman" w:cs="Times New Roman"/>
          <w:b/>
          <w:bCs/>
          <w:color w:val="FF0000"/>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 .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4B0699" w:rsidRPr="004B0699" w:rsidRDefault="004B0699" w:rsidP="004B0699">
      <w:pPr>
        <w:suppressAutoHyphens/>
        <w:spacing w:after="0" w:line="240" w:lineRule="auto"/>
        <w:ind w:left="-142" w:right="-144"/>
        <w:rPr>
          <w:rFonts w:ascii="Times New Roman" w:eastAsia="Times New Roman" w:hAnsi="Times New Roman" w:cs="Times New Roman"/>
          <w:b/>
          <w:bCs/>
          <w:color w:val="000000"/>
          <w:lang w:val="ro-RO"/>
        </w:rPr>
      </w:pPr>
    </w:p>
    <w:p w:rsidR="004B0699" w:rsidRPr="004B0699" w:rsidRDefault="00176019" w:rsidP="004D1A5B">
      <w:pPr>
        <w:tabs>
          <w:tab w:val="decimal" w:pos="8364"/>
        </w:tabs>
        <w:suppressAutoHyphens/>
        <w:spacing w:after="0" w:line="276" w:lineRule="auto"/>
        <w:ind w:left="-142" w:right="-144"/>
        <w:rPr>
          <w:rFonts w:ascii="Times New Roman" w:eastAsia="Times New Roman" w:hAnsi="Times New Roman" w:cs="Times New Roman"/>
          <w:sz w:val="24"/>
          <w:szCs w:val="24"/>
          <w:lang w:val="ro-RO"/>
        </w:rPr>
      </w:pPr>
      <w:r>
        <w:rPr>
          <w:rFonts w:ascii="Times New Roman" w:eastAsia="Times New Roman" w:hAnsi="Times New Roman" w:cs="Times New Roman"/>
          <w:b/>
          <w:bCs/>
          <w:color w:val="000000"/>
        </w:rPr>
        <w:t>Руководитель рабочей группы:</w:t>
      </w:r>
      <w:r w:rsidR="00685B6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Бозбей Лариса</w:t>
      </w:r>
    </w:p>
    <w:p w:rsidR="004B0699" w:rsidRPr="004B0699" w:rsidRDefault="004B0699" w:rsidP="004B0699">
      <w:pPr>
        <w:tabs>
          <w:tab w:val="left" w:pos="3625"/>
        </w:tabs>
        <w:suppressAutoHyphens/>
        <w:spacing w:after="0" w:line="240" w:lineRule="auto"/>
        <w:rPr>
          <w:rFonts w:ascii="Times New Roman" w:eastAsia="Times New Roman" w:hAnsi="Times New Roman" w:cs="Times New Roman"/>
          <w:sz w:val="24"/>
          <w:szCs w:val="24"/>
          <w:lang w:val="ro-RO"/>
        </w:rPr>
      </w:pPr>
    </w:p>
    <w:tbl>
      <w:tblPr>
        <w:tblW w:w="0" w:type="auto"/>
        <w:tblLayout w:type="fixed"/>
        <w:tblLook w:val="0000" w:firstRow="0" w:lastRow="0" w:firstColumn="0" w:lastColumn="0" w:noHBand="0" w:noVBand="0"/>
      </w:tblPr>
      <w:tblGrid>
        <w:gridCol w:w="1787"/>
        <w:gridCol w:w="7959"/>
      </w:tblGrid>
      <w:tr w:rsidR="004B0699" w:rsidRPr="004B0699" w:rsidTr="00890DF7">
        <w:trPr>
          <w:trHeight w:val="850"/>
        </w:trPr>
        <w:tc>
          <w:tcPr>
            <w:tcW w:w="9746" w:type="dxa"/>
            <w:gridSpan w:val="2"/>
            <w:shd w:val="clear" w:color="auto" w:fill="auto"/>
            <w:vAlign w:val="center"/>
          </w:tcPr>
          <w:p w:rsidR="00645AFA" w:rsidRDefault="00645AFA" w:rsidP="004B0699">
            <w:pPr>
              <w:widowControl w:val="0"/>
              <w:suppressAutoHyphens/>
              <w:spacing w:after="0" w:line="240" w:lineRule="auto"/>
              <w:ind w:left="360"/>
              <w:jc w:val="center"/>
              <w:outlineLvl w:val="0"/>
              <w:rPr>
                <w:rFonts w:ascii="Calibri" w:eastAsia="Calibri" w:hAnsi="Calibri" w:cs="font299"/>
                <w:b/>
                <w:sz w:val="24"/>
              </w:rPr>
            </w:pPr>
            <w:bookmarkStart w:id="155" w:name="_Toc449539085"/>
            <w:bookmarkStart w:id="156" w:name="_Toc392180197"/>
          </w:p>
          <w:p w:rsidR="00645AFA" w:rsidRDefault="00645AFA" w:rsidP="004B0699">
            <w:pPr>
              <w:widowControl w:val="0"/>
              <w:suppressAutoHyphens/>
              <w:spacing w:after="0" w:line="240" w:lineRule="auto"/>
              <w:ind w:left="360"/>
              <w:jc w:val="center"/>
              <w:outlineLvl w:val="0"/>
              <w:rPr>
                <w:rFonts w:ascii="Calibri" w:eastAsia="Calibri" w:hAnsi="Calibri" w:cs="font299"/>
                <w:b/>
                <w:sz w:val="24"/>
              </w:rPr>
            </w:pPr>
          </w:p>
          <w:p w:rsidR="00645AFA" w:rsidRDefault="00645AFA" w:rsidP="004B0699">
            <w:pPr>
              <w:widowControl w:val="0"/>
              <w:suppressAutoHyphens/>
              <w:spacing w:after="0" w:line="240" w:lineRule="auto"/>
              <w:ind w:left="360"/>
              <w:jc w:val="center"/>
              <w:outlineLvl w:val="0"/>
              <w:rPr>
                <w:rFonts w:ascii="Calibri" w:eastAsia="Calibri" w:hAnsi="Calibri" w:cs="font299"/>
                <w:b/>
                <w:sz w:val="24"/>
              </w:rPr>
            </w:pPr>
          </w:p>
          <w:p w:rsidR="004B0699" w:rsidRPr="004B0699" w:rsidRDefault="004B0699" w:rsidP="004B0699">
            <w:pPr>
              <w:widowControl w:val="0"/>
              <w:suppressAutoHyphens/>
              <w:spacing w:after="0" w:line="240" w:lineRule="auto"/>
              <w:ind w:left="360"/>
              <w:jc w:val="center"/>
              <w:outlineLvl w:val="0"/>
              <w:rPr>
                <w:rFonts w:ascii="Calibri" w:eastAsia="Calibri" w:hAnsi="Calibri" w:cs="font299"/>
                <w:b/>
                <w:sz w:val="24"/>
              </w:rPr>
            </w:pPr>
            <w:r w:rsidRPr="004B0699">
              <w:rPr>
                <w:rFonts w:ascii="Calibri" w:eastAsia="Calibri" w:hAnsi="Calibri" w:cs="font299"/>
                <w:b/>
                <w:sz w:val="24"/>
              </w:rPr>
              <w:t>ГЛАВА III</w:t>
            </w:r>
            <w:r w:rsidRPr="004B0699">
              <w:rPr>
                <w:rFonts w:ascii="Calibri" w:eastAsia="Calibri" w:hAnsi="Calibri" w:cs="font299"/>
                <w:b/>
                <w:sz w:val="24"/>
              </w:rPr>
              <w:br/>
              <w:t xml:space="preserve">ФОРМУЛЯР ДЛЯ ПОДАЧИ ОФЕРТЫ </w:t>
            </w:r>
            <w:bookmarkEnd w:id="155"/>
            <w:bookmarkEnd w:id="156"/>
          </w:p>
        </w:tc>
      </w:tr>
      <w:tr w:rsidR="004B0699" w:rsidRPr="004B0699" w:rsidTr="00890DF7">
        <w:trPr>
          <w:trHeight w:val="600"/>
        </w:trPr>
        <w:tc>
          <w:tcPr>
            <w:tcW w:w="9746" w:type="dxa"/>
            <w:gridSpan w:val="2"/>
            <w:shd w:val="clear" w:color="auto" w:fill="auto"/>
            <w:vAlign w:val="center"/>
          </w:tcPr>
          <w:p w:rsidR="004B0699" w:rsidRPr="004B0699" w:rsidRDefault="004B0699" w:rsidP="004B0699">
            <w:pPr>
              <w:suppressAutoHyphens/>
              <w:spacing w:after="120" w:line="240" w:lineRule="auto"/>
              <w:jc w:val="both"/>
              <w:rPr>
                <w:rFonts w:ascii="Times New Roman" w:eastAsia="Times New Roman" w:hAnsi="Times New Roman" w:cs="Times New Roman"/>
                <w:sz w:val="24"/>
                <w:szCs w:val="24"/>
                <w:lang w:val="ro-RO"/>
              </w:rPr>
            </w:pP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Следующие таблицы и формы должны быть заполнены оферентом и включены в оферту.</w:t>
            </w:r>
          </w:p>
        </w:tc>
      </w:tr>
      <w:tr w:rsidR="004B0699" w:rsidRPr="004B0699" w:rsidTr="00890DF7">
        <w:trPr>
          <w:trHeight w:val="600"/>
        </w:trPr>
        <w:tc>
          <w:tcPr>
            <w:tcW w:w="9746" w:type="dxa"/>
            <w:gridSpan w:val="2"/>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p>
        </w:tc>
      </w:tr>
      <w:tr w:rsidR="004B0699" w:rsidRPr="004B0699" w:rsidTr="00890DF7">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Baltica RR" w:eastAsia="Times New Roman" w:hAnsi="Baltica RR" w:cs="Times New Roman"/>
                <w:sz w:val="24"/>
                <w:szCs w:val="20"/>
                <w:lang w:val="ro-RO"/>
              </w:rPr>
            </w:pPr>
            <w:r w:rsidRPr="004B0699">
              <w:rPr>
                <w:rFonts w:ascii="Times New Roman" w:eastAsia="Times New Roman" w:hAnsi="Times New Roman" w:cs="Times New Roman"/>
                <w:b/>
                <w:sz w:val="24"/>
                <w:szCs w:val="24"/>
                <w:lang w:eastAsia="ru-RU"/>
              </w:rPr>
              <w:t>Формуляр</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Baltica RR" w:eastAsia="Times New Roman" w:hAnsi="Baltica RR" w:cs="Times New Roman"/>
                <w:sz w:val="24"/>
                <w:szCs w:val="20"/>
                <w:lang w:val="ro-RO"/>
              </w:rPr>
            </w:pPr>
            <w:r w:rsidRPr="004B0699">
              <w:rPr>
                <w:rFonts w:ascii="Times New Roman" w:eastAsia="Times New Roman" w:hAnsi="Times New Roman" w:cs="Times New Roman"/>
                <w:b/>
                <w:sz w:val="24"/>
                <w:szCs w:val="24"/>
                <w:lang w:eastAsia="ru-RU"/>
              </w:rPr>
              <w:t>Название</w:t>
            </w:r>
          </w:p>
        </w:tc>
      </w:tr>
      <w:tr w:rsidR="004B0699" w:rsidRPr="004B0699" w:rsidTr="00890DF7">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before="120" w:after="12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F3.1</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0699" w:rsidRPr="004B0699" w:rsidRDefault="004B0699" w:rsidP="004B0699">
            <w:pPr>
              <w:suppressAutoHyphens/>
              <w:spacing w:before="120" w:after="120" w:line="240" w:lineRule="auto"/>
              <w:ind w:left="619"/>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Формуляр оферты</w:t>
            </w:r>
          </w:p>
        </w:tc>
      </w:tr>
      <w:tr w:rsidR="004B0699" w:rsidRPr="004B0699" w:rsidTr="00890DF7">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before="120" w:after="12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F3.2</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0699" w:rsidRPr="004B0699" w:rsidRDefault="004B0699" w:rsidP="004B0699">
            <w:pPr>
              <w:suppressAutoHyphens/>
              <w:spacing w:before="120" w:after="120" w:line="240" w:lineRule="auto"/>
              <w:ind w:left="619"/>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Обеспечение оферты – формуляр банковской гарантии</w:t>
            </w:r>
          </w:p>
        </w:tc>
      </w:tr>
      <w:tr w:rsidR="004B0699" w:rsidRPr="004B0699" w:rsidTr="00890DF7">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before="120" w:after="12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F3.3</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0699" w:rsidRPr="004B0699" w:rsidRDefault="004B0699" w:rsidP="004B0699">
            <w:pPr>
              <w:suppressAutoHyphens/>
              <w:spacing w:before="120" w:after="120" w:line="240" w:lineRule="auto"/>
              <w:ind w:left="619"/>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Обеспечение добросовестного исполнения</w:t>
            </w:r>
          </w:p>
        </w:tc>
      </w:tr>
    </w:tbl>
    <w:p w:rsidR="004B0699" w:rsidRPr="004B0699" w:rsidRDefault="004B0699" w:rsidP="004B0699">
      <w:pPr>
        <w:suppressAutoHyphens/>
        <w:spacing w:after="0" w:line="240" w:lineRule="auto"/>
        <w:rPr>
          <w:rFonts w:ascii="Times New Roman" w:eastAsia="Times New Roman" w:hAnsi="Times New Roman" w:cs="Times New Roman"/>
          <w:sz w:val="24"/>
          <w:szCs w:val="24"/>
          <w:lang w:val="en-US"/>
        </w:rPr>
      </w:pPr>
    </w:p>
    <w:tbl>
      <w:tblPr>
        <w:tblW w:w="9744" w:type="dxa"/>
        <w:tblLayout w:type="fixed"/>
        <w:tblLook w:val="0000" w:firstRow="0" w:lastRow="0" w:firstColumn="0" w:lastColumn="0" w:noHBand="0" w:noVBand="0"/>
      </w:tblPr>
      <w:tblGrid>
        <w:gridCol w:w="9744"/>
      </w:tblGrid>
      <w:tr w:rsidR="004B0699" w:rsidRPr="004B0699" w:rsidTr="00685B6C">
        <w:trPr>
          <w:trHeight w:val="697"/>
        </w:trPr>
        <w:tc>
          <w:tcPr>
            <w:tcW w:w="9744" w:type="dxa"/>
            <w:shd w:val="clear" w:color="auto" w:fill="auto"/>
            <w:vAlign w:val="center"/>
          </w:tcPr>
          <w:p w:rsidR="004B0699" w:rsidRPr="004B0699" w:rsidRDefault="004B0699" w:rsidP="004B0699">
            <w:pPr>
              <w:keepNext/>
              <w:keepLines/>
              <w:pageBreakBefore/>
              <w:suppressAutoHyphens/>
              <w:spacing w:before="200" w:after="0" w:line="240" w:lineRule="auto"/>
              <w:outlineLvl w:val="1"/>
              <w:rPr>
                <w:rFonts w:ascii="Calibri Light" w:eastAsia="font299" w:hAnsi="Calibri Light" w:cs="font299"/>
                <w:b/>
                <w:bCs/>
                <w:color w:val="5B9BD5"/>
                <w:sz w:val="26"/>
                <w:szCs w:val="26"/>
                <w:lang w:val="ro-RO"/>
              </w:rPr>
            </w:pPr>
            <w:bookmarkStart w:id="157" w:name="_Toc449539086"/>
            <w:bookmarkStart w:id="158" w:name="_Toc392180198"/>
            <w:r w:rsidRPr="004B0699">
              <w:rPr>
                <w:rFonts w:ascii="Calibri Light" w:eastAsia="font299" w:hAnsi="Calibri Light" w:cs="font299"/>
                <w:b/>
                <w:bCs/>
                <w:color w:val="5B9BD5"/>
                <w:sz w:val="26"/>
                <w:szCs w:val="26"/>
              </w:rPr>
              <w:lastRenderedPageBreak/>
              <w:t>Формуляр оферты (F3.1)</w:t>
            </w:r>
            <w:bookmarkEnd w:id="157"/>
            <w:bookmarkEnd w:id="158"/>
          </w:p>
        </w:tc>
      </w:tr>
      <w:tr w:rsidR="004B0699" w:rsidRPr="004B0699" w:rsidTr="00685B6C">
        <w:trPr>
          <w:trHeight w:val="697"/>
        </w:trPr>
        <w:tc>
          <w:tcPr>
            <w:tcW w:w="9744" w:type="dxa"/>
            <w:shd w:val="clear" w:color="auto" w:fill="auto"/>
            <w:vAlign w:val="center"/>
          </w:tcPr>
          <w:p w:rsidR="004B0699" w:rsidRPr="00685B6C" w:rsidRDefault="004B0699" w:rsidP="004B0699">
            <w:pPr>
              <w:suppressAutoHyphens/>
              <w:spacing w:after="0" w:line="240" w:lineRule="auto"/>
              <w:jc w:val="both"/>
              <w:rPr>
                <w:rFonts w:ascii="Times New Roman" w:eastAsia="Times New Roman" w:hAnsi="Times New Roman" w:cs="Times New Roman"/>
                <w:sz w:val="20"/>
                <w:szCs w:val="20"/>
              </w:rPr>
            </w:pPr>
            <w:r w:rsidRPr="00685B6C">
              <w:rPr>
                <w:rFonts w:ascii="Times New Roman" w:eastAsia="Times New Roman" w:hAnsi="Times New Roman" w:cs="Times New Roman"/>
                <w:i/>
                <w:iCs/>
                <w:sz w:val="20"/>
                <w:szCs w:val="20"/>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4B0699" w:rsidRPr="00685B6C" w:rsidRDefault="004B0699" w:rsidP="004B0699">
            <w:pPr>
              <w:tabs>
                <w:tab w:val="right" w:pos="6000"/>
                <w:tab w:val="right" w:pos="9360"/>
              </w:tabs>
              <w:suppressAutoHyphens/>
              <w:spacing w:after="0" w:line="360" w:lineRule="auto"/>
              <w:ind w:right="99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Дата подачи оферты: </w:t>
            </w:r>
            <w:r w:rsidRPr="00685B6C">
              <w:rPr>
                <w:rFonts w:ascii="Times New Roman" w:eastAsia="Times New Roman" w:hAnsi="Times New Roman" w:cs="Times New Roman"/>
                <w:sz w:val="20"/>
                <w:szCs w:val="20"/>
              </w:rPr>
              <w:tab/>
              <w:t>“___»  _____________________ 20__</w:t>
            </w:r>
          </w:p>
          <w:p w:rsidR="004B0699" w:rsidRPr="00685B6C" w:rsidRDefault="004B0699" w:rsidP="004B0699">
            <w:pPr>
              <w:tabs>
                <w:tab w:val="right" w:pos="6000"/>
                <w:tab w:val="right" w:pos="9360"/>
              </w:tabs>
              <w:suppressAutoHyphens/>
              <w:spacing w:after="0" w:line="360" w:lineRule="auto"/>
              <w:ind w:right="66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Процедура закупки №:</w:t>
            </w:r>
            <w:r w:rsidRPr="00685B6C">
              <w:rPr>
                <w:rFonts w:ascii="Times New Roman" w:eastAsia="Times New Roman" w:hAnsi="Times New Roman" w:cs="Times New Roman"/>
                <w:sz w:val="20"/>
                <w:szCs w:val="20"/>
              </w:rPr>
              <w:tab/>
              <w:t>_______________________________________</w:t>
            </w:r>
          </w:p>
          <w:p w:rsidR="004B0699" w:rsidRPr="00685B6C" w:rsidRDefault="004B0699" w:rsidP="004B0699">
            <w:pPr>
              <w:tabs>
                <w:tab w:val="right" w:pos="6000"/>
                <w:tab w:val="right" w:pos="9360"/>
              </w:tabs>
              <w:suppressAutoHyphens/>
              <w:spacing w:after="0" w:line="360" w:lineRule="auto"/>
              <w:ind w:right="44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Уведомление об участии №: </w:t>
            </w:r>
            <w:r w:rsidRPr="00685B6C">
              <w:rPr>
                <w:rFonts w:ascii="Times New Roman" w:eastAsia="Times New Roman" w:hAnsi="Times New Roman" w:cs="Times New Roman"/>
                <w:sz w:val="20"/>
                <w:szCs w:val="20"/>
              </w:rPr>
              <w:tab/>
              <w:t>______________________________</w:t>
            </w:r>
          </w:p>
          <w:p w:rsidR="004B0699" w:rsidRPr="00685B6C" w:rsidRDefault="004B0699" w:rsidP="004B0699">
            <w:pPr>
              <w:tabs>
                <w:tab w:val="right" w:pos="6000"/>
              </w:tabs>
              <w:suppressAutoHyphens/>
              <w:spacing w:after="0" w:line="240" w:lineRule="auto"/>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Кому:</w:t>
            </w:r>
            <w:r w:rsidRPr="00685B6C">
              <w:rPr>
                <w:rFonts w:ascii="Times New Roman" w:eastAsia="Times New Roman" w:hAnsi="Times New Roman" w:cs="Times New Roman"/>
                <w:sz w:val="20"/>
                <w:szCs w:val="20"/>
              </w:rPr>
              <w:tab/>
              <w:t>____________________________________________</w:t>
            </w:r>
          </w:p>
          <w:p w:rsidR="004B0699" w:rsidRPr="00685B6C" w:rsidRDefault="004B0699" w:rsidP="004B0699">
            <w:pPr>
              <w:tabs>
                <w:tab w:val="left" w:pos="-9923"/>
                <w:tab w:val="right" w:pos="0"/>
                <w:tab w:val="left" w:pos="709"/>
              </w:tabs>
              <w:suppressAutoHyphens/>
              <w:spacing w:after="0" w:line="240" w:lineRule="auto"/>
              <w:ind w:right="3531" w:firstLine="72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[полное название закупающего органа]</w:t>
            </w:r>
          </w:p>
          <w:p w:rsidR="004B0699" w:rsidRPr="00685B6C" w:rsidRDefault="004B0699" w:rsidP="004B0699">
            <w:pPr>
              <w:suppressAutoHyphens/>
              <w:spacing w:after="0" w:line="240" w:lineRule="auto"/>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________________________________________________________ заявляет, что: </w:t>
            </w:r>
          </w:p>
          <w:p w:rsidR="004B0699" w:rsidRPr="00685B6C" w:rsidRDefault="004B0699" w:rsidP="004B0699">
            <w:pPr>
              <w:tabs>
                <w:tab w:val="left" w:pos="-9923"/>
                <w:tab w:val="right" w:pos="0"/>
                <w:tab w:val="left" w:pos="709"/>
              </w:tabs>
              <w:suppressAutoHyphens/>
              <w:spacing w:after="0" w:line="240" w:lineRule="auto"/>
              <w:ind w:right="2811"/>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[наименование оферента]</w:t>
            </w:r>
          </w:p>
          <w:p w:rsidR="004B0699" w:rsidRPr="00685B6C" w:rsidRDefault="004B0699" w:rsidP="004B0699">
            <w:pPr>
              <w:numPr>
                <w:ilvl w:val="0"/>
                <w:numId w:val="11"/>
              </w:numPr>
              <w:suppressAutoHyphens/>
              <w:spacing w:after="0" w:line="240" w:lineRule="auto"/>
              <w:ind w:left="720"/>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Были рассмотрены и нет никаких оговорок, касающихся документации по присуждению, в том числе изменения № ___________________________________________________________.</w:t>
            </w:r>
          </w:p>
          <w:p w:rsidR="004B0699" w:rsidRPr="00685B6C" w:rsidRDefault="004B0699" w:rsidP="004B0699">
            <w:pPr>
              <w:suppressAutoHyphens/>
              <w:spacing w:after="0" w:line="240" w:lineRule="auto"/>
              <w:ind w:left="720" w:firstLine="156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[ввести номер и дату каждого изменения, если они имели место]</w:t>
            </w:r>
          </w:p>
          <w:p w:rsidR="004B0699" w:rsidRPr="00685B6C" w:rsidRDefault="004B0699" w:rsidP="004B0699">
            <w:pPr>
              <w:numPr>
                <w:ilvl w:val="0"/>
                <w:numId w:val="11"/>
              </w:num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____________________________________________________________ обязуется</w:t>
            </w:r>
          </w:p>
          <w:p w:rsidR="004B0699" w:rsidRPr="00685B6C" w:rsidRDefault="004B0699" w:rsidP="004B0699">
            <w:pPr>
              <w:tabs>
                <w:tab w:val="left" w:pos="-9923"/>
                <w:tab w:val="right" w:pos="0"/>
                <w:tab w:val="left" w:pos="709"/>
              </w:tabs>
              <w:suppressAutoHyphens/>
              <w:spacing w:after="0" w:line="240" w:lineRule="auto"/>
              <w:ind w:right="1611" w:firstLine="72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[наименование оферента]</w:t>
            </w:r>
          </w:p>
          <w:p w:rsidR="004B0699" w:rsidRPr="00685B6C" w:rsidRDefault="004B0699" w:rsidP="004B0699">
            <w:p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поставить/предоставлять в соответствии с документацией по присуждению и условиями, оговоренными в технических характеристиках и ценой следующие товары _______________________ ________________________________________________________________________. </w:t>
            </w:r>
          </w:p>
          <w:p w:rsidR="004B0699" w:rsidRPr="00685B6C" w:rsidRDefault="004B0699" w:rsidP="004B0699">
            <w:pPr>
              <w:suppressAutoHyphens/>
              <w:spacing w:after="0" w:line="240" w:lineRule="auto"/>
              <w:ind w:left="72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[указать краткое описание товаров]</w:t>
            </w:r>
          </w:p>
          <w:p w:rsidR="004B0699" w:rsidRPr="00685B6C" w:rsidRDefault="004B0699" w:rsidP="004B0699">
            <w:pPr>
              <w:numPr>
                <w:ilvl w:val="0"/>
                <w:numId w:val="11"/>
              </w:num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Общая сумма оферты без НДС составляет:</w:t>
            </w:r>
          </w:p>
          <w:p w:rsidR="004B0699" w:rsidRPr="00685B6C" w:rsidRDefault="004B0699" w:rsidP="004B0699">
            <w:p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________________________________________________________________________.</w:t>
            </w:r>
          </w:p>
          <w:p w:rsidR="004B0699" w:rsidRPr="00685B6C" w:rsidRDefault="004B0699" w:rsidP="004B0699">
            <w:pPr>
              <w:suppressAutoHyphens/>
              <w:spacing w:after="0" w:line="240" w:lineRule="auto"/>
              <w:ind w:left="72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[указать цену лотов (где это применимо) и общего объема оферты прописью и цифрами, с указанием всех соответствующих сумм и валют]</w:t>
            </w:r>
          </w:p>
          <w:p w:rsidR="004B0699" w:rsidRPr="00685B6C" w:rsidRDefault="004B0699" w:rsidP="004B0699">
            <w:pPr>
              <w:numPr>
                <w:ilvl w:val="0"/>
                <w:numId w:val="11"/>
              </w:num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Общая сумма оферты без НДС составляет:</w:t>
            </w:r>
          </w:p>
          <w:p w:rsidR="004B0699" w:rsidRPr="00685B6C" w:rsidRDefault="004B0699" w:rsidP="004B0699">
            <w:p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________________________________________________________________________.</w:t>
            </w:r>
          </w:p>
          <w:p w:rsidR="004B0699" w:rsidRPr="00685B6C" w:rsidRDefault="004B0699" w:rsidP="004B0699">
            <w:pPr>
              <w:suppressAutoHyphens/>
              <w:spacing w:after="0" w:line="240" w:lineRule="auto"/>
              <w:ind w:left="72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[указать цену лотов (где это применимо) и общего объема оферты прописью и цифрами, с указанием всех соответствующих сумм и валют]</w:t>
            </w:r>
          </w:p>
          <w:p w:rsidR="004B0699" w:rsidRPr="00685B6C" w:rsidRDefault="004B0699" w:rsidP="004B0699">
            <w:pPr>
              <w:numPr>
                <w:ilvl w:val="0"/>
                <w:numId w:val="11"/>
              </w:num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Этаоферта будет оставаться в силе в течение периода времени, указанного в</w:t>
            </w:r>
            <w:r w:rsidRPr="00685B6C">
              <w:rPr>
                <w:rFonts w:ascii="Times New Roman" w:eastAsia="Times New Roman" w:hAnsi="Times New Roman" w:cs="Times New Roman"/>
                <w:b/>
                <w:sz w:val="20"/>
                <w:szCs w:val="20"/>
              </w:rPr>
              <w:t xml:space="preserve"> КДЗ 3.8.</w:t>
            </w:r>
            <w:r w:rsidRPr="00685B6C">
              <w:rPr>
                <w:rFonts w:ascii="Times New Roman" w:eastAsia="Times New Roman" w:hAnsi="Times New Roman" w:cs="Times New Roman"/>
                <w:sz w:val="20"/>
                <w:szCs w:val="20"/>
              </w:rPr>
              <w:t xml:space="preserve">, начиная от предельной даты подачи оферт, в соответствии с </w:t>
            </w:r>
            <w:r w:rsidRPr="00685B6C">
              <w:rPr>
                <w:rFonts w:ascii="Times New Roman" w:eastAsia="Times New Roman" w:hAnsi="Times New Roman" w:cs="Times New Roman"/>
                <w:b/>
                <w:sz w:val="20"/>
                <w:szCs w:val="20"/>
              </w:rPr>
              <w:t>КДЗ 4.2.</w:t>
            </w:r>
            <w:r w:rsidRPr="00685B6C">
              <w:rPr>
                <w:rFonts w:ascii="Times New Roman" w:eastAsia="Times New Roman" w:hAnsi="Times New Roman" w:cs="Times New Roman"/>
                <w:sz w:val="20"/>
                <w:szCs w:val="20"/>
              </w:rPr>
              <w:t>, остается обязательной и может быть принятой в любой момент до истечения указанного периода;</w:t>
            </w:r>
          </w:p>
          <w:p w:rsidR="004B0699" w:rsidRPr="00685B6C" w:rsidRDefault="004B0699" w:rsidP="004B0699">
            <w:pPr>
              <w:numPr>
                <w:ilvl w:val="0"/>
                <w:numId w:val="11"/>
              </w:numPr>
              <w:suppressAutoHyphens/>
              <w:spacing w:after="0" w:line="240" w:lineRule="auto"/>
              <w:ind w:left="720"/>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В случае принятия настоящейоферты, ____________________________________________ </w:t>
            </w:r>
          </w:p>
          <w:p w:rsidR="004B0699" w:rsidRPr="00685B6C" w:rsidRDefault="004B0699" w:rsidP="004B0699">
            <w:pPr>
              <w:suppressAutoHyphens/>
              <w:spacing w:after="0" w:line="240" w:lineRule="auto"/>
              <w:ind w:left="720" w:firstLine="348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[наименование оферента]</w:t>
            </w:r>
          </w:p>
          <w:p w:rsidR="004B0699" w:rsidRPr="00685B6C" w:rsidRDefault="004B0699" w:rsidP="004B0699">
            <w:p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обязуется получить обеспечение добросовестного исполнения в соответствии с </w:t>
            </w:r>
            <w:r w:rsidRPr="00685B6C">
              <w:rPr>
                <w:rFonts w:ascii="Times New Roman" w:eastAsia="Times New Roman" w:hAnsi="Times New Roman" w:cs="Times New Roman"/>
                <w:b/>
                <w:sz w:val="20"/>
                <w:szCs w:val="20"/>
              </w:rPr>
              <w:t>КДЗ 7</w:t>
            </w:r>
            <w:r w:rsidRPr="00685B6C">
              <w:rPr>
                <w:rFonts w:ascii="Times New Roman" w:eastAsia="Times New Roman" w:hAnsi="Times New Roman" w:cs="Times New Roman"/>
                <w:sz w:val="20"/>
                <w:szCs w:val="20"/>
              </w:rPr>
              <w:t xml:space="preserve"> для надлежащего исполнения договора о государственных закупках.</w:t>
            </w:r>
          </w:p>
          <w:p w:rsidR="004B0699" w:rsidRPr="00685B6C" w:rsidRDefault="004B0699" w:rsidP="004B0699">
            <w:pPr>
              <w:numPr>
                <w:ilvl w:val="0"/>
                <w:numId w:val="11"/>
              </w:numPr>
              <w:suppressAutoHyphens/>
              <w:spacing w:after="0" w:line="240" w:lineRule="auto"/>
              <w:ind w:left="72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Мы не находимся в конфликте интересов в соответствии со ст. 74 Закона № 131/2015.</w:t>
            </w:r>
          </w:p>
          <w:p w:rsidR="004B0699" w:rsidRPr="00685B6C" w:rsidRDefault="004B0699" w:rsidP="004B0699">
            <w:pPr>
              <w:numPr>
                <w:ilvl w:val="0"/>
                <w:numId w:val="11"/>
              </w:numPr>
              <w:suppressAutoHyphens/>
              <w:spacing w:after="0" w:line="240" w:lineRule="auto"/>
              <w:ind w:left="720"/>
              <w:jc w:val="both"/>
              <w:rPr>
                <w:rFonts w:ascii="Times New Roman" w:eastAsia="Times New Roman" w:hAnsi="Times New Roman" w:cs="Times New Roman"/>
                <w:sz w:val="20"/>
                <w:szCs w:val="20"/>
                <w:lang w:val="ro-RO"/>
              </w:rPr>
            </w:pPr>
          </w:p>
          <w:p w:rsidR="004B0699" w:rsidRPr="00685B6C" w:rsidRDefault="004B0699" w:rsidP="004B0699">
            <w:pPr>
              <w:numPr>
                <w:ilvl w:val="0"/>
                <w:numId w:val="11"/>
              </w:numPr>
              <w:suppressAutoHyphens/>
              <w:spacing w:after="0" w:line="240" w:lineRule="auto"/>
              <w:ind w:left="720" w:hanging="268"/>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4B0699" w:rsidRPr="00685B6C" w:rsidRDefault="004B0699" w:rsidP="004B0699">
            <w:pPr>
              <w:suppressAutoHyphens/>
              <w:spacing w:after="0" w:line="240" w:lineRule="auto"/>
              <w:ind w:left="708"/>
              <w:jc w:val="both"/>
              <w:rPr>
                <w:rFonts w:ascii="Times New Roman" w:eastAsia="Times New Roman" w:hAnsi="Times New Roman" w:cs="Times New Roman"/>
                <w:sz w:val="20"/>
                <w:szCs w:val="20"/>
                <w:lang w:val="ro-RO"/>
              </w:rPr>
            </w:pPr>
          </w:p>
          <w:p w:rsidR="004B0699" w:rsidRPr="00685B6C" w:rsidRDefault="004B0699" w:rsidP="004B0699">
            <w:pPr>
              <w:tabs>
                <w:tab w:val="left" w:pos="6120"/>
              </w:tabs>
              <w:suppressAutoHyphens/>
              <w:spacing w:after="0" w:line="240" w:lineRule="auto"/>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Подписано:________________________________________________ </w:t>
            </w:r>
            <w:r w:rsidRPr="00685B6C">
              <w:rPr>
                <w:rFonts w:ascii="Times New Roman" w:eastAsia="Times New Roman" w:hAnsi="Times New Roman" w:cs="Times New Roman"/>
                <w:sz w:val="20"/>
                <w:szCs w:val="20"/>
              </w:rPr>
              <w:tab/>
            </w:r>
            <w:r w:rsidRPr="00685B6C">
              <w:rPr>
                <w:rFonts w:ascii="Times New Roman" w:eastAsia="Times New Roman" w:hAnsi="Times New Roman" w:cs="Times New Roman"/>
                <w:sz w:val="20"/>
                <w:szCs w:val="20"/>
              </w:rPr>
              <w:tab/>
              <w:t>М. П.</w:t>
            </w:r>
            <w:r w:rsidRPr="00685B6C">
              <w:rPr>
                <w:rFonts w:ascii="Times New Roman" w:eastAsia="Times New Roman" w:hAnsi="Times New Roman" w:cs="Times New Roman"/>
                <w:sz w:val="20"/>
                <w:szCs w:val="20"/>
              </w:rPr>
              <w:tab/>
            </w:r>
          </w:p>
          <w:p w:rsidR="004B0699" w:rsidRPr="00685B6C" w:rsidRDefault="004B0699" w:rsidP="004B0699">
            <w:pPr>
              <w:suppressAutoHyphens/>
              <w:spacing w:after="0" w:line="240" w:lineRule="auto"/>
              <w:ind w:right="3051" w:firstLine="840"/>
              <w:jc w:val="center"/>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 [подпись уполномоченного на подписание оферты]</w:t>
            </w:r>
          </w:p>
          <w:p w:rsidR="004B0699" w:rsidRPr="00685B6C" w:rsidRDefault="004B0699" w:rsidP="004B0699">
            <w:pPr>
              <w:tabs>
                <w:tab w:val="left" w:pos="6120"/>
              </w:tabs>
              <w:suppressAutoHyphens/>
              <w:spacing w:after="0" w:line="240" w:lineRule="auto"/>
              <w:ind w:firstLine="720"/>
              <w:jc w:val="both"/>
              <w:rPr>
                <w:rFonts w:ascii="Times New Roman" w:eastAsia="Times New Roman" w:hAnsi="Times New Roman" w:cs="Times New Roman"/>
                <w:sz w:val="20"/>
                <w:szCs w:val="20"/>
                <w:lang w:val="ro-RO"/>
              </w:rPr>
            </w:pPr>
          </w:p>
          <w:p w:rsidR="004B0699" w:rsidRPr="00685B6C" w:rsidRDefault="004B0699" w:rsidP="004B0699">
            <w:pPr>
              <w:tabs>
                <w:tab w:val="left" w:pos="6120"/>
              </w:tabs>
              <w:suppressAutoHyphens/>
              <w:spacing w:after="0" w:line="360" w:lineRule="auto"/>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Имя:_________________________________________________ </w:t>
            </w:r>
            <w:r w:rsidRPr="00685B6C">
              <w:rPr>
                <w:rFonts w:ascii="Times New Roman" w:eastAsia="Times New Roman" w:hAnsi="Times New Roman" w:cs="Times New Roman"/>
                <w:sz w:val="20"/>
                <w:szCs w:val="20"/>
              </w:rPr>
              <w:tab/>
            </w:r>
          </w:p>
          <w:p w:rsidR="004B0699" w:rsidRPr="00685B6C" w:rsidRDefault="004B0699" w:rsidP="004B0699">
            <w:pPr>
              <w:tabs>
                <w:tab w:val="left" w:pos="0"/>
              </w:tabs>
              <w:suppressAutoHyphens/>
              <w:spacing w:after="0" w:line="240" w:lineRule="auto"/>
              <w:ind w:right="2931"/>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 xml:space="preserve">В качестве: ___________________________________________ </w:t>
            </w:r>
          </w:p>
          <w:p w:rsidR="004B0699" w:rsidRPr="00685B6C" w:rsidRDefault="004B0699" w:rsidP="004B0699">
            <w:pPr>
              <w:suppressAutoHyphens/>
              <w:spacing w:after="0" w:line="240" w:lineRule="auto"/>
              <w:ind w:firstLine="1440"/>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[официальная должность лица, подписывающего формуляр оферты]</w:t>
            </w: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Оферент: _____________________________________________</w:t>
            </w:r>
          </w:p>
          <w:p w:rsidR="004B0699" w:rsidRPr="00685B6C" w:rsidRDefault="004B0699" w:rsidP="004B0699">
            <w:pPr>
              <w:tabs>
                <w:tab w:val="left" w:pos="6120"/>
              </w:tabs>
              <w:suppressAutoHyphens/>
              <w:spacing w:after="0" w:line="360" w:lineRule="auto"/>
              <w:jc w:val="both"/>
              <w:rPr>
                <w:rFonts w:ascii="Times New Roman" w:eastAsia="Times New Roman" w:hAnsi="Times New Roman" w:cs="Times New Roman"/>
                <w:sz w:val="20"/>
                <w:szCs w:val="20"/>
                <w:lang w:val="ro-RO"/>
              </w:rPr>
            </w:pPr>
            <w:r w:rsidRPr="00685B6C">
              <w:rPr>
                <w:rFonts w:ascii="Times New Roman" w:eastAsia="Times New Roman" w:hAnsi="Times New Roman" w:cs="Times New Roman"/>
                <w:sz w:val="20"/>
                <w:szCs w:val="20"/>
              </w:rPr>
              <w:t>Адрес: ________________________________________________</w:t>
            </w: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en-US"/>
              </w:rPr>
            </w:pPr>
            <w:r w:rsidRPr="00685B6C">
              <w:rPr>
                <w:rFonts w:ascii="Times New Roman" w:eastAsia="Times New Roman" w:hAnsi="Times New Roman" w:cs="Times New Roman"/>
                <w:sz w:val="20"/>
                <w:szCs w:val="20"/>
              </w:rPr>
              <w:t>Дата: «___» _____________________ 20__</w:t>
            </w: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p>
          <w:p w:rsidR="004B0699" w:rsidRPr="00685B6C" w:rsidRDefault="004B0699" w:rsidP="004B0699">
            <w:pPr>
              <w:suppressAutoHyphens/>
              <w:spacing w:after="0" w:line="360" w:lineRule="auto"/>
              <w:jc w:val="both"/>
              <w:rPr>
                <w:rFonts w:ascii="Times New Roman" w:eastAsia="Times New Roman" w:hAnsi="Times New Roman" w:cs="Times New Roman"/>
                <w:sz w:val="20"/>
                <w:szCs w:val="20"/>
                <w:lang w:val="ro-RO"/>
              </w:rPr>
            </w:pPr>
          </w:p>
        </w:tc>
      </w:tr>
      <w:tr w:rsidR="004B0699" w:rsidRPr="004B0699" w:rsidTr="00685B6C">
        <w:trPr>
          <w:trHeight w:val="697"/>
        </w:trPr>
        <w:tc>
          <w:tcPr>
            <w:tcW w:w="9744" w:type="dxa"/>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bookmarkStart w:id="159" w:name="_Toc449539087"/>
            <w:bookmarkStart w:id="160" w:name="_Toc392180199"/>
            <w:r w:rsidRPr="004B0699">
              <w:rPr>
                <w:rFonts w:ascii="Calibri Light" w:eastAsia="font299" w:hAnsi="Calibri Light" w:cs="font299"/>
                <w:b/>
                <w:bCs/>
                <w:color w:val="5B9BD5"/>
                <w:sz w:val="26"/>
                <w:szCs w:val="26"/>
              </w:rPr>
              <w:lastRenderedPageBreak/>
              <w:t>Обеспечение оферты (Банковская гарантия) (F3.2)</w:t>
            </w:r>
            <w:bookmarkEnd w:id="159"/>
            <w:bookmarkEnd w:id="160"/>
          </w:p>
        </w:tc>
      </w:tr>
      <w:tr w:rsidR="004B0699" w:rsidRPr="004B0699" w:rsidTr="00685B6C">
        <w:trPr>
          <w:trHeight w:val="697"/>
        </w:trPr>
        <w:tc>
          <w:tcPr>
            <w:tcW w:w="9744" w:type="dxa"/>
            <w:shd w:val="clear" w:color="auto" w:fill="auto"/>
            <w:vAlign w:val="center"/>
          </w:tcPr>
          <w:p w:rsidR="004B0699" w:rsidRPr="004B0699" w:rsidRDefault="004B0699" w:rsidP="004B0699">
            <w:pPr>
              <w:suppressAutoHyphens/>
              <w:spacing w:after="0" w:line="240" w:lineRule="auto"/>
              <w:jc w:val="both"/>
              <w:rPr>
                <w:rFonts w:ascii="Times New Roman" w:eastAsia="Times New Roman" w:hAnsi="Times New Roman" w:cs="Times New Roman"/>
                <w:sz w:val="24"/>
                <w:szCs w:val="20"/>
              </w:rPr>
            </w:pPr>
            <w:r w:rsidRPr="004B0699">
              <w:rPr>
                <w:rFonts w:ascii="Times New Roman" w:eastAsia="Times New Roman" w:hAnsi="Times New Roman" w:cs="Times New Roman"/>
                <w:i/>
                <w:iCs/>
                <w:sz w:val="24"/>
                <w:szCs w:val="24"/>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4B0699" w:rsidRPr="004B0699" w:rsidRDefault="004B0699" w:rsidP="004B0699">
            <w:pPr>
              <w:tabs>
                <w:tab w:val="right" w:pos="7913"/>
              </w:tabs>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4"/>
                <w:szCs w:val="24"/>
                <w:lang w:eastAsia="ru-RU"/>
              </w:rPr>
              <w:tab/>
              <w:t>__________________________________________________________________</w:t>
            </w:r>
          </w:p>
          <w:p w:rsidR="004B0699" w:rsidRPr="004B0699" w:rsidRDefault="004B0699" w:rsidP="004B0699">
            <w:pPr>
              <w:tabs>
                <w:tab w:val="right" w:pos="7920"/>
              </w:tabs>
              <w:suppressAutoHyphens/>
              <w:spacing w:after="0" w:line="240" w:lineRule="auto"/>
              <w:ind w:right="1611"/>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0"/>
                <w:szCs w:val="20"/>
                <w:lang w:eastAsia="ru-RU"/>
              </w:rPr>
              <w:t>[Название банка и адрес отделения или филиала, выдавшего документ]</w:t>
            </w:r>
          </w:p>
          <w:p w:rsidR="004B0699" w:rsidRPr="004B0699" w:rsidRDefault="004B0699" w:rsidP="004B0699">
            <w:pPr>
              <w:tabs>
                <w:tab w:val="right" w:pos="7920"/>
              </w:tabs>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b/>
                <w:bCs/>
                <w:sz w:val="24"/>
                <w:szCs w:val="24"/>
                <w:lang w:eastAsia="ru-RU"/>
              </w:rPr>
              <w:t xml:space="preserve">Бенефициар: </w:t>
            </w:r>
            <w:r w:rsidRPr="004B0699">
              <w:rPr>
                <w:rFonts w:ascii="Times New Roman" w:eastAsia="Times New Roman" w:hAnsi="Times New Roman" w:cs="Times New Roman"/>
                <w:b/>
                <w:bCs/>
                <w:sz w:val="24"/>
                <w:szCs w:val="24"/>
                <w:lang w:eastAsia="ru-RU"/>
              </w:rPr>
              <w:tab/>
            </w:r>
            <w:r w:rsidRPr="004B0699">
              <w:rPr>
                <w:rFonts w:ascii="Times New Roman" w:eastAsia="Times New Roman" w:hAnsi="Times New Roman" w:cs="Times New Roman"/>
                <w:sz w:val="24"/>
                <w:szCs w:val="24"/>
                <w:lang w:eastAsia="ru-RU"/>
              </w:rPr>
              <w:t xml:space="preserve">_______________________________________________________ </w:t>
            </w:r>
          </w:p>
          <w:p w:rsidR="004B0699" w:rsidRPr="004B0699" w:rsidRDefault="004B0699" w:rsidP="004B0699">
            <w:pPr>
              <w:suppressAutoHyphens/>
              <w:spacing w:after="0" w:line="360" w:lineRule="auto"/>
              <w:ind w:right="1611" w:firstLine="1320"/>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0"/>
                <w:szCs w:val="20"/>
                <w:lang w:eastAsia="ru-RU"/>
              </w:rPr>
              <w:t>[название и адрес закупающего органа]</w:t>
            </w:r>
          </w:p>
          <w:p w:rsidR="004B0699" w:rsidRPr="004B0699" w:rsidRDefault="004B0699" w:rsidP="004B0699">
            <w:pPr>
              <w:suppressAutoHyphens/>
              <w:spacing w:after="0" w:line="36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b/>
                <w:bCs/>
                <w:sz w:val="24"/>
                <w:szCs w:val="24"/>
                <w:lang w:eastAsia="ru-RU"/>
              </w:rPr>
              <w:t xml:space="preserve">Дата: </w:t>
            </w:r>
            <w:r w:rsidRPr="004B0699">
              <w:rPr>
                <w:rFonts w:ascii="Times New Roman" w:eastAsia="Times New Roman" w:hAnsi="Times New Roman" w:cs="Times New Roman"/>
                <w:sz w:val="24"/>
                <w:szCs w:val="24"/>
                <w:lang w:eastAsia="ru-RU"/>
              </w:rPr>
              <w:t>«___» _____________________ 20__</w:t>
            </w:r>
          </w:p>
          <w:p w:rsidR="004B0699" w:rsidRPr="004B0699" w:rsidRDefault="004B0699" w:rsidP="004B0699">
            <w:pPr>
              <w:suppressAutoHyphens/>
              <w:spacing w:after="0" w:line="240" w:lineRule="auto"/>
              <w:ind w:firstLine="720"/>
              <w:jc w:val="both"/>
              <w:rPr>
                <w:rFonts w:ascii="Times New Roman" w:eastAsia="Times New Roman" w:hAnsi="Times New Roman" w:cs="Times New Roman"/>
                <w:b/>
                <w:bCs/>
                <w:sz w:val="24"/>
                <w:szCs w:val="24"/>
                <w:lang w:val="ro-RO" w:eastAsia="ru-RU"/>
              </w:rPr>
            </w:pPr>
          </w:p>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b/>
                <w:bCs/>
                <w:sz w:val="24"/>
                <w:szCs w:val="24"/>
                <w:lang w:eastAsia="ru-RU"/>
              </w:rPr>
              <w:t xml:space="preserve">ОБЕСПЕЧЕНИЕ ОФЕРТЫ № </w:t>
            </w:r>
            <w:r w:rsidRPr="004B0699">
              <w:rPr>
                <w:rFonts w:ascii="Times New Roman" w:eastAsia="Times New Roman" w:hAnsi="Times New Roman" w:cs="Times New Roman"/>
                <w:sz w:val="24"/>
                <w:szCs w:val="24"/>
                <w:lang w:eastAsia="ru-RU"/>
              </w:rPr>
              <w:t>_________________</w:t>
            </w:r>
          </w:p>
          <w:p w:rsidR="004B0699" w:rsidRPr="004B0699" w:rsidRDefault="004B0699" w:rsidP="004B0699">
            <w:pPr>
              <w:suppressAutoHyphens/>
              <w:spacing w:after="0" w:line="240" w:lineRule="auto"/>
              <w:ind w:firstLine="720"/>
              <w:jc w:val="both"/>
              <w:rPr>
                <w:rFonts w:ascii="Times New Roman" w:eastAsia="Times New Roman" w:hAnsi="Times New Roman" w:cs="Times New Roman"/>
                <w:sz w:val="24"/>
                <w:szCs w:val="24"/>
                <w:lang w:val="ro-RO" w:eastAsia="ru-RU"/>
              </w:rPr>
            </w:pPr>
          </w:p>
          <w:p w:rsidR="004B0699" w:rsidRPr="004B0699" w:rsidRDefault="004B0699" w:rsidP="004B0699">
            <w:pPr>
              <w:tabs>
                <w:tab w:val="right" w:pos="9531"/>
              </w:tabs>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_______________________________________________________________ </w:t>
            </w:r>
            <w:r w:rsidRPr="004B0699">
              <w:rPr>
                <w:rFonts w:ascii="Times New Roman" w:eastAsia="Times New Roman" w:hAnsi="Times New Roman" w:cs="Times New Roman"/>
                <w:sz w:val="24"/>
                <w:szCs w:val="24"/>
                <w:lang w:eastAsia="ru-RU"/>
              </w:rPr>
              <w:tab/>
              <w:t xml:space="preserve">был проинформирован, что </w:t>
            </w:r>
          </w:p>
          <w:p w:rsidR="004B0699" w:rsidRPr="004B0699" w:rsidRDefault="004B0699" w:rsidP="004B0699">
            <w:pPr>
              <w:suppressAutoHyphens/>
              <w:spacing w:after="0" w:line="240" w:lineRule="auto"/>
              <w:ind w:right="1851"/>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0"/>
                <w:szCs w:val="20"/>
                <w:lang w:eastAsia="ru-RU"/>
              </w:rPr>
              <w:t>[наименование банка]</w:t>
            </w:r>
          </w:p>
          <w:p w:rsidR="004B0699" w:rsidRPr="004B0699" w:rsidRDefault="004B0699" w:rsidP="004B0699">
            <w:pPr>
              <w:tabs>
                <w:tab w:val="right" w:pos="9531"/>
              </w:tabs>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____________________________________________________ </w:t>
            </w:r>
            <w:r w:rsidRPr="004B0699">
              <w:rPr>
                <w:rFonts w:ascii="Times New Roman" w:eastAsia="Times New Roman" w:hAnsi="Times New Roman" w:cs="Times New Roman"/>
                <w:sz w:val="24"/>
                <w:szCs w:val="24"/>
                <w:lang w:eastAsia="ru-RU"/>
              </w:rPr>
              <w:tab/>
              <w:t xml:space="preserve"> (называемый в дальнейшем «Оферент»)</w:t>
            </w:r>
          </w:p>
          <w:p w:rsidR="004B0699" w:rsidRPr="004B0699" w:rsidRDefault="004B0699" w:rsidP="004B0699">
            <w:pPr>
              <w:suppressAutoHyphens/>
              <w:spacing w:after="0" w:line="240" w:lineRule="auto"/>
              <w:ind w:right="3291"/>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0"/>
                <w:szCs w:val="20"/>
                <w:lang w:eastAsia="ru-RU"/>
              </w:rPr>
              <w:t>[наименование оферента]</w:t>
            </w:r>
          </w:p>
          <w:p w:rsidR="004B0699" w:rsidRPr="004B0699" w:rsidRDefault="004B0699" w:rsidP="004B0699">
            <w:pPr>
              <w:tabs>
                <w:tab w:val="right" w:pos="9531"/>
              </w:tabs>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должен предоставить Вам оферту от даты «___» _____________________ 20__ (называемая в дальнейшем «оферта») для поставки/оказания </w:t>
            </w:r>
            <w:r w:rsidRPr="004B0699">
              <w:rPr>
                <w:rFonts w:ascii="Times New Roman" w:eastAsia="Times New Roman" w:hAnsi="Times New Roman" w:cs="Times New Roman"/>
                <w:sz w:val="24"/>
                <w:szCs w:val="24"/>
                <w:lang w:eastAsia="ru-RU"/>
              </w:rPr>
              <w:tab/>
              <w:t>__________________________________________</w:t>
            </w:r>
          </w:p>
          <w:p w:rsidR="004B0699" w:rsidRPr="004B0699" w:rsidRDefault="004B0699" w:rsidP="004B0699">
            <w:pPr>
              <w:suppressAutoHyphens/>
              <w:spacing w:after="0" w:line="240" w:lineRule="auto"/>
              <w:ind w:firstLine="4440"/>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0"/>
                <w:szCs w:val="20"/>
                <w:lang w:eastAsia="ru-RU"/>
              </w:rPr>
              <w:t>[предмет закупки]</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в соответствии с уведомлением об участии № __________________ от «___» _____________________ 20__.</w:t>
            </w:r>
          </w:p>
          <w:p w:rsidR="004B0699" w:rsidRPr="004B0699" w:rsidRDefault="004B0699" w:rsidP="004B0699">
            <w:pPr>
              <w:suppressAutoHyphens/>
              <w:spacing w:after="0" w:line="240" w:lineRule="auto"/>
              <w:ind w:firstLine="720"/>
              <w:jc w:val="both"/>
              <w:rPr>
                <w:rFonts w:ascii="Times New Roman" w:eastAsia="Times New Roman" w:hAnsi="Times New Roman" w:cs="Times New Roman"/>
                <w:sz w:val="24"/>
                <w:szCs w:val="24"/>
                <w:lang w:val="ro-RO" w:eastAsia="ru-RU"/>
              </w:rPr>
            </w:pP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По требованию Оферента мы, ____________________________________________, настоящим </w:t>
            </w:r>
          </w:p>
          <w:p w:rsidR="004B0699" w:rsidRPr="004B0699" w:rsidRDefault="004B0699" w:rsidP="004B0699">
            <w:pPr>
              <w:suppressAutoHyphens/>
              <w:spacing w:after="0" w:line="240" w:lineRule="auto"/>
              <w:ind w:right="1491" w:firstLine="2760"/>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0"/>
                <w:szCs w:val="20"/>
                <w:lang w:eastAsia="ru-RU"/>
              </w:rPr>
              <w:t>[наименование банка]</w:t>
            </w:r>
          </w:p>
          <w:p w:rsidR="004B0699" w:rsidRPr="004B0699" w:rsidRDefault="004B0699" w:rsidP="004B0699">
            <w:pPr>
              <w:tabs>
                <w:tab w:val="right" w:pos="9531"/>
              </w:tabs>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4"/>
                <w:szCs w:val="24"/>
                <w:lang w:eastAsia="ru-RU"/>
              </w:rPr>
              <w:t>берем на себя безотзывное обязательство выплатить любую сумму либо суммы, не превышающие в общей сложности сумму:</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4"/>
                <w:szCs w:val="24"/>
                <w:lang w:eastAsia="ru-RU"/>
              </w:rPr>
              <w:t>______________________ (_______________________________________________________)</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0"/>
                <w:szCs w:val="20"/>
                <w:lang w:eastAsia="ru-RU"/>
              </w:rPr>
              <w:tab/>
              <w:t xml:space="preserve">[сумма в цифрах] </w:t>
            </w:r>
            <w:r w:rsidRPr="004B0699">
              <w:rPr>
                <w:rFonts w:ascii="Times New Roman" w:eastAsia="Times New Roman" w:hAnsi="Times New Roman" w:cs="Times New Roman"/>
                <w:iCs/>
                <w:sz w:val="20"/>
                <w:szCs w:val="20"/>
                <w:lang w:eastAsia="ru-RU"/>
              </w:rPr>
              <w:tab/>
            </w:r>
            <w:r w:rsidRPr="004B0699">
              <w:rPr>
                <w:rFonts w:ascii="Times New Roman" w:eastAsia="Times New Roman" w:hAnsi="Times New Roman" w:cs="Times New Roman"/>
                <w:iCs/>
                <w:sz w:val="20"/>
                <w:szCs w:val="20"/>
                <w:lang w:eastAsia="ru-RU"/>
              </w:rPr>
              <w:tab/>
            </w:r>
            <w:r w:rsidRPr="004B0699">
              <w:rPr>
                <w:rFonts w:ascii="Times New Roman" w:eastAsia="Times New Roman" w:hAnsi="Times New Roman" w:cs="Times New Roman"/>
                <w:iCs/>
                <w:sz w:val="20"/>
                <w:szCs w:val="20"/>
                <w:lang w:eastAsia="ru-RU"/>
              </w:rPr>
              <w:tab/>
            </w:r>
            <w:r w:rsidRPr="004B0699">
              <w:rPr>
                <w:rFonts w:ascii="Times New Roman" w:eastAsia="Times New Roman" w:hAnsi="Times New Roman" w:cs="Times New Roman"/>
                <w:iCs/>
                <w:sz w:val="20"/>
                <w:szCs w:val="20"/>
                <w:lang w:eastAsia="ru-RU"/>
              </w:rPr>
              <w:tab/>
            </w:r>
            <w:r w:rsidRPr="004B0699">
              <w:rPr>
                <w:rFonts w:ascii="Times New Roman" w:eastAsia="Times New Roman" w:hAnsi="Times New Roman" w:cs="Times New Roman"/>
                <w:iCs/>
                <w:sz w:val="20"/>
                <w:szCs w:val="20"/>
                <w:lang w:eastAsia="ru-RU"/>
              </w:rPr>
              <w:tab/>
              <w:t xml:space="preserve"> ([сумма прописью])</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4B0699" w:rsidRPr="004B0699" w:rsidRDefault="004B0699" w:rsidP="004B0699">
            <w:pPr>
              <w:numPr>
                <w:ilvl w:val="1"/>
                <w:numId w:val="9"/>
              </w:numPr>
              <w:tabs>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отозвал оферту в течение срока ее действия либо изменил оферту после истечения предельного срока для подачи оферт; либо </w:t>
            </w:r>
          </w:p>
          <w:p w:rsidR="004B0699" w:rsidRPr="004B0699" w:rsidRDefault="004B0699" w:rsidP="004B0699">
            <w:pPr>
              <w:numPr>
                <w:ilvl w:val="1"/>
                <w:numId w:val="9"/>
              </w:numPr>
              <w:tabs>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eastAsia="ru-RU"/>
              </w:rPr>
            </w:pPr>
          </w:p>
          <w:p w:rsidR="004B0699" w:rsidRPr="004B0699" w:rsidRDefault="004B0699" w:rsidP="004B0699">
            <w:pPr>
              <w:suppressAutoHyphens/>
              <w:spacing w:after="0" w:line="240" w:lineRule="auto"/>
              <w:ind w:firstLine="567"/>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eastAsia="ru-RU"/>
              </w:rPr>
            </w:pPr>
          </w:p>
          <w:p w:rsidR="004B0699" w:rsidRPr="004B0699" w:rsidRDefault="004B0699" w:rsidP="004B0699">
            <w:pPr>
              <w:suppressAutoHyphens/>
              <w:spacing w:after="0" w:line="240" w:lineRule="auto"/>
              <w:ind w:firstLine="567"/>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sz w:val="24"/>
                <w:szCs w:val="24"/>
                <w:lang w:eastAsia="ru-RU"/>
              </w:rPr>
              <w:t>Настоящее обеспечение действительно до «___» _____________________ 20__.</w:t>
            </w:r>
          </w:p>
          <w:p w:rsidR="004B0699" w:rsidRPr="004B0699" w:rsidRDefault="004B0699" w:rsidP="004B0699">
            <w:pPr>
              <w:suppressAutoHyphens/>
              <w:spacing w:after="0" w:line="240" w:lineRule="auto"/>
              <w:ind w:firstLine="567"/>
              <w:jc w:val="both"/>
              <w:rPr>
                <w:rFonts w:ascii="Times New Roman" w:eastAsia="Times New Roman" w:hAnsi="Times New Roman" w:cs="Times New Roman"/>
                <w:sz w:val="24"/>
                <w:szCs w:val="24"/>
                <w:lang w:val="ro-RO" w:eastAsia="ru-RU"/>
              </w:rPr>
            </w:pP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eastAsia="ru-RU"/>
              </w:rPr>
            </w:pPr>
            <w:r w:rsidRPr="004B0699">
              <w:rPr>
                <w:rFonts w:ascii="Times New Roman" w:eastAsia="Times New Roman" w:hAnsi="Times New Roman" w:cs="Times New Roman"/>
                <w:b/>
                <w:bCs/>
                <w:sz w:val="24"/>
                <w:szCs w:val="24"/>
                <w:lang w:eastAsia="ru-RU"/>
              </w:rPr>
              <w:t>_________________________________________</w:t>
            </w:r>
          </w:p>
          <w:p w:rsidR="004B0699" w:rsidRPr="004B0699" w:rsidRDefault="004B0699" w:rsidP="004B0699">
            <w:pPr>
              <w:suppressAutoHyphens/>
              <w:spacing w:after="0" w:line="240" w:lineRule="auto"/>
              <w:ind w:right="4611"/>
              <w:jc w:val="center"/>
              <w:rPr>
                <w:rFonts w:ascii="Times New Roman" w:eastAsia="Times New Roman" w:hAnsi="Times New Roman" w:cs="Times New Roman"/>
                <w:sz w:val="24"/>
                <w:szCs w:val="24"/>
                <w:lang w:eastAsia="ru-RU"/>
              </w:rPr>
            </w:pPr>
            <w:r w:rsidRPr="004B0699">
              <w:rPr>
                <w:rFonts w:ascii="Times New Roman" w:eastAsia="Times New Roman" w:hAnsi="Times New Roman" w:cs="Times New Roman"/>
                <w:iCs/>
                <w:sz w:val="20"/>
                <w:szCs w:val="20"/>
                <w:lang w:eastAsia="ru-RU"/>
              </w:rPr>
              <w:t>[подпись уполномоченного банком]</w:t>
            </w:r>
          </w:p>
        </w:tc>
      </w:tr>
      <w:tr w:rsidR="004B0699" w:rsidRPr="004B0699" w:rsidTr="00685B6C">
        <w:trPr>
          <w:trHeight w:val="697"/>
        </w:trPr>
        <w:tc>
          <w:tcPr>
            <w:tcW w:w="9744" w:type="dxa"/>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p>
        </w:tc>
      </w:tr>
      <w:tr w:rsidR="004B0699" w:rsidRPr="004B0699" w:rsidTr="00685B6C">
        <w:trPr>
          <w:trHeight w:val="697"/>
        </w:trPr>
        <w:tc>
          <w:tcPr>
            <w:tcW w:w="9744" w:type="dxa"/>
            <w:shd w:val="clear" w:color="auto" w:fill="auto"/>
            <w:vAlign w:val="center"/>
          </w:tcPr>
          <w:p w:rsidR="004B0699" w:rsidRPr="004B0699" w:rsidRDefault="004B0699" w:rsidP="004B0699">
            <w:pPr>
              <w:suppressAutoHyphens/>
              <w:spacing w:after="0" w:line="360" w:lineRule="auto"/>
              <w:jc w:val="both"/>
              <w:rPr>
                <w:rFonts w:ascii="Times New Roman" w:eastAsia="Times New Roman" w:hAnsi="Times New Roman" w:cs="Times New Roman"/>
                <w:sz w:val="24"/>
                <w:szCs w:val="24"/>
                <w:lang w:val="ro-RO"/>
              </w:rPr>
            </w:pPr>
          </w:p>
        </w:tc>
      </w:tr>
      <w:tr w:rsidR="004B0699" w:rsidRPr="004B0699" w:rsidTr="00685B6C">
        <w:trPr>
          <w:trHeight w:val="697"/>
        </w:trPr>
        <w:tc>
          <w:tcPr>
            <w:tcW w:w="9744" w:type="dxa"/>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bookmarkStart w:id="161" w:name="_Toc449539093"/>
            <w:bookmarkStart w:id="162" w:name="_Toc392180203"/>
            <w:r w:rsidRPr="004B0699">
              <w:rPr>
                <w:rFonts w:ascii="Calibri Light" w:eastAsia="font299" w:hAnsi="Calibri Light" w:cs="font299"/>
                <w:b/>
                <w:bCs/>
                <w:color w:val="5B9BD5"/>
                <w:sz w:val="26"/>
                <w:szCs w:val="26"/>
              </w:rPr>
              <w:lastRenderedPageBreak/>
              <w:t>Обеспечение добросовестного исполнения (F3.3)</w:t>
            </w:r>
            <w:bookmarkEnd w:id="161"/>
            <w:bookmarkEnd w:id="162"/>
          </w:p>
        </w:tc>
      </w:tr>
      <w:tr w:rsidR="004B0699" w:rsidRPr="004B0699" w:rsidTr="00685B6C">
        <w:trPr>
          <w:trHeight w:val="697"/>
        </w:trPr>
        <w:tc>
          <w:tcPr>
            <w:tcW w:w="9744" w:type="dxa"/>
            <w:shd w:val="clear" w:color="auto" w:fill="auto"/>
            <w:vAlign w:val="center"/>
          </w:tcPr>
          <w:p w:rsidR="004B0699" w:rsidRPr="004B0699" w:rsidRDefault="004B0699" w:rsidP="004B0699">
            <w:pPr>
              <w:suppressAutoHyphens/>
              <w:spacing w:after="0" w:line="240" w:lineRule="auto"/>
              <w:jc w:val="both"/>
              <w:rPr>
                <w:rFonts w:ascii="Times New Roman" w:eastAsia="Times New Roman" w:hAnsi="Times New Roman" w:cs="Times New Roman"/>
                <w:i/>
                <w:iCs/>
                <w:sz w:val="24"/>
                <w:szCs w:val="24"/>
                <w:lang w:val="ro-RO"/>
              </w:rPr>
            </w:pPr>
          </w:p>
          <w:p w:rsidR="004B0699" w:rsidRPr="004B0699" w:rsidRDefault="004B0699" w:rsidP="004B0699">
            <w:pPr>
              <w:suppressAutoHyphens/>
              <w:spacing w:after="0" w:line="240" w:lineRule="auto"/>
              <w:jc w:val="both"/>
              <w:rPr>
                <w:rFonts w:ascii="Times New Roman" w:eastAsia="Times New Roman" w:hAnsi="Times New Roman" w:cs="Times New Roman"/>
                <w:sz w:val="24"/>
                <w:szCs w:val="20"/>
              </w:rPr>
            </w:pPr>
            <w:r w:rsidRPr="004B0699">
              <w:rPr>
                <w:rFonts w:ascii="Times New Roman" w:eastAsia="Times New Roman" w:hAnsi="Times New Roman" w:cs="Times New Roman"/>
                <w:i/>
                <w:iCs/>
                <w:sz w:val="24"/>
                <w:szCs w:val="24"/>
              </w:rPr>
              <w:t xml:space="preserve"> [[Коммерческий банк, по заявлению оферента- победителя заполняет данный формуляр на фирменном бланке в соответствии с инструкциями ниже.]</w:t>
            </w:r>
          </w:p>
          <w:p w:rsidR="004B0699" w:rsidRPr="004B0699" w:rsidRDefault="004B0699" w:rsidP="004B0699">
            <w:pPr>
              <w:suppressAutoHyphens/>
              <w:spacing w:after="0" w:line="240" w:lineRule="auto"/>
              <w:jc w:val="both"/>
              <w:rPr>
                <w:rFonts w:ascii="Times New Roman" w:eastAsia="Times New Roman" w:hAnsi="Times New Roman" w:cs="Times New Roman"/>
                <w:i/>
                <w:iCs/>
                <w:sz w:val="24"/>
                <w:szCs w:val="24"/>
                <w:lang w:val="ro-RO"/>
              </w:rPr>
            </w:pPr>
          </w:p>
          <w:p w:rsidR="004B0699" w:rsidRPr="004B0699" w:rsidRDefault="004B0699" w:rsidP="004B0699">
            <w:pPr>
              <w:tabs>
                <w:tab w:val="right" w:pos="6000"/>
                <w:tab w:val="right" w:pos="9360"/>
              </w:tabs>
              <w:suppressAutoHyphens/>
              <w:spacing w:after="0" w:line="360" w:lineRule="auto"/>
              <w:ind w:right="990"/>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Дата: “___»  _____________________ 20__</w:t>
            </w:r>
          </w:p>
          <w:p w:rsidR="004B0699" w:rsidRPr="004B0699" w:rsidRDefault="004B0699" w:rsidP="004B0699">
            <w:pPr>
              <w:tabs>
                <w:tab w:val="right" w:pos="6000"/>
                <w:tab w:val="right" w:pos="9360"/>
              </w:tabs>
              <w:suppressAutoHyphens/>
              <w:spacing w:after="0" w:line="360" w:lineRule="auto"/>
              <w:ind w:right="660"/>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Аукцион №: </w:t>
            </w:r>
            <w:r w:rsidRPr="004B0699">
              <w:rPr>
                <w:rFonts w:ascii="Times New Roman" w:eastAsia="Times New Roman" w:hAnsi="Times New Roman" w:cs="Times New Roman"/>
                <w:sz w:val="24"/>
                <w:szCs w:val="24"/>
              </w:rPr>
              <w:tab/>
              <w:t>_______________________________________</w:t>
            </w:r>
          </w:p>
          <w:p w:rsidR="004B0699" w:rsidRPr="004B0699" w:rsidRDefault="004B0699" w:rsidP="004B0699">
            <w:pPr>
              <w:tabs>
                <w:tab w:val="right" w:pos="6000"/>
              </w:tabs>
              <w:suppressAutoHyphens/>
              <w:spacing w:after="0" w:line="360" w:lineRule="auto"/>
              <w:jc w:val="both"/>
              <w:rPr>
                <w:rFonts w:ascii="Times New Roman" w:eastAsia="Times New Roman" w:hAnsi="Times New Roman" w:cs="Times New Roman"/>
                <w:b/>
                <w:sz w:val="24"/>
                <w:szCs w:val="24"/>
                <w:lang w:val="ro-RO"/>
              </w:rPr>
            </w:pPr>
          </w:p>
          <w:p w:rsidR="004B0699" w:rsidRPr="004B0699" w:rsidRDefault="004B0699" w:rsidP="004B0699">
            <w:pPr>
              <w:tabs>
                <w:tab w:val="right" w:pos="6000"/>
              </w:tabs>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Офис Банка:</w:t>
            </w:r>
            <w:r w:rsidRPr="004B0699">
              <w:rPr>
                <w:rFonts w:ascii="Times New Roman" w:eastAsia="Times New Roman" w:hAnsi="Times New Roman" w:cs="Times New Roman"/>
                <w:sz w:val="24"/>
                <w:szCs w:val="24"/>
              </w:rPr>
              <w:tab/>
              <w:t>_____________________________________</w:t>
            </w:r>
          </w:p>
          <w:p w:rsidR="004B0699" w:rsidRPr="004B0699" w:rsidRDefault="004B0699" w:rsidP="004B0699">
            <w:pPr>
              <w:tabs>
                <w:tab w:val="right" w:pos="6000"/>
              </w:tabs>
              <w:suppressAutoHyphens/>
              <w:spacing w:after="0" w:line="360" w:lineRule="auto"/>
              <w:ind w:right="3574" w:firstLine="1560"/>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iCs/>
                <w:sz w:val="18"/>
                <w:szCs w:val="18"/>
              </w:rPr>
              <w:t>[указать полное наименование гаранта]</w:t>
            </w:r>
          </w:p>
          <w:p w:rsidR="004B0699" w:rsidRPr="004B0699" w:rsidRDefault="004B0699" w:rsidP="004B0699">
            <w:pPr>
              <w:tabs>
                <w:tab w:val="right" w:pos="6000"/>
                <w:tab w:val="right" w:pos="9360"/>
              </w:tabs>
              <w:suppressAutoHyphens/>
              <w:spacing w:after="0" w:line="240" w:lineRule="auto"/>
              <w:ind w:right="658"/>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Бенефициар</w:t>
            </w:r>
            <w:r w:rsidRPr="004B0699">
              <w:rPr>
                <w:rFonts w:ascii="Times New Roman" w:eastAsia="Times New Roman" w:hAnsi="Times New Roman" w:cs="Times New Roman"/>
                <w:sz w:val="24"/>
                <w:szCs w:val="24"/>
              </w:rPr>
              <w:t xml:space="preserve">: </w:t>
            </w:r>
            <w:r w:rsidRPr="004B0699">
              <w:rPr>
                <w:rFonts w:ascii="Times New Roman" w:eastAsia="Times New Roman" w:hAnsi="Times New Roman" w:cs="Times New Roman"/>
                <w:sz w:val="24"/>
                <w:szCs w:val="24"/>
              </w:rPr>
              <w:tab/>
              <w:t>________________________________________</w:t>
            </w:r>
          </w:p>
          <w:p w:rsidR="004B0699" w:rsidRPr="004B0699" w:rsidRDefault="004B0699" w:rsidP="004B0699">
            <w:pPr>
              <w:tabs>
                <w:tab w:val="right" w:pos="6000"/>
                <w:tab w:val="right" w:pos="9360"/>
              </w:tabs>
              <w:suppressAutoHyphens/>
              <w:spacing w:after="0" w:line="360" w:lineRule="auto"/>
              <w:ind w:right="3574" w:firstLine="1134"/>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iCs/>
                <w:sz w:val="18"/>
                <w:szCs w:val="18"/>
              </w:rPr>
              <w:t>[ввести полное наименование закупающего органа]</w:t>
            </w:r>
          </w:p>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bCs/>
                <w:sz w:val="28"/>
                <w:szCs w:val="28"/>
              </w:rPr>
              <w:t>ОБЕСПЕЧЕНИЕ ДОБРОСОВЕСТНОГО ИСПОЛНЕНИЯ</w:t>
            </w:r>
          </w:p>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bCs/>
                <w:sz w:val="28"/>
                <w:szCs w:val="28"/>
              </w:rPr>
              <w:t>№</w:t>
            </w:r>
            <w:r w:rsidRPr="004B0699">
              <w:rPr>
                <w:rFonts w:ascii="Times New Roman" w:eastAsia="Times New Roman" w:hAnsi="Times New Roman" w:cs="Times New Roman"/>
                <w:i/>
                <w:iCs/>
                <w:sz w:val="28"/>
                <w:szCs w:val="28"/>
              </w:rPr>
              <w:t xml:space="preserve"> _______________</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i/>
                <w:iCs/>
                <w:sz w:val="24"/>
                <w:szCs w:val="24"/>
              </w:rPr>
              <w:t>Мы, [указать законное наименование и адрес банка],</w:t>
            </w:r>
            <w:r w:rsidRPr="004B0699">
              <w:rPr>
                <w:rFonts w:ascii="Times New Roman" w:eastAsia="Times New Roman" w:hAnsi="Times New Roman" w:cs="Times New Roman"/>
                <w:sz w:val="24"/>
                <w:szCs w:val="24"/>
              </w:rPr>
              <w:t>были проинформированы, что фирмой</w:t>
            </w:r>
            <w:r w:rsidRPr="004B0699">
              <w:rPr>
                <w:rFonts w:ascii="Times New Roman" w:eastAsia="Times New Roman" w:hAnsi="Times New Roman" w:cs="Times New Roman"/>
                <w:i/>
                <w:iCs/>
                <w:sz w:val="24"/>
                <w:szCs w:val="24"/>
              </w:rPr>
              <w:t xml:space="preserve"> [указать полное наименование Поставщика]</w:t>
            </w:r>
            <w:r w:rsidRPr="004B0699">
              <w:rPr>
                <w:rFonts w:ascii="Times New Roman" w:eastAsia="Times New Roman" w:hAnsi="Times New Roman" w:cs="Times New Roman"/>
                <w:sz w:val="24"/>
                <w:szCs w:val="24"/>
              </w:rPr>
              <w:t xml:space="preserve"> (в дальнейшем именуемый „Поставщик» ) был заключил Договор о государственной закупке______________ [</w:t>
            </w:r>
            <w:r w:rsidRPr="004B0699">
              <w:rPr>
                <w:rFonts w:ascii="Times New Roman" w:eastAsia="Times New Roman" w:hAnsi="Times New Roman" w:cs="Times New Roman"/>
                <w:i/>
                <w:sz w:val="24"/>
                <w:szCs w:val="24"/>
              </w:rPr>
              <w:t>предмет закупки, описание товаров</w:t>
            </w:r>
            <w:r w:rsidRPr="004B0699">
              <w:rPr>
                <w:rFonts w:ascii="Times New Roman" w:eastAsia="Times New Roman" w:hAnsi="Times New Roman" w:cs="Times New Roman"/>
                <w:sz w:val="24"/>
                <w:szCs w:val="24"/>
              </w:rPr>
              <w:t>] в соответствии с приглашением на аукцион № _________ 201_ [</w:t>
            </w:r>
            <w:r w:rsidRPr="004B0699">
              <w:rPr>
                <w:rFonts w:ascii="Times New Roman" w:eastAsia="Times New Roman" w:hAnsi="Times New Roman" w:cs="Times New Roman"/>
                <w:i/>
                <w:sz w:val="24"/>
                <w:szCs w:val="24"/>
              </w:rPr>
              <w:t>номер и дата торгов</w:t>
            </w:r>
            <w:r w:rsidRPr="004B0699">
              <w:rPr>
                <w:rFonts w:ascii="Times New Roman" w:eastAsia="Times New Roman" w:hAnsi="Times New Roman" w:cs="Times New Roman"/>
                <w:sz w:val="24"/>
                <w:szCs w:val="24"/>
              </w:rPr>
              <w:t xml:space="preserve">] (далее „Договор» ). </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Таким образом, мы понимаем, что Поставщик должен предоставить обеспечение добросовестного исполнения договора в соответствии с положениями документации по присуждению.</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В результате запроса Поставщика, мы настоящим, берем на себя безотзывное обязательство выплатить любую сумму(ы), не превышающую в общей сложности </w:t>
            </w:r>
            <w:r w:rsidRPr="004B0699">
              <w:rPr>
                <w:rFonts w:ascii="Times New Roman" w:eastAsia="Times New Roman" w:hAnsi="Times New Roman" w:cs="Times New Roman"/>
                <w:i/>
                <w:iCs/>
                <w:sz w:val="24"/>
                <w:szCs w:val="24"/>
              </w:rPr>
              <w:t>[ввести сумму(ы) цифрами и прописью]</w:t>
            </w:r>
            <w:r w:rsidRPr="004B0699">
              <w:rPr>
                <w:rFonts w:ascii="Times New Roman" w:eastAsia="Times New Roman" w:hAnsi="Times New Roman" w:cs="Times New Roman"/>
                <w:sz w:val="24"/>
                <w:szCs w:val="24"/>
              </w:rPr>
              <w:t xml:space="preserve"> 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Это обеспечение истекает не позднее </w:t>
            </w:r>
            <w:r w:rsidRPr="004B0699">
              <w:rPr>
                <w:rFonts w:ascii="Times New Roman" w:eastAsia="Times New Roman" w:hAnsi="Times New Roman" w:cs="Times New Roman"/>
                <w:i/>
                <w:iCs/>
                <w:sz w:val="24"/>
                <w:szCs w:val="24"/>
              </w:rPr>
              <w:t>[указать число][указать месяц][указать год</w:t>
            </w:r>
            <w:r w:rsidRPr="004B0699">
              <w:rPr>
                <w:rFonts w:ascii="Times New Roman" w:eastAsia="Times New Roman" w:hAnsi="Times New Roman" w:cs="Times New Roman"/>
                <w:sz w:val="24"/>
                <w:szCs w:val="24"/>
              </w:rPr>
              <w:t xml:space="preserve">], </w:t>
            </w:r>
            <w:r w:rsidRPr="004B0699">
              <w:rPr>
                <w:rFonts w:ascii="Times New Roman" w:eastAsia="Times New Roman" w:hAnsi="Times New Roman" w:cs="Times New Roman"/>
                <w:i/>
                <w:iCs/>
                <w:sz w:val="24"/>
                <w:szCs w:val="24"/>
                <w:vertAlign w:val="superscript"/>
                <w:lang w:val="ro-RO"/>
              </w:rPr>
              <w:footnoteReference w:id="1"/>
            </w:r>
            <w:r w:rsidRPr="004B0699">
              <w:rPr>
                <w:rFonts w:ascii="Times New Roman" w:eastAsia="Times New Roman" w:hAnsi="Times New Roman" w:cs="Times New Roman"/>
                <w:sz w:val="24"/>
                <w:szCs w:val="24"/>
              </w:rPr>
              <w:t xml:space="preserve">и любое требование оплаты,связанной с ним, должно быть получено нами в офисе до этой даты включительно. </w:t>
            </w:r>
          </w:p>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24"/>
                <w:szCs w:val="24"/>
              </w:rPr>
              <w:t>[подписи уполномоченных представителей банка и Поставщика]</w:t>
            </w:r>
          </w:p>
          <w:p w:rsidR="004B0699" w:rsidRPr="004B0699" w:rsidRDefault="00C30B78" w:rsidP="004B0699">
            <w:pPr>
              <w:suppressAutoHyphens/>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Надпись 4" o:spid="_x0000_s1026" type="#_x0000_t202" style="position:absolute;left:0;text-align:left;margin-left:-5.4pt;margin-top:9.1pt;width:487.3pt;height:26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" stroked="f">
                  <v:textbox style="mso-next-textbox:#Надпись 4" inset="0,0,0,0">
                    <w:txbxContent>
                      <w:tbl>
                        <w:tblPr>
                          <w:tblW w:w="0" w:type="auto"/>
                          <w:tblInd w:w="108" w:type="dxa"/>
                          <w:tblLayout w:type="fixed"/>
                          <w:tblLook w:val="0000" w:firstRow="0" w:lastRow="0" w:firstColumn="0" w:lastColumn="0" w:noHBand="0" w:noVBand="0"/>
                        </w:tblPr>
                        <w:tblGrid>
                          <w:gridCol w:w="1787"/>
                          <w:gridCol w:w="7959"/>
                        </w:tblGrid>
                        <w:tr w:rsidR="003A36B6">
                          <w:trPr>
                            <w:trHeight w:val="850"/>
                          </w:trPr>
                          <w:tc>
                            <w:tcPr>
                              <w:tcW w:w="9746" w:type="dxa"/>
                              <w:gridSpan w:val="2"/>
                              <w:shd w:val="clear" w:color="auto" w:fill="auto"/>
                              <w:vAlign w:val="center"/>
                            </w:tcPr>
                            <w:p w:rsidR="003A36B6" w:rsidRPr="008F7F50" w:rsidRDefault="003A36B6">
                              <w:pPr>
                                <w:pStyle w:val="1"/>
                                <w:numPr>
                                  <w:ilvl w:val="0"/>
                                  <w:numId w:val="0"/>
                                </w:numPr>
                                <w:ind w:left="360"/>
                                <w:rPr>
                                  <w:lang w:val="ru-RU"/>
                                </w:rPr>
                              </w:pPr>
                              <w:r>
                                <w:rPr>
                                  <w:lang w:val="ru-RU"/>
                                </w:rPr>
                                <w:t>ГЛАВА IV</w:t>
                              </w:r>
                              <w:r>
                                <w:rPr>
                                  <w:lang w:val="ru-RU"/>
                                </w:rPr>
                                <w:br/>
                                <w:t>ТЕХНИЧЕСКИЕ ХАРАКТЕРИСТИКИ И ФОРМИРОВАНИЕ ЦЕНЫ</w:t>
                              </w:r>
                            </w:p>
                          </w:tc>
                        </w:tr>
                        <w:tr w:rsidR="003A36B6">
                          <w:trPr>
                            <w:trHeight w:val="600"/>
                          </w:trPr>
                          <w:tc>
                            <w:tcPr>
                              <w:tcW w:w="9746" w:type="dxa"/>
                              <w:gridSpan w:val="2"/>
                              <w:shd w:val="clear" w:color="auto" w:fill="auto"/>
                              <w:vAlign w:val="center"/>
                            </w:tcPr>
                            <w:p w:rsidR="003A36B6" w:rsidRDefault="003A36B6">
                              <w:pPr>
                                <w:spacing w:after="120"/>
                                <w:jc w:val="both"/>
                              </w:pPr>
                            </w:p>
                            <w:p w:rsidR="003A36B6" w:rsidRDefault="003A36B6">
                              <w:r>
                                <w:t xml:space="preserve">Следующие таблицы и формы должны быть заполнены оферентом и включены в оферту. В случае разногласий либо конфликта с текстом ГЛАВЫI, положения в даной ГЛАВЕ будут превалировать над положениями ГЛАВОЙ  I. </w:t>
                              </w:r>
                            </w:p>
                            <w:p w:rsidR="003A36B6" w:rsidRDefault="003A36B6"/>
                          </w:tc>
                        </w:tr>
                        <w:tr w:rsidR="003A36B6">
                          <w:trPr>
                            <w:trHeight w:val="600"/>
                          </w:trPr>
                          <w:tc>
                            <w:tcPr>
                              <w:tcW w:w="9746" w:type="dxa"/>
                              <w:gridSpan w:val="2"/>
                              <w:shd w:val="clear" w:color="auto" w:fill="auto"/>
                              <w:vAlign w:val="center"/>
                            </w:tcPr>
                            <w:p w:rsidR="003A36B6" w:rsidRDefault="003A36B6">
                              <w:pPr>
                                <w:pStyle w:val="2"/>
                              </w:pPr>
                            </w:p>
                          </w:tc>
                        </w:tr>
                        <w:tr w:rsidR="003A36B6">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pPr>
                                <w:pStyle w:val="af"/>
                                <w:jc w:val="center"/>
                              </w:pPr>
                              <w:r>
                                <w:rPr>
                                  <w:rFonts w:ascii="Times New Roman" w:hAnsi="Times New Roman"/>
                                  <w:b/>
                                  <w:szCs w:val="24"/>
                                  <w:lang w:val="ru-RU" w:eastAsia="ru-RU"/>
                                </w:rPr>
                                <w:t>Формуляр</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pPr>
                                <w:pStyle w:val="af"/>
                                <w:jc w:val="center"/>
                              </w:pPr>
                              <w:r>
                                <w:rPr>
                                  <w:rFonts w:ascii="Times New Roman" w:hAnsi="Times New Roman"/>
                                  <w:b/>
                                  <w:szCs w:val="24"/>
                                  <w:lang w:val="ru-RU" w:eastAsia="ru-RU"/>
                                </w:rPr>
                                <w:t>Название</w:t>
                              </w:r>
                            </w:p>
                          </w:tc>
                        </w:tr>
                        <w:tr w:rsidR="003A36B6">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A36B6" w:rsidRDefault="003A36B6">
                              <w:pPr>
                                <w:spacing w:before="120" w:after="120"/>
                                <w:jc w:val="center"/>
                              </w:pPr>
                              <w:r>
                                <w:t>F4.1</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36B6" w:rsidRDefault="003A36B6">
                              <w:pPr>
                                <w:spacing w:before="120" w:after="120"/>
                                <w:ind w:left="1440" w:hanging="821"/>
                                <w:jc w:val="both"/>
                              </w:pPr>
                              <w:r>
                                <w:t xml:space="preserve">Технические характеристики </w:t>
                              </w:r>
                            </w:p>
                          </w:tc>
                        </w:tr>
                        <w:tr w:rsidR="003A36B6">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A36B6" w:rsidRDefault="003A36B6">
                              <w:pPr>
                                <w:spacing w:before="120" w:after="120"/>
                                <w:jc w:val="center"/>
                              </w:pPr>
                              <w:r>
                                <w:t>F4.2</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36B6" w:rsidRDefault="003A36B6">
                              <w:pPr>
                                <w:spacing w:before="120" w:after="120"/>
                                <w:ind w:left="1440" w:hanging="821"/>
                                <w:jc w:val="both"/>
                              </w:pPr>
                              <w:r>
                                <w:t>Формирование цены</w:t>
                              </w:r>
                            </w:p>
                          </w:tc>
                        </w:tr>
                        <w:tr w:rsidR="003A36B6">
                          <w:trPr>
                            <w:trHeight w:val="697"/>
                          </w:trPr>
                          <w:tc>
                            <w:tcPr>
                              <w:tcW w:w="9746" w:type="dxa"/>
                              <w:gridSpan w:val="2"/>
                              <w:shd w:val="clear" w:color="auto" w:fill="auto"/>
                            </w:tcPr>
                            <w:p w:rsidR="003A36B6" w:rsidRDefault="003A36B6">
                              <w:pPr>
                                <w:spacing w:after="120"/>
                                <w:jc w:val="both"/>
                                <w:rPr>
                                  <w:bCs/>
                                  <w:i/>
                                </w:rPr>
                              </w:pPr>
                            </w:p>
                          </w:tc>
                        </w:tr>
                      </w:tbl>
                      <w:p w:rsidR="003A36B6" w:rsidRDefault="003A36B6" w:rsidP="004B0699">
                        <w:r>
                          <w:t xml:space="preserve"> </w:t>
                        </w:r>
                      </w:p>
                    </w:txbxContent>
                  </v:textbox>
                  <w10:wrap type="square" anchorx="margin"/>
                </v:shape>
              </w:pict>
            </w:r>
          </w:p>
        </w:tc>
      </w:tr>
    </w:tbl>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4"/>
          <w:szCs w:val="26"/>
          <w:lang w:val="ro-RO"/>
        </w:rPr>
      </w:pP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sectPr w:rsidR="004B0699" w:rsidRPr="004B0699" w:rsidSect="007F244A">
          <w:footerReference w:type="default" r:id="rId8"/>
          <w:footerReference w:type="first" r:id="rId9"/>
          <w:pgSz w:w="11906" w:h="16838"/>
          <w:pgMar w:top="426" w:right="1134" w:bottom="567" w:left="1418" w:header="720" w:footer="510" w:gutter="0"/>
          <w:cols w:space="720"/>
          <w:titlePg/>
          <w:docGrid w:linePitch="326"/>
        </w:sectPr>
      </w:pPr>
    </w:p>
    <w:tbl>
      <w:tblPr>
        <w:tblW w:w="4325" w:type="pct"/>
        <w:tblInd w:w="108" w:type="dxa"/>
        <w:tblLayout w:type="fixed"/>
        <w:tblLook w:val="0000" w:firstRow="0" w:lastRow="0" w:firstColumn="0" w:lastColumn="0" w:noHBand="0" w:noVBand="0"/>
      </w:tblPr>
      <w:tblGrid>
        <w:gridCol w:w="544"/>
        <w:gridCol w:w="236"/>
        <w:gridCol w:w="324"/>
        <w:gridCol w:w="2827"/>
        <w:gridCol w:w="703"/>
        <w:gridCol w:w="833"/>
        <w:gridCol w:w="693"/>
        <w:gridCol w:w="4508"/>
        <w:gridCol w:w="1789"/>
        <w:gridCol w:w="644"/>
        <w:gridCol w:w="366"/>
        <w:gridCol w:w="68"/>
        <w:gridCol w:w="168"/>
        <w:gridCol w:w="68"/>
      </w:tblGrid>
      <w:tr w:rsidR="004F7F7D" w:rsidRPr="004B0699" w:rsidTr="00491BFE">
        <w:trPr>
          <w:gridAfter w:val="1"/>
          <w:wAfter w:w="68" w:type="dxa"/>
          <w:trHeight w:val="697"/>
        </w:trPr>
        <w:tc>
          <w:tcPr>
            <w:tcW w:w="544" w:type="dxa"/>
            <w:shd w:val="clear" w:color="auto" w:fill="auto"/>
          </w:tcPr>
          <w:p w:rsidR="004B0699" w:rsidRPr="004B0699" w:rsidRDefault="004B0699" w:rsidP="004B0699">
            <w:pPr>
              <w:keepNext/>
              <w:keepLines/>
              <w:suppressAutoHyphens/>
              <w:spacing w:before="200" w:after="0" w:line="240" w:lineRule="auto"/>
              <w:outlineLvl w:val="1"/>
              <w:rPr>
                <w:rFonts w:ascii="Calibri Light" w:eastAsia="font299" w:hAnsi="Calibri Light" w:cs="font299"/>
                <w:bCs/>
                <w:color w:val="5B9BD5"/>
                <w:sz w:val="20"/>
                <w:szCs w:val="20"/>
              </w:rPr>
            </w:pPr>
          </w:p>
        </w:tc>
        <w:tc>
          <w:tcPr>
            <w:tcW w:w="236" w:type="dxa"/>
            <w:shd w:val="clear" w:color="auto" w:fill="auto"/>
          </w:tcPr>
          <w:p w:rsidR="004B0699" w:rsidRPr="004B0699" w:rsidRDefault="004B0699" w:rsidP="004B0699">
            <w:pPr>
              <w:keepNext/>
              <w:keepLines/>
              <w:suppressAutoHyphens/>
              <w:spacing w:before="200" w:after="0" w:line="240" w:lineRule="auto"/>
              <w:outlineLvl w:val="1"/>
              <w:rPr>
                <w:rFonts w:ascii="Calibri Light" w:eastAsia="font299" w:hAnsi="Calibri Light" w:cs="font299"/>
                <w:bCs/>
                <w:color w:val="5B9BD5"/>
                <w:sz w:val="20"/>
                <w:szCs w:val="20"/>
              </w:rPr>
            </w:pPr>
          </w:p>
        </w:tc>
        <w:tc>
          <w:tcPr>
            <w:tcW w:w="12321" w:type="dxa"/>
            <w:gridSpan w:val="8"/>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bookmarkStart w:id="163" w:name="_Toc449539095"/>
            <w:bookmarkStart w:id="164" w:name="_Toc392180206"/>
            <w:bookmarkStart w:id="165" w:name="_Toc356920194"/>
            <w:r w:rsidRPr="004B0699">
              <w:rPr>
                <w:rFonts w:ascii="Calibri Light" w:eastAsia="font299" w:hAnsi="Calibri Light" w:cs="font299"/>
                <w:b/>
                <w:bCs/>
                <w:color w:val="5B9BD5"/>
                <w:sz w:val="26"/>
                <w:szCs w:val="26"/>
              </w:rPr>
              <w:t>Технические характеристики (F4.1)</w:t>
            </w:r>
            <w:bookmarkEnd w:id="163"/>
            <w:bookmarkEnd w:id="164"/>
            <w:bookmarkEnd w:id="165"/>
          </w:p>
        </w:tc>
        <w:tc>
          <w:tcPr>
            <w:tcW w:w="36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236" w:type="dxa"/>
            <w:gridSpan w:val="2"/>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1"/>
          <w:wAfter w:w="68" w:type="dxa"/>
        </w:trPr>
        <w:tc>
          <w:tcPr>
            <w:tcW w:w="544" w:type="dxa"/>
            <w:tcBorders>
              <w:bottom w:val="single" w:sz="4" w:space="0" w:color="000000"/>
            </w:tcBorders>
            <w:shd w:val="clear" w:color="auto" w:fill="auto"/>
          </w:tcPr>
          <w:p w:rsidR="004B0699" w:rsidRPr="004B0699" w:rsidRDefault="004B0699" w:rsidP="004B0699">
            <w:pPr>
              <w:suppressAutoHyphens/>
              <w:spacing w:after="0" w:line="240" w:lineRule="auto"/>
              <w:jc w:val="both"/>
              <w:rPr>
                <w:rFonts w:ascii="Times New Roman" w:eastAsia="Times New Roman" w:hAnsi="Times New Roman" w:cs="Times New Roman"/>
                <w:i/>
                <w:iCs/>
                <w:sz w:val="24"/>
                <w:szCs w:val="24"/>
                <w:lang w:val="ro-RO"/>
              </w:rPr>
            </w:pPr>
          </w:p>
        </w:tc>
        <w:tc>
          <w:tcPr>
            <w:tcW w:w="236" w:type="dxa"/>
            <w:tcBorders>
              <w:bottom w:val="single" w:sz="4" w:space="0" w:color="000000"/>
            </w:tcBorders>
            <w:shd w:val="clear" w:color="auto" w:fill="auto"/>
          </w:tcPr>
          <w:p w:rsidR="004B0699" w:rsidRPr="004B0699" w:rsidRDefault="004B0699" w:rsidP="004B0699">
            <w:pPr>
              <w:suppressAutoHyphens/>
              <w:spacing w:after="0" w:line="240" w:lineRule="auto"/>
              <w:jc w:val="both"/>
              <w:rPr>
                <w:rFonts w:ascii="Times New Roman" w:eastAsia="Times New Roman" w:hAnsi="Times New Roman" w:cs="Times New Roman"/>
                <w:i/>
                <w:iCs/>
                <w:sz w:val="24"/>
                <w:szCs w:val="24"/>
                <w:lang w:val="ro-RO"/>
              </w:rPr>
            </w:pPr>
          </w:p>
        </w:tc>
        <w:tc>
          <w:tcPr>
            <w:tcW w:w="12321" w:type="dxa"/>
            <w:gridSpan w:val="8"/>
            <w:tcBorders>
              <w:bottom w:val="single" w:sz="4" w:space="0" w:color="000000"/>
            </w:tcBorders>
            <w:shd w:val="clear" w:color="auto" w:fill="auto"/>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[Эта таблица должна быть заполнены оферентом в графах 3, 4, 5, 7, а закупающим органом – в графах 1, 2, 6, 8]</w:t>
            </w:r>
          </w:p>
          <w:tbl>
            <w:tblPr>
              <w:tblW w:w="0" w:type="auto"/>
              <w:jc w:val="center"/>
              <w:tblLayout w:type="fixed"/>
              <w:tblCellMar>
                <w:top w:w="15" w:type="dxa"/>
                <w:left w:w="45" w:type="dxa"/>
                <w:bottom w:w="15" w:type="dxa"/>
                <w:right w:w="45" w:type="dxa"/>
              </w:tblCellMar>
              <w:tblLook w:val="0000" w:firstRow="0" w:lastRow="0" w:firstColumn="0" w:lastColumn="0" w:noHBand="0" w:noVBand="0"/>
            </w:tblPr>
            <w:tblGrid>
              <w:gridCol w:w="10500"/>
            </w:tblGrid>
            <w:tr w:rsidR="004B0699" w:rsidRPr="004B0699" w:rsidTr="00890DF7">
              <w:trPr>
                <w:jc w:val="center"/>
              </w:trPr>
              <w:tc>
                <w:tcPr>
                  <w:tcW w:w="10500" w:type="dxa"/>
                  <w:shd w:val="clear" w:color="auto" w:fill="auto"/>
                </w:tcPr>
                <w:p w:rsidR="004B0699" w:rsidRPr="004B0699" w:rsidRDefault="00C30B78" w:rsidP="004B069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Надпись 3" o:spid="_x0000_s1027" type="#_x0000_t202" style="position:absolute;margin-left:1.35pt;margin-top:17.55pt;width:697.9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" stroked="f">
                        <v:textbox style="mso-next-textbox:#Надпись 3" inset="0,0,0,0">
                          <w:txbxContent>
                            <w:tbl>
                              <w:tblPr>
                                <w:tblW w:w="0" w:type="auto"/>
                                <w:tblInd w:w="108" w:type="dxa"/>
                                <w:tblLayout w:type="fixed"/>
                                <w:tblLook w:val="0000" w:firstRow="0" w:lastRow="0" w:firstColumn="0" w:lastColumn="0" w:noHBand="0" w:noVBand="0"/>
                              </w:tblPr>
                              <w:tblGrid>
                                <w:gridCol w:w="14035"/>
                              </w:tblGrid>
                              <w:tr w:rsidR="003A36B6">
                                <w:trPr>
                                  <w:trHeight w:val="397"/>
                                </w:trPr>
                                <w:tc>
                                  <w:tcPr>
                                    <w:tcW w:w="1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r>
                                      <w:t>Номер процедуры закупки: ______ от _______</w:t>
                                    </w:r>
                                  </w:p>
                                  <w:p w:rsidR="003A36B6" w:rsidRPr="00E74C5C" w:rsidRDefault="003A36B6"/>
                                </w:tc>
                              </w:tr>
                              <w:tr w:rsidR="003A36B6">
                                <w:trPr>
                                  <w:trHeight w:val="397"/>
                                </w:trPr>
                                <w:tc>
                                  <w:tcPr>
                                    <w:tcW w:w="14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r>
                                      <w:t>Наименование аукциона:</w:t>
                                    </w:r>
                                  </w:p>
                                  <w:p w:rsidR="003A36B6" w:rsidRDefault="003A36B6"/>
                                  <w:p w:rsidR="003A36B6" w:rsidRDefault="003A36B6"/>
                                </w:tc>
                              </w:tr>
                            </w:tbl>
                            <w:p w:rsidR="003A36B6" w:rsidRDefault="003A36B6" w:rsidP="004B0699">
                              <w:r>
                                <w:t xml:space="preserve"> </w:t>
                              </w:r>
                            </w:p>
                          </w:txbxContent>
                        </v:textbox>
                        <w10:wrap type="square" anchorx="margin" anchory="page"/>
                      </v:shape>
                    </w:pict>
                  </w:r>
                </w:p>
              </w:tc>
            </w:tr>
          </w:tbl>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p>
        </w:tc>
        <w:tc>
          <w:tcPr>
            <w:tcW w:w="36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236" w:type="dxa"/>
            <w:gridSpan w:val="2"/>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trHeight w:val="1198"/>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Код CPV</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 xml:space="preserve">Наименование товаров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Образец статьи</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Страна происхождения</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Производитель</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Полная техническая спецификация, запрашиваемая закупающим органом</w:t>
            </w:r>
          </w:p>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Полная техническая спецификация, предложенная оферентом</w:t>
            </w:r>
          </w:p>
          <w:p w:rsidR="004B0699" w:rsidRPr="006B62ED" w:rsidRDefault="004B0699" w:rsidP="004B0699">
            <w:pPr>
              <w:suppressAutoHyphens/>
              <w:spacing w:after="0" w:line="240" w:lineRule="auto"/>
              <w:jc w:val="center"/>
              <w:rPr>
                <w:rFonts w:ascii="Times New Roman" w:eastAsia="Times New Roman" w:hAnsi="Times New Roman" w:cs="Times New Roman"/>
                <w:b/>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tcPr>
          <w:p w:rsidR="004B0699" w:rsidRPr="006B62ED" w:rsidRDefault="004B0699" w:rsidP="004B0699">
            <w:pPr>
              <w:suppressAutoHyphens/>
              <w:spacing w:after="0" w:line="240" w:lineRule="auto"/>
              <w:jc w:val="center"/>
              <w:rPr>
                <w:rFonts w:ascii="Times New Roman" w:eastAsia="Times New Roman" w:hAnsi="Times New Roman" w:cs="Times New Roman"/>
                <w:lang w:val="ro-RO"/>
              </w:rPr>
            </w:pPr>
            <w:r w:rsidRPr="006B62ED">
              <w:rPr>
                <w:rFonts w:ascii="Times New Roman" w:eastAsia="Times New Roman" w:hAnsi="Times New Roman" w:cs="Times New Roman"/>
                <w:b/>
              </w:rPr>
              <w:t>Справочные стандарты</w:t>
            </w:r>
          </w:p>
        </w:tc>
        <w:tc>
          <w:tcPr>
            <w:tcW w:w="236" w:type="dxa"/>
            <w:gridSpan w:val="2"/>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283"/>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1</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2</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5</w:t>
            </w: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7</w:t>
            </w: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8</w:t>
            </w: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b/>
                <w:sz w:val="24"/>
                <w:szCs w:val="24"/>
                <w:lang w:val="en-US"/>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Товары</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180"/>
        </w:trPr>
        <w:tc>
          <w:tcPr>
            <w:tcW w:w="13535"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4F7F7D" w:rsidRPr="004B0699" w:rsidRDefault="004F7F7D" w:rsidP="004F7F7D">
            <w:pPr>
              <w:suppressAutoHyphens/>
              <w:spacing w:after="0" w:line="240" w:lineRule="auto"/>
              <w:jc w:val="center"/>
              <w:rPr>
                <w:rFonts w:ascii="Times New Roman" w:eastAsia="Times New Roman" w:hAnsi="Times New Roman" w:cs="Times New Roman"/>
                <w:sz w:val="24"/>
                <w:szCs w:val="24"/>
                <w:lang w:val="ro-RO"/>
              </w:rPr>
            </w:pPr>
            <w:r w:rsidRPr="00D72848">
              <w:rPr>
                <w:rFonts w:eastAsia="Times New Roman"/>
                <w:b/>
                <w:szCs w:val="24"/>
                <w:highlight w:val="yellow"/>
                <w:lang w:eastAsia="ru-RU"/>
              </w:rPr>
              <w:t>Лот 1      Продукты животного происхождения, мясо и мясные продукты</w:t>
            </w:r>
          </w:p>
        </w:tc>
      </w:tr>
      <w:tr w:rsidR="004F7F7D" w:rsidRPr="004B0699" w:rsidTr="00491BFE">
        <w:trPr>
          <w:gridAfter w:val="2"/>
          <w:wAfter w:w="236" w:type="dxa"/>
          <w:trHeight w:val="255"/>
        </w:trPr>
        <w:tc>
          <w:tcPr>
            <w:tcW w:w="110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15111100-0</w:t>
            </w:r>
          </w:p>
        </w:tc>
        <w:tc>
          <w:tcPr>
            <w:tcW w:w="2827" w:type="dxa"/>
            <w:tcBorders>
              <w:top w:val="single" w:sz="4" w:space="0" w:color="auto"/>
              <w:left w:val="single" w:sz="4" w:space="0" w:color="000000"/>
              <w:bottom w:val="single" w:sz="4" w:space="0" w:color="auto"/>
              <w:right w:val="single" w:sz="4" w:space="0" w:color="000000"/>
            </w:tcBorders>
            <w:shd w:val="clear" w:color="auto" w:fill="auto"/>
            <w:vAlign w:val="center"/>
          </w:tcPr>
          <w:p w:rsidR="0055590A" w:rsidRPr="0019300D" w:rsidRDefault="0055590A" w:rsidP="0055590A">
            <w:pPr>
              <w:spacing w:after="0"/>
              <w:rPr>
                <w:rFonts w:eastAsia="Times New Roman"/>
                <w:sz w:val="20"/>
                <w:szCs w:val="20"/>
                <w:lang w:eastAsia="ru-RU"/>
              </w:rPr>
            </w:pPr>
            <w:r w:rsidRPr="0019300D">
              <w:rPr>
                <w:rFonts w:eastAsia="Times New Roman"/>
                <w:sz w:val="20"/>
                <w:szCs w:val="20"/>
                <w:lang w:eastAsia="ru-RU"/>
              </w:rPr>
              <w:t>Мясо говяжье (телятин</w:t>
            </w:r>
            <w:r>
              <w:rPr>
                <w:rFonts w:eastAsia="Times New Roman"/>
                <w:sz w:val="20"/>
                <w:szCs w:val="20"/>
                <w:lang w:eastAsia="ru-RU"/>
              </w:rPr>
              <w:t>а) охлажденное без костей бедро</w:t>
            </w:r>
          </w:p>
        </w:tc>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auto"/>
              <w:left w:val="single" w:sz="4" w:space="0" w:color="000000"/>
              <w:bottom w:val="single" w:sz="4" w:space="0" w:color="auto"/>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auto"/>
              <w:left w:val="single" w:sz="4" w:space="0" w:color="000000"/>
              <w:bottom w:val="single" w:sz="4" w:space="0" w:color="auto"/>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000000"/>
              <w:bottom w:val="single" w:sz="4" w:space="0" w:color="auto"/>
              <w:right w:val="single" w:sz="4" w:space="0" w:color="000000"/>
            </w:tcBorders>
            <w:shd w:val="clear" w:color="auto" w:fill="auto"/>
            <w:vAlign w:val="center"/>
          </w:tcPr>
          <w:p w:rsidR="0055590A" w:rsidRPr="00EA00D9" w:rsidRDefault="0055590A" w:rsidP="004B0699">
            <w:pPr>
              <w:suppressAutoHyphens/>
              <w:spacing w:after="0" w:line="240" w:lineRule="auto"/>
              <w:rPr>
                <w:rFonts w:ascii="Times New Roman" w:eastAsia="Times New Roman" w:hAnsi="Times New Roman" w:cs="Times New Roman"/>
                <w:sz w:val="18"/>
                <w:szCs w:val="18"/>
                <w:lang w:val="ro-RO"/>
              </w:rPr>
            </w:pPr>
            <w:r w:rsidRPr="00EA00D9">
              <w:rPr>
                <w:rFonts w:ascii="Times New Roman" w:eastAsia="Times New Roman" w:hAnsi="Times New Roman" w:cs="Times New Roman"/>
                <w:sz w:val="18"/>
                <w:szCs w:val="18"/>
                <w:lang w:eastAsia="ru-RU"/>
              </w:rPr>
              <w:t>бедр.часть,1 кат. до 3х лет (телятина) , без костей, фасованное в лотки/казероли до 2,5 кг Согласно заявке с 7:00 до 15:00 часов . Доставка 2 раза в неделю</w:t>
            </w:r>
          </w:p>
        </w:tc>
        <w:tc>
          <w:tcPr>
            <w:tcW w:w="1789" w:type="dxa"/>
            <w:tcBorders>
              <w:top w:val="single" w:sz="4" w:space="0" w:color="auto"/>
              <w:left w:val="single" w:sz="4" w:space="0" w:color="000000"/>
              <w:bottom w:val="single" w:sz="4" w:space="0" w:color="auto"/>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CB175E" w:rsidRPr="004B0699" w:rsidTr="00491BFE">
        <w:trPr>
          <w:gridAfter w:val="2"/>
          <w:wAfter w:w="236" w:type="dxa"/>
          <w:trHeight w:val="255"/>
        </w:trPr>
        <w:tc>
          <w:tcPr>
            <w:tcW w:w="110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B175E" w:rsidRPr="00EA00D9" w:rsidRDefault="00CB175E" w:rsidP="0055590A">
            <w:pPr>
              <w:spacing w:after="0"/>
              <w:rPr>
                <w:rFonts w:ascii="Times New Roman" w:eastAsia="Times New Roman" w:hAnsi="Times New Roman" w:cs="Times New Roman"/>
                <w:sz w:val="18"/>
                <w:szCs w:val="18"/>
                <w:lang w:eastAsia="ru-RU"/>
              </w:rPr>
            </w:pPr>
          </w:p>
        </w:tc>
        <w:tc>
          <w:tcPr>
            <w:tcW w:w="2827" w:type="dxa"/>
            <w:tcBorders>
              <w:top w:val="single" w:sz="4" w:space="0" w:color="auto"/>
              <w:left w:val="single" w:sz="4" w:space="0" w:color="000000"/>
              <w:bottom w:val="single" w:sz="4" w:space="0" w:color="auto"/>
              <w:right w:val="single" w:sz="4" w:space="0" w:color="000000"/>
            </w:tcBorders>
            <w:shd w:val="clear" w:color="auto" w:fill="auto"/>
            <w:vAlign w:val="center"/>
          </w:tcPr>
          <w:p w:rsidR="00CB175E" w:rsidRPr="0019300D" w:rsidRDefault="00CB175E" w:rsidP="0055590A">
            <w:pPr>
              <w:spacing w:after="0"/>
              <w:rPr>
                <w:rFonts w:eastAsia="Times New Roman"/>
                <w:sz w:val="20"/>
                <w:szCs w:val="20"/>
                <w:lang w:eastAsia="ru-RU"/>
              </w:rPr>
            </w:pPr>
            <w:r w:rsidRPr="00CB175E">
              <w:rPr>
                <w:rFonts w:eastAsia="Times New Roman"/>
                <w:sz w:val="20"/>
                <w:szCs w:val="20"/>
                <w:lang w:eastAsia="ru-RU"/>
              </w:rPr>
              <w:t>Мясо свинина охлажденное без костей бедро</w:t>
            </w:r>
          </w:p>
        </w:tc>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CB175E" w:rsidRPr="004B0699" w:rsidRDefault="00CB175E"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auto"/>
              <w:left w:val="single" w:sz="4" w:space="0" w:color="000000"/>
              <w:bottom w:val="single" w:sz="4" w:space="0" w:color="auto"/>
              <w:right w:val="single" w:sz="4" w:space="0" w:color="000000"/>
            </w:tcBorders>
            <w:shd w:val="clear" w:color="auto" w:fill="auto"/>
          </w:tcPr>
          <w:p w:rsidR="00CB175E" w:rsidRPr="004B0699" w:rsidRDefault="00CB175E"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auto"/>
              <w:left w:val="single" w:sz="4" w:space="0" w:color="000000"/>
              <w:bottom w:val="single" w:sz="4" w:space="0" w:color="auto"/>
              <w:right w:val="single" w:sz="4" w:space="0" w:color="000000"/>
            </w:tcBorders>
            <w:shd w:val="clear" w:color="auto" w:fill="auto"/>
          </w:tcPr>
          <w:p w:rsidR="00CB175E" w:rsidRPr="004B0699" w:rsidRDefault="00CB175E"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000000"/>
              <w:bottom w:val="single" w:sz="4" w:space="0" w:color="auto"/>
              <w:right w:val="single" w:sz="4" w:space="0" w:color="000000"/>
            </w:tcBorders>
            <w:shd w:val="clear" w:color="auto" w:fill="auto"/>
            <w:vAlign w:val="center"/>
          </w:tcPr>
          <w:p w:rsidR="00CB175E" w:rsidRPr="00EA00D9" w:rsidRDefault="00CB175E" w:rsidP="004B0699">
            <w:pPr>
              <w:suppressAutoHyphens/>
              <w:spacing w:after="0" w:line="240" w:lineRule="auto"/>
              <w:rPr>
                <w:rFonts w:ascii="Times New Roman" w:eastAsia="Times New Roman" w:hAnsi="Times New Roman" w:cs="Times New Roman"/>
                <w:sz w:val="18"/>
                <w:szCs w:val="18"/>
                <w:lang w:eastAsia="ru-RU"/>
              </w:rPr>
            </w:pPr>
            <w:r w:rsidRPr="00CB175E">
              <w:rPr>
                <w:rFonts w:ascii="Times New Roman" w:eastAsia="Times New Roman" w:hAnsi="Times New Roman" w:cs="Times New Roman"/>
                <w:sz w:val="18"/>
                <w:szCs w:val="18"/>
                <w:lang w:eastAsia="ru-RU"/>
              </w:rPr>
              <w:t>бедр.часть,1 кат. до 3х лет (свинина) , без костей, фасованное в лотки/казероли до 2,5 кг Согласно заявке с 7:00 до 15:00 часов . Доставка 1 раз в неделю</w:t>
            </w:r>
          </w:p>
        </w:tc>
        <w:tc>
          <w:tcPr>
            <w:tcW w:w="1789" w:type="dxa"/>
            <w:tcBorders>
              <w:top w:val="single" w:sz="4" w:space="0" w:color="auto"/>
              <w:left w:val="single" w:sz="4" w:space="0" w:color="000000"/>
              <w:bottom w:val="single" w:sz="4" w:space="0" w:color="auto"/>
              <w:right w:val="single" w:sz="4" w:space="0" w:color="000000"/>
            </w:tcBorders>
            <w:shd w:val="clear" w:color="auto" w:fill="auto"/>
          </w:tcPr>
          <w:p w:rsidR="00CB175E" w:rsidRPr="004B0699" w:rsidRDefault="00CB175E"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B175E" w:rsidRPr="004B0699" w:rsidRDefault="00CB175E"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F7F7D" w:rsidRPr="004B0699" w:rsidRDefault="004F7F7D" w:rsidP="004F7F7D">
            <w:pPr>
              <w:suppressAutoHyphens/>
              <w:spacing w:after="0" w:line="240" w:lineRule="auto"/>
              <w:jc w:val="center"/>
              <w:rPr>
                <w:rFonts w:ascii="Times New Roman" w:eastAsia="Times New Roman" w:hAnsi="Times New Roman" w:cs="Times New Roman"/>
                <w:sz w:val="24"/>
                <w:szCs w:val="24"/>
                <w:lang w:val="ro-RO"/>
              </w:rPr>
            </w:pPr>
            <w:r w:rsidRPr="0055590A">
              <w:rPr>
                <w:rFonts w:eastAsia="Times New Roman"/>
                <w:b/>
                <w:szCs w:val="24"/>
                <w:highlight w:val="yellow"/>
                <w:lang w:eastAsia="ru-RU"/>
              </w:rPr>
              <w:t>Лот 2         Молочные продукты</w:t>
            </w:r>
          </w:p>
        </w:tc>
      </w:tr>
      <w:tr w:rsidR="003A36B6"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EA00D9" w:rsidRDefault="003A36B6" w:rsidP="003A36B6">
            <w:pPr>
              <w:spacing w:after="0"/>
              <w:rPr>
                <w:rFonts w:ascii="Times New Roman" w:eastAsia="Times New Roman" w:hAnsi="Times New Roman" w:cs="Times New Roman"/>
                <w:sz w:val="18"/>
                <w:szCs w:val="18"/>
                <w:lang w:val="en-US" w:eastAsia="ru-RU"/>
              </w:rPr>
            </w:pPr>
            <w:r w:rsidRPr="00EA00D9">
              <w:rPr>
                <w:rFonts w:ascii="Times New Roman" w:eastAsia="Times New Roman" w:hAnsi="Times New Roman" w:cs="Times New Roman"/>
                <w:sz w:val="18"/>
                <w:szCs w:val="18"/>
                <w:lang w:eastAsia="ru-RU"/>
              </w:rPr>
              <w:t>15511</w:t>
            </w:r>
            <w:r w:rsidRPr="00EA00D9">
              <w:rPr>
                <w:rFonts w:ascii="Times New Roman" w:eastAsia="Times New Roman" w:hAnsi="Times New Roman" w:cs="Times New Roman"/>
                <w:sz w:val="18"/>
                <w:szCs w:val="18"/>
                <w:lang w:val="en-US" w:eastAsia="ru-RU"/>
              </w:rPr>
              <w:t>100-4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19300D" w:rsidRDefault="003A36B6" w:rsidP="003A36B6">
            <w:pPr>
              <w:spacing w:after="0"/>
              <w:rPr>
                <w:rFonts w:eastAsia="Times New Roman"/>
                <w:sz w:val="20"/>
                <w:szCs w:val="20"/>
                <w:lang w:eastAsia="ru-RU"/>
              </w:rPr>
            </w:pPr>
            <w:r w:rsidRPr="0019300D">
              <w:rPr>
                <w:rFonts w:eastAsia="Times New Roman"/>
                <w:sz w:val="20"/>
                <w:szCs w:val="20"/>
                <w:lang w:eastAsia="ru-RU"/>
              </w:rPr>
              <w:t>Молоко  2,5% - 1л</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auto"/>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3A36B6" w:rsidRPr="003A36B6" w:rsidRDefault="003A36B6" w:rsidP="003A36B6">
            <w:pPr>
              <w:spacing w:after="0"/>
              <w:rPr>
                <w:rFonts w:ascii="Times New Roman" w:eastAsia="Times New Roman" w:hAnsi="Times New Roman" w:cs="Times New Roman"/>
                <w:sz w:val="18"/>
                <w:szCs w:val="18"/>
                <w:lang w:eastAsia="ru-RU"/>
              </w:rPr>
            </w:pPr>
            <w:r w:rsidRPr="003A36B6">
              <w:rPr>
                <w:rFonts w:ascii="Times New Roman" w:eastAsia="Times New Roman" w:hAnsi="Times New Roman" w:cs="Times New Roman"/>
                <w:sz w:val="18"/>
                <w:szCs w:val="18"/>
                <w:lang w:eastAsia="ru-RU"/>
              </w:rPr>
              <w:t>в/сорт п/э пак.по 1л. Согласно заявке с 7:00 до 15:00 часов. Доставка 1 раз в неделю.</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r>
      <w:tr w:rsidR="003A36B6"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EA00D9" w:rsidRDefault="003A36B6" w:rsidP="003A36B6">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15500000-8</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rsidP="003A36B6">
            <w:pPr>
              <w:spacing w:after="0"/>
              <w:rPr>
                <w:rFonts w:eastAsia="Times New Roman"/>
                <w:sz w:val="20"/>
                <w:szCs w:val="20"/>
                <w:lang w:eastAsia="ru-RU"/>
              </w:rPr>
            </w:pPr>
            <w:r w:rsidRPr="0019300D">
              <w:rPr>
                <w:rFonts w:eastAsia="Times New Roman"/>
                <w:sz w:val="20"/>
                <w:szCs w:val="20"/>
                <w:lang w:eastAsia="ru-RU"/>
              </w:rPr>
              <w:t>Кефир 2,5% 0,</w:t>
            </w:r>
            <w:r>
              <w:rPr>
                <w:rFonts w:eastAsia="Times New Roman"/>
                <w:sz w:val="20"/>
                <w:szCs w:val="20"/>
                <w:lang w:eastAsia="ru-RU"/>
              </w:rPr>
              <w:t>5</w:t>
            </w:r>
            <w:r w:rsidRPr="0019300D">
              <w:rPr>
                <w:rFonts w:eastAsia="Times New Roman"/>
                <w:sz w:val="20"/>
                <w:szCs w:val="20"/>
                <w:lang w:eastAsia="ru-RU"/>
              </w:rPr>
              <w:t>00</w:t>
            </w:r>
            <w:r w:rsidRPr="0019300D">
              <w:rPr>
                <w:rFonts w:eastAsia="Times New Roman"/>
                <w:b/>
                <w:sz w:val="20"/>
                <w:szCs w:val="20"/>
                <w:lang w:eastAsia="ru-RU"/>
              </w:rPr>
              <w:t xml:space="preserve"> </w:t>
            </w:r>
            <w:r w:rsidRPr="0019300D">
              <w:rPr>
                <w:rFonts w:eastAsia="Times New Roman"/>
                <w:sz w:val="20"/>
                <w:szCs w:val="20"/>
                <w:lang w:eastAsia="ru-RU"/>
              </w:rPr>
              <w:t>л</w:t>
            </w:r>
          </w:p>
          <w:p w:rsidR="003A36B6" w:rsidRPr="0019300D" w:rsidRDefault="003A36B6" w:rsidP="003A36B6">
            <w:pPr>
              <w:spacing w:after="0"/>
              <w:rPr>
                <w:rFonts w:eastAsia="Times New Roman"/>
                <w:sz w:val="20"/>
                <w:szCs w:val="20"/>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auto"/>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3A36B6" w:rsidRPr="003A36B6" w:rsidRDefault="003A36B6" w:rsidP="003A36B6">
            <w:pPr>
              <w:spacing w:after="0"/>
              <w:rPr>
                <w:rFonts w:ascii="Times New Roman" w:eastAsia="Times New Roman" w:hAnsi="Times New Roman" w:cs="Times New Roman"/>
                <w:sz w:val="18"/>
                <w:szCs w:val="18"/>
                <w:lang w:eastAsia="ru-RU"/>
              </w:rPr>
            </w:pPr>
            <w:r w:rsidRPr="003A36B6">
              <w:rPr>
                <w:rFonts w:ascii="Times New Roman" w:eastAsia="Times New Roman" w:hAnsi="Times New Roman" w:cs="Times New Roman"/>
                <w:sz w:val="18"/>
                <w:szCs w:val="18"/>
                <w:lang w:eastAsia="ru-RU"/>
              </w:rPr>
              <w:t>в/сорт п/эт.пакет по 0,5л. Согласно заявке с 7:00 до 15:00 часов. Доставка 1 раз в неделю.</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r>
      <w:tr w:rsidR="003A36B6"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EA00D9" w:rsidRDefault="003A36B6" w:rsidP="003A36B6">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15512000-0</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rsidP="003A36B6">
            <w:pPr>
              <w:spacing w:after="0"/>
              <w:rPr>
                <w:rFonts w:eastAsia="Times New Roman"/>
                <w:sz w:val="20"/>
                <w:szCs w:val="20"/>
                <w:lang w:eastAsia="ru-RU"/>
              </w:rPr>
            </w:pPr>
            <w:r w:rsidRPr="0019300D">
              <w:rPr>
                <w:rFonts w:eastAsia="Times New Roman"/>
                <w:sz w:val="20"/>
                <w:szCs w:val="20"/>
                <w:lang w:eastAsia="ru-RU"/>
              </w:rPr>
              <w:t>Сметана 15%</w:t>
            </w:r>
            <w:r>
              <w:rPr>
                <w:rFonts w:eastAsia="Times New Roman"/>
                <w:sz w:val="20"/>
                <w:szCs w:val="20"/>
                <w:lang w:eastAsia="ru-RU"/>
              </w:rPr>
              <w:t xml:space="preserve"> 0,500л</w:t>
            </w:r>
          </w:p>
          <w:p w:rsidR="003A36B6" w:rsidRPr="0019300D" w:rsidRDefault="003A36B6" w:rsidP="003A36B6">
            <w:pPr>
              <w:spacing w:after="0"/>
              <w:rPr>
                <w:rFonts w:eastAsia="Times New Roman"/>
                <w:sz w:val="20"/>
                <w:szCs w:val="20"/>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auto"/>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3A36B6" w:rsidRPr="003A36B6" w:rsidRDefault="003A36B6" w:rsidP="003A36B6">
            <w:pPr>
              <w:spacing w:after="0"/>
              <w:rPr>
                <w:rFonts w:ascii="Times New Roman" w:eastAsia="Times New Roman" w:hAnsi="Times New Roman" w:cs="Times New Roman"/>
                <w:sz w:val="18"/>
                <w:szCs w:val="18"/>
                <w:lang w:eastAsia="ru-RU"/>
              </w:rPr>
            </w:pPr>
            <w:r w:rsidRPr="003A36B6">
              <w:rPr>
                <w:rFonts w:ascii="Times New Roman" w:eastAsia="Times New Roman" w:hAnsi="Times New Roman" w:cs="Times New Roman"/>
                <w:sz w:val="18"/>
                <w:szCs w:val="18"/>
                <w:lang w:eastAsia="ru-RU"/>
              </w:rPr>
              <w:t>в/сорт п/эт.пакет по 0,5л., без добавления растительных жиров. Согласно заявке с 7:00 до 15:00 часов . Доставка 2 раза в неделю.</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r>
      <w:tr w:rsidR="003A36B6"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EA00D9" w:rsidRDefault="003A36B6" w:rsidP="003A36B6">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15542000-9</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rsidP="003A36B6">
            <w:pPr>
              <w:spacing w:after="0"/>
              <w:rPr>
                <w:rFonts w:eastAsia="Times New Roman"/>
                <w:sz w:val="20"/>
                <w:szCs w:val="20"/>
                <w:lang w:eastAsia="ru-RU"/>
              </w:rPr>
            </w:pPr>
            <w:r w:rsidRPr="0019300D">
              <w:rPr>
                <w:rFonts w:eastAsia="Times New Roman"/>
                <w:sz w:val="20"/>
                <w:szCs w:val="20"/>
                <w:lang w:eastAsia="ru-RU"/>
              </w:rPr>
              <w:t xml:space="preserve">Творог свежий </w:t>
            </w:r>
            <w:r>
              <w:rPr>
                <w:rFonts w:eastAsia="Times New Roman"/>
                <w:sz w:val="20"/>
                <w:szCs w:val="20"/>
                <w:lang w:eastAsia="ru-RU"/>
              </w:rPr>
              <w:t>9</w:t>
            </w:r>
            <w:r w:rsidRPr="0019300D">
              <w:rPr>
                <w:rFonts w:eastAsia="Times New Roman"/>
                <w:sz w:val="20"/>
                <w:szCs w:val="20"/>
                <w:lang w:eastAsia="ru-RU"/>
              </w:rPr>
              <w:t>%</w:t>
            </w:r>
          </w:p>
          <w:p w:rsidR="003A36B6" w:rsidRPr="0019300D" w:rsidRDefault="003A36B6" w:rsidP="003A36B6">
            <w:pPr>
              <w:spacing w:after="0"/>
              <w:rPr>
                <w:rFonts w:eastAsia="Times New Roman"/>
                <w:sz w:val="20"/>
                <w:szCs w:val="20"/>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auto"/>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3A36B6" w:rsidRPr="003A36B6" w:rsidRDefault="003A36B6" w:rsidP="003A36B6">
            <w:pPr>
              <w:spacing w:after="0"/>
              <w:rPr>
                <w:rFonts w:ascii="Times New Roman" w:eastAsia="Times New Roman" w:hAnsi="Times New Roman" w:cs="Times New Roman"/>
                <w:sz w:val="18"/>
                <w:szCs w:val="18"/>
                <w:lang w:eastAsia="ru-RU"/>
              </w:rPr>
            </w:pPr>
            <w:r w:rsidRPr="003A36B6">
              <w:rPr>
                <w:rFonts w:ascii="Times New Roman" w:eastAsia="Times New Roman" w:hAnsi="Times New Roman" w:cs="Times New Roman"/>
                <w:sz w:val="18"/>
                <w:szCs w:val="18"/>
                <w:lang w:eastAsia="ru-RU"/>
              </w:rPr>
              <w:t xml:space="preserve">в/сорт 9% фасованный до 5кг, без добавления растительных жиров. Согласно заявке с 7:00 до 15:00 </w:t>
            </w:r>
            <w:r w:rsidRPr="003A36B6">
              <w:rPr>
                <w:rFonts w:ascii="Times New Roman" w:eastAsia="Times New Roman" w:hAnsi="Times New Roman" w:cs="Times New Roman"/>
                <w:sz w:val="18"/>
                <w:szCs w:val="18"/>
                <w:lang w:eastAsia="ru-RU"/>
              </w:rPr>
              <w:lastRenderedPageBreak/>
              <w:t>часов . Доставка 2 раза в неделю.</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r>
      <w:tr w:rsidR="003A36B6"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EA00D9" w:rsidRDefault="003A36B6" w:rsidP="003A36B6">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lastRenderedPageBreak/>
              <w:t>15530000-2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Default="003A36B6" w:rsidP="003A36B6">
            <w:pPr>
              <w:spacing w:after="0"/>
              <w:rPr>
                <w:rFonts w:eastAsia="Times New Roman"/>
                <w:sz w:val="20"/>
                <w:szCs w:val="20"/>
                <w:lang w:eastAsia="ru-RU"/>
              </w:rPr>
            </w:pPr>
            <w:r w:rsidRPr="0019300D">
              <w:rPr>
                <w:rFonts w:eastAsia="Times New Roman"/>
                <w:sz w:val="20"/>
                <w:szCs w:val="20"/>
                <w:lang w:eastAsia="ru-RU"/>
              </w:rPr>
              <w:t>Масло сливочное (животн</w:t>
            </w:r>
            <w:r>
              <w:rPr>
                <w:rFonts w:eastAsia="Times New Roman"/>
                <w:sz w:val="20"/>
                <w:szCs w:val="20"/>
                <w:lang w:eastAsia="ru-RU"/>
              </w:rPr>
              <w:t xml:space="preserve">ого </w:t>
            </w:r>
            <w:r w:rsidRPr="0019300D">
              <w:rPr>
                <w:rFonts w:eastAsia="Times New Roman"/>
                <w:sz w:val="20"/>
                <w:szCs w:val="20"/>
                <w:lang w:eastAsia="ru-RU"/>
              </w:rPr>
              <w:t>происхождения)</w:t>
            </w:r>
          </w:p>
          <w:p w:rsidR="003A36B6" w:rsidRPr="0019300D" w:rsidRDefault="003A36B6" w:rsidP="003A36B6">
            <w:pPr>
              <w:spacing w:after="0"/>
              <w:rPr>
                <w:rFonts w:eastAsia="Times New Roman"/>
                <w:sz w:val="20"/>
                <w:szCs w:val="20"/>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auto"/>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3A36B6" w:rsidRPr="003A36B6" w:rsidRDefault="003A36B6" w:rsidP="003A36B6">
            <w:pPr>
              <w:spacing w:after="0"/>
              <w:rPr>
                <w:rFonts w:ascii="Times New Roman" w:eastAsia="Times New Roman" w:hAnsi="Times New Roman" w:cs="Times New Roman"/>
                <w:sz w:val="18"/>
                <w:szCs w:val="18"/>
                <w:lang w:eastAsia="ru-RU"/>
              </w:rPr>
            </w:pPr>
            <w:r w:rsidRPr="003A36B6">
              <w:rPr>
                <w:rFonts w:ascii="Times New Roman" w:eastAsia="Times New Roman" w:hAnsi="Times New Roman" w:cs="Times New Roman"/>
                <w:sz w:val="18"/>
                <w:szCs w:val="18"/>
                <w:lang w:eastAsia="ru-RU"/>
              </w:rPr>
              <w:t xml:space="preserve">в/сорт, не менее 73 % жирности, без добавления растительных жиров. Согласно заявке с 7:00 до 15:00 часов. </w:t>
            </w:r>
            <w:r w:rsidRPr="003A36B6">
              <w:rPr>
                <w:rFonts w:ascii="Times New Roman" w:eastAsia="Times New Roman" w:hAnsi="Times New Roman" w:cs="Times New Roman"/>
                <w:color w:val="000000"/>
                <w:sz w:val="18"/>
                <w:szCs w:val="18"/>
                <w:lang w:eastAsia="ru-RU"/>
              </w:rPr>
              <w:t>Доставка 1 раз в 2 недели.</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r>
      <w:tr w:rsidR="003A36B6"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EA00D9" w:rsidRDefault="003A36B6" w:rsidP="003A36B6">
            <w:pPr>
              <w:spacing w:after="0"/>
              <w:rPr>
                <w:rFonts w:ascii="Times New Roman" w:eastAsia="Times New Roman" w:hAnsi="Times New Roman" w:cs="Times New Roman"/>
                <w:color w:val="000000"/>
                <w:sz w:val="18"/>
                <w:szCs w:val="18"/>
                <w:lang w:eastAsia="ru-RU"/>
              </w:rPr>
            </w:pPr>
            <w:r w:rsidRPr="00EA00D9">
              <w:rPr>
                <w:rFonts w:ascii="Times New Roman" w:eastAsia="Times New Roman" w:hAnsi="Times New Roman" w:cs="Times New Roman"/>
                <w:color w:val="000000"/>
                <w:sz w:val="18"/>
                <w:szCs w:val="18"/>
                <w:lang w:eastAsia="ru-RU"/>
              </w:rPr>
              <w:t>15551300-8</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C66013" w:rsidRDefault="003A36B6" w:rsidP="003A36B6">
            <w:pPr>
              <w:spacing w:after="0"/>
              <w:rPr>
                <w:rFonts w:eastAsia="Times New Roman"/>
                <w:color w:val="000000"/>
                <w:sz w:val="20"/>
                <w:szCs w:val="20"/>
                <w:lang w:eastAsia="ru-RU"/>
              </w:rPr>
            </w:pPr>
            <w:r w:rsidRPr="00C66013">
              <w:rPr>
                <w:rFonts w:eastAsia="Times New Roman"/>
                <w:color w:val="000000"/>
                <w:sz w:val="20"/>
                <w:szCs w:val="20"/>
                <w:lang w:eastAsia="ru-RU"/>
              </w:rPr>
              <w:t>Йогурт питьевой</w:t>
            </w:r>
            <w:r w:rsidR="00955A6E">
              <w:rPr>
                <w:rFonts w:eastAsia="Times New Roman"/>
                <w:color w:val="000000"/>
                <w:sz w:val="20"/>
                <w:szCs w:val="20"/>
                <w:lang w:eastAsia="ru-RU"/>
              </w:rPr>
              <w:t xml:space="preserve"> стакан в ассортименте</w:t>
            </w:r>
            <w:r w:rsidRPr="00C66013">
              <w:rPr>
                <w:rFonts w:eastAsia="Times New Roman"/>
                <w:color w:val="000000"/>
                <w:sz w:val="20"/>
                <w:szCs w:val="20"/>
                <w:lang w:eastAsia="ru-RU"/>
              </w:rPr>
              <w:t xml:space="preserve"> 2,5%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auto"/>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3A36B6" w:rsidRPr="003A36B6" w:rsidRDefault="003A36B6" w:rsidP="003A36B6">
            <w:pPr>
              <w:spacing w:after="0"/>
              <w:rPr>
                <w:rFonts w:ascii="Times New Roman" w:eastAsia="Times New Roman" w:hAnsi="Times New Roman" w:cs="Times New Roman"/>
                <w:color w:val="000000"/>
                <w:sz w:val="18"/>
                <w:szCs w:val="18"/>
                <w:lang w:eastAsia="ru-RU"/>
              </w:rPr>
            </w:pPr>
            <w:r w:rsidRPr="003A36B6">
              <w:rPr>
                <w:rFonts w:ascii="Times New Roman" w:eastAsia="Times New Roman" w:hAnsi="Times New Roman" w:cs="Times New Roman"/>
                <w:color w:val="000000"/>
                <w:sz w:val="18"/>
                <w:szCs w:val="18"/>
                <w:lang w:eastAsia="ru-RU"/>
              </w:rPr>
              <w:t>Стакан по 0,125 литра Без добавления растительных жиров, без консервантов. Согласно заявке с 7:00 до 15:00 часов. Доставка 1 раз в 2 недели.</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36B6" w:rsidRPr="004B0699" w:rsidRDefault="003A36B6" w:rsidP="003A36B6">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4F7F7D" w:rsidRPr="004B0699" w:rsidRDefault="004F7F7D" w:rsidP="004F7F7D">
            <w:pPr>
              <w:suppressAutoHyphens/>
              <w:spacing w:after="0" w:line="240" w:lineRule="auto"/>
              <w:jc w:val="center"/>
              <w:rPr>
                <w:rFonts w:ascii="Times New Roman" w:eastAsia="Times New Roman" w:hAnsi="Times New Roman" w:cs="Times New Roman"/>
                <w:sz w:val="24"/>
                <w:szCs w:val="24"/>
                <w:lang w:val="ro-RO"/>
              </w:rPr>
            </w:pPr>
            <w:r w:rsidRPr="00245A45">
              <w:rPr>
                <w:rFonts w:eastAsia="Times New Roman"/>
                <w:b/>
                <w:szCs w:val="24"/>
                <w:lang w:eastAsia="ru-RU"/>
              </w:rPr>
              <w:t>Лот 3</w:t>
            </w:r>
            <w:r>
              <w:rPr>
                <w:rFonts w:eastAsia="Times New Roman"/>
                <w:b/>
                <w:szCs w:val="24"/>
                <w:lang w:eastAsia="ru-RU"/>
              </w:rPr>
              <w:t xml:space="preserve">       </w:t>
            </w:r>
            <w:r w:rsidRPr="006F507F">
              <w:rPr>
                <w:rFonts w:eastAsia="Times New Roman"/>
                <w:b/>
                <w:szCs w:val="24"/>
                <w:lang w:eastAsia="ru-RU"/>
              </w:rPr>
              <w:t>Продукты мукомольной промышленности, крахмал и крахмала</w:t>
            </w:r>
            <w:r>
              <w:rPr>
                <w:rFonts w:eastAsia="Times New Roman"/>
                <w:b/>
                <w:szCs w:val="24"/>
                <w:lang w:eastAsia="ru-RU"/>
              </w:rPr>
              <w:t>-</w:t>
            </w:r>
            <w:r w:rsidRPr="006F507F">
              <w:rPr>
                <w:rFonts w:eastAsia="Times New Roman"/>
                <w:b/>
                <w:szCs w:val="24"/>
                <w:lang w:eastAsia="ru-RU"/>
              </w:rPr>
              <w:t>продукты</w:t>
            </w: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15613000-8</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19300D" w:rsidRDefault="0055590A" w:rsidP="0055590A">
            <w:pPr>
              <w:spacing w:after="0"/>
              <w:rPr>
                <w:rFonts w:eastAsia="Times New Roman"/>
                <w:sz w:val="20"/>
                <w:szCs w:val="20"/>
                <w:lang w:eastAsia="ru-RU"/>
              </w:rPr>
            </w:pPr>
            <w:r>
              <w:rPr>
                <w:rFonts w:eastAsia="Times New Roman"/>
                <w:sz w:val="20"/>
                <w:szCs w:val="20"/>
                <w:lang w:eastAsia="ru-RU"/>
              </w:rPr>
              <w:t>Крупа к</w:t>
            </w:r>
            <w:r w:rsidRPr="0019300D">
              <w:rPr>
                <w:rFonts w:eastAsia="Times New Roman"/>
                <w:sz w:val="20"/>
                <w:szCs w:val="20"/>
                <w:lang w:eastAsia="ru-RU"/>
              </w:rPr>
              <w:t xml:space="preserve">укурузная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в/сорт  фас.по 1кг.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15613000-8</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19300D" w:rsidRDefault="0055590A" w:rsidP="0055590A">
            <w:pPr>
              <w:spacing w:after="0"/>
              <w:rPr>
                <w:rFonts w:eastAsia="Times New Roman"/>
                <w:sz w:val="20"/>
                <w:szCs w:val="20"/>
                <w:lang w:eastAsia="ru-RU"/>
              </w:rPr>
            </w:pPr>
            <w:r>
              <w:rPr>
                <w:rFonts w:eastAsia="Times New Roman"/>
                <w:sz w:val="20"/>
                <w:szCs w:val="20"/>
                <w:lang w:eastAsia="ru-RU"/>
              </w:rPr>
              <w:t>Крупа г</w:t>
            </w:r>
            <w:r w:rsidRPr="0019300D">
              <w:rPr>
                <w:rFonts w:eastAsia="Times New Roman"/>
                <w:sz w:val="20"/>
                <w:szCs w:val="20"/>
                <w:lang w:eastAsia="ru-RU"/>
              </w:rPr>
              <w:t xml:space="preserve">речневая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в/сорт  фас.по 1кг.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15614000-5</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19300D" w:rsidRDefault="0055590A" w:rsidP="0055590A">
            <w:pPr>
              <w:spacing w:after="0"/>
              <w:rPr>
                <w:rFonts w:eastAsia="Times New Roman"/>
                <w:sz w:val="20"/>
                <w:szCs w:val="20"/>
                <w:lang w:eastAsia="ru-RU"/>
              </w:rPr>
            </w:pPr>
            <w:r w:rsidRPr="0019300D">
              <w:rPr>
                <w:rFonts w:eastAsia="Times New Roman"/>
                <w:sz w:val="20"/>
                <w:szCs w:val="20"/>
                <w:lang w:eastAsia="ru-RU"/>
              </w:rPr>
              <w:t>Рис  круглый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в/сорт  фас.по 1кг.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highlight w:val="yellow"/>
                <w:lang w:eastAsia="ru-RU"/>
              </w:rPr>
            </w:pPr>
            <w:r w:rsidRPr="00EA00D9">
              <w:rPr>
                <w:rFonts w:ascii="Times New Roman" w:eastAsia="Times New Roman" w:hAnsi="Times New Roman" w:cs="Times New Roman"/>
                <w:sz w:val="18"/>
                <w:szCs w:val="18"/>
                <w:lang w:eastAsia="ru-RU"/>
              </w:rPr>
              <w:t>15612100-2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19300D" w:rsidRDefault="0055590A" w:rsidP="0055590A">
            <w:pPr>
              <w:spacing w:after="0"/>
              <w:rPr>
                <w:rFonts w:eastAsia="Times New Roman"/>
                <w:sz w:val="20"/>
                <w:szCs w:val="20"/>
                <w:lang w:eastAsia="ru-RU"/>
              </w:rPr>
            </w:pPr>
            <w:r w:rsidRPr="0019300D">
              <w:rPr>
                <w:rFonts w:eastAsia="Times New Roman"/>
                <w:sz w:val="20"/>
                <w:szCs w:val="20"/>
                <w:lang w:eastAsia="ru-RU"/>
              </w:rPr>
              <w:t>Мука пшеничная</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в/с фасов. до 5 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15625000-5</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19300D" w:rsidRDefault="0055590A" w:rsidP="0055590A">
            <w:pPr>
              <w:spacing w:after="0"/>
              <w:rPr>
                <w:rFonts w:eastAsia="Times New Roman"/>
                <w:sz w:val="20"/>
                <w:szCs w:val="20"/>
                <w:lang w:eastAsia="ru-RU"/>
              </w:rPr>
            </w:pPr>
            <w:r>
              <w:rPr>
                <w:rFonts w:eastAsia="Times New Roman"/>
                <w:sz w:val="20"/>
                <w:szCs w:val="20"/>
                <w:lang w:eastAsia="ru-RU"/>
              </w:rPr>
              <w:t>Крупа манная</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в/сорт  фас.по 1кг.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15613310-4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Default="0055590A" w:rsidP="0055590A">
            <w:pPr>
              <w:spacing w:after="0"/>
              <w:rPr>
                <w:rFonts w:eastAsia="Times New Roman"/>
                <w:sz w:val="20"/>
                <w:szCs w:val="20"/>
                <w:lang w:eastAsia="ru-RU"/>
              </w:rPr>
            </w:pPr>
            <w:r>
              <w:rPr>
                <w:rFonts w:eastAsia="Times New Roman"/>
                <w:sz w:val="20"/>
                <w:szCs w:val="20"/>
                <w:lang w:eastAsia="ru-RU"/>
              </w:rPr>
              <w:t>Крупа пшеничная арнаутка</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в/сорт  фас.по 1кг.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Default="0055590A" w:rsidP="0055590A">
            <w:pPr>
              <w:spacing w:after="0"/>
              <w:rPr>
                <w:rFonts w:eastAsia="Times New Roman"/>
                <w:sz w:val="20"/>
                <w:szCs w:val="20"/>
                <w:lang w:eastAsia="ru-RU"/>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CB175E" w:rsidP="004B0699">
            <w:pPr>
              <w:suppressAutoHyphens/>
              <w:spacing w:after="0" w:line="240" w:lineRule="auto"/>
              <w:rPr>
                <w:rFonts w:ascii="Times New Roman" w:eastAsia="Times New Roman" w:hAnsi="Times New Roman" w:cs="Times New Roman"/>
                <w:b/>
                <w:sz w:val="24"/>
                <w:szCs w:val="24"/>
                <w:lang w:val="ro-RO"/>
              </w:rPr>
            </w:pPr>
            <w:r>
              <w:rPr>
                <w:rFonts w:eastAsia="Times New Roman"/>
                <w:sz w:val="20"/>
                <w:szCs w:val="20"/>
                <w:lang w:eastAsia="ru-RU"/>
              </w:rPr>
              <w:t>Горох дробленный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в/сорт  фас.по 1кг.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4F7F7D" w:rsidRPr="004B0699" w:rsidRDefault="004F7F7D" w:rsidP="004F7F7D">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 xml:space="preserve">Лот 4 </w:t>
            </w:r>
            <w:r w:rsidRPr="00C27BEC">
              <w:rPr>
                <w:rFonts w:eastAsia="Times New Roman"/>
                <w:b/>
                <w:szCs w:val="24"/>
                <w:lang w:eastAsia="ru-RU"/>
              </w:rPr>
              <w:t>Растительные масла</w:t>
            </w: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15411200-4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19300D" w:rsidRDefault="0055590A" w:rsidP="0055590A">
            <w:pPr>
              <w:spacing w:after="0"/>
              <w:rPr>
                <w:rFonts w:eastAsia="Times New Roman"/>
                <w:sz w:val="20"/>
                <w:szCs w:val="20"/>
                <w:lang w:eastAsia="ru-RU"/>
              </w:rPr>
            </w:pPr>
            <w:r w:rsidRPr="0019300D">
              <w:rPr>
                <w:rFonts w:eastAsia="Times New Roman"/>
                <w:sz w:val="20"/>
                <w:szCs w:val="20"/>
                <w:lang w:eastAsia="ru-RU"/>
              </w:rPr>
              <w:t>Масло подсолнечное рафинированное</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EA00D9" w:rsidRDefault="0055590A" w:rsidP="004B0699">
            <w:pPr>
              <w:suppressAutoHyphens/>
              <w:spacing w:after="0" w:line="240" w:lineRule="auto"/>
              <w:rPr>
                <w:rFonts w:ascii="Times New Roman" w:eastAsia="Times New Roman" w:hAnsi="Times New Roman" w:cs="Times New Roman"/>
                <w:sz w:val="20"/>
                <w:szCs w:val="20"/>
                <w:lang w:val="ro-RO"/>
              </w:rPr>
            </w:pPr>
            <w:r w:rsidRPr="00EA00D9">
              <w:rPr>
                <w:rFonts w:ascii="Times New Roman" w:eastAsia="Times New Roman" w:hAnsi="Times New Roman" w:cs="Times New Roman"/>
                <w:sz w:val="20"/>
                <w:szCs w:val="20"/>
                <w:lang w:eastAsia="ru-RU"/>
              </w:rPr>
              <w:t>в/с, бутылки по 5л.</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590A" w:rsidRPr="004B0699" w:rsidRDefault="0055590A"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4F7F7D" w:rsidRPr="004B0699" w:rsidRDefault="004F7F7D" w:rsidP="004F7F7D">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Лот 5</w:t>
            </w:r>
            <w:r w:rsidRPr="00C27BEC">
              <w:rPr>
                <w:rFonts w:eastAsia="Times New Roman"/>
                <w:b/>
                <w:szCs w:val="24"/>
                <w:lang w:eastAsia="ru-RU"/>
              </w:rPr>
              <w:t xml:space="preserve"> Переработанные фрукты и овощи</w:t>
            </w: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EA00D9" w:rsidRDefault="00EA00D9"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15321000-4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BA1EF8" w:rsidRDefault="00EA00D9" w:rsidP="0055590A">
            <w:pPr>
              <w:spacing w:after="0"/>
              <w:rPr>
                <w:rFonts w:eastAsia="Times New Roman"/>
                <w:sz w:val="20"/>
                <w:szCs w:val="20"/>
                <w:lang w:eastAsia="ru-RU"/>
              </w:rPr>
            </w:pPr>
            <w:r w:rsidRPr="00BA1EF8">
              <w:rPr>
                <w:rFonts w:eastAsia="Times New Roman"/>
                <w:sz w:val="20"/>
                <w:szCs w:val="20"/>
                <w:lang w:eastAsia="ru-RU"/>
              </w:rPr>
              <w:t xml:space="preserve">Сок с мякотью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EA00D9" w:rsidRDefault="00EA00D9" w:rsidP="005A013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в/сорт, без красителей, без консервантов,  в тетра пакетах до 1 литра, ассорти</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EA00D9" w:rsidRDefault="00EA00D9"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15331500-2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19300D" w:rsidRDefault="00EA00D9" w:rsidP="0055590A">
            <w:pPr>
              <w:spacing w:after="0"/>
              <w:rPr>
                <w:rFonts w:eastAsia="Times New Roman"/>
                <w:sz w:val="20"/>
                <w:szCs w:val="20"/>
                <w:lang w:eastAsia="ru-RU"/>
              </w:rPr>
            </w:pPr>
            <w:r>
              <w:rPr>
                <w:rFonts w:eastAsia="Times New Roman"/>
                <w:sz w:val="20"/>
                <w:szCs w:val="20"/>
                <w:lang w:eastAsia="ru-RU"/>
              </w:rPr>
              <w:t>Огурцы соленные или в лимонном маринаде</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EA00D9" w:rsidRDefault="00EA00D9" w:rsidP="005A013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Упакованные в вакуумной упаковке по 200 гр</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r>
      <w:tr w:rsidR="004F7F7D"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EA00D9" w:rsidRDefault="00EA00D9" w:rsidP="0055590A">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15331500-2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19300D" w:rsidRDefault="00EA00D9" w:rsidP="0055590A">
            <w:pPr>
              <w:spacing w:after="0"/>
              <w:rPr>
                <w:rFonts w:eastAsia="Times New Roman"/>
                <w:sz w:val="20"/>
                <w:szCs w:val="20"/>
                <w:lang w:eastAsia="ru-RU"/>
              </w:rPr>
            </w:pPr>
            <w:r>
              <w:rPr>
                <w:rFonts w:eastAsia="Times New Roman"/>
                <w:sz w:val="20"/>
                <w:szCs w:val="20"/>
                <w:lang w:eastAsia="ru-RU"/>
              </w:rPr>
              <w:t>Горошек зеленый консервированный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EA00D9" w:rsidRDefault="00EA00D9" w:rsidP="005A013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в/с стеклянная банка по 0,7л</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00D9" w:rsidRPr="004B0699" w:rsidRDefault="00EA00D9" w:rsidP="004B0699">
            <w:pPr>
              <w:suppressAutoHyphens/>
              <w:spacing w:after="0" w:line="240" w:lineRule="auto"/>
              <w:rPr>
                <w:rFonts w:ascii="Times New Roman" w:eastAsia="Times New Roman" w:hAnsi="Times New Roman" w:cs="Times New Roman"/>
                <w:sz w:val="24"/>
                <w:szCs w:val="24"/>
                <w:lang w:val="ro-RO"/>
              </w:rPr>
            </w:pPr>
          </w:p>
        </w:tc>
      </w:tr>
      <w:tr w:rsidR="00787CE9"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auto"/>
              <w:right w:val="single" w:sz="4" w:space="0" w:color="000000"/>
            </w:tcBorders>
            <w:shd w:val="clear" w:color="auto" w:fill="auto"/>
          </w:tcPr>
          <w:p w:rsidR="00787CE9" w:rsidRPr="00787CE9" w:rsidRDefault="00787CE9" w:rsidP="00787CE9">
            <w:pPr>
              <w:rPr>
                <w:sz w:val="18"/>
                <w:szCs w:val="18"/>
              </w:rPr>
            </w:pPr>
            <w:r w:rsidRPr="00787CE9">
              <w:rPr>
                <w:sz w:val="18"/>
                <w:szCs w:val="18"/>
              </w:rPr>
              <w:t>15331425-2</w:t>
            </w:r>
          </w:p>
        </w:tc>
        <w:tc>
          <w:tcPr>
            <w:tcW w:w="2827" w:type="dxa"/>
            <w:tcBorders>
              <w:top w:val="single" w:sz="4" w:space="0" w:color="000000"/>
              <w:left w:val="single" w:sz="4" w:space="0" w:color="000000"/>
              <w:bottom w:val="single" w:sz="4" w:space="0" w:color="auto"/>
              <w:right w:val="single" w:sz="4" w:space="0" w:color="000000"/>
            </w:tcBorders>
            <w:shd w:val="clear" w:color="auto" w:fill="auto"/>
          </w:tcPr>
          <w:p w:rsidR="00787CE9" w:rsidRPr="00787CE9" w:rsidRDefault="00787CE9" w:rsidP="00787CE9">
            <w:pPr>
              <w:rPr>
                <w:sz w:val="18"/>
                <w:szCs w:val="18"/>
              </w:rPr>
            </w:pPr>
            <w:r w:rsidRPr="00787CE9">
              <w:rPr>
                <w:sz w:val="18"/>
                <w:szCs w:val="18"/>
              </w:rPr>
              <w:t>Паста томатная</w:t>
            </w:r>
          </w:p>
        </w:tc>
        <w:tc>
          <w:tcPr>
            <w:tcW w:w="703" w:type="dxa"/>
            <w:tcBorders>
              <w:top w:val="single" w:sz="4" w:space="0" w:color="000000"/>
              <w:left w:val="single" w:sz="4" w:space="0" w:color="000000"/>
              <w:bottom w:val="single" w:sz="4" w:space="0" w:color="auto"/>
              <w:right w:val="single" w:sz="4" w:space="0" w:color="000000"/>
            </w:tcBorders>
            <w:shd w:val="clear" w:color="auto" w:fill="auto"/>
            <w:vAlign w:val="center"/>
          </w:tcPr>
          <w:p w:rsidR="00787CE9" w:rsidRPr="004B0699" w:rsidRDefault="00787CE9" w:rsidP="00787CE9">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auto"/>
              <w:right w:val="single" w:sz="4" w:space="0" w:color="000000"/>
            </w:tcBorders>
            <w:shd w:val="clear" w:color="auto" w:fill="auto"/>
            <w:vAlign w:val="center"/>
          </w:tcPr>
          <w:p w:rsidR="00787CE9" w:rsidRPr="004B0699" w:rsidRDefault="00787CE9" w:rsidP="00787CE9">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auto"/>
              <w:right w:val="single" w:sz="4" w:space="0" w:color="000000"/>
            </w:tcBorders>
            <w:shd w:val="clear" w:color="auto" w:fill="auto"/>
            <w:vAlign w:val="center"/>
          </w:tcPr>
          <w:p w:rsidR="00787CE9" w:rsidRPr="004B0699" w:rsidRDefault="00787CE9" w:rsidP="00787CE9">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auto"/>
              <w:right w:val="single" w:sz="4" w:space="0" w:color="000000"/>
            </w:tcBorders>
            <w:shd w:val="clear" w:color="auto" w:fill="auto"/>
            <w:vAlign w:val="center"/>
          </w:tcPr>
          <w:p w:rsidR="00787CE9" w:rsidRPr="00EA00D9" w:rsidRDefault="00787CE9" w:rsidP="00787CE9">
            <w:pPr>
              <w:spacing w:after="0"/>
              <w:rPr>
                <w:rFonts w:ascii="Times New Roman" w:eastAsia="Times New Roman" w:hAnsi="Times New Roman" w:cs="Times New Roman"/>
                <w:sz w:val="18"/>
                <w:szCs w:val="18"/>
                <w:lang w:eastAsia="ru-RU"/>
              </w:rPr>
            </w:pPr>
            <w:r w:rsidRPr="00787CE9">
              <w:rPr>
                <w:rFonts w:ascii="Times New Roman" w:eastAsia="Times New Roman" w:hAnsi="Times New Roman" w:cs="Times New Roman"/>
                <w:sz w:val="18"/>
                <w:szCs w:val="18"/>
                <w:lang w:eastAsia="ru-RU"/>
              </w:rPr>
              <w:t>в/с стеклянная банка по 0,7л</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787CE9" w:rsidRPr="004B0699" w:rsidRDefault="00787CE9" w:rsidP="00787CE9">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7CE9" w:rsidRPr="004B0699" w:rsidRDefault="00787CE9" w:rsidP="00787CE9">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15331470-2</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Кукуруза консервированная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в/с ж/б по 0,4л</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1823F4"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1823F4" w:rsidRPr="004B0699" w:rsidRDefault="001823F4" w:rsidP="001823F4">
            <w:pPr>
              <w:suppressAutoHyphens/>
              <w:spacing w:after="0" w:line="240" w:lineRule="auto"/>
              <w:jc w:val="center"/>
              <w:rPr>
                <w:rFonts w:ascii="Times New Roman" w:eastAsia="Times New Roman" w:hAnsi="Times New Roman" w:cs="Times New Roman"/>
                <w:sz w:val="24"/>
                <w:szCs w:val="24"/>
                <w:lang w:val="ro-RO"/>
              </w:rPr>
            </w:pPr>
            <w:r w:rsidRPr="00CE389A">
              <w:rPr>
                <w:rFonts w:eastAsia="Times New Roman"/>
                <w:b/>
                <w:szCs w:val="24"/>
                <w:highlight w:val="yellow"/>
                <w:lang w:eastAsia="ru-RU"/>
              </w:rPr>
              <w:t xml:space="preserve">Лот </w:t>
            </w:r>
            <w:r>
              <w:rPr>
                <w:rFonts w:eastAsia="Times New Roman"/>
                <w:b/>
                <w:szCs w:val="24"/>
                <w:highlight w:val="yellow"/>
                <w:lang w:eastAsia="ru-RU"/>
              </w:rPr>
              <w:t>6</w:t>
            </w:r>
            <w:r w:rsidRPr="00CE389A">
              <w:rPr>
                <w:rFonts w:eastAsia="Times New Roman"/>
                <w:b/>
                <w:szCs w:val="24"/>
                <w:highlight w:val="yellow"/>
                <w:lang w:eastAsia="ru-RU"/>
              </w:rPr>
              <w:t xml:space="preserve"> </w:t>
            </w:r>
            <w:r w:rsidR="00491BFE" w:rsidRPr="00491BFE">
              <w:rPr>
                <w:rFonts w:eastAsia="Times New Roman"/>
                <w:b/>
                <w:szCs w:val="24"/>
                <w:lang w:eastAsia="ru-RU"/>
              </w:rPr>
              <w:t>Хлеб и хлебобулочные изделия</w:t>
            </w:r>
          </w:p>
        </w:tc>
      </w:tr>
      <w:tr w:rsidR="001823F4"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EA00D9" w:rsidRDefault="001823F4" w:rsidP="001823F4">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lastRenderedPageBreak/>
              <w:t>15811100-7</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19300D" w:rsidRDefault="001823F4" w:rsidP="001823F4">
            <w:pPr>
              <w:spacing w:after="0"/>
              <w:rPr>
                <w:rFonts w:eastAsia="Times New Roman"/>
                <w:sz w:val="20"/>
                <w:szCs w:val="20"/>
                <w:lang w:eastAsia="ru-RU"/>
              </w:rPr>
            </w:pPr>
            <w:r w:rsidRPr="0019300D">
              <w:rPr>
                <w:rFonts w:eastAsia="Times New Roman"/>
                <w:sz w:val="20"/>
                <w:szCs w:val="20"/>
                <w:lang w:eastAsia="ru-RU"/>
              </w:rPr>
              <w:t>Хлеб белый батон (нарезной)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EA00D9" w:rsidRDefault="001823F4" w:rsidP="001823F4">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в/сорт в целоф.пакете(вес-0,</w:t>
            </w:r>
            <w:r>
              <w:rPr>
                <w:rFonts w:ascii="Times New Roman" w:eastAsia="Times New Roman" w:hAnsi="Times New Roman" w:cs="Times New Roman"/>
                <w:sz w:val="18"/>
                <w:szCs w:val="18"/>
                <w:lang w:eastAsia="ru-RU"/>
              </w:rPr>
              <w:t>550</w:t>
            </w:r>
            <w:r w:rsidRPr="00EA00D9">
              <w:rPr>
                <w:rFonts w:ascii="Times New Roman" w:eastAsia="Times New Roman" w:hAnsi="Times New Roman" w:cs="Times New Roman"/>
                <w:sz w:val="18"/>
                <w:szCs w:val="18"/>
                <w:lang w:eastAsia="ru-RU"/>
              </w:rPr>
              <w:t>кг.) с указанием даты изготовления и состав продукции Доставка ежедневная.</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15811100-7</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Булочка с вишней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в/сорт в целоф.пакете(вес-0,08кг.) с указанием даты изготовления и состав продукции Доставка ежедневная.</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1823F4"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1823F4" w:rsidRPr="004B0699" w:rsidRDefault="001823F4" w:rsidP="001823F4">
            <w:pPr>
              <w:suppressAutoHyphens/>
              <w:spacing w:after="0" w:line="240" w:lineRule="auto"/>
              <w:jc w:val="center"/>
              <w:rPr>
                <w:rFonts w:ascii="Times New Roman" w:eastAsia="Times New Roman" w:hAnsi="Times New Roman" w:cs="Times New Roman"/>
                <w:sz w:val="24"/>
                <w:szCs w:val="24"/>
                <w:lang w:val="ro-RO"/>
              </w:rPr>
            </w:pPr>
            <w:r w:rsidRPr="00976176">
              <w:rPr>
                <w:rFonts w:eastAsia="Times New Roman"/>
                <w:b/>
                <w:szCs w:val="24"/>
                <w:lang w:eastAsia="ru-RU"/>
              </w:rPr>
              <w:t xml:space="preserve">Лот </w:t>
            </w:r>
            <w:r>
              <w:rPr>
                <w:rFonts w:eastAsia="Times New Roman"/>
                <w:b/>
                <w:szCs w:val="24"/>
                <w:lang w:eastAsia="ru-RU"/>
              </w:rPr>
              <w:t>7</w:t>
            </w:r>
            <w:r w:rsidRPr="00976176">
              <w:rPr>
                <w:rFonts w:eastAsia="Times New Roman"/>
                <w:b/>
                <w:szCs w:val="24"/>
                <w:lang w:eastAsia="ru-RU"/>
              </w:rPr>
              <w:t xml:space="preserve"> Различные продукты питания</w:t>
            </w: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15850000-1</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Макароны</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в/с,твердых сортов, класс I, гр.А, фасов. до 1кг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15820000-2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Пряники с начинкой и низким содержанием сахара и без пальмового масла</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в/с, без добавления растительных жиров(кроме подсолнечного масла) в коробке по 5 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15872400-5</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Соль йодированная</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Соль йодированная в пакетах полиэтилен по 1 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15872100-2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Черный перец молотый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в пачках по 20 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15831000-2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 xml:space="preserve">Сахар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из сахарной свеклы в п/э по 1 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15864100-3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Чай черный крупно-листовой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в/с, крупно листовой пачка по 0,2кг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15543000-6</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Сыр твердый 45%</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 xml:space="preserve">в/сорт, 45%(не острый) .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15872200-3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Сушеная пряность майоран</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Пачка по 10гр</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15872200-3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Сушеная пряность оригана</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Пачка по 10гр</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15872200-3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Сушеная пряность укроп</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Пачка по 10гр</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15872200-3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Разрыхлитель</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Пачка по 10гр</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15872200-3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Сушеная пряность хмели-сунели</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Пачка по 10гр</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15872200-3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Сушеная пряность петрушки</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Пачка по 10гр</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15800000-6</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Лаваш круглый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Упаковки по две штуки. Лаваши круглые</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1823F4"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1823F4" w:rsidRPr="004B0699" w:rsidRDefault="001823F4"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 xml:space="preserve">Лот 8    </w:t>
            </w:r>
            <w:r w:rsidRPr="00C27BEC">
              <w:rPr>
                <w:rFonts w:eastAsia="Times New Roman"/>
                <w:b/>
                <w:szCs w:val="24"/>
                <w:lang w:eastAsia="ru-RU"/>
              </w:rPr>
              <w:t>Я</w:t>
            </w:r>
            <w:r>
              <w:rPr>
                <w:rFonts w:eastAsia="Times New Roman"/>
                <w:b/>
                <w:szCs w:val="24"/>
                <w:lang w:eastAsia="ru-RU"/>
              </w:rPr>
              <w:t>йцо</w:t>
            </w:r>
          </w:p>
        </w:tc>
      </w:tr>
      <w:tr w:rsidR="001823F4"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F7F7D" w:rsidRDefault="001823F4" w:rsidP="001823F4">
            <w:pPr>
              <w:spacing w:after="0"/>
              <w:rPr>
                <w:rFonts w:eastAsia="Times New Roman"/>
                <w:sz w:val="18"/>
                <w:szCs w:val="18"/>
                <w:lang w:eastAsia="ru-RU"/>
              </w:rPr>
            </w:pPr>
            <w:r w:rsidRPr="004F7F7D">
              <w:rPr>
                <w:rFonts w:eastAsia="Times New Roman"/>
                <w:sz w:val="18"/>
                <w:szCs w:val="18"/>
                <w:lang w:eastAsia="ru-RU"/>
              </w:rPr>
              <w:t>03142500-3</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19300D" w:rsidRDefault="001823F4" w:rsidP="001823F4">
            <w:pPr>
              <w:spacing w:after="0"/>
              <w:rPr>
                <w:rFonts w:eastAsia="Times New Roman"/>
                <w:sz w:val="20"/>
                <w:szCs w:val="20"/>
                <w:lang w:eastAsia="ru-RU"/>
              </w:rPr>
            </w:pPr>
            <w:r w:rsidRPr="0019300D">
              <w:rPr>
                <w:rFonts w:eastAsia="Times New Roman"/>
                <w:sz w:val="20"/>
                <w:szCs w:val="20"/>
                <w:lang w:eastAsia="ru-RU"/>
              </w:rPr>
              <w:t>Яйца диетические</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F7F7D" w:rsidRDefault="001823F4" w:rsidP="001823F4">
            <w:pPr>
              <w:suppressAutoHyphens/>
              <w:spacing w:after="0" w:line="240" w:lineRule="auto"/>
              <w:rPr>
                <w:rFonts w:ascii="Times New Roman" w:eastAsia="Times New Roman" w:hAnsi="Times New Roman" w:cs="Times New Roman"/>
                <w:sz w:val="18"/>
                <w:szCs w:val="18"/>
                <w:lang w:val="ro-RO"/>
              </w:rPr>
            </w:pPr>
            <w:r w:rsidRPr="004F7F7D">
              <w:rPr>
                <w:rFonts w:ascii="Times New Roman" w:eastAsia="Times New Roman" w:hAnsi="Times New Roman" w:cs="Times New Roman"/>
                <w:sz w:val="18"/>
                <w:szCs w:val="18"/>
                <w:lang w:eastAsia="ru-RU"/>
              </w:rPr>
              <w:t>высший сорт лотки по 30 шт. весом не менее 65 гр Доставка 1 раз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3F4" w:rsidRPr="004B0699" w:rsidRDefault="001823F4" w:rsidP="001823F4">
            <w:pPr>
              <w:suppressAutoHyphens/>
              <w:spacing w:after="0" w:line="240" w:lineRule="auto"/>
              <w:rPr>
                <w:rFonts w:ascii="Times New Roman" w:eastAsia="Times New Roman" w:hAnsi="Times New Roman" w:cs="Times New Roman"/>
                <w:sz w:val="24"/>
                <w:szCs w:val="24"/>
                <w:lang w:val="ro-RO"/>
              </w:rPr>
            </w:pPr>
          </w:p>
        </w:tc>
      </w:tr>
      <w:tr w:rsidR="001823F4"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1823F4" w:rsidRPr="004B0699" w:rsidRDefault="001823F4" w:rsidP="001823F4">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Лот 9</w:t>
            </w:r>
            <w:r w:rsidRPr="00C27BEC">
              <w:rPr>
                <w:rFonts w:eastAsia="Times New Roman"/>
                <w:b/>
                <w:szCs w:val="24"/>
                <w:lang w:eastAsia="ru-RU"/>
              </w:rPr>
              <w:t xml:space="preserve"> Зерновые, картофель, овощи, фрукты и орехи</w:t>
            </w: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lastRenderedPageBreak/>
              <w:t>03212100-1</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Картофель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03221113-1</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Лук репчатый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03221112-4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Морковь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color w:val="000000"/>
                <w:sz w:val="18"/>
                <w:szCs w:val="18"/>
                <w:lang w:eastAsia="ru-RU"/>
              </w:rPr>
            </w:pPr>
            <w:r w:rsidRPr="00491BFE">
              <w:rPr>
                <w:rFonts w:ascii="Times New Roman" w:eastAsia="Times New Roman" w:hAnsi="Times New Roman" w:cs="Times New Roman"/>
                <w:color w:val="000000"/>
                <w:sz w:val="18"/>
                <w:szCs w:val="18"/>
                <w:lang w:eastAsia="ru-RU"/>
              </w:rPr>
              <w:t>03221400-0</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color w:val="000000"/>
                <w:sz w:val="18"/>
                <w:szCs w:val="18"/>
                <w:lang w:eastAsia="ru-RU"/>
              </w:rPr>
            </w:pPr>
            <w:r w:rsidRPr="00491BFE">
              <w:rPr>
                <w:rFonts w:ascii="Times New Roman" w:eastAsia="Times New Roman" w:hAnsi="Times New Roman" w:cs="Times New Roman"/>
                <w:color w:val="000000"/>
                <w:sz w:val="18"/>
                <w:szCs w:val="18"/>
                <w:lang w:eastAsia="ru-RU"/>
              </w:rPr>
              <w:t>Капуста белокочанная</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03221111-7</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Свекла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03221240-0</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Помидоры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03221270-9</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Огурцы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03221400-0</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Капуста пекинская</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03221230-7</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Перец болгарский </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 . Доставка 2 раза в неделю.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03221113-1</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Лук зеленый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 xml:space="preserve">стандартный. Согласно заявке с 7:00 до 15:00 часов.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03221200-8</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Баклажаны</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03222322-6</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Груши</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 xml:space="preserve">стандартный. Согласно заявке с 7:00 до 15:00 часов.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03222321-9</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Яблоки</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 xml:space="preserve">стандартный. Согласно заявке с 7:00 до 15:00 часов.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03222111-4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Бананы</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03222240-7</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Мандарины</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03222210-8</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Лимоны</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стандартный. Согласно заявке с 7:00 до 15:00 часов.</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19300D" w:rsidRDefault="00491BFE" w:rsidP="00491BFE">
            <w:pPr>
              <w:spacing w:after="0"/>
              <w:jc w:val="center"/>
              <w:rPr>
                <w:rFonts w:eastAsia="Times New Roman"/>
                <w:sz w:val="20"/>
                <w:szCs w:val="20"/>
                <w:lang w:eastAsia="ru-RU"/>
              </w:rPr>
            </w:pPr>
            <w:r w:rsidRPr="00491BFE">
              <w:rPr>
                <w:rFonts w:ascii="Times New Roman" w:eastAsia="Times New Roman" w:hAnsi="Times New Roman" w:cs="Times New Roman"/>
                <w:b/>
                <w:sz w:val="24"/>
                <w:szCs w:val="24"/>
                <w:lang w:eastAsia="ru-RU"/>
              </w:rPr>
              <w:t>Лот 10 Мясо птицы</w:t>
            </w:r>
          </w:p>
        </w:tc>
        <w:tc>
          <w:tcPr>
            <w:tcW w:w="236" w:type="dxa"/>
            <w:gridSpan w:val="2"/>
            <w:vAlign w:val="center"/>
          </w:tcPr>
          <w:p w:rsidR="00491BFE" w:rsidRPr="0019300D" w:rsidRDefault="00491BFE" w:rsidP="00491BFE">
            <w:pPr>
              <w:spacing w:after="0"/>
              <w:rPr>
                <w:rFonts w:eastAsia="Times New Roman"/>
                <w:sz w:val="20"/>
                <w:szCs w:val="20"/>
                <w:lang w:eastAsia="ru-RU"/>
              </w:rPr>
            </w:pPr>
          </w:p>
        </w:tc>
      </w:tr>
      <w:tr w:rsidR="00491BFE" w:rsidRPr="004B0699" w:rsidTr="00491BFE">
        <w:trPr>
          <w:gridAfter w:val="2"/>
          <w:wAfter w:w="236" w:type="dxa"/>
          <w:trHeight w:val="397"/>
        </w:trPr>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15112130-6</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Куриное филе (грудинка без кости)</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в/с 1 кат., охлажденное, фасован. до 1 кг в лотки. Согласно заявке с 7:00 до 15:00 часов . </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lastRenderedPageBreak/>
              <w:t>15112130-6</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Крыло куриное </w:t>
            </w:r>
          </w:p>
          <w:p w:rsidR="00491BFE" w:rsidRPr="00491BFE" w:rsidRDefault="00491BFE" w:rsidP="00491BFE">
            <w:pPr>
              <w:spacing w:after="0"/>
              <w:rPr>
                <w:rFonts w:ascii="Times New Roman" w:eastAsia="Times New Roman" w:hAnsi="Times New Roman" w:cs="Times New Roman"/>
                <w:sz w:val="18"/>
                <w:szCs w:val="18"/>
                <w:lang w:eastAsia="ru-RU"/>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в/с 1 кат., охлажденное, фасован. до 1 кг в лотки. Согласно заявке с 7:00 до 15:00 часов . </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15112130-6</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Бедро куриное</w:t>
            </w:r>
          </w:p>
          <w:p w:rsidR="00491BFE" w:rsidRPr="00491BFE" w:rsidRDefault="00491BFE" w:rsidP="00491BFE">
            <w:pPr>
              <w:spacing w:after="0"/>
              <w:rPr>
                <w:rFonts w:ascii="Times New Roman" w:eastAsia="Times New Roman" w:hAnsi="Times New Roman" w:cs="Times New Roman"/>
                <w:sz w:val="18"/>
                <w:szCs w:val="18"/>
                <w:lang w:eastAsia="ru-RU"/>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в/с 1 кат., охлажденное, фасован. до 1 кг в лотки. Согласно заявке с 7:00 до 15:00 часов . </w:t>
            </w:r>
          </w:p>
        </w:tc>
        <w:tc>
          <w:tcPr>
            <w:tcW w:w="1789" w:type="dxa"/>
            <w:tcBorders>
              <w:top w:val="single" w:sz="4" w:space="0" w:color="000000"/>
              <w:left w:val="single" w:sz="4" w:space="0" w:color="auto"/>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 xml:space="preserve">Лот 11 </w:t>
            </w:r>
            <w:r w:rsidRPr="003A6065">
              <w:rPr>
                <w:b/>
                <w:bCs/>
                <w:color w:val="000000"/>
              </w:rPr>
              <w:t>Замороженная рыба</w:t>
            </w: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eastAsia="ru-RU"/>
              </w:rPr>
            </w:pPr>
            <w:r w:rsidRPr="004F7F7D">
              <w:rPr>
                <w:rFonts w:eastAsia="Times New Roman"/>
                <w:sz w:val="18"/>
                <w:szCs w:val="18"/>
                <w:lang w:eastAsia="ru-RU"/>
              </w:rPr>
              <w:t>03311000-2</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 xml:space="preserve">Рыба </w:t>
            </w:r>
            <w:r>
              <w:rPr>
                <w:rFonts w:eastAsia="Times New Roman"/>
                <w:sz w:val="20"/>
                <w:szCs w:val="20"/>
                <w:lang w:eastAsia="ru-RU"/>
              </w:rPr>
              <w:t>Хек</w:t>
            </w:r>
            <w:r w:rsidRPr="0019300D">
              <w:rPr>
                <w:rFonts w:eastAsia="Times New Roman"/>
                <w:sz w:val="20"/>
                <w:szCs w:val="20"/>
                <w:lang w:eastAsia="ru-RU"/>
              </w:rPr>
              <w:t xml:space="preserve"> сухой заморозки</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ascii="Times New Roman" w:eastAsia="Times New Roman" w:hAnsi="Times New Roman" w:cs="Times New Roman"/>
                <w:sz w:val="18"/>
                <w:szCs w:val="18"/>
                <w:lang w:eastAsia="ru-RU"/>
              </w:rPr>
            </w:pPr>
            <w:r w:rsidRPr="004F7F7D">
              <w:rPr>
                <w:rFonts w:ascii="Times New Roman" w:eastAsia="Times New Roman" w:hAnsi="Times New Roman" w:cs="Times New Roman"/>
                <w:sz w:val="18"/>
                <w:szCs w:val="18"/>
                <w:lang w:eastAsia="ru-RU"/>
              </w:rPr>
              <w:t>в/с 1 кат., замороженная, без головы, внутренностей и хвоста. крупная, тушка весом не менее 0,35 кг. Согласно заявке с 7:00 до 1</w:t>
            </w:r>
            <w:r w:rsidRPr="004F7F7D">
              <w:rPr>
                <w:rFonts w:ascii="Times New Roman" w:eastAsia="Times New Roman" w:hAnsi="Times New Roman" w:cs="Times New Roman"/>
                <w:sz w:val="18"/>
                <w:szCs w:val="18"/>
                <w:lang w:val="en-US" w:eastAsia="ru-RU"/>
              </w:rPr>
              <w:t>5</w:t>
            </w:r>
            <w:r w:rsidRPr="004F7F7D">
              <w:rPr>
                <w:rFonts w:ascii="Times New Roman" w:eastAsia="Times New Roman" w:hAnsi="Times New Roman" w:cs="Times New Roman"/>
                <w:sz w:val="18"/>
                <w:szCs w:val="18"/>
                <w:lang w:eastAsia="ru-RU"/>
              </w:rPr>
              <w:t xml:space="preserve">:00 часов .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554D0F">
              <w:rPr>
                <w:rFonts w:eastAsia="Times New Roman"/>
                <w:b/>
                <w:szCs w:val="24"/>
                <w:lang w:eastAsia="ru-RU"/>
              </w:rPr>
              <w:t>Лот 1</w:t>
            </w:r>
            <w:r>
              <w:rPr>
                <w:rFonts w:eastAsia="Times New Roman"/>
                <w:b/>
                <w:szCs w:val="24"/>
                <w:lang w:eastAsia="ru-RU"/>
              </w:rPr>
              <w:t>2</w:t>
            </w:r>
            <w:r w:rsidRPr="00554D0F">
              <w:rPr>
                <w:rFonts w:eastAsia="Times New Roman"/>
                <w:b/>
                <w:szCs w:val="24"/>
                <w:lang w:eastAsia="ru-RU"/>
              </w:rPr>
              <w:t xml:space="preserve"> Свежая зелень</w:t>
            </w: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val="en-US" w:eastAsia="ru-RU"/>
              </w:rPr>
            </w:pPr>
            <w:r w:rsidRPr="004F7F7D">
              <w:rPr>
                <w:rFonts w:eastAsia="Times New Roman"/>
                <w:sz w:val="18"/>
                <w:szCs w:val="18"/>
                <w:lang w:val="en-US" w:eastAsia="ru-RU"/>
              </w:rPr>
              <w:t>15870000-7</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Укроп свежий</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стандартный</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val="en-US" w:eastAsia="ru-RU"/>
              </w:rPr>
            </w:pPr>
            <w:r w:rsidRPr="004F7F7D">
              <w:rPr>
                <w:rFonts w:eastAsia="Times New Roman"/>
                <w:sz w:val="18"/>
                <w:szCs w:val="18"/>
                <w:lang w:val="en-US" w:eastAsia="ru-RU"/>
              </w:rPr>
              <w:t>15870000-7</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Петрушка свежая</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20"/>
                <w:szCs w:val="20"/>
                <w:lang w:eastAsia="ru-RU"/>
              </w:rPr>
            </w:pPr>
            <w:r w:rsidRPr="00EA00D9">
              <w:rPr>
                <w:rFonts w:ascii="Times New Roman" w:eastAsia="Times New Roman" w:hAnsi="Times New Roman" w:cs="Times New Roman"/>
                <w:sz w:val="20"/>
                <w:szCs w:val="20"/>
                <w:lang w:eastAsia="ru-RU"/>
              </w:rPr>
              <w:t>стандартный</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3535"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554D0F">
              <w:rPr>
                <w:rFonts w:eastAsia="Times New Roman"/>
                <w:b/>
                <w:szCs w:val="24"/>
                <w:lang w:eastAsia="ru-RU"/>
              </w:rPr>
              <w:t>Лот 1</w:t>
            </w:r>
            <w:r>
              <w:rPr>
                <w:rFonts w:eastAsia="Times New Roman"/>
                <w:b/>
                <w:szCs w:val="24"/>
                <w:lang w:eastAsia="ru-RU"/>
              </w:rPr>
              <w:t>3</w:t>
            </w:r>
            <w:r w:rsidRPr="00554D0F">
              <w:rPr>
                <w:rFonts w:eastAsia="Times New Roman"/>
                <w:b/>
                <w:szCs w:val="24"/>
                <w:lang w:eastAsia="ru-RU"/>
              </w:rPr>
              <w:t xml:space="preserve"> Сушенные фрукты</w:t>
            </w:r>
          </w:p>
        </w:tc>
      </w:tr>
      <w:tr w:rsidR="00491BFE" w:rsidRPr="00955A6E" w:rsidTr="000D7EB9">
        <w:trPr>
          <w:gridAfter w:val="2"/>
          <w:wAfter w:w="236" w:type="dxa"/>
          <w:trHeight w:val="397"/>
        </w:trPr>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15332410-1</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Сухофрукты в ассортименте яблики 40 %, слива – 20%, груши – 40% в мешках по 15 кг</w:t>
            </w:r>
          </w:p>
        </w:tc>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lang w:val="en-US"/>
              </w:rPr>
            </w:pPr>
            <w:r w:rsidRPr="00491BFE">
              <w:rPr>
                <w:rFonts w:ascii="Times New Roman" w:hAnsi="Times New Roman" w:cs="Times New Roman"/>
                <w:sz w:val="18"/>
                <w:szCs w:val="18"/>
                <w:lang w:val="en-US"/>
              </w:rPr>
              <w:t>Conform reglementării tehnice „Fructer şi legume  uscate ( deshidratate)” şi normelor şi regulilor sanitate privind adirivii alimentari nr-06.10.3.46 din 17.12.2001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0D7EB9">
        <w:trPr>
          <w:gridAfter w:val="2"/>
          <w:wAfter w:w="236" w:type="dxa"/>
          <w:trHeight w:val="397"/>
        </w:trPr>
        <w:tc>
          <w:tcPr>
            <w:tcW w:w="1104" w:type="dxa"/>
            <w:gridSpan w:val="3"/>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15332419-4</w:t>
            </w:r>
          </w:p>
        </w:tc>
        <w:tc>
          <w:tcPr>
            <w:tcW w:w="2827" w:type="dxa"/>
            <w:shd w:val="clear" w:color="auto" w:fill="auto"/>
            <w:vAlign w:val="center"/>
          </w:tcPr>
          <w:p w:rsidR="00491BFE" w:rsidRPr="00491BFE" w:rsidRDefault="00491BFE" w:rsidP="00491BFE">
            <w:pPr>
              <w:spacing w:after="0"/>
              <w:rPr>
                <w:rFonts w:ascii="Times New Roman" w:eastAsia="Times New Roman" w:hAnsi="Times New Roman" w:cs="Times New Roman"/>
                <w:sz w:val="18"/>
                <w:szCs w:val="18"/>
                <w:lang w:eastAsia="ru-RU"/>
              </w:rPr>
            </w:pPr>
            <w:r w:rsidRPr="00491BFE">
              <w:rPr>
                <w:rFonts w:ascii="Times New Roman" w:eastAsia="Times New Roman" w:hAnsi="Times New Roman" w:cs="Times New Roman"/>
                <w:sz w:val="18"/>
                <w:szCs w:val="18"/>
                <w:lang w:eastAsia="ru-RU"/>
              </w:rPr>
              <w:t xml:space="preserve">Изюм  </w:t>
            </w:r>
          </w:p>
        </w:tc>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91BFE" w:rsidRDefault="00491BFE" w:rsidP="00491BFE">
            <w:pPr>
              <w:suppressAutoHyphens/>
              <w:spacing w:after="0" w:line="240" w:lineRule="auto"/>
              <w:rPr>
                <w:rFonts w:ascii="Times New Roman" w:eastAsia="Times New Roman" w:hAnsi="Times New Roman" w:cs="Times New Roman"/>
                <w:sz w:val="18"/>
                <w:szCs w:val="18"/>
                <w:lang w:val="ro-RO"/>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91BFE" w:rsidRPr="00491BFE" w:rsidRDefault="00491BFE" w:rsidP="00491BFE">
            <w:pPr>
              <w:rPr>
                <w:rFonts w:ascii="Times New Roman" w:hAnsi="Times New Roman" w:cs="Times New Roman"/>
                <w:sz w:val="18"/>
                <w:szCs w:val="18"/>
              </w:rPr>
            </w:pPr>
            <w:r w:rsidRPr="00491BFE">
              <w:rPr>
                <w:rFonts w:ascii="Times New Roman" w:hAnsi="Times New Roman" w:cs="Times New Roman"/>
                <w:sz w:val="18"/>
                <w:szCs w:val="18"/>
              </w:rPr>
              <w:t>Упакованный по 1 кг</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2"/>
          <w:wAfter w:w="236" w:type="dxa"/>
          <w:trHeight w:val="397"/>
        </w:trPr>
        <w:tc>
          <w:tcPr>
            <w:tcW w:w="110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b/>
                <w:sz w:val="24"/>
                <w:szCs w:val="24"/>
                <w:lang w:val="ro-RO"/>
              </w:rPr>
            </w:pPr>
          </w:p>
        </w:tc>
        <w:tc>
          <w:tcPr>
            <w:tcW w:w="2827" w:type="dxa"/>
            <w:tcBorders>
              <w:top w:val="single" w:sz="4" w:space="0" w:color="auto"/>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ИТОГО</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121E38" w:rsidRDefault="00491BFE" w:rsidP="00491BFE">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372739,84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121E38" w:rsidRDefault="00491BFE" w:rsidP="00491BFE">
            <w:pPr>
              <w:suppressAutoHyphens/>
              <w:spacing w:after="0" w:line="240" w:lineRule="auto"/>
              <w:rPr>
                <w:rFonts w:ascii="Times New Roman" w:eastAsia="Times New Roman" w:hAnsi="Times New Roman" w:cs="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121E38" w:rsidRDefault="00491BFE" w:rsidP="00491BFE">
            <w:pPr>
              <w:suppressAutoHyphens/>
              <w:spacing w:after="0" w:line="240" w:lineRule="auto"/>
              <w:rPr>
                <w:rFonts w:ascii="Times New Roman" w:eastAsia="Times New Roman" w:hAnsi="Times New Roman" w:cs="Times New Roman"/>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491BFE">
        <w:trPr>
          <w:gridAfter w:val="1"/>
          <w:wAfter w:w="68" w:type="dxa"/>
          <w:trHeight w:val="397"/>
        </w:trPr>
        <w:tc>
          <w:tcPr>
            <w:tcW w:w="544" w:type="dxa"/>
            <w:tcBorders>
              <w:top w:val="single" w:sz="4" w:space="0" w:color="000000"/>
            </w:tcBorders>
            <w:shd w:val="clear" w:color="auto" w:fill="auto"/>
          </w:tcPr>
          <w:p w:rsidR="00491BFE" w:rsidRPr="004B0699" w:rsidRDefault="00491BFE" w:rsidP="00491BFE">
            <w:pPr>
              <w:tabs>
                <w:tab w:val="left" w:pos="6120"/>
              </w:tabs>
              <w:suppressAutoHyphens/>
              <w:spacing w:after="0" w:line="240" w:lineRule="auto"/>
              <w:rPr>
                <w:rFonts w:ascii="Times New Roman" w:eastAsia="Times New Roman" w:hAnsi="Times New Roman" w:cs="Times New Roman"/>
                <w:sz w:val="24"/>
                <w:szCs w:val="24"/>
                <w:lang w:val="ro-RO"/>
              </w:rPr>
            </w:pPr>
          </w:p>
        </w:tc>
        <w:tc>
          <w:tcPr>
            <w:tcW w:w="560" w:type="dxa"/>
            <w:gridSpan w:val="2"/>
            <w:tcBorders>
              <w:top w:val="single" w:sz="4" w:space="0" w:color="000000"/>
            </w:tcBorders>
            <w:shd w:val="clear" w:color="auto" w:fill="auto"/>
          </w:tcPr>
          <w:p w:rsidR="00491BFE" w:rsidRPr="004B0699" w:rsidRDefault="00491BFE" w:rsidP="00491BFE">
            <w:pPr>
              <w:tabs>
                <w:tab w:val="left" w:pos="6120"/>
              </w:tabs>
              <w:suppressAutoHyphens/>
              <w:spacing w:after="0" w:line="240" w:lineRule="auto"/>
              <w:rPr>
                <w:rFonts w:ascii="Times New Roman" w:eastAsia="Times New Roman" w:hAnsi="Times New Roman" w:cs="Times New Roman"/>
                <w:sz w:val="24"/>
                <w:szCs w:val="24"/>
                <w:lang w:val="ro-RO"/>
              </w:rPr>
            </w:pPr>
          </w:p>
        </w:tc>
        <w:tc>
          <w:tcPr>
            <w:tcW w:w="11997" w:type="dxa"/>
            <w:gridSpan w:val="7"/>
            <w:tcBorders>
              <w:top w:val="single" w:sz="4" w:space="0" w:color="000000"/>
            </w:tcBorders>
            <w:shd w:val="clear" w:color="auto" w:fill="auto"/>
            <w:vAlign w:val="center"/>
          </w:tcPr>
          <w:p w:rsidR="00491BFE" w:rsidRPr="004B0699" w:rsidRDefault="00491BFE" w:rsidP="00491BFE">
            <w:pPr>
              <w:tabs>
                <w:tab w:val="left" w:pos="6120"/>
              </w:tabs>
              <w:suppressAutoHyphens/>
              <w:spacing w:after="0" w:line="240" w:lineRule="auto"/>
              <w:rPr>
                <w:rFonts w:ascii="Times New Roman" w:eastAsia="Times New Roman" w:hAnsi="Times New Roman" w:cs="Times New Roman"/>
                <w:sz w:val="24"/>
                <w:szCs w:val="24"/>
                <w:lang w:val="ro-RO"/>
              </w:rPr>
            </w:pPr>
          </w:p>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Подписано:_______________ Фамилия, Имя:_____________________________ В качестве: ________________</w:t>
            </w:r>
          </w:p>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Cs/>
                <w:iCs/>
                <w:sz w:val="24"/>
                <w:szCs w:val="24"/>
              </w:rPr>
              <w:t>Оферент: _______________________ Адрес: ______________________________</w:t>
            </w:r>
          </w:p>
          <w:tbl>
            <w:tblPr>
              <w:tblW w:w="16120" w:type="dxa"/>
              <w:tblLayout w:type="fixed"/>
              <w:tblLook w:val="0000" w:firstRow="0" w:lastRow="0" w:firstColumn="0" w:lastColumn="0" w:noHBand="0" w:noVBand="0"/>
            </w:tblPr>
            <w:tblGrid>
              <w:gridCol w:w="658"/>
              <w:gridCol w:w="452"/>
              <w:gridCol w:w="3412"/>
              <w:gridCol w:w="69"/>
              <w:gridCol w:w="851"/>
              <w:gridCol w:w="283"/>
              <w:gridCol w:w="567"/>
              <w:gridCol w:w="709"/>
              <w:gridCol w:w="283"/>
              <w:gridCol w:w="1134"/>
              <w:gridCol w:w="1276"/>
              <w:gridCol w:w="142"/>
              <w:gridCol w:w="992"/>
              <w:gridCol w:w="29"/>
              <w:gridCol w:w="113"/>
              <w:gridCol w:w="645"/>
              <w:gridCol w:w="568"/>
              <w:gridCol w:w="63"/>
              <w:gridCol w:w="911"/>
              <w:gridCol w:w="365"/>
              <w:gridCol w:w="236"/>
              <w:gridCol w:w="236"/>
              <w:gridCol w:w="379"/>
              <w:gridCol w:w="236"/>
              <w:gridCol w:w="114"/>
              <w:gridCol w:w="122"/>
              <w:gridCol w:w="1275"/>
            </w:tblGrid>
            <w:tr w:rsidR="00491BFE" w:rsidRPr="004B0699" w:rsidTr="005E740A">
              <w:trPr>
                <w:gridAfter w:val="7"/>
                <w:wAfter w:w="2598" w:type="dxa"/>
                <w:trHeight w:val="697"/>
              </w:trPr>
              <w:tc>
                <w:tcPr>
                  <w:tcW w:w="11615" w:type="dxa"/>
                  <w:gridSpan w:val="16"/>
                  <w:shd w:val="clear" w:color="auto" w:fill="auto"/>
                  <w:vAlign w:val="center"/>
                </w:tcPr>
                <w:p w:rsidR="00491BFE" w:rsidRDefault="00491BFE" w:rsidP="00491BFE">
                  <w:pPr>
                    <w:keepNext/>
                    <w:keepLines/>
                    <w:suppressAutoHyphens/>
                    <w:spacing w:before="200" w:after="0" w:line="240" w:lineRule="auto"/>
                    <w:outlineLvl w:val="1"/>
                    <w:rPr>
                      <w:rFonts w:ascii="Calibri Light" w:eastAsia="font299" w:hAnsi="Calibri Light" w:cs="font299"/>
                      <w:b/>
                      <w:bCs/>
                      <w:color w:val="5B9BD5"/>
                      <w:sz w:val="26"/>
                      <w:szCs w:val="26"/>
                    </w:rPr>
                  </w:pPr>
                  <w:bookmarkStart w:id="166" w:name="_Toc449539096"/>
                  <w:bookmarkStart w:id="167" w:name="_Toc392180207"/>
                </w:p>
                <w:p w:rsidR="00491BFE" w:rsidRPr="004B0699" w:rsidRDefault="00491BFE" w:rsidP="00491BFE">
                  <w:pPr>
                    <w:keepNext/>
                    <w:keepLines/>
                    <w:suppressAutoHyphens/>
                    <w:spacing w:before="200" w:after="0" w:line="240" w:lineRule="auto"/>
                    <w:outlineLvl w:val="1"/>
                    <w:rPr>
                      <w:rFonts w:ascii="Calibri Light" w:eastAsia="font299" w:hAnsi="Calibri Light" w:cs="font299"/>
                      <w:b/>
                      <w:bCs/>
                      <w:color w:val="5B9BD5"/>
                      <w:sz w:val="26"/>
                      <w:szCs w:val="26"/>
                      <w:lang w:val="ro-RO"/>
                    </w:rPr>
                  </w:pPr>
                  <w:r w:rsidRPr="004B0699">
                    <w:rPr>
                      <w:rFonts w:ascii="Calibri Light" w:eastAsia="font299" w:hAnsi="Calibri Light" w:cs="font299"/>
                      <w:b/>
                      <w:bCs/>
                      <w:color w:val="5B9BD5"/>
                      <w:sz w:val="26"/>
                      <w:szCs w:val="26"/>
                    </w:rPr>
                    <w:t>Формирование цены (F4.2)</w:t>
                  </w:r>
                  <w:bookmarkEnd w:id="166"/>
                  <w:bookmarkEnd w:id="167"/>
                </w:p>
              </w:tc>
              <w:tc>
                <w:tcPr>
                  <w:tcW w:w="1542" w:type="dxa"/>
                  <w:gridSpan w:val="3"/>
                  <w:shd w:val="clear" w:color="auto" w:fill="auto"/>
                </w:tcPr>
                <w:p w:rsidR="00491BFE" w:rsidRPr="004B0699" w:rsidRDefault="00491BFE" w:rsidP="00491BFE">
                  <w:pPr>
                    <w:keepNext/>
                    <w:keepLines/>
                    <w:suppressAutoHyphens/>
                    <w:spacing w:before="200" w:after="0" w:line="240" w:lineRule="auto"/>
                    <w:outlineLvl w:val="1"/>
                    <w:rPr>
                      <w:rFonts w:ascii="Calibri Light" w:eastAsia="font299" w:hAnsi="Calibri Light" w:cs="font299"/>
                      <w:b/>
                      <w:bCs/>
                      <w:color w:val="5B9BD5"/>
                      <w:sz w:val="26"/>
                      <w:szCs w:val="26"/>
                    </w:rPr>
                  </w:pPr>
                </w:p>
              </w:tc>
              <w:tc>
                <w:tcPr>
                  <w:tcW w:w="365" w:type="dxa"/>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E740A">
              <w:trPr>
                <w:gridAfter w:val="7"/>
                <w:wAfter w:w="2598" w:type="dxa"/>
              </w:trPr>
              <w:tc>
                <w:tcPr>
                  <w:tcW w:w="11615" w:type="dxa"/>
                  <w:gridSpan w:val="16"/>
                  <w:tcBorders>
                    <w:bottom w:val="single" w:sz="4" w:space="0" w:color="000000"/>
                  </w:tcBorders>
                  <w:shd w:val="clear" w:color="auto" w:fill="auto"/>
                </w:tcPr>
                <w:p w:rsidR="00491BFE" w:rsidRPr="004B0699" w:rsidRDefault="00491BFE" w:rsidP="00491BFE">
                  <w:pPr>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i/>
                      <w:iCs/>
                      <w:sz w:val="24"/>
                      <w:szCs w:val="24"/>
                    </w:rPr>
                    <w:t>[Эта таблица должна быть заполнены оферентом в графах 5,6,7,8, а закупающим органом – в графах 1, 2, 3,4,9,10]</w:t>
                  </w:r>
                </w:p>
                <w:p w:rsidR="00491BFE" w:rsidRPr="004B0699" w:rsidRDefault="00491BFE" w:rsidP="00491BFE">
                  <w:pPr>
                    <w:suppressAutoHyphens/>
                    <w:spacing w:after="0" w:line="240" w:lineRule="auto"/>
                    <w:jc w:val="both"/>
                    <w:rPr>
                      <w:rFonts w:ascii="Times New Roman" w:eastAsia="Times New Roman" w:hAnsi="Times New Roman" w:cs="Times New Roman"/>
                      <w:i/>
                      <w:iCs/>
                      <w:sz w:val="24"/>
                      <w:szCs w:val="24"/>
                      <w:lang w:val="ro-RO"/>
                    </w:rPr>
                  </w:pPr>
                </w:p>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p>
              </w:tc>
              <w:tc>
                <w:tcPr>
                  <w:tcW w:w="1542" w:type="dxa"/>
                  <w:gridSpan w:val="3"/>
                  <w:tcBorders>
                    <w:bottom w:val="single" w:sz="4" w:space="0" w:color="000000"/>
                  </w:tcBorders>
                  <w:shd w:val="clear" w:color="auto" w:fill="auto"/>
                </w:tcPr>
                <w:p w:rsidR="00491BFE" w:rsidRPr="004B0699" w:rsidRDefault="00491BFE" w:rsidP="00491BFE">
                  <w:pPr>
                    <w:suppressAutoHyphens/>
                    <w:spacing w:after="0" w:line="240" w:lineRule="auto"/>
                    <w:jc w:val="both"/>
                    <w:rPr>
                      <w:rFonts w:ascii="Times New Roman" w:eastAsia="Times New Roman" w:hAnsi="Times New Roman" w:cs="Times New Roman"/>
                      <w:i/>
                      <w:iCs/>
                      <w:sz w:val="24"/>
                      <w:szCs w:val="24"/>
                    </w:rPr>
                  </w:pPr>
                </w:p>
              </w:tc>
              <w:tc>
                <w:tcPr>
                  <w:tcW w:w="365" w:type="dxa"/>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Номер процедуры закупки: ______ от _______</w:t>
                  </w:r>
                </w:p>
                <w:p w:rsidR="00491BFE" w:rsidRPr="004B0699" w:rsidRDefault="00491BFE" w:rsidP="00491BFE">
                  <w:pPr>
                    <w:suppressAutoHyphens/>
                    <w:spacing w:after="0" w:line="240" w:lineRule="auto"/>
                    <w:rPr>
                      <w:rFonts w:ascii="Times New Roman" w:eastAsia="Times New Roman" w:hAnsi="Times New Roman" w:cs="Times New Roman"/>
                      <w:sz w:val="24"/>
                      <w:szCs w:val="24"/>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lastRenderedPageBreak/>
                    <w:t>Наименование аукциона:</w:t>
                  </w:r>
                </w:p>
                <w:p w:rsidR="00491BFE" w:rsidRPr="004B0699" w:rsidRDefault="00491BFE" w:rsidP="00491BFE">
                  <w:pPr>
                    <w:suppressAutoHyphens/>
                    <w:spacing w:after="0" w:line="240" w:lineRule="auto"/>
                    <w:rPr>
                      <w:rFonts w:ascii="Times New Roman" w:eastAsia="Times New Roman" w:hAnsi="Times New Roman" w:cs="Times New Roman"/>
                      <w:sz w:val="24"/>
                      <w:szCs w:val="24"/>
                    </w:rPr>
                  </w:pPr>
                </w:p>
              </w:tc>
            </w:tr>
            <w:tr w:rsidR="00491BFE" w:rsidRPr="004B0699" w:rsidTr="005E740A">
              <w:trPr>
                <w:gridAfter w:val="7"/>
                <w:wAfter w:w="2598" w:type="dxa"/>
                <w:trHeight w:val="567"/>
              </w:trPr>
              <w:tc>
                <w:tcPr>
                  <w:tcW w:w="10828" w:type="dxa"/>
                  <w:gridSpan w:val="13"/>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5"/>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E740A">
              <w:trPr>
                <w:gridAfter w:val="7"/>
                <w:wAfter w:w="2598" w:type="dxa"/>
                <w:trHeight w:val="1043"/>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Код CPV</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 xml:space="preserve">Наименование товаров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Единица измерения</w:t>
                  </w:r>
                </w:p>
              </w:tc>
              <w:tc>
                <w:tcPr>
                  <w:tcW w:w="850" w:type="dxa"/>
                  <w:gridSpan w:val="2"/>
                  <w:tcBorders>
                    <w:top w:val="single" w:sz="4" w:space="0" w:color="000000"/>
                    <w:left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Количество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Цена за единицу (без НДС)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Цена за единицу (с НДС)</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Сумма</w:t>
                  </w:r>
                </w:p>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без</w:t>
                  </w:r>
                </w:p>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НДС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Сумма</w:t>
                  </w:r>
                </w:p>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с НДС</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Срок поставки/</w:t>
                  </w:r>
                </w:p>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b/>
                      <w:sz w:val="20"/>
                      <w:szCs w:val="20"/>
                    </w:rPr>
                    <w:t>Бюджетная классификация (IBAN)</w:t>
                  </w:r>
                </w:p>
              </w:tc>
            </w:tr>
            <w:tr w:rsidR="00491BFE" w:rsidRPr="004B0699" w:rsidTr="005E740A">
              <w:trPr>
                <w:gridAfter w:val="7"/>
                <w:wAfter w:w="2598" w:type="dxa"/>
                <w:trHeight w:val="283"/>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1</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8</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rPr>
                    <w:t>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91BFE" w:rsidRPr="006B62ED" w:rsidRDefault="00491BFE" w:rsidP="00491BFE">
                  <w:pPr>
                    <w:suppressAutoHyphens/>
                    <w:spacing w:after="0" w:line="240" w:lineRule="auto"/>
                    <w:jc w:val="center"/>
                    <w:rPr>
                      <w:rFonts w:ascii="Times New Roman" w:eastAsia="Times New Roman" w:hAnsi="Times New Roman" w:cs="Times New Roman"/>
                      <w:sz w:val="20"/>
                      <w:szCs w:val="20"/>
                      <w:lang w:val="ro-RO"/>
                    </w:rPr>
                  </w:pPr>
                  <w:r w:rsidRPr="006B62ED">
                    <w:rPr>
                      <w:rFonts w:ascii="Times New Roman" w:eastAsia="Times New Roman" w:hAnsi="Times New Roman" w:cs="Times New Roman"/>
                      <w:sz w:val="20"/>
                      <w:szCs w:val="20"/>
                      <w:lang w:val="en-US"/>
                    </w:rPr>
                    <w:t>10</w:t>
                  </w:r>
                </w:p>
              </w:tc>
            </w:tr>
            <w:tr w:rsidR="00491BFE" w:rsidRPr="004B0699" w:rsidTr="005E740A">
              <w:trPr>
                <w:gridAfter w:val="7"/>
                <w:wAfter w:w="2598" w:type="dxa"/>
                <w:trHeight w:val="397"/>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Товары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180"/>
              </w:trPr>
              <w:tc>
                <w:tcPr>
                  <w:tcW w:w="13522" w:type="dxa"/>
                  <w:gridSpan w:val="20"/>
                  <w:tcBorders>
                    <w:top w:val="single" w:sz="4" w:space="0" w:color="auto"/>
                    <w:left w:val="single" w:sz="4" w:space="0" w:color="auto"/>
                    <w:bottom w:val="single" w:sz="4" w:space="0" w:color="auto"/>
                    <w:right w:val="single" w:sz="4" w:space="0" w:color="000000"/>
                  </w:tcBorders>
                  <w:shd w:val="clear" w:color="auto" w:fill="auto"/>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D72848">
                    <w:rPr>
                      <w:rFonts w:eastAsia="Times New Roman"/>
                      <w:b/>
                      <w:szCs w:val="24"/>
                      <w:highlight w:val="yellow"/>
                      <w:lang w:eastAsia="ru-RU"/>
                    </w:rPr>
                    <w:t>Лот 1      Продукты животного происхождения, мясо и мясные продукты</w:t>
                  </w:r>
                </w:p>
              </w:tc>
            </w:tr>
            <w:tr w:rsidR="00491BFE" w:rsidRPr="0019300D" w:rsidTr="005E740A">
              <w:trPr>
                <w:gridAfter w:val="7"/>
                <w:wAfter w:w="2598" w:type="dxa"/>
                <w:trHeight w:val="255"/>
              </w:trPr>
              <w:tc>
                <w:tcPr>
                  <w:tcW w:w="11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15111100-0</w:t>
                  </w:r>
                </w:p>
              </w:tc>
              <w:tc>
                <w:tcPr>
                  <w:tcW w:w="348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Мясо говяжье (телятин</w:t>
                  </w:r>
                  <w:r>
                    <w:rPr>
                      <w:rFonts w:eastAsia="Times New Roman"/>
                      <w:sz w:val="20"/>
                      <w:szCs w:val="20"/>
                      <w:lang w:eastAsia="ru-RU"/>
                    </w:rPr>
                    <w:t>а) охлажденное без костей бедро</w:t>
                  </w: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108,00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5"/>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006058">
              <w:trPr>
                <w:gridAfter w:val="7"/>
                <w:wAfter w:w="2598" w:type="dxa"/>
                <w:trHeight w:val="255"/>
              </w:trPr>
              <w:tc>
                <w:tcPr>
                  <w:tcW w:w="11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p>
              </w:tc>
              <w:tc>
                <w:tcPr>
                  <w:tcW w:w="3481" w:type="dxa"/>
                  <w:gridSpan w:val="2"/>
                  <w:tcBorders>
                    <w:bottom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 xml:space="preserve">Мясо </w:t>
                  </w:r>
                  <w:r>
                    <w:rPr>
                      <w:rFonts w:eastAsia="Times New Roman"/>
                      <w:sz w:val="20"/>
                      <w:szCs w:val="20"/>
                      <w:lang w:eastAsia="ru-RU"/>
                    </w:rPr>
                    <w:t>свинина охлажденное без костей бедро</w:t>
                  </w: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331,00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5"/>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55590A">
                    <w:rPr>
                      <w:rFonts w:eastAsia="Times New Roman"/>
                      <w:b/>
                      <w:szCs w:val="24"/>
                      <w:highlight w:val="yellow"/>
                      <w:lang w:eastAsia="ru-RU"/>
                    </w:rPr>
                    <w:t>Лот 2         Молочные продукты</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val="en-US" w:eastAsia="ru-RU"/>
                    </w:rPr>
                  </w:pPr>
                  <w:r w:rsidRPr="00EA00D9">
                    <w:rPr>
                      <w:rFonts w:ascii="Times New Roman" w:eastAsia="Times New Roman" w:hAnsi="Times New Roman" w:cs="Times New Roman"/>
                      <w:sz w:val="18"/>
                      <w:szCs w:val="18"/>
                      <w:lang w:eastAsia="ru-RU"/>
                    </w:rPr>
                    <w:t>15511</w:t>
                  </w:r>
                  <w:r w:rsidRPr="00EA00D9">
                    <w:rPr>
                      <w:rFonts w:ascii="Times New Roman" w:eastAsia="Times New Roman" w:hAnsi="Times New Roman" w:cs="Times New Roman"/>
                      <w:sz w:val="18"/>
                      <w:szCs w:val="18"/>
                      <w:lang w:val="en-US" w:eastAsia="ru-RU"/>
                    </w:rPr>
                    <w:t>100-4</w:t>
                  </w:r>
                </w:p>
              </w:tc>
              <w:tc>
                <w:tcPr>
                  <w:tcW w:w="34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Молоко  2,5% - 1л</w:t>
                  </w: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525</w:t>
                  </w:r>
                  <w:r w:rsidR="00491BFE">
                    <w:rPr>
                      <w:rFonts w:ascii="Calibri" w:eastAsia="Times New Roman" w:hAnsi="Calibri" w:cs="Times New Roman"/>
                      <w:sz w:val="20"/>
                      <w:szCs w:val="20"/>
                      <w:lang w:eastAsia="ru-RU"/>
                    </w:rPr>
                    <w:t>,00</w:t>
                  </w:r>
                </w:p>
                <w:p w:rsidR="00491BFE" w:rsidRPr="0019300D" w:rsidRDefault="00491BFE" w:rsidP="00491BFE">
                  <w:pPr>
                    <w:spacing w:after="0"/>
                    <w:jc w:val="center"/>
                    <w:rPr>
                      <w:rFonts w:ascii="Calibri" w:eastAsia="Times New Roman" w:hAnsi="Calibri" w:cs="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15500000-8</w:t>
                  </w:r>
                </w:p>
              </w:tc>
              <w:tc>
                <w:tcPr>
                  <w:tcW w:w="34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sidRPr="0019300D">
                    <w:rPr>
                      <w:rFonts w:eastAsia="Times New Roman"/>
                      <w:sz w:val="20"/>
                      <w:szCs w:val="20"/>
                      <w:lang w:eastAsia="ru-RU"/>
                    </w:rPr>
                    <w:t>Кефир 2,5% 0,</w:t>
                  </w:r>
                  <w:r>
                    <w:rPr>
                      <w:rFonts w:eastAsia="Times New Roman"/>
                      <w:sz w:val="20"/>
                      <w:szCs w:val="20"/>
                      <w:lang w:eastAsia="ru-RU"/>
                    </w:rPr>
                    <w:t>5</w:t>
                  </w:r>
                  <w:r w:rsidRPr="0019300D">
                    <w:rPr>
                      <w:rFonts w:eastAsia="Times New Roman"/>
                      <w:sz w:val="20"/>
                      <w:szCs w:val="20"/>
                      <w:lang w:eastAsia="ru-RU"/>
                    </w:rPr>
                    <w:t>00</w:t>
                  </w:r>
                  <w:r w:rsidRPr="0019300D">
                    <w:rPr>
                      <w:rFonts w:eastAsia="Times New Roman"/>
                      <w:b/>
                      <w:sz w:val="20"/>
                      <w:szCs w:val="20"/>
                      <w:lang w:eastAsia="ru-RU"/>
                    </w:rPr>
                    <w:t xml:space="preserve"> </w:t>
                  </w:r>
                  <w:r w:rsidRPr="0019300D">
                    <w:rPr>
                      <w:rFonts w:eastAsia="Times New Roman"/>
                      <w:sz w:val="20"/>
                      <w:szCs w:val="20"/>
                      <w:lang w:eastAsia="ru-RU"/>
                    </w:rPr>
                    <w:t>л</w:t>
                  </w:r>
                </w:p>
                <w:p w:rsidR="00491BFE" w:rsidRPr="0019300D" w:rsidRDefault="00491BFE" w:rsidP="00491BFE">
                  <w:pPr>
                    <w:spacing w:after="0"/>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пак.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639</w:t>
                  </w:r>
                  <w:r w:rsidR="00491BFE">
                    <w:rPr>
                      <w:rFonts w:ascii="Calibri" w:eastAsia="Times New Roman" w:hAnsi="Calibri" w:cs="Times New Roman"/>
                      <w:sz w:val="20"/>
                      <w:szCs w:val="20"/>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tcBorders>
                    <w:lef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379"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gridSpan w:val="2"/>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5" w:type="dxa"/>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15512000-0</w:t>
                  </w:r>
                </w:p>
              </w:tc>
              <w:tc>
                <w:tcPr>
                  <w:tcW w:w="34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sidRPr="0019300D">
                    <w:rPr>
                      <w:rFonts w:eastAsia="Times New Roman"/>
                      <w:sz w:val="20"/>
                      <w:szCs w:val="20"/>
                      <w:lang w:eastAsia="ru-RU"/>
                    </w:rPr>
                    <w:t>Сметана 15%</w:t>
                  </w:r>
                </w:p>
                <w:p w:rsidR="00491BFE" w:rsidRPr="0019300D" w:rsidRDefault="00491BFE" w:rsidP="00491BFE">
                  <w:pPr>
                    <w:spacing w:after="0"/>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пак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120</w:t>
                  </w:r>
                  <w:r w:rsidR="00491BFE">
                    <w:rPr>
                      <w:rFonts w:ascii="Calibri" w:eastAsia="Times New Roman" w:hAnsi="Calibri"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tcBorders>
                    <w:lef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379"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gridSpan w:val="2"/>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5" w:type="dxa"/>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15542000-9</w:t>
                  </w:r>
                </w:p>
              </w:tc>
              <w:tc>
                <w:tcPr>
                  <w:tcW w:w="34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sidRPr="0019300D">
                    <w:rPr>
                      <w:rFonts w:eastAsia="Times New Roman"/>
                      <w:sz w:val="20"/>
                      <w:szCs w:val="20"/>
                      <w:lang w:eastAsia="ru-RU"/>
                    </w:rPr>
                    <w:t xml:space="preserve">Творог свежий </w:t>
                  </w:r>
                  <w:r>
                    <w:rPr>
                      <w:rFonts w:eastAsia="Times New Roman"/>
                      <w:sz w:val="20"/>
                      <w:szCs w:val="20"/>
                      <w:lang w:eastAsia="ru-RU"/>
                    </w:rPr>
                    <w:t>9</w:t>
                  </w:r>
                  <w:r w:rsidRPr="0019300D">
                    <w:rPr>
                      <w:rFonts w:eastAsia="Times New Roman"/>
                      <w:sz w:val="20"/>
                      <w:szCs w:val="20"/>
                      <w:lang w:eastAsia="ru-RU"/>
                    </w:rPr>
                    <w:t>%</w:t>
                  </w:r>
                </w:p>
                <w:p w:rsidR="00491BFE" w:rsidRPr="0019300D" w:rsidRDefault="00491BFE" w:rsidP="00491BFE">
                  <w:pPr>
                    <w:spacing w:after="0"/>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167</w:t>
                  </w:r>
                  <w:r w:rsidR="00491BFE">
                    <w:rPr>
                      <w:rFonts w:ascii="Calibri" w:eastAsia="Times New Roman" w:hAnsi="Calibri"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tcBorders>
                    <w:lef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379"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gridSpan w:val="2"/>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5" w:type="dxa"/>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15530000-2</w:t>
                  </w:r>
                </w:p>
              </w:tc>
              <w:tc>
                <w:tcPr>
                  <w:tcW w:w="34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sidRPr="0019300D">
                    <w:rPr>
                      <w:rFonts w:eastAsia="Times New Roman"/>
                      <w:sz w:val="20"/>
                      <w:szCs w:val="20"/>
                      <w:lang w:eastAsia="ru-RU"/>
                    </w:rPr>
                    <w:t>Масло сливочное (животн</w:t>
                  </w:r>
                  <w:r>
                    <w:rPr>
                      <w:rFonts w:eastAsia="Times New Roman"/>
                      <w:sz w:val="20"/>
                      <w:szCs w:val="20"/>
                      <w:lang w:eastAsia="ru-RU"/>
                    </w:rPr>
                    <w:t xml:space="preserve">ого </w:t>
                  </w:r>
                  <w:r w:rsidRPr="0019300D">
                    <w:rPr>
                      <w:rFonts w:eastAsia="Times New Roman"/>
                      <w:sz w:val="20"/>
                      <w:szCs w:val="20"/>
                      <w:lang w:eastAsia="ru-RU"/>
                    </w:rPr>
                    <w:t>происхождения)</w:t>
                  </w:r>
                </w:p>
                <w:p w:rsidR="00491BFE" w:rsidRPr="0019300D" w:rsidRDefault="00491BFE" w:rsidP="00491BFE">
                  <w:pPr>
                    <w:spacing w:after="0"/>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79</w:t>
                  </w:r>
                  <w:r w:rsidR="00491BFE">
                    <w:rPr>
                      <w:rFonts w:ascii="Calibri" w:eastAsia="Times New Roman" w:hAnsi="Calibri"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tcBorders>
                    <w:lef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379"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gridSpan w:val="2"/>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5" w:type="dxa"/>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C66013" w:rsidTr="005E740A">
              <w:trPr>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color w:val="000000"/>
                      <w:sz w:val="18"/>
                      <w:szCs w:val="18"/>
                      <w:lang w:eastAsia="ru-RU"/>
                    </w:rPr>
                  </w:pPr>
                  <w:r w:rsidRPr="00EA00D9">
                    <w:rPr>
                      <w:rFonts w:ascii="Times New Roman" w:eastAsia="Times New Roman" w:hAnsi="Times New Roman" w:cs="Times New Roman"/>
                      <w:color w:val="000000"/>
                      <w:sz w:val="18"/>
                      <w:szCs w:val="18"/>
                      <w:lang w:eastAsia="ru-RU"/>
                    </w:rPr>
                    <w:t>15551300-8</w:t>
                  </w:r>
                </w:p>
              </w:tc>
              <w:tc>
                <w:tcPr>
                  <w:tcW w:w="34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C66013" w:rsidRDefault="00491BFE" w:rsidP="00491BFE">
                  <w:pPr>
                    <w:spacing w:after="0"/>
                    <w:rPr>
                      <w:rFonts w:eastAsia="Times New Roman"/>
                      <w:color w:val="000000"/>
                      <w:sz w:val="20"/>
                      <w:szCs w:val="20"/>
                      <w:lang w:eastAsia="ru-RU"/>
                    </w:rPr>
                  </w:pPr>
                  <w:r w:rsidRPr="00C66013">
                    <w:rPr>
                      <w:rFonts w:eastAsia="Times New Roman"/>
                      <w:color w:val="000000"/>
                      <w:sz w:val="20"/>
                      <w:szCs w:val="20"/>
                      <w:lang w:eastAsia="ru-RU"/>
                    </w:rPr>
                    <w:t xml:space="preserve">Йогурт питьевой </w:t>
                  </w:r>
                  <w:r w:rsidR="00955A6E">
                    <w:rPr>
                      <w:rFonts w:eastAsia="Times New Roman"/>
                      <w:color w:val="000000"/>
                      <w:sz w:val="20"/>
                      <w:szCs w:val="20"/>
                      <w:lang w:eastAsia="ru-RU"/>
                    </w:rPr>
                    <w:t>стакан в ассортименте</w:t>
                  </w:r>
                  <w:bookmarkStart w:id="168" w:name="_GoBack"/>
                  <w:bookmarkEnd w:id="168"/>
                  <w:r w:rsidRPr="00C66013">
                    <w:rPr>
                      <w:rFonts w:eastAsia="Times New Roman"/>
                      <w:color w:val="000000"/>
                      <w:sz w:val="20"/>
                      <w:szCs w:val="20"/>
                      <w:lang w:eastAsia="ru-RU"/>
                    </w:rPr>
                    <w:t xml:space="preserve">2,5% </w:t>
                  </w:r>
                </w:p>
              </w:tc>
              <w:tc>
                <w:tcPr>
                  <w:tcW w:w="851" w:type="dxa"/>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color w:val="000000"/>
                      <w:sz w:val="18"/>
                      <w:szCs w:val="18"/>
                      <w:lang w:eastAsia="ru-RU"/>
                    </w:rPr>
                  </w:pPr>
                  <w:r w:rsidRPr="005E740A">
                    <w:rPr>
                      <w:rFonts w:ascii="Calibri" w:eastAsia="Times New Roman" w:hAnsi="Calibri" w:cs="Times New Roman"/>
                      <w:color w:val="000000"/>
                      <w:sz w:val="18"/>
                      <w:szCs w:val="18"/>
                      <w:lang w:eastAsia="ru-RU"/>
                    </w:rPr>
                    <w:t>стакан</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2840</w:t>
                  </w:r>
                  <w:r w:rsidR="00491BFE" w:rsidRPr="005E740A">
                    <w:rPr>
                      <w:rFonts w:ascii="Calibri" w:eastAsia="Times New Roman" w:hAnsi="Calibri" w:cs="Times New Roman"/>
                      <w:color w:val="000000"/>
                      <w:sz w:val="18"/>
                      <w:szCs w:val="18"/>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tcBorders>
                    <w:lef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379"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gridSpan w:val="2"/>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5" w:type="dxa"/>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245A45">
                    <w:rPr>
                      <w:rFonts w:eastAsia="Times New Roman"/>
                      <w:b/>
                      <w:szCs w:val="24"/>
                      <w:lang w:eastAsia="ru-RU"/>
                    </w:rPr>
                    <w:t>Лот 3</w:t>
                  </w:r>
                  <w:r>
                    <w:rPr>
                      <w:rFonts w:eastAsia="Times New Roman"/>
                      <w:b/>
                      <w:szCs w:val="24"/>
                      <w:lang w:eastAsia="ru-RU"/>
                    </w:rPr>
                    <w:t xml:space="preserve">       </w:t>
                  </w:r>
                  <w:r w:rsidRPr="006F507F">
                    <w:rPr>
                      <w:rFonts w:eastAsia="Times New Roman"/>
                      <w:b/>
                      <w:szCs w:val="24"/>
                      <w:lang w:eastAsia="ru-RU"/>
                    </w:rPr>
                    <w:t>Продукты мукомольной промышленности, крахмал и крахмала</w:t>
                  </w:r>
                  <w:r>
                    <w:rPr>
                      <w:rFonts w:eastAsia="Times New Roman"/>
                      <w:b/>
                      <w:szCs w:val="24"/>
                      <w:lang w:eastAsia="ru-RU"/>
                    </w:rPr>
                    <w:t>-</w:t>
                  </w:r>
                  <w:r w:rsidRPr="006F507F">
                    <w:rPr>
                      <w:rFonts w:eastAsia="Times New Roman"/>
                      <w:b/>
                      <w:szCs w:val="24"/>
                      <w:lang w:eastAsia="ru-RU"/>
                    </w:rPr>
                    <w:t>продукты</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15613000-8</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Pr>
                      <w:rFonts w:eastAsia="Times New Roman"/>
                      <w:sz w:val="20"/>
                      <w:szCs w:val="20"/>
                      <w:lang w:eastAsia="ru-RU"/>
                    </w:rPr>
                    <w:t>Крупа к</w:t>
                  </w:r>
                  <w:r w:rsidRPr="0019300D">
                    <w:rPr>
                      <w:rFonts w:eastAsia="Times New Roman"/>
                      <w:sz w:val="20"/>
                      <w:szCs w:val="20"/>
                      <w:lang w:eastAsia="ru-RU"/>
                    </w:rPr>
                    <w:t xml:space="preserve">укурузная </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113</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15613000-8</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Pr>
                      <w:rFonts w:eastAsia="Times New Roman"/>
                      <w:sz w:val="20"/>
                      <w:szCs w:val="20"/>
                      <w:lang w:eastAsia="ru-RU"/>
                    </w:rPr>
                    <w:t>Крупа г</w:t>
                  </w:r>
                  <w:r w:rsidRPr="0019300D">
                    <w:rPr>
                      <w:rFonts w:eastAsia="Times New Roman"/>
                      <w:sz w:val="20"/>
                      <w:szCs w:val="20"/>
                      <w:lang w:eastAsia="ru-RU"/>
                    </w:rPr>
                    <w:t xml:space="preserve">речневая </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142</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lastRenderedPageBreak/>
                    <w:t>15614000-5</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Рис  круглый</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81</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highlight w:val="yellow"/>
                      <w:lang w:eastAsia="ru-RU"/>
                    </w:rPr>
                  </w:pPr>
                  <w:r w:rsidRPr="00EA00D9">
                    <w:rPr>
                      <w:rFonts w:ascii="Times New Roman" w:eastAsia="Times New Roman" w:hAnsi="Times New Roman" w:cs="Times New Roman"/>
                      <w:sz w:val="18"/>
                      <w:szCs w:val="18"/>
                      <w:lang w:eastAsia="ru-RU"/>
                    </w:rPr>
                    <w:t>15612100-2</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Мука пшеничная</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5</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15625000-5</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Pr>
                      <w:rFonts w:eastAsia="Times New Roman"/>
                      <w:sz w:val="20"/>
                      <w:szCs w:val="20"/>
                      <w:lang w:eastAsia="ru-RU"/>
                    </w:rPr>
                    <w:t>Крупа манная</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119</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15613310-4</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Pr>
                      <w:rFonts w:eastAsia="Times New Roman"/>
                      <w:sz w:val="20"/>
                      <w:szCs w:val="20"/>
                      <w:lang w:eastAsia="ru-RU"/>
                    </w:rPr>
                    <w:t>Крупа пшеничная арнаутка</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C61">
                  <w:pPr>
                    <w:spacing w:after="0"/>
                    <w:rPr>
                      <w:rFonts w:ascii="Calibri" w:eastAsia="Times New Roman" w:hAnsi="Calibri" w:cs="Times New Roman"/>
                      <w:sz w:val="18"/>
                      <w:szCs w:val="18"/>
                      <w:lang w:eastAsia="ru-RU"/>
                    </w:rPr>
                  </w:pPr>
                  <w:r>
                    <w:rPr>
                      <w:rFonts w:ascii="Calibri" w:eastAsia="Times New Roman" w:hAnsi="Calibri" w:cs="Times New Roman"/>
                      <w:sz w:val="18"/>
                      <w:szCs w:val="18"/>
                      <w:lang w:eastAsia="ru-RU"/>
                    </w:rPr>
                    <w:t xml:space="preserve">    </w:t>
                  </w:r>
                  <w:r w:rsidR="00491C61">
                    <w:rPr>
                      <w:rFonts w:ascii="Calibri" w:eastAsia="Times New Roman" w:hAnsi="Calibri" w:cs="Times New Roman"/>
                      <w:sz w:val="18"/>
                      <w:szCs w:val="18"/>
                      <w:lang w:eastAsia="ru-RU"/>
                    </w:rPr>
                    <w:t>98</w:t>
                  </w:r>
                  <w:r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Default="00491BFE" w:rsidP="00491BFE">
                  <w:pPr>
                    <w:spacing w:after="0"/>
                    <w:rPr>
                      <w:rFonts w:eastAsia="Times New Roman"/>
                      <w:sz w:val="20"/>
                      <w:szCs w:val="20"/>
                      <w:lang w:eastAsia="ru-RU"/>
                    </w:rPr>
                  </w:pP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ascii="Calibri" w:eastAsia="Times New Roman" w:hAnsi="Calibri" w:cs="Times New Roman"/>
                      <w:sz w:val="20"/>
                      <w:szCs w:val="20"/>
                      <w:lang w:eastAsia="ru-RU"/>
                    </w:rPr>
                  </w:pPr>
                  <w:r>
                    <w:rPr>
                      <w:rFonts w:ascii="Calibri" w:eastAsia="Times New Roman" w:hAnsi="Calibri" w:cs="Times New Roman"/>
                      <w:sz w:val="20"/>
                      <w:szCs w:val="20"/>
                      <w:lang w:eastAsia="ru-RU"/>
                    </w:rPr>
                    <w:t>Горох дробленный</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198</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 xml:space="preserve">Лот 4 </w:t>
                  </w:r>
                  <w:r w:rsidRPr="00C27BEC">
                    <w:rPr>
                      <w:rFonts w:eastAsia="Times New Roman"/>
                      <w:b/>
                      <w:szCs w:val="24"/>
                      <w:lang w:eastAsia="ru-RU"/>
                    </w:rPr>
                    <w:t>Растительные масла</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15411200-4</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Масло подсолнечное рафинированное</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135</w:t>
                  </w:r>
                  <w:r w:rsidR="00491BFE">
                    <w:rPr>
                      <w:rFonts w:ascii="Calibri" w:eastAsia="Times New Roman" w:hAnsi="Calibri"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Лот 5</w:t>
                  </w:r>
                  <w:r w:rsidRPr="00C27BEC">
                    <w:rPr>
                      <w:rFonts w:eastAsia="Times New Roman"/>
                      <w:b/>
                      <w:szCs w:val="24"/>
                      <w:lang w:eastAsia="ru-RU"/>
                    </w:rPr>
                    <w:t xml:space="preserve"> Переработанные фрукты и овощи</w:t>
                  </w:r>
                </w:p>
              </w:tc>
            </w:tr>
            <w:tr w:rsidR="00491BFE" w:rsidRPr="00BA1EF8"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15321000-4</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BA1EF8" w:rsidRDefault="00491BFE" w:rsidP="00491BFE">
                  <w:pPr>
                    <w:spacing w:after="0"/>
                    <w:rPr>
                      <w:rFonts w:eastAsia="Times New Roman"/>
                      <w:sz w:val="20"/>
                      <w:szCs w:val="20"/>
                      <w:lang w:eastAsia="ru-RU"/>
                    </w:rPr>
                  </w:pPr>
                  <w:r w:rsidRPr="00BA1EF8">
                    <w:rPr>
                      <w:rFonts w:eastAsia="Times New Roman"/>
                      <w:sz w:val="20"/>
                      <w:szCs w:val="20"/>
                      <w:lang w:eastAsia="ru-RU"/>
                    </w:rPr>
                    <w:t xml:space="preserve">Сок с мякотью </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1156</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15331500-2</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Pr>
                      <w:rFonts w:eastAsia="Times New Roman"/>
                      <w:sz w:val="20"/>
                      <w:szCs w:val="20"/>
                      <w:lang w:eastAsia="ru-RU"/>
                    </w:rPr>
                    <w:t>Огурцы соленные или в лимонном маринаде</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165</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15331500-2</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Pr>
                      <w:rFonts w:eastAsia="Times New Roman"/>
                      <w:sz w:val="20"/>
                      <w:szCs w:val="20"/>
                      <w:lang w:eastAsia="ru-RU"/>
                    </w:rPr>
                    <w:t>Горошек зеленый консервированный</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бан</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10</w:t>
                  </w:r>
                  <w:r w:rsidR="00491BFE" w:rsidRPr="005E740A">
                    <w:rPr>
                      <w:rFonts w:ascii="Calibri" w:eastAsia="Times New Roman" w:hAnsi="Calibri" w:cs="Times New Roman"/>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15331425-2</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Pr>
                      <w:rFonts w:eastAsia="Times New Roman"/>
                      <w:sz w:val="20"/>
                      <w:szCs w:val="20"/>
                      <w:lang w:eastAsia="ru-RU"/>
                    </w:rPr>
                    <w:t>Паста томатная</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бан</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Default="00491C61" w:rsidP="00491BFE">
                  <w:pPr>
                    <w:spacing w:after="0"/>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C61" w:rsidRPr="0019300D" w:rsidTr="00C800FE">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15331470-2</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491C61" w:rsidRDefault="00491C61" w:rsidP="00491C61">
                  <w:pPr>
                    <w:rPr>
                      <w:rFonts w:cs="Times New Roman"/>
                      <w:sz w:val="20"/>
                      <w:szCs w:val="20"/>
                    </w:rPr>
                  </w:pPr>
                  <w:r w:rsidRPr="00491C61">
                    <w:rPr>
                      <w:rFonts w:cs="Times New Roman"/>
                      <w:sz w:val="20"/>
                      <w:szCs w:val="20"/>
                    </w:rPr>
                    <w:t>Кукуруза консервированная</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491C61" w:rsidRDefault="00491C61" w:rsidP="00491C61">
                  <w:pPr>
                    <w:rPr>
                      <w:rFonts w:cs="Times New Roman"/>
                      <w:sz w:val="20"/>
                      <w:szCs w:val="20"/>
                    </w:rPr>
                  </w:pPr>
                  <w:r w:rsidRPr="00491C61">
                    <w:rPr>
                      <w:rFonts w:cs="Times New Roman"/>
                      <w:sz w:val="20"/>
                      <w:szCs w:val="20"/>
                    </w:rPr>
                    <w:t>бан</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491C61" w:rsidRDefault="00491C61" w:rsidP="00491C61">
                  <w:pPr>
                    <w:rPr>
                      <w:rFonts w:cs="Times New Roman"/>
                      <w:sz w:val="20"/>
                      <w:szCs w:val="20"/>
                    </w:rPr>
                  </w:pPr>
                  <w:r w:rsidRPr="00491C61">
                    <w:rPr>
                      <w:rFonts w:cs="Times New Roman"/>
                      <w:sz w:val="20"/>
                      <w:szCs w:val="20"/>
                    </w:rPr>
                    <w:t>130,00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CE389A">
                    <w:rPr>
                      <w:rFonts w:eastAsia="Times New Roman"/>
                      <w:b/>
                      <w:szCs w:val="24"/>
                      <w:highlight w:val="yellow"/>
                      <w:lang w:eastAsia="ru-RU"/>
                    </w:rPr>
                    <w:t xml:space="preserve">Лот </w:t>
                  </w:r>
                  <w:r>
                    <w:rPr>
                      <w:rFonts w:eastAsia="Times New Roman"/>
                      <w:b/>
                      <w:szCs w:val="24"/>
                      <w:highlight w:val="yellow"/>
                      <w:lang w:eastAsia="ru-RU"/>
                    </w:rPr>
                    <w:t>6</w:t>
                  </w:r>
                  <w:r w:rsidRPr="00CE389A">
                    <w:rPr>
                      <w:rFonts w:eastAsia="Times New Roman"/>
                      <w:b/>
                      <w:szCs w:val="24"/>
                      <w:highlight w:val="yellow"/>
                      <w:lang w:eastAsia="ru-RU"/>
                    </w:rPr>
                    <w:t xml:space="preserve"> </w:t>
                  </w:r>
                  <w:r w:rsidR="00491C61" w:rsidRPr="00491C61">
                    <w:rPr>
                      <w:rFonts w:eastAsia="Times New Roman"/>
                      <w:b/>
                      <w:szCs w:val="24"/>
                      <w:lang w:eastAsia="ru-RU"/>
                    </w:rPr>
                    <w:t>Хлеб и хлебобулочные изделия</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EA00D9" w:rsidRDefault="00491BFE" w:rsidP="00491BFE">
                  <w:pPr>
                    <w:spacing w:after="0"/>
                    <w:rPr>
                      <w:rFonts w:ascii="Times New Roman" w:eastAsia="Times New Roman" w:hAnsi="Times New Roman" w:cs="Times New Roman"/>
                      <w:sz w:val="18"/>
                      <w:szCs w:val="18"/>
                      <w:lang w:eastAsia="ru-RU"/>
                    </w:rPr>
                  </w:pPr>
                  <w:r w:rsidRPr="00EA00D9">
                    <w:rPr>
                      <w:rFonts w:ascii="Times New Roman" w:eastAsia="Times New Roman" w:hAnsi="Times New Roman" w:cs="Times New Roman"/>
                      <w:sz w:val="18"/>
                      <w:szCs w:val="18"/>
                      <w:lang w:eastAsia="ru-RU"/>
                    </w:rPr>
                    <w:t>15811100-7</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Хлеб белый батон (нарезной)</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BFE" w:rsidP="00491BFE">
                  <w:pPr>
                    <w:spacing w:after="0"/>
                    <w:jc w:val="center"/>
                    <w:rPr>
                      <w:rFonts w:ascii="Calibri" w:eastAsia="Times New Roman" w:hAnsi="Calibri" w:cs="Times New Roman"/>
                      <w:sz w:val="18"/>
                      <w:szCs w:val="18"/>
                      <w:lang w:eastAsia="ru-RU"/>
                    </w:rPr>
                  </w:pPr>
                  <w:r w:rsidRPr="005E740A">
                    <w:rPr>
                      <w:rFonts w:ascii="Calibri" w:eastAsia="Times New Roman" w:hAnsi="Calibri" w:cs="Times New Roman"/>
                      <w:sz w:val="18"/>
                      <w:szCs w:val="18"/>
                      <w:lang w:eastAsia="ru-RU"/>
                    </w:rPr>
                    <w:t>шт.</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1BFE" w:rsidRPr="005E740A" w:rsidRDefault="00491C61" w:rsidP="00491BFE">
                  <w:pPr>
                    <w:spacing w:after="0"/>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2892</w:t>
                  </w:r>
                  <w:r w:rsidR="00491BFE" w:rsidRPr="005E740A">
                    <w:rPr>
                      <w:rFonts w:ascii="Calibri" w:eastAsia="Times New Roman" w:hAnsi="Calibri" w:cs="Times New Roman"/>
                      <w:color w:val="000000"/>
                      <w:sz w:val="18"/>
                      <w:szCs w:val="18"/>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C61" w:rsidRPr="0019300D" w:rsidTr="001239EF">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15811100-7</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491C61" w:rsidRDefault="00491C61" w:rsidP="00491C61">
                  <w:pPr>
                    <w:rPr>
                      <w:sz w:val="20"/>
                      <w:szCs w:val="20"/>
                    </w:rPr>
                  </w:pPr>
                  <w:r w:rsidRPr="00491C61">
                    <w:rPr>
                      <w:sz w:val="20"/>
                      <w:szCs w:val="20"/>
                    </w:rPr>
                    <w:t>Булочка с вишней</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491C61" w:rsidRDefault="00491C61" w:rsidP="00491C61">
                  <w:pPr>
                    <w:rPr>
                      <w:sz w:val="20"/>
                      <w:szCs w:val="20"/>
                    </w:rPr>
                  </w:pPr>
                  <w:r w:rsidRPr="00491C61">
                    <w:rPr>
                      <w:sz w:val="20"/>
                      <w:szCs w:val="20"/>
                    </w:rPr>
                    <w:t>шт</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491C61" w:rsidRDefault="00491C61" w:rsidP="00491C61">
                  <w:pPr>
                    <w:rPr>
                      <w:sz w:val="20"/>
                      <w:szCs w:val="20"/>
                    </w:rPr>
                  </w:pPr>
                  <w:r w:rsidRPr="00491C61">
                    <w:rPr>
                      <w:sz w:val="20"/>
                      <w:szCs w:val="20"/>
                    </w:rPr>
                    <w:t>2485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976176">
                    <w:rPr>
                      <w:rFonts w:eastAsia="Times New Roman"/>
                      <w:b/>
                      <w:szCs w:val="24"/>
                      <w:lang w:eastAsia="ru-RU"/>
                    </w:rPr>
                    <w:t xml:space="preserve">Лот </w:t>
                  </w:r>
                  <w:r>
                    <w:rPr>
                      <w:rFonts w:eastAsia="Times New Roman"/>
                      <w:b/>
                      <w:szCs w:val="24"/>
                      <w:lang w:eastAsia="ru-RU"/>
                    </w:rPr>
                    <w:t>7</w:t>
                  </w:r>
                  <w:r w:rsidRPr="00976176">
                    <w:rPr>
                      <w:rFonts w:eastAsia="Times New Roman"/>
                      <w:b/>
                      <w:szCs w:val="24"/>
                      <w:lang w:eastAsia="ru-RU"/>
                    </w:rPr>
                    <w:t xml:space="preserve"> Различные продукты питания</w:t>
                  </w:r>
                </w:p>
              </w:tc>
            </w:tr>
            <w:tr w:rsidR="00491C61" w:rsidRPr="0019300D"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15850000-1</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Макароны</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кг</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127,00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EF50BE"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15820000-2</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Пряники с начинкой и низким содержанием сахара и без пальмового масла</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кг</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266,00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15872400-5</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Соль йодированная</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кг</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39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lastRenderedPageBreak/>
                    <w:t>15872100-2</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Черный перец молотый</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шт.</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40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15831000-2</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 xml:space="preserve">Сахар </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кг</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285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15864100-3</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Чай черный крупно-листовой</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кг.</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15543000-6</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Сыр твердый 45%</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кг</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148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554D0F"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15872200-3</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Сушеная пряность майоран</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пач</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15872200-3</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Сушеная пряность оригана</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пач</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0166A9"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15872200-3</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Сушеная пряность укроп</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пач</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0166A9"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15872200-3</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Разрыхлитель</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пач</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0166A9"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15872200-3</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Сушеная пряность хмели-сунели</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пач</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0166A9"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15872200-3</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Сушеная пряность петрушки</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пач</w:t>
                  </w:r>
                </w:p>
              </w:tc>
              <w:tc>
                <w:tcPr>
                  <w:tcW w:w="85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0166A9" w:rsidTr="003533E3">
              <w:trPr>
                <w:gridAfter w:val="2"/>
                <w:wAfter w:w="1397"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15800000-6</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1544FD" w:rsidRDefault="00491C61" w:rsidP="00491C61">
                  <w:r w:rsidRPr="001544FD">
                    <w:t>Лаваш круглый</w:t>
                  </w:r>
                </w:p>
              </w:tc>
              <w:tc>
                <w:tcPr>
                  <w:tcW w:w="920" w:type="dxa"/>
                  <w:gridSpan w:val="2"/>
                  <w:tcBorders>
                    <w:top w:val="single" w:sz="4" w:space="0" w:color="auto"/>
                    <w:left w:val="single" w:sz="4" w:space="0" w:color="auto"/>
                    <w:bottom w:val="single" w:sz="4" w:space="0" w:color="auto"/>
                    <w:right w:val="single" w:sz="4" w:space="0" w:color="auto"/>
                  </w:tcBorders>
                </w:tcPr>
                <w:p w:rsidR="00491C61" w:rsidRPr="001544FD" w:rsidRDefault="00491C61" w:rsidP="00491C61">
                  <w:r w:rsidRPr="001544FD">
                    <w:t>упак</w:t>
                  </w:r>
                </w:p>
              </w:tc>
              <w:tc>
                <w:tcPr>
                  <w:tcW w:w="850" w:type="dxa"/>
                  <w:gridSpan w:val="2"/>
                  <w:tcBorders>
                    <w:top w:val="single" w:sz="4" w:space="0" w:color="auto"/>
                    <w:left w:val="single" w:sz="4" w:space="0" w:color="auto"/>
                    <w:bottom w:val="single" w:sz="4" w:space="0" w:color="auto"/>
                    <w:right w:val="single" w:sz="4" w:space="0" w:color="auto"/>
                  </w:tcBorders>
                </w:tcPr>
                <w:p w:rsidR="00491C61" w:rsidRDefault="00491C61" w:rsidP="00491C61">
                  <w:r w:rsidRPr="001544FD">
                    <w:t>284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01" w:type="dxa"/>
                  <w:gridSpan w:val="5"/>
                  <w:tcBorders>
                    <w:lef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 xml:space="preserve">Лот 8    </w:t>
                  </w:r>
                  <w:r w:rsidRPr="00C27BEC">
                    <w:rPr>
                      <w:rFonts w:eastAsia="Times New Roman"/>
                      <w:b/>
                      <w:szCs w:val="24"/>
                      <w:lang w:eastAsia="ru-RU"/>
                    </w:rPr>
                    <w:t>Я</w:t>
                  </w:r>
                  <w:r>
                    <w:rPr>
                      <w:rFonts w:eastAsia="Times New Roman"/>
                      <w:b/>
                      <w:szCs w:val="24"/>
                      <w:lang w:eastAsia="ru-RU"/>
                    </w:rPr>
                    <w:t>йцо</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eastAsia="ru-RU"/>
                    </w:rPr>
                  </w:pPr>
                  <w:r w:rsidRPr="004F7F7D">
                    <w:rPr>
                      <w:rFonts w:eastAsia="Times New Roman"/>
                      <w:sz w:val="18"/>
                      <w:szCs w:val="18"/>
                      <w:lang w:eastAsia="ru-RU"/>
                    </w:rPr>
                    <w:t>03142500-3</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Яйца диетические</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шт.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2254</w:t>
                  </w:r>
                  <w:r w:rsidR="00491BFE">
                    <w:rPr>
                      <w:rFonts w:ascii="Calibri" w:eastAsia="Times New Roman" w:hAnsi="Calibri" w:cs="Times New Roman"/>
                      <w:sz w:val="20"/>
                      <w:szCs w:val="20"/>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Лот 9</w:t>
                  </w:r>
                  <w:r w:rsidRPr="00C27BEC">
                    <w:rPr>
                      <w:rFonts w:eastAsia="Times New Roman"/>
                      <w:b/>
                      <w:szCs w:val="24"/>
                      <w:lang w:eastAsia="ru-RU"/>
                    </w:rPr>
                    <w:t xml:space="preserve"> Зерновые, картофель, овощи, фрукты и орехи</w:t>
                  </w: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03212100-1</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 xml:space="preserve">Картофель </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598,00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03221113-1</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Лук репчатый</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117,00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03221112-4</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 xml:space="preserve">Морковь </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223,00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7346E8"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03221400-0</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Капуста белокочанная</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497,00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03221111-7</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 xml:space="preserve">Свекла </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31,00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03221240-0</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 xml:space="preserve">Помидоры </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86,00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lastRenderedPageBreak/>
                    <w:t>03221270-9</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 xml:space="preserve">Огурцы </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57,00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03221400-0</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Капуста пекинская</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284,00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03221230-7</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 xml:space="preserve">Перец болгарский </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93,00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03221113-1</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Лук зеленый</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56,00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03221200-8</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Баклажаны</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161,00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03222322-6</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Груши</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 xml:space="preserve">    248,0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03222321-9</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Яблоки</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372,00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03222111-4</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Бананы</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340,00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03222240-7</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Мандарины</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340,00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C61" w:rsidRPr="0019300D" w:rsidTr="0077271E">
              <w:trPr>
                <w:gridAfter w:val="7"/>
                <w:wAfter w:w="2598" w:type="dxa"/>
                <w:trHeight w:val="397"/>
              </w:trPr>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t>03222210-8</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491C61" w:rsidRPr="005A2BD6" w:rsidRDefault="00491C61" w:rsidP="00491C61">
                  <w:r w:rsidRPr="005A2BD6">
                    <w:t>Лимоны</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5A2BD6" w:rsidRDefault="00491C61" w:rsidP="00491C61">
                  <w:r w:rsidRPr="005A2BD6">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Default="00491C61" w:rsidP="00491C61">
                  <w:r w:rsidRPr="005A2BD6">
                    <w:t>32,00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Лот 10</w:t>
                  </w:r>
                  <w:r w:rsidRPr="00C27BEC">
                    <w:rPr>
                      <w:rFonts w:eastAsia="Times New Roman"/>
                      <w:b/>
                      <w:szCs w:val="24"/>
                      <w:lang w:eastAsia="ru-RU"/>
                    </w:rPr>
                    <w:t xml:space="preserve"> </w:t>
                  </w:r>
                  <w:r>
                    <w:rPr>
                      <w:rFonts w:eastAsia="Times New Roman"/>
                      <w:b/>
                      <w:szCs w:val="24"/>
                      <w:lang w:eastAsia="ru-RU"/>
                    </w:rPr>
                    <w:t>Мясо птицы</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eastAsia="ru-RU"/>
                    </w:rPr>
                  </w:pPr>
                  <w:r w:rsidRPr="004F7F7D">
                    <w:rPr>
                      <w:rFonts w:eastAsia="Times New Roman"/>
                      <w:sz w:val="18"/>
                      <w:szCs w:val="18"/>
                      <w:lang w:eastAsia="ru-RU"/>
                    </w:rPr>
                    <w:t>15112130-6</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 xml:space="preserve">Куриное филе </w:t>
                  </w:r>
                  <w:r>
                    <w:rPr>
                      <w:rFonts w:eastAsia="Times New Roman"/>
                      <w:sz w:val="20"/>
                      <w:szCs w:val="20"/>
                      <w:lang w:eastAsia="ru-RU"/>
                    </w:rPr>
                    <w:t>(грудинка без кости)</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243</w:t>
                  </w:r>
                  <w:r w:rsidR="00491BFE">
                    <w:rPr>
                      <w:rFonts w:ascii="Calibri" w:eastAsia="Times New Roman" w:hAnsi="Calibri" w:cs="Times New Roman"/>
                      <w:sz w:val="20"/>
                      <w:szCs w:val="20"/>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eastAsia="ru-RU"/>
                    </w:rPr>
                  </w:pPr>
                  <w:r w:rsidRPr="004F7F7D">
                    <w:rPr>
                      <w:rFonts w:eastAsia="Times New Roman"/>
                      <w:sz w:val="18"/>
                      <w:szCs w:val="18"/>
                      <w:lang w:eastAsia="ru-RU"/>
                    </w:rPr>
                    <w:t>15112130-6</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Pr>
                      <w:rFonts w:eastAsia="Times New Roman"/>
                      <w:sz w:val="20"/>
                      <w:szCs w:val="20"/>
                      <w:lang w:eastAsia="ru-RU"/>
                    </w:rPr>
                    <w:t xml:space="preserve">Крыло куриное </w:t>
                  </w:r>
                </w:p>
                <w:p w:rsidR="00491BFE" w:rsidRPr="0019300D" w:rsidRDefault="00491BFE" w:rsidP="00491BFE">
                  <w:pPr>
                    <w:spacing w:after="0"/>
                    <w:rPr>
                      <w:rFonts w:eastAsia="Times New Roman"/>
                      <w:sz w:val="20"/>
                      <w:szCs w:val="20"/>
                      <w:lang w:eastAsia="ru-RU"/>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273,0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eastAsia="ru-RU"/>
                    </w:rPr>
                  </w:pPr>
                  <w:r w:rsidRPr="004F7F7D">
                    <w:rPr>
                      <w:rFonts w:eastAsia="Times New Roman"/>
                      <w:sz w:val="18"/>
                      <w:szCs w:val="18"/>
                      <w:lang w:eastAsia="ru-RU"/>
                    </w:rPr>
                    <w:t>15112130-6</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Default="00491BFE" w:rsidP="00491BFE">
                  <w:pPr>
                    <w:spacing w:after="0"/>
                    <w:rPr>
                      <w:rFonts w:eastAsia="Times New Roman"/>
                      <w:sz w:val="20"/>
                      <w:szCs w:val="20"/>
                      <w:lang w:eastAsia="ru-RU"/>
                    </w:rPr>
                  </w:pPr>
                  <w:r>
                    <w:rPr>
                      <w:rFonts w:eastAsia="Times New Roman"/>
                      <w:sz w:val="20"/>
                      <w:szCs w:val="20"/>
                      <w:lang w:eastAsia="ru-RU"/>
                    </w:rPr>
                    <w:t>Бедро куринное</w:t>
                  </w:r>
                </w:p>
                <w:p w:rsidR="00491BFE" w:rsidRPr="0019300D" w:rsidRDefault="00491BFE" w:rsidP="00491BFE">
                  <w:pPr>
                    <w:spacing w:after="0"/>
                    <w:rPr>
                      <w:rFonts w:eastAsia="Times New Roman"/>
                      <w:sz w:val="20"/>
                      <w:szCs w:val="20"/>
                      <w:lang w:eastAsia="ru-RU"/>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461</w:t>
                  </w:r>
                  <w:r w:rsidR="00491BFE">
                    <w:rPr>
                      <w:rFonts w:ascii="Calibri" w:eastAsia="Times New Roman" w:hAnsi="Calibri" w:cs="Times New Roman"/>
                      <w:sz w:val="20"/>
                      <w:szCs w:val="20"/>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Pr>
                      <w:rFonts w:eastAsia="Times New Roman"/>
                      <w:b/>
                      <w:szCs w:val="24"/>
                      <w:lang w:eastAsia="ru-RU"/>
                    </w:rPr>
                    <w:t xml:space="preserve">Лот 11 </w:t>
                  </w:r>
                  <w:r w:rsidRPr="003A6065">
                    <w:rPr>
                      <w:b/>
                      <w:bCs/>
                      <w:color w:val="000000"/>
                    </w:rPr>
                    <w:t>Замороженная рыба</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eastAsia="ru-RU"/>
                    </w:rPr>
                  </w:pPr>
                  <w:r w:rsidRPr="004F7F7D">
                    <w:rPr>
                      <w:rFonts w:eastAsia="Times New Roman"/>
                      <w:sz w:val="18"/>
                      <w:szCs w:val="18"/>
                      <w:lang w:eastAsia="ru-RU"/>
                    </w:rPr>
                    <w:t>03311000-2</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 xml:space="preserve">Рыба </w:t>
                  </w:r>
                  <w:r>
                    <w:rPr>
                      <w:rFonts w:eastAsia="Times New Roman"/>
                      <w:sz w:val="20"/>
                      <w:szCs w:val="20"/>
                      <w:lang w:eastAsia="ru-RU"/>
                    </w:rPr>
                    <w:t>Хек</w:t>
                  </w:r>
                  <w:r w:rsidRPr="0019300D">
                    <w:rPr>
                      <w:rFonts w:eastAsia="Times New Roman"/>
                      <w:sz w:val="20"/>
                      <w:szCs w:val="20"/>
                      <w:lang w:eastAsia="ru-RU"/>
                    </w:rPr>
                    <w:t xml:space="preserve"> сухой заморозки</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A92A6A"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198</w:t>
                  </w:r>
                  <w:r w:rsidR="00491BFE">
                    <w:rPr>
                      <w:rFonts w:ascii="Calibri" w:eastAsia="Times New Roman" w:hAnsi="Calibri" w:cs="Times New Roman"/>
                      <w:sz w:val="20"/>
                      <w:szCs w:val="20"/>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554D0F">
                    <w:rPr>
                      <w:rFonts w:eastAsia="Times New Roman"/>
                      <w:b/>
                      <w:szCs w:val="24"/>
                      <w:lang w:eastAsia="ru-RU"/>
                    </w:rPr>
                    <w:t>Лот 1</w:t>
                  </w:r>
                  <w:r>
                    <w:rPr>
                      <w:rFonts w:eastAsia="Times New Roman"/>
                      <w:b/>
                      <w:szCs w:val="24"/>
                      <w:lang w:eastAsia="ru-RU"/>
                    </w:rPr>
                    <w:t>2</w:t>
                  </w:r>
                  <w:r w:rsidRPr="00554D0F">
                    <w:rPr>
                      <w:rFonts w:eastAsia="Times New Roman"/>
                      <w:b/>
                      <w:szCs w:val="24"/>
                      <w:lang w:eastAsia="ru-RU"/>
                    </w:rPr>
                    <w:t xml:space="preserve"> Свежая зелень</w:t>
                  </w: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val="en-US" w:eastAsia="ru-RU"/>
                    </w:rPr>
                  </w:pPr>
                  <w:r w:rsidRPr="004F7F7D">
                    <w:rPr>
                      <w:rFonts w:eastAsia="Times New Roman"/>
                      <w:sz w:val="18"/>
                      <w:szCs w:val="18"/>
                      <w:lang w:val="en-US" w:eastAsia="ru-RU"/>
                    </w:rPr>
                    <w:t>15870000-7</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Укроп свежий</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16</w:t>
                  </w:r>
                  <w:r w:rsidR="00491BFE">
                    <w:rPr>
                      <w:rFonts w:ascii="Calibri" w:eastAsia="Times New Roman" w:hAnsi="Calibri" w:cs="Times New Roman"/>
                      <w:sz w:val="20"/>
                      <w:szCs w:val="20"/>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val="en-US" w:eastAsia="ru-RU"/>
                    </w:rPr>
                  </w:pPr>
                  <w:r w:rsidRPr="004F7F7D">
                    <w:rPr>
                      <w:rFonts w:eastAsia="Times New Roman"/>
                      <w:sz w:val="18"/>
                      <w:szCs w:val="18"/>
                      <w:lang w:val="en-US" w:eastAsia="ru-RU"/>
                    </w:rPr>
                    <w:t>15870000-7</w:t>
                  </w: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9300D" w:rsidRDefault="00491BFE" w:rsidP="00491BFE">
                  <w:pPr>
                    <w:spacing w:after="0"/>
                    <w:rPr>
                      <w:rFonts w:eastAsia="Times New Roman"/>
                      <w:sz w:val="20"/>
                      <w:szCs w:val="20"/>
                      <w:lang w:eastAsia="ru-RU"/>
                    </w:rPr>
                  </w:pPr>
                  <w:r w:rsidRPr="0019300D">
                    <w:rPr>
                      <w:rFonts w:eastAsia="Times New Roman"/>
                      <w:sz w:val="20"/>
                      <w:szCs w:val="20"/>
                      <w:lang w:eastAsia="ru-RU"/>
                    </w:rPr>
                    <w:t>Петрушка свежая</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sidRPr="0019300D">
                    <w:rPr>
                      <w:rFonts w:ascii="Calibri" w:eastAsia="Times New Roman" w:hAnsi="Calibri" w:cs="Times New Roman"/>
                      <w:sz w:val="20"/>
                      <w:szCs w:val="20"/>
                      <w:lang w:eastAsia="ru-RU"/>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C61"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16</w:t>
                  </w:r>
                  <w:r w:rsidR="00491BFE">
                    <w:rPr>
                      <w:rFonts w:ascii="Calibri" w:eastAsia="Times New Roman" w:hAnsi="Calibri" w:cs="Times New Roman"/>
                      <w:sz w:val="20"/>
                      <w:szCs w:val="20"/>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1143F">
              <w:trPr>
                <w:gridAfter w:val="7"/>
                <w:wAfter w:w="2598" w:type="dxa"/>
                <w:trHeight w:val="397"/>
              </w:trPr>
              <w:tc>
                <w:tcPr>
                  <w:tcW w:w="13522" w:type="dxa"/>
                  <w:gridSpan w:val="20"/>
                  <w:tcBorders>
                    <w:top w:val="single" w:sz="4" w:space="0" w:color="000000"/>
                    <w:left w:val="single" w:sz="4" w:space="0" w:color="000000"/>
                    <w:bottom w:val="single" w:sz="4" w:space="0" w:color="000000"/>
                    <w:right w:val="single" w:sz="4" w:space="0" w:color="000000"/>
                  </w:tcBorders>
                  <w:shd w:val="clear" w:color="auto" w:fill="FFFF00"/>
                  <w:vAlign w:val="center"/>
                </w:tcPr>
                <w:p w:rsidR="00491BFE" w:rsidRPr="004B0699" w:rsidRDefault="00491BFE" w:rsidP="00491BFE">
                  <w:pPr>
                    <w:suppressAutoHyphens/>
                    <w:spacing w:after="0" w:line="240" w:lineRule="auto"/>
                    <w:jc w:val="center"/>
                    <w:rPr>
                      <w:rFonts w:ascii="Times New Roman" w:eastAsia="Times New Roman" w:hAnsi="Times New Roman" w:cs="Times New Roman"/>
                      <w:sz w:val="24"/>
                      <w:szCs w:val="24"/>
                      <w:lang w:val="ro-RO"/>
                    </w:rPr>
                  </w:pPr>
                  <w:r w:rsidRPr="00554D0F">
                    <w:rPr>
                      <w:rFonts w:eastAsia="Times New Roman"/>
                      <w:b/>
                      <w:szCs w:val="24"/>
                      <w:lang w:eastAsia="ru-RU"/>
                    </w:rPr>
                    <w:t>Лот 1</w:t>
                  </w:r>
                  <w:r>
                    <w:rPr>
                      <w:rFonts w:eastAsia="Times New Roman"/>
                      <w:b/>
                      <w:szCs w:val="24"/>
                      <w:lang w:eastAsia="ru-RU"/>
                    </w:rPr>
                    <w:t>3</w:t>
                  </w:r>
                  <w:r w:rsidRPr="00554D0F">
                    <w:rPr>
                      <w:rFonts w:eastAsia="Times New Roman"/>
                      <w:b/>
                      <w:szCs w:val="24"/>
                      <w:lang w:eastAsia="ru-RU"/>
                    </w:rPr>
                    <w:t xml:space="preserve"> Сушенные фрукты</w:t>
                  </w:r>
                </w:p>
              </w:tc>
            </w:tr>
            <w:tr w:rsidR="00491BFE" w:rsidRPr="0019300D" w:rsidTr="00787CE9">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BFE" w:rsidRPr="00491C61" w:rsidRDefault="00491BFE" w:rsidP="00491BFE">
                  <w:pPr>
                    <w:rPr>
                      <w:rFonts w:ascii="Times New Roman" w:hAnsi="Times New Roman" w:cs="Times New Roman"/>
                      <w:sz w:val="18"/>
                      <w:szCs w:val="18"/>
                    </w:rPr>
                  </w:pPr>
                  <w:r w:rsidRPr="00491C61">
                    <w:rPr>
                      <w:rFonts w:ascii="Times New Roman" w:hAnsi="Times New Roman" w:cs="Times New Roman"/>
                      <w:sz w:val="18"/>
                      <w:szCs w:val="18"/>
                    </w:rPr>
                    <w:t>15332410-1</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BFE" w:rsidRPr="00491C61" w:rsidRDefault="00491BFE" w:rsidP="00491BFE">
                  <w:pPr>
                    <w:rPr>
                      <w:rFonts w:ascii="Times New Roman" w:hAnsi="Times New Roman" w:cs="Times New Roman"/>
                    </w:rPr>
                  </w:pPr>
                  <w:r w:rsidRPr="00491C61">
                    <w:rPr>
                      <w:rFonts w:ascii="Times New Roman" w:hAnsi="Times New Roman" w:cs="Times New Roman"/>
                    </w:rPr>
                    <w:t xml:space="preserve">Сухофрукты в ассортименте </w:t>
                  </w:r>
                  <w:r w:rsidRPr="00491C61">
                    <w:rPr>
                      <w:rFonts w:ascii="Times New Roman" w:hAnsi="Times New Roman" w:cs="Times New Roman"/>
                    </w:rPr>
                    <w:lastRenderedPageBreak/>
                    <w:t>яблики 40 %, слива – 20%, груши – 40% в мешках по 15 кг</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lastRenderedPageBreak/>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19300D" w:rsidRDefault="00491BFE" w:rsidP="00491BFE">
                  <w:pPr>
                    <w:spacing w:after="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C61" w:rsidRPr="0019300D" w:rsidTr="00C44D15">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491C61" w:rsidRPr="00491C61" w:rsidRDefault="00491C61" w:rsidP="00491C61">
                  <w:pPr>
                    <w:rPr>
                      <w:rFonts w:ascii="Times New Roman" w:hAnsi="Times New Roman" w:cs="Times New Roman"/>
                      <w:sz w:val="18"/>
                      <w:szCs w:val="18"/>
                    </w:rPr>
                  </w:pPr>
                  <w:r w:rsidRPr="00491C61">
                    <w:rPr>
                      <w:rFonts w:ascii="Times New Roman" w:hAnsi="Times New Roman" w:cs="Times New Roman"/>
                      <w:sz w:val="18"/>
                      <w:szCs w:val="18"/>
                    </w:rPr>
                    <w:lastRenderedPageBreak/>
                    <w:t>15332419-4</w:t>
                  </w:r>
                </w:p>
              </w:tc>
              <w:tc>
                <w:tcPr>
                  <w:tcW w:w="3412" w:type="dxa"/>
                  <w:tcBorders>
                    <w:top w:val="single" w:sz="4" w:space="0" w:color="000000"/>
                    <w:left w:val="single" w:sz="4" w:space="0" w:color="000000"/>
                    <w:bottom w:val="single" w:sz="4" w:space="0" w:color="000000"/>
                    <w:right w:val="single" w:sz="4" w:space="0" w:color="auto"/>
                  </w:tcBorders>
                  <w:shd w:val="clear" w:color="auto" w:fill="auto"/>
                </w:tcPr>
                <w:p w:rsidR="00491C61" w:rsidRPr="00491C61" w:rsidRDefault="00491C61" w:rsidP="00491C61">
                  <w:pPr>
                    <w:rPr>
                      <w:rFonts w:ascii="Times New Roman" w:hAnsi="Times New Roman" w:cs="Times New Roman"/>
                    </w:rPr>
                  </w:pPr>
                  <w:r w:rsidRPr="00491C61">
                    <w:rPr>
                      <w:rFonts w:ascii="Times New Roman" w:hAnsi="Times New Roman" w:cs="Times New Roman"/>
                    </w:rPr>
                    <w:t xml:space="preserve">Изюм  </w:t>
                  </w:r>
                </w:p>
              </w:tc>
              <w:tc>
                <w:tcPr>
                  <w:tcW w:w="1203" w:type="dxa"/>
                  <w:gridSpan w:val="3"/>
                  <w:tcBorders>
                    <w:top w:val="single" w:sz="4" w:space="0" w:color="auto"/>
                    <w:left w:val="single" w:sz="4" w:space="0" w:color="auto"/>
                    <w:bottom w:val="single" w:sz="4" w:space="0" w:color="auto"/>
                    <w:right w:val="single" w:sz="4" w:space="0" w:color="auto"/>
                  </w:tcBorders>
                </w:tcPr>
                <w:p w:rsidR="00491C61" w:rsidRPr="00491C61" w:rsidRDefault="00491C61" w:rsidP="00491C61">
                  <w:pPr>
                    <w:rPr>
                      <w:rFonts w:ascii="Times New Roman" w:hAnsi="Times New Roman" w:cs="Times New Roman"/>
                    </w:rPr>
                  </w:pPr>
                  <w:r w:rsidRPr="00491C61">
                    <w:rPr>
                      <w:rFonts w:ascii="Times New Roman" w:hAnsi="Times New Roman" w:cs="Times New Roman"/>
                    </w:rPr>
                    <w:t>кг</w:t>
                  </w:r>
                </w:p>
              </w:tc>
              <w:tc>
                <w:tcPr>
                  <w:tcW w:w="1276" w:type="dxa"/>
                  <w:gridSpan w:val="2"/>
                  <w:tcBorders>
                    <w:top w:val="single" w:sz="4" w:space="0" w:color="auto"/>
                    <w:left w:val="single" w:sz="4" w:space="0" w:color="auto"/>
                    <w:bottom w:val="single" w:sz="4" w:space="0" w:color="auto"/>
                    <w:right w:val="single" w:sz="4" w:space="0" w:color="auto"/>
                  </w:tcBorders>
                </w:tcPr>
                <w:p w:rsidR="00491C61" w:rsidRPr="00491C61" w:rsidRDefault="00491C61" w:rsidP="00491C61">
                  <w:pPr>
                    <w:rPr>
                      <w:rFonts w:ascii="Times New Roman" w:hAnsi="Times New Roman" w:cs="Times New Roman"/>
                    </w:rPr>
                  </w:pPr>
                  <w:r w:rsidRPr="00491C61">
                    <w:rPr>
                      <w:rFonts w:ascii="Times New Roman" w:hAnsi="Times New Roman" w:cs="Times New Roman"/>
                    </w:rPr>
                    <w:t>21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C61" w:rsidRPr="004B0699" w:rsidRDefault="00491C61" w:rsidP="00491C61">
                  <w:pPr>
                    <w:suppressAutoHyphens/>
                    <w:spacing w:after="0" w:line="240" w:lineRule="auto"/>
                    <w:rPr>
                      <w:rFonts w:ascii="Times New Roman" w:eastAsia="Times New Roman" w:hAnsi="Times New Roman" w:cs="Times New Roman"/>
                      <w:sz w:val="24"/>
                      <w:szCs w:val="24"/>
                      <w:lang w:val="ro-RO"/>
                    </w:rPr>
                  </w:pPr>
                </w:p>
              </w:tc>
            </w:tr>
            <w:tr w:rsidR="00491BFE" w:rsidRPr="0019300D" w:rsidTr="005E740A">
              <w:trPr>
                <w:gridAfter w:val="7"/>
                <w:wAfter w:w="2598" w:type="dxa"/>
                <w:trHeight w:val="397"/>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BFE" w:rsidRPr="004F7F7D" w:rsidRDefault="00491BFE" w:rsidP="00491BFE">
                  <w:pPr>
                    <w:spacing w:after="0"/>
                    <w:rPr>
                      <w:rFonts w:eastAsia="Times New Roman"/>
                      <w:sz w:val="18"/>
                      <w:szCs w:val="18"/>
                      <w:lang w:eastAsia="ru-RU"/>
                    </w:rPr>
                  </w:pPr>
                </w:p>
              </w:tc>
              <w:tc>
                <w:tcPr>
                  <w:tcW w:w="3412" w:type="dxa"/>
                  <w:tcBorders>
                    <w:top w:val="single" w:sz="4" w:space="0" w:color="000000"/>
                    <w:left w:val="single" w:sz="4" w:space="0" w:color="000000"/>
                    <w:bottom w:val="single" w:sz="4" w:space="0" w:color="000000"/>
                    <w:right w:val="single" w:sz="4" w:space="0" w:color="auto"/>
                  </w:tcBorders>
                  <w:shd w:val="clear" w:color="auto" w:fill="auto"/>
                  <w:vAlign w:val="center"/>
                </w:tcPr>
                <w:p w:rsidR="00491BFE" w:rsidRPr="001A538C" w:rsidRDefault="00491BFE" w:rsidP="00491BFE">
                  <w:pPr>
                    <w:spacing w:after="0"/>
                    <w:rPr>
                      <w:rFonts w:eastAsia="Times New Roman"/>
                      <w:b/>
                      <w:sz w:val="20"/>
                      <w:szCs w:val="20"/>
                      <w:lang w:eastAsia="ru-RU"/>
                    </w:rPr>
                  </w:pPr>
                  <w:r w:rsidRPr="001A538C">
                    <w:rPr>
                      <w:rFonts w:eastAsia="Times New Roman"/>
                      <w:b/>
                      <w:sz w:val="20"/>
                      <w:szCs w:val="20"/>
                      <w:lang w:eastAsia="ru-RU"/>
                    </w:rPr>
                    <w:t>ИТОГО</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1BFE" w:rsidRPr="001A538C" w:rsidRDefault="00491BFE" w:rsidP="00491BFE">
                  <w:pPr>
                    <w:suppressAutoHyphens/>
                    <w:spacing w:after="0" w:line="240" w:lineRule="auto"/>
                    <w:rPr>
                      <w:rFonts w:ascii="Times New Roman" w:eastAsia="Times New Roman" w:hAnsi="Times New Roman" w:cs="Times New Roman"/>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491BFE" w:rsidRPr="00121E38" w:rsidRDefault="00491C61" w:rsidP="00491BFE">
                  <w:pPr>
                    <w:tabs>
                      <w:tab w:val="left" w:pos="-9923"/>
                      <w:tab w:val="right" w:pos="0"/>
                      <w:tab w:val="left" w:pos="709"/>
                    </w:tabs>
                    <w:spacing w:after="0"/>
                    <w:rPr>
                      <w:rFonts w:eastAsia="Times New Roman"/>
                      <w:lang w:eastAsia="ru-RU"/>
                    </w:rPr>
                  </w:pPr>
                  <w:r>
                    <w:rPr>
                      <w:rFonts w:eastAsia="Times New Roman"/>
                      <w:color w:val="FF0000"/>
                      <w:lang w:eastAsia="ru-RU"/>
                    </w:rPr>
                    <w:t>372739,84</w:t>
                  </w:r>
                </w:p>
                <w:p w:rsidR="00491BFE" w:rsidRPr="001A538C" w:rsidRDefault="00491BFE" w:rsidP="00491BFE">
                  <w:pPr>
                    <w:suppressAutoHyphens/>
                    <w:spacing w:after="0" w:line="240" w:lineRule="auto"/>
                    <w:rPr>
                      <w:rFonts w:ascii="Times New Roman" w:eastAsia="Times New Roman" w:hAnsi="Times New Roman" w:cs="Times New Roman"/>
                      <w:lang w:val="ro-RO"/>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1276" w:type="dxa"/>
                  <w:gridSpan w:val="2"/>
                  <w:tcBorders>
                    <w:top w:val="single" w:sz="4" w:space="0" w:color="auto"/>
                    <w:left w:val="single" w:sz="4" w:space="0" w:color="auto"/>
                    <w:bottom w:val="single" w:sz="4" w:space="0" w:color="auto"/>
                    <w:right w:val="single" w:sz="4" w:space="0" w:color="auto"/>
                  </w:tcBorders>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r w:rsidR="00491BFE" w:rsidRPr="004B0699" w:rsidTr="005E740A">
              <w:trPr>
                <w:gridAfter w:val="7"/>
                <w:wAfter w:w="2598" w:type="dxa"/>
                <w:trHeight w:val="397"/>
              </w:trPr>
              <w:tc>
                <w:tcPr>
                  <w:tcW w:w="10857" w:type="dxa"/>
                  <w:gridSpan w:val="14"/>
                  <w:tcBorders>
                    <w:top w:val="single" w:sz="4" w:space="0" w:color="000000"/>
                  </w:tcBorders>
                  <w:shd w:val="clear" w:color="auto" w:fill="auto"/>
                  <w:vAlign w:val="center"/>
                </w:tcPr>
                <w:p w:rsidR="00491BFE" w:rsidRPr="004B0699" w:rsidRDefault="00491BFE" w:rsidP="00491BFE">
                  <w:pPr>
                    <w:tabs>
                      <w:tab w:val="left" w:pos="6120"/>
                    </w:tabs>
                    <w:suppressAutoHyphens/>
                    <w:spacing w:after="0" w:line="240" w:lineRule="auto"/>
                    <w:rPr>
                      <w:rFonts w:ascii="Times New Roman" w:eastAsia="Times New Roman" w:hAnsi="Times New Roman" w:cs="Times New Roman"/>
                      <w:sz w:val="24"/>
                      <w:szCs w:val="24"/>
                      <w:lang w:val="ro-RO"/>
                    </w:rPr>
                  </w:pPr>
                </w:p>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Подписано:_______________ Фамилия, Имя:_____________________________ В качестве: ______________</w:t>
                  </w:r>
                </w:p>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Cs/>
                      <w:iCs/>
                      <w:sz w:val="24"/>
                      <w:szCs w:val="24"/>
                    </w:rPr>
                    <w:t>Оферент: _______________________ Адрес: ________________________________________________________</w:t>
                  </w:r>
                </w:p>
              </w:tc>
              <w:tc>
                <w:tcPr>
                  <w:tcW w:w="1326" w:type="dxa"/>
                  <w:gridSpan w:val="3"/>
                  <w:tcBorders>
                    <w:top w:val="single" w:sz="4" w:space="0" w:color="000000"/>
                  </w:tcBorders>
                  <w:shd w:val="clear" w:color="auto" w:fill="auto"/>
                </w:tcPr>
                <w:p w:rsidR="00491BFE" w:rsidRPr="004B0699" w:rsidRDefault="00491BFE" w:rsidP="00491BFE">
                  <w:pPr>
                    <w:tabs>
                      <w:tab w:val="left" w:pos="6120"/>
                    </w:tabs>
                    <w:suppressAutoHyphens/>
                    <w:spacing w:after="0" w:line="240" w:lineRule="auto"/>
                    <w:rPr>
                      <w:rFonts w:ascii="Times New Roman" w:eastAsia="Times New Roman" w:hAnsi="Times New Roman" w:cs="Times New Roman"/>
                      <w:sz w:val="24"/>
                      <w:szCs w:val="24"/>
                      <w:lang w:val="ro-RO"/>
                    </w:rPr>
                  </w:pPr>
                </w:p>
              </w:tc>
              <w:tc>
                <w:tcPr>
                  <w:tcW w:w="1339" w:type="dxa"/>
                  <w:gridSpan w:val="3"/>
                  <w:tcBorders>
                    <w:top w:val="single" w:sz="4" w:space="0" w:color="000000"/>
                  </w:tcBorders>
                  <w:shd w:val="clear" w:color="auto" w:fill="auto"/>
                </w:tcPr>
                <w:p w:rsidR="00491BFE" w:rsidRPr="004B0699" w:rsidRDefault="00491BFE" w:rsidP="00491BFE">
                  <w:pPr>
                    <w:tabs>
                      <w:tab w:val="left" w:pos="6120"/>
                    </w:tabs>
                    <w:suppressAutoHyphens/>
                    <w:spacing w:after="0" w:line="240" w:lineRule="auto"/>
                    <w:rPr>
                      <w:rFonts w:ascii="Times New Roman" w:eastAsia="Times New Roman" w:hAnsi="Times New Roman" w:cs="Times New Roman"/>
                      <w:sz w:val="24"/>
                      <w:szCs w:val="24"/>
                      <w:lang w:val="ro-RO"/>
                    </w:rPr>
                  </w:pPr>
                </w:p>
              </w:tc>
            </w:tr>
          </w:tbl>
          <w:p w:rsidR="00491BFE" w:rsidRPr="004B0699" w:rsidRDefault="00491BFE" w:rsidP="00491BFE">
            <w:pPr>
              <w:suppressAutoHyphens/>
              <w:spacing w:after="0" w:line="240" w:lineRule="auto"/>
              <w:rPr>
                <w:rFonts w:ascii="Times New Roman" w:eastAsia="Times New Roman" w:hAnsi="Times New Roman" w:cs="Times New Roman"/>
                <w:bCs/>
                <w:iCs/>
                <w:sz w:val="24"/>
                <w:szCs w:val="24"/>
                <w:lang w:val="ro-RO"/>
              </w:rPr>
            </w:pPr>
          </w:p>
        </w:tc>
        <w:tc>
          <w:tcPr>
            <w:tcW w:w="366" w:type="dxa"/>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c>
          <w:tcPr>
            <w:tcW w:w="236" w:type="dxa"/>
            <w:gridSpan w:val="2"/>
            <w:shd w:val="clear" w:color="auto" w:fill="auto"/>
          </w:tcPr>
          <w:p w:rsidR="00491BFE" w:rsidRPr="004B0699" w:rsidRDefault="00491BFE" w:rsidP="00491BFE">
            <w:pPr>
              <w:suppressAutoHyphens/>
              <w:spacing w:after="0" w:line="240" w:lineRule="auto"/>
              <w:rPr>
                <w:rFonts w:ascii="Times New Roman" w:eastAsia="Times New Roman" w:hAnsi="Times New Roman" w:cs="Times New Roman"/>
                <w:sz w:val="24"/>
                <w:szCs w:val="24"/>
                <w:lang w:val="ro-RO"/>
              </w:rPr>
            </w:pPr>
          </w:p>
        </w:tc>
      </w:tr>
    </w:tbl>
    <w:p w:rsidR="004B0699" w:rsidRPr="004B0699" w:rsidRDefault="004B0699" w:rsidP="004B0699">
      <w:pPr>
        <w:suppressAutoHyphens/>
        <w:spacing w:after="0" w:line="240" w:lineRule="auto"/>
        <w:rPr>
          <w:rFonts w:ascii="Times New Roman" w:eastAsia="Times New Roman" w:hAnsi="Times New Roman" w:cs="Times New Roman"/>
          <w:b/>
          <w:sz w:val="24"/>
          <w:szCs w:val="24"/>
          <w:lang w:val="en-US"/>
        </w:rPr>
        <w:sectPr w:rsidR="004B0699" w:rsidRPr="004B0699" w:rsidSect="006B62ED">
          <w:footerReference w:type="even" r:id="rId10"/>
          <w:footerReference w:type="default" r:id="rId11"/>
          <w:footerReference w:type="first" r:id="rId12"/>
          <w:pgSz w:w="16838" w:h="11906" w:orient="landscape"/>
          <w:pgMar w:top="1701" w:right="567" w:bottom="284" w:left="567" w:header="720" w:footer="510" w:gutter="0"/>
          <w:cols w:space="720"/>
          <w:titlePg/>
          <w:docGrid w:linePitch="272"/>
        </w:sectPr>
      </w:pPr>
    </w:p>
    <w:tbl>
      <w:tblPr>
        <w:tblW w:w="0" w:type="auto"/>
        <w:tblLayout w:type="fixed"/>
        <w:tblLook w:val="0000" w:firstRow="0" w:lastRow="0" w:firstColumn="0" w:lastColumn="0" w:noHBand="0" w:noVBand="0"/>
      </w:tblPr>
      <w:tblGrid>
        <w:gridCol w:w="1787"/>
        <w:gridCol w:w="7959"/>
      </w:tblGrid>
      <w:tr w:rsidR="004B0699" w:rsidRPr="004B0699" w:rsidTr="00890DF7">
        <w:trPr>
          <w:trHeight w:val="850"/>
        </w:trPr>
        <w:tc>
          <w:tcPr>
            <w:tcW w:w="9746" w:type="dxa"/>
            <w:gridSpan w:val="2"/>
            <w:shd w:val="clear" w:color="auto" w:fill="auto"/>
            <w:vAlign w:val="center"/>
          </w:tcPr>
          <w:p w:rsidR="004B0699" w:rsidRPr="004B0699" w:rsidRDefault="004B0699" w:rsidP="004B0699">
            <w:pPr>
              <w:widowControl w:val="0"/>
              <w:suppressAutoHyphens/>
              <w:spacing w:after="0" w:line="240" w:lineRule="auto"/>
              <w:ind w:left="360"/>
              <w:jc w:val="center"/>
              <w:outlineLvl w:val="0"/>
              <w:rPr>
                <w:rFonts w:ascii="Calibri" w:eastAsia="Calibri" w:hAnsi="Calibri" w:cs="font299"/>
                <w:b/>
                <w:sz w:val="24"/>
                <w:lang w:val="en-GB"/>
              </w:rPr>
            </w:pPr>
            <w:r w:rsidRPr="004B0699">
              <w:rPr>
                <w:rFonts w:ascii="Calibri" w:eastAsia="Calibri" w:hAnsi="Calibri" w:cs="font299"/>
                <w:b/>
                <w:sz w:val="24"/>
              </w:rPr>
              <w:lastRenderedPageBreak/>
              <w:t>Г</w:t>
            </w:r>
            <w:bookmarkStart w:id="169" w:name="_Toc449539097"/>
            <w:bookmarkStart w:id="170" w:name="_Toc392180208"/>
            <w:r w:rsidRPr="004B0699">
              <w:rPr>
                <w:rFonts w:ascii="Calibri" w:eastAsia="Calibri" w:hAnsi="Calibri" w:cs="font299"/>
                <w:b/>
                <w:sz w:val="24"/>
              </w:rPr>
              <w:t>ЛАВА V</w:t>
            </w:r>
            <w:r w:rsidRPr="004B0699">
              <w:rPr>
                <w:rFonts w:ascii="Calibri" w:eastAsia="Calibri" w:hAnsi="Calibri" w:cs="font299"/>
                <w:b/>
                <w:sz w:val="24"/>
              </w:rPr>
              <w:br/>
              <w:t>ФОРМУЛЯР ДОГОВОРА</w:t>
            </w:r>
            <w:bookmarkEnd w:id="169"/>
            <w:bookmarkEnd w:id="170"/>
          </w:p>
        </w:tc>
      </w:tr>
      <w:tr w:rsidR="004B0699" w:rsidRPr="004B0699" w:rsidTr="00890DF7">
        <w:trPr>
          <w:trHeight w:val="600"/>
        </w:trPr>
        <w:tc>
          <w:tcPr>
            <w:tcW w:w="9746" w:type="dxa"/>
            <w:gridSpan w:val="2"/>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p>
        </w:tc>
      </w:tr>
      <w:tr w:rsidR="004B0699" w:rsidRPr="004B0699" w:rsidTr="00890DF7">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Baltica RR" w:eastAsia="Times New Roman" w:hAnsi="Baltica RR" w:cs="Times New Roman"/>
                <w:sz w:val="24"/>
                <w:szCs w:val="20"/>
                <w:lang w:val="ro-RO"/>
              </w:rPr>
            </w:pPr>
            <w:r w:rsidRPr="004B0699">
              <w:rPr>
                <w:rFonts w:ascii="Times New Roman" w:eastAsia="Times New Roman" w:hAnsi="Times New Roman" w:cs="Times New Roman"/>
                <w:b/>
                <w:sz w:val="24"/>
                <w:szCs w:val="24"/>
                <w:lang w:eastAsia="ru-RU"/>
              </w:rPr>
              <w:t>Формуляр</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Baltica RR" w:eastAsia="Times New Roman" w:hAnsi="Baltica RR" w:cs="Times New Roman"/>
                <w:sz w:val="24"/>
                <w:szCs w:val="20"/>
                <w:lang w:val="ro-RO"/>
              </w:rPr>
            </w:pPr>
            <w:r w:rsidRPr="004B0699">
              <w:rPr>
                <w:rFonts w:ascii="Times New Roman" w:eastAsia="Times New Roman" w:hAnsi="Times New Roman" w:cs="Times New Roman"/>
                <w:b/>
                <w:sz w:val="24"/>
                <w:szCs w:val="24"/>
                <w:lang w:eastAsia="ru-RU"/>
              </w:rPr>
              <w:t>Название</w:t>
            </w:r>
          </w:p>
        </w:tc>
      </w:tr>
      <w:tr w:rsidR="004B0699" w:rsidRPr="004B0699" w:rsidTr="00890DF7">
        <w:trPr>
          <w:trHeight w:val="552"/>
        </w:trPr>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before="120" w:after="12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F5.1</w:t>
            </w:r>
          </w:p>
        </w:tc>
        <w:tc>
          <w:tcPr>
            <w:tcW w:w="7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0699" w:rsidRPr="004B0699" w:rsidRDefault="004B0699" w:rsidP="004B0699">
            <w:pPr>
              <w:suppressAutoHyphens/>
              <w:spacing w:before="120" w:after="120" w:line="240" w:lineRule="auto"/>
              <w:ind w:left="619"/>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Договор-образец</w:t>
            </w:r>
          </w:p>
        </w:tc>
      </w:tr>
      <w:tr w:rsidR="004B0699" w:rsidRPr="004B0699" w:rsidTr="00890DF7">
        <w:trPr>
          <w:trHeight w:val="697"/>
        </w:trPr>
        <w:tc>
          <w:tcPr>
            <w:tcW w:w="9746" w:type="dxa"/>
            <w:gridSpan w:val="2"/>
            <w:shd w:val="clear" w:color="auto" w:fill="auto"/>
          </w:tcPr>
          <w:p w:rsidR="004B0699" w:rsidRPr="004B0699" w:rsidRDefault="004B0699" w:rsidP="004B0699">
            <w:pPr>
              <w:suppressAutoHyphens/>
              <w:spacing w:after="120" w:line="240" w:lineRule="auto"/>
              <w:jc w:val="both"/>
              <w:rPr>
                <w:rFonts w:ascii="Times New Roman" w:eastAsia="Times New Roman" w:hAnsi="Times New Roman" w:cs="Times New Roman"/>
                <w:bCs/>
                <w:i/>
                <w:sz w:val="24"/>
                <w:szCs w:val="24"/>
                <w:lang w:val="ro-RO"/>
              </w:rPr>
            </w:pPr>
          </w:p>
        </w:tc>
      </w:tr>
    </w:tbl>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p w:rsidR="004B0699" w:rsidRPr="004B0699" w:rsidRDefault="004B0699" w:rsidP="004B0699">
      <w:pPr>
        <w:suppressAutoHyphens/>
        <w:rPr>
          <w:rFonts w:ascii="Times New Roman" w:eastAsia="Times New Roman" w:hAnsi="Times New Roman" w:cs="Times New Roman"/>
          <w:sz w:val="24"/>
          <w:szCs w:val="24"/>
        </w:rPr>
      </w:pPr>
    </w:p>
    <w:tbl>
      <w:tblPr>
        <w:tblW w:w="10184" w:type="dxa"/>
        <w:tblInd w:w="-34" w:type="dxa"/>
        <w:tblLayout w:type="fixed"/>
        <w:tblLook w:val="0000" w:firstRow="0" w:lastRow="0" w:firstColumn="0" w:lastColumn="0" w:noHBand="0" w:noVBand="0"/>
      </w:tblPr>
      <w:tblGrid>
        <w:gridCol w:w="243"/>
        <w:gridCol w:w="4866"/>
        <w:gridCol w:w="1047"/>
        <w:gridCol w:w="3792"/>
        <w:gridCol w:w="236"/>
      </w:tblGrid>
      <w:tr w:rsidR="004B0699" w:rsidRPr="004B0699" w:rsidTr="006B62ED">
        <w:trPr>
          <w:trHeight w:val="697"/>
        </w:trPr>
        <w:tc>
          <w:tcPr>
            <w:tcW w:w="243" w:type="dxa"/>
            <w:shd w:val="clear" w:color="auto" w:fill="auto"/>
          </w:tcPr>
          <w:p w:rsidR="004B0699" w:rsidRPr="004B0699" w:rsidRDefault="004B0699" w:rsidP="004B0699">
            <w:pPr>
              <w:suppressAutoHyphens/>
              <w:rPr>
                <w:rFonts w:ascii="Times New Roman" w:eastAsia="Times New Roman" w:hAnsi="Times New Roman" w:cs="Times New Roman"/>
                <w:sz w:val="24"/>
                <w:szCs w:val="24"/>
                <w:lang w:val="ro-RO"/>
              </w:rPr>
            </w:pPr>
          </w:p>
        </w:tc>
        <w:tc>
          <w:tcPr>
            <w:tcW w:w="9941" w:type="dxa"/>
            <w:gridSpan w:val="4"/>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bookmarkStart w:id="171" w:name="_Toc449539098"/>
            <w:bookmarkStart w:id="172" w:name="_Toc392180209"/>
            <w:r w:rsidRPr="004B0699">
              <w:rPr>
                <w:rFonts w:ascii="Calibri Light" w:eastAsia="font299" w:hAnsi="Calibri Light" w:cs="font299"/>
                <w:b/>
                <w:bCs/>
                <w:color w:val="5B9BD5"/>
                <w:sz w:val="26"/>
                <w:szCs w:val="26"/>
              </w:rPr>
              <w:t>Договор-образец  (F5.1)</w:t>
            </w:r>
            <w:bookmarkEnd w:id="171"/>
            <w:bookmarkEnd w:id="172"/>
          </w:p>
        </w:tc>
      </w:tr>
      <w:tr w:rsidR="004B0699" w:rsidRPr="004B0699" w:rsidTr="006B62ED">
        <w:trPr>
          <w:trHeight w:val="116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vAlign w:val="center"/>
          </w:tcPr>
          <w:p w:rsidR="004B0699" w:rsidRPr="004B0699" w:rsidRDefault="00C30B78" w:rsidP="004B0699">
            <w:pPr>
              <w:suppressAutoHyphens/>
              <w:spacing w:after="0" w:line="240" w:lineRule="auto"/>
              <w:ind w:left="1134"/>
              <w:jc w:val="center"/>
              <w:rPr>
                <w:rFonts w:ascii="Times New Roman" w:eastAsia="Times New Roman" w:hAnsi="Times New Roman" w:cs="Times New Roman"/>
                <w:b/>
                <w:sz w:val="32"/>
                <w:szCs w:val="20"/>
                <w:lang w:val="en-US" w:eastAsia="ru-RU"/>
              </w:rPr>
            </w:pPr>
            <w:r>
              <w:rPr>
                <w:rFonts w:ascii="Times New Roman" w:eastAsia="Times New Roman" w:hAnsi="Times New Roman" w:cs="Times New Roman"/>
                <w:b/>
                <w:noProof/>
                <w:sz w:val="32"/>
                <w:szCs w:val="20"/>
                <w:lang w:eastAsia="ru-RU"/>
              </w:rPr>
              <w:pict>
                <v:rect id="Прямоугольник 2" o:spid="_x0000_s1030" style="position:absolute;left:0;text-align:left;margin-left:15.55pt;margin-top:12.35pt;width:44.8pt;height: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" stroked="f" strokecolor="#3465a4">
                  <v:stroke joinstyle="round"/>
                </v:rect>
              </w:pict>
            </w:r>
            <w:r>
              <w:rPr>
                <w:rFonts w:ascii="Times New Roman" w:eastAsia="Times New Roman" w:hAnsi="Times New Roman" w:cs="Times New Roman"/>
                <w:b/>
                <w:noProof/>
                <w:sz w:val="32"/>
                <w:szCs w:val="20"/>
                <w:lang w:eastAsia="ru-RU"/>
              </w:rPr>
              <w:pict>
                <v:shape id="Надпись 1" o:spid="_x0000_s1028" type="#_x0000_t202" style="position:absolute;left:0;text-align:left;margin-left:15.55pt;margin-top:12.35pt;width:44.8pt;height:4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" stroked="f">
                  <v:textbox style="mso-next-textbox:#Надпись 1" inset="7.1pt,3.55pt,7.1pt,3.55pt">
                    <w:txbxContent>
                      <w:p w:rsidR="003A36B6" w:rsidRDefault="003A36B6" w:rsidP="004B0699">
                        <w:pPr>
                          <w:pStyle w:val="FrameContents"/>
                        </w:pPr>
                        <w:r w:rsidRPr="00D17399">
                          <w:object w:dxaOrig="340" w:dyaOrig="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ed="t">
                              <v:fill color2="black"/>
                              <v:imagedata r:id="rId13" o:title=""/>
                            </v:shape>
                            <o:OLEObject Type="Embed" ProgID="Word.Picture.8" ShapeID="_x0000_i1025" DrawAspect="Content" ObjectID="_1721548567" r:id="rId14"/>
                          </w:object>
                        </w:r>
                      </w:p>
                    </w:txbxContent>
                  </v:textbox>
                </v:shape>
              </w:pict>
            </w:r>
            <w:r w:rsidR="004B0699" w:rsidRPr="004B0699">
              <w:rPr>
                <w:rFonts w:ascii="Times New Roman" w:eastAsia="Times New Roman" w:hAnsi="Times New Roman" w:cs="Times New Roman"/>
                <w:b/>
                <w:spacing w:val="196"/>
                <w:sz w:val="44"/>
                <w:szCs w:val="20"/>
                <w:lang w:eastAsia="ru-RU"/>
              </w:rPr>
              <w:t>ГОСУДАРСТВЕННЫЕ ЗАКУПКИ</w:t>
            </w:r>
          </w:p>
        </w:tc>
      </w:tr>
      <w:tr w:rsidR="004B0699" w:rsidRPr="004B0699" w:rsidTr="006B62ED">
        <w:trPr>
          <w:trHeight w:val="567"/>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shd w:val="clear" w:color="auto" w:fill="auto"/>
            <w:vAlign w:val="center"/>
          </w:tcPr>
          <w:p w:rsidR="004B0699" w:rsidRPr="004B0699" w:rsidRDefault="004B0699" w:rsidP="004B0699">
            <w:pPr>
              <w:keepNext/>
              <w:keepLines/>
              <w:suppressAutoHyphens/>
              <w:spacing w:before="200" w:after="0" w:line="240" w:lineRule="auto"/>
              <w:outlineLvl w:val="1"/>
              <w:rPr>
                <w:rFonts w:ascii="Calibri Light" w:eastAsia="font299" w:hAnsi="Calibri Light" w:cs="font299"/>
                <w:b/>
                <w:bCs/>
                <w:color w:val="5B9BD5"/>
                <w:sz w:val="26"/>
                <w:szCs w:val="26"/>
                <w:lang w:val="ro-RO"/>
              </w:rPr>
            </w:pPr>
          </w:p>
        </w:tc>
      </w:tr>
      <w:tr w:rsidR="004B0699" w:rsidRPr="004B0699" w:rsidTr="006B62ED">
        <w:trPr>
          <w:trHeight w:val="142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1047"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028" w:type="dxa"/>
            <w:gridSpan w:val="2"/>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b/>
                <w:caps/>
                <w:sz w:val="40"/>
                <w:szCs w:val="24"/>
                <w:lang w:val="ro-RO"/>
              </w:rPr>
            </w:pPr>
          </w:p>
        </w:tc>
      </w:tr>
      <w:tr w:rsidR="004B0699" w:rsidRPr="004B0699" w:rsidTr="006B62ED">
        <w:trPr>
          <w:trHeight w:val="697"/>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tcBorders>
              <w:bottom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caps/>
                <w:sz w:val="40"/>
                <w:szCs w:val="24"/>
              </w:rPr>
              <w:t>Договор</w:t>
            </w:r>
            <w:r w:rsidRPr="004B0699">
              <w:rPr>
                <w:rFonts w:ascii="Times New Roman" w:eastAsia="Times New Roman" w:hAnsi="Times New Roman" w:cs="Times New Roman"/>
                <w:b/>
                <w:sz w:val="40"/>
                <w:szCs w:val="24"/>
              </w:rPr>
              <w:t xml:space="preserve"> Nr. _________</w:t>
            </w:r>
          </w:p>
          <w:p w:rsidR="004B0699" w:rsidRPr="004B0699" w:rsidRDefault="004B0699" w:rsidP="004B0699">
            <w:pPr>
              <w:suppressAutoHyphens/>
              <w:spacing w:after="0" w:line="240" w:lineRule="auto"/>
              <w:rPr>
                <w:rFonts w:ascii="Times New Roman" w:eastAsia="Times New Roman" w:hAnsi="Times New Roman" w:cs="Times New Roman"/>
                <w:sz w:val="28"/>
                <w:szCs w:val="28"/>
                <w:lang w:val="ro-RO"/>
              </w:rPr>
            </w:pP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закупок _____________________________________________________</w:t>
            </w: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___________________________________________________________________</w:t>
            </w:r>
          </w:p>
          <w:p w:rsidR="004B0699" w:rsidRPr="004B0699" w:rsidRDefault="004B0699" w:rsidP="004B0699">
            <w:pPr>
              <w:tabs>
                <w:tab w:val="center" w:pos="-6663"/>
                <w:tab w:val="right" w:pos="9531"/>
              </w:tabs>
              <w:suppressAutoHyphens/>
              <w:spacing w:after="0" w:line="36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Код CPV: _____________________</w:t>
            </w:r>
          </w:p>
          <w:p w:rsidR="004B0699" w:rsidRPr="004B0699" w:rsidRDefault="004B0699" w:rsidP="004B0699">
            <w:pPr>
              <w:tabs>
                <w:tab w:val="center" w:pos="-6663"/>
                <w:tab w:val="right" w:pos="9531"/>
              </w:tabs>
              <w:suppressAutoHyphens/>
              <w:spacing w:after="0" w:line="240" w:lineRule="auto"/>
              <w:jc w:val="both"/>
              <w:rPr>
                <w:rFonts w:ascii="Times New Roman" w:eastAsia="Times New Roman" w:hAnsi="Times New Roman" w:cs="Times New Roman"/>
                <w:sz w:val="24"/>
                <w:szCs w:val="24"/>
                <w:lang w:val="ro-RO"/>
              </w:rPr>
            </w:pPr>
          </w:p>
          <w:p w:rsidR="004B0699" w:rsidRPr="004B0699" w:rsidRDefault="004B0699" w:rsidP="004B0699">
            <w:pPr>
              <w:tabs>
                <w:tab w:val="center" w:pos="-6663"/>
                <w:tab w:val="right" w:pos="9531"/>
              </w:tabs>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8"/>
                <w:szCs w:val="28"/>
              </w:rPr>
              <w:t>«___»_________20__</w:t>
            </w:r>
            <w:r w:rsidRPr="004B0699">
              <w:rPr>
                <w:rFonts w:ascii="Times New Roman" w:eastAsia="Times New Roman" w:hAnsi="Times New Roman" w:cs="Times New Roman"/>
                <w:sz w:val="28"/>
                <w:szCs w:val="28"/>
              </w:rPr>
              <w:tab/>
              <w:t>__________________________</w:t>
            </w:r>
          </w:p>
          <w:p w:rsidR="004B0699" w:rsidRPr="004B0699" w:rsidRDefault="004B0699" w:rsidP="004B0699">
            <w:pPr>
              <w:suppressAutoHyphens/>
              <w:spacing w:after="0" w:line="240" w:lineRule="auto"/>
              <w:ind w:firstLine="5812"/>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(место)</w:t>
            </w:r>
          </w:p>
          <w:p w:rsidR="004B0699" w:rsidRPr="004B0699" w:rsidRDefault="004B0699" w:rsidP="004B0699">
            <w:pPr>
              <w:suppressAutoHyphens/>
              <w:spacing w:after="0" w:line="240" w:lineRule="auto"/>
              <w:ind w:firstLine="5812"/>
              <w:jc w:val="center"/>
              <w:rPr>
                <w:rFonts w:ascii="Times New Roman" w:eastAsia="Times New Roman" w:hAnsi="Times New Roman" w:cs="Times New Roman"/>
                <w:sz w:val="24"/>
                <w:szCs w:val="24"/>
                <w:lang w:val="en-US"/>
              </w:rPr>
            </w:pPr>
          </w:p>
        </w:tc>
      </w:tr>
      <w:tr w:rsidR="004B0699" w:rsidRPr="004B0699" w:rsidTr="006B62ED">
        <w:trPr>
          <w:trHeight w:val="567"/>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 xml:space="preserve">Поставщик товаров </w:t>
            </w:r>
          </w:p>
        </w:tc>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suppressAutoHyphens/>
              <w:spacing w:after="0" w:line="24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 xml:space="preserve">Поставщик товаров </w:t>
            </w:r>
          </w:p>
        </w:tc>
      </w:tr>
      <w:tr w:rsidR="004B0699" w:rsidRPr="004B0699" w:rsidTr="006B62ED">
        <w:trPr>
          <w:trHeight w:val="2625"/>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b/>
                <w:sz w:val="24"/>
                <w:szCs w:val="24"/>
                <w:lang w:val="ro-RO"/>
              </w:rPr>
            </w:pP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______________________________________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(полное наименование предприятия, объединения, организации)</w:t>
            </w: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представленное</w:t>
            </w:r>
            <w:r w:rsidRPr="004B0699">
              <w:rPr>
                <w:rFonts w:ascii="Times New Roman" w:eastAsia="Times New Roman" w:hAnsi="Times New Roman" w:cs="Times New Roman"/>
                <w:b/>
                <w:sz w:val="24"/>
                <w:szCs w:val="24"/>
              </w:rPr>
              <w:t xml:space="preserve"> ________________________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ind w:firstLine="1701"/>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(должность, фамилия и имя)</w:t>
            </w: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которые действуют на основании </w:t>
            </w:r>
            <w:r w:rsidRPr="004B0699">
              <w:rPr>
                <w:rFonts w:ascii="Times New Roman" w:eastAsia="Times New Roman" w:hAnsi="Times New Roman" w:cs="Times New Roman"/>
                <w:b/>
                <w:sz w:val="24"/>
                <w:szCs w:val="24"/>
              </w:rPr>
              <w:t>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ind w:firstLine="2198"/>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(устава, положения, постановления и др.)</w:t>
            </w: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именуемое в дальнейшем </w:t>
            </w:r>
            <w:r w:rsidRPr="004B0699">
              <w:rPr>
                <w:rFonts w:ascii="Times New Roman" w:eastAsia="Times New Roman" w:hAnsi="Times New Roman" w:cs="Times New Roman"/>
                <w:i/>
                <w:sz w:val="24"/>
                <w:szCs w:val="24"/>
              </w:rPr>
              <w:t>Продавец</w:t>
            </w: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______________________________________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(указывается № и дата регистрации в Государственном реестре)</w:t>
            </w: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 одной стороны,</w:t>
            </w:r>
          </w:p>
        </w:tc>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b/>
                <w:sz w:val="24"/>
                <w:szCs w:val="24"/>
                <w:lang w:val="ro-RO"/>
              </w:rPr>
            </w:pP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______________________________________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(полное наименование предприятия, объединения, организации)</w:t>
            </w: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представленное</w:t>
            </w:r>
            <w:r w:rsidRPr="004B0699">
              <w:rPr>
                <w:rFonts w:ascii="Times New Roman" w:eastAsia="Times New Roman" w:hAnsi="Times New Roman" w:cs="Times New Roman"/>
                <w:b/>
                <w:sz w:val="24"/>
                <w:szCs w:val="24"/>
              </w:rPr>
              <w:t xml:space="preserve"> ________________________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ind w:firstLine="1701"/>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(должность, фамилия и имя)</w:t>
            </w: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которые действуют на основании </w:t>
            </w:r>
            <w:r w:rsidRPr="004B0699">
              <w:rPr>
                <w:rFonts w:ascii="Times New Roman" w:eastAsia="Times New Roman" w:hAnsi="Times New Roman" w:cs="Times New Roman"/>
                <w:b/>
                <w:sz w:val="24"/>
                <w:szCs w:val="24"/>
              </w:rPr>
              <w:t>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ind w:firstLine="2198"/>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(устава, положения, постановления и др.)</w:t>
            </w: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именуемое в дальнейшем </w:t>
            </w:r>
            <w:r w:rsidRPr="004B0699">
              <w:rPr>
                <w:rFonts w:ascii="Times New Roman" w:eastAsia="Times New Roman" w:hAnsi="Times New Roman" w:cs="Times New Roman"/>
                <w:i/>
                <w:sz w:val="24"/>
                <w:szCs w:val="24"/>
              </w:rPr>
              <w:t>Покупатель</w:t>
            </w:r>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______________________________________</w:t>
            </w:r>
            <w:r w:rsidRPr="004B0699">
              <w:rPr>
                <w:rFonts w:ascii="Times New Roman" w:eastAsia="Times New Roman" w:hAnsi="Times New Roman" w:cs="Times New Roman"/>
                <w:sz w:val="24"/>
                <w:szCs w:val="24"/>
              </w:rPr>
              <w:t>,</w:t>
            </w:r>
          </w:p>
          <w:p w:rsidR="004B0699" w:rsidRPr="004B0699" w:rsidRDefault="004B0699" w:rsidP="004B0699">
            <w:pPr>
              <w:suppressAutoHyphens/>
              <w:spacing w:after="0" w:line="360" w:lineRule="auto"/>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(указывается № и дата регистрации в Государственном реестре)</w:t>
            </w:r>
          </w:p>
          <w:p w:rsidR="004B0699" w:rsidRPr="004B0699" w:rsidRDefault="004B0699" w:rsidP="004B0699">
            <w:pPr>
              <w:suppressAutoHyphens/>
              <w:spacing w:after="0" w:line="360" w:lineRule="auto"/>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 одной стороны,</w:t>
            </w:r>
          </w:p>
        </w:tc>
      </w:tr>
      <w:tr w:rsidR="004B0699" w:rsidRPr="004B0699" w:rsidTr="006B62ED">
        <w:trPr>
          <w:trHeight w:val="28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tcBorders>
              <w:top w:val="single" w:sz="4" w:space="0" w:color="000000"/>
            </w:tcBorders>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b/>
                <w:sz w:val="24"/>
                <w:szCs w:val="24"/>
                <w:lang w:val="ro-RO"/>
              </w:rPr>
            </w:pPr>
          </w:p>
        </w:tc>
      </w:tr>
      <w:tr w:rsidR="004B0699" w:rsidRPr="004B0699" w:rsidTr="006B62ED">
        <w:trPr>
          <w:trHeight w:val="567"/>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shd w:val="clear" w:color="auto" w:fill="auto"/>
            <w:vAlign w:val="center"/>
          </w:tcPr>
          <w:p w:rsidR="004B0699" w:rsidRPr="004B0699" w:rsidRDefault="004B0699" w:rsidP="004B0699">
            <w:pPr>
              <w:suppressAutoHyphens/>
              <w:spacing w:after="0" w:line="240" w:lineRule="auto"/>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совместно (именуемые в дальнейшем </w:t>
            </w:r>
            <w:r w:rsidRPr="004B0699">
              <w:rPr>
                <w:rFonts w:ascii="Times New Roman" w:eastAsia="Times New Roman" w:hAnsi="Times New Roman" w:cs="Times New Roman"/>
                <w:i/>
                <w:sz w:val="24"/>
                <w:szCs w:val="24"/>
              </w:rPr>
              <w:t>Стороны</w:t>
            </w:r>
            <w:r w:rsidRPr="004B0699">
              <w:rPr>
                <w:rFonts w:ascii="Times New Roman" w:eastAsia="Times New Roman" w:hAnsi="Times New Roman" w:cs="Times New Roman"/>
                <w:sz w:val="24"/>
                <w:szCs w:val="24"/>
              </w:rPr>
              <w:t>) заключили настоящий Договор о следующем:</w:t>
            </w:r>
          </w:p>
          <w:p w:rsidR="004B0699" w:rsidRPr="004B0699" w:rsidRDefault="004B0699" w:rsidP="004B0699">
            <w:pPr>
              <w:numPr>
                <w:ilvl w:val="1"/>
                <w:numId w:val="19"/>
              </w:numPr>
              <w:suppressAutoHyphens/>
              <w:spacing w:after="0" w:line="240" w:lineRule="auto"/>
              <w:ind w:left="426" w:hanging="426"/>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Закупка _______________________________________________________________,</w:t>
            </w:r>
          </w:p>
          <w:p w:rsidR="004B0699" w:rsidRPr="004B0699" w:rsidRDefault="004B0699" w:rsidP="004B0699">
            <w:pPr>
              <w:suppressAutoHyphens/>
              <w:spacing w:after="0" w:line="240" w:lineRule="auto"/>
              <w:ind w:left="426" w:firstLine="1559"/>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(наименование товара)</w:t>
            </w:r>
          </w:p>
          <w:p w:rsidR="004B0699" w:rsidRPr="004B0699" w:rsidRDefault="004B0699" w:rsidP="004B0699">
            <w:pPr>
              <w:suppressAutoHyphens/>
              <w:spacing w:after="0" w:line="240" w:lineRule="auto"/>
              <w:ind w:left="426"/>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именуемые в дальнейшем Товары, в соответствии с процедурой закупок типа _____________________________ №_______ от_________________,</w:t>
            </w:r>
          </w:p>
          <w:p w:rsidR="004B0699" w:rsidRPr="004B0699" w:rsidRDefault="004B0699" w:rsidP="004B0699">
            <w:pPr>
              <w:suppressAutoHyphens/>
              <w:spacing w:after="0" w:line="240" w:lineRule="auto"/>
              <w:ind w:left="426"/>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на основании решения рабочей группы Покупателя/Бенефициара от </w:t>
            </w:r>
          </w:p>
          <w:p w:rsidR="004B0699" w:rsidRPr="004B0699" w:rsidRDefault="004B0699" w:rsidP="004B0699">
            <w:pPr>
              <w:suppressAutoHyphens/>
              <w:spacing w:after="0" w:line="240" w:lineRule="auto"/>
              <w:ind w:left="426"/>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«___» _______________________ 20__.</w:t>
            </w:r>
          </w:p>
          <w:p w:rsidR="004B0699" w:rsidRPr="004B0699" w:rsidRDefault="004B0699" w:rsidP="004B0699">
            <w:pPr>
              <w:suppressAutoHyphens/>
              <w:spacing w:after="0" w:line="240" w:lineRule="auto"/>
              <w:ind w:firstLine="720"/>
              <w:jc w:val="both"/>
              <w:rPr>
                <w:rFonts w:ascii="Times New Roman" w:eastAsia="Times New Roman" w:hAnsi="Times New Roman" w:cs="Times New Roman"/>
                <w:sz w:val="24"/>
                <w:szCs w:val="24"/>
                <w:lang w:val="ro-RO"/>
              </w:rPr>
            </w:pPr>
          </w:p>
          <w:p w:rsidR="004B0699" w:rsidRPr="004B0699" w:rsidRDefault="004B0699" w:rsidP="004B0699">
            <w:pPr>
              <w:numPr>
                <w:ilvl w:val="1"/>
                <w:numId w:val="19"/>
              </w:numPr>
              <w:suppressAutoHyphens/>
              <w:spacing w:after="0" w:line="240" w:lineRule="auto"/>
              <w:ind w:left="426" w:hanging="426"/>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Следующие документы будут считаться неотъемлемой и полной частью Договора:</w:t>
            </w:r>
          </w:p>
          <w:p w:rsidR="004B0699" w:rsidRPr="004B0699" w:rsidRDefault="004B0699" w:rsidP="004B0699">
            <w:pPr>
              <w:suppressAutoHyphens/>
              <w:spacing w:after="0" w:line="240" w:lineRule="auto"/>
              <w:ind w:left="1276"/>
              <w:jc w:val="both"/>
              <w:rPr>
                <w:rFonts w:ascii="Times New Roman" w:eastAsia="Times New Roman" w:hAnsi="Times New Roman" w:cs="Times New Roman"/>
                <w:sz w:val="24"/>
                <w:szCs w:val="24"/>
                <w:lang w:val="ro-RO"/>
              </w:rPr>
            </w:pPr>
          </w:p>
          <w:p w:rsidR="004B0699" w:rsidRPr="004B0699" w:rsidRDefault="004B0699" w:rsidP="004B0699">
            <w:pPr>
              <w:numPr>
                <w:ilvl w:val="0"/>
                <w:numId w:val="12"/>
              </w:numPr>
              <w:suppressAutoHyphens/>
              <w:spacing w:after="0" w:line="240" w:lineRule="auto"/>
              <w:ind w:left="1276" w:hanging="425"/>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Техническое задание;</w:t>
            </w:r>
          </w:p>
          <w:p w:rsidR="004B0699" w:rsidRPr="004B0699" w:rsidRDefault="004B0699" w:rsidP="004B0699">
            <w:pPr>
              <w:numPr>
                <w:ilvl w:val="0"/>
                <w:numId w:val="12"/>
              </w:numPr>
              <w:suppressAutoHyphens/>
              <w:spacing w:after="0" w:line="240" w:lineRule="auto"/>
              <w:ind w:left="1276" w:hanging="425"/>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Формирование стоимости;</w:t>
            </w:r>
          </w:p>
          <w:p w:rsidR="004B0699" w:rsidRPr="004B0699" w:rsidRDefault="004B0699" w:rsidP="004B0699">
            <w:pPr>
              <w:numPr>
                <w:ilvl w:val="0"/>
                <w:numId w:val="12"/>
              </w:numPr>
              <w:suppressAutoHyphens/>
              <w:spacing w:after="0" w:line="240" w:lineRule="auto"/>
              <w:ind w:left="1276" w:hanging="425"/>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24"/>
                <w:szCs w:val="24"/>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4B0699" w:rsidRPr="004B0699" w:rsidRDefault="004B0699" w:rsidP="004B0699">
            <w:pPr>
              <w:suppressAutoHyphens/>
              <w:spacing w:after="0" w:line="240" w:lineRule="auto"/>
              <w:ind w:firstLine="720"/>
              <w:jc w:val="both"/>
              <w:rPr>
                <w:rFonts w:ascii="Times New Roman" w:eastAsia="Times New Roman" w:hAnsi="Times New Roman" w:cs="Times New Roman"/>
                <w:sz w:val="24"/>
                <w:szCs w:val="24"/>
                <w:lang w:val="ro-RO"/>
              </w:rPr>
            </w:pPr>
          </w:p>
          <w:p w:rsidR="004B0699" w:rsidRPr="004B0699" w:rsidRDefault="004B0699" w:rsidP="004B0699">
            <w:pPr>
              <w:numPr>
                <w:ilvl w:val="1"/>
                <w:numId w:val="19"/>
              </w:numPr>
              <w:suppressAutoHyphens/>
              <w:spacing w:after="0" w:line="240" w:lineRule="auto"/>
              <w:ind w:left="426" w:hanging="426"/>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4B0699" w:rsidRPr="004B0699" w:rsidRDefault="004B0699" w:rsidP="004B0699">
            <w:pPr>
              <w:suppressAutoHyphens/>
              <w:spacing w:after="0" w:line="240" w:lineRule="auto"/>
              <w:ind w:firstLine="720"/>
              <w:jc w:val="both"/>
              <w:rPr>
                <w:rFonts w:ascii="Times New Roman" w:eastAsia="Times New Roman" w:hAnsi="Times New Roman" w:cs="Times New Roman"/>
                <w:sz w:val="24"/>
                <w:szCs w:val="24"/>
                <w:lang w:val="ro-RO"/>
              </w:rPr>
            </w:pPr>
          </w:p>
          <w:p w:rsidR="004B0699" w:rsidRPr="004B0699" w:rsidRDefault="004B0699" w:rsidP="004B0699">
            <w:pPr>
              <w:numPr>
                <w:ilvl w:val="1"/>
                <w:numId w:val="19"/>
              </w:numPr>
              <w:suppressAutoHyphens/>
              <w:spacing w:after="0" w:line="240" w:lineRule="auto"/>
              <w:ind w:left="426" w:hanging="426"/>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4B0699" w:rsidRPr="004B0699" w:rsidRDefault="004B0699" w:rsidP="004B0699">
            <w:pPr>
              <w:suppressAutoHyphens/>
              <w:spacing w:after="0" w:line="240" w:lineRule="auto"/>
              <w:ind w:left="426" w:hanging="426"/>
              <w:jc w:val="both"/>
              <w:rPr>
                <w:rFonts w:ascii="Times New Roman" w:eastAsia="Times New Roman" w:hAnsi="Times New Roman" w:cs="Times New Roman"/>
                <w:sz w:val="24"/>
                <w:szCs w:val="24"/>
                <w:lang w:val="ro-RO"/>
              </w:rPr>
            </w:pPr>
          </w:p>
          <w:p w:rsidR="004B0699" w:rsidRPr="004B0699" w:rsidRDefault="004B0699" w:rsidP="004B0699">
            <w:pPr>
              <w:numPr>
                <w:ilvl w:val="1"/>
                <w:numId w:val="19"/>
              </w:numPr>
              <w:suppressAutoHyphens/>
              <w:spacing w:after="0" w:line="240" w:lineRule="auto"/>
              <w:ind w:left="426" w:hanging="426"/>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lastRenderedPageBreak/>
              <w:t>Предмет Договора</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Покупатель/бенефициар обязуется, в свою очередь, оплачивать и получать Товары, предоставляемые Продавцом. </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Сроки гарантии</w:t>
            </w:r>
            <w:r w:rsidRPr="004B0699">
              <w:rPr>
                <w:rFonts w:ascii="Times New Roman" w:eastAsia="Times New Roman" w:hAnsi="Times New Roman" w:cs="Times New Roman"/>
                <w:i/>
                <w:sz w:val="24"/>
                <w:szCs w:val="24"/>
              </w:rPr>
              <w:t xml:space="preserve"> [срок действия, в случае необходимости]</w:t>
            </w:r>
            <w:r w:rsidRPr="004B0699">
              <w:rPr>
                <w:rFonts w:ascii="Times New Roman" w:eastAsia="Times New Roman" w:hAnsi="Times New Roman" w:cs="Times New Roman"/>
                <w:sz w:val="24"/>
                <w:szCs w:val="24"/>
              </w:rPr>
              <w:t>Товаров указаны в Спецификации.</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Сроки и условия поставки</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Поставка Товаров осуществляется Продавцом в сроки, указанные в графике поставок.</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Документация по сопровождению Товаров включает:</w:t>
            </w:r>
          </w:p>
          <w:p w:rsidR="004B0699" w:rsidRPr="004B0699" w:rsidRDefault="004B0699"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24"/>
                <w:szCs w:val="24"/>
              </w:rPr>
              <w:t>[Указанные выше требования должны быть указаны организацией-заказчиком и скорректированы с учетом текущих требований.]</w:t>
            </w:r>
          </w:p>
          <w:p w:rsidR="004B0699" w:rsidRPr="004B0699" w:rsidRDefault="004B0699" w:rsidP="004B0699">
            <w:pPr>
              <w:tabs>
                <w:tab w:val="left" w:pos="1134"/>
              </w:tabs>
              <w:suppressAutoHyphens/>
              <w:spacing w:after="0" w:line="240" w:lineRule="auto"/>
              <w:ind w:firstLine="567"/>
              <w:jc w:val="both"/>
              <w:rPr>
                <w:rFonts w:ascii="Times New Roman" w:eastAsia="Times New Roman" w:hAnsi="Times New Roman" w:cs="Times New Roman"/>
                <w:i/>
                <w:sz w:val="24"/>
                <w:szCs w:val="24"/>
                <w:lang w:val="ro-RO"/>
              </w:rPr>
            </w:pP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Стоимость и условия оплаты</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Стоимость поставляемых Услуг по настоящему Договору устанавливается в молдавских леях и указана в Спецификации настоящего </w:t>
            </w:r>
            <w:r w:rsidRPr="004B0699">
              <w:rPr>
                <w:rFonts w:ascii="Times New Roman" w:eastAsia="Times New Roman" w:hAnsi="Times New Roman" w:cs="Times New Roman"/>
                <w:sz w:val="24"/>
                <w:szCs w:val="24"/>
              </w:rPr>
              <w:lastRenderedPageBreak/>
              <w:t>Договора.</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Общая сумма настоящего Договора, в том числе НДС, устанавливается в молдавских леях и составляет: ____________________________________лей MD.</w:t>
            </w:r>
          </w:p>
          <w:p w:rsidR="004B0699" w:rsidRPr="004B0699" w:rsidRDefault="004B0699"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18"/>
                <w:szCs w:val="18"/>
              </w:rPr>
              <w:t>(сумма цифрами и прописью)</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Оплата поставленных Товаров будет производиться в молдавских леях. </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Способом и условиями оплаты будут: </w:t>
            </w:r>
          </w:p>
          <w:p w:rsidR="004B0699" w:rsidRPr="004B0699" w:rsidRDefault="004B0699"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i/>
                <w:sz w:val="24"/>
                <w:szCs w:val="24"/>
              </w:rPr>
              <w:t>[Указанные выше требования должны быть рассмотрены закупающим органом и скорректированы с учетом текущих требований.]</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Платежи осуществляются путем банковского перевода на расчетный счет Продавца, указанный в настоящем Договоре.</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lastRenderedPageBreak/>
              <w:t>Условия приема-передачи</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Товары считаются переданными Продавцом и принятыми Покупателем, </w:t>
            </w:r>
            <w:r w:rsidRPr="004B0699">
              <w:rPr>
                <w:rFonts w:ascii="Times New Roman" w:eastAsia="Times New Roman" w:hAnsi="Times New Roman" w:cs="Times New Roman"/>
                <w:i/>
                <w:sz w:val="24"/>
                <w:szCs w:val="24"/>
              </w:rPr>
              <w:t>[получателем, в случае необходимости]</w:t>
            </w:r>
            <w:r w:rsidRPr="004B0699">
              <w:rPr>
                <w:rFonts w:ascii="Times New Roman" w:eastAsia="Times New Roman" w:hAnsi="Times New Roman" w:cs="Times New Roman"/>
                <w:sz w:val="24"/>
                <w:szCs w:val="24"/>
              </w:rPr>
              <w:t xml:space="preserve"> в случае, если:</w:t>
            </w:r>
          </w:p>
          <w:p w:rsidR="004B0699" w:rsidRPr="004B0699" w:rsidRDefault="004B0699" w:rsidP="004B0699">
            <w:pPr>
              <w:numPr>
                <w:ilvl w:val="0"/>
                <w:numId w:val="14"/>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4B0699" w:rsidRPr="004B0699" w:rsidRDefault="004B0699" w:rsidP="004B0699">
            <w:pPr>
              <w:numPr>
                <w:ilvl w:val="0"/>
                <w:numId w:val="14"/>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качество Товаров соответствует информации, указанной в Спецификации;</w:t>
            </w:r>
          </w:p>
          <w:p w:rsidR="004B0699" w:rsidRPr="004B0699" w:rsidRDefault="004B0699" w:rsidP="004B0699">
            <w:pPr>
              <w:numPr>
                <w:ilvl w:val="0"/>
                <w:numId w:val="14"/>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упаковка и целостность Товаров соответствует информации, указанной в Спецификации.</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Стандарты</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Товары, поставленные на основании договора будут соответствовать стандартам, представленным поставщиком в его техническом предложении.</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Когда не упоминается стандарт либо норматив, соблюдать стандарты или другие положения, принятые в стране происхождения продукции.</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Обязанности сторон</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На основании настоящего Договора продавец обязуется:</w:t>
            </w:r>
          </w:p>
          <w:p w:rsidR="004B0699" w:rsidRPr="004B0699" w:rsidRDefault="004B0699" w:rsidP="004B0699">
            <w:pPr>
              <w:numPr>
                <w:ilvl w:val="0"/>
                <w:numId w:val="15"/>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поставлять Товары на условиях, предусмотренных настоящим Договором;</w:t>
            </w:r>
          </w:p>
          <w:p w:rsidR="004B0699" w:rsidRPr="004B0699" w:rsidRDefault="004B0699" w:rsidP="004B0699">
            <w:pPr>
              <w:numPr>
                <w:ilvl w:val="0"/>
                <w:numId w:val="15"/>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уведомлять Покупателя после подписания настоящего Договора, в течение 5 календарных дней, по телефону/факсу или заверенной телеграммой о доступности поставки Товаров;</w:t>
            </w:r>
          </w:p>
          <w:p w:rsidR="004B0699" w:rsidRPr="004B0699" w:rsidRDefault="004B0699" w:rsidP="004B0699">
            <w:pPr>
              <w:numPr>
                <w:ilvl w:val="0"/>
                <w:numId w:val="15"/>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обеспечить соответствующие условия для получения Товаров Покупателем [получателем, в случае необходимости], в установленные сроки, в соответствии с требованиями настоящего Договора;</w:t>
            </w:r>
          </w:p>
          <w:p w:rsidR="004B0699" w:rsidRPr="004B0699" w:rsidRDefault="004B0699" w:rsidP="004B0699">
            <w:pPr>
              <w:numPr>
                <w:ilvl w:val="0"/>
                <w:numId w:val="15"/>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обеспечить целостность и качество Товаров на протяжении всего периода до их принятия Покупателем [получателем, если это необходимо].</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На основании настоящего Договора, Покупатель обязуется:</w:t>
            </w:r>
          </w:p>
          <w:p w:rsidR="004B0699" w:rsidRPr="004B0699" w:rsidRDefault="004B0699" w:rsidP="004B0699">
            <w:pPr>
              <w:numPr>
                <w:ilvl w:val="0"/>
                <w:numId w:val="16"/>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lastRenderedPageBreak/>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4B0699" w:rsidRPr="004B0699" w:rsidRDefault="004B0699" w:rsidP="004B0699">
            <w:pPr>
              <w:numPr>
                <w:ilvl w:val="0"/>
                <w:numId w:val="16"/>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обеспечить оплату поставленных Товаров, соблюдая порядок и сроки, указанные в настоящем Договоре.</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lastRenderedPageBreak/>
              <w:t>Форс-мажор</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Расторжение договора </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Договора может быть расторгнут по согласию Сторон.</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Договор может быть расторгнут в одностороннем порядке:</w:t>
            </w:r>
          </w:p>
          <w:p w:rsidR="004B0699" w:rsidRPr="004B0699" w:rsidRDefault="004B0699" w:rsidP="004B0699">
            <w:pPr>
              <w:numPr>
                <w:ilvl w:val="0"/>
                <w:numId w:val="17"/>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Покупателем в случае отказа Продавца поставить Товары, предусмотренные настоящим Договором;         </w:t>
            </w:r>
          </w:p>
          <w:p w:rsidR="004B0699" w:rsidRPr="004B0699" w:rsidRDefault="004B0699" w:rsidP="004B0699">
            <w:pPr>
              <w:numPr>
                <w:ilvl w:val="0"/>
                <w:numId w:val="17"/>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Покупателем в случае несоблюдения Продавцом установленных сроков поставки;</w:t>
            </w:r>
          </w:p>
          <w:p w:rsidR="004B0699" w:rsidRPr="004B0699" w:rsidRDefault="004B0699" w:rsidP="004B0699">
            <w:pPr>
              <w:numPr>
                <w:ilvl w:val="0"/>
                <w:numId w:val="17"/>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Продавцом в случае несоблюдения Покупателем сроков оплаты за Товар;</w:t>
            </w:r>
          </w:p>
          <w:p w:rsidR="004B0699" w:rsidRPr="004B0699" w:rsidRDefault="004B0699" w:rsidP="004B0699">
            <w:pPr>
              <w:numPr>
                <w:ilvl w:val="0"/>
                <w:numId w:val="17"/>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Продавцом или Покупателем в случае неисполнения одной из Сторон требований, предъявленных в соответствии с настоящим Договором.</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 xml:space="preserve">Жалобы </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В случае признания претензий, Продавец  обязан в течение ___ дней дополнительно предоставить Покупателю количество непоставленных </w:t>
            </w:r>
            <w:r w:rsidRPr="004B0699">
              <w:rPr>
                <w:rFonts w:ascii="Times New Roman" w:eastAsia="Times New Roman" w:hAnsi="Times New Roman" w:cs="Times New Roman"/>
                <w:sz w:val="24"/>
                <w:szCs w:val="24"/>
              </w:rPr>
              <w:lastRenderedPageBreak/>
              <w:t xml:space="preserve">Товаров, а в случае установления ненадлежащего качества – их заменить или исправить их в соответствии с требованиями Договора. </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Продавец несет ответственность за качество Услуг в установленных пределах, в том числе и за скрытые недостатки.</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4B0699" w:rsidRPr="004B0699" w:rsidRDefault="004B0699"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Санкции</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4B0699">
              <w:rPr>
                <w:rFonts w:ascii="Times New Roman" w:eastAsia="Times New Roman" w:hAnsi="Times New Roman" w:cs="Times New Roman"/>
                <w:i/>
                <w:sz w:val="24"/>
                <w:szCs w:val="24"/>
              </w:rPr>
              <w:t>[указать процент]</w:t>
            </w:r>
            <w:r w:rsidRPr="004B0699">
              <w:rPr>
                <w:rFonts w:ascii="Times New Roman" w:eastAsia="Times New Roman" w:hAnsi="Times New Roman" w:cs="Times New Roman"/>
                <w:sz w:val="24"/>
                <w:szCs w:val="24"/>
              </w:rPr>
              <w:t xml:space="preserve"> от общей суммы договора.</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За опоздание при поставке / оказании услуг, Продавец несет материальную ответственность в размере __% от суммы непоставленных товаров, за каждый день просрочки, но не более ___ % </w:t>
            </w:r>
            <w:r w:rsidRPr="004B0699">
              <w:rPr>
                <w:rFonts w:ascii="Times New Roman" w:eastAsia="Times New Roman" w:hAnsi="Times New Roman" w:cs="Times New Roman"/>
                <w:i/>
                <w:sz w:val="24"/>
                <w:szCs w:val="24"/>
              </w:rPr>
              <w:t xml:space="preserve">[указать процент] </w:t>
            </w:r>
            <w:r w:rsidRPr="004B0699">
              <w:rPr>
                <w:rFonts w:ascii="Times New Roman" w:eastAsia="Times New Roman" w:hAnsi="Times New Roman" w:cs="Times New Roman"/>
                <w:sz w:val="24"/>
                <w:szCs w:val="24"/>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За просрочку платежа Покупатель несет материальную ответственность в размере __%  </w:t>
            </w:r>
            <w:r w:rsidRPr="004B0699">
              <w:rPr>
                <w:rFonts w:ascii="Times New Roman" w:eastAsia="Times New Roman" w:hAnsi="Times New Roman" w:cs="Times New Roman"/>
                <w:i/>
                <w:sz w:val="24"/>
                <w:szCs w:val="24"/>
              </w:rPr>
              <w:t>[указать процент]</w:t>
            </w:r>
            <w:r w:rsidRPr="004B0699">
              <w:rPr>
                <w:rFonts w:ascii="Times New Roman" w:eastAsia="Times New Roman" w:hAnsi="Times New Roman" w:cs="Times New Roman"/>
                <w:sz w:val="24"/>
                <w:szCs w:val="24"/>
              </w:rPr>
              <w:t xml:space="preserve"> от суммы неоплаченных Товаров, за каждый день просрочки, но не более ___ % </w:t>
            </w:r>
            <w:r w:rsidRPr="004B0699">
              <w:rPr>
                <w:rFonts w:ascii="Times New Roman" w:eastAsia="Times New Roman" w:hAnsi="Times New Roman" w:cs="Times New Roman"/>
                <w:i/>
                <w:sz w:val="24"/>
                <w:szCs w:val="24"/>
              </w:rPr>
              <w:t>[указать процент]</w:t>
            </w:r>
            <w:r w:rsidRPr="004B0699">
              <w:rPr>
                <w:rFonts w:ascii="Times New Roman" w:eastAsia="Times New Roman" w:hAnsi="Times New Roman" w:cs="Times New Roman"/>
                <w:sz w:val="24"/>
                <w:szCs w:val="24"/>
              </w:rPr>
              <w:t xml:space="preserve"> от общей суммы настоящего Договора.</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lastRenderedPageBreak/>
              <w:t>Права интеллектуальной собственности</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Поставщик обязан возместить покупателю ущерб от любых:</w:t>
            </w:r>
          </w:p>
          <w:p w:rsidR="004B0699" w:rsidRPr="004B0699" w:rsidRDefault="004B0699" w:rsidP="004B0699">
            <w:pPr>
              <w:numPr>
                <w:ilvl w:val="0"/>
                <w:numId w:val="18"/>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4B0699" w:rsidRPr="004B0699" w:rsidRDefault="004B0699" w:rsidP="004B0699">
            <w:pPr>
              <w:numPr>
                <w:ilvl w:val="0"/>
                <w:numId w:val="18"/>
              </w:numPr>
              <w:tabs>
                <w:tab w:val="left" w:pos="1134"/>
                <w:tab w:val="left" w:pos="1701"/>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Заключительные положения:</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С момента подписания настоящего Договора все переговоры и документы, оформленные ранее, утрачивают силу.</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w:t>
            </w:r>
            <w:r w:rsidRPr="004B0699">
              <w:rPr>
                <w:rFonts w:ascii="Times New Roman" w:eastAsia="Times New Roman" w:hAnsi="Times New Roman" w:cs="Times New Roman"/>
                <w:sz w:val="24"/>
                <w:szCs w:val="24"/>
              </w:rPr>
              <w:lastRenderedPageBreak/>
              <w:t xml:space="preserve">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Настоящий Договор считается заключенным с даты его подписания и вступает в 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 xml:space="preserve">Настоящий договор действует до 31 декабря 20__.                         </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4B0699" w:rsidRPr="004B0699" w:rsidRDefault="004B0699" w:rsidP="004B0699">
            <w:pPr>
              <w:numPr>
                <w:ilvl w:val="1"/>
                <w:numId w:val="13"/>
              </w:num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4B0699" w:rsidRDefault="004B0699"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p w:rsidR="006B62ED" w:rsidRPr="004B0699" w:rsidRDefault="006B62ED" w:rsidP="004B0699">
            <w:pPr>
              <w:tabs>
                <w:tab w:val="left" w:pos="1134"/>
              </w:tabs>
              <w:suppressAutoHyphens/>
              <w:spacing w:after="0" w:line="240" w:lineRule="auto"/>
              <w:ind w:firstLine="567"/>
              <w:jc w:val="both"/>
              <w:rPr>
                <w:rFonts w:ascii="Times New Roman" w:eastAsia="Times New Roman" w:hAnsi="Times New Roman" w:cs="Times New Roman"/>
                <w:sz w:val="24"/>
                <w:szCs w:val="24"/>
                <w:lang w:val="ro-RO"/>
              </w:rPr>
            </w:pP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697"/>
        </w:trPr>
        <w:tc>
          <w:tcPr>
            <w:tcW w:w="9948"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lastRenderedPageBreak/>
              <w:t>Юридические, почтовые и банковские реквизиты Сторон</w:t>
            </w:r>
          </w:p>
        </w:tc>
        <w:tc>
          <w:tcPr>
            <w:tcW w:w="236"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r>
      <w:tr w:rsidR="004B0699" w:rsidRPr="004B0699" w:rsidTr="006B62ED">
        <w:trPr>
          <w:trHeight w:val="11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shd w:val="clear" w:color="auto" w:fill="auto"/>
            <w:vAlign w:val="center"/>
          </w:tcPr>
          <w:p w:rsidR="004B0699" w:rsidRPr="004B0699" w:rsidRDefault="004B0699" w:rsidP="004B0699">
            <w:pPr>
              <w:tabs>
                <w:tab w:val="left" w:pos="1134"/>
              </w:tabs>
              <w:suppressAutoHyphens/>
              <w:spacing w:after="0" w:line="240" w:lineRule="auto"/>
              <w:ind w:firstLine="567"/>
              <w:rPr>
                <w:rFonts w:ascii="Times New Roman" w:eastAsia="Times New Roman" w:hAnsi="Times New Roman" w:cs="Times New Roman"/>
                <w:b/>
                <w:sz w:val="28"/>
                <w:szCs w:val="28"/>
                <w:lang w:val="ro-RO"/>
              </w:rPr>
            </w:pPr>
          </w:p>
        </w:tc>
      </w:tr>
      <w:tr w:rsidR="004B0699" w:rsidRPr="004B0699" w:rsidTr="006B62ED">
        <w:trPr>
          <w:trHeight w:val="567"/>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s>
              <w:suppressAutoHyphens/>
              <w:spacing w:after="0" w:line="240" w:lineRule="auto"/>
              <w:ind w:firstLine="567"/>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 xml:space="preserve">Поставщик товаров </w:t>
            </w:r>
          </w:p>
        </w:tc>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s>
              <w:suppressAutoHyphens/>
              <w:spacing w:after="0" w:line="240" w:lineRule="auto"/>
              <w:ind w:firstLine="567"/>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 xml:space="preserve">Поставщик товаров </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top w:val="single" w:sz="4" w:space="0" w:color="000000"/>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Почтовый адрес:</w:t>
            </w:r>
          </w:p>
        </w:tc>
        <w:tc>
          <w:tcPr>
            <w:tcW w:w="5075" w:type="dxa"/>
            <w:gridSpan w:val="3"/>
            <w:tcBorders>
              <w:top w:val="single" w:sz="4" w:space="0" w:color="000000"/>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Почтовый адрес:</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Телефон:</w:t>
            </w:r>
          </w:p>
        </w:tc>
        <w:tc>
          <w:tcPr>
            <w:tcW w:w="5075" w:type="dxa"/>
            <w:gridSpan w:val="3"/>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Телефон:</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Расчетный счет:</w:t>
            </w:r>
          </w:p>
        </w:tc>
        <w:tc>
          <w:tcPr>
            <w:tcW w:w="5075" w:type="dxa"/>
            <w:gridSpan w:val="3"/>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Расчетный счет:</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Банк:</w:t>
            </w:r>
          </w:p>
        </w:tc>
        <w:tc>
          <w:tcPr>
            <w:tcW w:w="5075" w:type="dxa"/>
            <w:gridSpan w:val="3"/>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Банк:</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Почтовый адрес банка:</w:t>
            </w:r>
          </w:p>
        </w:tc>
        <w:tc>
          <w:tcPr>
            <w:tcW w:w="5075" w:type="dxa"/>
            <w:gridSpan w:val="3"/>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Почтовый адрес банка:</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Код:</w:t>
            </w:r>
          </w:p>
        </w:tc>
        <w:tc>
          <w:tcPr>
            <w:tcW w:w="5075" w:type="dxa"/>
            <w:gridSpan w:val="3"/>
            <w:tcBorders>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Код:</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Фискальный код:</w:t>
            </w:r>
          </w:p>
        </w:tc>
        <w:tc>
          <w:tcPr>
            <w:tcW w:w="5075" w:type="dxa"/>
            <w:gridSpan w:val="3"/>
            <w:tcBorders>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Фискальный код:</w:t>
            </w:r>
          </w:p>
        </w:tc>
      </w:tr>
      <w:tr w:rsidR="004B0699" w:rsidRPr="004B0699" w:rsidTr="006B62ED">
        <w:trPr>
          <w:trHeight w:val="11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tcBorders>
              <w:top w:val="single" w:sz="4" w:space="0" w:color="000000"/>
            </w:tcBorders>
            <w:shd w:val="clear" w:color="auto" w:fill="auto"/>
            <w:vAlign w:val="center"/>
          </w:tcPr>
          <w:p w:rsidR="004B0699" w:rsidRPr="004B0699" w:rsidRDefault="004B0699" w:rsidP="004B0699">
            <w:pPr>
              <w:tabs>
                <w:tab w:val="left" w:pos="1134"/>
              </w:tabs>
              <w:suppressAutoHyphens/>
              <w:spacing w:after="0" w:line="240" w:lineRule="auto"/>
              <w:ind w:firstLine="567"/>
              <w:rPr>
                <w:rFonts w:ascii="Times New Roman" w:eastAsia="Times New Roman" w:hAnsi="Times New Roman" w:cs="Times New Roman"/>
                <w:sz w:val="24"/>
                <w:szCs w:val="24"/>
                <w:lang w:val="ro-RO"/>
              </w:rPr>
            </w:pPr>
          </w:p>
        </w:tc>
      </w:tr>
      <w:tr w:rsidR="004B0699" w:rsidRPr="004B0699" w:rsidTr="006B62ED">
        <w:trPr>
          <w:trHeight w:val="697"/>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9941" w:type="dxa"/>
            <w:gridSpan w:val="4"/>
            <w:shd w:val="clear" w:color="auto" w:fill="auto"/>
            <w:vAlign w:val="center"/>
          </w:tcPr>
          <w:p w:rsidR="004B0699" w:rsidRPr="004B0699" w:rsidRDefault="004B0699" w:rsidP="004B0699">
            <w:pPr>
              <w:numPr>
                <w:ilvl w:val="0"/>
                <w:numId w:val="13"/>
              </w:numPr>
              <w:tabs>
                <w:tab w:val="left" w:pos="1134"/>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8"/>
                <w:szCs w:val="28"/>
              </w:rPr>
              <w:t>Подписи сторон</w:t>
            </w:r>
          </w:p>
        </w:tc>
      </w:tr>
      <w:tr w:rsidR="004B0699" w:rsidRPr="004B0699" w:rsidTr="006B62ED">
        <w:trPr>
          <w:trHeight w:val="567"/>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s>
              <w:suppressAutoHyphens/>
              <w:spacing w:after="0" w:line="240" w:lineRule="auto"/>
              <w:ind w:firstLine="567"/>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 xml:space="preserve">Поставщик товаров </w:t>
            </w:r>
          </w:p>
        </w:tc>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s>
              <w:suppressAutoHyphens/>
              <w:spacing w:after="0" w:line="240" w:lineRule="auto"/>
              <w:ind w:firstLine="567"/>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b/>
                <w:sz w:val="24"/>
                <w:szCs w:val="24"/>
              </w:rPr>
              <w:t xml:space="preserve">Поставщик товаров </w:t>
            </w:r>
          </w:p>
        </w:tc>
      </w:tr>
      <w:tr w:rsidR="004B0699" w:rsidRPr="004B0699" w:rsidTr="006B62ED">
        <w:trPr>
          <w:trHeight w:val="374"/>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top w:val="single" w:sz="4" w:space="0" w:color="000000"/>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Подпись уполномоченного лица:</w:t>
            </w:r>
          </w:p>
        </w:tc>
        <w:tc>
          <w:tcPr>
            <w:tcW w:w="5075" w:type="dxa"/>
            <w:gridSpan w:val="3"/>
            <w:tcBorders>
              <w:top w:val="single" w:sz="4" w:space="0" w:color="000000"/>
              <w:left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Подпись уполномоченного лица:</w:t>
            </w:r>
          </w:p>
        </w:tc>
      </w:tr>
      <w:tr w:rsidR="004B0699" w:rsidRPr="004B0699" w:rsidTr="006B62ED">
        <w:trPr>
          <w:trHeight w:val="1470"/>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М. П.</w:t>
            </w:r>
          </w:p>
        </w:tc>
        <w:tc>
          <w:tcPr>
            <w:tcW w:w="5075" w:type="dxa"/>
            <w:gridSpan w:val="3"/>
            <w:tcBorders>
              <w:left w:val="single" w:sz="4" w:space="0" w:color="000000"/>
              <w:bottom w:val="single" w:sz="4" w:space="0" w:color="000000"/>
              <w:right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sz w:val="24"/>
                <w:szCs w:val="24"/>
                <w:lang w:val="ro-RO"/>
              </w:rPr>
            </w:pPr>
            <w:r w:rsidRPr="004B0699">
              <w:rPr>
                <w:rFonts w:ascii="Times New Roman" w:eastAsia="Times New Roman" w:hAnsi="Times New Roman" w:cs="Times New Roman"/>
                <w:sz w:val="24"/>
                <w:szCs w:val="24"/>
              </w:rPr>
              <w:t>М. П.</w:t>
            </w: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tcBorders>
              <w:top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c>
          <w:tcPr>
            <w:tcW w:w="5075" w:type="dxa"/>
            <w:gridSpan w:val="3"/>
            <w:tcBorders>
              <w:top w:val="single" w:sz="4" w:space="0" w:color="000000"/>
            </w:tcBorders>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c>
          <w:tcPr>
            <w:tcW w:w="5075" w:type="dxa"/>
            <w:gridSpan w:val="3"/>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c>
          <w:tcPr>
            <w:tcW w:w="5075" w:type="dxa"/>
            <w:gridSpan w:val="3"/>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r>
      <w:tr w:rsidR="004B0699" w:rsidRPr="004B0699" w:rsidTr="006B62ED">
        <w:trPr>
          <w:trHeight w:val="373"/>
        </w:trPr>
        <w:tc>
          <w:tcPr>
            <w:tcW w:w="243" w:type="dxa"/>
            <w:shd w:val="clear" w:color="auto" w:fill="auto"/>
          </w:tcPr>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tc>
        <w:tc>
          <w:tcPr>
            <w:tcW w:w="4866" w:type="dxa"/>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c>
          <w:tcPr>
            <w:tcW w:w="5075" w:type="dxa"/>
            <w:gridSpan w:val="3"/>
            <w:shd w:val="clear" w:color="auto" w:fill="auto"/>
            <w:vAlign w:val="center"/>
          </w:tcPr>
          <w:p w:rsidR="004B0699" w:rsidRPr="004B0699" w:rsidRDefault="004B0699" w:rsidP="004B0699">
            <w:pPr>
              <w:tabs>
                <w:tab w:val="left" w:pos="1134"/>
                <w:tab w:val="left" w:pos="4680"/>
                <w:tab w:val="left" w:pos="7020"/>
              </w:tabs>
              <w:suppressAutoHyphens/>
              <w:spacing w:after="0" w:line="240" w:lineRule="auto"/>
              <w:ind w:firstLine="567"/>
              <w:rPr>
                <w:rFonts w:ascii="Times New Roman" w:eastAsia="Times New Roman" w:hAnsi="Times New Roman" w:cs="Times New Roman"/>
                <w:sz w:val="24"/>
                <w:szCs w:val="24"/>
                <w:lang w:val="ro-RO"/>
              </w:rPr>
            </w:pPr>
          </w:p>
        </w:tc>
      </w:tr>
    </w:tbl>
    <w:p w:rsidR="004B0699" w:rsidRPr="004B0699" w:rsidRDefault="004B0699" w:rsidP="004B0699">
      <w:pPr>
        <w:suppressAutoHyphens/>
        <w:rPr>
          <w:rFonts w:ascii="Times New Roman" w:eastAsia="Times New Roman" w:hAnsi="Times New Roman" w:cs="Times New Roman"/>
          <w:sz w:val="24"/>
          <w:szCs w:val="24"/>
          <w:lang w:val="ro-RO"/>
        </w:rPr>
      </w:pPr>
      <w:bookmarkStart w:id="173" w:name="_Toc3921802051"/>
      <w:bookmarkStart w:id="174" w:name="_Toc4495390941"/>
      <w:bookmarkEnd w:id="173"/>
      <w:bookmarkEnd w:id="174"/>
    </w:p>
    <w:p w:rsidR="004B0699" w:rsidRPr="004B0699" w:rsidRDefault="004B0699" w:rsidP="004B0699">
      <w:pPr>
        <w:suppressAutoHyphens/>
        <w:spacing w:after="0" w:line="240" w:lineRule="auto"/>
        <w:rPr>
          <w:rFonts w:ascii="Times New Roman" w:eastAsia="Times New Roman" w:hAnsi="Times New Roman" w:cs="Times New Roman"/>
          <w:sz w:val="24"/>
          <w:szCs w:val="24"/>
          <w:lang w:val="ro-RO"/>
        </w:rPr>
      </w:pPr>
    </w:p>
    <w:p w:rsidR="002D6102" w:rsidRDefault="002D6102"/>
    <w:sectPr w:rsidR="002D6102" w:rsidSect="006B62ED">
      <w:footerReference w:type="even" r:id="rId15"/>
      <w:footerReference w:type="default" r:id="rId16"/>
      <w:footerReference w:type="first" r:id="rId17"/>
      <w:pgSz w:w="11906" w:h="16838"/>
      <w:pgMar w:top="993"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78" w:rsidRDefault="00C30B78" w:rsidP="004B0699">
      <w:pPr>
        <w:spacing w:after="0" w:line="240" w:lineRule="auto"/>
      </w:pPr>
      <w:r>
        <w:separator/>
      </w:r>
    </w:p>
  </w:endnote>
  <w:endnote w:type="continuationSeparator" w:id="0">
    <w:p w:rsidR="00C30B78" w:rsidRDefault="00C30B78" w:rsidP="004B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9">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RR">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Noto Sans CJK SC DemiLight">
    <w:charset w:val="01"/>
    <w:family w:val="auto"/>
    <w:pitch w:val="variable"/>
  </w:font>
  <w:font w:name="Noto Sans Devanagari">
    <w:altName w:val="Times New Roman"/>
    <w:charset w:val="01"/>
    <w:family w:val="auto"/>
    <w:pitch w:val="variable"/>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pPr>
      <w:pStyle w:val="af2"/>
      <w:jc w:val="center"/>
    </w:pPr>
    <w:r>
      <w:fldChar w:fldCharType="begin"/>
    </w:r>
    <w:r>
      <w:instrText xml:space="preserve"> PAGE </w:instrText>
    </w:r>
    <w:r>
      <w:fldChar w:fldCharType="separate"/>
    </w:r>
    <w:r w:rsidR="00955A6E">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pPr>
      <w:pStyle w:val="af2"/>
      <w:jc w:val="center"/>
    </w:pPr>
    <w:r>
      <w:fldChar w:fldCharType="begin"/>
    </w:r>
    <w:r>
      <w:instrText xml:space="preserve"> PAGE </w:instrText>
    </w:r>
    <w:r>
      <w:fldChar w:fldCharType="separate"/>
    </w:r>
    <w:r w:rsidR="00955A6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pPr>
      <w:pStyle w:val="af2"/>
      <w:jc w:val="center"/>
    </w:pPr>
    <w:r>
      <w:fldChar w:fldCharType="begin"/>
    </w:r>
    <w:r>
      <w:instrText xml:space="preserve"> PAGE </w:instrText>
    </w:r>
    <w:r>
      <w:fldChar w:fldCharType="separate"/>
    </w:r>
    <w:r w:rsidR="00955A6E">
      <w:rPr>
        <w:noProof/>
      </w:rPr>
      <w:t>24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pPr>
      <w:pStyle w:val="af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B6" w:rsidRDefault="003A36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78" w:rsidRDefault="00C30B78" w:rsidP="004B0699">
      <w:pPr>
        <w:spacing w:after="0" w:line="240" w:lineRule="auto"/>
      </w:pPr>
      <w:r>
        <w:separator/>
      </w:r>
    </w:p>
  </w:footnote>
  <w:footnote w:type="continuationSeparator" w:id="0">
    <w:p w:rsidR="00C30B78" w:rsidRDefault="00C30B78" w:rsidP="004B0699">
      <w:pPr>
        <w:spacing w:after="0" w:line="240" w:lineRule="auto"/>
      </w:pPr>
      <w:r>
        <w:continuationSeparator/>
      </w:r>
    </w:p>
  </w:footnote>
  <w:footnote w:id="1">
    <w:p w:rsidR="003A36B6" w:rsidRPr="008F7F50" w:rsidRDefault="003A36B6" w:rsidP="004B0699">
      <w:pPr>
        <w:pStyle w:val="af6"/>
        <w:tabs>
          <w:tab w:val="left" w:pos="360"/>
        </w:tabs>
        <w:ind w:left="360" w:hanging="360"/>
        <w:rPr>
          <w:lang w:val="ru-RU"/>
        </w:rPr>
      </w:pPr>
      <w:r>
        <w:rPr>
          <w:rStyle w:val="FootnoteCharacters"/>
        </w:rPr>
        <w:footnoteRef/>
      </w:r>
      <w:r>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Num3"/>
    <w:lvl w:ilvl="0">
      <w:start w:val="1"/>
      <w:numFmt w:val="decimal"/>
      <w:lvlText w:val="%1."/>
      <w:lvlJc w:val="left"/>
      <w:pPr>
        <w:tabs>
          <w:tab w:val="num" w:pos="0"/>
        </w:tabs>
        <w:ind w:left="1470" w:hanging="870"/>
      </w:pPr>
      <w:rPr>
        <w:b w:val="0"/>
        <w:sz w:val="24"/>
      </w:rPr>
    </w:lvl>
    <w:lvl w:ilvl="1">
      <w:start w:val="1"/>
      <w:numFmt w:val="decimal"/>
      <w:lvlText w:val="%1.%2."/>
      <w:lvlJc w:val="left"/>
      <w:pPr>
        <w:tabs>
          <w:tab w:val="num" w:pos="0"/>
        </w:tabs>
        <w:ind w:left="1153" w:hanging="585"/>
      </w:pPr>
      <w:rPr>
        <w:b/>
        <w:color w:val="000000"/>
        <w:sz w:val="24"/>
        <w:szCs w:val="24"/>
        <w:lang w:val="en-US"/>
      </w:r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2"/>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08"/>
    <w:multiLevelType w:val="multilevel"/>
    <w:tmpl w:val="00000008"/>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upp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10"/>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decimal"/>
      <w:lvlText w:val="%1."/>
      <w:lvlJc w:val="left"/>
      <w:pPr>
        <w:tabs>
          <w:tab w:val="num" w:pos="0"/>
        </w:tabs>
        <w:ind w:left="720" w:hanging="360"/>
      </w:pPr>
      <w:rPr>
        <w:b/>
        <w:sz w:val="28"/>
      </w:rPr>
    </w:lvl>
    <w:lvl w:ilvl="1">
      <w:start w:val="1"/>
      <w:numFmt w:val="decimal"/>
      <w:lvlText w:val="%1.%2."/>
      <w:lvlJc w:val="left"/>
      <w:pPr>
        <w:tabs>
          <w:tab w:val="num" w:pos="0"/>
        </w:tabs>
        <w:ind w:left="1320" w:hanging="51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nsid w:val="0000000E"/>
    <w:multiLevelType w:val="multilevel"/>
    <w:tmpl w:val="0000000E"/>
    <w:name w:val="WWNum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nsid w:val="0000000F"/>
    <w:multiLevelType w:val="multilevel"/>
    <w:tmpl w:val="0000000F"/>
    <w:name w:val="WWNum1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nsid w:val="00000010"/>
    <w:multiLevelType w:val="multilevel"/>
    <w:tmpl w:val="00000010"/>
    <w:name w:val="WWNum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nsid w:val="00000011"/>
    <w:multiLevelType w:val="multilevel"/>
    <w:tmpl w:val="00000011"/>
    <w:name w:val="WWNum17"/>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rPr>
    </w:lvl>
    <w:lvl w:ilvl="2">
      <w:start w:val="1"/>
      <w:numFmt w:val="bullet"/>
      <w:lvlText w:val=""/>
      <w:lvlJc w:val="left"/>
      <w:pPr>
        <w:tabs>
          <w:tab w:val="num" w:pos="2550"/>
        </w:tabs>
        <w:ind w:left="2550" w:hanging="360"/>
      </w:pPr>
      <w:rPr>
        <w:rFonts w:ascii="Wingdings" w:hAnsi="Wingdings"/>
      </w:rPr>
    </w:lvl>
    <w:lvl w:ilvl="3">
      <w:start w:val="1"/>
      <w:numFmt w:val="bullet"/>
      <w:lvlText w:val=""/>
      <w:lvlJc w:val="left"/>
      <w:pPr>
        <w:tabs>
          <w:tab w:val="num" w:pos="3270"/>
        </w:tabs>
        <w:ind w:left="3270" w:hanging="360"/>
      </w:pPr>
      <w:rPr>
        <w:rFonts w:ascii="Symbol" w:hAnsi="Symbol"/>
      </w:rPr>
    </w:lvl>
    <w:lvl w:ilvl="4">
      <w:start w:val="1"/>
      <w:numFmt w:val="bullet"/>
      <w:lvlText w:val="o"/>
      <w:lvlJc w:val="left"/>
      <w:pPr>
        <w:tabs>
          <w:tab w:val="num" w:pos="3990"/>
        </w:tabs>
        <w:ind w:left="3990" w:hanging="360"/>
      </w:pPr>
      <w:rPr>
        <w:rFonts w:ascii="Courier New" w:hAnsi="Courier New" w:cs="Courier New"/>
      </w:rPr>
    </w:lvl>
    <w:lvl w:ilvl="5">
      <w:start w:val="1"/>
      <w:numFmt w:val="bullet"/>
      <w:lvlText w:val=""/>
      <w:lvlJc w:val="left"/>
      <w:pPr>
        <w:tabs>
          <w:tab w:val="num" w:pos="4710"/>
        </w:tabs>
        <w:ind w:left="4710" w:hanging="360"/>
      </w:pPr>
      <w:rPr>
        <w:rFonts w:ascii="Wingdings" w:hAnsi="Wingdings"/>
      </w:rPr>
    </w:lvl>
    <w:lvl w:ilvl="6">
      <w:start w:val="1"/>
      <w:numFmt w:val="bullet"/>
      <w:lvlText w:val=""/>
      <w:lvlJc w:val="left"/>
      <w:pPr>
        <w:tabs>
          <w:tab w:val="num" w:pos="5430"/>
        </w:tabs>
        <w:ind w:left="5430" w:hanging="360"/>
      </w:pPr>
      <w:rPr>
        <w:rFonts w:ascii="Symbol" w:hAnsi="Symbol"/>
      </w:rPr>
    </w:lvl>
    <w:lvl w:ilvl="7">
      <w:start w:val="1"/>
      <w:numFmt w:val="bullet"/>
      <w:lvlText w:val="o"/>
      <w:lvlJc w:val="left"/>
      <w:pPr>
        <w:tabs>
          <w:tab w:val="num" w:pos="6150"/>
        </w:tabs>
        <w:ind w:left="6150" w:hanging="360"/>
      </w:pPr>
      <w:rPr>
        <w:rFonts w:ascii="Courier New" w:hAnsi="Courier New" w:cs="Courier New"/>
      </w:rPr>
    </w:lvl>
    <w:lvl w:ilvl="8">
      <w:start w:val="1"/>
      <w:numFmt w:val="bullet"/>
      <w:lvlText w:val=""/>
      <w:lvlJc w:val="left"/>
      <w:pPr>
        <w:tabs>
          <w:tab w:val="num" w:pos="6870"/>
        </w:tabs>
        <w:ind w:left="6870" w:hanging="360"/>
      </w:pPr>
      <w:rPr>
        <w:rFonts w:ascii="Wingdings" w:hAnsi="Wingdings"/>
      </w:rPr>
    </w:lvl>
  </w:abstractNum>
  <w:abstractNum w:abstractNumId="17">
    <w:nsid w:val="00000012"/>
    <w:multiLevelType w:val="multilevel"/>
    <w:tmpl w:val="00000012"/>
    <w:name w:val="WWNum18"/>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rPr>
    </w:lvl>
    <w:lvl w:ilvl="2">
      <w:start w:val="1"/>
      <w:numFmt w:val="bullet"/>
      <w:lvlText w:val=""/>
      <w:lvlJc w:val="left"/>
      <w:pPr>
        <w:tabs>
          <w:tab w:val="num" w:pos="2550"/>
        </w:tabs>
        <w:ind w:left="2550" w:hanging="360"/>
      </w:pPr>
      <w:rPr>
        <w:rFonts w:ascii="Wingdings" w:hAnsi="Wingdings"/>
      </w:rPr>
    </w:lvl>
    <w:lvl w:ilvl="3">
      <w:start w:val="1"/>
      <w:numFmt w:val="bullet"/>
      <w:lvlText w:val=""/>
      <w:lvlJc w:val="left"/>
      <w:pPr>
        <w:tabs>
          <w:tab w:val="num" w:pos="3270"/>
        </w:tabs>
        <w:ind w:left="3270" w:hanging="360"/>
      </w:pPr>
      <w:rPr>
        <w:rFonts w:ascii="Symbol" w:hAnsi="Symbol"/>
      </w:rPr>
    </w:lvl>
    <w:lvl w:ilvl="4">
      <w:start w:val="1"/>
      <w:numFmt w:val="bullet"/>
      <w:lvlText w:val="o"/>
      <w:lvlJc w:val="left"/>
      <w:pPr>
        <w:tabs>
          <w:tab w:val="num" w:pos="3990"/>
        </w:tabs>
        <w:ind w:left="3990" w:hanging="360"/>
      </w:pPr>
      <w:rPr>
        <w:rFonts w:ascii="Courier New" w:hAnsi="Courier New" w:cs="Courier New"/>
      </w:rPr>
    </w:lvl>
    <w:lvl w:ilvl="5">
      <w:start w:val="1"/>
      <w:numFmt w:val="bullet"/>
      <w:lvlText w:val=""/>
      <w:lvlJc w:val="left"/>
      <w:pPr>
        <w:tabs>
          <w:tab w:val="num" w:pos="4710"/>
        </w:tabs>
        <w:ind w:left="4710" w:hanging="360"/>
      </w:pPr>
      <w:rPr>
        <w:rFonts w:ascii="Wingdings" w:hAnsi="Wingdings"/>
      </w:rPr>
    </w:lvl>
    <w:lvl w:ilvl="6">
      <w:start w:val="1"/>
      <w:numFmt w:val="bullet"/>
      <w:lvlText w:val=""/>
      <w:lvlJc w:val="left"/>
      <w:pPr>
        <w:tabs>
          <w:tab w:val="num" w:pos="5430"/>
        </w:tabs>
        <w:ind w:left="5430" w:hanging="360"/>
      </w:pPr>
      <w:rPr>
        <w:rFonts w:ascii="Symbol" w:hAnsi="Symbol"/>
      </w:rPr>
    </w:lvl>
    <w:lvl w:ilvl="7">
      <w:start w:val="1"/>
      <w:numFmt w:val="bullet"/>
      <w:lvlText w:val="o"/>
      <w:lvlJc w:val="left"/>
      <w:pPr>
        <w:tabs>
          <w:tab w:val="num" w:pos="6150"/>
        </w:tabs>
        <w:ind w:left="6150" w:hanging="360"/>
      </w:pPr>
      <w:rPr>
        <w:rFonts w:ascii="Courier New" w:hAnsi="Courier New" w:cs="Courier New"/>
      </w:rPr>
    </w:lvl>
    <w:lvl w:ilvl="8">
      <w:start w:val="1"/>
      <w:numFmt w:val="bullet"/>
      <w:lvlText w:val=""/>
      <w:lvlJc w:val="left"/>
      <w:pPr>
        <w:tabs>
          <w:tab w:val="num" w:pos="6870"/>
        </w:tabs>
        <w:ind w:left="6870" w:hanging="360"/>
      </w:pPr>
      <w:rPr>
        <w:rFonts w:ascii="Wingdings" w:hAnsi="Wingdings"/>
      </w:rPr>
    </w:lvl>
  </w:abstractNum>
  <w:abstractNum w:abstractNumId="18">
    <w:nsid w:val="00000013"/>
    <w:multiLevelType w:val="multilevel"/>
    <w:tmpl w:val="00000013"/>
    <w:name w:val="WWNum19"/>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Num20"/>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Num22"/>
    <w:lvl w:ilvl="0">
      <w:start w:val="1"/>
      <w:numFmt w:val="lowerLetter"/>
      <w:lvlText w:val="%1."/>
      <w:lvlJc w:val="left"/>
      <w:pPr>
        <w:tabs>
          <w:tab w:val="num" w:pos="1386"/>
        </w:tabs>
        <w:ind w:left="2856" w:hanging="870"/>
      </w:pPr>
      <w:rPr>
        <w:rFonts w:ascii="Times New Roman" w:hAnsi="Times New Roman"/>
        <w:b w:val="0"/>
      </w:rPr>
    </w:lvl>
    <w:lvl w:ilvl="1">
      <w:start w:val="1"/>
      <w:numFmt w:val="decimal"/>
      <w:lvlText w:val="%1.%2."/>
      <w:lvlJc w:val="left"/>
      <w:pPr>
        <w:tabs>
          <w:tab w:val="num" w:pos="1386"/>
        </w:tabs>
        <w:ind w:left="2538" w:hanging="585"/>
      </w:pPr>
    </w:lvl>
    <w:lvl w:ilvl="2">
      <w:start w:val="1"/>
      <w:numFmt w:val="decimal"/>
      <w:lvlText w:val="%1.%2.%3."/>
      <w:lvlJc w:val="left"/>
      <w:pPr>
        <w:tabs>
          <w:tab w:val="num" w:pos="1386"/>
        </w:tabs>
        <w:ind w:left="2673" w:hanging="720"/>
      </w:pPr>
    </w:lvl>
    <w:lvl w:ilvl="3">
      <w:start w:val="1"/>
      <w:numFmt w:val="decimal"/>
      <w:lvlText w:val="%1.%2.%3.%4."/>
      <w:lvlJc w:val="left"/>
      <w:pPr>
        <w:tabs>
          <w:tab w:val="num" w:pos="1386"/>
        </w:tabs>
        <w:ind w:left="2673" w:hanging="720"/>
      </w:pPr>
    </w:lvl>
    <w:lvl w:ilvl="4">
      <w:start w:val="1"/>
      <w:numFmt w:val="decimal"/>
      <w:lvlText w:val="%1.%2.%3.%4.%5."/>
      <w:lvlJc w:val="left"/>
      <w:pPr>
        <w:tabs>
          <w:tab w:val="num" w:pos="1386"/>
        </w:tabs>
        <w:ind w:left="3033" w:hanging="1080"/>
      </w:pPr>
    </w:lvl>
    <w:lvl w:ilvl="5">
      <w:start w:val="1"/>
      <w:numFmt w:val="decimal"/>
      <w:lvlText w:val="%1.%2.%3.%4.%5.%6."/>
      <w:lvlJc w:val="left"/>
      <w:pPr>
        <w:tabs>
          <w:tab w:val="num" w:pos="1386"/>
        </w:tabs>
        <w:ind w:left="3033" w:hanging="1080"/>
      </w:pPr>
    </w:lvl>
    <w:lvl w:ilvl="6">
      <w:start w:val="1"/>
      <w:numFmt w:val="decimal"/>
      <w:lvlText w:val="%1.%2.%3.%4.%5.%6.%7."/>
      <w:lvlJc w:val="left"/>
      <w:pPr>
        <w:tabs>
          <w:tab w:val="num" w:pos="1386"/>
        </w:tabs>
        <w:ind w:left="3393" w:hanging="1440"/>
      </w:pPr>
    </w:lvl>
    <w:lvl w:ilvl="7">
      <w:start w:val="1"/>
      <w:numFmt w:val="decimal"/>
      <w:lvlText w:val="%1.%2.%3.%4.%5.%6.%7.%8."/>
      <w:lvlJc w:val="left"/>
      <w:pPr>
        <w:tabs>
          <w:tab w:val="num" w:pos="1386"/>
        </w:tabs>
        <w:ind w:left="3393" w:hanging="1440"/>
      </w:pPr>
    </w:lvl>
    <w:lvl w:ilvl="8">
      <w:start w:val="1"/>
      <w:numFmt w:val="decimal"/>
      <w:lvlText w:val="%1.%2.%3.%4.%5.%6.%7.%8.%9."/>
      <w:lvlJc w:val="left"/>
      <w:pPr>
        <w:tabs>
          <w:tab w:val="num" w:pos="1386"/>
        </w:tabs>
        <w:ind w:left="3753" w:hanging="1800"/>
      </w:pPr>
    </w:lvl>
  </w:abstractNum>
  <w:abstractNum w:abstractNumId="22">
    <w:nsid w:val="00000017"/>
    <w:multiLevelType w:val="multilevel"/>
    <w:tmpl w:val="00000017"/>
    <w:name w:val="WWNum23"/>
    <w:lvl w:ilvl="0">
      <w:start w:val="1"/>
      <w:numFmt w:val="lowerLetter"/>
      <w:lvlText w:val="%1."/>
      <w:lvlJc w:val="left"/>
      <w:pPr>
        <w:tabs>
          <w:tab w:val="num" w:pos="0"/>
        </w:tabs>
        <w:ind w:left="1470" w:hanging="870"/>
      </w:pPr>
      <w:rPr>
        <w:rFonts w:ascii="Times New Roman" w:hAnsi="Times New Roman"/>
        <w:b w:val="0"/>
      </w:rPr>
    </w:lvl>
    <w:lvl w:ilvl="1">
      <w:start w:val="1"/>
      <w:numFmt w:val="decimal"/>
      <w:lvlText w:val="%1.%2."/>
      <w:lvlJc w:val="left"/>
      <w:pPr>
        <w:tabs>
          <w:tab w:val="num" w:pos="0"/>
        </w:tabs>
        <w:ind w:left="1152" w:hanging="58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3">
    <w:nsid w:val="00000018"/>
    <w:multiLevelType w:val="multilevel"/>
    <w:tmpl w:val="00000018"/>
    <w:name w:val="WWNum24"/>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25"/>
    <w:lvl w:ilvl="0">
      <w:start w:val="1"/>
      <w:numFmt w:val="lowerLetter"/>
      <w:lvlText w:val="%1."/>
      <w:lvlJc w:val="left"/>
      <w:pPr>
        <w:tabs>
          <w:tab w:val="num" w:pos="0"/>
        </w:tabs>
        <w:ind w:left="1429" w:hanging="360"/>
      </w:pPr>
      <w:rPr>
        <w:rFonts w:ascii="Times New Roman" w:hAnsi="Times New Roman"/>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nsid w:val="0000001A"/>
    <w:multiLevelType w:val="multilevel"/>
    <w:tmpl w:val="0000001A"/>
    <w:name w:val="WWNum2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nsid w:val="0000001B"/>
    <w:multiLevelType w:val="multilevel"/>
    <w:tmpl w:val="0000001B"/>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464"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29"/>
    <w:lvl w:ilvl="0">
      <w:start w:val="1"/>
      <w:numFmt w:val="lowerLetter"/>
      <w:lvlText w:val="%1)"/>
      <w:lvlJc w:val="left"/>
      <w:pPr>
        <w:tabs>
          <w:tab w:val="num" w:pos="0"/>
        </w:tabs>
        <w:ind w:left="9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197D"/>
    <w:rsid w:val="00006058"/>
    <w:rsid w:val="00012A9A"/>
    <w:rsid w:val="000467B8"/>
    <w:rsid w:val="000A2F82"/>
    <w:rsid w:val="000B4860"/>
    <w:rsid w:val="00121E38"/>
    <w:rsid w:val="0015256E"/>
    <w:rsid w:val="00176019"/>
    <w:rsid w:val="001823F4"/>
    <w:rsid w:val="001A538C"/>
    <w:rsid w:val="001B3C36"/>
    <w:rsid w:val="001C14BC"/>
    <w:rsid w:val="001C16F5"/>
    <w:rsid w:val="001D7479"/>
    <w:rsid w:val="001E7C28"/>
    <w:rsid w:val="002D6102"/>
    <w:rsid w:val="002D6706"/>
    <w:rsid w:val="002E15C8"/>
    <w:rsid w:val="003A36B6"/>
    <w:rsid w:val="003B4C09"/>
    <w:rsid w:val="0041595A"/>
    <w:rsid w:val="004261D3"/>
    <w:rsid w:val="00446AA0"/>
    <w:rsid w:val="004715CA"/>
    <w:rsid w:val="00491BFE"/>
    <w:rsid w:val="00491C61"/>
    <w:rsid w:val="004A6E21"/>
    <w:rsid w:val="004B0699"/>
    <w:rsid w:val="004D1A5B"/>
    <w:rsid w:val="004F7F7D"/>
    <w:rsid w:val="0051143F"/>
    <w:rsid w:val="00527EE5"/>
    <w:rsid w:val="00550AF2"/>
    <w:rsid w:val="0055590A"/>
    <w:rsid w:val="005628AE"/>
    <w:rsid w:val="00573C96"/>
    <w:rsid w:val="005A013E"/>
    <w:rsid w:val="005D470A"/>
    <w:rsid w:val="005E1E26"/>
    <w:rsid w:val="005E740A"/>
    <w:rsid w:val="006117C8"/>
    <w:rsid w:val="00645AFA"/>
    <w:rsid w:val="00685B6C"/>
    <w:rsid w:val="00694D22"/>
    <w:rsid w:val="006B62ED"/>
    <w:rsid w:val="006C1FAA"/>
    <w:rsid w:val="00713E4E"/>
    <w:rsid w:val="0072366F"/>
    <w:rsid w:val="00732C34"/>
    <w:rsid w:val="00760B1F"/>
    <w:rsid w:val="00765905"/>
    <w:rsid w:val="00787CE9"/>
    <w:rsid w:val="007F244A"/>
    <w:rsid w:val="008116C0"/>
    <w:rsid w:val="00890DF7"/>
    <w:rsid w:val="008C30F8"/>
    <w:rsid w:val="009026DB"/>
    <w:rsid w:val="0094633A"/>
    <w:rsid w:val="00955A6E"/>
    <w:rsid w:val="009868AC"/>
    <w:rsid w:val="009A5F1B"/>
    <w:rsid w:val="00A243BD"/>
    <w:rsid w:val="00A810AB"/>
    <w:rsid w:val="00A815C3"/>
    <w:rsid w:val="00A92020"/>
    <w:rsid w:val="00AB737F"/>
    <w:rsid w:val="00AD1FF5"/>
    <w:rsid w:val="00AE201D"/>
    <w:rsid w:val="00AF127A"/>
    <w:rsid w:val="00B1197D"/>
    <w:rsid w:val="00B15336"/>
    <w:rsid w:val="00B2260D"/>
    <w:rsid w:val="00B44892"/>
    <w:rsid w:val="00B44FFC"/>
    <w:rsid w:val="00B84BA8"/>
    <w:rsid w:val="00C05224"/>
    <w:rsid w:val="00C30B78"/>
    <w:rsid w:val="00C46F19"/>
    <w:rsid w:val="00C70D60"/>
    <w:rsid w:val="00CB175E"/>
    <w:rsid w:val="00D103C9"/>
    <w:rsid w:val="00D17399"/>
    <w:rsid w:val="00D76CB9"/>
    <w:rsid w:val="00D94B2F"/>
    <w:rsid w:val="00E305CD"/>
    <w:rsid w:val="00E439AA"/>
    <w:rsid w:val="00E80866"/>
    <w:rsid w:val="00E951BF"/>
    <w:rsid w:val="00EA00D9"/>
    <w:rsid w:val="00EC6B1E"/>
    <w:rsid w:val="00F34944"/>
    <w:rsid w:val="00FD46EC"/>
    <w:rsid w:val="00FE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75338272-9E31-44CD-A078-621425C0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399"/>
  </w:style>
  <w:style w:type="paragraph" w:styleId="1">
    <w:name w:val="heading 1"/>
    <w:next w:val="a"/>
    <w:link w:val="10"/>
    <w:qFormat/>
    <w:rsid w:val="004B0699"/>
    <w:pPr>
      <w:widowControl w:val="0"/>
      <w:numPr>
        <w:numId w:val="1"/>
      </w:numPr>
      <w:suppressAutoHyphens/>
      <w:spacing w:after="0" w:line="240" w:lineRule="auto"/>
      <w:jc w:val="center"/>
      <w:outlineLvl w:val="0"/>
    </w:pPr>
    <w:rPr>
      <w:rFonts w:ascii="Calibri" w:eastAsia="Calibri" w:hAnsi="Calibri" w:cs="font299"/>
      <w:b/>
      <w:sz w:val="24"/>
      <w:lang w:val="en-GB"/>
    </w:rPr>
  </w:style>
  <w:style w:type="paragraph" w:styleId="2">
    <w:name w:val="heading 2"/>
    <w:basedOn w:val="a"/>
    <w:next w:val="a"/>
    <w:link w:val="20"/>
    <w:qFormat/>
    <w:rsid w:val="004B0699"/>
    <w:pPr>
      <w:keepNext/>
      <w:keepLines/>
      <w:suppressAutoHyphens/>
      <w:spacing w:before="200" w:after="0" w:line="240" w:lineRule="auto"/>
      <w:outlineLvl w:val="1"/>
    </w:pPr>
    <w:rPr>
      <w:rFonts w:ascii="Calibri Light" w:eastAsia="font299" w:hAnsi="Calibri Light" w:cs="font299"/>
      <w:b/>
      <w:bCs/>
      <w:color w:val="5B9BD5"/>
      <w:sz w:val="26"/>
      <w:szCs w:val="26"/>
      <w:lang w:val="ro-RO"/>
    </w:rPr>
  </w:style>
  <w:style w:type="paragraph" w:styleId="3">
    <w:name w:val="heading 3"/>
    <w:basedOn w:val="a"/>
    <w:next w:val="a"/>
    <w:link w:val="30"/>
    <w:qFormat/>
    <w:rsid w:val="004B0699"/>
    <w:pPr>
      <w:keepNext/>
      <w:keepLines/>
      <w:suppressAutoHyphens/>
      <w:spacing w:before="200" w:after="0" w:line="240" w:lineRule="auto"/>
      <w:outlineLvl w:val="2"/>
    </w:pPr>
    <w:rPr>
      <w:rFonts w:ascii="Calibri Light" w:eastAsia="font299" w:hAnsi="Calibri Light" w:cs="font299"/>
      <w:b/>
      <w:bCs/>
      <w:color w:val="5B9BD5"/>
      <w:sz w:val="24"/>
      <w:szCs w:val="24"/>
      <w:lang w:val="ro-RO"/>
    </w:rPr>
  </w:style>
  <w:style w:type="paragraph" w:styleId="4">
    <w:name w:val="heading 4"/>
    <w:basedOn w:val="a"/>
    <w:next w:val="a"/>
    <w:link w:val="40"/>
    <w:qFormat/>
    <w:rsid w:val="004B0699"/>
    <w:pPr>
      <w:keepNext/>
      <w:suppressAutoHyphens/>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
    <w:next w:val="a"/>
    <w:link w:val="50"/>
    <w:qFormat/>
    <w:rsid w:val="004B0699"/>
    <w:pPr>
      <w:keepNext/>
      <w:suppressAutoHyphens/>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
    <w:next w:val="a"/>
    <w:link w:val="80"/>
    <w:qFormat/>
    <w:rsid w:val="004B0699"/>
    <w:pPr>
      <w:suppressAutoHyphens/>
      <w:spacing w:before="240" w:after="60" w:line="240" w:lineRule="auto"/>
      <w:outlineLvl w:val="7"/>
    </w:pPr>
    <w:rPr>
      <w:rFonts w:ascii="Calibri" w:eastAsia="Times New Roman" w:hAnsi="Calibri" w:cs="Times New Roman"/>
      <w:i/>
      <w:iCs/>
      <w:sz w:val="24"/>
      <w:szCs w:val="24"/>
      <w:lang w:val="ro-RO"/>
    </w:rPr>
  </w:style>
  <w:style w:type="paragraph" w:styleId="9">
    <w:name w:val="heading 9"/>
    <w:basedOn w:val="a"/>
    <w:next w:val="a"/>
    <w:link w:val="90"/>
    <w:qFormat/>
    <w:rsid w:val="004B0699"/>
    <w:pPr>
      <w:suppressAutoHyphens/>
      <w:spacing w:before="240" w:after="60" w:line="240" w:lineRule="auto"/>
      <w:outlineLvl w:val="8"/>
    </w:pPr>
    <w:rPr>
      <w:rFonts w:ascii="Cambria" w:eastAsia="Times New Roman" w:hAnsi="Cambria"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699"/>
    <w:rPr>
      <w:rFonts w:ascii="Calibri" w:eastAsia="Calibri" w:hAnsi="Calibri" w:cs="font299"/>
      <w:b/>
      <w:sz w:val="24"/>
      <w:lang w:val="en-GB"/>
    </w:rPr>
  </w:style>
  <w:style w:type="character" w:customStyle="1" w:styleId="20">
    <w:name w:val="Заголовок 2 Знак"/>
    <w:basedOn w:val="a0"/>
    <w:link w:val="2"/>
    <w:rsid w:val="004B0699"/>
    <w:rPr>
      <w:rFonts w:ascii="Calibri Light" w:eastAsia="font299" w:hAnsi="Calibri Light" w:cs="font299"/>
      <w:b/>
      <w:bCs/>
      <w:color w:val="5B9BD5"/>
      <w:sz w:val="26"/>
      <w:szCs w:val="26"/>
      <w:lang w:val="ro-RO"/>
    </w:rPr>
  </w:style>
  <w:style w:type="character" w:customStyle="1" w:styleId="30">
    <w:name w:val="Заголовок 3 Знак"/>
    <w:basedOn w:val="a0"/>
    <w:link w:val="3"/>
    <w:rsid w:val="004B0699"/>
    <w:rPr>
      <w:rFonts w:ascii="Calibri Light" w:eastAsia="font299" w:hAnsi="Calibri Light" w:cs="font299"/>
      <w:b/>
      <w:bCs/>
      <w:color w:val="5B9BD5"/>
      <w:sz w:val="24"/>
      <w:szCs w:val="24"/>
      <w:lang w:val="ro-RO"/>
    </w:rPr>
  </w:style>
  <w:style w:type="character" w:customStyle="1" w:styleId="40">
    <w:name w:val="Заголовок 4 Знак"/>
    <w:basedOn w:val="a0"/>
    <w:link w:val="4"/>
    <w:rsid w:val="004B0699"/>
    <w:rPr>
      <w:rFonts w:ascii="Baltica RR" w:eastAsia="Times New Roman" w:hAnsi="Baltica RR" w:cs="Times New Roman"/>
      <w:b/>
      <w:sz w:val="24"/>
      <w:szCs w:val="20"/>
      <w:lang w:val="ro-RO" w:eastAsia="ru-RU"/>
    </w:rPr>
  </w:style>
  <w:style w:type="character" w:customStyle="1" w:styleId="50">
    <w:name w:val="Заголовок 5 Знак"/>
    <w:basedOn w:val="a0"/>
    <w:link w:val="5"/>
    <w:rsid w:val="004B0699"/>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4B0699"/>
    <w:rPr>
      <w:rFonts w:ascii="Calibri" w:eastAsia="Times New Roman" w:hAnsi="Calibri" w:cs="Times New Roman"/>
      <w:i/>
      <w:iCs/>
      <w:sz w:val="24"/>
      <w:szCs w:val="24"/>
      <w:lang w:val="ro-RO"/>
    </w:rPr>
  </w:style>
  <w:style w:type="character" w:customStyle="1" w:styleId="90">
    <w:name w:val="Заголовок 9 Знак"/>
    <w:basedOn w:val="a0"/>
    <w:link w:val="9"/>
    <w:rsid w:val="004B0699"/>
    <w:rPr>
      <w:rFonts w:ascii="Cambria" w:eastAsia="Times New Roman" w:hAnsi="Cambria" w:cs="Times New Roman"/>
      <w:lang w:val="ro-RO"/>
    </w:rPr>
  </w:style>
  <w:style w:type="numbering" w:customStyle="1" w:styleId="11">
    <w:name w:val="Нет списка1"/>
    <w:next w:val="a2"/>
    <w:semiHidden/>
    <w:rsid w:val="004B0699"/>
  </w:style>
  <w:style w:type="character" w:customStyle="1" w:styleId="12">
    <w:name w:val="Основной шрифт абзаца1"/>
    <w:rsid w:val="004B0699"/>
  </w:style>
  <w:style w:type="character" w:customStyle="1" w:styleId="a3">
    <w:name w:val="Нижний колонтитул Знак"/>
    <w:basedOn w:val="12"/>
    <w:rsid w:val="004B0699"/>
    <w:rPr>
      <w:rFonts w:ascii="Times New Roman" w:eastAsia="Times New Roman" w:hAnsi="Times New Roman" w:cs="Times New Roman"/>
      <w:sz w:val="24"/>
      <w:szCs w:val="24"/>
      <w:lang w:val="ro-RO"/>
    </w:rPr>
  </w:style>
  <w:style w:type="character" w:customStyle="1" w:styleId="13">
    <w:name w:val="Номер страницы1"/>
    <w:basedOn w:val="12"/>
    <w:rsid w:val="004B0699"/>
  </w:style>
  <w:style w:type="character" w:customStyle="1" w:styleId="a4">
    <w:name w:val="Основной текст Знак"/>
    <w:basedOn w:val="12"/>
    <w:rsid w:val="004B0699"/>
    <w:rPr>
      <w:rFonts w:ascii="Baltica RR" w:eastAsia="Times New Roman" w:hAnsi="Baltica RR" w:cs="Times New Roman"/>
      <w:sz w:val="24"/>
      <w:szCs w:val="20"/>
      <w:lang w:val="ro-RO"/>
    </w:rPr>
  </w:style>
  <w:style w:type="character" w:customStyle="1" w:styleId="a5">
    <w:name w:val="Верхний колонтитул Знак"/>
    <w:basedOn w:val="12"/>
    <w:rsid w:val="004B0699"/>
    <w:rPr>
      <w:rFonts w:ascii="Times New Roman" w:eastAsia="Times New Roman" w:hAnsi="Times New Roman" w:cs="Times New Roman"/>
      <w:sz w:val="20"/>
      <w:szCs w:val="20"/>
      <w:lang w:val="ru-RU" w:eastAsia="ru-RU"/>
    </w:rPr>
  </w:style>
  <w:style w:type="character" w:customStyle="1" w:styleId="a6">
    <w:name w:val="Подзаголовок Знак"/>
    <w:basedOn w:val="12"/>
    <w:rsid w:val="004B0699"/>
    <w:rPr>
      <w:rFonts w:ascii="Times New Roman" w:eastAsia="Times New Roman" w:hAnsi="Times New Roman" w:cs="Times New Roman"/>
      <w:b/>
      <w:sz w:val="32"/>
      <w:szCs w:val="20"/>
      <w:lang w:val="en-US" w:eastAsia="ru-RU"/>
    </w:rPr>
  </w:style>
  <w:style w:type="character" w:customStyle="1" w:styleId="a7">
    <w:name w:val="Основной текст с отступом Знак"/>
    <w:basedOn w:val="12"/>
    <w:rsid w:val="004B0699"/>
    <w:rPr>
      <w:rFonts w:ascii="Times New Roman" w:eastAsia="Times New Roman" w:hAnsi="Times New Roman" w:cs="Times New Roman"/>
      <w:sz w:val="20"/>
      <w:szCs w:val="20"/>
      <w:lang w:val="ro-RO" w:eastAsia="ru-RU"/>
    </w:rPr>
  </w:style>
  <w:style w:type="character" w:customStyle="1" w:styleId="21">
    <w:name w:val="Основной текст с отступом 2 Знак"/>
    <w:basedOn w:val="12"/>
    <w:rsid w:val="004B0699"/>
    <w:rPr>
      <w:rFonts w:ascii="Baltica RR" w:eastAsia="Times New Roman" w:hAnsi="Baltica RR" w:cs="Times New Roman"/>
      <w:sz w:val="24"/>
      <w:szCs w:val="20"/>
      <w:lang w:val="ro-RO" w:eastAsia="ru-RU"/>
    </w:rPr>
  </w:style>
  <w:style w:type="character" w:customStyle="1" w:styleId="22">
    <w:name w:val="Основной текст 2 Знак"/>
    <w:basedOn w:val="12"/>
    <w:rsid w:val="004B0699"/>
    <w:rPr>
      <w:rFonts w:ascii="Baltica RR" w:eastAsia="Times New Roman" w:hAnsi="Baltica RR" w:cs="Times New Roman"/>
      <w:sz w:val="24"/>
      <w:szCs w:val="20"/>
      <w:lang w:val="ro-RO" w:eastAsia="ru-RU"/>
    </w:rPr>
  </w:style>
  <w:style w:type="character" w:customStyle="1" w:styleId="a8">
    <w:name w:val="Текст выноски Знак"/>
    <w:basedOn w:val="12"/>
    <w:rsid w:val="004B0699"/>
    <w:rPr>
      <w:rFonts w:ascii="Tahoma" w:eastAsia="Times New Roman" w:hAnsi="Tahoma" w:cs="Tahoma"/>
      <w:sz w:val="16"/>
      <w:szCs w:val="16"/>
      <w:lang w:val="ru-RU" w:eastAsia="ru-RU"/>
    </w:rPr>
  </w:style>
  <w:style w:type="character" w:customStyle="1" w:styleId="31">
    <w:name w:val="Основной текст с отступом 3 Знак"/>
    <w:basedOn w:val="12"/>
    <w:rsid w:val="004B0699"/>
    <w:rPr>
      <w:rFonts w:ascii="Times New Roman" w:eastAsia="Times New Roman" w:hAnsi="Times New Roman" w:cs="Times New Roman"/>
      <w:sz w:val="16"/>
      <w:szCs w:val="16"/>
      <w:lang w:val="ro-RO"/>
    </w:rPr>
  </w:style>
  <w:style w:type="character" w:styleId="a9">
    <w:name w:val="Hyperlink"/>
    <w:rsid w:val="004B0699"/>
    <w:rPr>
      <w:color w:val="0000FF"/>
      <w:u w:val="single"/>
    </w:rPr>
  </w:style>
  <w:style w:type="character" w:customStyle="1" w:styleId="aa">
    <w:name w:val="Текст сноски Знак"/>
    <w:basedOn w:val="12"/>
    <w:rsid w:val="004B0699"/>
    <w:rPr>
      <w:rFonts w:ascii="Times New Roman" w:eastAsia="Times New Roman" w:hAnsi="Times New Roman" w:cs="Times New Roman"/>
      <w:sz w:val="20"/>
      <w:szCs w:val="20"/>
      <w:lang w:val="en-US"/>
    </w:rPr>
  </w:style>
  <w:style w:type="character" w:customStyle="1" w:styleId="FootnoteCharacters">
    <w:name w:val="Footnote Characters"/>
    <w:rsid w:val="004B0699"/>
    <w:rPr>
      <w:vertAlign w:val="superscript"/>
    </w:rPr>
  </w:style>
  <w:style w:type="character" w:styleId="ab">
    <w:name w:val="footnote reference"/>
    <w:rsid w:val="004B0699"/>
    <w:rPr>
      <w:vertAlign w:val="superscript"/>
    </w:rPr>
  </w:style>
  <w:style w:type="character" w:customStyle="1" w:styleId="14">
    <w:name w:val="Знак примечания1"/>
    <w:rsid w:val="004B0699"/>
    <w:rPr>
      <w:sz w:val="16"/>
      <w:szCs w:val="16"/>
    </w:rPr>
  </w:style>
  <w:style w:type="character" w:customStyle="1" w:styleId="ac">
    <w:name w:val="Текст примечания Знак"/>
    <w:basedOn w:val="12"/>
    <w:rsid w:val="004B0699"/>
    <w:rPr>
      <w:rFonts w:ascii="Times New Roman" w:eastAsia="Times New Roman" w:hAnsi="Times New Roman" w:cs="Times New Roman"/>
      <w:sz w:val="20"/>
      <w:szCs w:val="20"/>
      <w:lang w:val="ru-RU" w:eastAsia="ru-RU"/>
    </w:rPr>
  </w:style>
  <w:style w:type="character" w:customStyle="1" w:styleId="ad">
    <w:name w:val="Тема примечания Знак"/>
    <w:basedOn w:val="ac"/>
    <w:rsid w:val="004B0699"/>
    <w:rPr>
      <w:rFonts w:ascii="Times New Roman" w:eastAsia="Times New Roman" w:hAnsi="Times New Roman" w:cs="Times New Roman"/>
      <w:b/>
      <w:bCs/>
      <w:sz w:val="20"/>
      <w:szCs w:val="20"/>
      <w:lang w:val="ru-RU" w:eastAsia="ru-RU"/>
    </w:rPr>
  </w:style>
  <w:style w:type="character" w:customStyle="1" w:styleId="apple-converted-space">
    <w:name w:val="apple-converted-space"/>
    <w:rsid w:val="004B0699"/>
  </w:style>
  <w:style w:type="character" w:customStyle="1" w:styleId="Style3Char">
    <w:name w:val="Style3 Char"/>
    <w:rsid w:val="004B0699"/>
    <w:rPr>
      <w:rFonts w:ascii="Times New Roman" w:eastAsia="Times New Roman" w:hAnsi="Times New Roman" w:cs="Times New Roman"/>
      <w:b/>
      <w:sz w:val="24"/>
      <w:szCs w:val="24"/>
      <w:lang w:val="en-US" w:eastAsia="ru-RU"/>
    </w:rPr>
  </w:style>
  <w:style w:type="character" w:customStyle="1" w:styleId="FontStyle195">
    <w:name w:val="Font Style195"/>
    <w:rsid w:val="004B0699"/>
    <w:rPr>
      <w:rFonts w:ascii="Times New Roman" w:hAnsi="Times New Roman" w:cs="Times New Roman"/>
      <w:b/>
      <w:bCs/>
      <w:i/>
      <w:iCs/>
      <w:sz w:val="22"/>
      <w:szCs w:val="22"/>
    </w:rPr>
  </w:style>
  <w:style w:type="character" w:customStyle="1" w:styleId="FontStyle197">
    <w:name w:val="Font Style197"/>
    <w:rsid w:val="004B0699"/>
    <w:rPr>
      <w:rFonts w:ascii="Times New Roman" w:hAnsi="Times New Roman" w:cs="Times New Roman"/>
      <w:sz w:val="22"/>
      <w:szCs w:val="22"/>
    </w:rPr>
  </w:style>
  <w:style w:type="character" w:customStyle="1" w:styleId="HTML">
    <w:name w:val="Стандартный HTML Знак"/>
    <w:basedOn w:val="12"/>
    <w:rsid w:val="004B0699"/>
    <w:rPr>
      <w:rFonts w:ascii="Consolas" w:eastAsia="Times New Roman" w:hAnsi="Consolas" w:cs="Times New Roman"/>
      <w:sz w:val="20"/>
      <w:szCs w:val="20"/>
      <w:lang w:val="ro-RO"/>
    </w:rPr>
  </w:style>
  <w:style w:type="character" w:customStyle="1" w:styleId="NoSpacingChar">
    <w:name w:val="No Spacing Char"/>
    <w:rsid w:val="004B0699"/>
    <w:rPr>
      <w:rFonts w:ascii="Times New Roman" w:eastAsia="Times New Roman" w:hAnsi="Times New Roman" w:cs="Times New Roman"/>
      <w:sz w:val="24"/>
      <w:szCs w:val="24"/>
      <w:lang w:val="ru-RU" w:eastAsia="ru-RU"/>
    </w:rPr>
  </w:style>
  <w:style w:type="character" w:customStyle="1" w:styleId="ListLabel1">
    <w:name w:val="ListLabel 1"/>
    <w:rsid w:val="004B0699"/>
    <w:rPr>
      <w:b/>
    </w:rPr>
  </w:style>
  <w:style w:type="character" w:customStyle="1" w:styleId="ListLabel2">
    <w:name w:val="ListLabel 2"/>
    <w:rsid w:val="004B0699"/>
    <w:rPr>
      <w:b/>
    </w:rPr>
  </w:style>
  <w:style w:type="character" w:customStyle="1" w:styleId="ListLabel3">
    <w:name w:val="ListLabel 3"/>
    <w:rsid w:val="004B0699"/>
    <w:rPr>
      <w:b w:val="0"/>
      <w:sz w:val="24"/>
    </w:rPr>
  </w:style>
  <w:style w:type="character" w:customStyle="1" w:styleId="ListLabel4">
    <w:name w:val="ListLabel 4"/>
    <w:rsid w:val="004B0699"/>
    <w:rPr>
      <w:b/>
      <w:color w:val="000000"/>
      <w:sz w:val="24"/>
      <w:szCs w:val="24"/>
      <w:lang w:val="en-US"/>
    </w:rPr>
  </w:style>
  <w:style w:type="character" w:customStyle="1" w:styleId="ListLabel5">
    <w:name w:val="ListLabel 5"/>
    <w:rsid w:val="004B0699"/>
    <w:rPr>
      <w:rFonts w:eastAsia="Times New Roman" w:cs="Times New Roman"/>
    </w:rPr>
  </w:style>
  <w:style w:type="character" w:customStyle="1" w:styleId="ListLabel6">
    <w:name w:val="ListLabel 6"/>
    <w:rsid w:val="004B0699"/>
    <w:rPr>
      <w:rFonts w:cs="Courier New"/>
    </w:rPr>
  </w:style>
  <w:style w:type="character" w:customStyle="1" w:styleId="ListLabel7">
    <w:name w:val="ListLabel 7"/>
    <w:rsid w:val="004B0699"/>
    <w:rPr>
      <w:rFonts w:cs="Courier New"/>
    </w:rPr>
  </w:style>
  <w:style w:type="character" w:customStyle="1" w:styleId="ListLabel8">
    <w:name w:val="ListLabel 8"/>
    <w:rsid w:val="004B0699"/>
    <w:rPr>
      <w:rFonts w:cs="Courier New"/>
    </w:rPr>
  </w:style>
  <w:style w:type="character" w:customStyle="1" w:styleId="ListLabel9">
    <w:name w:val="ListLabel 9"/>
    <w:rsid w:val="004B0699"/>
    <w:rPr>
      <w:b w:val="0"/>
      <w:i w:val="0"/>
    </w:rPr>
  </w:style>
  <w:style w:type="character" w:customStyle="1" w:styleId="ListLabel10">
    <w:name w:val="ListLabel 10"/>
    <w:rsid w:val="004B0699"/>
    <w:rPr>
      <w:b/>
      <w:sz w:val="28"/>
    </w:rPr>
  </w:style>
  <w:style w:type="character" w:customStyle="1" w:styleId="ListLabel11">
    <w:name w:val="ListLabel 11"/>
    <w:rsid w:val="004B0699"/>
    <w:rPr>
      <w:rFonts w:cs="Courier New"/>
    </w:rPr>
  </w:style>
  <w:style w:type="character" w:customStyle="1" w:styleId="ListLabel12">
    <w:name w:val="ListLabel 12"/>
    <w:rsid w:val="004B0699"/>
    <w:rPr>
      <w:rFonts w:cs="Courier New"/>
    </w:rPr>
  </w:style>
  <w:style w:type="character" w:customStyle="1" w:styleId="ListLabel13">
    <w:name w:val="ListLabel 13"/>
    <w:rsid w:val="004B0699"/>
    <w:rPr>
      <w:rFonts w:cs="Courier New"/>
    </w:rPr>
  </w:style>
  <w:style w:type="character" w:customStyle="1" w:styleId="ListLabel14">
    <w:name w:val="ListLabel 14"/>
    <w:rsid w:val="004B0699"/>
    <w:rPr>
      <w:rFonts w:cs="Courier New"/>
    </w:rPr>
  </w:style>
  <w:style w:type="character" w:customStyle="1" w:styleId="ListLabel15">
    <w:name w:val="ListLabel 15"/>
    <w:rsid w:val="004B0699"/>
    <w:rPr>
      <w:rFonts w:cs="Courier New"/>
    </w:rPr>
  </w:style>
  <w:style w:type="character" w:customStyle="1" w:styleId="ListLabel16">
    <w:name w:val="ListLabel 16"/>
    <w:rsid w:val="004B0699"/>
    <w:rPr>
      <w:rFonts w:cs="Courier New"/>
    </w:rPr>
  </w:style>
  <w:style w:type="character" w:customStyle="1" w:styleId="ListLabel17">
    <w:name w:val="ListLabel 17"/>
    <w:rsid w:val="004B0699"/>
    <w:rPr>
      <w:b/>
    </w:rPr>
  </w:style>
  <w:style w:type="character" w:customStyle="1" w:styleId="ListLabel18">
    <w:name w:val="ListLabel 18"/>
    <w:rsid w:val="004B0699"/>
    <w:rPr>
      <w:rFonts w:ascii="Times New Roman" w:hAnsi="Times New Roman"/>
      <w:b w:val="0"/>
    </w:rPr>
  </w:style>
  <w:style w:type="character" w:customStyle="1" w:styleId="ListLabel19">
    <w:name w:val="ListLabel 19"/>
    <w:rsid w:val="004B0699"/>
    <w:rPr>
      <w:rFonts w:ascii="Times New Roman" w:hAnsi="Times New Roman"/>
      <w:b w:val="0"/>
    </w:rPr>
  </w:style>
  <w:style w:type="character" w:customStyle="1" w:styleId="ListLabel20">
    <w:name w:val="ListLabel 20"/>
    <w:rsid w:val="004B0699"/>
    <w:rPr>
      <w:rFonts w:ascii="Times New Roman" w:hAnsi="Times New Roman"/>
      <w:sz w:val="24"/>
      <w:szCs w:val="24"/>
    </w:rPr>
  </w:style>
  <w:style w:type="character" w:customStyle="1" w:styleId="ListLabel21">
    <w:name w:val="ListLabel 21"/>
    <w:rsid w:val="004B0699"/>
    <w:rPr>
      <w:b w:val="0"/>
    </w:rPr>
  </w:style>
  <w:style w:type="character" w:customStyle="1" w:styleId="ListLabel22">
    <w:name w:val="ListLabel 22"/>
    <w:rsid w:val="004B0699"/>
    <w:rPr>
      <w:rFonts w:eastAsia="Times New Roman" w:cs="Times New Roman"/>
      <w:b w:val="0"/>
      <w:i w:val="0"/>
      <w:color w:val="auto"/>
    </w:rPr>
  </w:style>
  <w:style w:type="character" w:customStyle="1" w:styleId="ListLabel23">
    <w:name w:val="ListLabel 23"/>
    <w:rsid w:val="004B0699"/>
    <w:rPr>
      <w:rFonts w:eastAsia="Times New Roman" w:cs="Times New Roman"/>
      <w:b/>
    </w:rPr>
  </w:style>
  <w:style w:type="character" w:customStyle="1" w:styleId="ListLabel24">
    <w:name w:val="ListLabel 24"/>
    <w:rsid w:val="004B0699"/>
    <w:rPr>
      <w:rFonts w:ascii="Calibri" w:hAnsi="Calibri"/>
      <w:b/>
      <w:i/>
      <w:sz w:val="22"/>
      <w:szCs w:val="22"/>
      <w:lang w:val="ru-RU"/>
    </w:rPr>
  </w:style>
  <w:style w:type="character" w:customStyle="1" w:styleId="ListLabel25">
    <w:name w:val="ListLabel 25"/>
    <w:rsid w:val="004B0699"/>
    <w:rPr>
      <w:rFonts w:ascii="Calibri" w:hAnsi="Calibri"/>
      <w:b/>
      <w:i/>
      <w:sz w:val="22"/>
      <w:szCs w:val="22"/>
      <w:lang w:val="en-US"/>
    </w:rPr>
  </w:style>
  <w:style w:type="character" w:styleId="ae">
    <w:name w:val="endnote reference"/>
    <w:rsid w:val="004B0699"/>
    <w:rPr>
      <w:vertAlign w:val="superscript"/>
    </w:rPr>
  </w:style>
  <w:style w:type="character" w:customStyle="1" w:styleId="EndnoteCharacters">
    <w:name w:val="Endnote Characters"/>
    <w:rsid w:val="004B0699"/>
  </w:style>
  <w:style w:type="paragraph" w:customStyle="1" w:styleId="Heading">
    <w:name w:val="Heading"/>
    <w:basedOn w:val="a"/>
    <w:next w:val="af"/>
    <w:rsid w:val="004B0699"/>
    <w:pPr>
      <w:keepNext/>
      <w:suppressAutoHyphens/>
      <w:spacing w:before="240" w:after="120" w:line="240" w:lineRule="auto"/>
    </w:pPr>
    <w:rPr>
      <w:rFonts w:ascii="Liberation Sans" w:eastAsia="Noto Sans CJK SC DemiLight" w:hAnsi="Liberation Sans" w:cs="Noto Sans Devanagari"/>
      <w:sz w:val="28"/>
      <w:szCs w:val="28"/>
      <w:lang w:val="ro-RO"/>
    </w:rPr>
  </w:style>
  <w:style w:type="paragraph" w:styleId="af">
    <w:name w:val="Body Text"/>
    <w:basedOn w:val="a"/>
    <w:link w:val="15"/>
    <w:rsid w:val="004B0699"/>
    <w:pPr>
      <w:suppressAutoHyphens/>
      <w:spacing w:after="0" w:line="240" w:lineRule="auto"/>
    </w:pPr>
    <w:rPr>
      <w:rFonts w:ascii="Baltica RR" w:eastAsia="Times New Roman" w:hAnsi="Baltica RR" w:cs="Times New Roman"/>
      <w:sz w:val="24"/>
      <w:szCs w:val="20"/>
      <w:lang w:val="ro-RO"/>
    </w:rPr>
  </w:style>
  <w:style w:type="character" w:customStyle="1" w:styleId="15">
    <w:name w:val="Основной текст Знак1"/>
    <w:basedOn w:val="a0"/>
    <w:link w:val="af"/>
    <w:rsid w:val="004B0699"/>
    <w:rPr>
      <w:rFonts w:ascii="Baltica RR" w:eastAsia="Times New Roman" w:hAnsi="Baltica RR" w:cs="Times New Roman"/>
      <w:sz w:val="24"/>
      <w:szCs w:val="20"/>
      <w:lang w:val="ro-RO"/>
    </w:rPr>
  </w:style>
  <w:style w:type="paragraph" w:styleId="af0">
    <w:name w:val="List"/>
    <w:basedOn w:val="af"/>
    <w:rsid w:val="004B0699"/>
    <w:rPr>
      <w:rFonts w:cs="Noto Sans Devanagari"/>
    </w:rPr>
  </w:style>
  <w:style w:type="paragraph" w:styleId="af1">
    <w:name w:val="caption"/>
    <w:basedOn w:val="a"/>
    <w:qFormat/>
    <w:rsid w:val="004B0699"/>
    <w:pPr>
      <w:suppressLineNumbers/>
      <w:suppressAutoHyphens/>
      <w:spacing w:before="120" w:after="120" w:line="240" w:lineRule="auto"/>
    </w:pPr>
    <w:rPr>
      <w:rFonts w:ascii="Times New Roman" w:eastAsia="Times New Roman" w:hAnsi="Times New Roman" w:cs="Noto Sans Devanagari"/>
      <w:i/>
      <w:iCs/>
      <w:sz w:val="24"/>
      <w:szCs w:val="24"/>
      <w:lang w:val="ro-RO"/>
    </w:rPr>
  </w:style>
  <w:style w:type="paragraph" w:customStyle="1" w:styleId="Index">
    <w:name w:val="Index"/>
    <w:basedOn w:val="a"/>
    <w:rsid w:val="004B0699"/>
    <w:pPr>
      <w:suppressLineNumbers/>
      <w:suppressAutoHyphens/>
      <w:spacing w:after="0" w:line="240" w:lineRule="auto"/>
    </w:pPr>
    <w:rPr>
      <w:rFonts w:ascii="Times New Roman" w:eastAsia="Times New Roman" w:hAnsi="Times New Roman" w:cs="Noto Sans Devanagari"/>
      <w:sz w:val="24"/>
      <w:szCs w:val="24"/>
      <w:lang w:val="ro-RO"/>
    </w:rPr>
  </w:style>
  <w:style w:type="paragraph" w:styleId="af2">
    <w:name w:val="footer"/>
    <w:basedOn w:val="a"/>
    <w:link w:val="16"/>
    <w:rsid w:val="004B0699"/>
    <w:pPr>
      <w:tabs>
        <w:tab w:val="center" w:pos="4536"/>
        <w:tab w:val="right" w:pos="9072"/>
      </w:tabs>
      <w:suppressAutoHyphens/>
      <w:spacing w:after="0" w:line="240" w:lineRule="auto"/>
    </w:pPr>
    <w:rPr>
      <w:rFonts w:ascii="Times New Roman" w:eastAsia="Times New Roman" w:hAnsi="Times New Roman" w:cs="Times New Roman"/>
      <w:sz w:val="24"/>
      <w:szCs w:val="24"/>
      <w:lang w:val="ro-RO"/>
    </w:rPr>
  </w:style>
  <w:style w:type="character" w:customStyle="1" w:styleId="16">
    <w:name w:val="Нижний колонтитул Знак1"/>
    <w:basedOn w:val="a0"/>
    <w:link w:val="af2"/>
    <w:rsid w:val="004B0699"/>
    <w:rPr>
      <w:rFonts w:ascii="Times New Roman" w:eastAsia="Times New Roman" w:hAnsi="Times New Roman" w:cs="Times New Roman"/>
      <w:sz w:val="24"/>
      <w:szCs w:val="24"/>
      <w:lang w:val="ro-RO"/>
    </w:rPr>
  </w:style>
  <w:style w:type="paragraph" w:customStyle="1" w:styleId="17">
    <w:name w:val="Абзац списка1"/>
    <w:basedOn w:val="a"/>
    <w:rsid w:val="004B0699"/>
    <w:pPr>
      <w:tabs>
        <w:tab w:val="left" w:pos="1134"/>
      </w:tabs>
      <w:suppressAutoHyphens/>
      <w:spacing w:after="0" w:line="240" w:lineRule="auto"/>
      <w:jc w:val="both"/>
    </w:pPr>
    <w:rPr>
      <w:rFonts w:ascii="Times New Roman" w:eastAsia="Times New Roman" w:hAnsi="Times New Roman" w:cs="Times New Roman"/>
      <w:sz w:val="24"/>
      <w:szCs w:val="24"/>
      <w:lang w:val="en-US"/>
    </w:rPr>
  </w:style>
  <w:style w:type="paragraph" w:styleId="af3">
    <w:name w:val="header"/>
    <w:basedOn w:val="a"/>
    <w:link w:val="18"/>
    <w:rsid w:val="004B0699"/>
    <w:pPr>
      <w:tabs>
        <w:tab w:val="center" w:pos="4703"/>
        <w:tab w:val="right" w:pos="9406"/>
      </w:tabs>
      <w:suppressAutoHyphens/>
      <w:spacing w:after="0" w:line="240" w:lineRule="auto"/>
    </w:pPr>
    <w:rPr>
      <w:rFonts w:ascii="Times New Roman" w:eastAsia="Times New Roman" w:hAnsi="Times New Roman" w:cs="Times New Roman"/>
      <w:sz w:val="20"/>
      <w:szCs w:val="20"/>
      <w:lang w:eastAsia="ru-RU"/>
    </w:rPr>
  </w:style>
  <w:style w:type="character" w:customStyle="1" w:styleId="18">
    <w:name w:val="Верхний колонтитул Знак1"/>
    <w:basedOn w:val="a0"/>
    <w:link w:val="af3"/>
    <w:rsid w:val="004B0699"/>
    <w:rPr>
      <w:rFonts w:ascii="Times New Roman" w:eastAsia="Times New Roman" w:hAnsi="Times New Roman" w:cs="Times New Roman"/>
      <w:sz w:val="20"/>
      <w:szCs w:val="20"/>
      <w:lang w:eastAsia="ru-RU"/>
    </w:rPr>
  </w:style>
  <w:style w:type="paragraph" w:styleId="af4">
    <w:name w:val="Subtitle"/>
    <w:basedOn w:val="a"/>
    <w:link w:val="19"/>
    <w:qFormat/>
    <w:rsid w:val="004B0699"/>
    <w:pPr>
      <w:suppressAutoHyphens/>
      <w:spacing w:after="0" w:line="240" w:lineRule="auto"/>
      <w:jc w:val="center"/>
    </w:pPr>
    <w:rPr>
      <w:rFonts w:ascii="Times New Roman" w:eastAsia="Times New Roman" w:hAnsi="Times New Roman" w:cs="Times New Roman"/>
      <w:b/>
      <w:sz w:val="32"/>
      <w:szCs w:val="20"/>
      <w:lang w:val="en-US" w:eastAsia="ru-RU"/>
    </w:rPr>
  </w:style>
  <w:style w:type="character" w:customStyle="1" w:styleId="19">
    <w:name w:val="Подзаголовок Знак1"/>
    <w:basedOn w:val="a0"/>
    <w:link w:val="af4"/>
    <w:rsid w:val="004B0699"/>
    <w:rPr>
      <w:rFonts w:ascii="Times New Roman" w:eastAsia="Times New Roman" w:hAnsi="Times New Roman" w:cs="Times New Roman"/>
      <w:b/>
      <w:sz w:val="32"/>
      <w:szCs w:val="20"/>
      <w:lang w:val="en-US" w:eastAsia="ru-RU"/>
    </w:rPr>
  </w:style>
  <w:style w:type="paragraph" w:styleId="af5">
    <w:name w:val="Body Text Indent"/>
    <w:basedOn w:val="a"/>
    <w:link w:val="1a"/>
    <w:rsid w:val="004B0699"/>
    <w:pPr>
      <w:suppressAutoHyphens/>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1a">
    <w:name w:val="Основной текст с отступом Знак1"/>
    <w:basedOn w:val="a0"/>
    <w:link w:val="af5"/>
    <w:rsid w:val="004B0699"/>
    <w:rPr>
      <w:rFonts w:ascii="Times New Roman" w:eastAsia="Times New Roman" w:hAnsi="Times New Roman" w:cs="Times New Roman"/>
      <w:sz w:val="20"/>
      <w:szCs w:val="20"/>
      <w:lang w:val="ro-RO" w:eastAsia="ru-RU"/>
    </w:rPr>
  </w:style>
  <w:style w:type="paragraph" w:customStyle="1" w:styleId="210">
    <w:name w:val="Основной текст с отступом 21"/>
    <w:basedOn w:val="a"/>
    <w:rsid w:val="004B0699"/>
    <w:pPr>
      <w:suppressAutoHyphens/>
      <w:spacing w:after="0" w:line="240" w:lineRule="auto"/>
      <w:ind w:firstLine="567"/>
    </w:pPr>
    <w:rPr>
      <w:rFonts w:ascii="Baltica RR" w:eastAsia="Times New Roman" w:hAnsi="Baltica RR" w:cs="Times New Roman"/>
      <w:sz w:val="24"/>
      <w:szCs w:val="20"/>
      <w:lang w:val="ro-RO" w:eastAsia="ru-RU"/>
    </w:rPr>
  </w:style>
  <w:style w:type="paragraph" w:customStyle="1" w:styleId="211">
    <w:name w:val="Основной текст 21"/>
    <w:basedOn w:val="a"/>
    <w:rsid w:val="004B0699"/>
    <w:pPr>
      <w:tabs>
        <w:tab w:val="left" w:pos="426"/>
      </w:tabs>
      <w:suppressAutoHyphens/>
      <w:spacing w:after="0" w:line="240" w:lineRule="auto"/>
      <w:jc w:val="both"/>
    </w:pPr>
    <w:rPr>
      <w:rFonts w:ascii="Baltica RR" w:eastAsia="Times New Roman" w:hAnsi="Baltica RR" w:cs="Times New Roman"/>
      <w:sz w:val="24"/>
      <w:szCs w:val="20"/>
      <w:lang w:val="ro-RO" w:eastAsia="ru-RU"/>
    </w:rPr>
  </w:style>
  <w:style w:type="paragraph" w:customStyle="1" w:styleId="1b">
    <w:name w:val="Текст выноски1"/>
    <w:basedOn w:val="a"/>
    <w:rsid w:val="004B0699"/>
    <w:pPr>
      <w:suppressAutoHyphens/>
      <w:spacing w:after="0" w:line="240" w:lineRule="auto"/>
    </w:pPr>
    <w:rPr>
      <w:rFonts w:ascii="Tahoma" w:eastAsia="Times New Roman" w:hAnsi="Tahoma" w:cs="Tahoma"/>
      <w:sz w:val="16"/>
      <w:szCs w:val="16"/>
      <w:lang w:eastAsia="ru-RU"/>
    </w:rPr>
  </w:style>
  <w:style w:type="paragraph" w:customStyle="1" w:styleId="1c">
    <w:name w:val="Обычный (веб)1"/>
    <w:basedOn w:val="a"/>
    <w:rsid w:val="004B0699"/>
    <w:pPr>
      <w:suppressAutoHyphen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4B0699"/>
    <w:pPr>
      <w:suppressAutoHyphens/>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B0699"/>
    <w:pPr>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
    <w:rsid w:val="004B0699"/>
    <w:pPr>
      <w:suppressAutoHyphens/>
      <w:spacing w:after="120" w:line="240" w:lineRule="auto"/>
      <w:ind w:left="283"/>
    </w:pPr>
    <w:rPr>
      <w:rFonts w:ascii="Times New Roman" w:eastAsia="Times New Roman" w:hAnsi="Times New Roman" w:cs="Times New Roman"/>
      <w:sz w:val="16"/>
      <w:szCs w:val="16"/>
      <w:lang w:val="ro-RO"/>
    </w:rPr>
  </w:style>
  <w:style w:type="paragraph" w:customStyle="1" w:styleId="cp">
    <w:name w:val="cp"/>
    <w:basedOn w:val="a"/>
    <w:rsid w:val="004B0699"/>
    <w:pPr>
      <w:suppressAutoHyphens/>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
    <w:rsid w:val="004B0699"/>
    <w:pPr>
      <w:suppressAutoHyphens/>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
    <w:rsid w:val="004B0699"/>
    <w:pPr>
      <w:suppressAutoHyphens/>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
    <w:rsid w:val="004B0699"/>
    <w:pPr>
      <w:suppressAutoHyphens/>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
    <w:rsid w:val="004B0699"/>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
    <w:rsid w:val="004B0699"/>
    <w:pPr>
      <w:suppressAutoHyphens/>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
    <w:rsid w:val="004B0699"/>
    <w:pPr>
      <w:suppressAutoHyphens/>
      <w:spacing w:after="240" w:line="240" w:lineRule="auto"/>
    </w:pPr>
    <w:rPr>
      <w:rFonts w:ascii="Times New Roman" w:eastAsia="Times New Roman" w:hAnsi="Times New Roman" w:cs="Times New Roman"/>
      <w:sz w:val="24"/>
      <w:szCs w:val="20"/>
      <w:lang w:val="en-US"/>
    </w:rPr>
  </w:style>
  <w:style w:type="paragraph" w:customStyle="1" w:styleId="1d">
    <w:name w:val="Заголовок оглавления1"/>
    <w:basedOn w:val="1"/>
    <w:next w:val="a"/>
    <w:rsid w:val="004B0699"/>
    <w:pPr>
      <w:keepNext/>
      <w:keepLines/>
      <w:numPr>
        <w:numId w:val="0"/>
      </w:numPr>
      <w:spacing w:before="240" w:line="259" w:lineRule="auto"/>
      <w:jc w:val="left"/>
    </w:pPr>
    <w:rPr>
      <w:rFonts w:ascii="Calibri Light" w:eastAsia="SimSun" w:hAnsi="Calibri Light"/>
      <w:b w:val="0"/>
      <w:color w:val="2E74B5"/>
      <w:sz w:val="32"/>
      <w:szCs w:val="32"/>
    </w:rPr>
  </w:style>
  <w:style w:type="paragraph" w:styleId="23">
    <w:name w:val="toc 2"/>
    <w:basedOn w:val="a"/>
    <w:next w:val="a"/>
    <w:autoRedefine/>
    <w:rsid w:val="004B0699"/>
    <w:pPr>
      <w:tabs>
        <w:tab w:val="left" w:pos="660"/>
        <w:tab w:val="right" w:leader="dot" w:pos="9628"/>
      </w:tabs>
      <w:suppressAutoHyphens/>
      <w:spacing w:after="100"/>
      <w:ind w:left="220"/>
    </w:pPr>
    <w:rPr>
      <w:rFonts w:ascii="Times New Roman" w:eastAsia="SimSun" w:hAnsi="Times New Roman" w:cs="Times New Roman"/>
      <w:b/>
      <w:sz w:val="24"/>
      <w:szCs w:val="24"/>
      <w:lang w:val="en-US"/>
    </w:rPr>
  </w:style>
  <w:style w:type="paragraph" w:styleId="1e">
    <w:name w:val="toc 1"/>
    <w:basedOn w:val="a"/>
    <w:next w:val="a"/>
    <w:autoRedefine/>
    <w:rsid w:val="004B0699"/>
    <w:pPr>
      <w:tabs>
        <w:tab w:val="right" w:leader="dot" w:pos="9638"/>
      </w:tabs>
      <w:suppressAutoHyphens/>
      <w:spacing w:after="100"/>
    </w:pPr>
    <w:rPr>
      <w:rFonts w:ascii="Times New Roman" w:eastAsia="SimSun" w:hAnsi="Times New Roman" w:cs="Times New Roman"/>
      <w:b/>
      <w:sz w:val="24"/>
      <w:szCs w:val="24"/>
      <w:lang w:val="en-US"/>
    </w:rPr>
  </w:style>
  <w:style w:type="paragraph" w:styleId="32">
    <w:name w:val="toc 3"/>
    <w:basedOn w:val="a"/>
    <w:next w:val="a"/>
    <w:autoRedefine/>
    <w:rsid w:val="004B0699"/>
    <w:pPr>
      <w:suppressAutoHyphens/>
      <w:spacing w:after="100"/>
      <w:ind w:left="440"/>
    </w:pPr>
    <w:rPr>
      <w:rFonts w:ascii="Calibri" w:eastAsia="SimSun" w:hAnsi="Calibri" w:cs="Times New Roman"/>
      <w:lang w:val="en-US"/>
    </w:rPr>
  </w:style>
  <w:style w:type="paragraph" w:styleId="af6">
    <w:name w:val="footnote text"/>
    <w:basedOn w:val="a"/>
    <w:link w:val="1f"/>
    <w:rsid w:val="004B0699"/>
    <w:pPr>
      <w:suppressAutoHyphens/>
      <w:spacing w:after="0" w:line="240" w:lineRule="auto"/>
      <w:jc w:val="both"/>
    </w:pPr>
    <w:rPr>
      <w:rFonts w:ascii="Times New Roman" w:eastAsia="Times New Roman" w:hAnsi="Times New Roman" w:cs="Times New Roman"/>
      <w:sz w:val="20"/>
      <w:szCs w:val="20"/>
      <w:lang w:val="en-US"/>
    </w:rPr>
  </w:style>
  <w:style w:type="character" w:customStyle="1" w:styleId="1f">
    <w:name w:val="Текст сноски Знак1"/>
    <w:basedOn w:val="a0"/>
    <w:link w:val="af6"/>
    <w:rsid w:val="004B0699"/>
    <w:rPr>
      <w:rFonts w:ascii="Times New Roman" w:eastAsia="Times New Roman" w:hAnsi="Times New Roman" w:cs="Times New Roman"/>
      <w:sz w:val="20"/>
      <w:szCs w:val="20"/>
      <w:lang w:val="en-US"/>
    </w:rPr>
  </w:style>
  <w:style w:type="paragraph" w:customStyle="1" w:styleId="1f0">
    <w:name w:val="Текст примечания1"/>
    <w:basedOn w:val="a"/>
    <w:rsid w:val="004B0699"/>
    <w:pPr>
      <w:suppressAutoHyphens/>
      <w:spacing w:after="0" w:line="240" w:lineRule="auto"/>
    </w:pPr>
    <w:rPr>
      <w:rFonts w:ascii="Times New Roman" w:eastAsia="Times New Roman" w:hAnsi="Times New Roman" w:cs="Times New Roman"/>
      <w:sz w:val="20"/>
      <w:szCs w:val="20"/>
      <w:lang w:eastAsia="ru-RU"/>
    </w:rPr>
  </w:style>
  <w:style w:type="paragraph" w:customStyle="1" w:styleId="1f1">
    <w:name w:val="Тема примечания1"/>
    <w:basedOn w:val="1f0"/>
    <w:next w:val="1f0"/>
    <w:rsid w:val="004B0699"/>
    <w:rPr>
      <w:b/>
      <w:bCs/>
    </w:rPr>
  </w:style>
  <w:style w:type="paragraph" w:customStyle="1" w:styleId="Default">
    <w:name w:val="Default"/>
    <w:rsid w:val="004B0699"/>
    <w:pPr>
      <w:suppressAutoHyphens/>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B0699"/>
    <w:pPr>
      <w:suppressAutoHyphens/>
      <w:spacing w:after="200" w:line="276" w:lineRule="auto"/>
    </w:pPr>
    <w:rPr>
      <w:rFonts w:ascii="Calibri" w:eastAsia="Calibri" w:hAnsi="Calibri" w:cs="Calibri"/>
      <w:kern w:val="2"/>
      <w:sz w:val="24"/>
      <w:lang w:val="en-US"/>
    </w:rPr>
  </w:style>
  <w:style w:type="paragraph" w:customStyle="1" w:styleId="Style3">
    <w:name w:val="Style3"/>
    <w:basedOn w:val="3"/>
    <w:rsid w:val="004B0699"/>
    <w:pPr>
      <w:keepNext w:val="0"/>
      <w:keepLines w:val="0"/>
      <w:tabs>
        <w:tab w:val="left" w:pos="360"/>
      </w:tabs>
      <w:spacing w:before="280" w:after="120"/>
      <w:ind w:left="1338" w:hanging="870"/>
    </w:pPr>
    <w:rPr>
      <w:rFonts w:ascii="Times New Roman" w:eastAsia="Times New Roman" w:hAnsi="Times New Roman" w:cs="Times New Roman"/>
      <w:bCs w:val="0"/>
      <w:color w:val="auto"/>
      <w:lang w:val="en-US" w:eastAsia="ru-RU"/>
    </w:rPr>
  </w:style>
  <w:style w:type="paragraph" w:styleId="41">
    <w:name w:val="toc 4"/>
    <w:basedOn w:val="a"/>
    <w:next w:val="a"/>
    <w:autoRedefine/>
    <w:rsid w:val="004B0699"/>
    <w:pPr>
      <w:suppressAutoHyphens/>
      <w:spacing w:after="100" w:line="276" w:lineRule="auto"/>
      <w:ind w:left="660"/>
    </w:pPr>
    <w:rPr>
      <w:rFonts w:ascii="Calibri" w:eastAsia="Times New Roman" w:hAnsi="Calibri" w:cs="Times New Roman"/>
      <w:lang w:val="en-US"/>
    </w:rPr>
  </w:style>
  <w:style w:type="paragraph" w:styleId="51">
    <w:name w:val="toc 5"/>
    <w:basedOn w:val="a"/>
    <w:next w:val="a"/>
    <w:autoRedefine/>
    <w:rsid w:val="004B0699"/>
    <w:pPr>
      <w:suppressAutoHyphens/>
      <w:spacing w:after="100" w:line="276" w:lineRule="auto"/>
      <w:ind w:left="880"/>
    </w:pPr>
    <w:rPr>
      <w:rFonts w:ascii="Calibri" w:eastAsia="Times New Roman" w:hAnsi="Calibri" w:cs="Times New Roman"/>
      <w:lang w:val="en-US"/>
    </w:rPr>
  </w:style>
  <w:style w:type="paragraph" w:styleId="6">
    <w:name w:val="toc 6"/>
    <w:basedOn w:val="a"/>
    <w:next w:val="a"/>
    <w:autoRedefine/>
    <w:rsid w:val="004B0699"/>
    <w:pPr>
      <w:suppressAutoHyphens/>
      <w:spacing w:after="100" w:line="276" w:lineRule="auto"/>
      <w:ind w:left="1100"/>
    </w:pPr>
    <w:rPr>
      <w:rFonts w:ascii="Calibri" w:eastAsia="Times New Roman" w:hAnsi="Calibri" w:cs="Times New Roman"/>
      <w:lang w:val="en-US"/>
    </w:rPr>
  </w:style>
  <w:style w:type="paragraph" w:styleId="7">
    <w:name w:val="toc 7"/>
    <w:basedOn w:val="a"/>
    <w:next w:val="a"/>
    <w:autoRedefine/>
    <w:rsid w:val="004B0699"/>
    <w:pPr>
      <w:suppressAutoHyphens/>
      <w:spacing w:after="100" w:line="276" w:lineRule="auto"/>
      <w:ind w:left="1320"/>
    </w:pPr>
    <w:rPr>
      <w:rFonts w:ascii="Calibri" w:eastAsia="Times New Roman" w:hAnsi="Calibri" w:cs="Times New Roman"/>
      <w:lang w:val="en-US"/>
    </w:rPr>
  </w:style>
  <w:style w:type="paragraph" w:styleId="81">
    <w:name w:val="toc 8"/>
    <w:basedOn w:val="a"/>
    <w:next w:val="a"/>
    <w:autoRedefine/>
    <w:rsid w:val="004B0699"/>
    <w:pPr>
      <w:suppressAutoHyphens/>
      <w:spacing w:after="100" w:line="276" w:lineRule="auto"/>
      <w:ind w:left="1540"/>
    </w:pPr>
    <w:rPr>
      <w:rFonts w:ascii="Calibri" w:eastAsia="Times New Roman" w:hAnsi="Calibri" w:cs="Times New Roman"/>
      <w:lang w:val="en-US"/>
    </w:rPr>
  </w:style>
  <w:style w:type="paragraph" w:styleId="91">
    <w:name w:val="toc 9"/>
    <w:basedOn w:val="a"/>
    <w:next w:val="a"/>
    <w:autoRedefine/>
    <w:rsid w:val="004B0699"/>
    <w:pPr>
      <w:suppressAutoHyphens/>
      <w:spacing w:after="100" w:line="276" w:lineRule="auto"/>
      <w:ind w:left="1760"/>
    </w:pPr>
    <w:rPr>
      <w:rFonts w:ascii="Calibri" w:eastAsia="Times New Roman" w:hAnsi="Calibri" w:cs="Times New Roman"/>
      <w:lang w:val="en-US"/>
    </w:rPr>
  </w:style>
  <w:style w:type="paragraph" w:customStyle="1" w:styleId="Style153">
    <w:name w:val="Style153"/>
    <w:basedOn w:val="a"/>
    <w:rsid w:val="004B0699"/>
    <w:pPr>
      <w:widowControl w:val="0"/>
      <w:suppressAutoHyphens/>
      <w:spacing w:after="0" w:line="317" w:lineRule="exact"/>
      <w:jc w:val="both"/>
    </w:pPr>
    <w:rPr>
      <w:rFonts w:ascii="Times New Roman" w:eastAsia="Times New Roman" w:hAnsi="Times New Roman" w:cs="Times New Roman"/>
      <w:sz w:val="24"/>
      <w:szCs w:val="24"/>
      <w:lang w:val="ro-RO" w:eastAsia="ro-RO"/>
    </w:rPr>
  </w:style>
  <w:style w:type="paragraph" w:customStyle="1" w:styleId="Style73">
    <w:name w:val="Style73"/>
    <w:basedOn w:val="a"/>
    <w:rsid w:val="004B0699"/>
    <w:pPr>
      <w:widowControl w:val="0"/>
      <w:suppressAutoHyphens/>
      <w:spacing w:after="0" w:line="314" w:lineRule="exact"/>
      <w:jc w:val="both"/>
    </w:pPr>
    <w:rPr>
      <w:rFonts w:ascii="Times New Roman" w:eastAsia="Times New Roman" w:hAnsi="Times New Roman" w:cs="Times New Roman"/>
      <w:sz w:val="24"/>
      <w:szCs w:val="24"/>
      <w:lang w:val="ro-RO" w:eastAsia="ro-RO"/>
    </w:rPr>
  </w:style>
  <w:style w:type="paragraph" w:customStyle="1" w:styleId="HTML1">
    <w:name w:val="Стандартный HTML1"/>
    <w:basedOn w:val="a"/>
    <w:rsid w:val="004B0699"/>
    <w:pPr>
      <w:suppressAutoHyphens/>
      <w:spacing w:after="0" w:line="240" w:lineRule="auto"/>
    </w:pPr>
    <w:rPr>
      <w:rFonts w:ascii="Consolas" w:eastAsia="Times New Roman" w:hAnsi="Consolas" w:cs="Times New Roman"/>
      <w:sz w:val="20"/>
      <w:szCs w:val="20"/>
      <w:lang w:val="ro-RO"/>
    </w:rPr>
  </w:style>
  <w:style w:type="paragraph" w:customStyle="1" w:styleId="NoSpacing1">
    <w:name w:val="No Spacing1"/>
    <w:rsid w:val="004B0699"/>
    <w:pPr>
      <w:suppressAutoHyphens/>
      <w:spacing w:after="0"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rsid w:val="004B0699"/>
    <w:pPr>
      <w:suppressAutoHyphens/>
      <w:spacing w:after="0" w:line="240" w:lineRule="auto"/>
    </w:pPr>
    <w:rPr>
      <w:rFonts w:ascii="Times New Roman" w:eastAsia="Times New Roman" w:hAnsi="Times New Roman" w:cs="Times New Roman"/>
      <w:sz w:val="24"/>
      <w:szCs w:val="24"/>
      <w:lang w:val="ro-RO"/>
    </w:rPr>
  </w:style>
  <w:style w:type="paragraph" w:styleId="af7">
    <w:name w:val="List Paragraph"/>
    <w:basedOn w:val="a"/>
    <w:uiPriority w:val="34"/>
    <w:qFormat/>
    <w:rsid w:val="00760B1F"/>
    <w:pPr>
      <w:ind w:left="720"/>
      <w:contextualSpacing/>
    </w:pPr>
  </w:style>
  <w:style w:type="paragraph" w:styleId="af8">
    <w:name w:val="Balloon Text"/>
    <w:basedOn w:val="a"/>
    <w:link w:val="1f2"/>
    <w:uiPriority w:val="99"/>
    <w:semiHidden/>
    <w:unhideWhenUsed/>
    <w:rsid w:val="00F34944"/>
    <w:pPr>
      <w:spacing w:after="0" w:line="240" w:lineRule="auto"/>
    </w:pPr>
    <w:rPr>
      <w:rFonts w:ascii="Segoe UI" w:hAnsi="Segoe UI" w:cs="Segoe UI"/>
      <w:sz w:val="18"/>
      <w:szCs w:val="18"/>
    </w:rPr>
  </w:style>
  <w:style w:type="character" w:customStyle="1" w:styleId="1f2">
    <w:name w:val="Текст выноски Знак1"/>
    <w:basedOn w:val="a0"/>
    <w:link w:val="af8"/>
    <w:uiPriority w:val="99"/>
    <w:semiHidden/>
    <w:rsid w:val="00F34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DC753-1083-4E03-80DF-0BBC16D4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13106</Words>
  <Characters>74708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2019-12-10T10:31:00Z</cp:lastPrinted>
  <dcterms:created xsi:type="dcterms:W3CDTF">2018-12-15T09:20:00Z</dcterms:created>
  <dcterms:modified xsi:type="dcterms:W3CDTF">2022-08-09T08:10:00Z</dcterms:modified>
</cp:coreProperties>
</file>