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4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683"/>
        <w:gridCol w:w="825"/>
        <w:gridCol w:w="718"/>
        <w:gridCol w:w="900"/>
        <w:gridCol w:w="878"/>
        <w:gridCol w:w="1200"/>
        <w:gridCol w:w="1447"/>
        <w:gridCol w:w="996"/>
        <w:gridCol w:w="3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92" w:type="dxa"/>
            <w:gridSpan w:val="10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left"/>
              <w:textAlignment w:val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t>Specificații de preț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2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 w:eastAsia="ru-RU"/>
              </w:rPr>
              <w:t>Fibră de sticlă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bunurilor/serviciilor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 de măs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Can-tea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Termen de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livrare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14830000-8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en-US" w:bidi="ar"/>
              </w:rPr>
              <w:t>Fibră de sticlă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14830000-8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en-US" w:bidi="ar"/>
              </w:rPr>
              <w:t>Fibră de sticlă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492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p/>
    <w:p/>
    <w:sectPr>
      <w:pgSz w:w="16838" w:h="11906" w:orient="landscape"/>
      <w:pgMar w:top="1134" w:right="1440" w:bottom="850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09E0B71"/>
    <w:rsid w:val="0279261C"/>
    <w:rsid w:val="04840DE0"/>
    <w:rsid w:val="04EA0D8F"/>
    <w:rsid w:val="05401DC9"/>
    <w:rsid w:val="0C395F24"/>
    <w:rsid w:val="0D65570C"/>
    <w:rsid w:val="11FF44B4"/>
    <w:rsid w:val="17BE1B6A"/>
    <w:rsid w:val="1CF7134C"/>
    <w:rsid w:val="24E204A1"/>
    <w:rsid w:val="2FBD399A"/>
    <w:rsid w:val="3E3F114A"/>
    <w:rsid w:val="3F5C7747"/>
    <w:rsid w:val="41422FF1"/>
    <w:rsid w:val="527D4B05"/>
    <w:rsid w:val="56A62C96"/>
    <w:rsid w:val="5C190C25"/>
    <w:rsid w:val="5C394D0E"/>
    <w:rsid w:val="661B5B07"/>
    <w:rsid w:val="698F4495"/>
    <w:rsid w:val="6A4A7BDC"/>
    <w:rsid w:val="6AB8491E"/>
    <w:rsid w:val="711B11EF"/>
    <w:rsid w:val="71D413A6"/>
    <w:rsid w:val="73576F3C"/>
    <w:rsid w:val="764C6175"/>
    <w:rsid w:val="7ACD0A2E"/>
    <w:rsid w:val="7B4B3283"/>
    <w:rsid w:val="7C1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2023-02-17T09:40:48Z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03A0F3715595408D82F6E95E408F1C8E</vt:lpwstr>
  </property>
</Properties>
</file>