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FF667B" w:rsidRDefault="00AE077C" w:rsidP="00AE077C">
            <w:pPr>
              <w:spacing w:line="360" w:lineRule="auto"/>
              <w:jc w:val="both"/>
              <w:rPr>
                <w:rFonts w:eastAsia="Calibri"/>
                <w:b/>
              </w:rPr>
            </w:pPr>
            <w:r w:rsidRPr="005B0161">
              <w:rPr>
                <w:sz w:val="32"/>
                <w:szCs w:val="32"/>
              </w:rPr>
              <w:t>Obiectul achiziţiei:</w:t>
            </w:r>
            <w:r w:rsidR="00F72C6B">
              <w:rPr>
                <w:b/>
                <w:sz w:val="32"/>
                <w:szCs w:val="32"/>
              </w:rPr>
              <w:tab/>
            </w:r>
            <w:r w:rsidR="00F72C6B" w:rsidRPr="00F72C6B">
              <w:rPr>
                <w:rFonts w:eastAsia="Calibri"/>
                <w:b/>
              </w:rPr>
              <w:t>Utilaj și tehnica de calcul ( redeschiderea grupelor)conform necesităților instituțiilor de învățământ subordonate DETS Botanica anul 2021</w:t>
            </w:r>
          </w:p>
          <w:p w:rsidR="00AE077C" w:rsidRPr="00114468" w:rsidRDefault="00AE077C" w:rsidP="00AE077C">
            <w:pPr>
              <w:spacing w:line="360" w:lineRule="auto"/>
              <w:jc w:val="both"/>
              <w:rPr>
                <w:sz w:val="32"/>
                <w:szCs w:val="32"/>
                <w:lang w:val="it-IT"/>
              </w:rPr>
            </w:pPr>
            <w:r w:rsidRPr="005B0161">
              <w:rPr>
                <w:sz w:val="32"/>
                <w:szCs w:val="32"/>
              </w:rPr>
              <w:t>Cod CPV:</w:t>
            </w:r>
            <w:r w:rsidRPr="005B0161">
              <w:rPr>
                <w:b/>
                <w:sz w:val="32"/>
                <w:szCs w:val="32"/>
              </w:rPr>
              <w:tab/>
            </w:r>
            <w:r w:rsidRPr="005B0161">
              <w:rPr>
                <w:b/>
                <w:sz w:val="32"/>
                <w:szCs w:val="32"/>
              </w:rPr>
              <w:tab/>
            </w:r>
            <w:r w:rsidR="00C867D7" w:rsidRPr="00C867D7">
              <w:rPr>
                <w:b/>
                <w:i/>
                <w:sz w:val="32"/>
                <w:szCs w:val="32"/>
              </w:rPr>
              <w:t>42</w:t>
            </w:r>
            <w:r w:rsidR="00FF667B">
              <w:rPr>
                <w:b/>
                <w:i/>
                <w:sz w:val="32"/>
                <w:szCs w:val="32"/>
              </w:rPr>
              <w:t>9</w:t>
            </w:r>
            <w:r w:rsidR="00C867D7" w:rsidRPr="00C867D7">
              <w:rPr>
                <w:b/>
                <w:i/>
                <w:sz w:val="32"/>
                <w:szCs w:val="32"/>
              </w:rPr>
              <w:t>00000-</w:t>
            </w:r>
            <w:r w:rsidR="00FF667B">
              <w:rPr>
                <w:b/>
                <w:i/>
                <w:sz w:val="32"/>
                <w:szCs w:val="32"/>
              </w:rPr>
              <w:t>5</w:t>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791CD5">
              <w:rPr>
                <w:sz w:val="32"/>
                <w:szCs w:val="32"/>
              </w:rPr>
              <w:t>L</w:t>
            </w:r>
            <w:r w:rsidR="00FF667B">
              <w:rPr>
                <w:sz w:val="32"/>
                <w:szCs w:val="32"/>
              </w:rPr>
              <w:t>D</w:t>
            </w:r>
          </w:p>
          <w:p w:rsidR="0051175E" w:rsidRDefault="0051175E" w:rsidP="00AE077C">
            <w:pPr>
              <w:spacing w:line="360" w:lineRule="auto"/>
              <w:jc w:val="both"/>
              <w:rPr>
                <w:sz w:val="32"/>
                <w:szCs w:val="32"/>
              </w:rPr>
            </w:pPr>
          </w:p>
          <w:p w:rsidR="0051175E" w:rsidRPr="00114468" w:rsidRDefault="0051175E" w:rsidP="00AE077C">
            <w:pPr>
              <w:spacing w:line="360" w:lineRule="auto"/>
              <w:jc w:val="both"/>
              <w:rPr>
                <w:sz w:val="32"/>
                <w:szCs w:val="32"/>
              </w:rPr>
            </w:pPr>
          </w:p>
          <w:p w:rsidR="00AE077C" w:rsidRPr="00A7411D"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114468" w:rsidRDefault="00B41118" w:rsidP="00B41118"/>
    <w:tbl>
      <w:tblPr>
        <w:tblW w:w="9747" w:type="dxa"/>
        <w:tblInd w:w="1101" w:type="dxa"/>
        <w:tblLayout w:type="fixed"/>
        <w:tblLook w:val="04A0" w:firstRow="1" w:lastRow="0" w:firstColumn="1" w:lastColumn="0" w:noHBand="0" w:noVBand="1"/>
      </w:tblPr>
      <w:tblGrid>
        <w:gridCol w:w="9747"/>
      </w:tblGrid>
      <w:tr w:rsidR="005B0161" w:rsidRPr="005B0161" w:rsidTr="00FA7C37">
        <w:trPr>
          <w:trHeight w:val="850"/>
        </w:trPr>
        <w:tc>
          <w:tcPr>
            <w:tcW w:w="9747" w:type="dxa"/>
            <w:vAlign w:val="center"/>
          </w:tcPr>
          <w:p w:rsidR="00AE077C" w:rsidRPr="00114468" w:rsidRDefault="00AE077C" w:rsidP="00AE077C">
            <w:pPr>
              <w:pStyle w:val="1"/>
              <w:numPr>
                <w:ilvl w:val="0"/>
                <w:numId w:val="0"/>
              </w:numPr>
              <w:ind w:left="360"/>
              <w:rPr>
                <w:lang w:val="it-IT"/>
              </w:rPr>
            </w:pPr>
            <w:r w:rsidRPr="005B0161">
              <w:rPr>
                <w:lang w:val="ro-RO"/>
              </w:rPr>
              <w:t>CAPITOLUL I</w:t>
            </w:r>
            <w:bookmarkStart w:id="0" w:name="_Toc392180117"/>
            <w:bookmarkStart w:id="1" w:name="_Toc449539007"/>
          </w:p>
          <w:p w:rsidR="00B41118" w:rsidRPr="00114468" w:rsidRDefault="00B41118" w:rsidP="00AE077C">
            <w:pPr>
              <w:pStyle w:val="1"/>
              <w:numPr>
                <w:ilvl w:val="0"/>
                <w:numId w:val="0"/>
              </w:numPr>
              <w:ind w:left="360"/>
              <w:rPr>
                <w:lang w:val="it-IT"/>
              </w:rPr>
            </w:pPr>
            <w:r w:rsidRPr="00114468">
              <w:rPr>
                <w:lang w:val="it-IT"/>
              </w:rPr>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FA7C37">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114468" w:rsidRDefault="00B41118" w:rsidP="00AE077C">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E8085D" w:rsidRDefault="00B41118" w:rsidP="00AE077C">
            <w:pPr>
              <w:numPr>
                <w:ilvl w:val="1"/>
                <w:numId w:val="3"/>
              </w:numPr>
              <w:tabs>
                <w:tab w:val="left" w:pos="960"/>
                <w:tab w:val="left" w:pos="1134"/>
              </w:tabs>
              <w:spacing w:after="120"/>
              <w:ind w:left="0" w:firstLine="567"/>
              <w:jc w:val="both"/>
              <w:rPr>
                <w:b/>
              </w:rPr>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w:t>
            </w:r>
            <w:r w:rsidRPr="00E8085D">
              <w:rPr>
                <w:b/>
              </w:rPr>
              <w:t xml:space="preserve">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114468">
              <w:t xml:space="preserve">În cazul în care operatorul economic nu a transmis solicitarea de clarificare în timp util, punînd astfel autoritatea contractantă în imposibilitate de a respecta termenele prevăzute la art. </w:t>
            </w:r>
            <w:r w:rsidR="00AE077C" w:rsidRPr="00114468">
              <w:t>34, alin. (4) din Legea nr. 131/</w:t>
            </w:r>
            <w:r w:rsidRPr="00114468">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114468">
              <w:rPr>
                <w:rFonts w:ascii="Times New Roman" w:hAnsi="Times New Roman" w:cs="Times New Roman"/>
                <w:b w:val="0"/>
                <w:color w:val="auto"/>
                <w:lang w:val="it-IT"/>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114468" w:rsidRDefault="00B41118" w:rsidP="00891793">
            <w:pPr>
              <w:pStyle w:val="a"/>
              <w:numPr>
                <w:ilvl w:val="0"/>
                <w:numId w:val="29"/>
              </w:numPr>
              <w:rPr>
                <w:lang w:val="it-IT"/>
              </w:rPr>
            </w:pPr>
            <w:r w:rsidRPr="00114468">
              <w:rPr>
                <w:lang w:val="it-IT"/>
              </w:rPr>
              <w:t>standarde de protecţie a mediului.</w:t>
            </w:r>
          </w:p>
          <w:p w:rsidR="00B41118" w:rsidRPr="00114468" w:rsidRDefault="00B41118" w:rsidP="00AE077C">
            <w:pPr>
              <w:pStyle w:val="a"/>
              <w:numPr>
                <w:ilvl w:val="0"/>
                <w:numId w:val="0"/>
              </w:numPr>
              <w:ind w:left="720"/>
              <w:rPr>
                <w:lang w:val="it-IT"/>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114468" w:rsidRDefault="00B41118" w:rsidP="00891793">
            <w:pPr>
              <w:numPr>
                <w:ilvl w:val="0"/>
                <w:numId w:val="24"/>
              </w:numPr>
              <w:tabs>
                <w:tab w:val="left" w:pos="1134"/>
              </w:tabs>
              <w:ind w:left="0" w:firstLine="567"/>
              <w:jc w:val="both"/>
              <w:rPr>
                <w:lang w:val="it-IT"/>
              </w:rPr>
            </w:pPr>
            <w:r w:rsidRPr="00114468">
              <w:rPr>
                <w:lang w:val="it-IT"/>
              </w:rPr>
              <w:t xml:space="preserve">se află în proces de insolvabilitate ca urmare a hotărîrii judecătorești; </w:t>
            </w:r>
          </w:p>
          <w:p w:rsidR="00B41118" w:rsidRPr="00BC0693" w:rsidRDefault="00B41118" w:rsidP="00891793">
            <w:pPr>
              <w:numPr>
                <w:ilvl w:val="0"/>
                <w:numId w:val="24"/>
              </w:numPr>
              <w:tabs>
                <w:tab w:val="left" w:pos="1134"/>
              </w:tabs>
              <w:ind w:left="0" w:firstLine="567"/>
              <w:jc w:val="both"/>
              <w:rPr>
                <w:b/>
                <w:lang w:val="it-IT"/>
              </w:rPr>
            </w:pPr>
            <w:r w:rsidRPr="00BC0693">
              <w:rPr>
                <w:b/>
                <w:lang w:val="it-IT"/>
              </w:rPr>
              <w:t xml:space="preserve">nu şi-a îndeplinit obligaţiile de plată a impozitelor, taxelor şi contribuţiilor de asigurări sociale către bugetele componente ale bugetului general consolidat, în conformitate cu </w:t>
            </w:r>
            <w:r w:rsidRPr="00BC0693">
              <w:rPr>
                <w:b/>
              </w:rPr>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BC0693">
              <w:rPr>
                <w:b/>
              </w:rPr>
              <w:lastRenderedPageBreak/>
              <w:t>prezintă informaţii false sau nu prezintă informaţiile solicitate de către autoritatea contractantă, în scopul demonstrării îndeplinirii criteriilor de calificare şi selecţie</w:t>
            </w:r>
            <w:r w:rsidRPr="005B0161">
              <w:t>;</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Autoritatea contractantă extrage informaţia necesară pentru constatarea existenţei sau inexistenţei circumstanţelor </w:t>
            </w:r>
            <w:r w:rsidR="00E245A4" w:rsidRPr="005B0161">
              <w:t xml:space="preserve">menționate la punctele IPO11.2 și IPO11.3 </w:t>
            </w:r>
            <w:r w:rsidRPr="00114468">
              <w:rPr>
                <w:lang w:val="it-IT"/>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Pr="005B0161">
              <w:rPr>
                <w:rFonts w:ascii="Times New Roman" w:hAnsi="Times New Roman" w:cs="Times New Roman"/>
                <w:sz w:val="24"/>
                <w:szCs w:val="24"/>
                <w:lang w:val="ro-RO"/>
              </w:rPr>
              <w:lastRenderedPageBreak/>
              <w:t xml:space="preserve">obţinerii unei certificări/confirmări din partea acestuia, demonstrarea livrărilor de bunuri se 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91089">
              <w:rPr>
                <w:rFonts w:ascii="Times New Roman" w:hAnsi="Times New Roman" w:cs="Times New Roman"/>
                <w:b/>
                <w:sz w:val="24"/>
                <w:szCs w:val="24"/>
                <w:lang w:val="ro-RO"/>
              </w:rPr>
              <w:t>certificate sau alte documente emise de organisme abilitate în acest sens, care să ateste conformitatea bunurilor, identificată clar prin referire la specificaţii sau standarde relevante</w:t>
            </w:r>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114468" w:rsidRDefault="00B41118" w:rsidP="00AE077C">
            <w:pPr>
              <w:numPr>
                <w:ilvl w:val="1"/>
                <w:numId w:val="3"/>
              </w:numPr>
              <w:tabs>
                <w:tab w:val="left" w:pos="960"/>
                <w:tab w:val="left" w:pos="1134"/>
              </w:tabs>
              <w:spacing w:after="120"/>
              <w:ind w:left="0" w:firstLine="567"/>
              <w:jc w:val="both"/>
            </w:pPr>
            <w:r w:rsidRPr="0011446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114468" w:rsidRDefault="00B41118" w:rsidP="00AE077C">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14468" w:rsidRDefault="00B41118" w:rsidP="00AE077C">
            <w:pPr>
              <w:tabs>
                <w:tab w:val="left" w:pos="960"/>
                <w:tab w:val="left" w:pos="1134"/>
              </w:tabs>
              <w:spacing w:after="120"/>
              <w:ind w:left="567"/>
              <w:jc w:val="both"/>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w:t>
            </w:r>
            <w:r w:rsidRPr="005B0161">
              <w:lastRenderedPageBreak/>
              <w:t>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FA7C37">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8B1553">
              <w:rPr>
                <w:b/>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B1553">
              <w:rPr>
                <w:b/>
              </w:rPr>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114468">
              <w:rPr>
                <w:lang w:val="it-IT"/>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lastRenderedPageBreak/>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114468" w:rsidRDefault="00B41118" w:rsidP="00AE077C">
            <w:pPr>
              <w:numPr>
                <w:ilvl w:val="1"/>
                <w:numId w:val="3"/>
              </w:numPr>
              <w:tabs>
                <w:tab w:val="left" w:pos="960"/>
                <w:tab w:val="left" w:pos="1134"/>
              </w:tabs>
              <w:spacing w:after="120"/>
              <w:ind w:left="0" w:firstLine="567"/>
              <w:jc w:val="both"/>
              <w:rPr>
                <w:lang w:val="it-IT"/>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Autoritatea contractantă poate, la </w:t>
            </w:r>
            <w:r w:rsidR="00EA1F8A" w:rsidRPr="00EB44BA">
              <w:rPr>
                <w:b/>
              </w:rPr>
              <w:t>necesitate</w:t>
            </w:r>
            <w:r w:rsidRPr="00EB44BA">
              <w:rPr>
                <w:b/>
              </w:rPr>
              <w:t xml:space="preserve">, să ceară oricăruia dintre ofertanţi o clarificare a ofertei acestora, pentru a facilita examinarea, evaluarea și compararea ofertelor. </w:t>
            </w:r>
            <w:r w:rsidR="00D02739" w:rsidRPr="00EB44BA">
              <w:rPr>
                <w:b/>
              </w:rPr>
              <w:t xml:space="preserve"> Corectarea</w:t>
            </w:r>
            <w:r w:rsidRPr="00EB44BA">
              <w:rPr>
                <w:b/>
              </w:rPr>
              <w:t xml:space="preserve"> erorilor aritmetice descoperite de către autoritatea contractantă în timpul evaluării ofertelor, în conformitate cu punctul IPO33</w:t>
            </w:r>
            <w:r w:rsidRPr="005B0161">
              <w:t>.</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Operatorul economic este obligat să răspundă la solicitarea de clarificare a autorității contractante în </w:t>
            </w:r>
            <w:r w:rsidR="00EA1F8A" w:rsidRPr="00114468">
              <w:rPr>
                <w:lang w:val="it-IT"/>
              </w:rPr>
              <w:t>cel mult</w:t>
            </w:r>
            <w:r w:rsidRPr="00114468">
              <w:rPr>
                <w:lang w:val="it-IT"/>
              </w:rPr>
              <w:t xml:space="preserve"> </w:t>
            </w:r>
            <w:r w:rsidR="00AE2C3C" w:rsidRPr="00114468">
              <w:rPr>
                <w:lang w:val="it-IT"/>
              </w:rPr>
              <w:t>o zi</w:t>
            </w:r>
            <w:r w:rsidRPr="00114468">
              <w:rPr>
                <w:lang w:val="it-IT"/>
              </w:rPr>
              <w:t xml:space="preserv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Dacă ofertantul care a depus oferta cea mai avantajoasă nu acceptă corectarea erorilor aritmetice, oferta acestuia </w:t>
            </w:r>
            <w:r w:rsidR="00EA1F8A" w:rsidRPr="00EB44BA">
              <w:rPr>
                <w:b/>
              </w:rPr>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114468">
              <w:rPr>
                <w:lang w:val="it-IT"/>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lastRenderedPageBreak/>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EB44BA">
              <w:rPr>
                <w:b/>
              </w:rPr>
              <w:t>CAPITOLUL IV</w:t>
            </w:r>
            <w:r w:rsidRPr="00EB44BA">
              <w:rPr>
                <w:b/>
              </w:rPr>
              <w:t xml:space="preserve"> pentru a se putea încadra în mijloacele financiare alocate, însă fără a efectua vreo schimbare în preţul unitar sau în alţi termeni şi condiţii ale ofertei şi ale documentelor de atribuire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114468" w:rsidRDefault="00B41118" w:rsidP="00AE077C">
            <w:pPr>
              <w:numPr>
                <w:ilvl w:val="1"/>
                <w:numId w:val="3"/>
              </w:numPr>
              <w:tabs>
                <w:tab w:val="left" w:pos="960"/>
                <w:tab w:val="left" w:pos="1134"/>
              </w:tabs>
              <w:spacing w:after="120"/>
              <w:ind w:left="0" w:firstLine="567"/>
              <w:jc w:val="both"/>
            </w:pPr>
            <w:r w:rsidRPr="005B0161">
              <w:t xml:space="preserve">Ofertantul cîştigător va semna contractul </w:t>
            </w:r>
            <w:r w:rsidRPr="00114468">
              <w:t xml:space="preserve">numai după împlinirea termenelor de aşteptare, </w:t>
            </w:r>
            <w:r w:rsidRPr="005B0161">
              <w:t>în modul corespunzător şi îl va restitui autorităţii contractante în termenul specificat în</w:t>
            </w:r>
            <w:r w:rsidRPr="005B0161">
              <w:rPr>
                <w:b/>
              </w:rPr>
              <w:t xml:space="preserve"> </w:t>
            </w:r>
            <w:r w:rsidRPr="005B0161">
              <w:rPr>
                <w:b/>
              </w:rPr>
              <w:lastRenderedPageBreak/>
              <w:t>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FA7C37">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Pr="00C24F04" w:rsidRDefault="008E502A" w:rsidP="00C24F04"/>
          <w:p w:rsidR="00D02739" w:rsidRDefault="00D02739" w:rsidP="00DF0397">
            <w:pPr>
              <w:pStyle w:val="1"/>
              <w:numPr>
                <w:ilvl w:val="0"/>
                <w:numId w:val="0"/>
              </w:numPr>
              <w:ind w:left="720"/>
              <w:rPr>
                <w:lang w:val="ro-RO"/>
              </w:rPr>
            </w:pPr>
          </w:p>
          <w:p w:rsidR="00DF0397" w:rsidRPr="00114468" w:rsidRDefault="00DF0397" w:rsidP="00DF0397">
            <w:pPr>
              <w:pStyle w:val="1"/>
              <w:numPr>
                <w:ilvl w:val="0"/>
                <w:numId w:val="0"/>
              </w:numPr>
              <w:ind w:left="720"/>
              <w:rPr>
                <w:lang w:val="it-IT"/>
              </w:rPr>
            </w:pPr>
            <w:r w:rsidRPr="005B0161">
              <w:rPr>
                <w:lang w:val="ro-RO"/>
              </w:rPr>
              <w:lastRenderedPageBreak/>
              <w:t>CAPITOLUL II</w:t>
            </w:r>
          </w:p>
          <w:p w:rsidR="00B41118" w:rsidRPr="00114468" w:rsidRDefault="00B41118" w:rsidP="00DF0397">
            <w:pPr>
              <w:pStyle w:val="1"/>
              <w:numPr>
                <w:ilvl w:val="0"/>
                <w:numId w:val="0"/>
              </w:numPr>
              <w:ind w:left="720"/>
              <w:rPr>
                <w:lang w:val="it-IT"/>
              </w:rPr>
            </w:pPr>
            <w:r w:rsidRPr="00114468">
              <w:rPr>
                <w:lang w:val="it-IT"/>
              </w:rPr>
              <w:t>FIȘA DE DATE A ACHIZIȚIEI (FDA)</w:t>
            </w:r>
            <w:bookmarkEnd w:id="136"/>
            <w:bookmarkEnd w:id="137"/>
            <w:bookmarkEnd w:id="138"/>
          </w:p>
        </w:tc>
      </w:tr>
      <w:tr w:rsidR="005B0161" w:rsidRPr="005B0161" w:rsidTr="00FA7C37">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114468" w:rsidRDefault="00B41118" w:rsidP="00AE077C">
            <w:pPr>
              <w:rPr>
                <w:i/>
                <w:lang w:val="it-IT"/>
              </w:rPr>
            </w:pPr>
            <w:r w:rsidRPr="00114468">
              <w:rPr>
                <w:i/>
                <w:sz w:val="22"/>
                <w:szCs w:val="22"/>
                <w:lang w:val="it-IT"/>
              </w:rPr>
              <w:t xml:space="preserve">Instrucţiunile pentru completarea </w:t>
            </w:r>
            <w:r w:rsidRPr="00114468">
              <w:rPr>
                <w:b/>
                <w:i/>
                <w:sz w:val="22"/>
                <w:szCs w:val="22"/>
                <w:lang w:val="it-IT"/>
              </w:rPr>
              <w:t>Fişei de Date a Achiziţiei</w:t>
            </w:r>
            <w:r w:rsidRPr="00114468">
              <w:rPr>
                <w:i/>
                <w:sz w:val="22"/>
                <w:szCs w:val="22"/>
                <w:lang w:val="it-IT"/>
              </w:rPr>
              <w:t xml:space="preserve"> sînt oferite cu litere cursive.</w:t>
            </w:r>
          </w:p>
          <w:p w:rsidR="00B41118" w:rsidRPr="00114468" w:rsidRDefault="00B41118" w:rsidP="00AE077C">
            <w:pPr>
              <w:rPr>
                <w:i/>
                <w:lang w:val="it-IT"/>
              </w:rPr>
            </w:pPr>
          </w:p>
        </w:tc>
      </w:tr>
      <w:tr w:rsidR="005B0161" w:rsidRPr="005B0161" w:rsidTr="00FA7C37">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F72C6B" w:rsidRPr="00F72C6B">
                    <w:rPr>
                      <w:rFonts w:ascii="Times New Roman" w:hAnsi="Times New Roman"/>
                      <w:b/>
                      <w:noProof/>
                      <w:szCs w:val="24"/>
                    </w:rPr>
                    <w:t>Utilaj și tehnica de calcul ( redeschiderea grupelor)conform necesităților instituțiilor de învățământ subordonate DETS Botanica anul 2021</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C66D4D">
                  <w:pPr>
                    <w:pStyle w:val="a7"/>
                    <w:rPr>
                      <w:b/>
                      <w:i/>
                      <w:szCs w:val="22"/>
                    </w:rPr>
                  </w:pPr>
                  <w:r w:rsidRPr="005B0161">
                    <w:rPr>
                      <w:b/>
                      <w:i/>
                      <w:sz w:val="22"/>
                      <w:szCs w:val="22"/>
                    </w:rPr>
                    <w:t>Tipul procedurii de achiziție:</w:t>
                  </w:r>
                  <w:r w:rsidR="00C66D4D">
                    <w:rPr>
                      <w:b/>
                      <w:i/>
                      <w:sz w:val="22"/>
                      <w:szCs w:val="22"/>
                    </w:rPr>
                    <w:t xml:space="preserve"> LD</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66D4D">
                  <w:pPr>
                    <w:pStyle w:val="a7"/>
                    <w:rPr>
                      <w:b/>
                      <w:i/>
                      <w:szCs w:val="22"/>
                    </w:rPr>
                  </w:pPr>
                  <w:r w:rsidRPr="005B0161">
                    <w:rPr>
                      <w:b/>
                      <w:i/>
                      <w:sz w:val="22"/>
                      <w:szCs w:val="22"/>
                    </w:rPr>
                    <w:t>[</w:t>
                  </w:r>
                  <w:r w:rsidR="00C867D7">
                    <w:rPr>
                      <w:b/>
                      <w:i/>
                      <w:sz w:val="22"/>
                      <w:szCs w:val="22"/>
                    </w:rPr>
                    <w:t>42</w:t>
                  </w:r>
                  <w:r w:rsidR="00C66D4D">
                    <w:rPr>
                      <w:b/>
                      <w:i/>
                      <w:sz w:val="22"/>
                      <w:szCs w:val="22"/>
                    </w:rPr>
                    <w:t>9</w:t>
                  </w:r>
                  <w:r w:rsidR="00C867D7">
                    <w:rPr>
                      <w:b/>
                      <w:i/>
                      <w:sz w:val="22"/>
                      <w:szCs w:val="22"/>
                    </w:rPr>
                    <w:t>00000-</w:t>
                  </w:r>
                  <w:r w:rsidR="00C66D4D">
                    <w:rPr>
                      <w:b/>
                      <w:i/>
                      <w:sz w:val="22"/>
                      <w:szCs w:val="22"/>
                    </w:rPr>
                    <w:t>5</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790FE7">
              <w:trPr>
                <w:trHeight w:val="337"/>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FA7C37">
        <w:trPr>
          <w:trHeight w:val="600"/>
        </w:trPr>
        <w:tc>
          <w:tcPr>
            <w:tcW w:w="9747" w:type="dxa"/>
            <w:vAlign w:val="center"/>
          </w:tcPr>
          <w:p w:rsidR="00FA7C37" w:rsidRPr="00786055" w:rsidRDefault="00B41118" w:rsidP="00FA7C37">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t>Listă bunurilor și specificații tehnice:</w:t>
            </w:r>
            <w:bookmarkEnd w:id="142"/>
            <w:bookmarkEnd w:id="143"/>
          </w:p>
        </w:tc>
      </w:tr>
    </w:tbl>
    <w:p w:rsidR="00786055" w:rsidRPr="00786055" w:rsidRDefault="00786055" w:rsidP="00786055"/>
    <w:tbl>
      <w:tblPr>
        <w:tblpPr w:leftFromText="180" w:rightFromText="180" w:bottomFromText="160" w:vertAnchor="text" w:tblpX="534" w:tblpY="1"/>
        <w:tblOverlap w:val="never"/>
        <w:tblW w:w="9885" w:type="dxa"/>
        <w:tblLayout w:type="fixed"/>
        <w:tblLook w:val="04A0" w:firstRow="1" w:lastRow="0" w:firstColumn="1" w:lastColumn="0" w:noHBand="0" w:noVBand="1"/>
      </w:tblPr>
      <w:tblGrid>
        <w:gridCol w:w="535"/>
        <w:gridCol w:w="850"/>
        <w:gridCol w:w="1701"/>
        <w:gridCol w:w="992"/>
        <w:gridCol w:w="709"/>
        <w:gridCol w:w="3970"/>
        <w:gridCol w:w="1128"/>
      </w:tblGrid>
      <w:tr w:rsidR="00F72C6B" w:rsidTr="00F72C6B">
        <w:trPr>
          <w:trHeight w:val="573"/>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Nr.</w:t>
            </w:r>
          </w:p>
          <w:p w:rsidR="00F72C6B" w:rsidRDefault="00F72C6B" w:rsidP="00F72C6B">
            <w:pPr>
              <w:pStyle w:val="afd"/>
              <w:rPr>
                <w:sz w:val="18"/>
                <w:szCs w:val="18"/>
                <w:lang w:val="ro-RO"/>
              </w:rPr>
            </w:pPr>
            <w:r>
              <w:rPr>
                <w:sz w:val="18"/>
                <w:szCs w:val="18"/>
                <w:lang w:val="ro-RO"/>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Cantitatea</w:t>
            </w:r>
          </w:p>
        </w:tc>
        <w:tc>
          <w:tcPr>
            <w:tcW w:w="397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Specificarea tehnică deplină solicitată, Standarde de referinţă</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Suma fără TVA</w:t>
            </w:r>
          </w:p>
        </w:tc>
      </w:tr>
      <w:tr w:rsidR="00F72C6B" w:rsidTr="00F72C6B">
        <w:trPr>
          <w:trHeight w:val="115"/>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1</w:t>
            </w:r>
          </w:p>
        </w:tc>
        <w:tc>
          <w:tcPr>
            <w:tcW w:w="8500" w:type="dxa"/>
            <w:gridSpan w:val="5"/>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Masina de spălat rufe automat - (echivalent ATLANT/ Ariston).</w:t>
            </w:r>
          </w:p>
        </w:tc>
      </w:tr>
      <w:tr w:rsidR="00F72C6B" w:rsidTr="00F72C6B">
        <w:trPr>
          <w:trHeight w:val="13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noProof/>
                <w:sz w:val="18"/>
                <w:szCs w:val="18"/>
                <w:lang w:val="ro-RO"/>
              </w:rPr>
            </w:pPr>
            <w:r>
              <w:rPr>
                <w:b/>
                <w:noProof/>
                <w:sz w:val="18"/>
                <w:szCs w:val="18"/>
                <w:lang w:val="ro-RO"/>
              </w:rPr>
              <w:t>Masina de spălat rufe automat</w:t>
            </w:r>
            <w:r>
              <w:rPr>
                <w:noProof/>
                <w:sz w:val="18"/>
                <w:szCs w:val="18"/>
                <w:lang w:val="ro-RO"/>
              </w:rPr>
              <w:t xml:space="preserve"> - (echivalent ATLANT/</w:t>
            </w:r>
            <w:r>
              <w:rPr>
                <w:b/>
                <w:noProof/>
                <w:sz w:val="18"/>
                <w:szCs w:val="18"/>
                <w:lang w:val="ro-RO"/>
              </w:rPr>
              <w:t xml:space="preserve"> </w:t>
            </w:r>
            <w:r>
              <w:rPr>
                <w:noProof/>
                <w:sz w:val="18"/>
                <w:szCs w:val="18"/>
                <w:lang w:val="ro-RO"/>
              </w:rPr>
              <w:t>Ariston).</w:t>
            </w:r>
          </w:p>
          <w:p w:rsidR="00F72C6B" w:rsidRDefault="00F72C6B" w:rsidP="00F72C6B">
            <w:pPr>
              <w:pStyle w:val="afd"/>
              <w:rPr>
                <w:noProof/>
                <w:sz w:val="18"/>
                <w:szCs w:val="18"/>
                <w:lang w:val="ro-RO"/>
              </w:rPr>
            </w:pPr>
            <w:r>
              <w:rPr>
                <w:noProof/>
                <w:sz w:val="18"/>
                <w:szCs w:val="18"/>
                <w:lang w:val="ro-RO"/>
              </w:rPr>
              <w:t>IET 17 (2)</w:t>
            </w:r>
          </w:p>
          <w:p w:rsidR="00F72C6B" w:rsidRDefault="00F72C6B" w:rsidP="00F72C6B">
            <w:pPr>
              <w:pStyle w:val="afd"/>
              <w:rPr>
                <w:noProof/>
                <w:sz w:val="18"/>
                <w:szCs w:val="18"/>
                <w:lang w:val="ro-RO"/>
              </w:rPr>
            </w:pPr>
            <w:r>
              <w:rPr>
                <w:noProof/>
                <w:sz w:val="18"/>
                <w:szCs w:val="18"/>
                <w:lang w:val="ro-RO"/>
              </w:rPr>
              <w:t>IET 104 (1)</w:t>
            </w:r>
          </w:p>
          <w:p w:rsidR="00F72C6B" w:rsidRDefault="00F72C6B" w:rsidP="00F72C6B">
            <w:pPr>
              <w:pStyle w:val="afd"/>
              <w:rPr>
                <w:noProof/>
                <w:sz w:val="18"/>
                <w:szCs w:val="18"/>
                <w:lang w:val="ro-RO"/>
              </w:rPr>
            </w:pPr>
            <w:r>
              <w:rPr>
                <w:noProof/>
                <w:sz w:val="18"/>
                <w:szCs w:val="18"/>
                <w:lang w:val="ro-RO"/>
              </w:rPr>
              <w:t>IET 103 (1)</w:t>
            </w:r>
          </w:p>
          <w:p w:rsidR="00F72C6B" w:rsidRDefault="00F72C6B" w:rsidP="00F72C6B">
            <w:pPr>
              <w:pStyle w:val="afd"/>
              <w:rPr>
                <w:noProof/>
                <w:sz w:val="18"/>
                <w:szCs w:val="18"/>
                <w:lang w:val="ro-RO"/>
              </w:rPr>
            </w:pPr>
            <w:r>
              <w:rPr>
                <w:noProof/>
                <w:sz w:val="18"/>
                <w:szCs w:val="18"/>
                <w:lang w:val="ro-RO"/>
              </w:rPr>
              <w:t>IET 40 (1)</w:t>
            </w:r>
          </w:p>
          <w:p w:rsidR="00F72C6B" w:rsidRDefault="00F72C6B" w:rsidP="00F72C6B">
            <w:pPr>
              <w:pStyle w:val="afd"/>
              <w:rPr>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5</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Masina de spălat rufe automat - (echivalent ATLANT/</w:t>
            </w:r>
            <w:r>
              <w:rPr>
                <w:b/>
                <w:noProof/>
                <w:sz w:val="18"/>
                <w:szCs w:val="18"/>
                <w:lang w:val="ro-RO"/>
              </w:rPr>
              <w:t xml:space="preserve"> </w:t>
            </w:r>
            <w:r>
              <w:rPr>
                <w:noProof/>
                <w:sz w:val="18"/>
                <w:szCs w:val="18"/>
                <w:lang w:val="ro-RO"/>
              </w:rPr>
              <w:t xml:space="preserve">Ariston). Capacitatea, kg 10-12. Viteza maxima de centrifuga grp-1800. Tip de incarcare frontala Dimensiuni aproximativ 85x59.5x62cm. Capacitatea de incălzire 30-90 C.  Clasa de eficienta energetica (A+ - A+++). Produs în condiții de fabrică. </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333333"/>
                <w:sz w:val="18"/>
                <w:szCs w:val="18"/>
                <w:shd w:val="clear" w:color="auto" w:fill="FFFFFF"/>
                <w:lang w:val="ro-RO"/>
              </w:rPr>
              <w:t xml:space="preserve"> </w:t>
            </w:r>
            <w:r>
              <w:rPr>
                <w:noProof/>
                <w:sz w:val="18"/>
                <w:szCs w:val="18"/>
              </w:rPr>
              <w:t>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55000</w:t>
            </w: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tc>
      </w:tr>
      <w:tr w:rsidR="00F72C6B" w:rsidTr="00F72C6B">
        <w:trPr>
          <w:trHeight w:val="47"/>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2</w:t>
            </w:r>
          </w:p>
        </w:tc>
        <w:tc>
          <w:tcPr>
            <w:tcW w:w="8500" w:type="dxa"/>
            <w:gridSpan w:val="5"/>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Televizor IET 103</w:t>
            </w:r>
          </w:p>
        </w:tc>
      </w:tr>
      <w:tr w:rsidR="00F72C6B" w:rsidTr="00F72C6B">
        <w:trPr>
          <w:trHeight w:val="136"/>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Televizor</w:t>
            </w:r>
          </w:p>
          <w:p w:rsidR="00F72C6B" w:rsidRDefault="00F72C6B" w:rsidP="00F72C6B">
            <w:pPr>
              <w:pStyle w:val="afd"/>
              <w:rPr>
                <w:noProof/>
                <w:sz w:val="18"/>
                <w:szCs w:val="18"/>
                <w:lang w:val="ro-RO"/>
              </w:rPr>
            </w:pPr>
            <w:r>
              <w:rPr>
                <w:b/>
                <w:noProof/>
                <w:sz w:val="18"/>
                <w:szCs w:val="18"/>
                <w:lang w:val="ro-RO"/>
              </w:rPr>
              <w:t xml:space="preserve"> IET 103 (3)</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3</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 xml:space="preserve">Echivalent TCL40ES560, </w:t>
            </w:r>
          </w:p>
          <w:p w:rsidR="00F72C6B" w:rsidRDefault="00F72C6B" w:rsidP="00F72C6B">
            <w:pPr>
              <w:rPr>
                <w:noProof w:val="0"/>
                <w:sz w:val="18"/>
                <w:szCs w:val="18"/>
              </w:rPr>
            </w:pPr>
            <w:r>
              <w:rPr>
                <w:sz w:val="18"/>
                <w:szCs w:val="18"/>
              </w:rPr>
              <w:t>Tehnologie display echivalent:</w:t>
            </w:r>
            <w:r>
              <w:rPr>
                <w:sz w:val="18"/>
                <w:szCs w:val="18"/>
              </w:rPr>
              <w:tab/>
              <w:t>VA</w:t>
            </w:r>
          </w:p>
          <w:p w:rsidR="00F72C6B" w:rsidRDefault="00F72C6B" w:rsidP="00F72C6B">
            <w:pPr>
              <w:rPr>
                <w:sz w:val="18"/>
                <w:szCs w:val="18"/>
              </w:rPr>
            </w:pPr>
            <w:r>
              <w:rPr>
                <w:sz w:val="18"/>
                <w:szCs w:val="18"/>
              </w:rPr>
              <w:t>Tipul rezoluției ecranului:</w:t>
            </w:r>
            <w:r>
              <w:rPr>
                <w:sz w:val="18"/>
                <w:szCs w:val="18"/>
              </w:rPr>
              <w:tab/>
              <w:t>Full HD</w:t>
            </w:r>
          </w:p>
          <w:p w:rsidR="00F72C6B" w:rsidRDefault="00F72C6B" w:rsidP="00F72C6B">
            <w:pPr>
              <w:rPr>
                <w:sz w:val="18"/>
                <w:szCs w:val="18"/>
              </w:rPr>
            </w:pPr>
            <w:r>
              <w:rPr>
                <w:sz w:val="18"/>
                <w:szCs w:val="18"/>
              </w:rPr>
              <w:t>Dimensiune ecran aproxinativ:</w:t>
            </w:r>
            <w:r>
              <w:rPr>
                <w:sz w:val="18"/>
                <w:szCs w:val="18"/>
              </w:rPr>
              <w:tab/>
              <w:t>40 "</w:t>
            </w:r>
          </w:p>
          <w:p w:rsidR="00F72C6B" w:rsidRDefault="00F72C6B" w:rsidP="00F72C6B">
            <w:pPr>
              <w:rPr>
                <w:sz w:val="18"/>
                <w:szCs w:val="18"/>
              </w:rPr>
            </w:pPr>
            <w:r>
              <w:rPr>
                <w:sz w:val="18"/>
                <w:szCs w:val="18"/>
              </w:rPr>
              <w:t>Rezoluție ecran:</w:t>
            </w:r>
            <w:r>
              <w:rPr>
                <w:sz w:val="18"/>
                <w:szCs w:val="18"/>
              </w:rPr>
              <w:tab/>
              <w:t>1920 x 1080</w:t>
            </w:r>
          </w:p>
          <w:p w:rsidR="00F72C6B" w:rsidRDefault="00F72C6B" w:rsidP="00F72C6B">
            <w:pPr>
              <w:rPr>
                <w:sz w:val="18"/>
                <w:szCs w:val="18"/>
              </w:rPr>
            </w:pPr>
            <w:r>
              <w:rPr>
                <w:sz w:val="18"/>
                <w:szCs w:val="18"/>
              </w:rPr>
              <w:t>Aspect imagine:</w:t>
            </w:r>
            <w:r>
              <w:rPr>
                <w:sz w:val="18"/>
                <w:szCs w:val="18"/>
              </w:rPr>
              <w:tab/>
              <w:t>16:9</w:t>
            </w:r>
          </w:p>
          <w:p w:rsidR="00F72C6B" w:rsidRDefault="00F72C6B" w:rsidP="00F72C6B">
            <w:pPr>
              <w:rPr>
                <w:sz w:val="18"/>
                <w:szCs w:val="18"/>
              </w:rPr>
            </w:pPr>
            <w:r>
              <w:rPr>
                <w:sz w:val="18"/>
                <w:szCs w:val="18"/>
              </w:rPr>
              <w:t>Procesor echivalent:</w:t>
            </w:r>
            <w:r>
              <w:rPr>
                <w:sz w:val="18"/>
                <w:szCs w:val="18"/>
              </w:rPr>
              <w:tab/>
              <w:t>Quad Core</w:t>
            </w:r>
          </w:p>
          <w:p w:rsidR="00F72C6B" w:rsidRDefault="00F72C6B" w:rsidP="00F72C6B">
            <w:pPr>
              <w:rPr>
                <w:sz w:val="18"/>
                <w:szCs w:val="18"/>
              </w:rPr>
            </w:pPr>
            <w:r>
              <w:rPr>
                <w:sz w:val="18"/>
                <w:szCs w:val="18"/>
              </w:rPr>
              <w:t>Sistem de operare echivalent:</w:t>
            </w:r>
            <w:r>
              <w:rPr>
                <w:sz w:val="18"/>
                <w:szCs w:val="18"/>
              </w:rPr>
              <w:tab/>
              <w:t>Android</w:t>
            </w:r>
          </w:p>
          <w:p w:rsidR="00F72C6B" w:rsidRDefault="00F72C6B" w:rsidP="00F72C6B">
            <w:pPr>
              <w:rPr>
                <w:sz w:val="18"/>
                <w:szCs w:val="18"/>
              </w:rPr>
            </w:pPr>
            <w:r>
              <w:rPr>
                <w:sz w:val="18"/>
                <w:szCs w:val="18"/>
              </w:rPr>
              <w:t>Versiunea SO:</w:t>
            </w:r>
            <w:r>
              <w:rPr>
                <w:sz w:val="18"/>
                <w:szCs w:val="18"/>
              </w:rPr>
              <w:tab/>
              <w:t>Oreo 8.0</w:t>
            </w:r>
          </w:p>
          <w:p w:rsidR="00F72C6B" w:rsidRDefault="00F72C6B" w:rsidP="00F72C6B">
            <w:pPr>
              <w:rPr>
                <w:sz w:val="18"/>
                <w:szCs w:val="18"/>
              </w:rPr>
            </w:pPr>
            <w:r>
              <w:rPr>
                <w:sz w:val="18"/>
                <w:szCs w:val="18"/>
              </w:rPr>
              <w:t>Interfețe și conectori</w:t>
            </w:r>
          </w:p>
          <w:p w:rsidR="00F72C6B" w:rsidRDefault="00F72C6B" w:rsidP="00F72C6B">
            <w:pPr>
              <w:rPr>
                <w:sz w:val="18"/>
                <w:szCs w:val="18"/>
              </w:rPr>
            </w:pPr>
            <w:r>
              <w:rPr>
                <w:sz w:val="18"/>
                <w:szCs w:val="18"/>
              </w:rPr>
              <w:t>Tuner TV:</w:t>
            </w:r>
            <w:r>
              <w:rPr>
                <w:sz w:val="18"/>
                <w:szCs w:val="18"/>
              </w:rPr>
              <w:tab/>
              <w:t>Analog</w:t>
            </w:r>
          </w:p>
          <w:p w:rsidR="00F72C6B" w:rsidRDefault="00F72C6B" w:rsidP="00F72C6B">
            <w:pPr>
              <w:rPr>
                <w:sz w:val="18"/>
                <w:szCs w:val="18"/>
              </w:rPr>
            </w:pPr>
            <w:r>
              <w:rPr>
                <w:sz w:val="18"/>
                <w:szCs w:val="18"/>
              </w:rPr>
              <w:t>Digital (DVB-C / DVB-T / DVB-T2 / DVB-S2) ; HDMI:</w:t>
            </w:r>
            <w:r>
              <w:rPr>
                <w:sz w:val="18"/>
                <w:szCs w:val="18"/>
              </w:rPr>
              <w:tab/>
              <w:t>2</w:t>
            </w:r>
          </w:p>
          <w:p w:rsidR="00F72C6B" w:rsidRDefault="00F72C6B" w:rsidP="00F72C6B">
            <w:pPr>
              <w:rPr>
                <w:sz w:val="18"/>
                <w:szCs w:val="18"/>
              </w:rPr>
            </w:pPr>
            <w:r>
              <w:rPr>
                <w:sz w:val="18"/>
                <w:szCs w:val="18"/>
              </w:rPr>
              <w:t>Conexiunie component ieșire:</w:t>
            </w:r>
            <w:r>
              <w:rPr>
                <w:sz w:val="18"/>
                <w:szCs w:val="18"/>
              </w:rPr>
              <w:tab/>
              <w:t>1</w:t>
            </w:r>
          </w:p>
          <w:p w:rsidR="00F72C6B" w:rsidRDefault="00F72C6B" w:rsidP="00F72C6B">
            <w:pPr>
              <w:rPr>
                <w:sz w:val="18"/>
                <w:szCs w:val="18"/>
              </w:rPr>
            </w:pPr>
            <w:r>
              <w:rPr>
                <w:sz w:val="18"/>
                <w:szCs w:val="18"/>
              </w:rPr>
              <w:t>Conexiunie component intrare:</w:t>
            </w:r>
            <w:r>
              <w:rPr>
                <w:sz w:val="18"/>
                <w:szCs w:val="18"/>
              </w:rPr>
              <w:tab/>
              <w:t>1</w:t>
            </w:r>
          </w:p>
          <w:p w:rsidR="00F72C6B" w:rsidRDefault="00F72C6B" w:rsidP="00F72C6B">
            <w:pPr>
              <w:rPr>
                <w:sz w:val="18"/>
                <w:szCs w:val="18"/>
              </w:rPr>
            </w:pPr>
            <w:r>
              <w:rPr>
                <w:sz w:val="18"/>
                <w:szCs w:val="18"/>
              </w:rPr>
              <w:t>S/PDIF:</w:t>
            </w:r>
            <w:r>
              <w:rPr>
                <w:sz w:val="18"/>
                <w:szCs w:val="18"/>
              </w:rPr>
              <w:tab/>
              <w:t>1 x Toslink</w:t>
            </w:r>
          </w:p>
          <w:p w:rsidR="00F72C6B" w:rsidRDefault="00F72C6B" w:rsidP="00F72C6B">
            <w:pPr>
              <w:rPr>
                <w:sz w:val="18"/>
                <w:szCs w:val="18"/>
              </w:rPr>
            </w:pPr>
            <w:r>
              <w:rPr>
                <w:sz w:val="18"/>
                <w:szCs w:val="18"/>
              </w:rPr>
              <w:t>Wi-Fi:</w:t>
            </w:r>
            <w:r>
              <w:rPr>
                <w:sz w:val="18"/>
                <w:szCs w:val="18"/>
              </w:rPr>
              <w:tab/>
              <w:t>802.11 b/g/n Da</w:t>
            </w:r>
          </w:p>
          <w:p w:rsidR="00F72C6B" w:rsidRDefault="00F72C6B" w:rsidP="00F72C6B">
            <w:pPr>
              <w:rPr>
                <w:sz w:val="18"/>
                <w:szCs w:val="18"/>
              </w:rPr>
            </w:pPr>
            <w:r>
              <w:rPr>
                <w:sz w:val="18"/>
                <w:szCs w:val="18"/>
              </w:rPr>
              <w:t>Multimedia</w:t>
            </w:r>
          </w:p>
          <w:p w:rsidR="00F72C6B" w:rsidRDefault="00F72C6B" w:rsidP="00F72C6B">
            <w:pPr>
              <w:rPr>
                <w:sz w:val="18"/>
                <w:szCs w:val="18"/>
              </w:rPr>
            </w:pPr>
            <w:r>
              <w:rPr>
                <w:sz w:val="18"/>
                <w:szCs w:val="18"/>
              </w:rPr>
              <w:t>Sistemul audio:</w:t>
            </w:r>
            <w:r>
              <w:rPr>
                <w:sz w:val="18"/>
                <w:szCs w:val="18"/>
              </w:rPr>
              <w:tab/>
              <w:t>Dolby Digital Plus</w:t>
            </w:r>
          </w:p>
          <w:p w:rsidR="00F72C6B" w:rsidRDefault="00F72C6B" w:rsidP="00F72C6B">
            <w:pPr>
              <w:rPr>
                <w:sz w:val="18"/>
                <w:szCs w:val="18"/>
              </w:rPr>
            </w:pPr>
            <w:r>
              <w:rPr>
                <w:sz w:val="18"/>
                <w:szCs w:val="18"/>
              </w:rPr>
              <w:t>2 x 10 W</w:t>
            </w:r>
          </w:p>
          <w:p w:rsidR="00F72C6B" w:rsidRDefault="00F72C6B" w:rsidP="00F72C6B">
            <w:pPr>
              <w:pStyle w:val="afd"/>
              <w:rPr>
                <w:noProof/>
                <w:sz w:val="18"/>
                <w:szCs w:val="18"/>
                <w:lang w:val="ro-RO"/>
              </w:rPr>
            </w:pPr>
            <w:r>
              <w:rPr>
                <w:noProof/>
                <w:sz w:val="18"/>
                <w:szCs w:val="18"/>
                <w:lang w:val="ro-RO"/>
              </w:rPr>
              <w:t>Clasa de eficiență energetica (A+ - A+++). 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F72C6B" w:rsidRDefault="00F72C6B" w:rsidP="00F72C6B">
            <w:pPr>
              <w:pStyle w:val="afd"/>
              <w:rPr>
                <w:noProof/>
                <w:sz w:val="18"/>
                <w:szCs w:val="18"/>
                <w:lang w:val="ro-RO"/>
              </w:rPr>
            </w:pPr>
            <w:r>
              <w:rPr>
                <w:noProof/>
                <w:sz w:val="18"/>
                <w:szCs w:val="18"/>
                <w:lang w:val="ro-RO"/>
              </w:rPr>
              <w:t xml:space="preserve"> 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13000</w:t>
            </w:r>
          </w:p>
        </w:tc>
      </w:tr>
      <w:tr w:rsidR="00F72C6B" w:rsidTr="00F72C6B">
        <w:trPr>
          <w:trHeight w:val="136"/>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3</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Televizor  IET 165</w:t>
            </w:r>
          </w:p>
        </w:tc>
      </w:tr>
      <w:tr w:rsidR="00F72C6B" w:rsidTr="00F72C6B">
        <w:trPr>
          <w:trHeight w:val="573"/>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Televizor</w:t>
            </w:r>
          </w:p>
          <w:p w:rsidR="00F72C6B" w:rsidRDefault="00F72C6B" w:rsidP="00F72C6B">
            <w:pPr>
              <w:pStyle w:val="afd"/>
              <w:rPr>
                <w:noProof/>
                <w:sz w:val="18"/>
                <w:szCs w:val="18"/>
                <w:lang w:val="ro-RO"/>
              </w:rPr>
            </w:pPr>
            <w:r>
              <w:rPr>
                <w:b/>
                <w:noProof/>
                <w:sz w:val="18"/>
                <w:szCs w:val="18"/>
                <w:lang w:val="ro-RO"/>
              </w:rPr>
              <w:t xml:space="preserve"> IET 165</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b/>
                <w:noProof/>
                <w:sz w:val="18"/>
                <w:szCs w:val="18"/>
                <w:lang w:val="ro-RO"/>
              </w:rPr>
            </w:pPr>
            <w:r>
              <w:rPr>
                <w:b/>
                <w:noProof/>
                <w:sz w:val="18"/>
                <w:szCs w:val="18"/>
                <w:lang w:val="ro-RO"/>
              </w:rPr>
              <w:t>Televizor Smart TV</w:t>
            </w:r>
          </w:p>
          <w:p w:rsidR="00F72C6B" w:rsidRDefault="00F72C6B" w:rsidP="00F72C6B">
            <w:pPr>
              <w:pStyle w:val="afd"/>
              <w:rPr>
                <w:noProof/>
                <w:sz w:val="18"/>
                <w:szCs w:val="18"/>
                <w:lang w:val="en-US"/>
              </w:rPr>
            </w:pPr>
            <w:r>
              <w:rPr>
                <w:noProof/>
                <w:sz w:val="18"/>
                <w:szCs w:val="18"/>
                <w:lang w:val="en-US"/>
              </w:rPr>
              <w:t xml:space="preserve"> • Tehnologie LED</w:t>
            </w:r>
          </w:p>
          <w:p w:rsidR="00F72C6B" w:rsidRDefault="00F72C6B" w:rsidP="00F72C6B">
            <w:pPr>
              <w:pStyle w:val="afd"/>
              <w:rPr>
                <w:noProof/>
                <w:sz w:val="18"/>
                <w:szCs w:val="18"/>
                <w:lang w:val="en-US"/>
              </w:rPr>
            </w:pPr>
            <w:r>
              <w:rPr>
                <w:noProof/>
                <w:sz w:val="18"/>
                <w:szCs w:val="18"/>
                <w:lang w:val="en-US"/>
              </w:rPr>
              <w:t>Diagonala ecran aproximativ- 21.5''</w:t>
            </w:r>
          </w:p>
          <w:p w:rsidR="00F72C6B" w:rsidRDefault="00F72C6B" w:rsidP="00F72C6B">
            <w:pPr>
              <w:pStyle w:val="afd"/>
              <w:rPr>
                <w:noProof/>
                <w:sz w:val="18"/>
                <w:szCs w:val="18"/>
                <w:lang w:val="en-US"/>
              </w:rPr>
            </w:pPr>
            <w:r>
              <w:rPr>
                <w:noProof/>
                <w:sz w:val="18"/>
                <w:szCs w:val="18"/>
                <w:lang w:val="en-US"/>
              </w:rPr>
              <w:t>• Diagonala ecran aproximativ, inch 43</w:t>
            </w:r>
          </w:p>
          <w:p w:rsidR="00F72C6B" w:rsidRDefault="00F72C6B" w:rsidP="00F72C6B">
            <w:pPr>
              <w:pStyle w:val="afd"/>
              <w:rPr>
                <w:noProof/>
                <w:sz w:val="18"/>
                <w:szCs w:val="18"/>
                <w:lang w:val="en-US"/>
              </w:rPr>
            </w:pPr>
            <w:r>
              <w:rPr>
                <w:noProof/>
                <w:sz w:val="18"/>
                <w:szCs w:val="18"/>
                <w:lang w:val="en-US"/>
              </w:rPr>
              <w:t>• Diapazoanele ecranelor, inch 39-43</w:t>
            </w:r>
          </w:p>
          <w:p w:rsidR="00F72C6B" w:rsidRDefault="00F72C6B" w:rsidP="00F72C6B">
            <w:pPr>
              <w:pStyle w:val="afd"/>
              <w:rPr>
                <w:noProof/>
                <w:sz w:val="18"/>
                <w:szCs w:val="18"/>
                <w:lang w:val="en-US"/>
              </w:rPr>
            </w:pPr>
            <w:r>
              <w:rPr>
                <w:noProof/>
                <w:sz w:val="18"/>
                <w:szCs w:val="18"/>
                <w:lang w:val="en-US"/>
              </w:rPr>
              <w:t>• Diagonala ecran, cm 109</w:t>
            </w:r>
          </w:p>
          <w:p w:rsidR="00F72C6B" w:rsidRDefault="00F72C6B" w:rsidP="00F72C6B">
            <w:pPr>
              <w:pStyle w:val="afd"/>
              <w:rPr>
                <w:noProof/>
                <w:sz w:val="18"/>
                <w:szCs w:val="18"/>
                <w:lang w:val="en-US"/>
              </w:rPr>
            </w:pPr>
            <w:r>
              <w:rPr>
                <w:noProof/>
                <w:sz w:val="18"/>
                <w:szCs w:val="18"/>
                <w:lang w:val="en-US"/>
              </w:rPr>
              <w:t>• Rezolutie ecran, pixeli 3840x2160 UltraHD 4K</w:t>
            </w:r>
          </w:p>
          <w:p w:rsidR="00F72C6B" w:rsidRDefault="00F72C6B" w:rsidP="00F72C6B">
            <w:pPr>
              <w:pStyle w:val="afd"/>
              <w:rPr>
                <w:noProof/>
                <w:sz w:val="18"/>
                <w:szCs w:val="18"/>
                <w:lang w:val="en-US"/>
              </w:rPr>
            </w:pPr>
            <w:r>
              <w:rPr>
                <w:noProof/>
                <w:sz w:val="18"/>
                <w:szCs w:val="18"/>
                <w:lang w:val="en-US"/>
              </w:rPr>
              <w:t>• HDR 10</w:t>
            </w:r>
          </w:p>
          <w:p w:rsidR="00F72C6B" w:rsidRDefault="00F72C6B" w:rsidP="00F72C6B">
            <w:pPr>
              <w:pStyle w:val="afd"/>
              <w:rPr>
                <w:noProof/>
                <w:sz w:val="18"/>
                <w:szCs w:val="18"/>
                <w:lang w:val="en-US"/>
              </w:rPr>
            </w:pPr>
            <w:r>
              <w:rPr>
                <w:noProof/>
                <w:sz w:val="18"/>
                <w:szCs w:val="18"/>
                <w:lang w:val="en-US"/>
              </w:rPr>
              <w:lastRenderedPageBreak/>
              <w:t>• Sistemul de operare Android</w:t>
            </w:r>
          </w:p>
          <w:p w:rsidR="00F72C6B" w:rsidRDefault="00F72C6B" w:rsidP="00F72C6B">
            <w:pPr>
              <w:pStyle w:val="afd"/>
              <w:rPr>
                <w:noProof/>
                <w:sz w:val="18"/>
                <w:szCs w:val="18"/>
                <w:lang w:val="en-US"/>
              </w:rPr>
            </w:pPr>
            <w:r>
              <w:rPr>
                <w:noProof/>
                <w:sz w:val="18"/>
                <w:szCs w:val="18"/>
                <w:lang w:val="en-US"/>
              </w:rPr>
              <w:t xml:space="preserve">• Wi-Fi ,Bluetooth ,Ethernet (LAN) </w:t>
            </w:r>
          </w:p>
          <w:p w:rsidR="00F72C6B" w:rsidRDefault="00F72C6B" w:rsidP="00F72C6B">
            <w:pPr>
              <w:pStyle w:val="afd"/>
              <w:rPr>
                <w:noProof/>
                <w:sz w:val="18"/>
                <w:szCs w:val="18"/>
                <w:lang w:val="en-US"/>
              </w:rPr>
            </w:pPr>
            <w:r>
              <w:rPr>
                <w:noProof/>
                <w:sz w:val="18"/>
                <w:szCs w:val="18"/>
                <w:lang w:val="en-US"/>
              </w:rPr>
              <w:t>• Intrare USB 2.0  Cantitatea porturi USB, unități 2</w:t>
            </w:r>
          </w:p>
          <w:p w:rsidR="00F72C6B" w:rsidRDefault="00F72C6B" w:rsidP="00F72C6B">
            <w:pPr>
              <w:pStyle w:val="afd"/>
              <w:rPr>
                <w:noProof/>
                <w:sz w:val="18"/>
                <w:szCs w:val="18"/>
                <w:lang w:val="en-US"/>
              </w:rPr>
            </w:pPr>
            <w:r>
              <w:rPr>
                <w:noProof/>
                <w:sz w:val="18"/>
                <w:szCs w:val="18"/>
                <w:lang w:val="en-US"/>
              </w:rPr>
              <w:t>• Cantitatea întrări HDMI, unități 4</w:t>
            </w:r>
          </w:p>
          <w:p w:rsidR="00F72C6B" w:rsidRDefault="00F72C6B" w:rsidP="00F72C6B">
            <w:pPr>
              <w:pStyle w:val="afd"/>
              <w:rPr>
                <w:noProof/>
                <w:sz w:val="18"/>
                <w:szCs w:val="18"/>
                <w:lang w:val="en-US"/>
              </w:rPr>
            </w:pPr>
            <w:r>
              <w:rPr>
                <w:noProof/>
                <w:sz w:val="18"/>
                <w:szCs w:val="18"/>
                <w:lang w:val="en-US"/>
              </w:rPr>
              <w:t xml:space="preserve">• Ieşire căşti  </w:t>
            </w:r>
          </w:p>
          <w:p w:rsidR="00F72C6B" w:rsidRDefault="00F72C6B" w:rsidP="00F72C6B">
            <w:pPr>
              <w:pStyle w:val="afd"/>
              <w:rPr>
                <w:noProof/>
                <w:sz w:val="18"/>
                <w:szCs w:val="18"/>
                <w:lang w:val="ro-RO"/>
              </w:rPr>
            </w:pPr>
            <w:r>
              <w:rPr>
                <w:noProof/>
                <w:sz w:val="18"/>
                <w:szCs w:val="18"/>
                <w:lang w:val="ro-RO"/>
              </w:rPr>
              <w:t>Clasa de eficiență energetica (A+ - A+++). 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F72C6B" w:rsidRDefault="00F72C6B" w:rsidP="00F72C6B">
            <w:pPr>
              <w:pStyle w:val="afd"/>
              <w:rPr>
                <w:noProof/>
                <w:sz w:val="18"/>
                <w:szCs w:val="18"/>
                <w:lang w:val="en-US"/>
              </w:rPr>
            </w:pPr>
            <w:r>
              <w:rPr>
                <w:noProof/>
                <w:sz w:val="18"/>
                <w:szCs w:val="18"/>
                <w:lang w:val="ro-RO"/>
              </w:rPr>
              <w:t xml:space="preserve"> 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lastRenderedPageBreak/>
              <w:t>8666</w:t>
            </w:r>
          </w:p>
        </w:tc>
      </w:tr>
      <w:tr w:rsidR="00F72C6B" w:rsidTr="00F72C6B">
        <w:trPr>
          <w:trHeight w:val="234"/>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Lot 4</w:t>
            </w:r>
          </w:p>
        </w:tc>
        <w:tc>
          <w:tcPr>
            <w:tcW w:w="8500" w:type="dxa"/>
            <w:gridSpan w:val="5"/>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b/>
                <w:i/>
                <w:sz w:val="18"/>
                <w:szCs w:val="18"/>
                <w:u w:val="single"/>
                <w:lang w:val="ro-RO"/>
              </w:rPr>
            </w:pPr>
          </w:p>
        </w:tc>
      </w:tr>
      <w:tr w:rsidR="00F72C6B" w:rsidTr="00F72C6B">
        <w:trPr>
          <w:trHeight w:val="234"/>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Televizor</w:t>
            </w:r>
          </w:p>
          <w:p w:rsidR="00F72C6B" w:rsidRDefault="00F72C6B" w:rsidP="00F72C6B">
            <w:pPr>
              <w:pStyle w:val="afd"/>
              <w:rPr>
                <w:sz w:val="18"/>
                <w:szCs w:val="18"/>
                <w:lang w:val="ro-RO"/>
              </w:rPr>
            </w:pPr>
            <w:r>
              <w:rPr>
                <w:b/>
                <w:sz w:val="18"/>
                <w:szCs w:val="18"/>
                <w:lang w:val="ro-RO"/>
              </w:rPr>
              <w:t xml:space="preserve"> IET 168</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2</w:t>
            </w:r>
          </w:p>
        </w:tc>
        <w:tc>
          <w:tcPr>
            <w:tcW w:w="397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rPr>
            </w:pPr>
            <w:r>
              <w:rPr>
                <w:sz w:val="18"/>
                <w:szCs w:val="18"/>
              </w:rPr>
              <w:t xml:space="preserve">Televizor </w:t>
            </w:r>
            <w:r>
              <w:rPr>
                <w:sz w:val="18"/>
                <w:szCs w:val="18"/>
                <w:lang w:val="ro-RO"/>
              </w:rPr>
              <w:t xml:space="preserve">echivalent </w:t>
            </w:r>
            <w:r>
              <w:rPr>
                <w:sz w:val="18"/>
                <w:szCs w:val="18"/>
              </w:rPr>
              <w:t>LG 43UN74003LB, 108 cm, Smart, 4K Ultra HD, LED, Clasa G</w:t>
            </w:r>
          </w:p>
          <w:p w:rsidR="00F72C6B" w:rsidRDefault="00F72C6B" w:rsidP="00F72C6B">
            <w:pPr>
              <w:pStyle w:val="afd"/>
              <w:rPr>
                <w:sz w:val="18"/>
                <w:szCs w:val="18"/>
                <w:lang w:val="ro-RO"/>
              </w:rPr>
            </w:pPr>
            <w:r>
              <w:rPr>
                <w:sz w:val="18"/>
                <w:szCs w:val="18"/>
                <w:lang w:val="ro-RO"/>
              </w:rPr>
              <w:t>Conform caracteristicii tehnice din anexă.</w:t>
            </w:r>
          </w:p>
          <w:p w:rsidR="00F72C6B" w:rsidRDefault="00F72C6B" w:rsidP="00F72C6B">
            <w:pPr>
              <w:pStyle w:val="afd"/>
              <w:rPr>
                <w:sz w:val="18"/>
                <w:szCs w:val="18"/>
                <w:lang w:val="ro-RO"/>
              </w:rPr>
            </w:pPr>
            <w:r>
              <w:rPr>
                <w:sz w:val="18"/>
                <w:szCs w:val="18"/>
                <w:lang w:val="ro-RO"/>
              </w:rPr>
              <w:t>Livrarea, instalarea  și configurarea la fiecare instituție în parte din contul operatorului economic. Propriu service centru.</w:t>
            </w:r>
          </w:p>
          <w:p w:rsidR="00F72C6B" w:rsidRDefault="00F72C6B" w:rsidP="00F72C6B">
            <w:pPr>
              <w:pStyle w:val="afd"/>
              <w:rPr>
                <w:sz w:val="18"/>
                <w:szCs w:val="18"/>
                <w:lang w:val="ro-RO"/>
              </w:rPr>
            </w:pPr>
            <w:r>
              <w:rPr>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F72C6B" w:rsidRDefault="00F72C6B" w:rsidP="00F72C6B">
            <w:pPr>
              <w:pStyle w:val="afd"/>
              <w:rPr>
                <w:sz w:val="18"/>
                <w:szCs w:val="18"/>
                <w:lang w:val="ro-RO"/>
              </w:rPr>
            </w:pPr>
            <w:r>
              <w:rPr>
                <w:sz w:val="18"/>
                <w:szCs w:val="18"/>
                <w:lang w:val="ro-RO"/>
              </w:rPr>
              <w:t xml:space="preserve"> 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u w:val="single"/>
                <w:lang w:val="ro-RO"/>
              </w:rPr>
            </w:pPr>
            <w:r>
              <w:rPr>
                <w:sz w:val="18"/>
                <w:szCs w:val="18"/>
                <w:u w:val="single"/>
                <w:lang w:val="ro-RO"/>
              </w:rPr>
              <w:t>8666</w:t>
            </w:r>
          </w:p>
        </w:tc>
      </w:tr>
      <w:tr w:rsidR="00F72C6B" w:rsidTr="00F72C6B">
        <w:trPr>
          <w:trHeight w:val="234"/>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Lot 5</w:t>
            </w:r>
          </w:p>
        </w:tc>
        <w:tc>
          <w:tcPr>
            <w:tcW w:w="8500" w:type="dxa"/>
            <w:gridSpan w:val="5"/>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sz w:val="18"/>
                <w:szCs w:val="18"/>
                <w:u w:val="single"/>
                <w:lang w:val="ro-RO"/>
              </w:rPr>
            </w:pPr>
            <w:r>
              <w:rPr>
                <w:b/>
                <w:sz w:val="18"/>
                <w:szCs w:val="18"/>
                <w:u w:val="single"/>
                <w:lang w:val="ro-RO"/>
              </w:rPr>
              <w:t>Dulap frigorific cu 2 uși IET 49</w:t>
            </w:r>
          </w:p>
        </w:tc>
      </w:tr>
      <w:tr w:rsidR="00F72C6B" w:rsidTr="00F72C6B">
        <w:trPr>
          <w:trHeight w:val="234"/>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en-US"/>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color w:val="FF0000"/>
                <w:sz w:val="18"/>
                <w:szCs w:val="18"/>
                <w:lang w:val="ro-RO"/>
              </w:rPr>
            </w:pPr>
            <w:r>
              <w:rPr>
                <w:b/>
                <w:color w:val="FF0000"/>
                <w:sz w:val="18"/>
                <w:szCs w:val="18"/>
                <w:lang w:val="ro-RO"/>
              </w:rPr>
              <w:t>Dulap frigorific cu 2 uși</w:t>
            </w:r>
          </w:p>
          <w:p w:rsidR="00F72C6B" w:rsidRDefault="00F72C6B" w:rsidP="00F72C6B">
            <w:pPr>
              <w:pStyle w:val="afd"/>
              <w:rPr>
                <w:color w:val="FF0000"/>
                <w:sz w:val="18"/>
                <w:szCs w:val="18"/>
                <w:lang w:val="ro-RO"/>
              </w:rPr>
            </w:pPr>
            <w:r>
              <w:rPr>
                <w:color w:val="FF0000"/>
                <w:sz w:val="18"/>
                <w:szCs w:val="18"/>
                <w:lang w:val="ro-RO"/>
              </w:rPr>
              <w:t>IET 49 (1)</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FF0000"/>
                <w:sz w:val="18"/>
                <w:szCs w:val="18"/>
                <w:lang w:val="ro-RO"/>
              </w:rPr>
            </w:pPr>
            <w:r>
              <w:rPr>
                <w:color w:val="FF0000"/>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color w:val="FF0000"/>
                <w:sz w:val="18"/>
                <w:szCs w:val="18"/>
                <w:lang w:val="ro-RO"/>
              </w:rPr>
            </w:pPr>
            <w:r>
              <w:rPr>
                <w:color w:val="FF0000"/>
                <w:sz w:val="18"/>
                <w:szCs w:val="18"/>
                <w:lang w:val="ro-RO"/>
              </w:rPr>
              <w:t>1</w:t>
            </w:r>
          </w:p>
        </w:tc>
        <w:tc>
          <w:tcPr>
            <w:tcW w:w="3970" w:type="dxa"/>
            <w:tcBorders>
              <w:top w:val="single" w:sz="4" w:space="0" w:color="auto"/>
              <w:left w:val="single" w:sz="4" w:space="0" w:color="auto"/>
              <w:bottom w:val="single" w:sz="4" w:space="0" w:color="auto"/>
              <w:right w:val="single" w:sz="4" w:space="0" w:color="auto"/>
            </w:tcBorders>
            <w:vAlign w:val="center"/>
            <w:hideMark/>
          </w:tcPr>
          <w:p w:rsidR="00F72C6B" w:rsidRDefault="00D10B51" w:rsidP="00F72C6B">
            <w:pPr>
              <w:pStyle w:val="afd"/>
              <w:rPr>
                <w:color w:val="FF0000"/>
                <w:sz w:val="18"/>
                <w:szCs w:val="18"/>
                <w:lang w:val="ro-RO"/>
              </w:rPr>
            </w:pPr>
            <w:r w:rsidRPr="00D10B51">
              <w:rPr>
                <w:color w:val="FF0000"/>
                <w:sz w:val="18"/>
                <w:szCs w:val="18"/>
                <w:lang w:val="ro-RO" w:bidi="ro-RO"/>
              </w:rPr>
              <w:t xml:space="preserve">Dulap frigorific cu 2 uşi, cu ventilator. Volumul minim 12421. Temperatura mediului +12...+32C. Regimul de temperatură- 0...+6C.Număr de poliţe-8. Răcire dinamică. Agent de răcire R404a. Dezgheţare automatică.Greutatea staticş de poliţă:min 50 kg.Dimensiuni </w:t>
            </w:r>
            <w:r>
              <w:rPr>
                <w:color w:val="FF0000"/>
                <w:sz w:val="18"/>
                <w:szCs w:val="18"/>
                <w:lang w:val="ro-RO" w:bidi="ro-RO"/>
              </w:rPr>
              <w:t xml:space="preserve">nu mai mare de </w:t>
            </w:r>
            <w:r w:rsidRPr="00D10B51">
              <w:rPr>
                <w:color w:val="FF0000"/>
                <w:sz w:val="18"/>
                <w:szCs w:val="18"/>
                <w:lang w:val="ro-RO" w:bidi="ro-RO"/>
              </w:rPr>
              <w:t xml:space="preserve"> 1600x</w:t>
            </w:r>
            <w:r w:rsidR="007842E1">
              <w:rPr>
                <w:color w:val="FF0000"/>
                <w:sz w:val="18"/>
                <w:szCs w:val="18"/>
                <w:lang w:val="ro-RO" w:bidi="ro-RO"/>
              </w:rPr>
              <w:t>710/</w:t>
            </w:r>
            <w:r w:rsidRPr="00D10B51">
              <w:rPr>
                <w:color w:val="FF0000"/>
                <w:sz w:val="18"/>
                <w:szCs w:val="18"/>
                <w:lang w:val="ro-RO" w:bidi="ro-RO"/>
              </w:rPr>
              <w:t xml:space="preserve">725x </w:t>
            </w:r>
            <w:r w:rsidR="007842E1">
              <w:rPr>
                <w:color w:val="FF0000"/>
                <w:sz w:val="18"/>
                <w:szCs w:val="18"/>
                <w:lang w:val="ro-RO" w:bidi="ro-RO"/>
              </w:rPr>
              <w:t>1950/</w:t>
            </w:r>
            <w:r w:rsidRPr="00D10B51">
              <w:rPr>
                <w:color w:val="FF0000"/>
                <w:sz w:val="18"/>
                <w:szCs w:val="18"/>
                <w:lang w:val="ro-RO" w:bidi="ro-RO"/>
              </w:rPr>
              <w:t xml:space="preserve">1980.Putere kw/vO,48/220. </w:t>
            </w:r>
            <w:r w:rsidR="00F72C6B">
              <w:rPr>
                <w:color w:val="FF0000"/>
                <w:sz w:val="18"/>
                <w:szCs w:val="18"/>
                <w:lang w:val="ro-RO"/>
              </w:rPr>
              <w:t xml:space="preserve"> Produs în condiții de fabrică. Livrarea, instalarea  și configurarea la fiecare instituție în parte din contul operatorului economic. Propriu service centru.</w:t>
            </w:r>
          </w:p>
          <w:p w:rsidR="00F72C6B" w:rsidRDefault="00F72C6B" w:rsidP="00F72C6B">
            <w:pPr>
              <w:pStyle w:val="afd"/>
              <w:rPr>
                <w:color w:val="FF0000"/>
                <w:sz w:val="18"/>
                <w:szCs w:val="18"/>
                <w:lang w:val="en-US"/>
              </w:rPr>
            </w:pPr>
            <w:r>
              <w:rPr>
                <w:color w:val="FF0000"/>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FF0000"/>
                <w:sz w:val="18"/>
                <w:szCs w:val="18"/>
                <w:lang w:val="en-US"/>
              </w:rPr>
              <w:t xml:space="preserve"> să efectueze deservirea tehnică pe parcursul termenului de garanție a utilajului livrat din contul operatorului economic conform pașaportului tehnic al producătorului.</w:t>
            </w:r>
          </w:p>
          <w:p w:rsidR="00F72C6B" w:rsidRDefault="00F72C6B" w:rsidP="00F72C6B">
            <w:pPr>
              <w:pStyle w:val="afd"/>
              <w:rPr>
                <w:color w:val="FF0000"/>
                <w:sz w:val="18"/>
                <w:szCs w:val="18"/>
                <w:lang w:val="ro-RO"/>
              </w:rPr>
            </w:pPr>
            <w:r>
              <w:rPr>
                <w:color w:val="FF0000"/>
                <w:sz w:val="18"/>
                <w:szCs w:val="18"/>
                <w:lang w:val="ro-RO"/>
              </w:rPr>
              <w:t xml:space="preserve">  Garanție minim 2 ani .  Termen de livrare 20 zile după înregistrarea contractului.</w:t>
            </w:r>
          </w:p>
          <w:p w:rsidR="007842E1" w:rsidRDefault="007842E1" w:rsidP="00F72C6B">
            <w:pPr>
              <w:pStyle w:val="afd"/>
              <w:rPr>
                <w:color w:val="FF0000"/>
                <w:sz w:val="18"/>
                <w:szCs w:val="18"/>
                <w:lang w:val="ro-RO"/>
              </w:rPr>
            </w:pPr>
            <w:r w:rsidRPr="007842E1">
              <w:rPr>
                <w:noProof/>
                <w:color w:val="FF0000"/>
                <w:sz w:val="18"/>
                <w:szCs w:val="18"/>
              </w:rPr>
              <w:drawing>
                <wp:inline distT="0" distB="0" distL="0" distR="0">
                  <wp:extent cx="859790" cy="80518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790" cy="805180"/>
                          </a:xfrm>
                          <a:prstGeom prst="rect">
                            <a:avLst/>
                          </a:prstGeom>
                          <a:noFill/>
                          <a:ln>
                            <a:noFill/>
                          </a:ln>
                        </pic:spPr>
                      </pic:pic>
                    </a:graphicData>
                  </a:graphic>
                </wp:inline>
              </w:drawing>
            </w:r>
            <w:r>
              <w:rPr>
                <w:noProof/>
                <w:color w:val="FF0000"/>
                <w:sz w:val="18"/>
                <w:szCs w:val="18"/>
              </w:rPr>
              <w:drawing>
                <wp:inline distT="0" distB="0" distL="0" distR="0" wp14:anchorId="20A9B2F4">
                  <wp:extent cx="1057275" cy="8001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7275" cy="800100"/>
                          </a:xfrm>
                          <a:prstGeom prst="rect">
                            <a:avLst/>
                          </a:prstGeom>
                          <a:noFill/>
                        </pic:spPr>
                      </pic:pic>
                    </a:graphicData>
                  </a:graphic>
                </wp:inline>
              </w:drawing>
            </w:r>
          </w:p>
          <w:p w:rsidR="007842E1" w:rsidRDefault="007842E1" w:rsidP="00F72C6B">
            <w:pPr>
              <w:pStyle w:val="afd"/>
              <w:rPr>
                <w:color w:val="FF0000"/>
                <w:sz w:val="18"/>
                <w:szCs w:val="18"/>
                <w:lang w:val="ro-RO"/>
              </w:rPr>
            </w:pPr>
            <w:r w:rsidRPr="007842E1">
              <w:rPr>
                <w:noProof/>
                <w:color w:val="FF0000"/>
                <w:sz w:val="18"/>
                <w:szCs w:val="18"/>
              </w:rPr>
              <w:drawing>
                <wp:inline distT="0" distB="0" distL="0" distR="0">
                  <wp:extent cx="682625" cy="7848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2625" cy="784860"/>
                          </a:xfrm>
                          <a:prstGeom prst="rect">
                            <a:avLst/>
                          </a:prstGeom>
                          <a:noFill/>
                          <a:ln>
                            <a:noFill/>
                          </a:ln>
                        </pic:spPr>
                      </pic:pic>
                    </a:graphicData>
                  </a:graphic>
                </wp:inline>
              </w:drawing>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B31179">
            <w:pPr>
              <w:pStyle w:val="afd"/>
              <w:rPr>
                <w:color w:val="FF0000"/>
                <w:sz w:val="18"/>
                <w:szCs w:val="18"/>
                <w:u w:val="single"/>
                <w:lang w:val="ro-RO"/>
              </w:rPr>
            </w:pPr>
            <w:r>
              <w:rPr>
                <w:color w:val="FF0000"/>
                <w:sz w:val="18"/>
                <w:szCs w:val="18"/>
                <w:u w:val="single"/>
                <w:lang w:val="ro-RO"/>
              </w:rPr>
              <w:t>2</w:t>
            </w:r>
            <w:r w:rsidR="00B31179">
              <w:rPr>
                <w:color w:val="FF0000"/>
                <w:sz w:val="18"/>
                <w:szCs w:val="18"/>
                <w:u w:val="single"/>
                <w:lang w:val="ro-RO"/>
              </w:rPr>
              <w:t>25</w:t>
            </w:r>
            <w:r>
              <w:rPr>
                <w:color w:val="FF0000"/>
                <w:sz w:val="18"/>
                <w:szCs w:val="18"/>
                <w:u w:val="single"/>
                <w:lang w:val="ro-RO"/>
              </w:rPr>
              <w:t>00</w:t>
            </w:r>
          </w:p>
        </w:tc>
      </w:tr>
      <w:tr w:rsidR="00F72C6B" w:rsidTr="00F72C6B">
        <w:trPr>
          <w:trHeight w:val="325"/>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Lot 6</w:t>
            </w:r>
          </w:p>
        </w:tc>
        <w:tc>
          <w:tcPr>
            <w:tcW w:w="8500" w:type="dxa"/>
            <w:gridSpan w:val="5"/>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Dulap frigorific cu 2 uși. IET 99</w:t>
            </w:r>
          </w:p>
        </w:tc>
      </w:tr>
      <w:tr w:rsidR="00F72C6B" w:rsidTr="00F72C6B">
        <w:trPr>
          <w:trHeight w:val="279"/>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en-US"/>
              </w:rPr>
            </w:pPr>
            <w:r>
              <w:rPr>
                <w:color w:val="333333"/>
                <w:sz w:val="18"/>
                <w:szCs w:val="18"/>
                <w:shd w:val="clear" w:color="auto" w:fill="FFFFFF"/>
                <w:lang w:val="en-US"/>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noProof/>
                <w:sz w:val="18"/>
                <w:szCs w:val="18"/>
                <w:lang w:val="ro-RO"/>
              </w:rPr>
            </w:pPr>
            <w:r>
              <w:rPr>
                <w:b/>
                <w:noProof/>
                <w:sz w:val="18"/>
                <w:szCs w:val="18"/>
                <w:lang w:val="ro-RO"/>
              </w:rPr>
              <w:t>Dulap frigorific cu 2 uși.</w:t>
            </w:r>
          </w:p>
          <w:p w:rsidR="00F72C6B" w:rsidRDefault="00F72C6B" w:rsidP="00F72C6B">
            <w:pPr>
              <w:pStyle w:val="afd"/>
              <w:rPr>
                <w:noProof/>
                <w:sz w:val="18"/>
                <w:szCs w:val="18"/>
                <w:lang w:val="ro-RO"/>
              </w:rPr>
            </w:pPr>
            <w:r>
              <w:rPr>
                <w:noProof/>
                <w:sz w:val="18"/>
                <w:szCs w:val="18"/>
                <w:lang w:val="ro-RO"/>
              </w:rPr>
              <w:t>IET 99 (1)</w:t>
            </w:r>
          </w:p>
          <w:p w:rsidR="00F72C6B" w:rsidRDefault="00F72C6B" w:rsidP="00F72C6B">
            <w:pPr>
              <w:pStyle w:val="afd"/>
              <w:rPr>
                <w:noProof/>
                <w:sz w:val="18"/>
                <w:szCs w:val="18"/>
                <w:lang w:val="ro-RO"/>
              </w:rPr>
            </w:pPr>
            <w:r>
              <w:rPr>
                <w:noProof/>
                <w:sz w:val="18"/>
                <w:szCs w:val="18"/>
                <w:lang w:val="ro-RO"/>
              </w:rPr>
              <w:t>IET 103 (1)</w:t>
            </w:r>
          </w:p>
          <w:p w:rsidR="00F72C6B" w:rsidRDefault="00F72C6B" w:rsidP="00F72C6B">
            <w:pPr>
              <w:pStyle w:val="afd"/>
              <w:rPr>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D67AFD" w:rsidP="00F72C6B">
            <w:pPr>
              <w:pStyle w:val="afd"/>
              <w:rPr>
                <w:noProof/>
                <w:sz w:val="18"/>
                <w:szCs w:val="18"/>
                <w:lang w:val="ro-RO"/>
              </w:rPr>
            </w:pPr>
            <w:r>
              <w:rPr>
                <w:noProof/>
                <w:sz w:val="18"/>
                <w:szCs w:val="18"/>
                <w:lang w:val="ro-RO"/>
              </w:rPr>
              <w:t>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rPr>
            </w:pPr>
            <w:r>
              <w:rPr>
                <w:noProof/>
                <w:sz w:val="18"/>
                <w:szCs w:val="18"/>
              </w:rPr>
              <w:t xml:space="preserve">Dulap frigorific din inox cu două uși, temp. +2...+8 C, capacitatea 1200 L, </w:t>
            </w:r>
            <w:r>
              <w:rPr>
                <w:sz w:val="18"/>
                <w:szCs w:val="18"/>
                <w:lang w:val="ro-RO"/>
              </w:rPr>
              <w:t xml:space="preserve"> </w:t>
            </w:r>
            <w:r>
              <w:rPr>
                <w:noProof/>
                <w:sz w:val="18"/>
                <w:szCs w:val="18"/>
                <w:lang w:val="ro-RO"/>
              </w:rPr>
              <w:t>Dimensiuni aproximativ:</w:t>
            </w:r>
            <w:r>
              <w:rPr>
                <w:noProof/>
                <w:sz w:val="18"/>
                <w:szCs w:val="18"/>
              </w:rPr>
              <w:t>1340x810x2010 mm</w:t>
            </w:r>
            <w:r>
              <w:rPr>
                <w:noProof/>
                <w:sz w:val="18"/>
                <w:szCs w:val="18"/>
                <w:lang w:val="ro-RO"/>
              </w:rPr>
              <w:t xml:space="preserve">. </w:t>
            </w:r>
            <w:r>
              <w:rPr>
                <w:color w:val="858585"/>
                <w:sz w:val="18"/>
                <w:szCs w:val="18"/>
                <w:shd w:val="clear" w:color="auto" w:fill="FFFFFF"/>
                <w:lang w:val="ro-RO"/>
              </w:rPr>
              <w:t xml:space="preserve"> </w:t>
            </w:r>
            <w:r>
              <w:rPr>
                <w:noProof/>
                <w:sz w:val="18"/>
                <w:szCs w:val="18"/>
              </w:rPr>
              <w:t xml:space="preserve">Carcasa exterioară și interioară din oțel inoxidabil </w:t>
            </w:r>
            <w:r>
              <w:rPr>
                <w:noProof/>
                <w:sz w:val="18"/>
                <w:szCs w:val="18"/>
                <w:lang w:val="ro-RO"/>
              </w:rPr>
              <w:t xml:space="preserve">echivalent </w:t>
            </w:r>
            <w:r>
              <w:rPr>
                <w:noProof/>
                <w:sz w:val="18"/>
                <w:szCs w:val="18"/>
              </w:rPr>
              <w:t>SS20</w:t>
            </w:r>
            <w:r>
              <w:rPr>
                <w:noProof/>
                <w:sz w:val="18"/>
                <w:szCs w:val="18"/>
                <w:lang w:val="ro-RO"/>
              </w:rPr>
              <w:t>1</w:t>
            </w:r>
            <w:r>
              <w:rPr>
                <w:noProof/>
                <w:sz w:val="18"/>
                <w:szCs w:val="18"/>
              </w:rPr>
              <w:t>. </w:t>
            </w:r>
            <w:r>
              <w:rPr>
                <w:color w:val="858585"/>
                <w:sz w:val="18"/>
                <w:szCs w:val="18"/>
              </w:rPr>
              <w:t xml:space="preserve"> </w:t>
            </w:r>
            <w:r>
              <w:rPr>
                <w:noProof/>
                <w:sz w:val="18"/>
                <w:szCs w:val="18"/>
              </w:rPr>
              <w:t>agentul frigorific R290 dedicat lucrării în a patra clasă climatică, cu o temperatură ambiantă maximă de 300 ° C și o umiditate relativă de 55%. Este alimentat de electricitate cu o tensiune de 220-240V ~ 50Hz. Consumul mediu anual de energie 1716kWh.</w:t>
            </w:r>
          </w:p>
          <w:p w:rsidR="00F72C6B" w:rsidRDefault="00F72C6B" w:rsidP="00F72C6B">
            <w:pPr>
              <w:pStyle w:val="afd"/>
              <w:rPr>
                <w:noProof/>
                <w:sz w:val="18"/>
                <w:szCs w:val="18"/>
              </w:rPr>
            </w:pPr>
            <w:r>
              <w:rPr>
                <w:noProof/>
                <w:sz w:val="18"/>
                <w:szCs w:val="18"/>
              </w:rPr>
              <w:t>Controler electronic cu afișaj digital de temperatură.</w:t>
            </w:r>
          </w:p>
          <w:p w:rsidR="00F72C6B" w:rsidRDefault="00F72C6B" w:rsidP="00F72C6B">
            <w:pPr>
              <w:pStyle w:val="afd"/>
              <w:rPr>
                <w:noProof/>
                <w:sz w:val="18"/>
                <w:szCs w:val="18"/>
              </w:rPr>
            </w:pPr>
            <w:r>
              <w:rPr>
                <w:noProof/>
                <w:sz w:val="18"/>
                <w:szCs w:val="18"/>
              </w:rPr>
              <w:t xml:space="preserve">Dispozitivul </w:t>
            </w:r>
            <w:r>
              <w:rPr>
                <w:noProof/>
                <w:sz w:val="18"/>
                <w:szCs w:val="18"/>
                <w:lang w:val="ro-RO"/>
              </w:rPr>
              <w:t>să aibă</w:t>
            </w:r>
            <w:r>
              <w:rPr>
                <w:noProof/>
                <w:sz w:val="18"/>
                <w:szCs w:val="18"/>
              </w:rPr>
              <w:t xml:space="preserve"> răcire cu un circuit ventilator forțat și o funcție de dezghețare automată.</w:t>
            </w:r>
          </w:p>
          <w:p w:rsidR="00F72C6B" w:rsidRDefault="00F72C6B" w:rsidP="00F72C6B">
            <w:pPr>
              <w:pStyle w:val="afd"/>
              <w:rPr>
                <w:noProof/>
                <w:sz w:val="18"/>
                <w:szCs w:val="18"/>
              </w:rPr>
            </w:pPr>
            <w:r>
              <w:rPr>
                <w:noProof/>
                <w:sz w:val="18"/>
                <w:szCs w:val="18"/>
              </w:rPr>
              <w:t>Model cu uși ce se închid automat, echipate cu un fermoar și un mâner de deschidere convenabil. Pentru fiecare ușă</w:t>
            </w:r>
            <w:r>
              <w:rPr>
                <w:noProof/>
                <w:sz w:val="18"/>
                <w:szCs w:val="18"/>
                <w:lang w:val="ro-RO"/>
              </w:rPr>
              <w:t xml:space="preserve"> să</w:t>
            </w:r>
            <w:r>
              <w:rPr>
                <w:noProof/>
                <w:sz w:val="18"/>
                <w:szCs w:val="18"/>
              </w:rPr>
              <w:t xml:space="preserve"> există 3 rafturi acoperite cu PVC, cu o capacitate maximă de încărcare de 40 kg - cu o încărcătură uniformă. Permite depozitarea containerelor GN 2/1. Camera de răcire </w:t>
            </w:r>
            <w:r>
              <w:rPr>
                <w:noProof/>
                <w:sz w:val="18"/>
                <w:szCs w:val="18"/>
                <w:lang w:val="ro-RO"/>
              </w:rPr>
              <w:t>dotată cu</w:t>
            </w:r>
            <w:r>
              <w:rPr>
                <w:noProof/>
                <w:sz w:val="18"/>
                <w:szCs w:val="18"/>
              </w:rPr>
              <w:t xml:space="preserve"> iluminare.</w:t>
            </w:r>
          </w:p>
          <w:p w:rsidR="00F72C6B" w:rsidRDefault="00F72C6B" w:rsidP="00F72C6B">
            <w:pPr>
              <w:pStyle w:val="afd"/>
              <w:rPr>
                <w:noProof/>
                <w:sz w:val="18"/>
                <w:szCs w:val="18"/>
              </w:rPr>
            </w:pPr>
            <w:r>
              <w:rPr>
                <w:noProof/>
                <w:sz w:val="18"/>
                <w:szCs w:val="18"/>
              </w:rPr>
              <w:t xml:space="preserve">Dulapul </w:t>
            </w:r>
            <w:r>
              <w:rPr>
                <w:noProof/>
                <w:sz w:val="18"/>
                <w:szCs w:val="18"/>
                <w:lang w:val="ro-RO"/>
              </w:rPr>
              <w:t>să fie</w:t>
            </w:r>
            <w:r>
              <w:rPr>
                <w:noProof/>
                <w:sz w:val="18"/>
                <w:szCs w:val="18"/>
              </w:rPr>
              <w:t xml:space="preserve"> montat pe 4 picioare din oțel inoxidabil cu înălțime reglabilă 120 ~ 180mm.</w:t>
            </w:r>
          </w:p>
          <w:p w:rsidR="00F72C6B" w:rsidRDefault="00F72C6B" w:rsidP="00F72C6B">
            <w:pPr>
              <w:pStyle w:val="afd"/>
              <w:rPr>
                <w:noProof/>
                <w:sz w:val="18"/>
                <w:szCs w:val="18"/>
                <w:lang w:val="ro-RO"/>
              </w:rPr>
            </w:pPr>
            <w:r>
              <w:rPr>
                <w:noProof/>
                <w:sz w:val="18"/>
                <w:szCs w:val="18"/>
                <w:lang w:val="ro-RO"/>
              </w:rPr>
              <w:t>Produs în condiții de fabrică. Livrarea, instalarea  și configurarea la fiecare instituție în parte din contul operatorului economic. Propriu service centru.</w:t>
            </w:r>
          </w:p>
          <w:p w:rsidR="00F72C6B" w:rsidRDefault="00F72C6B" w:rsidP="00F72C6B">
            <w:pPr>
              <w:pStyle w:val="afd"/>
              <w:rPr>
                <w:noProof/>
                <w:sz w:val="18"/>
                <w:szCs w:val="18"/>
                <w:lang w:val="en-US"/>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noProof/>
                <w:sz w:val="18"/>
                <w:szCs w:val="18"/>
                <w:lang w:val="en-US"/>
              </w:rPr>
              <w:t xml:space="preserve"> 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 xml:space="preserve">  Garanție minim 2 ani .  Termen de livrare 20 zile după înregistrarea contractului.</w:t>
            </w:r>
          </w:p>
          <w:p w:rsidR="00F72C6B" w:rsidRDefault="00F72C6B" w:rsidP="00F72C6B">
            <w:pPr>
              <w:pStyle w:val="afd"/>
              <w:rPr>
                <w:noProof/>
                <w:sz w:val="18"/>
                <w:szCs w:val="18"/>
                <w:lang w:val="ro-RO"/>
              </w:rPr>
            </w:pPr>
            <w:r>
              <w:rPr>
                <w:noProof/>
                <w:sz w:val="18"/>
                <w:szCs w:val="18"/>
              </w:rPr>
              <w:drawing>
                <wp:inline distT="0" distB="0" distL="0" distR="0">
                  <wp:extent cx="706120" cy="7061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6120" cy="706120"/>
                          </a:xfrm>
                          <a:prstGeom prst="rect">
                            <a:avLst/>
                          </a:prstGeom>
                          <a:noFill/>
                          <a:ln>
                            <a:noFill/>
                          </a:ln>
                        </pic:spPr>
                      </pic:pic>
                    </a:graphicData>
                  </a:graphic>
                </wp:inline>
              </w:drawing>
            </w:r>
            <w:r>
              <w:rPr>
                <w:noProof/>
                <w:sz w:val="18"/>
                <w:szCs w:val="18"/>
              </w:rPr>
              <w:drawing>
                <wp:inline distT="0" distB="0" distL="0" distR="0">
                  <wp:extent cx="706120" cy="706120"/>
                  <wp:effectExtent l="0" t="0" r="0" b="0"/>
                  <wp:docPr id="1" name="Рисунок 1" descr="Dulap frigorific din inox cu două uși, temp. +2...+8 C, capacitatea 1200 L, 1340x810x201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ulap frigorific din inox cu două uși, temp. +2...+8 C, capacitatea 1200 L, 1340x810x2010 m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6120" cy="706120"/>
                          </a:xfrm>
                          <a:prstGeom prst="rect">
                            <a:avLst/>
                          </a:prstGeom>
                          <a:noFill/>
                          <a:ln>
                            <a:noFill/>
                          </a:ln>
                        </pic:spPr>
                      </pic:pic>
                    </a:graphicData>
                  </a:graphic>
                </wp:inline>
              </w:drawing>
            </w:r>
          </w:p>
        </w:tc>
        <w:tc>
          <w:tcPr>
            <w:tcW w:w="1128" w:type="dxa"/>
            <w:tcBorders>
              <w:top w:val="single" w:sz="4" w:space="0" w:color="auto"/>
              <w:left w:val="single" w:sz="4" w:space="0" w:color="auto"/>
              <w:bottom w:val="single" w:sz="4" w:space="0" w:color="auto"/>
              <w:right w:val="single" w:sz="4" w:space="0" w:color="auto"/>
            </w:tcBorders>
            <w:hideMark/>
          </w:tcPr>
          <w:p w:rsidR="00F72C6B" w:rsidRDefault="00B31179" w:rsidP="00F72C6B">
            <w:pPr>
              <w:pStyle w:val="afd"/>
              <w:rPr>
                <w:sz w:val="18"/>
                <w:szCs w:val="18"/>
                <w:lang w:val="ro-RO"/>
              </w:rPr>
            </w:pPr>
            <w:r>
              <w:rPr>
                <w:sz w:val="18"/>
                <w:szCs w:val="18"/>
                <w:u w:val="single"/>
                <w:lang w:val="ro-RO"/>
              </w:rPr>
              <w:t>405</w:t>
            </w:r>
            <w:r w:rsidR="00F72C6B">
              <w:rPr>
                <w:sz w:val="18"/>
                <w:szCs w:val="18"/>
                <w:u w:val="single"/>
                <w:lang w:val="ro-RO"/>
              </w:rPr>
              <w:t>00</w:t>
            </w:r>
          </w:p>
        </w:tc>
      </w:tr>
      <w:tr w:rsidR="00F72C6B" w:rsidTr="00F72C6B">
        <w:trPr>
          <w:trHeight w:val="132"/>
        </w:trPr>
        <w:tc>
          <w:tcPr>
            <w:tcW w:w="535" w:type="dxa"/>
            <w:tcBorders>
              <w:top w:val="nil"/>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nil"/>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7</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noProof/>
                <w:sz w:val="18"/>
                <w:szCs w:val="18"/>
                <w:u w:val="single"/>
                <w:lang w:val="ro-RO"/>
              </w:rPr>
            </w:pPr>
            <w:r>
              <w:rPr>
                <w:b/>
                <w:noProof/>
                <w:sz w:val="18"/>
                <w:szCs w:val="18"/>
                <w:u w:val="single"/>
                <w:lang w:val="ro-RO"/>
              </w:rPr>
              <w:t>Dulap frigorific cu 2 uși</w:t>
            </w:r>
            <w:r>
              <w:rPr>
                <w:noProof/>
                <w:sz w:val="18"/>
                <w:szCs w:val="18"/>
                <w:u w:val="single"/>
                <w:lang w:val="ro-RO"/>
              </w:rPr>
              <w:t xml:space="preserve"> </w:t>
            </w:r>
            <w:r>
              <w:rPr>
                <w:noProof/>
                <w:sz w:val="18"/>
                <w:szCs w:val="18"/>
                <w:lang w:val="ro-RO"/>
              </w:rPr>
              <w:t xml:space="preserve"> </w:t>
            </w:r>
            <w:r>
              <w:rPr>
                <w:noProof/>
                <w:sz w:val="18"/>
                <w:szCs w:val="18"/>
                <w:u w:val="single"/>
                <w:lang w:val="ro-RO"/>
              </w:rPr>
              <w:t>IET 182</w:t>
            </w:r>
          </w:p>
        </w:tc>
      </w:tr>
      <w:tr w:rsidR="00F72C6B" w:rsidTr="00F72C6B">
        <w:trPr>
          <w:trHeight w:val="47"/>
        </w:trPr>
        <w:tc>
          <w:tcPr>
            <w:tcW w:w="535" w:type="dxa"/>
            <w:tcBorders>
              <w:top w:val="nil"/>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nil"/>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Dulap frigorific cu 2 uși.</w:t>
            </w:r>
          </w:p>
          <w:p w:rsidR="00F72C6B" w:rsidRDefault="00F72C6B" w:rsidP="00F72C6B">
            <w:pPr>
              <w:pStyle w:val="afd"/>
              <w:rPr>
                <w:noProof/>
                <w:sz w:val="18"/>
                <w:szCs w:val="18"/>
                <w:lang w:val="ro-RO"/>
              </w:rPr>
            </w:pPr>
            <w:r>
              <w:rPr>
                <w:noProof/>
                <w:sz w:val="18"/>
                <w:szCs w:val="18"/>
                <w:lang w:val="ro-RO"/>
              </w:rPr>
              <w:t>IET 182 (1)</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 xml:space="preserve">Dulap frigorific cu 2 uși. </w:t>
            </w:r>
            <w:r>
              <w:rPr>
                <w:b/>
                <w:i/>
                <w:noProof/>
                <w:sz w:val="18"/>
                <w:szCs w:val="18"/>
                <w:lang w:val="ro-RO"/>
              </w:rPr>
              <w:t xml:space="preserve"> Echivalent </w:t>
            </w:r>
            <w:r>
              <w:rPr>
                <w:noProof/>
                <w:sz w:val="18"/>
                <w:szCs w:val="18"/>
                <w:lang w:val="ro-RO"/>
              </w:rPr>
              <w:t>CM114-G. Dimensiuni  (cm) aproximativ :1402*750/925*2028 H. Capacitate: 1400 l-1600l  Sistem frig: ventilat, termostat si termometru digital, picoarele reglabile in inaltime. Dotare: 6 gratare interioare p/u produse.</w:t>
            </w:r>
          </w:p>
          <w:p w:rsidR="00F72C6B" w:rsidRDefault="00F72C6B" w:rsidP="00F72C6B">
            <w:pPr>
              <w:pStyle w:val="afd"/>
              <w:rPr>
                <w:noProof/>
                <w:sz w:val="18"/>
                <w:szCs w:val="18"/>
                <w:lang w:val="ro-RO"/>
              </w:rPr>
            </w:pPr>
            <w:r>
              <w:rPr>
                <w:noProof/>
                <w:sz w:val="18"/>
                <w:szCs w:val="18"/>
                <w:lang w:val="ro-RO"/>
              </w:rPr>
              <w:t>Regimul de temperatură - 0 și + 8°C</w:t>
            </w:r>
          </w:p>
          <w:p w:rsidR="00F72C6B" w:rsidRDefault="00F72C6B" w:rsidP="00F72C6B">
            <w:pPr>
              <w:pStyle w:val="afd"/>
              <w:rPr>
                <w:noProof/>
                <w:sz w:val="18"/>
                <w:szCs w:val="18"/>
                <w:lang w:val="ro-RO"/>
              </w:rPr>
            </w:pPr>
            <w:r>
              <w:rPr>
                <w:noProof/>
                <w:sz w:val="18"/>
                <w:szCs w:val="18"/>
                <w:lang w:val="ro-RO"/>
              </w:rPr>
              <w:t xml:space="preserve">numărul de polițe – 4/8. </w:t>
            </w:r>
          </w:p>
          <w:p w:rsidR="00F72C6B" w:rsidRDefault="00F72C6B" w:rsidP="00F72C6B">
            <w:pPr>
              <w:pStyle w:val="afd"/>
              <w:rPr>
                <w:noProof/>
                <w:sz w:val="18"/>
                <w:szCs w:val="18"/>
                <w:lang w:val="ro-RO"/>
              </w:rPr>
            </w:pPr>
            <w:r>
              <w:rPr>
                <w:noProof/>
                <w:sz w:val="18"/>
                <w:szCs w:val="18"/>
                <w:lang w:val="ro-RO"/>
              </w:rPr>
              <w:t>Agent de răcire R134a/R134a</w:t>
            </w:r>
          </w:p>
          <w:p w:rsidR="00F72C6B" w:rsidRDefault="00F72C6B" w:rsidP="00F72C6B">
            <w:pPr>
              <w:pStyle w:val="afd"/>
              <w:rPr>
                <w:noProof/>
                <w:sz w:val="18"/>
                <w:szCs w:val="18"/>
                <w:lang w:val="ro-RO"/>
              </w:rPr>
            </w:pPr>
            <w:r>
              <w:rPr>
                <w:noProof/>
                <w:sz w:val="18"/>
                <w:szCs w:val="18"/>
                <w:lang w:val="ro-RO"/>
              </w:rPr>
              <w:t>Dezghețare automată</w:t>
            </w:r>
          </w:p>
          <w:p w:rsidR="00F72C6B" w:rsidRDefault="00F72C6B" w:rsidP="00F72C6B">
            <w:pPr>
              <w:pStyle w:val="afd"/>
              <w:rPr>
                <w:noProof/>
                <w:sz w:val="18"/>
                <w:szCs w:val="18"/>
                <w:lang w:val="ro-RO"/>
              </w:rPr>
            </w:pPr>
            <w:r>
              <w:rPr>
                <w:noProof/>
                <w:sz w:val="18"/>
                <w:szCs w:val="18"/>
                <w:lang w:val="ro-RO"/>
              </w:rPr>
              <w:t>Puterea nominală 0.55-0.75kW/220</w:t>
            </w:r>
          </w:p>
          <w:p w:rsidR="00F72C6B" w:rsidRDefault="00F72C6B" w:rsidP="00F72C6B">
            <w:pPr>
              <w:pStyle w:val="afd"/>
              <w:rPr>
                <w:noProof/>
                <w:sz w:val="18"/>
                <w:szCs w:val="18"/>
                <w:lang w:val="ro-RO"/>
              </w:rPr>
            </w:pPr>
            <w:r>
              <w:rPr>
                <w:noProof/>
                <w:sz w:val="18"/>
                <w:szCs w:val="18"/>
                <w:lang w:val="ro-RO"/>
              </w:rPr>
              <w:t xml:space="preserve"> Produs în condiții de fabrică.</w:t>
            </w:r>
          </w:p>
          <w:p w:rsidR="00F72C6B" w:rsidRDefault="00F72C6B" w:rsidP="00F72C6B">
            <w:pPr>
              <w:pStyle w:val="afd"/>
              <w:rPr>
                <w:noProof/>
                <w:sz w:val="18"/>
                <w:szCs w:val="18"/>
                <w:lang w:val="ro-RO"/>
              </w:rPr>
            </w:pPr>
            <w:r>
              <w:rPr>
                <w:noProof/>
                <w:sz w:val="18"/>
                <w:szCs w:val="18"/>
                <w:lang w:val="ro-RO"/>
              </w:rPr>
              <w:t>Produs în condiții de fabrică.</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333333"/>
                <w:sz w:val="18"/>
                <w:szCs w:val="18"/>
                <w:shd w:val="clear" w:color="auto" w:fill="FFFFFF"/>
                <w:lang w:val="ro-RO"/>
              </w:rPr>
              <w:t xml:space="preserve"> </w:t>
            </w:r>
            <w:r>
              <w:rPr>
                <w:noProof/>
                <w:sz w:val="18"/>
                <w:szCs w:val="18"/>
              </w:rPr>
              <w:t xml:space="preserve">să efectueze deservirea tehnică pe parcursul </w:t>
            </w:r>
            <w:r>
              <w:rPr>
                <w:noProof/>
                <w:sz w:val="18"/>
                <w:szCs w:val="18"/>
              </w:rPr>
              <w:lastRenderedPageBreak/>
              <w:t>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 xml:space="preserve">  Garanție minim 2 ani . Termen de livrare 20 zile după înregistarea contractului.</w:t>
            </w:r>
          </w:p>
        </w:tc>
        <w:tc>
          <w:tcPr>
            <w:tcW w:w="1128" w:type="dxa"/>
            <w:tcBorders>
              <w:top w:val="nil"/>
              <w:left w:val="single" w:sz="4" w:space="0" w:color="auto"/>
              <w:bottom w:val="single" w:sz="4" w:space="0" w:color="auto"/>
              <w:right w:val="single" w:sz="4" w:space="0" w:color="auto"/>
            </w:tcBorders>
          </w:tcPr>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r>
              <w:rPr>
                <w:i/>
                <w:noProof/>
                <w:sz w:val="18"/>
                <w:szCs w:val="18"/>
                <w:u w:val="single"/>
                <w:lang w:val="ro-RO"/>
              </w:rPr>
              <w:t>2</w:t>
            </w:r>
            <w:r w:rsidR="00B31179">
              <w:rPr>
                <w:i/>
                <w:noProof/>
                <w:sz w:val="18"/>
                <w:szCs w:val="18"/>
                <w:u w:val="single"/>
                <w:lang w:val="ro-RO"/>
              </w:rPr>
              <w:t>25</w:t>
            </w:r>
            <w:r>
              <w:rPr>
                <w:i/>
                <w:noProof/>
                <w:sz w:val="18"/>
                <w:szCs w:val="18"/>
                <w:u w:val="single"/>
                <w:lang w:val="ro-RO"/>
              </w:rPr>
              <w:t>00</w:t>
            </w: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tc>
      </w:tr>
      <w:tr w:rsidR="00F72C6B" w:rsidTr="00F72C6B">
        <w:trPr>
          <w:trHeight w:val="133"/>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Lot 8</w:t>
            </w:r>
          </w:p>
        </w:tc>
        <w:tc>
          <w:tcPr>
            <w:tcW w:w="8500" w:type="dxa"/>
            <w:gridSpan w:val="5"/>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b/>
                <w:sz w:val="18"/>
                <w:szCs w:val="18"/>
                <w:u w:val="single"/>
                <w:lang w:val="ro-RO"/>
              </w:rPr>
            </w:pPr>
            <w:r>
              <w:rPr>
                <w:b/>
                <w:sz w:val="18"/>
                <w:szCs w:val="18"/>
                <w:u w:val="single"/>
                <w:lang w:val="ro-RO"/>
              </w:rPr>
              <w:t>Dulap frigorific cu 2 uși</w:t>
            </w:r>
            <w:r>
              <w:rPr>
                <w:sz w:val="18"/>
                <w:szCs w:val="18"/>
                <w:lang w:val="ro-RO"/>
              </w:rPr>
              <w:t xml:space="preserve"> </w:t>
            </w:r>
            <w:r>
              <w:rPr>
                <w:b/>
                <w:sz w:val="18"/>
                <w:szCs w:val="18"/>
                <w:u w:val="single"/>
                <w:lang w:val="ro-RO"/>
              </w:rPr>
              <w:t>IET 71</w:t>
            </w:r>
          </w:p>
        </w:tc>
      </w:tr>
      <w:tr w:rsidR="00F72C6B" w:rsidTr="00F72C6B">
        <w:trPr>
          <w:trHeight w:val="133"/>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color w:val="333333"/>
                <w:sz w:val="18"/>
                <w:szCs w:val="18"/>
                <w:shd w:val="clear" w:color="auto" w:fill="FFFFFF"/>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b/>
                <w:sz w:val="18"/>
                <w:szCs w:val="18"/>
                <w:lang w:val="ro-RO"/>
              </w:rPr>
            </w:pPr>
            <w:r>
              <w:rPr>
                <w:b/>
                <w:sz w:val="18"/>
                <w:szCs w:val="18"/>
                <w:lang w:val="ro-RO"/>
              </w:rPr>
              <w:t>Dulap frigorific cu 2 uși</w:t>
            </w:r>
          </w:p>
          <w:p w:rsidR="00F72C6B" w:rsidRDefault="00F72C6B" w:rsidP="00F72C6B">
            <w:pPr>
              <w:pStyle w:val="afd"/>
              <w:rPr>
                <w:sz w:val="18"/>
                <w:szCs w:val="18"/>
                <w:lang w:val="ro-RO"/>
              </w:rPr>
            </w:pPr>
            <w:r>
              <w:rPr>
                <w:sz w:val="18"/>
                <w:szCs w:val="18"/>
                <w:lang w:val="ro-RO"/>
              </w:rPr>
              <w:t>IET 71 (1)</w:t>
            </w:r>
          </w:p>
          <w:p w:rsidR="00F72C6B" w:rsidRDefault="00F72C6B" w:rsidP="00F72C6B">
            <w:pPr>
              <w:pStyle w:val="afd"/>
              <w:rPr>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r>
              <w:rPr>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rFonts w:eastAsia="Calibri"/>
                <w:sz w:val="18"/>
                <w:szCs w:val="18"/>
                <w:lang w:val="ro-RO"/>
              </w:rPr>
            </w:pPr>
            <w:r>
              <w:rPr>
                <w:sz w:val="18"/>
                <w:szCs w:val="18"/>
                <w:lang w:val="ro-RO"/>
              </w:rPr>
              <w:t>Dulap frigorific cu 2 uși  reversibile  și încuietoare. Dimensiuni externe aproximativ:1340*845*2000mm, Dimensiuni interne aproximativ :1224*680*1384 mm . Realizat din inox. AISI 430,exceptie partea din spate si jos, care sint din oțel galvanizat. Capacitate utilă: 1173 l-1200l .brută 1200 -1400l.  Sistem frig: ventilat, termostat si termometru digital, picoarele reglabile in inaltime. Temperatura ambientală- + 43 C. Umeditatea relativă-60%.  Dotare: 6 grilaje GN2/1 și 12 ghidaje din inox.</w:t>
            </w:r>
          </w:p>
          <w:p w:rsidR="00F72C6B" w:rsidRDefault="00F72C6B" w:rsidP="00F72C6B">
            <w:pPr>
              <w:pStyle w:val="afd"/>
              <w:rPr>
                <w:sz w:val="18"/>
                <w:szCs w:val="18"/>
                <w:lang w:val="ro-RO"/>
              </w:rPr>
            </w:pPr>
            <w:r>
              <w:rPr>
                <w:sz w:val="18"/>
                <w:szCs w:val="18"/>
                <w:lang w:val="ro-RO"/>
              </w:rPr>
              <w:t>Regimul de temperatură - 0 și + 8°C</w:t>
            </w:r>
          </w:p>
          <w:p w:rsidR="00F72C6B" w:rsidRDefault="00F72C6B" w:rsidP="00F72C6B">
            <w:pPr>
              <w:pStyle w:val="afd"/>
              <w:rPr>
                <w:sz w:val="18"/>
                <w:szCs w:val="18"/>
                <w:lang w:val="ro-RO"/>
              </w:rPr>
            </w:pPr>
            <w:r>
              <w:rPr>
                <w:sz w:val="18"/>
                <w:szCs w:val="18"/>
                <w:lang w:val="ro-RO"/>
              </w:rPr>
              <w:t xml:space="preserve">Volumul minim -500 litri - 700litre </w:t>
            </w:r>
          </w:p>
          <w:p w:rsidR="00F72C6B" w:rsidRDefault="00F72C6B" w:rsidP="00F72C6B">
            <w:pPr>
              <w:pStyle w:val="afd"/>
              <w:rPr>
                <w:sz w:val="18"/>
                <w:szCs w:val="18"/>
                <w:lang w:val="ro-RO"/>
              </w:rPr>
            </w:pPr>
            <w:r>
              <w:rPr>
                <w:sz w:val="18"/>
                <w:szCs w:val="18"/>
                <w:lang w:val="ro-RO"/>
              </w:rPr>
              <w:t>Agent de răcire R134a/R134a</w:t>
            </w:r>
          </w:p>
          <w:p w:rsidR="00F72C6B" w:rsidRDefault="00F72C6B" w:rsidP="00F72C6B">
            <w:pPr>
              <w:pStyle w:val="afd"/>
              <w:rPr>
                <w:sz w:val="18"/>
                <w:szCs w:val="18"/>
                <w:lang w:val="ro-RO"/>
              </w:rPr>
            </w:pPr>
            <w:r>
              <w:rPr>
                <w:sz w:val="18"/>
                <w:szCs w:val="18"/>
                <w:lang w:val="ro-RO"/>
              </w:rPr>
              <w:t>Dezghețare automată. Tavă pentru colectarea apei condesate. Puterea -400-700 W. Alimentarea -220-230 V-1P/50Hz</w:t>
            </w:r>
          </w:p>
          <w:p w:rsidR="00F72C6B" w:rsidRDefault="00F72C6B" w:rsidP="00F72C6B">
            <w:pPr>
              <w:pStyle w:val="afd"/>
              <w:rPr>
                <w:sz w:val="18"/>
                <w:szCs w:val="18"/>
                <w:lang w:val="ro-RO"/>
              </w:rPr>
            </w:pPr>
            <w:r>
              <w:rPr>
                <w:sz w:val="18"/>
                <w:szCs w:val="18"/>
                <w:lang w:val="ro-RO"/>
              </w:rPr>
              <w:t xml:space="preserve"> Clasa de eficienta energetica (A+ -A+++). Produs în condiții de fabrică.</w:t>
            </w:r>
            <w:r>
              <w:rPr>
                <w:noProof/>
                <w:sz w:val="18"/>
                <w:szCs w:val="18"/>
                <w:lang w:val="ro-RO"/>
              </w:rPr>
              <w:t xml:space="preserve"> </w:t>
            </w:r>
            <w:r>
              <w:rPr>
                <w:sz w:val="18"/>
                <w:szCs w:val="18"/>
                <w:lang w:val="ro-RO"/>
              </w:rPr>
              <w:t>Livrarea, instalarea  și configurarea la fiecare instituție în parte din contul operatorului economic. Propriu service centru.</w:t>
            </w:r>
          </w:p>
          <w:p w:rsidR="00F72C6B" w:rsidRDefault="00F72C6B" w:rsidP="00F72C6B">
            <w:pPr>
              <w:pStyle w:val="afd"/>
              <w:rPr>
                <w:sz w:val="18"/>
                <w:szCs w:val="18"/>
                <w:lang w:val="en-US"/>
              </w:rPr>
            </w:pPr>
            <w:r>
              <w:rPr>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333333"/>
                <w:sz w:val="18"/>
                <w:szCs w:val="18"/>
                <w:shd w:val="clear" w:color="auto" w:fill="FFFFFF"/>
                <w:lang w:val="en-US"/>
              </w:rPr>
              <w:t xml:space="preserve"> </w:t>
            </w:r>
            <w:r>
              <w:rPr>
                <w:sz w:val="18"/>
                <w:szCs w:val="18"/>
                <w:lang w:val="en-US"/>
              </w:rPr>
              <w:t>să efectueze deservirea tehnică pe parcursul termenului de garanție a utilajului livrat din contul operatorului economic conform pașaportului tehnic al producătorului.</w:t>
            </w:r>
          </w:p>
          <w:p w:rsidR="00F72C6B" w:rsidRDefault="00F72C6B" w:rsidP="00F72C6B">
            <w:pPr>
              <w:pStyle w:val="afd"/>
              <w:rPr>
                <w:sz w:val="18"/>
                <w:szCs w:val="18"/>
                <w:lang w:val="ro-RO"/>
              </w:rPr>
            </w:pPr>
            <w:r>
              <w:rPr>
                <w:sz w:val="18"/>
                <w:szCs w:val="18"/>
                <w:lang w:val="ro-RO"/>
              </w:rPr>
              <w:t xml:space="preserve">  Garanție minim 2 ani .  Termen de livrare 20 zile după înregistrarea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u w:val="single"/>
                <w:lang w:val="ro-RO"/>
              </w:rPr>
            </w:pPr>
          </w:p>
          <w:p w:rsidR="00F72C6B" w:rsidRDefault="00F72C6B" w:rsidP="00F72C6B">
            <w:pPr>
              <w:pStyle w:val="afd"/>
              <w:rPr>
                <w:sz w:val="18"/>
                <w:szCs w:val="18"/>
                <w:u w:val="single"/>
                <w:lang w:val="ro-RO"/>
              </w:rPr>
            </w:pPr>
          </w:p>
          <w:p w:rsidR="00F72C6B" w:rsidRDefault="00F72C6B" w:rsidP="00F72C6B">
            <w:pPr>
              <w:pStyle w:val="afd"/>
              <w:rPr>
                <w:sz w:val="18"/>
                <w:szCs w:val="18"/>
                <w:u w:val="single"/>
                <w:lang w:val="ro-RO"/>
              </w:rPr>
            </w:pPr>
          </w:p>
          <w:p w:rsidR="00F72C6B" w:rsidRDefault="00F72C6B" w:rsidP="00F72C6B">
            <w:pPr>
              <w:pStyle w:val="afd"/>
              <w:rPr>
                <w:sz w:val="18"/>
                <w:szCs w:val="18"/>
                <w:u w:val="single"/>
                <w:lang w:val="ro-RO"/>
              </w:rPr>
            </w:pPr>
            <w:r>
              <w:rPr>
                <w:sz w:val="18"/>
                <w:szCs w:val="18"/>
                <w:u w:val="single"/>
                <w:lang w:val="ro-RO"/>
              </w:rPr>
              <w:t>27000</w:t>
            </w:r>
          </w:p>
          <w:p w:rsidR="00F72C6B" w:rsidRDefault="00F72C6B" w:rsidP="00F72C6B">
            <w:pPr>
              <w:pStyle w:val="afd"/>
              <w:rPr>
                <w:sz w:val="18"/>
                <w:szCs w:val="18"/>
                <w:u w:val="single"/>
                <w:lang w:val="ro-RO"/>
              </w:rPr>
            </w:pPr>
          </w:p>
          <w:p w:rsidR="00F72C6B" w:rsidRDefault="00F72C6B" w:rsidP="00F72C6B">
            <w:pPr>
              <w:pStyle w:val="afd"/>
              <w:rPr>
                <w:sz w:val="18"/>
                <w:szCs w:val="18"/>
                <w:u w:val="single"/>
                <w:lang w:val="ro-RO"/>
              </w:rPr>
            </w:pP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rFonts w:eastAsia="Calibri"/>
                <w:color w:val="333333"/>
                <w:sz w:val="18"/>
                <w:szCs w:val="18"/>
                <w:shd w:val="clear" w:color="auto" w:fill="FFFFFF"/>
                <w:lang w:val="ru-RU"/>
              </w:rPr>
            </w:pPr>
            <w:r>
              <w:rPr>
                <w:color w:val="333333"/>
                <w:sz w:val="18"/>
                <w:szCs w:val="18"/>
                <w:shd w:val="clear" w:color="auto" w:fill="FFFFFF"/>
              </w:rPr>
              <w:t>Lot 9</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i/>
                <w:noProof/>
                <w:sz w:val="18"/>
                <w:szCs w:val="18"/>
                <w:u w:val="single"/>
                <w:lang w:val="en-US"/>
              </w:rPr>
            </w:pPr>
            <w:r>
              <w:rPr>
                <w:b/>
                <w:bCs/>
                <w:i/>
                <w:noProof/>
                <w:sz w:val="18"/>
                <w:szCs w:val="18"/>
                <w:u w:val="single"/>
              </w:rPr>
              <w:t>Mixer planetar/  30 L</w:t>
            </w:r>
          </w:p>
        </w:tc>
      </w:tr>
      <w:tr w:rsidR="00F72C6B" w:rsidTr="00F72C6B">
        <w:trPr>
          <w:trHeight w:val="53"/>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bCs/>
                <w:noProof/>
                <w:sz w:val="18"/>
                <w:szCs w:val="18"/>
              </w:rPr>
              <w:t>Mixer planetar/  30 L</w:t>
            </w:r>
            <w:r>
              <w:rPr>
                <w:b/>
                <w:noProof/>
                <w:sz w:val="18"/>
                <w:szCs w:val="18"/>
                <w:lang w:val="ro-RO"/>
              </w:rPr>
              <w:t xml:space="preserve"> </w:t>
            </w:r>
          </w:p>
          <w:p w:rsidR="00F72C6B" w:rsidRDefault="00F72C6B" w:rsidP="00F72C6B">
            <w:pPr>
              <w:pStyle w:val="afd"/>
              <w:rPr>
                <w:noProof/>
                <w:sz w:val="18"/>
                <w:szCs w:val="18"/>
                <w:lang w:val="ro-RO"/>
              </w:rPr>
            </w:pPr>
            <w:r>
              <w:rPr>
                <w:noProof/>
                <w:sz w:val="18"/>
                <w:szCs w:val="18"/>
                <w:lang w:val="ro-RO"/>
              </w:rPr>
              <w:t>IET 165</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b/>
                <w:bCs/>
                <w:noProof/>
                <w:sz w:val="18"/>
                <w:szCs w:val="18"/>
              </w:rPr>
              <w:t>Mixer planetar/  30 L</w:t>
            </w:r>
          </w:p>
          <w:p w:rsidR="00F72C6B" w:rsidRDefault="00F72C6B" w:rsidP="00F72C6B">
            <w:pPr>
              <w:pStyle w:val="afd"/>
              <w:rPr>
                <w:noProof/>
                <w:sz w:val="18"/>
                <w:szCs w:val="18"/>
                <w:lang w:val="ro-RO"/>
              </w:rPr>
            </w:pPr>
            <w:r>
              <w:rPr>
                <w:noProof/>
                <w:sz w:val="18"/>
                <w:szCs w:val="18"/>
                <w:lang w:val="en-US"/>
              </w:rPr>
              <w:t>Materiale fiabile și de înaltă calitate destinate contactului cu alimentele.</w:t>
            </w:r>
            <w:r>
              <w:rPr>
                <w:noProof/>
                <w:sz w:val="18"/>
                <w:szCs w:val="18"/>
                <w:lang w:val="en-US"/>
              </w:rPr>
              <w:br/>
              <w:t xml:space="preserve">Dispozitivul și accesoriile  ușor de scos, curațat. </w:t>
            </w:r>
            <w:r>
              <w:rPr>
                <w:noProof/>
                <w:sz w:val="18"/>
                <w:szCs w:val="18"/>
                <w:lang w:val="en-US"/>
              </w:rPr>
              <w:br/>
              <w:t xml:space="preserve">Capacitate de reglare vitezei de rotație </w:t>
            </w:r>
            <w:r>
              <w:rPr>
                <w:noProof/>
                <w:sz w:val="18"/>
                <w:szCs w:val="18"/>
                <w:lang w:val="en-US"/>
              </w:rPr>
              <w:br/>
              <w:t xml:space="preserve">Putere: 1100 W </w:t>
            </w:r>
            <w:r>
              <w:rPr>
                <w:noProof/>
                <w:sz w:val="18"/>
                <w:szCs w:val="18"/>
                <w:lang w:val="en-US"/>
              </w:rPr>
              <w:br/>
              <w:t xml:space="preserve">Viteza de rotație: 104/187/365 rpm </w:t>
            </w:r>
            <w:r>
              <w:rPr>
                <w:noProof/>
                <w:sz w:val="18"/>
                <w:szCs w:val="18"/>
                <w:lang w:val="en-US"/>
              </w:rPr>
              <w:br/>
              <w:t xml:space="preserve">Număr de viteze: 3 </w:t>
            </w:r>
            <w:r>
              <w:rPr>
                <w:noProof/>
                <w:sz w:val="18"/>
                <w:szCs w:val="18"/>
                <w:lang w:val="en-US"/>
              </w:rPr>
              <w:br/>
              <w:t xml:space="preserve">Material: oțel inoxidabil, aluminiu </w:t>
            </w:r>
            <w:r>
              <w:rPr>
                <w:noProof/>
                <w:sz w:val="18"/>
                <w:szCs w:val="18"/>
                <w:lang w:val="en-US"/>
              </w:rPr>
              <w:br/>
              <w:t xml:space="preserve">Volumul bolului: 30 l                                              Bol - detașabil </w:t>
            </w:r>
            <w:r>
              <w:rPr>
                <w:noProof/>
                <w:sz w:val="18"/>
                <w:szCs w:val="18"/>
                <w:lang w:val="en-US"/>
              </w:rPr>
              <w:br/>
              <w:t xml:space="preserve">Diametru interior aproximativ: 340 mm </w:t>
            </w:r>
            <w:r>
              <w:rPr>
                <w:noProof/>
                <w:sz w:val="18"/>
                <w:szCs w:val="18"/>
                <w:lang w:val="en-US"/>
              </w:rPr>
              <w:br/>
              <w:t xml:space="preserve">Diametru interior variabil aproximativ: 340 mm </w:t>
            </w:r>
            <w:r>
              <w:rPr>
                <w:noProof/>
                <w:sz w:val="18"/>
                <w:szCs w:val="18"/>
                <w:lang w:val="en-US"/>
              </w:rPr>
              <w:br/>
              <w:t xml:space="preserve">Protecție împotriva pornirii cu un cablu coborât: da Oprire automată la încercarea de a deschide capacul de protecție: da </w:t>
            </w:r>
            <w:r>
              <w:rPr>
                <w:noProof/>
                <w:sz w:val="18"/>
                <w:szCs w:val="18"/>
                <w:lang w:val="en-US"/>
              </w:rPr>
              <w:br/>
              <w:t xml:space="preserve">Dimensiuni aproximativ: 850x540x430 mm                            </w:t>
            </w: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333333"/>
                <w:sz w:val="18"/>
                <w:szCs w:val="18"/>
                <w:shd w:val="clear" w:color="auto" w:fill="FFFFFF"/>
                <w:lang w:val="ro-RO"/>
              </w:rPr>
              <w:t xml:space="preserve"> </w:t>
            </w:r>
            <w:r>
              <w:rPr>
                <w:noProof/>
                <w:sz w:val="18"/>
                <w:szCs w:val="18"/>
              </w:rPr>
              <w:t xml:space="preserve">să efectueze deservirea tehnică pe parcursul termenului de garanție a utilajului livrat din contul operatorului economic conform pașaportului tehnic </w:t>
            </w:r>
            <w:r>
              <w:rPr>
                <w:noProof/>
                <w:sz w:val="18"/>
                <w:szCs w:val="18"/>
              </w:rPr>
              <w:lastRenderedPageBreak/>
              <w:t>al producătorului.</w:t>
            </w:r>
          </w:p>
          <w:p w:rsidR="00F72C6B" w:rsidRDefault="00F72C6B" w:rsidP="00F72C6B">
            <w:pPr>
              <w:pStyle w:val="afd"/>
              <w:rPr>
                <w:noProof/>
                <w:sz w:val="18"/>
                <w:szCs w:val="18"/>
                <w:lang w:val="ro-RO"/>
              </w:rPr>
            </w:pPr>
            <w:r>
              <w:rPr>
                <w:noProof/>
                <w:sz w:val="18"/>
                <w:szCs w:val="18"/>
                <w:lang w:val="ro-RO"/>
              </w:rPr>
              <w:t xml:space="preserve"> Garanție minim 2 ani.  Termen de livrare 20  </w:t>
            </w:r>
          </w:p>
          <w:p w:rsidR="00F72C6B" w:rsidRDefault="00F72C6B" w:rsidP="00F72C6B">
            <w:pPr>
              <w:pStyle w:val="afd"/>
              <w:rPr>
                <w:noProof/>
                <w:sz w:val="18"/>
                <w:szCs w:val="18"/>
                <w:lang w:val="ro-RO"/>
              </w:rPr>
            </w:pPr>
            <w:r>
              <w:rPr>
                <w:noProof/>
                <w:sz w:val="18"/>
                <w:szCs w:val="18"/>
                <w:lang w:val="ro-RO"/>
              </w:rPr>
              <w:t xml:space="preserve">ZILE după închierea contractului. </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lang w:val="ro-RO"/>
              </w:rPr>
            </w:pPr>
            <w:r>
              <w:rPr>
                <w:i/>
                <w:noProof/>
                <w:sz w:val="18"/>
                <w:szCs w:val="18"/>
                <w:u w:val="single"/>
                <w:lang w:val="ro-RO"/>
              </w:rPr>
              <w:t>32000</w:t>
            </w: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10</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i/>
                <w:noProof/>
                <w:sz w:val="18"/>
                <w:szCs w:val="18"/>
                <w:u w:val="single"/>
                <w:lang w:val="ro-RO"/>
              </w:rPr>
            </w:pPr>
            <w:r>
              <w:rPr>
                <w:b/>
                <w:i/>
                <w:noProof/>
                <w:sz w:val="18"/>
                <w:szCs w:val="18"/>
                <w:u w:val="single"/>
                <w:lang w:val="ro-RO"/>
              </w:rPr>
              <w:t>Cîntar electronic</w:t>
            </w: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Cîntar electronic</w:t>
            </w:r>
          </w:p>
          <w:p w:rsidR="00F72C6B" w:rsidRDefault="00F72C6B" w:rsidP="00F72C6B">
            <w:pPr>
              <w:pStyle w:val="afd"/>
              <w:rPr>
                <w:noProof/>
                <w:sz w:val="18"/>
                <w:szCs w:val="18"/>
                <w:lang w:val="ro-RO"/>
              </w:rPr>
            </w:pPr>
            <w:r>
              <w:rPr>
                <w:noProof/>
                <w:sz w:val="18"/>
                <w:szCs w:val="18"/>
                <w:lang w:val="ro-RO"/>
              </w:rPr>
              <w:t>IET 103</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 xml:space="preserve">Cîntar electronic. Pînă la 100 kg, ecran </w:t>
            </w:r>
            <w:r>
              <w:rPr>
                <w:noProof/>
                <w:sz w:val="18"/>
                <w:szCs w:val="18"/>
                <w:lang w:val="en-US"/>
              </w:rPr>
              <w:t xml:space="preserve"> LCD mare, vizibil atat in camere luminoase cat si in camere intunecate - aveti capacitatea de a seta luminozitatea cifrelor</w:t>
            </w:r>
            <w:r>
              <w:rPr>
                <w:noProof/>
                <w:sz w:val="18"/>
                <w:szCs w:val="18"/>
                <w:lang w:val="ro-RO"/>
              </w:rPr>
              <w:t xml:space="preserve"> </w:t>
            </w:r>
          </w:p>
          <w:p w:rsidR="00F72C6B" w:rsidRDefault="00F72C6B" w:rsidP="00F72C6B">
            <w:pPr>
              <w:pStyle w:val="afd"/>
              <w:rPr>
                <w:noProof/>
                <w:sz w:val="18"/>
                <w:szCs w:val="18"/>
                <w:lang w:val="en-US"/>
              </w:rPr>
            </w:pPr>
            <w:r>
              <w:rPr>
                <w:noProof/>
                <w:sz w:val="18"/>
                <w:szCs w:val="18"/>
                <w:lang w:val="en-US"/>
              </w:rPr>
              <w:t>Greutate maxima: 100 kg</w:t>
            </w:r>
          </w:p>
          <w:p w:rsidR="00F72C6B" w:rsidRDefault="00F72C6B" w:rsidP="00F72C6B">
            <w:pPr>
              <w:pStyle w:val="afd"/>
              <w:rPr>
                <w:noProof/>
                <w:sz w:val="18"/>
                <w:szCs w:val="18"/>
                <w:lang w:val="en-US"/>
              </w:rPr>
            </w:pPr>
            <w:r>
              <w:rPr>
                <w:noProof/>
                <w:sz w:val="18"/>
                <w:szCs w:val="18"/>
                <w:lang w:val="en-US"/>
              </w:rPr>
              <w:t>Precizie: 50g</w:t>
            </w:r>
          </w:p>
          <w:p w:rsidR="00F72C6B" w:rsidRDefault="00F72C6B" w:rsidP="00F72C6B">
            <w:pPr>
              <w:pStyle w:val="afd"/>
              <w:rPr>
                <w:noProof/>
                <w:sz w:val="18"/>
                <w:szCs w:val="18"/>
                <w:lang w:val="en-US"/>
              </w:rPr>
            </w:pPr>
            <w:r>
              <w:rPr>
                <w:noProof/>
                <w:sz w:val="18"/>
                <w:szCs w:val="18"/>
                <w:lang w:val="en-US"/>
              </w:rPr>
              <w:t>Functie TARA</w:t>
            </w:r>
          </w:p>
          <w:p w:rsidR="00F72C6B" w:rsidRDefault="00F72C6B" w:rsidP="00F72C6B">
            <w:pPr>
              <w:pStyle w:val="afd"/>
              <w:rPr>
                <w:noProof/>
                <w:sz w:val="18"/>
                <w:szCs w:val="18"/>
                <w:lang w:val="en-US"/>
              </w:rPr>
            </w:pPr>
            <w:r>
              <w:rPr>
                <w:noProof/>
                <w:sz w:val="18"/>
                <w:szCs w:val="18"/>
                <w:lang w:val="en-US"/>
              </w:rPr>
              <w:t>Sursa de alimentare: 220V si acumulator (built-in, 4V / 4Ah)</w:t>
            </w:r>
          </w:p>
          <w:p w:rsidR="00F72C6B" w:rsidRDefault="00F72C6B" w:rsidP="00F72C6B">
            <w:pPr>
              <w:pStyle w:val="afd"/>
              <w:rPr>
                <w:noProof/>
                <w:sz w:val="18"/>
                <w:szCs w:val="18"/>
                <w:lang w:val="en-US"/>
              </w:rPr>
            </w:pPr>
            <w:r>
              <w:rPr>
                <w:noProof/>
                <w:sz w:val="18"/>
                <w:szCs w:val="18"/>
                <w:lang w:val="en-US"/>
              </w:rPr>
              <w:t>Dimensiuni aproximativ: 65x30x40cm</w:t>
            </w:r>
          </w:p>
          <w:p w:rsidR="00F72C6B" w:rsidRDefault="00F72C6B" w:rsidP="00F72C6B">
            <w:pPr>
              <w:pStyle w:val="afd"/>
              <w:rPr>
                <w:noProof/>
                <w:sz w:val="18"/>
                <w:szCs w:val="18"/>
                <w:lang w:val="en-US"/>
              </w:rPr>
            </w:pPr>
            <w:r>
              <w:rPr>
                <w:noProof/>
                <w:sz w:val="18"/>
                <w:szCs w:val="18"/>
                <w:lang w:val="en-US"/>
              </w:rPr>
              <w:t>Greutate aproximativ: 4,5kg</w:t>
            </w:r>
          </w:p>
          <w:p w:rsidR="00F72C6B" w:rsidRDefault="00F72C6B" w:rsidP="00F72C6B">
            <w:pPr>
              <w:pStyle w:val="afd"/>
              <w:rPr>
                <w:noProof/>
                <w:sz w:val="18"/>
                <w:szCs w:val="18"/>
                <w:lang w:val="en-US"/>
              </w:rPr>
            </w:pPr>
            <w:r>
              <w:rPr>
                <w:noProof/>
                <w:sz w:val="18"/>
                <w:szCs w:val="18"/>
                <w:lang w:val="en-US"/>
              </w:rPr>
              <w:t>  Tava din otel inoxidabil.</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r>
              <w:rPr>
                <w:color w:val="333333"/>
                <w:sz w:val="18"/>
                <w:szCs w:val="18"/>
                <w:shd w:val="clear" w:color="auto" w:fill="FFFFFF"/>
                <w:lang w:val="ro-RO"/>
              </w:rPr>
              <w:t xml:space="preserve"> </w:t>
            </w:r>
            <w:r>
              <w:rPr>
                <w:noProof/>
                <w:sz w:val="18"/>
                <w:szCs w:val="18"/>
              </w:rPr>
              <w:t>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i/>
                <w:noProof/>
                <w:sz w:val="18"/>
                <w:szCs w:val="18"/>
                <w:u w:val="single"/>
                <w:lang w:val="ro-RO"/>
              </w:rPr>
            </w:pPr>
            <w:r>
              <w:rPr>
                <w:i/>
                <w:noProof/>
                <w:sz w:val="18"/>
                <w:szCs w:val="18"/>
                <w:u w:val="single"/>
                <w:lang w:val="ro-RO"/>
              </w:rPr>
              <w:t>4000</w:t>
            </w: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2</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Cîntar electronic.</w:t>
            </w:r>
          </w:p>
          <w:p w:rsidR="00F72C6B" w:rsidRDefault="00F72C6B" w:rsidP="00F72C6B">
            <w:pPr>
              <w:pStyle w:val="afd"/>
              <w:rPr>
                <w:noProof/>
                <w:sz w:val="18"/>
                <w:szCs w:val="18"/>
                <w:lang w:val="ro-RO"/>
              </w:rPr>
            </w:pPr>
            <w:r>
              <w:rPr>
                <w:noProof/>
                <w:sz w:val="18"/>
                <w:szCs w:val="18"/>
                <w:lang w:val="ro-RO"/>
              </w:rPr>
              <w:t>IET 142</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ro-RO"/>
              </w:rPr>
              <w:t>Cîntar electronic. Capacitatea 10-15 kg. Este din aluminiu turnat,iar parte de jos este din oțel inoxidabil. Livrarea, instalarea  și configurarea la fiecare instituție în parte din contul operatorului economic. Propriu service centru.</w:t>
            </w:r>
            <w:r>
              <w:rPr>
                <w:color w:val="333333"/>
                <w:sz w:val="18"/>
                <w:szCs w:val="18"/>
                <w:shd w:val="clear" w:color="auto" w:fill="FFFFFF"/>
                <w:lang w:val="en-US"/>
              </w:rPr>
              <w:t xml:space="preserve"> </w:t>
            </w:r>
            <w:r>
              <w:rPr>
                <w:noProof/>
                <w:sz w:val="18"/>
                <w:szCs w:val="18"/>
                <w:lang w:val="en-US"/>
              </w:rPr>
              <w:t>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r>
              <w:rPr>
                <w:i/>
                <w:noProof/>
                <w:sz w:val="18"/>
                <w:szCs w:val="18"/>
                <w:u w:val="single"/>
                <w:lang w:val="ro-RO"/>
              </w:rPr>
              <w:t>3000</w:t>
            </w: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lang w:val="ro-RO"/>
              </w:rPr>
            </w:pP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noProof/>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noProof/>
                <w:sz w:val="18"/>
                <w:szCs w:val="18"/>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noProof/>
                <w:sz w:val="18"/>
                <w:szCs w:val="18"/>
                <w:lang w:val="ro-RO"/>
              </w:rPr>
            </w:pP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b/>
                <w:noProof/>
                <w:sz w:val="18"/>
                <w:szCs w:val="18"/>
                <w:lang w:val="ro-RO"/>
              </w:rPr>
              <w:t>Total lot</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b/>
                <w:i/>
                <w:noProof/>
                <w:sz w:val="18"/>
                <w:szCs w:val="18"/>
                <w:u w:val="single"/>
                <w:lang w:val="ro-RO"/>
              </w:rPr>
            </w:pPr>
            <w:r>
              <w:rPr>
                <w:b/>
                <w:i/>
                <w:noProof/>
                <w:sz w:val="18"/>
                <w:szCs w:val="18"/>
                <w:u w:val="single"/>
                <w:lang w:val="ro-RO"/>
              </w:rPr>
              <w:t>7000</w:t>
            </w: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11</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i/>
                <w:noProof/>
                <w:sz w:val="18"/>
                <w:szCs w:val="18"/>
                <w:u w:val="single"/>
                <w:lang w:val="ro-RO"/>
              </w:rPr>
            </w:pPr>
            <w:r>
              <w:rPr>
                <w:b/>
                <w:i/>
                <w:noProof/>
                <w:sz w:val="18"/>
                <w:szCs w:val="18"/>
                <w:u w:val="single"/>
                <w:lang w:val="ro-RO"/>
              </w:rPr>
              <w:t>Calandru-maşină de călcat semi industrială</w:t>
            </w:r>
          </w:p>
        </w:tc>
      </w:tr>
      <w:tr w:rsidR="00F72C6B" w:rsidTr="00F72C6B">
        <w:trPr>
          <w:trHeight w:val="321"/>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noProof/>
                <w:sz w:val="18"/>
                <w:szCs w:val="18"/>
                <w:lang w:val="ro-RO"/>
              </w:rPr>
            </w:pPr>
            <w:r>
              <w:rPr>
                <w:b/>
                <w:noProof/>
                <w:sz w:val="18"/>
                <w:szCs w:val="18"/>
                <w:lang w:val="ro-RO"/>
              </w:rPr>
              <w:t>Calandru-maşină de călcat semi industrială</w:t>
            </w:r>
          </w:p>
          <w:p w:rsidR="00F72C6B" w:rsidRDefault="00F72C6B" w:rsidP="00F72C6B">
            <w:pPr>
              <w:pStyle w:val="afd"/>
              <w:rPr>
                <w:noProof/>
                <w:sz w:val="18"/>
                <w:szCs w:val="18"/>
                <w:lang w:val="ro-RO"/>
              </w:rPr>
            </w:pPr>
            <w:r>
              <w:rPr>
                <w:noProof/>
                <w:sz w:val="18"/>
                <w:szCs w:val="18"/>
                <w:lang w:val="ro-RO"/>
              </w:rPr>
              <w:t>IET 96</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 xml:space="preserve">Calandru-maşină de călcat semi industrială. Specificaţii tehnice.  Tensiunea de alimentare 220V. Consum de energie 1500W. Domeniu de temperaturi 50-220grade C.  Demensiunele aproximativ-1000 x 380 x960 mm. Material talpă de aluminiu. Trepte de viteze -5, lățimea role aproximativ- 830 mm. Modelul se anexează.   </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333333"/>
                <w:sz w:val="18"/>
                <w:szCs w:val="18"/>
                <w:shd w:val="clear" w:color="auto" w:fill="FFFFFF"/>
                <w:lang w:val="ro-RO"/>
              </w:rPr>
              <w:t xml:space="preserve"> </w:t>
            </w:r>
            <w:r>
              <w:rPr>
                <w:noProof/>
                <w:sz w:val="18"/>
                <w:szCs w:val="18"/>
              </w:rPr>
              <w:t>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lang w:val="ro-RO"/>
              </w:rPr>
            </w:pPr>
            <w:r>
              <w:rPr>
                <w:i/>
                <w:noProof/>
                <w:sz w:val="18"/>
                <w:szCs w:val="18"/>
                <w:u w:val="single"/>
                <w:lang w:val="ro-RO"/>
              </w:rPr>
              <w:t>20000</w:t>
            </w:r>
          </w:p>
        </w:tc>
      </w:tr>
      <w:tr w:rsidR="00F72C6B" w:rsidTr="00F72C6B">
        <w:trPr>
          <w:trHeight w:val="47"/>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color w:val="333333"/>
                <w:sz w:val="18"/>
                <w:szCs w:val="18"/>
                <w:shd w:val="clear" w:color="auto" w:fill="FFFFFF"/>
              </w:rPr>
            </w:pPr>
            <w:r>
              <w:rPr>
                <w:color w:val="333333"/>
                <w:sz w:val="18"/>
                <w:szCs w:val="18"/>
                <w:shd w:val="clear" w:color="auto" w:fill="FFFFFF"/>
              </w:rPr>
              <w:t>Lot 12</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i/>
                <w:noProof/>
                <w:sz w:val="18"/>
                <w:szCs w:val="18"/>
                <w:u w:val="single"/>
                <w:lang w:val="ro-RO"/>
              </w:rPr>
            </w:pPr>
            <w:r>
              <w:rPr>
                <w:b/>
                <w:i/>
                <w:noProof/>
                <w:sz w:val="18"/>
                <w:szCs w:val="18"/>
                <w:u w:val="single"/>
                <w:lang w:val="ro-RO"/>
              </w:rPr>
              <w:t>Plita cu 6 ochiuri cu rola</w:t>
            </w:r>
            <w:r>
              <w:rPr>
                <w:noProof/>
                <w:sz w:val="18"/>
                <w:szCs w:val="18"/>
                <w:lang w:val="ro-RO"/>
              </w:rPr>
              <w:t xml:space="preserve"> </w:t>
            </w:r>
            <w:r>
              <w:rPr>
                <w:b/>
                <w:i/>
                <w:noProof/>
                <w:sz w:val="18"/>
                <w:szCs w:val="18"/>
                <w:u w:val="single"/>
                <w:lang w:val="ro-RO"/>
              </w:rPr>
              <w:t>IET 91</w:t>
            </w: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rPr>
                <w:sz w:val="18"/>
                <w:szCs w:val="18"/>
                <w:lang w:val="ru-RU"/>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noProof/>
                <w:sz w:val="18"/>
                <w:szCs w:val="18"/>
                <w:lang w:val="ro-RO"/>
              </w:rPr>
            </w:pPr>
            <w:r>
              <w:rPr>
                <w:b/>
                <w:noProof/>
                <w:sz w:val="18"/>
                <w:szCs w:val="18"/>
                <w:lang w:val="ro-RO"/>
              </w:rPr>
              <w:t>Plita electrică   cu 6 ochiuri cu rolă electrică si parțial coperita cu otel inoxidabil</w:t>
            </w: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IET 91</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 xml:space="preserve">Plita cu 6 ochiuri cu rola  si parțial acoperita cu oțel inoxidabil.  UTILAJ PROPUS TREBUIE SĂ AIBĂ POSIBILITATEA  DE A FI MONTAT PE LOC (LA INSTITUȚIA SOLICITANT). </w:t>
            </w:r>
          </w:p>
          <w:p w:rsidR="00F72C6B" w:rsidRDefault="00F72C6B" w:rsidP="00F72C6B">
            <w:pPr>
              <w:pStyle w:val="afd"/>
              <w:rPr>
                <w:noProof/>
                <w:sz w:val="18"/>
                <w:szCs w:val="18"/>
                <w:lang w:val="ro-RO"/>
              </w:rPr>
            </w:pPr>
            <w:r>
              <w:rPr>
                <w:noProof/>
                <w:sz w:val="18"/>
                <w:szCs w:val="18"/>
                <w:lang w:val="ro-RO"/>
              </w:rPr>
              <w:t xml:space="preserve">Timpul maximal de incalzire 20/25 min,Temperatura suprafetei de lucru 400-420 C dimensiuni ale arzatorului minim 417X295 mm, Dimensiuni de gabarit aproximativ 1330*770*850mm, putere nominala 18/220-380 </w:t>
            </w:r>
            <w:r>
              <w:rPr>
                <w:noProof/>
                <w:sz w:val="18"/>
                <w:szCs w:val="18"/>
                <w:lang w:val="ro-RO"/>
              </w:rPr>
              <w:lastRenderedPageBreak/>
              <w:t xml:space="preserve">kw/w,cu 6 tave. Dimensiunile rolei aproximativ 538*535*290.   Mărginile  de inox cu demensiuni 8-10 cm. Grosimea reșourilor 30-40 mm.  Suprafața de lucru a ochiului de plită- lung. 380-450mm. lăț.-300-350mm. Rola cu 6 tave. Dimensiunea rolei aproximativ - 535-542*530-540*280-300, 550-565*560-575*340-360mm. </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color w:val="333333"/>
                <w:sz w:val="18"/>
                <w:szCs w:val="18"/>
                <w:shd w:val="clear" w:color="auto" w:fill="FFFFFF"/>
                <w:lang w:val="ro-RO"/>
              </w:rPr>
              <w:t xml:space="preserve"> </w:t>
            </w:r>
            <w:r>
              <w:rPr>
                <w:noProof/>
                <w:sz w:val="18"/>
                <w:szCs w:val="18"/>
              </w:rPr>
              <w:t>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i/>
                <w:sz w:val="18"/>
                <w:szCs w:val="18"/>
                <w:u w:val="single"/>
                <w:lang w:val="ro-RO"/>
              </w:rPr>
            </w:pPr>
            <w:r>
              <w:rPr>
                <w:i/>
                <w:sz w:val="18"/>
                <w:szCs w:val="18"/>
                <w:u w:val="single"/>
                <w:lang w:val="ro-RO"/>
              </w:rPr>
              <w:lastRenderedPageBreak/>
              <w:t>20834</w:t>
            </w:r>
          </w:p>
        </w:tc>
      </w:tr>
      <w:tr w:rsidR="00F72C6B" w:rsidTr="00F72C6B">
        <w:trPr>
          <w:trHeight w:val="249"/>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Lot 13</w:t>
            </w:r>
          </w:p>
        </w:tc>
        <w:tc>
          <w:tcPr>
            <w:tcW w:w="7372" w:type="dxa"/>
            <w:gridSpan w:val="4"/>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rStyle w:val="aff"/>
                <w:b w:val="0"/>
                <w:noProof/>
                <w:shd w:val="clear" w:color="auto" w:fill="FFFFFF"/>
                <w:lang w:eastAsia="en-US"/>
              </w:rPr>
            </w:pPr>
            <w:r>
              <w:rPr>
                <w:bCs/>
                <w:noProof/>
                <w:sz w:val="18"/>
                <w:szCs w:val="18"/>
                <w:shd w:val="clear" w:color="auto" w:fill="FFFFFF"/>
                <w:lang w:val="ro-RO"/>
              </w:rPr>
              <w:t>Videoproiector+ Ecran</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i/>
                <w:u w:val="single"/>
              </w:rPr>
            </w:pP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noProof/>
                <w:sz w:val="18"/>
                <w:szCs w:val="18"/>
                <w:lang w:val="ro-RO" w:eastAsia="en-US"/>
              </w:rPr>
            </w:pPr>
            <w:r>
              <w:rPr>
                <w:noProof/>
                <w:sz w:val="18"/>
                <w:szCs w:val="18"/>
                <w:lang w:val="ro-RO"/>
              </w:rPr>
              <w:t>Videoproiector,</w:t>
            </w: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LT Mircea cel Bătrân (8)</w:t>
            </w:r>
          </w:p>
          <w:p w:rsidR="00F72C6B" w:rsidRDefault="00F72C6B" w:rsidP="00F72C6B">
            <w:pPr>
              <w:jc w:val="center"/>
              <w:rPr>
                <w:noProof w:val="0"/>
                <w:sz w:val="18"/>
                <w:szCs w:val="18"/>
                <w:lang w:val="en-US" w:eastAsia="ru-RU"/>
              </w:rPr>
            </w:pPr>
            <w:r>
              <w:rPr>
                <w:sz w:val="18"/>
                <w:szCs w:val="18"/>
                <w:lang w:val="en-US" w:eastAsia="ru-RU"/>
              </w:rPr>
              <w:t>IET  nr.71(1)</w:t>
            </w:r>
          </w:p>
          <w:p w:rsidR="00F72C6B" w:rsidRDefault="00F72C6B" w:rsidP="00F72C6B">
            <w:pPr>
              <w:jc w:val="center"/>
              <w:rPr>
                <w:sz w:val="18"/>
                <w:szCs w:val="18"/>
                <w:lang w:val="en-US" w:eastAsia="ru-RU"/>
              </w:rPr>
            </w:pPr>
            <w:r>
              <w:rPr>
                <w:sz w:val="18"/>
                <w:szCs w:val="18"/>
                <w:lang w:val="en-US" w:eastAsia="ru-RU"/>
              </w:rPr>
              <w:t>IET  nr.77 (1)</w:t>
            </w:r>
          </w:p>
          <w:p w:rsidR="00F72C6B" w:rsidRDefault="00F72C6B" w:rsidP="00F72C6B">
            <w:pPr>
              <w:jc w:val="center"/>
              <w:rPr>
                <w:sz w:val="18"/>
                <w:szCs w:val="18"/>
                <w:lang w:val="en-US" w:eastAsia="ru-RU"/>
              </w:rPr>
            </w:pPr>
            <w:r>
              <w:rPr>
                <w:sz w:val="18"/>
                <w:szCs w:val="18"/>
                <w:lang w:val="en-US" w:eastAsia="ru-RU"/>
              </w:rPr>
              <w:t>IET  nr.141 (1)</w:t>
            </w:r>
          </w:p>
          <w:p w:rsidR="00F72C6B" w:rsidRDefault="00F72C6B" w:rsidP="00F72C6B">
            <w:pPr>
              <w:jc w:val="center"/>
              <w:rPr>
                <w:sz w:val="18"/>
                <w:szCs w:val="18"/>
                <w:lang w:val="en-US" w:eastAsia="ru-RU"/>
              </w:rPr>
            </w:pPr>
            <w:r>
              <w:rPr>
                <w:sz w:val="18"/>
                <w:szCs w:val="18"/>
                <w:lang w:val="en-US" w:eastAsia="ru-RU"/>
              </w:rPr>
              <w:t>IET nr. 44 (1)</w:t>
            </w:r>
          </w:p>
          <w:p w:rsidR="00F72C6B" w:rsidRDefault="00F72C6B" w:rsidP="00F72C6B">
            <w:pPr>
              <w:pStyle w:val="afd"/>
              <w:rPr>
                <w:noProof/>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sz w:val="18"/>
                <w:szCs w:val="18"/>
                <w:lang w:val="ro-RO"/>
              </w:rPr>
            </w:pPr>
            <w:r>
              <w:rPr>
                <w:sz w:val="18"/>
                <w:szCs w:val="18"/>
              </w:rPr>
              <w:t xml:space="preserve">Videoproiector </w:t>
            </w:r>
            <w:r>
              <w:rPr>
                <w:sz w:val="18"/>
                <w:szCs w:val="18"/>
                <w:lang w:val="ro-RO"/>
              </w:rPr>
              <w:t xml:space="preserve">(echivalent </w:t>
            </w:r>
            <w:r>
              <w:rPr>
                <w:sz w:val="18"/>
                <w:szCs w:val="18"/>
              </w:rPr>
              <w:t>Optoma W371</w:t>
            </w:r>
            <w:r>
              <w:rPr>
                <w:sz w:val="18"/>
                <w:szCs w:val="18"/>
                <w:lang w:val="ro-RO"/>
              </w:rPr>
              <w:t>, Epson EB-W49)</w:t>
            </w:r>
          </w:p>
          <w:p w:rsidR="00F72C6B" w:rsidRDefault="00F72C6B" w:rsidP="00F72C6B">
            <w:pPr>
              <w:pStyle w:val="afd"/>
              <w:rPr>
                <w:sz w:val="18"/>
                <w:szCs w:val="18"/>
                <w:lang w:val="ro-RO"/>
              </w:rPr>
            </w:pPr>
            <w:r>
              <w:rPr>
                <w:sz w:val="18"/>
                <w:szCs w:val="18"/>
              </w:rPr>
              <w:t xml:space="preserve"> REZOLUTIE NATIVA - WXGA 1280 x 800 LUMINOZITATE - 3800 ANSI Lumens CONTRAST - 25.000:1 INTRARI 1 x HDMI in (v1.4a 3D), 1 x 1 x VGA (YPbPr/RGB), 1 x Composite video , 1 x Audio 3.5 mm IESIRI 1x VGA; 1 x Audio 3.5 mm, 1x USB-A 1A 1 x RS232 LAMPA Up to 15000h- Eco+ / 12000h – Dynamic / 10000h – Eco / 6000h – Bright CULORI EXPUSE 1073.4 Million RAPORTUL DE PROIECTARE 1.55 – 1.73:1 ASPECT 16:10 CORECTIA TRAPEZOIDALA ± 40° Vertical COMPATIBILITATE VIDEO FHD, UXGA, SXGA, WXGA, HD, XGA, SVGA, VGA, Mac CONSUM DE ENERGIE - 225W Bright mode / 187W Eco mode (&lt; 0.5W Standby) SECURITATE Security Bar, Kensington Lock, Password Protection ACCESORII INCLUSE AC Power Cord, Infra-Red Remote Control with Batteries GARANTIE 24 luni la proiector, 12 luni pentru lampa</w:t>
            </w:r>
            <w:r>
              <w:rPr>
                <w:sz w:val="18"/>
                <w:szCs w:val="18"/>
                <w:lang w:val="ro-RO"/>
              </w:rPr>
              <w:t>.</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r>
              <w:rPr>
                <w:color w:val="333333"/>
                <w:sz w:val="18"/>
                <w:szCs w:val="18"/>
                <w:shd w:val="clear" w:color="auto" w:fill="FFFFFF"/>
                <w:lang w:val="ro-RO"/>
              </w:rPr>
              <w:t xml:space="preserve"> </w:t>
            </w:r>
            <w:r>
              <w:rPr>
                <w:noProof/>
                <w:sz w:val="18"/>
                <w:szCs w:val="18"/>
              </w:rPr>
              <w:t>să efectueze deservirea tehnică pe parcursul termenului de garanție a utilajului livrat din contul operatorului economic conform pașaportului tehnic al producătorului.</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r>
              <w:rPr>
                <w:i/>
                <w:sz w:val="18"/>
                <w:szCs w:val="18"/>
                <w:u w:val="single"/>
                <w:lang w:val="ro-RO"/>
              </w:rPr>
              <w:t>93500</w:t>
            </w: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highlight w:val="yellow"/>
                <w:lang w:val="ro-RO"/>
              </w:rPr>
            </w:pPr>
            <w:r>
              <w:rPr>
                <w:sz w:val="18"/>
                <w:szCs w:val="18"/>
                <w:highlight w:val="yellow"/>
                <w:lang w:val="ro-RO"/>
              </w:rPr>
              <w:t>2</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noProof/>
                <w:sz w:val="18"/>
                <w:szCs w:val="18"/>
                <w:lang w:val="ro-RO"/>
              </w:rPr>
            </w:pPr>
            <w:r>
              <w:rPr>
                <w:b/>
                <w:noProof/>
                <w:sz w:val="18"/>
                <w:szCs w:val="18"/>
                <w:lang w:val="ro-RO"/>
              </w:rPr>
              <w:t>Ecran de protecție manual</w:t>
            </w:r>
          </w:p>
          <w:p w:rsidR="00F72C6B" w:rsidRDefault="00F72C6B" w:rsidP="00F72C6B">
            <w:pPr>
              <w:pStyle w:val="afd"/>
              <w:rPr>
                <w:noProof/>
                <w:sz w:val="18"/>
                <w:szCs w:val="18"/>
                <w:lang w:val="ro-RO"/>
              </w:rPr>
            </w:pPr>
            <w:r>
              <w:rPr>
                <w:noProof/>
                <w:sz w:val="18"/>
                <w:szCs w:val="18"/>
                <w:lang w:val="ro-RO"/>
              </w:rPr>
              <w:t>LT Mircea cel Bătrân (8)</w:t>
            </w:r>
          </w:p>
          <w:p w:rsidR="00F72C6B" w:rsidRDefault="00F72C6B" w:rsidP="00F72C6B">
            <w:pPr>
              <w:pStyle w:val="afd"/>
              <w:rPr>
                <w:noProof/>
                <w:sz w:val="18"/>
                <w:szCs w:val="18"/>
                <w:lang w:val="en-US"/>
              </w:rPr>
            </w:pPr>
            <w:r>
              <w:rPr>
                <w:noProof/>
                <w:sz w:val="18"/>
                <w:szCs w:val="18"/>
                <w:lang w:val="en-US"/>
              </w:rPr>
              <w:t>IET  nr.77 (1)</w:t>
            </w:r>
          </w:p>
          <w:p w:rsidR="00F72C6B" w:rsidRDefault="00F72C6B" w:rsidP="00F72C6B">
            <w:pPr>
              <w:pStyle w:val="afd"/>
              <w:rPr>
                <w:noProof/>
                <w:sz w:val="18"/>
                <w:szCs w:val="18"/>
                <w:lang w:val="en-US"/>
              </w:rPr>
            </w:pPr>
            <w:r>
              <w:rPr>
                <w:noProof/>
                <w:sz w:val="18"/>
                <w:szCs w:val="18"/>
                <w:lang w:val="en-US"/>
              </w:rPr>
              <w:t>IET  nr.141 (1)</w:t>
            </w:r>
          </w:p>
          <w:p w:rsidR="00F72C6B" w:rsidRDefault="00F72C6B" w:rsidP="00F72C6B">
            <w:pPr>
              <w:pStyle w:val="afd"/>
              <w:rPr>
                <w:noProof/>
                <w:sz w:val="18"/>
                <w:szCs w:val="18"/>
                <w:lang w:val="en-US"/>
              </w:rPr>
            </w:pPr>
            <w:r>
              <w:rPr>
                <w:noProof/>
                <w:sz w:val="18"/>
                <w:szCs w:val="18"/>
                <w:lang w:val="en-US"/>
              </w:rPr>
              <w:t>IET  nr.71 (1)</w:t>
            </w:r>
          </w:p>
          <w:p w:rsidR="00F72C6B" w:rsidRDefault="00F72C6B" w:rsidP="00F72C6B">
            <w:pPr>
              <w:pStyle w:val="afd"/>
              <w:rPr>
                <w:noProof/>
                <w:sz w:val="18"/>
                <w:szCs w:val="18"/>
                <w:lang w:val="en-US"/>
              </w:rPr>
            </w:pPr>
            <w:r>
              <w:rPr>
                <w:noProof/>
                <w:sz w:val="18"/>
                <w:szCs w:val="18"/>
                <w:lang w:val="en-US"/>
              </w:rPr>
              <w:t>IET nr. 44 (1)</w:t>
            </w:r>
          </w:p>
          <w:p w:rsidR="00F72C6B" w:rsidRDefault="00F72C6B" w:rsidP="00F72C6B">
            <w:pPr>
              <w:pStyle w:val="afd"/>
              <w:rPr>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sz w:val="18"/>
                <w:szCs w:val="18"/>
              </w:rPr>
            </w:pPr>
            <w:r>
              <w:rPr>
                <w:sz w:val="18"/>
                <w:szCs w:val="18"/>
              </w:rPr>
              <w:t xml:space="preserve">Sistem de proiectie cu accesorii si instalare: Ecran de proiectie manual </w:t>
            </w:r>
            <w:r>
              <w:rPr>
                <w:sz w:val="18"/>
                <w:szCs w:val="18"/>
                <w:lang w:val="ro-RO"/>
              </w:rPr>
              <w:t xml:space="preserve">echivalent </w:t>
            </w:r>
            <w:r>
              <w:rPr>
                <w:sz w:val="18"/>
                <w:szCs w:val="18"/>
              </w:rPr>
              <w:t xml:space="preserve">OPTOMA DS-1123PMG+ Diagonala - 123", Aspect 16:10 Manual Sistem de limitare a vitezei la strangerea ecranului, pentru a exclude defectarea ecranului Mecanism Self-Locking Carcasa cu sistem de prindere atat de perete cat si de tavan Suprafata de proiectie (l*h) (mm) 2656 x 1660 Diagonala suprafetei de proiectie (inch) 123 Bordura neagra lateral(mm) 50 Bordura neagra jos (mm) 40 Bordura neagra sus (mm) 300 Greutate (Kgs) ~20 kg Dimensiunile carcasei 2920 x 118 x 132 Garantie 24 luni </w:t>
            </w:r>
          </w:p>
          <w:p w:rsidR="00F72C6B" w:rsidRDefault="00F72C6B" w:rsidP="00F72C6B">
            <w:pPr>
              <w:pStyle w:val="afd"/>
              <w:rPr>
                <w:sz w:val="18"/>
                <w:szCs w:val="18"/>
              </w:rPr>
            </w:pPr>
            <w:r>
              <w:rPr>
                <w:sz w:val="18"/>
                <w:szCs w:val="18"/>
              </w:rPr>
              <w:t>Kit de prindere Optoma OCM818B-RU Cablu HDMI 15m, Cablu de alimentare 10 m Manopera (livrarea,instalarea si setarea sistemului de proiectie)</w:t>
            </w:r>
          </w:p>
          <w:p w:rsidR="00F72C6B" w:rsidRDefault="00F72C6B" w:rsidP="00F72C6B">
            <w:pPr>
              <w:pStyle w:val="afd"/>
              <w:rPr>
                <w:noProof/>
                <w:sz w:val="18"/>
                <w:szCs w:val="18"/>
                <w:lang w:val="ro-RO"/>
              </w:rPr>
            </w:pPr>
            <w:r>
              <w:rPr>
                <w:noProof/>
                <w:sz w:val="18"/>
                <w:szCs w:val="18"/>
                <w:lang w:val="ro-MD"/>
              </w:rPr>
              <w:t xml:space="preserve">Ecranul poate fi controlat de la distanță,  doar </w:t>
            </w:r>
            <w:r>
              <w:rPr>
                <w:noProof/>
                <w:sz w:val="18"/>
                <w:szCs w:val="18"/>
                <w:lang w:val="ro-MD"/>
              </w:rPr>
              <w:lastRenderedPageBreak/>
              <w:t xml:space="preserve">apăsați un buton pentru a ridica / coborî ecranul. </w:t>
            </w: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r>
              <w:rPr>
                <w:i/>
                <w:sz w:val="18"/>
                <w:szCs w:val="18"/>
                <w:u w:val="single"/>
                <w:lang w:val="ro-RO"/>
              </w:rPr>
              <w:t>162000</w:t>
            </w:r>
          </w:p>
        </w:tc>
      </w:tr>
      <w:tr w:rsidR="00F72C6B" w:rsidTr="00F72C6B">
        <w:trPr>
          <w:trHeight w:val="113"/>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highlight w:val="yellow"/>
                <w:lang w:val="ro-RO"/>
              </w:rPr>
            </w:pPr>
          </w:p>
        </w:tc>
        <w:tc>
          <w:tcPr>
            <w:tcW w:w="850"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color w:val="333333"/>
                <w:sz w:val="18"/>
                <w:szCs w:val="18"/>
                <w:shd w:val="clear" w:color="auto" w:fill="FFFFFF"/>
              </w:rPr>
            </w:pP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noProof/>
                <w:sz w:val="18"/>
                <w:szCs w:val="18"/>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noProof/>
                <w:sz w:val="18"/>
                <w:szCs w:val="18"/>
                <w:lang w:val="ro-RO"/>
              </w:rPr>
            </w:pP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sz w:val="18"/>
                <w:szCs w:val="18"/>
                <w:lang w:val="ro-RO"/>
              </w:rPr>
            </w:pPr>
            <w:r>
              <w:rPr>
                <w:sz w:val="18"/>
                <w:szCs w:val="18"/>
                <w:lang w:val="ro-RO"/>
              </w:rPr>
              <w:t xml:space="preserve">Total </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i/>
                <w:sz w:val="18"/>
                <w:szCs w:val="18"/>
                <w:u w:val="single"/>
                <w:lang w:val="ro-RO"/>
              </w:rPr>
            </w:pPr>
            <w:r>
              <w:rPr>
                <w:i/>
                <w:sz w:val="18"/>
                <w:szCs w:val="18"/>
                <w:u w:val="single"/>
                <w:lang w:val="ro-RO"/>
              </w:rPr>
              <w:t>255500</w:t>
            </w:r>
          </w:p>
        </w:tc>
      </w:tr>
      <w:tr w:rsidR="00F72C6B" w:rsidTr="00F72C6B">
        <w:trPr>
          <w:trHeight w:val="74"/>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highlight w:val="yellow"/>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lang w:val="ro-RO"/>
              </w:rPr>
              <w:t>Lot 14</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i/>
                <w:sz w:val="18"/>
                <w:szCs w:val="18"/>
                <w:u w:val="single"/>
                <w:lang w:val="ro-RO"/>
              </w:rPr>
            </w:pPr>
            <w:r>
              <w:rPr>
                <w:b/>
                <w:i/>
                <w:sz w:val="18"/>
                <w:szCs w:val="18"/>
                <w:u w:val="single"/>
                <w:lang w:val="en-US"/>
              </w:rPr>
              <w:t>Boxă portativă</w:t>
            </w: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tcPr>
          <w:p w:rsidR="00F72C6B" w:rsidRDefault="00F72C6B" w:rsidP="00F72C6B">
            <w:pPr>
              <w:rPr>
                <w:b/>
                <w:sz w:val="18"/>
                <w:szCs w:val="18"/>
                <w:lang w:val="en-US"/>
              </w:rPr>
            </w:pPr>
          </w:p>
          <w:p w:rsidR="00F72C6B" w:rsidRDefault="00F72C6B" w:rsidP="00F72C6B">
            <w:pPr>
              <w:rPr>
                <w:b/>
                <w:sz w:val="18"/>
                <w:szCs w:val="18"/>
                <w:lang w:val="en-US"/>
              </w:rPr>
            </w:pPr>
          </w:p>
          <w:p w:rsidR="00F72C6B" w:rsidRDefault="00F72C6B" w:rsidP="00F72C6B">
            <w:pPr>
              <w:rPr>
                <w:b/>
                <w:sz w:val="18"/>
                <w:szCs w:val="18"/>
                <w:lang w:val="en-US"/>
              </w:rPr>
            </w:pPr>
            <w:r>
              <w:rPr>
                <w:b/>
                <w:sz w:val="18"/>
                <w:szCs w:val="18"/>
                <w:lang w:val="en-US"/>
              </w:rPr>
              <w:t>Boxă portativă</w:t>
            </w:r>
          </w:p>
          <w:p w:rsidR="00F72C6B" w:rsidRDefault="00F72C6B" w:rsidP="00F72C6B">
            <w:pPr>
              <w:rPr>
                <w:sz w:val="18"/>
                <w:szCs w:val="18"/>
                <w:lang w:val="en-US"/>
              </w:rPr>
            </w:pPr>
            <w:r>
              <w:rPr>
                <w:b/>
                <w:sz w:val="18"/>
                <w:szCs w:val="18"/>
                <w:lang w:val="en-US"/>
              </w:rPr>
              <w:t xml:space="preserve">IET 141 </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b/>
                <w:noProof/>
                <w:sz w:val="18"/>
                <w:szCs w:val="18"/>
                <w:lang w:val="en-US"/>
              </w:rPr>
              <w:t xml:space="preserve">Boxă portativă </w:t>
            </w:r>
            <w:r>
              <w:rPr>
                <w:noProof/>
                <w:sz w:val="18"/>
                <w:szCs w:val="18"/>
                <w:lang w:val="en-US"/>
              </w:rPr>
              <w:t xml:space="preserve">Bluetooth echivalent Fenda T2, Black.Sistem portabil de difuzoare </w:t>
            </w:r>
          </w:p>
          <w:p w:rsidR="00F72C6B" w:rsidRDefault="00F72C6B" w:rsidP="00F72C6B">
            <w:pPr>
              <w:pStyle w:val="afd"/>
              <w:rPr>
                <w:noProof/>
                <w:sz w:val="18"/>
                <w:szCs w:val="18"/>
                <w:lang w:val="en-US"/>
              </w:rPr>
            </w:pPr>
            <w:r>
              <w:rPr>
                <w:noProof/>
                <w:sz w:val="18"/>
                <w:szCs w:val="18"/>
                <w:lang w:val="en-US"/>
              </w:rPr>
              <w:t>Sunet bogat la nuanțe de 30 W, difuzor subwoofer de 10 inch. În set sistem de microfon făra fir . Dimensiunile compacte, roțile și un mâner retractabil facilitează transportul coloanei.</w:t>
            </w:r>
          </w:p>
          <w:p w:rsidR="00F72C6B" w:rsidRDefault="00F72C6B" w:rsidP="00F72C6B">
            <w:pPr>
              <w:pStyle w:val="afd"/>
              <w:rPr>
                <w:noProof/>
                <w:sz w:val="18"/>
                <w:szCs w:val="18"/>
                <w:lang w:val="en-US"/>
              </w:rPr>
            </w:pPr>
            <w:r>
              <w:rPr>
                <w:noProof/>
                <w:sz w:val="18"/>
                <w:szCs w:val="18"/>
                <w:lang w:val="en-US"/>
              </w:rPr>
              <w:t>Bateria litiu-ion furnizează până la 8 ore de sunet continuu. Conectați muzică de pe telefon, tabletă sau laptop prin Bluetooth și bucurați-vă de un sunet bogat.</w:t>
            </w:r>
          </w:p>
          <w:p w:rsidR="00F72C6B" w:rsidRDefault="00F72C6B" w:rsidP="00F72C6B">
            <w:pPr>
              <w:pStyle w:val="afd"/>
              <w:rPr>
                <w:noProof/>
                <w:sz w:val="18"/>
                <w:szCs w:val="18"/>
                <w:lang w:val="ro-RO"/>
              </w:rPr>
            </w:pPr>
            <w:r>
              <w:rPr>
                <w:noProof/>
                <w:sz w:val="18"/>
                <w:szCs w:val="18"/>
                <w:lang w:val="en-US"/>
              </w:rPr>
              <w:t>Există o intrare pentru carduri de memorie flash, cu suport pentru format WMA și MP3. Controlați muzica dintr-o aplicație mobilă proprie sau o telecomandă.</w:t>
            </w:r>
            <w:r>
              <w:rPr>
                <w:noProof/>
                <w:sz w:val="18"/>
                <w:szCs w:val="18"/>
                <w:lang w:val="ro-RO"/>
              </w:rPr>
              <w:t xml:space="preserve"> </w:t>
            </w:r>
            <w:r w:rsidR="007B314E" w:rsidRPr="007B314E">
              <w:rPr>
                <w:noProof/>
                <w:sz w:val="18"/>
                <w:szCs w:val="18"/>
                <w:lang w:val="ro-RO" w:eastAsia="en-US"/>
              </w:rPr>
              <w:t xml:space="preserve"> </w:t>
            </w:r>
            <w:r w:rsidR="007B314E" w:rsidRPr="007B314E">
              <w:rPr>
                <w:noProof/>
                <w:sz w:val="18"/>
                <w:szCs w:val="18"/>
                <w:lang w:val="ro-RO"/>
              </w:rPr>
              <w:t xml:space="preserve">Livrarea, instalarea  și configurarea la fiecare instituție în parte din contul operatorului economic. </w:t>
            </w: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sz w:val="18"/>
                <w:szCs w:val="18"/>
                <w:u w:val="single"/>
                <w:lang w:val="ro-RO"/>
              </w:rPr>
            </w:pPr>
          </w:p>
          <w:p w:rsidR="00F72C6B" w:rsidRDefault="00F72C6B" w:rsidP="00F72C6B">
            <w:pPr>
              <w:rPr>
                <w:sz w:val="18"/>
                <w:szCs w:val="18"/>
              </w:rPr>
            </w:pPr>
          </w:p>
          <w:p w:rsidR="00F72C6B" w:rsidRDefault="00F72C6B" w:rsidP="00F72C6B">
            <w:pPr>
              <w:rPr>
                <w:sz w:val="18"/>
                <w:szCs w:val="18"/>
                <w:lang w:val="ru-RU"/>
              </w:rPr>
            </w:pPr>
            <w:r>
              <w:rPr>
                <w:sz w:val="18"/>
                <w:szCs w:val="18"/>
              </w:rPr>
              <w:t>1916</w:t>
            </w:r>
          </w:p>
          <w:p w:rsidR="00F72C6B" w:rsidRDefault="00F72C6B" w:rsidP="00F72C6B">
            <w:pPr>
              <w:rPr>
                <w:sz w:val="18"/>
                <w:szCs w:val="18"/>
              </w:rPr>
            </w:pPr>
          </w:p>
        </w:tc>
      </w:tr>
      <w:tr w:rsidR="00F72C6B" w:rsidTr="00F72C6B">
        <w:trPr>
          <w:trHeight w:val="53"/>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Lot 15</w:t>
            </w:r>
          </w:p>
        </w:tc>
        <w:tc>
          <w:tcPr>
            <w:tcW w:w="7372" w:type="dxa"/>
            <w:gridSpan w:val="4"/>
            <w:tcBorders>
              <w:top w:val="single" w:sz="4" w:space="0" w:color="auto"/>
              <w:left w:val="single" w:sz="4" w:space="0" w:color="auto"/>
              <w:bottom w:val="single" w:sz="4" w:space="0" w:color="auto"/>
              <w:right w:val="single" w:sz="4" w:space="0" w:color="auto"/>
            </w:tcBorders>
            <w:hideMark/>
          </w:tcPr>
          <w:p w:rsidR="00F72C6B" w:rsidRDefault="00F72C6B" w:rsidP="00F72C6B">
            <w:pPr>
              <w:rPr>
                <w:b/>
                <w:sz w:val="18"/>
                <w:szCs w:val="18"/>
                <w:lang w:val="en-US"/>
              </w:rPr>
            </w:pPr>
            <w:r>
              <w:rPr>
                <w:b/>
                <w:sz w:val="18"/>
                <w:szCs w:val="18"/>
              </w:rPr>
              <w:t xml:space="preserve">Videoproiector, </w:t>
            </w:r>
            <w:r>
              <w:rPr>
                <w:b/>
                <w:sz w:val="18"/>
                <w:szCs w:val="18"/>
                <w:lang w:val="en-US"/>
              </w:rPr>
              <w:t xml:space="preserve">LT „M. Eminescu” </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sz w:val="18"/>
                <w:szCs w:val="18"/>
                <w:u w:val="single"/>
                <w:lang w:val="ro-RO"/>
              </w:rPr>
            </w:pP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noProof/>
                <w:sz w:val="18"/>
                <w:szCs w:val="18"/>
                <w:lang w:val="ro-RO" w:eastAsia="en-US"/>
              </w:rPr>
            </w:pPr>
            <w:r>
              <w:rPr>
                <w:noProof/>
                <w:sz w:val="18"/>
                <w:szCs w:val="18"/>
                <w:lang w:val="ro-RO"/>
              </w:rPr>
              <w:t>Videoproiector,</w:t>
            </w: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en-US"/>
              </w:rPr>
              <w:t>LT „M. Eminescu” (3)</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3</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ro-RO"/>
              </w:rPr>
            </w:pPr>
            <w:r>
              <w:rPr>
                <w:noProof/>
                <w:sz w:val="18"/>
                <w:szCs w:val="18"/>
                <w:lang w:val="ro-RO"/>
              </w:rPr>
              <w:t>Echivalent model  Epson EB-X12</w:t>
            </w:r>
            <w:r w:rsidR="00B16718">
              <w:rPr>
                <w:noProof/>
                <w:sz w:val="18"/>
                <w:szCs w:val="18"/>
                <w:lang w:val="ro-RO"/>
              </w:rPr>
              <w:t xml:space="preserve"> (anexa)</w:t>
            </w:r>
          </w:p>
          <w:p w:rsidR="00F72C6B" w:rsidRDefault="00F72C6B" w:rsidP="00F72C6B">
            <w:pPr>
              <w:pStyle w:val="afd"/>
              <w:rPr>
                <w:noProof/>
                <w:sz w:val="18"/>
                <w:szCs w:val="18"/>
              </w:rPr>
            </w:pPr>
            <w:r>
              <w:rPr>
                <w:noProof/>
                <w:sz w:val="18"/>
                <w:szCs w:val="18"/>
              </w:rPr>
              <w:t>ACCESORII INCLUSE</w:t>
            </w:r>
          </w:p>
          <w:p w:rsidR="00F72C6B" w:rsidRDefault="00F72C6B" w:rsidP="00F72C6B">
            <w:pPr>
              <w:pStyle w:val="afd"/>
              <w:rPr>
                <w:noProof/>
                <w:sz w:val="18"/>
                <w:szCs w:val="18"/>
                <w:lang w:val="ro-RO"/>
              </w:rPr>
            </w:pPr>
            <w:r>
              <w:rPr>
                <w:noProof/>
                <w:sz w:val="18"/>
                <w:szCs w:val="18"/>
                <w:lang w:val="ro-RO"/>
              </w:rPr>
              <w:t>Conform caracteristicei anexate.</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BB0C2E" w:rsidP="00F72C6B">
            <w:pPr>
              <w:pStyle w:val="afd"/>
              <w:rPr>
                <w:i/>
                <w:noProof/>
                <w:sz w:val="18"/>
                <w:szCs w:val="18"/>
                <w:u w:val="single"/>
                <w:lang w:val="ro-RO"/>
              </w:rPr>
            </w:pPr>
            <w:r>
              <w:rPr>
                <w:i/>
                <w:noProof/>
                <w:sz w:val="18"/>
                <w:szCs w:val="18"/>
                <w:u w:val="single"/>
                <w:lang w:val="ro-RO"/>
              </w:rPr>
              <w:t>23361</w:t>
            </w:r>
          </w:p>
        </w:tc>
      </w:tr>
      <w:tr w:rsidR="00F72C6B" w:rsidTr="00F72C6B">
        <w:trPr>
          <w:trHeight w:val="74"/>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ro-MD"/>
              </w:rPr>
            </w:pPr>
            <w:r>
              <w:rPr>
                <w:color w:val="333333"/>
                <w:sz w:val="18"/>
                <w:szCs w:val="18"/>
                <w:shd w:val="clear" w:color="auto" w:fill="FFFFFF"/>
                <w:lang w:val="ro-MD"/>
              </w:rPr>
              <w:t>Lot 16</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i/>
                <w:noProof/>
                <w:sz w:val="18"/>
                <w:szCs w:val="18"/>
                <w:u w:val="single"/>
                <w:lang w:val="ro-RO"/>
              </w:rPr>
            </w:pPr>
            <w:r>
              <w:rPr>
                <w:b/>
                <w:bCs/>
                <w:i/>
                <w:noProof/>
                <w:sz w:val="18"/>
                <w:szCs w:val="18"/>
                <w:u w:val="single"/>
                <w:lang w:val="ro-MD"/>
              </w:rPr>
              <w:t>Sistem interactiv (tablă interactivă, videoproiector de protecție scurtă, kit de prindere pentru videoproiector de protecție scurtă, computer monobloc)</w:t>
            </w:r>
          </w:p>
        </w:tc>
      </w:tr>
      <w:tr w:rsidR="00F72C6B" w:rsidTr="00F72C6B">
        <w:trPr>
          <w:trHeight w:val="74"/>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bCs/>
                <w:noProof/>
                <w:sz w:val="18"/>
                <w:szCs w:val="18"/>
                <w:lang w:val="ro-MD"/>
              </w:rPr>
            </w:pPr>
            <w:r>
              <w:rPr>
                <w:b/>
                <w:bCs/>
                <w:noProof/>
                <w:sz w:val="18"/>
                <w:szCs w:val="18"/>
                <w:lang w:val="ro-MD"/>
              </w:rPr>
              <w:t>Sistem interactiv (tablă interactivă, videoproiector de protecție scurtă, kit de prindere pentru videoproiector de protecție scurtă, computer monobloc)</w:t>
            </w:r>
          </w:p>
          <w:p w:rsidR="00F72C6B" w:rsidRDefault="00F72C6B" w:rsidP="00F72C6B">
            <w:pPr>
              <w:pStyle w:val="afd"/>
              <w:rPr>
                <w:b/>
                <w:noProof/>
                <w:sz w:val="18"/>
                <w:szCs w:val="18"/>
                <w:lang w:val="en-US"/>
              </w:rPr>
            </w:pPr>
          </w:p>
          <w:p w:rsidR="00F72C6B" w:rsidRDefault="00F72C6B" w:rsidP="00F72C6B">
            <w:pPr>
              <w:pStyle w:val="afd"/>
              <w:rPr>
                <w:noProof/>
                <w:sz w:val="18"/>
                <w:szCs w:val="18"/>
                <w:lang w:val="en-US"/>
              </w:rPr>
            </w:pPr>
            <w:r>
              <w:rPr>
                <w:noProof/>
                <w:sz w:val="18"/>
                <w:szCs w:val="18"/>
                <w:lang w:val="en-US"/>
              </w:rPr>
              <w:t>LTPS „Gloria”</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bCs/>
                <w:noProof/>
                <w:sz w:val="18"/>
                <w:szCs w:val="18"/>
                <w:lang w:val="ro-MD"/>
              </w:rPr>
            </w:pPr>
            <w:r>
              <w:rPr>
                <w:bCs/>
                <w:noProof/>
                <w:sz w:val="18"/>
                <w:szCs w:val="18"/>
                <w:lang w:val="ro-MD"/>
              </w:rPr>
              <w:t>Sistem interactiv (tablă interactivă, videoproiector de protecție scurtă, kit de prindere pentru videoproiector de protecție scurtă, computer monobloc) Tabla interactivă: Specificații:      Suprafața activa 77" diagonala. Aspect 4:3. Rezoluția suprafeței active de la 4000 x 4000 până la 32767 x32767. Specificații fizice: Dimensiune 168 cm x135,6 cm x16,5 cm. Zona activă a ecranului 156,5 cmW x117,5 cm H 195,6 cm (77'') diagonală. Specificații: Permite scrierea și controlul aplicațiilor de pe tablă atât cu degetul cât și cu markerul. Conectare la computer 12Mbps/USB connection.Greutate nu mai mult de 24 kg. Accesorii: Suport instalare pe  perete, cabluri. Compatibil: RoHS,WEEE,CB,CE.  Videoproiector de protecție scurtă: Specificații minime solicitate: Rezoluție Nativa XGA [1024 x 768]. Luminozitate: 3700 ANSI Lumens. Contrast: 25.000:1. Întrări: 1 x HDM1 1.4a 3D support, 1x VGA (YpbPr/RGB), 1x Composite video, 1x Audio 3.5mm. Ieșiri 1 x VGA; 1x Audio 3.5mm, 1x USB-A power 1A. Audio 10W. Garanție 24 luni. Kit de prindere pentru videoproiector de protecție scurtă: Specificații minime solicitate: Suport de montare a proiectorului pe perete: compatibil cu videoproiectorul, extensibil de la 595 mm până la 1350mm, confecționat din material durabil,canal pentru cabluri,cablu HDMI 10m. Prelungitor USB 3m. Computer monobloc. Tip monobloc. toate</w:t>
            </w:r>
            <w:r>
              <w:rPr>
                <w:noProof/>
                <w:sz w:val="18"/>
                <w:szCs w:val="18"/>
                <w:lang w:val="ro-MD"/>
              </w:rPr>
              <w:t xml:space="preserve"> </w:t>
            </w:r>
            <w:r>
              <w:rPr>
                <w:bCs/>
                <w:noProof/>
                <w:sz w:val="18"/>
                <w:szCs w:val="18"/>
              </w:rPr>
              <w:t>ACCESORII INCLUSE</w:t>
            </w:r>
          </w:p>
          <w:p w:rsidR="00F72C6B" w:rsidRDefault="00F72C6B" w:rsidP="00F72C6B">
            <w:pPr>
              <w:pStyle w:val="afd"/>
              <w:rPr>
                <w:bCs/>
                <w:noProof/>
                <w:sz w:val="18"/>
                <w:szCs w:val="18"/>
                <w:lang w:val="ro-RO"/>
              </w:rPr>
            </w:pPr>
            <w:r>
              <w:rPr>
                <w:bCs/>
                <w:noProof/>
                <w:sz w:val="18"/>
                <w:szCs w:val="18"/>
                <w:lang w:val="ro-RO"/>
              </w:rPr>
              <w:t>Livrarea, instalarea  și configurarea la fiecare instituție în parte din contul operatorului economic. Propriu service centru.</w:t>
            </w:r>
          </w:p>
          <w:p w:rsidR="00F72C6B" w:rsidRDefault="00F72C6B" w:rsidP="00F72C6B">
            <w:pPr>
              <w:pStyle w:val="afd"/>
              <w:rPr>
                <w:bCs/>
                <w:noProof/>
                <w:sz w:val="18"/>
                <w:szCs w:val="18"/>
                <w:lang w:val="ro-RO"/>
              </w:rPr>
            </w:pPr>
            <w:r>
              <w:rPr>
                <w:bCs/>
                <w:noProof/>
                <w:sz w:val="18"/>
                <w:szCs w:val="18"/>
                <w:lang w:val="ro-RO"/>
              </w:rPr>
              <w:t xml:space="preserve">Fiecare unitate de utilaj va fi conectat la toate rețelile necesare p/u funcționarea utilajului inclusiv rețelele electrice cu utilizarea cablului electric din contul operatorului economic de la unitatea de utilaj </w:t>
            </w:r>
            <w:r>
              <w:rPr>
                <w:bCs/>
                <w:noProof/>
                <w:sz w:val="18"/>
                <w:szCs w:val="18"/>
                <w:lang w:val="ro-RO"/>
              </w:rPr>
              <w:lastRenderedPageBreak/>
              <w:t>până la cutia de distribuire, inclusiv până la panoul central de distribuire cu includerea tuturor accesoriilor necesare ( întrerupător diferențiat, demaror magnetic etc.)</w:t>
            </w:r>
          </w:p>
          <w:p w:rsidR="00F72C6B" w:rsidRDefault="00F72C6B" w:rsidP="00F72C6B">
            <w:pPr>
              <w:pStyle w:val="afd"/>
              <w:rPr>
                <w:bCs/>
                <w:noProof/>
                <w:sz w:val="18"/>
                <w:szCs w:val="18"/>
                <w:lang w:val="ro-MD"/>
              </w:rPr>
            </w:pPr>
            <w:r>
              <w:rPr>
                <w:bCs/>
                <w:noProof/>
                <w:sz w:val="18"/>
                <w:szCs w:val="18"/>
                <w:lang w:val="ro-RO"/>
              </w:rPr>
              <w:t xml:space="preserve"> 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rPr>
            </w:pPr>
          </w:p>
          <w:p w:rsidR="00F72C6B" w:rsidRDefault="00F72C6B" w:rsidP="00F72C6B">
            <w:pPr>
              <w:pStyle w:val="afd"/>
              <w:rPr>
                <w:i/>
                <w:noProof/>
                <w:sz w:val="18"/>
                <w:szCs w:val="18"/>
                <w:u w:val="single"/>
                <w:lang w:val="ro-RO"/>
              </w:rPr>
            </w:pPr>
            <w:r>
              <w:rPr>
                <w:i/>
                <w:noProof/>
                <w:sz w:val="18"/>
                <w:szCs w:val="18"/>
                <w:u w:val="single"/>
                <w:lang w:val="ro-RO"/>
              </w:rPr>
              <w:t>70000</w:t>
            </w:r>
          </w:p>
          <w:p w:rsidR="00F72C6B" w:rsidRDefault="00F72C6B" w:rsidP="00F72C6B">
            <w:pPr>
              <w:pStyle w:val="afd"/>
              <w:rPr>
                <w:i/>
                <w:noProof/>
                <w:sz w:val="18"/>
                <w:szCs w:val="18"/>
                <w:u w:val="single"/>
                <w:lang w:val="ro-RO"/>
              </w:rPr>
            </w:pPr>
          </w:p>
        </w:tc>
      </w:tr>
      <w:tr w:rsidR="00F72C6B" w:rsidTr="00F72C6B">
        <w:trPr>
          <w:trHeight w:val="162"/>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Lot 17</w:t>
            </w:r>
          </w:p>
        </w:tc>
        <w:tc>
          <w:tcPr>
            <w:tcW w:w="7372" w:type="dxa"/>
            <w:gridSpan w:val="4"/>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rStyle w:val="aff"/>
                <w:noProof/>
                <w:shd w:val="clear" w:color="auto" w:fill="FFFFFF"/>
                <w:lang w:eastAsia="en-US"/>
              </w:rPr>
            </w:pPr>
            <w:r>
              <w:rPr>
                <w:b/>
                <w:bCs/>
                <w:noProof/>
                <w:sz w:val="18"/>
                <w:szCs w:val="18"/>
                <w:shd w:val="clear" w:color="auto" w:fill="FFFFFF"/>
                <w:lang w:val="ro-RO"/>
              </w:rPr>
              <w:t xml:space="preserve"> Calculator All in One</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i/>
                <w:u w:val="single"/>
              </w:rPr>
            </w:pPr>
          </w:p>
        </w:tc>
      </w:tr>
      <w:tr w:rsidR="00F72C6B" w:rsidTr="00F72C6B">
        <w:trPr>
          <w:trHeight w:val="27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noProof/>
                <w:sz w:val="18"/>
                <w:szCs w:val="18"/>
                <w:lang w:val="ro-RO" w:eastAsia="en-US"/>
              </w:rPr>
            </w:pPr>
            <w:r>
              <w:rPr>
                <w:b/>
                <w:bCs/>
                <w:noProof/>
                <w:sz w:val="18"/>
                <w:szCs w:val="18"/>
                <w:lang w:val="ro-RO"/>
              </w:rPr>
              <w:t>Calculator All in One</w:t>
            </w:r>
            <w:r>
              <w:rPr>
                <w:b/>
                <w:noProof/>
                <w:sz w:val="18"/>
                <w:szCs w:val="18"/>
                <w:lang w:val="ro-RO"/>
              </w:rPr>
              <w:tab/>
            </w:r>
            <w:r>
              <w:rPr>
                <w:b/>
                <w:noProof/>
                <w:sz w:val="18"/>
                <w:szCs w:val="18"/>
                <w:lang w:val="ro-RO"/>
              </w:rPr>
              <w:tab/>
            </w:r>
          </w:p>
          <w:p w:rsidR="00F72C6B" w:rsidRDefault="00F72C6B" w:rsidP="00F72C6B">
            <w:pPr>
              <w:pStyle w:val="afd"/>
              <w:rPr>
                <w:b/>
                <w:noProof/>
                <w:sz w:val="18"/>
                <w:szCs w:val="18"/>
                <w:lang w:val="ro-RO"/>
              </w:rPr>
            </w:pPr>
            <w:r>
              <w:rPr>
                <w:b/>
                <w:noProof/>
                <w:sz w:val="18"/>
                <w:szCs w:val="18"/>
                <w:lang w:val="ro-RO"/>
              </w:rPr>
              <w:t>IET 165 (2)</w:t>
            </w:r>
          </w:p>
          <w:p w:rsidR="00F72C6B" w:rsidRDefault="00F72C6B" w:rsidP="00F72C6B">
            <w:pPr>
              <w:pStyle w:val="afd"/>
              <w:rPr>
                <w:b/>
                <w:noProof/>
                <w:sz w:val="18"/>
                <w:szCs w:val="18"/>
                <w:lang w:val="ro-RO"/>
              </w:rPr>
            </w:pPr>
            <w:r>
              <w:rPr>
                <w:b/>
                <w:noProof/>
                <w:sz w:val="18"/>
                <w:szCs w:val="18"/>
                <w:lang w:val="ro-RO"/>
              </w:rPr>
              <w:t>IET 168 (2)</w:t>
            </w:r>
          </w:p>
          <w:p w:rsidR="00F72C6B" w:rsidRDefault="00F72C6B" w:rsidP="00F72C6B">
            <w:pPr>
              <w:pStyle w:val="afd"/>
              <w:rPr>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4</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b/>
                <w:bCs/>
                <w:noProof/>
                <w:sz w:val="18"/>
                <w:szCs w:val="18"/>
                <w:lang w:val="ro-RO"/>
              </w:rPr>
            </w:pPr>
            <w:r>
              <w:rPr>
                <w:b/>
                <w:bCs/>
                <w:noProof/>
                <w:sz w:val="18"/>
                <w:szCs w:val="18"/>
                <w:lang w:val="ro-RO"/>
              </w:rPr>
              <w:t>Calculator All in One</w:t>
            </w:r>
          </w:p>
          <w:p w:rsidR="00F72C6B" w:rsidRDefault="00F72C6B" w:rsidP="00F72C6B">
            <w:pPr>
              <w:pStyle w:val="afd"/>
              <w:rPr>
                <w:b/>
                <w:bCs/>
                <w:noProof/>
                <w:sz w:val="18"/>
                <w:szCs w:val="18"/>
                <w:lang w:val="ro-RO"/>
              </w:rPr>
            </w:pPr>
            <w:r>
              <w:rPr>
                <w:b/>
                <w:bCs/>
                <w:noProof/>
                <w:sz w:val="18"/>
                <w:szCs w:val="18"/>
                <w:lang w:val="ro-RO"/>
              </w:rPr>
              <w:t>Conform caracteristicei din anexă</w:t>
            </w:r>
          </w:p>
          <w:p w:rsidR="00F72C6B" w:rsidRDefault="00F72C6B" w:rsidP="00F72C6B">
            <w:pPr>
              <w:pStyle w:val="afd"/>
              <w:rPr>
                <w:noProof/>
                <w:sz w:val="18"/>
                <w:szCs w:val="18"/>
                <w:lang w:val="ro-RO"/>
              </w:rPr>
            </w:pPr>
            <w:r>
              <w:rPr>
                <w:b/>
                <w:bCs/>
                <w:noProof/>
                <w:sz w:val="18"/>
                <w:szCs w:val="18"/>
                <w:lang w:val="ro-RO"/>
              </w:rPr>
              <w:t>Cu toate accesorile necesare p/u funcționarea calculatorului</w:t>
            </w:r>
          </w:p>
          <w:p w:rsidR="00F72C6B" w:rsidRDefault="00F72C6B" w:rsidP="00F72C6B">
            <w:pPr>
              <w:pStyle w:val="afd"/>
              <w:rPr>
                <w:noProof/>
                <w:sz w:val="18"/>
                <w:szCs w:val="18"/>
                <w:lang w:val="ro-RO"/>
              </w:rPr>
            </w:pPr>
            <w:r>
              <w:rPr>
                <w:noProof/>
                <w:sz w:val="18"/>
                <w:szCs w:val="18"/>
                <w:lang w:val="ro-RO"/>
              </w:rPr>
              <w:t>Clasa de eficiență energetica (A+ - A+++). Livrarea, instalarea  și configurarea la fiecare instituție în parte din contul operatorului economic. Propriu service centru.</w:t>
            </w:r>
          </w:p>
          <w:p w:rsidR="00F72C6B" w:rsidRDefault="00F72C6B" w:rsidP="00F72C6B">
            <w:pPr>
              <w:pStyle w:val="afd"/>
              <w:rPr>
                <w:noProof/>
                <w:sz w:val="18"/>
                <w:szCs w:val="18"/>
                <w:lang w:val="ro-RO"/>
              </w:rPr>
            </w:pPr>
            <w:r>
              <w:rPr>
                <w:noProof/>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r>
              <w:rPr>
                <w:i/>
                <w:noProof/>
                <w:sz w:val="18"/>
                <w:szCs w:val="18"/>
                <w:u w:val="single"/>
                <w:lang w:val="ro-RO"/>
              </w:rPr>
              <w:t>36000</w:t>
            </w:r>
          </w:p>
        </w:tc>
      </w:tr>
      <w:tr w:rsidR="00F72C6B" w:rsidTr="00F72C6B">
        <w:trPr>
          <w:trHeight w:val="143"/>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Lot 18</w:t>
            </w:r>
          </w:p>
        </w:tc>
        <w:tc>
          <w:tcPr>
            <w:tcW w:w="7372" w:type="dxa"/>
            <w:gridSpan w:val="4"/>
            <w:tcBorders>
              <w:top w:val="single" w:sz="4" w:space="0" w:color="auto"/>
              <w:left w:val="nil"/>
              <w:bottom w:val="single" w:sz="4" w:space="0" w:color="auto"/>
              <w:right w:val="nil"/>
            </w:tcBorders>
            <w:vAlign w:val="center"/>
            <w:hideMark/>
          </w:tcPr>
          <w:p w:rsidR="00F72C6B" w:rsidRDefault="00F72C6B" w:rsidP="00F72C6B">
            <w:pPr>
              <w:pStyle w:val="afd"/>
              <w:rPr>
                <w:b/>
                <w:noProof/>
                <w:sz w:val="18"/>
                <w:szCs w:val="18"/>
                <w:lang w:val="ro-RO" w:eastAsia="en-US"/>
              </w:rPr>
            </w:pPr>
            <w:r>
              <w:rPr>
                <w:b/>
                <w:bCs/>
                <w:noProof/>
                <w:sz w:val="18"/>
                <w:szCs w:val="18"/>
                <w:lang w:val="en-US"/>
              </w:rPr>
              <w:t xml:space="preserve">Cazan electric  </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i/>
                <w:noProof/>
                <w:sz w:val="18"/>
                <w:szCs w:val="18"/>
                <w:u w:val="single"/>
                <w:lang w:val="ro-RO"/>
              </w:rPr>
            </w:pP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bCs/>
                <w:sz w:val="18"/>
                <w:szCs w:val="18"/>
                <w:lang w:val="en-US" w:eastAsia="en-US"/>
              </w:rPr>
            </w:pPr>
            <w:r>
              <w:rPr>
                <w:b/>
                <w:bCs/>
                <w:sz w:val="18"/>
                <w:szCs w:val="18"/>
                <w:lang w:val="en-US"/>
              </w:rPr>
              <w:t xml:space="preserve">Cazan electric  pentru  prepararea  felului 1 si pentru fierberea apei, </w:t>
            </w:r>
          </w:p>
          <w:p w:rsidR="00F72C6B" w:rsidRDefault="00F72C6B" w:rsidP="00F72C6B">
            <w:pPr>
              <w:pStyle w:val="afd"/>
              <w:rPr>
                <w:bCs/>
                <w:sz w:val="18"/>
                <w:szCs w:val="18"/>
                <w:lang w:val="en-US"/>
              </w:rPr>
            </w:pPr>
            <w:r>
              <w:rPr>
                <w:bCs/>
                <w:sz w:val="18"/>
                <w:szCs w:val="18"/>
                <w:lang w:val="en-US"/>
              </w:rPr>
              <w:t>IET nr.106 (1)</w:t>
            </w:r>
          </w:p>
          <w:p w:rsidR="00F72C6B" w:rsidRDefault="00F72C6B" w:rsidP="00F72C6B">
            <w:pPr>
              <w:pStyle w:val="afd"/>
              <w:rPr>
                <w:bCs/>
                <w:sz w:val="18"/>
                <w:szCs w:val="18"/>
                <w:lang w:val="en-US"/>
              </w:rPr>
            </w:pPr>
            <w:r>
              <w:rPr>
                <w:bCs/>
                <w:sz w:val="18"/>
                <w:szCs w:val="18"/>
                <w:lang w:val="en-US"/>
              </w:rPr>
              <w:t>IET nr. 122 (1)</w:t>
            </w:r>
          </w:p>
          <w:p w:rsidR="00F72C6B" w:rsidRDefault="00F72C6B" w:rsidP="00F72C6B">
            <w:pPr>
              <w:pStyle w:val="afd"/>
              <w:rPr>
                <w:bCs/>
                <w:sz w:val="18"/>
                <w:szCs w:val="18"/>
                <w:lang w:val="en-US"/>
              </w:rPr>
            </w:pPr>
            <w:r>
              <w:rPr>
                <w:bCs/>
                <w:sz w:val="18"/>
                <w:szCs w:val="18"/>
                <w:lang w:val="en-US"/>
              </w:rPr>
              <w:t>IET nr. 142 (1)</w:t>
            </w:r>
          </w:p>
          <w:p w:rsidR="00F72C6B" w:rsidRDefault="00F72C6B" w:rsidP="00F72C6B">
            <w:pPr>
              <w:pStyle w:val="afd"/>
              <w:rPr>
                <w:noProof/>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3</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b/>
                <w:bCs/>
                <w:sz w:val="18"/>
                <w:szCs w:val="18"/>
                <w:lang w:val="en-US"/>
              </w:rPr>
            </w:pPr>
            <w:r>
              <w:rPr>
                <w:sz w:val="18"/>
                <w:szCs w:val="18"/>
                <w:lang w:val="ro-RO"/>
              </w:rPr>
              <w:t>Cazan electric  pentru  prepararea  felului 1 si pentru fierberea apei: Dimensiuni aproximativ : 700*800*975/980 Volumul 100 -110 L. Puterea cazanului kBt 17-18-Ten. Material-inox.  Clasa de eficienta energetica</w:t>
            </w:r>
            <w:r>
              <w:rPr>
                <w:sz w:val="18"/>
                <w:szCs w:val="18"/>
                <w:lang w:val="en-US"/>
              </w:rPr>
              <w:t xml:space="preserve"> (A+ - A+++).</w:t>
            </w:r>
          </w:p>
          <w:p w:rsidR="00F72C6B" w:rsidRDefault="00F72C6B" w:rsidP="00F72C6B">
            <w:pPr>
              <w:pStyle w:val="afd"/>
              <w:rPr>
                <w:noProof/>
                <w:sz w:val="18"/>
                <w:szCs w:val="18"/>
                <w:lang w:val="ro-RO"/>
              </w:rPr>
            </w:pPr>
            <w:r>
              <w:rPr>
                <w:sz w:val="18"/>
                <w:szCs w:val="18"/>
                <w:lang w:val="ro-RO"/>
              </w:rPr>
              <w:t>Livrarea, instalarea  și configurarea la fiecare instituție în parte din contul operatorului economic. Propriu service centru.</w:t>
            </w:r>
          </w:p>
          <w:p w:rsidR="00F72C6B" w:rsidRDefault="00F72C6B" w:rsidP="00F72C6B">
            <w:pPr>
              <w:pStyle w:val="afd"/>
              <w:rPr>
                <w:sz w:val="18"/>
                <w:szCs w:val="18"/>
                <w:lang w:val="ro-RO"/>
              </w:rPr>
            </w:pPr>
            <w:r>
              <w:rPr>
                <w:sz w:val="18"/>
                <w:szCs w:val="18"/>
                <w:lang w:val="ro-RO"/>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F72C6B" w:rsidRDefault="00F72C6B" w:rsidP="00F72C6B">
            <w:pPr>
              <w:pStyle w:val="afd"/>
              <w:rPr>
                <w:sz w:val="18"/>
                <w:szCs w:val="18"/>
                <w:lang w:val="ro-RO"/>
              </w:rPr>
            </w:pPr>
            <w:r>
              <w:rPr>
                <w:sz w:val="18"/>
                <w:szCs w:val="18"/>
                <w:lang w:val="ro-RO"/>
              </w:rPr>
              <w:t xml:space="preserve"> Garanție minim 2 ani.</w:t>
            </w:r>
            <w:r>
              <w:rPr>
                <w:sz w:val="18"/>
                <w:szCs w:val="18"/>
                <w:lang w:val="ro-RO"/>
              </w:rPr>
              <w:tab/>
              <w:t xml:space="preserve"> Termen de livrare 20 zile după înregistrarea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p>
          <w:p w:rsidR="00F72C6B" w:rsidRDefault="00F72C6B" w:rsidP="00F72C6B">
            <w:pPr>
              <w:pStyle w:val="afd"/>
              <w:rPr>
                <w:i/>
                <w:sz w:val="18"/>
                <w:szCs w:val="18"/>
                <w:u w:val="single"/>
                <w:lang w:val="ro-RO"/>
              </w:rPr>
            </w:pPr>
            <w:r>
              <w:rPr>
                <w:i/>
                <w:sz w:val="18"/>
                <w:szCs w:val="18"/>
                <w:u w:val="single"/>
                <w:lang w:val="ro-RO"/>
              </w:rPr>
              <w:t>100000</w:t>
            </w:r>
          </w:p>
        </w:tc>
      </w:tr>
      <w:tr w:rsidR="00F72C6B" w:rsidTr="00F72C6B">
        <w:trPr>
          <w:trHeight w:val="291"/>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Lot 19</w:t>
            </w:r>
          </w:p>
        </w:tc>
        <w:tc>
          <w:tcPr>
            <w:tcW w:w="7372" w:type="dxa"/>
            <w:gridSpan w:val="4"/>
            <w:tcBorders>
              <w:top w:val="single" w:sz="4" w:space="0" w:color="auto"/>
              <w:left w:val="nil"/>
              <w:bottom w:val="single" w:sz="4" w:space="0" w:color="auto"/>
              <w:right w:val="nil"/>
            </w:tcBorders>
            <w:vAlign w:val="center"/>
            <w:hideMark/>
          </w:tcPr>
          <w:p w:rsidR="00F72C6B" w:rsidRDefault="00F72C6B" w:rsidP="00F72C6B">
            <w:pPr>
              <w:pStyle w:val="afd"/>
              <w:rPr>
                <w:b/>
                <w:noProof/>
                <w:sz w:val="18"/>
                <w:szCs w:val="18"/>
                <w:lang w:val="ro-RO" w:eastAsia="en-US"/>
              </w:rPr>
            </w:pPr>
            <w:r>
              <w:rPr>
                <w:b/>
                <w:noProof/>
                <w:sz w:val="18"/>
                <w:szCs w:val="18"/>
                <w:lang w:val="ro-RO"/>
              </w:rPr>
              <w:t>Mașină de tuns iarba</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i/>
                <w:noProof/>
                <w:sz w:val="18"/>
                <w:szCs w:val="18"/>
                <w:u w:val="single"/>
                <w:lang w:val="ro-RO"/>
              </w:rPr>
            </w:pPr>
          </w:p>
        </w:tc>
      </w:tr>
      <w:tr w:rsidR="00F72C6B" w:rsidTr="00F72C6B">
        <w:trPr>
          <w:trHeight w:val="495"/>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noProof/>
                <w:sz w:val="18"/>
                <w:szCs w:val="18"/>
                <w:lang w:val="ro-RO" w:eastAsia="en-US"/>
              </w:rPr>
            </w:pPr>
            <w:r>
              <w:rPr>
                <w:b/>
                <w:noProof/>
                <w:sz w:val="18"/>
                <w:szCs w:val="18"/>
                <w:lang w:val="ro-RO"/>
              </w:rPr>
              <w:t>Mașină de tuns iarba</w:t>
            </w: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IET nr.168 (1)</w:t>
            </w:r>
          </w:p>
          <w:p w:rsidR="00F72C6B" w:rsidRDefault="00F72C6B" w:rsidP="00F72C6B">
            <w:pPr>
              <w:pStyle w:val="afd"/>
              <w:rPr>
                <w:noProof/>
                <w:sz w:val="18"/>
                <w:szCs w:val="18"/>
                <w:lang w:val="ro-RO"/>
              </w:rPr>
            </w:pPr>
            <w:r>
              <w:rPr>
                <w:noProof/>
                <w:sz w:val="18"/>
                <w:szCs w:val="18"/>
                <w:lang w:val="ro-RO"/>
              </w:rPr>
              <w:t>LT „V.Alecsandri” (1)</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en-US"/>
              </w:rPr>
              <w:t>Mașină de tuns iarba ecivalent</w:t>
            </w:r>
            <w:r>
              <w:rPr>
                <w:b/>
                <w:bCs/>
                <w:color w:val="2F2F2F"/>
                <w:sz w:val="18"/>
                <w:szCs w:val="18"/>
                <w:shd w:val="clear" w:color="auto" w:fill="FFFFFF"/>
                <w:lang w:val="en-US"/>
              </w:rPr>
              <w:t xml:space="preserve"> </w:t>
            </w:r>
            <w:r>
              <w:rPr>
                <w:bCs/>
                <w:noProof/>
                <w:sz w:val="18"/>
                <w:szCs w:val="18"/>
                <w:lang w:val="en-US"/>
              </w:rPr>
              <w:t>STIHL RMA235</w:t>
            </w:r>
            <w:r>
              <w:rPr>
                <w:noProof/>
                <w:sz w:val="18"/>
                <w:szCs w:val="18"/>
                <w:lang w:val="en-US"/>
              </w:rPr>
              <w:t> </w:t>
            </w:r>
          </w:p>
          <w:p w:rsidR="00F72C6B" w:rsidRDefault="00F72C6B" w:rsidP="00F72C6B">
            <w:pPr>
              <w:pStyle w:val="afd"/>
              <w:rPr>
                <w:noProof/>
                <w:sz w:val="18"/>
                <w:szCs w:val="18"/>
                <w:lang w:val="en-US"/>
              </w:rPr>
            </w:pPr>
            <w:r>
              <w:rPr>
                <w:noProof/>
                <w:sz w:val="18"/>
                <w:szCs w:val="18"/>
                <w:lang w:val="en-US"/>
              </w:rPr>
              <w:t>Reglarea centrală a înălțimii de tăiere, reglarea automată a vitezei de rotație, precum și cuțitele cu clapete asigură o creștere a duratei de viață a produsului. Mâner cu reglarea înălțimii la două niveluri și posibilitatea de pliere pentru a facilita transportul și depozitarea. Catcher pliant de 30 litri cu indicator de nivel de umplere.</w:t>
            </w:r>
          </w:p>
          <w:p w:rsidR="00F72C6B" w:rsidRDefault="00F72C6B" w:rsidP="00F72C6B">
            <w:pPr>
              <w:pStyle w:val="afd"/>
              <w:rPr>
                <w:noProof/>
                <w:sz w:val="18"/>
                <w:szCs w:val="18"/>
                <w:lang w:val="en-US"/>
              </w:rPr>
            </w:pPr>
            <w:r>
              <w:rPr>
                <w:noProof/>
                <w:sz w:val="18"/>
                <w:szCs w:val="18"/>
                <w:lang w:val="en-US"/>
              </w:rPr>
              <w:t>Tensiune acumulator</w:t>
            </w:r>
            <w:r>
              <w:rPr>
                <w:noProof/>
                <w:sz w:val="18"/>
                <w:szCs w:val="18"/>
                <w:lang w:val="en-US"/>
              </w:rPr>
              <w:tab/>
              <w:t>36 V</w:t>
            </w:r>
          </w:p>
          <w:p w:rsidR="00F72C6B" w:rsidRDefault="00F72C6B" w:rsidP="00F72C6B">
            <w:pPr>
              <w:pStyle w:val="afd"/>
              <w:rPr>
                <w:noProof/>
                <w:sz w:val="18"/>
                <w:szCs w:val="18"/>
                <w:lang w:val="en-US"/>
              </w:rPr>
            </w:pPr>
            <w:r>
              <w:rPr>
                <w:noProof/>
                <w:sz w:val="18"/>
                <w:szCs w:val="18"/>
                <w:lang w:val="en-US"/>
              </w:rPr>
              <w:t>Lățimea de tăiere</w:t>
            </w:r>
            <w:r>
              <w:rPr>
                <w:noProof/>
                <w:sz w:val="18"/>
                <w:szCs w:val="18"/>
                <w:lang w:val="en-US"/>
              </w:rPr>
              <w:tab/>
              <w:t>330 mm</w:t>
            </w:r>
          </w:p>
          <w:p w:rsidR="00F72C6B" w:rsidRDefault="00F72C6B" w:rsidP="00F72C6B">
            <w:pPr>
              <w:pStyle w:val="afd"/>
              <w:rPr>
                <w:noProof/>
                <w:sz w:val="18"/>
                <w:szCs w:val="18"/>
                <w:lang w:val="en-US"/>
              </w:rPr>
            </w:pPr>
            <w:r>
              <w:rPr>
                <w:noProof/>
                <w:sz w:val="18"/>
                <w:szCs w:val="18"/>
                <w:lang w:val="en-US"/>
              </w:rPr>
              <w:t>Înălțimea de tăiere</w:t>
            </w:r>
            <w:r>
              <w:rPr>
                <w:noProof/>
                <w:sz w:val="18"/>
                <w:szCs w:val="18"/>
                <w:lang w:val="en-US"/>
              </w:rPr>
              <w:tab/>
              <w:t>25-65 mm</w:t>
            </w:r>
          </w:p>
          <w:p w:rsidR="00F72C6B" w:rsidRDefault="00F72C6B" w:rsidP="00F72C6B">
            <w:pPr>
              <w:pStyle w:val="afd"/>
              <w:rPr>
                <w:noProof/>
                <w:sz w:val="18"/>
                <w:szCs w:val="18"/>
                <w:lang w:val="en-US"/>
              </w:rPr>
            </w:pPr>
            <w:r>
              <w:rPr>
                <w:noProof/>
                <w:sz w:val="18"/>
                <w:szCs w:val="18"/>
                <w:lang w:val="en-US"/>
              </w:rPr>
              <w:t>Tip motor</w:t>
            </w:r>
            <w:r>
              <w:rPr>
                <w:noProof/>
                <w:sz w:val="18"/>
                <w:szCs w:val="18"/>
                <w:lang w:val="en-US"/>
              </w:rPr>
              <w:tab/>
              <w:t>electric</w:t>
            </w:r>
          </w:p>
          <w:p w:rsidR="00F72C6B" w:rsidRDefault="00F72C6B" w:rsidP="00F72C6B">
            <w:pPr>
              <w:pStyle w:val="afd"/>
              <w:rPr>
                <w:noProof/>
                <w:sz w:val="18"/>
                <w:szCs w:val="18"/>
                <w:lang w:val="en-US"/>
              </w:rPr>
            </w:pPr>
            <w:r>
              <w:rPr>
                <w:noProof/>
                <w:sz w:val="18"/>
                <w:szCs w:val="18"/>
                <w:lang w:val="en-US"/>
              </w:rPr>
              <w:t>Volumul coșului de strîngere</w:t>
            </w:r>
            <w:r>
              <w:rPr>
                <w:noProof/>
                <w:sz w:val="18"/>
                <w:szCs w:val="18"/>
                <w:lang w:val="en-US"/>
              </w:rPr>
              <w:tab/>
              <w:t>30 l</w:t>
            </w:r>
          </w:p>
          <w:p w:rsidR="00F72C6B" w:rsidRDefault="00F72C6B" w:rsidP="00F72C6B">
            <w:pPr>
              <w:pStyle w:val="afd"/>
              <w:rPr>
                <w:noProof/>
                <w:sz w:val="18"/>
                <w:szCs w:val="18"/>
                <w:lang w:val="en-US"/>
              </w:rPr>
            </w:pPr>
            <w:r>
              <w:rPr>
                <w:noProof/>
                <w:sz w:val="18"/>
                <w:szCs w:val="18"/>
                <w:lang w:val="en-US"/>
              </w:rPr>
              <w:t>Greutate</w:t>
            </w:r>
            <w:r>
              <w:rPr>
                <w:noProof/>
                <w:sz w:val="18"/>
                <w:szCs w:val="18"/>
                <w:lang w:val="en-US"/>
              </w:rPr>
              <w:tab/>
              <w:t>14.0 kg</w:t>
            </w:r>
          </w:p>
          <w:p w:rsidR="00F72C6B" w:rsidRDefault="00F72C6B" w:rsidP="00F72C6B">
            <w:pPr>
              <w:pStyle w:val="afd"/>
              <w:rPr>
                <w:noProof/>
                <w:sz w:val="18"/>
                <w:szCs w:val="18"/>
                <w:lang w:val="ro-RO"/>
              </w:rPr>
            </w:pPr>
            <w:r>
              <w:rPr>
                <w:noProof/>
                <w:sz w:val="18"/>
                <w:szCs w:val="18"/>
                <w:lang w:val="ro-RO"/>
              </w:rPr>
              <w:t>Livrarea, instalarea  și configurarea la fiecare instituție în parte din contul operatorului economic. Propriu service centru.</w:t>
            </w:r>
          </w:p>
          <w:p w:rsidR="00F72C6B" w:rsidRDefault="00F72C6B" w:rsidP="00F72C6B">
            <w:pPr>
              <w:pStyle w:val="afd"/>
              <w:rPr>
                <w:noProof/>
                <w:sz w:val="18"/>
                <w:szCs w:val="18"/>
                <w:lang w:val="en-US"/>
              </w:rPr>
            </w:pPr>
            <w:r>
              <w:rPr>
                <w:noProof/>
                <w:sz w:val="18"/>
                <w:szCs w:val="18"/>
                <w:lang w:val="ro-RO"/>
              </w:rPr>
              <w:t>Garanție minim 2 ani.</w:t>
            </w:r>
            <w:r>
              <w:rPr>
                <w:noProof/>
                <w:sz w:val="18"/>
                <w:szCs w:val="18"/>
                <w:lang w:val="ro-RO"/>
              </w:rPr>
              <w:tab/>
              <w:t xml:space="preserve"> Termen de livrare 20 zile după înregistrarea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p>
          <w:p w:rsidR="00F72C6B" w:rsidRDefault="00F72C6B" w:rsidP="00F72C6B">
            <w:pPr>
              <w:pStyle w:val="afd"/>
              <w:rPr>
                <w:i/>
                <w:noProof/>
                <w:sz w:val="18"/>
                <w:szCs w:val="18"/>
                <w:u w:val="single"/>
                <w:lang w:val="ro-RO"/>
              </w:rPr>
            </w:pPr>
            <w:r>
              <w:rPr>
                <w:i/>
                <w:noProof/>
                <w:sz w:val="18"/>
                <w:szCs w:val="18"/>
                <w:u w:val="single"/>
                <w:lang w:val="ro-RO"/>
              </w:rPr>
              <w:t>8166</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ro-MD"/>
              </w:rPr>
            </w:pPr>
            <w:r>
              <w:rPr>
                <w:color w:val="333333"/>
                <w:sz w:val="18"/>
                <w:szCs w:val="18"/>
                <w:shd w:val="clear" w:color="auto" w:fill="FFFFFF"/>
                <w:lang w:val="ro-MD"/>
              </w:rPr>
              <w:t>Lot 20</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en-US"/>
              </w:rPr>
              <w:t>Notebook/Laptop echivalentul -ASUS</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highlight w:val="yellow"/>
                <w:lang w:val="ro-RO"/>
              </w:rPr>
            </w:pPr>
            <w:r>
              <w:rPr>
                <w:sz w:val="18"/>
                <w:szCs w:val="18"/>
                <w:highlight w:val="yellow"/>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en-US"/>
              </w:rPr>
            </w:pPr>
            <w:r>
              <w:rPr>
                <w:b/>
                <w:sz w:val="18"/>
                <w:szCs w:val="18"/>
                <w:lang w:val="en-US"/>
              </w:rPr>
              <w:t xml:space="preserve">Laptop </w:t>
            </w:r>
          </w:p>
          <w:p w:rsidR="00F72C6B" w:rsidRDefault="00F72C6B" w:rsidP="00F72C6B">
            <w:pPr>
              <w:pStyle w:val="afd"/>
              <w:rPr>
                <w:sz w:val="18"/>
                <w:szCs w:val="18"/>
                <w:lang w:val="en-US"/>
              </w:rPr>
            </w:pPr>
            <w:r>
              <w:rPr>
                <w:sz w:val="18"/>
                <w:szCs w:val="18"/>
                <w:lang w:val="en-US"/>
              </w:rPr>
              <w:t>IET 44 (2)</w:t>
            </w:r>
          </w:p>
          <w:p w:rsidR="00F72C6B" w:rsidRDefault="00F72C6B" w:rsidP="00F72C6B">
            <w:pPr>
              <w:pStyle w:val="afd"/>
              <w:rPr>
                <w:sz w:val="18"/>
                <w:szCs w:val="18"/>
                <w:lang w:val="en-US"/>
              </w:rPr>
            </w:pPr>
            <w:r>
              <w:rPr>
                <w:sz w:val="18"/>
                <w:szCs w:val="18"/>
                <w:lang w:val="en-US"/>
              </w:rPr>
              <w:t>IET103 (2)</w:t>
            </w:r>
          </w:p>
          <w:p w:rsidR="00F72C6B" w:rsidRDefault="00F72C6B" w:rsidP="00F72C6B">
            <w:pPr>
              <w:pStyle w:val="afd"/>
              <w:rPr>
                <w:sz w:val="18"/>
                <w:szCs w:val="18"/>
                <w:lang w:val="en-US"/>
              </w:rPr>
            </w:pPr>
            <w:r>
              <w:rPr>
                <w:sz w:val="18"/>
                <w:szCs w:val="18"/>
                <w:lang w:val="en-US"/>
              </w:rPr>
              <w:t>IET 168 (2)</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6</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en-US"/>
              </w:rPr>
              <w:t xml:space="preserve">Notebook/Laptop </w:t>
            </w:r>
            <w:r>
              <w:rPr>
                <w:b/>
                <w:noProof/>
                <w:sz w:val="18"/>
                <w:szCs w:val="18"/>
                <w:lang w:val="en-US"/>
              </w:rPr>
              <w:t>echivalentul</w:t>
            </w:r>
            <w:r>
              <w:rPr>
                <w:noProof/>
                <w:sz w:val="18"/>
                <w:szCs w:val="18"/>
                <w:lang w:val="en-US"/>
              </w:rPr>
              <w:t xml:space="preserve"> -ASUS, </w:t>
            </w:r>
          </w:p>
          <w:p w:rsidR="00F72C6B" w:rsidRDefault="00F72C6B" w:rsidP="00F72C6B">
            <w:pPr>
              <w:pStyle w:val="afd"/>
              <w:rPr>
                <w:noProof/>
                <w:sz w:val="18"/>
                <w:szCs w:val="18"/>
                <w:lang w:val="en-US"/>
              </w:rPr>
            </w:pPr>
            <w:r>
              <w:rPr>
                <w:noProof/>
                <w:sz w:val="18"/>
                <w:szCs w:val="18"/>
                <w:lang w:val="en-US"/>
              </w:rPr>
              <w:t xml:space="preserve">Culoarea:Gri sau Negru;CPU(min.):Сore i3-1005G1,2x Core,1.2GHz-3.4GHz,4Mb;RAM(min.):256GB PCIe Gen 3x2 SSD;Display:15.6''(16:9) FHD(1920x1080) Non-glare;Tip placa Video (min.):Intel UHD Graphics, HDMI;Сamera WEB (min.):VGAWebcam; Porturi (min.): 1 x COMBO audio jack 1 x Type-C USB 3.0 (USB 3.1 Gen 3.1 Gen 1) 1 x Type-A USB 3.0 (USB 3.1 Gen 1) 2 x USB 2.0 port(s) 1 x HDMI; Сititor de carduri:  Multi-format card reader; </w:t>
            </w:r>
            <w:r>
              <w:rPr>
                <w:noProof/>
                <w:sz w:val="18"/>
                <w:szCs w:val="18"/>
                <w:lang w:val="en-US"/>
              </w:rPr>
              <w:lastRenderedPageBreak/>
              <w:t>Wireless (min.): Integrated Wi-Fi 5 (802.11 ac); Versiune Bluetooth:(min.) 4.1; Sistem de operare: Opțional.Windows 10 Pro.Bateria (min.): 2-Сell 32 Wh Battery Mouse: Сonnection Type: 2.4 Ghz wireless; Wireless range: 10m; Battery: 1 x AA; Battery life: 1 year. Propriu service centru</w:t>
            </w:r>
          </w:p>
          <w:p w:rsidR="00F72C6B" w:rsidRDefault="00F72C6B" w:rsidP="00F72C6B">
            <w:pPr>
              <w:pStyle w:val="afd"/>
              <w:rPr>
                <w:noProof/>
                <w:sz w:val="18"/>
                <w:szCs w:val="18"/>
                <w:lang w:val="en-US"/>
              </w:rPr>
            </w:pPr>
            <w:r>
              <w:rPr>
                <w:noProof/>
                <w:sz w:val="18"/>
                <w:szCs w:val="18"/>
                <w:lang w:val="ro-RO"/>
              </w:rPr>
              <w:t>Livrarea la sediu instituției și instalarea (conectarea) din contul operatorului economic.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lastRenderedPageBreak/>
              <w:t>45000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21</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en-US"/>
              </w:rPr>
            </w:pPr>
            <w:r>
              <w:rPr>
                <w:b/>
                <w:sz w:val="18"/>
                <w:szCs w:val="18"/>
                <w:lang w:val="en-US"/>
              </w:rPr>
              <w:t xml:space="preserve">Laminator </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en-US"/>
              </w:rPr>
            </w:pPr>
            <w:r>
              <w:rPr>
                <w:b/>
                <w:sz w:val="18"/>
                <w:szCs w:val="18"/>
                <w:lang w:val="en-US"/>
              </w:rPr>
              <w:t>Laminator</w:t>
            </w:r>
          </w:p>
          <w:p w:rsidR="00F72C6B" w:rsidRDefault="00F72C6B" w:rsidP="00F72C6B">
            <w:pPr>
              <w:pStyle w:val="afd"/>
              <w:rPr>
                <w:b/>
                <w:sz w:val="18"/>
                <w:szCs w:val="18"/>
                <w:lang w:val="en-US"/>
              </w:rPr>
            </w:pPr>
            <w:r>
              <w:rPr>
                <w:b/>
                <w:sz w:val="18"/>
                <w:szCs w:val="18"/>
                <w:lang w:val="en-US"/>
              </w:rPr>
              <w:t>IET 165</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en-US"/>
              </w:rPr>
              <w:t>Format -  A3</w:t>
            </w:r>
          </w:p>
          <w:p w:rsidR="00F72C6B" w:rsidRDefault="00F72C6B" w:rsidP="00F72C6B">
            <w:pPr>
              <w:pStyle w:val="afd"/>
              <w:rPr>
                <w:noProof/>
                <w:sz w:val="18"/>
                <w:szCs w:val="18"/>
                <w:lang w:val="en-US"/>
              </w:rPr>
            </w:pPr>
            <w:r>
              <w:rPr>
                <w:noProof/>
                <w:sz w:val="18"/>
                <w:szCs w:val="18"/>
                <w:lang w:val="en-US"/>
              </w:rPr>
              <w:t>Grosimea peliculei 125 mkm</w:t>
            </w:r>
          </w:p>
          <w:p w:rsidR="00F72C6B" w:rsidRDefault="00F72C6B" w:rsidP="00F72C6B">
            <w:pPr>
              <w:pStyle w:val="afd"/>
              <w:rPr>
                <w:noProof/>
                <w:sz w:val="18"/>
                <w:szCs w:val="18"/>
                <w:lang w:val="en-US"/>
              </w:rPr>
            </w:pPr>
            <w:r>
              <w:rPr>
                <w:noProof/>
                <w:sz w:val="18"/>
                <w:szCs w:val="18"/>
                <w:lang w:val="en-US"/>
              </w:rPr>
              <w:t>Lățimea de laminare -320 mm</w:t>
            </w:r>
          </w:p>
          <w:p w:rsidR="00F72C6B" w:rsidRDefault="00F72C6B" w:rsidP="00F72C6B">
            <w:pPr>
              <w:pStyle w:val="afd"/>
              <w:rPr>
                <w:noProof/>
                <w:sz w:val="18"/>
                <w:szCs w:val="18"/>
                <w:lang w:val="en-US"/>
              </w:rPr>
            </w:pPr>
            <w:r>
              <w:rPr>
                <w:noProof/>
                <w:sz w:val="18"/>
                <w:szCs w:val="18"/>
                <w:lang w:val="en-US"/>
              </w:rPr>
              <w:t>Viteza de laminare -310 mm/ min</w:t>
            </w:r>
          </w:p>
          <w:p w:rsidR="00F72C6B" w:rsidRDefault="00F72C6B" w:rsidP="00F72C6B">
            <w:pPr>
              <w:pStyle w:val="afd"/>
              <w:rPr>
                <w:noProof/>
                <w:sz w:val="18"/>
                <w:szCs w:val="18"/>
                <w:lang w:val="en-US"/>
              </w:rPr>
            </w:pPr>
            <w:r>
              <w:rPr>
                <w:noProof/>
                <w:sz w:val="18"/>
                <w:szCs w:val="18"/>
                <w:lang w:val="en-US"/>
              </w:rPr>
              <w:t xml:space="preserve">Metoda de în călzire – 2 valuri  </w:t>
            </w:r>
          </w:p>
          <w:p w:rsidR="00F72C6B" w:rsidRDefault="00F72C6B" w:rsidP="00F72C6B">
            <w:pPr>
              <w:pStyle w:val="afd"/>
              <w:rPr>
                <w:noProof/>
                <w:sz w:val="18"/>
                <w:szCs w:val="18"/>
                <w:lang w:val="en-US"/>
              </w:rPr>
            </w:pPr>
            <w:r>
              <w:rPr>
                <w:noProof/>
                <w:sz w:val="18"/>
                <w:szCs w:val="18"/>
                <w:lang w:val="en-US"/>
              </w:rPr>
              <w:t>Cu toate accesorii necesare p/u funcționare.</w:t>
            </w:r>
          </w:p>
          <w:p w:rsidR="00F72C6B" w:rsidRDefault="00F72C6B" w:rsidP="00F72C6B">
            <w:pPr>
              <w:pStyle w:val="afd"/>
              <w:rPr>
                <w:noProof/>
                <w:sz w:val="18"/>
                <w:szCs w:val="18"/>
                <w:lang w:val="en-US"/>
              </w:rPr>
            </w:pPr>
            <w:r>
              <w:rPr>
                <w:noProof/>
                <w:sz w:val="18"/>
                <w:szCs w:val="18"/>
                <w:lang w:val="ro-RO"/>
              </w:rPr>
              <w:t>Livrarea la sediu instituției și instalarea (conectarea) din contul operatorului economic.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2084</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ro-MD"/>
              </w:rPr>
            </w:pPr>
            <w:r>
              <w:rPr>
                <w:color w:val="333333"/>
                <w:sz w:val="18"/>
                <w:szCs w:val="18"/>
                <w:shd w:val="clear" w:color="auto" w:fill="FFFFFF"/>
                <w:lang w:val="ro-MD"/>
              </w:rPr>
              <w:t>Lot 22</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ro-RO"/>
              </w:rPr>
            </w:pPr>
            <w:r>
              <w:rPr>
                <w:b/>
                <w:bCs/>
                <w:sz w:val="18"/>
                <w:szCs w:val="18"/>
                <w:lang w:val="ro-MD"/>
              </w:rPr>
              <w:t>Camere video de supraveghere</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bCs/>
                <w:sz w:val="18"/>
                <w:szCs w:val="18"/>
                <w:lang w:val="ro-MD"/>
              </w:rPr>
            </w:pPr>
            <w:r>
              <w:rPr>
                <w:b/>
                <w:bCs/>
                <w:sz w:val="18"/>
                <w:szCs w:val="18"/>
                <w:lang w:val="ro-MD"/>
              </w:rPr>
              <w:t>Camere video de supraveghere</w:t>
            </w:r>
            <w:r>
              <w:rPr>
                <w:b/>
                <w:bCs/>
                <w:sz w:val="18"/>
                <w:szCs w:val="18"/>
                <w:lang w:val="ro-MD"/>
              </w:rPr>
              <w:tab/>
            </w:r>
            <w:r>
              <w:rPr>
                <w:b/>
                <w:bCs/>
                <w:sz w:val="18"/>
                <w:szCs w:val="18"/>
                <w:lang w:val="ro-MD"/>
              </w:rPr>
              <w:tab/>
            </w:r>
          </w:p>
          <w:p w:rsidR="00F72C6B" w:rsidRDefault="00F72C6B" w:rsidP="00F72C6B">
            <w:pPr>
              <w:pStyle w:val="afd"/>
              <w:rPr>
                <w:bCs/>
                <w:sz w:val="18"/>
                <w:szCs w:val="18"/>
                <w:lang w:val="ro-MD"/>
              </w:rPr>
            </w:pPr>
            <w:r>
              <w:rPr>
                <w:bCs/>
                <w:sz w:val="18"/>
                <w:szCs w:val="18"/>
                <w:lang w:val="ro-MD"/>
              </w:rPr>
              <w:t>LT „V.Alecsandri”</w:t>
            </w:r>
            <w:r>
              <w:rPr>
                <w:bCs/>
                <w:sz w:val="18"/>
                <w:szCs w:val="18"/>
                <w:lang w:val="ro-MD"/>
              </w:rPr>
              <w:tab/>
              <w:t>(2)</w:t>
            </w:r>
            <w:r>
              <w:rPr>
                <w:bCs/>
                <w:sz w:val="18"/>
                <w:szCs w:val="18"/>
                <w:lang w:val="ro-MD"/>
              </w:rPr>
              <w:tab/>
            </w:r>
          </w:p>
          <w:p w:rsidR="00F72C6B" w:rsidRDefault="00F72C6B" w:rsidP="00F72C6B">
            <w:pPr>
              <w:pStyle w:val="afd"/>
              <w:rPr>
                <w:b/>
                <w:bCs/>
                <w:sz w:val="18"/>
                <w:szCs w:val="18"/>
                <w:lang w:val="ro-MD"/>
              </w:rPr>
            </w:pPr>
            <w:r>
              <w:rPr>
                <w:bCs/>
                <w:sz w:val="18"/>
                <w:szCs w:val="18"/>
                <w:lang w:val="ro-MD"/>
              </w:rPr>
              <w:t>Școala sp.nr.12</w:t>
            </w:r>
            <w:r>
              <w:rPr>
                <w:bCs/>
                <w:sz w:val="18"/>
                <w:szCs w:val="18"/>
                <w:lang w:val="ro-MD"/>
              </w:rPr>
              <w:tab/>
              <w:t>(8)</w:t>
            </w:r>
            <w:r>
              <w:rPr>
                <w:b/>
                <w:bCs/>
                <w:sz w:val="18"/>
                <w:szCs w:val="18"/>
                <w:lang w:val="ro-MD"/>
              </w:rPr>
              <w:tab/>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10</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jc w:val="both"/>
              <w:rPr>
                <w:bCs/>
                <w:noProof w:val="0"/>
                <w:color w:val="000000"/>
                <w:sz w:val="18"/>
                <w:szCs w:val="18"/>
                <w:lang w:val="ro-MD" w:eastAsia="ru-RU"/>
              </w:rPr>
            </w:pPr>
            <w:r>
              <w:rPr>
                <w:b/>
                <w:bCs/>
                <w:color w:val="000000"/>
                <w:sz w:val="18"/>
                <w:szCs w:val="18"/>
                <w:lang w:val="ro-MD" w:eastAsia="ru-RU"/>
              </w:rPr>
              <w:t>Camera video HD de supraveghere</w:t>
            </w:r>
            <w:r>
              <w:rPr>
                <w:bCs/>
                <w:color w:val="000000"/>
                <w:sz w:val="18"/>
                <w:szCs w:val="18"/>
                <w:lang w:val="ro-MD" w:eastAsia="ru-RU"/>
              </w:rPr>
              <w:t xml:space="preserve"> Rezistentă la toate condiţiile climaterice Unghi larg de vizualizare Iluminare IR pe timp de noapte Posibilitatea de a monitoriza non stop 4 zone distincte.    3- exterioare; 5 – interioare</w:t>
            </w:r>
          </w:p>
          <w:p w:rsidR="00F72C6B" w:rsidRDefault="00F72C6B" w:rsidP="00F72C6B">
            <w:pPr>
              <w:jc w:val="both"/>
              <w:rPr>
                <w:bCs/>
                <w:color w:val="000000"/>
                <w:sz w:val="18"/>
                <w:szCs w:val="18"/>
                <w:lang w:eastAsia="ru-RU"/>
              </w:rPr>
            </w:pPr>
            <w:r>
              <w:rPr>
                <w:bCs/>
                <w:color w:val="000000"/>
                <w:sz w:val="18"/>
                <w:szCs w:val="18"/>
                <w:lang w:eastAsia="ru-RU"/>
              </w:rPr>
              <w:t>Livrarea, instalarea  și configurarea la fiecare instituție în parte din contul operatorului economic. Propriu service centru.</w:t>
            </w:r>
          </w:p>
          <w:p w:rsidR="00F72C6B" w:rsidRDefault="00F72C6B" w:rsidP="00F72C6B">
            <w:pPr>
              <w:jc w:val="both"/>
              <w:rPr>
                <w:bCs/>
                <w:color w:val="000000"/>
                <w:sz w:val="18"/>
                <w:szCs w:val="18"/>
                <w:lang w:eastAsia="ru-RU"/>
              </w:rPr>
            </w:pPr>
            <w:r>
              <w:rPr>
                <w:bCs/>
                <w:color w:val="000000"/>
                <w:sz w:val="18"/>
                <w:szCs w:val="18"/>
                <w:lang w:eastAsia="ru-RU"/>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F72C6B" w:rsidRDefault="00F72C6B" w:rsidP="00F72C6B">
            <w:pPr>
              <w:jc w:val="both"/>
              <w:rPr>
                <w:bCs/>
                <w:color w:val="000000"/>
                <w:sz w:val="18"/>
                <w:szCs w:val="18"/>
                <w:lang w:val="ro-MD" w:eastAsia="ru-RU"/>
              </w:rPr>
            </w:pPr>
            <w:r>
              <w:rPr>
                <w:bCs/>
                <w:color w:val="000000"/>
                <w:sz w:val="18"/>
                <w:szCs w:val="18"/>
                <w:lang w:eastAsia="ru-RU"/>
              </w:rPr>
              <w:t xml:space="preserve"> 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rFonts w:eastAsia="Calibri"/>
                <w:sz w:val="18"/>
                <w:szCs w:val="18"/>
                <w:lang w:val="ro-RO" w:eastAsia="en-US"/>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r>
              <w:rPr>
                <w:sz w:val="18"/>
                <w:szCs w:val="18"/>
                <w:lang w:val="ro-RO"/>
              </w:rPr>
              <w:t>12500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23</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B40E9B" w:rsidP="00F72C6B">
            <w:pPr>
              <w:pStyle w:val="afd"/>
              <w:rPr>
                <w:b/>
                <w:sz w:val="18"/>
                <w:szCs w:val="18"/>
                <w:lang w:val="ro-RO"/>
              </w:rPr>
            </w:pPr>
            <w:r>
              <w:rPr>
                <w:b/>
                <w:sz w:val="18"/>
                <w:szCs w:val="18"/>
                <w:lang w:val="ro-RO"/>
              </w:rPr>
              <w:t>exclus</w:t>
            </w:r>
            <w:bookmarkStart w:id="144" w:name="_GoBack"/>
            <w:bookmarkEnd w:id="144"/>
          </w:p>
        </w:tc>
      </w:tr>
      <w:tr w:rsidR="00F72C6B" w:rsidTr="00B40E9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color w:val="333333"/>
                <w:sz w:val="18"/>
                <w:szCs w:val="18"/>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noProof/>
                <w:sz w:val="18"/>
                <w:szCs w:val="18"/>
                <w:lang w:val="ro-RO"/>
              </w:rPr>
            </w:pPr>
          </w:p>
        </w:tc>
        <w:tc>
          <w:tcPr>
            <w:tcW w:w="3970" w:type="dxa"/>
            <w:tcBorders>
              <w:top w:val="single" w:sz="4" w:space="0" w:color="auto"/>
              <w:left w:val="single" w:sz="4" w:space="0" w:color="auto"/>
              <w:bottom w:val="single" w:sz="4" w:space="0" w:color="auto"/>
              <w:right w:val="nil"/>
            </w:tcBorders>
            <w:vAlign w:val="center"/>
          </w:tcPr>
          <w:p w:rsidR="00F72C6B" w:rsidRDefault="00F72C6B" w:rsidP="00F72C6B">
            <w:pPr>
              <w:pStyle w:val="afd"/>
              <w:rPr>
                <w:noProof/>
                <w:sz w:val="18"/>
                <w:szCs w:val="18"/>
                <w:lang w:val="en-US"/>
              </w:rPr>
            </w:pP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lang w:val="ro-RO"/>
              </w:rPr>
            </w:pP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24</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Aparat de indosariat</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en-US"/>
              </w:rPr>
            </w:pPr>
            <w:r>
              <w:rPr>
                <w:sz w:val="18"/>
                <w:szCs w:val="18"/>
                <w:lang w:val="en-US"/>
              </w:rPr>
              <w:t>Aparat de indosariat</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1</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en-US"/>
              </w:rPr>
              <w:t>Prindere  simultan -14 coli, A 4</w:t>
            </w:r>
          </w:p>
          <w:p w:rsidR="00F72C6B" w:rsidRDefault="00F72C6B" w:rsidP="00F72C6B">
            <w:pPr>
              <w:pStyle w:val="afd"/>
              <w:rPr>
                <w:noProof/>
                <w:sz w:val="18"/>
                <w:szCs w:val="18"/>
                <w:lang w:val="en-US"/>
              </w:rPr>
            </w:pPr>
            <w:r>
              <w:rPr>
                <w:noProof/>
                <w:sz w:val="18"/>
                <w:szCs w:val="18"/>
                <w:lang w:val="en-US"/>
              </w:rPr>
              <w:t xml:space="preserve"> Legare până la 450 de foi</w:t>
            </w:r>
          </w:p>
          <w:p w:rsidR="00F72C6B" w:rsidRDefault="00F72C6B" w:rsidP="00F72C6B">
            <w:pPr>
              <w:pStyle w:val="afd"/>
              <w:rPr>
                <w:noProof/>
                <w:sz w:val="18"/>
                <w:szCs w:val="18"/>
                <w:lang w:val="en-US"/>
              </w:rPr>
            </w:pPr>
            <w:r>
              <w:rPr>
                <w:noProof/>
                <w:sz w:val="18"/>
                <w:szCs w:val="18"/>
                <w:lang w:val="en-US"/>
              </w:rPr>
              <w:t>Legarea și perforarea cu o pârghie</w:t>
            </w:r>
          </w:p>
          <w:p w:rsidR="00F72C6B" w:rsidRDefault="00F72C6B" w:rsidP="00F72C6B">
            <w:pPr>
              <w:pStyle w:val="afd"/>
              <w:rPr>
                <w:noProof/>
                <w:sz w:val="18"/>
                <w:szCs w:val="18"/>
                <w:lang w:val="en-US"/>
              </w:rPr>
            </w:pPr>
            <w:r>
              <w:rPr>
                <w:noProof/>
                <w:sz w:val="18"/>
                <w:szCs w:val="18"/>
                <w:lang w:val="en-US"/>
              </w:rPr>
              <w:t>Capacitate de legare:  maximum 300 de coli</w:t>
            </w:r>
          </w:p>
          <w:p w:rsidR="00F72C6B" w:rsidRDefault="00F72C6B" w:rsidP="00F72C6B">
            <w:pPr>
              <w:pStyle w:val="afd"/>
              <w:rPr>
                <w:noProof/>
                <w:sz w:val="18"/>
                <w:szCs w:val="18"/>
                <w:lang w:val="en-US"/>
              </w:rPr>
            </w:pPr>
            <w:r>
              <w:rPr>
                <w:noProof/>
                <w:sz w:val="18"/>
                <w:szCs w:val="18"/>
                <w:lang w:val="en-US"/>
              </w:rPr>
              <w:t>Capacitate de tăiere:  maximum 14 coli</w:t>
            </w:r>
          </w:p>
          <w:p w:rsidR="00F72C6B" w:rsidRDefault="00F72C6B" w:rsidP="00F72C6B">
            <w:pPr>
              <w:pStyle w:val="afd"/>
              <w:rPr>
                <w:noProof/>
                <w:sz w:val="18"/>
                <w:szCs w:val="18"/>
                <w:lang w:val="en-US"/>
              </w:rPr>
            </w:pPr>
            <w:r>
              <w:rPr>
                <w:noProof/>
                <w:sz w:val="18"/>
                <w:szCs w:val="18"/>
                <w:lang w:val="en-US"/>
              </w:rPr>
              <w:t>Lungimea de legare (mm):  297</w:t>
            </w:r>
          </w:p>
          <w:p w:rsidR="00F72C6B" w:rsidRDefault="00F72C6B" w:rsidP="00F72C6B">
            <w:pPr>
              <w:pStyle w:val="afd"/>
              <w:rPr>
                <w:noProof/>
                <w:sz w:val="18"/>
                <w:szCs w:val="18"/>
                <w:lang w:val="en-US"/>
              </w:rPr>
            </w:pPr>
            <w:r>
              <w:rPr>
                <w:noProof/>
                <w:sz w:val="18"/>
                <w:szCs w:val="18"/>
                <w:lang w:val="en-US"/>
              </w:rPr>
              <w:t>Sistem de reglare a adâncimii de împingere : 3/4/5/6</w:t>
            </w:r>
          </w:p>
          <w:p w:rsidR="00F72C6B" w:rsidRDefault="00F72C6B" w:rsidP="00F72C6B">
            <w:pPr>
              <w:pStyle w:val="afd"/>
              <w:rPr>
                <w:noProof/>
                <w:sz w:val="18"/>
                <w:szCs w:val="18"/>
                <w:lang w:val="en-US"/>
              </w:rPr>
            </w:pPr>
            <w:r>
              <w:rPr>
                <w:noProof/>
                <w:sz w:val="18"/>
                <w:szCs w:val="18"/>
                <w:lang w:val="en-US"/>
              </w:rPr>
              <w:t>dispozitiv de reglare a adâncimii de găurire și opritorul reglabil</w:t>
            </w:r>
          </w:p>
          <w:p w:rsidR="00F72C6B" w:rsidRDefault="00F72C6B" w:rsidP="00F72C6B">
            <w:pPr>
              <w:pStyle w:val="afd"/>
              <w:rPr>
                <w:noProof/>
                <w:sz w:val="18"/>
                <w:szCs w:val="18"/>
                <w:lang w:val="en-US"/>
              </w:rPr>
            </w:pPr>
            <w:r>
              <w:rPr>
                <w:noProof/>
                <w:sz w:val="18"/>
                <w:szCs w:val="18"/>
                <w:lang w:val="en-US"/>
              </w:rPr>
              <w:t>Sistemul de oprire laterală reglabil:  +</w:t>
            </w:r>
          </w:p>
          <w:p w:rsidR="00F72C6B" w:rsidRDefault="00F72C6B" w:rsidP="00F72C6B">
            <w:pPr>
              <w:pStyle w:val="afd"/>
              <w:rPr>
                <w:noProof/>
                <w:sz w:val="18"/>
                <w:szCs w:val="18"/>
                <w:lang w:val="en-US"/>
              </w:rPr>
            </w:pPr>
            <w:r>
              <w:rPr>
                <w:noProof/>
                <w:sz w:val="18"/>
                <w:szCs w:val="18"/>
                <w:lang w:val="en-US"/>
              </w:rPr>
              <w:t>Brosurator cu inele plastic și spirale metalice</w:t>
            </w:r>
          </w:p>
          <w:p w:rsidR="00F72C6B" w:rsidRDefault="00F72C6B" w:rsidP="00F72C6B">
            <w:pPr>
              <w:pStyle w:val="afd"/>
              <w:rPr>
                <w:noProof/>
                <w:sz w:val="18"/>
                <w:szCs w:val="18"/>
                <w:lang w:val="en-US"/>
              </w:rPr>
            </w:pPr>
            <w:r>
              <w:rPr>
                <w:noProof/>
                <w:sz w:val="18"/>
                <w:szCs w:val="18"/>
                <w:lang w:val="en-US"/>
              </w:rPr>
              <w:t>Livrarea, instalarea  și configurarea la fiecare instituție în parte din contul operatorului economic. Propriu service centru.</w:t>
            </w:r>
            <w:r>
              <w:rPr>
                <w:noProof/>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2083</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ro-MD"/>
              </w:rPr>
            </w:pPr>
            <w:r>
              <w:rPr>
                <w:color w:val="333333"/>
                <w:sz w:val="18"/>
                <w:szCs w:val="18"/>
                <w:shd w:val="clear" w:color="auto" w:fill="FFFFFF"/>
                <w:lang w:val="ro-MD"/>
              </w:rPr>
              <w:t>Lot 25</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en-US"/>
              </w:rPr>
            </w:pPr>
            <w:r>
              <w:rPr>
                <w:b/>
                <w:sz w:val="18"/>
                <w:szCs w:val="18"/>
                <w:lang w:val="ro-RO"/>
              </w:rPr>
              <w:t>Imprimanta</w:t>
            </w:r>
            <w:r>
              <w:rPr>
                <w:b/>
                <w:sz w:val="18"/>
                <w:szCs w:val="18"/>
                <w:lang w:val="en-US"/>
              </w:rPr>
              <w:t xml:space="preserve"> Multifunctional</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sz w:val="18"/>
                <w:szCs w:val="18"/>
                <w:lang w:val="en-US"/>
              </w:rPr>
            </w:pPr>
            <w:r>
              <w:rPr>
                <w:b/>
                <w:sz w:val="18"/>
                <w:szCs w:val="18"/>
                <w:lang w:val="ro-RO"/>
              </w:rPr>
              <w:t>Imprimanta</w:t>
            </w:r>
            <w:r>
              <w:rPr>
                <w:b/>
                <w:sz w:val="18"/>
                <w:szCs w:val="18"/>
                <w:lang w:val="en-US"/>
              </w:rPr>
              <w:t xml:space="preserve"> Multifunctional</w:t>
            </w:r>
          </w:p>
          <w:p w:rsidR="00F72C6B" w:rsidRDefault="00F72C6B" w:rsidP="00F72C6B">
            <w:pPr>
              <w:pStyle w:val="afd"/>
              <w:rPr>
                <w:b/>
                <w:sz w:val="18"/>
                <w:szCs w:val="18"/>
                <w:lang w:val="en-US"/>
              </w:rPr>
            </w:pPr>
          </w:p>
          <w:p w:rsidR="00F72C6B" w:rsidRDefault="00F72C6B" w:rsidP="00F72C6B">
            <w:pPr>
              <w:pStyle w:val="afd"/>
              <w:rPr>
                <w:sz w:val="18"/>
                <w:szCs w:val="18"/>
                <w:lang w:val="en-US"/>
              </w:rPr>
            </w:pPr>
            <w:r>
              <w:rPr>
                <w:sz w:val="18"/>
                <w:szCs w:val="18"/>
                <w:lang w:val="en-US"/>
              </w:rPr>
              <w:t>IET 165 (2)</w:t>
            </w:r>
          </w:p>
          <w:p w:rsidR="00F72C6B" w:rsidRDefault="00F72C6B" w:rsidP="00F72C6B">
            <w:pPr>
              <w:pStyle w:val="afd"/>
              <w:rPr>
                <w:sz w:val="18"/>
                <w:szCs w:val="18"/>
                <w:lang w:val="en-US"/>
              </w:rPr>
            </w:pPr>
            <w:r>
              <w:rPr>
                <w:sz w:val="18"/>
                <w:szCs w:val="18"/>
                <w:lang w:val="en-US"/>
              </w:rPr>
              <w:t>IET 180 (4)</w:t>
            </w: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6</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b/>
                <w:noProof/>
                <w:sz w:val="18"/>
                <w:szCs w:val="18"/>
                <w:lang w:val="en-US"/>
              </w:rPr>
            </w:pPr>
            <w:r>
              <w:rPr>
                <w:b/>
                <w:noProof/>
                <w:sz w:val="18"/>
                <w:szCs w:val="18"/>
                <w:lang w:val="en-US"/>
              </w:rPr>
              <w:t>Imprimantă echivalent Epson L7180. MFP (imprimantă, scaner, copiator)</w:t>
            </w:r>
          </w:p>
          <w:p w:rsidR="00F72C6B" w:rsidRDefault="00F72C6B" w:rsidP="00F72C6B">
            <w:pPr>
              <w:pStyle w:val="afd"/>
              <w:rPr>
                <w:noProof/>
                <w:sz w:val="18"/>
                <w:szCs w:val="18"/>
                <w:lang w:val="en-US"/>
              </w:rPr>
            </w:pPr>
            <w:r>
              <w:rPr>
                <w:noProof/>
                <w:sz w:val="18"/>
                <w:szCs w:val="18"/>
                <w:lang w:val="en-US"/>
              </w:rPr>
              <w:t>CARACTERISTICI FIZICE</w:t>
            </w:r>
            <w:r>
              <w:rPr>
                <w:noProof/>
                <w:sz w:val="18"/>
                <w:szCs w:val="18"/>
                <w:lang w:val="en-US"/>
              </w:rPr>
              <w:tab/>
              <w:t>Culoare Negru</w:t>
            </w:r>
            <w:r>
              <w:rPr>
                <w:noProof/>
                <w:sz w:val="18"/>
                <w:szCs w:val="18"/>
                <w:lang w:val="en-US"/>
              </w:rPr>
              <w:tab/>
              <w:t>Dimensiune 526 x 415 x 168 mm</w:t>
            </w:r>
            <w:r>
              <w:rPr>
                <w:noProof/>
                <w:sz w:val="18"/>
                <w:szCs w:val="18"/>
                <w:lang w:val="en-US"/>
              </w:rPr>
              <w:tab/>
              <w:t>Greutate</w:t>
            </w:r>
            <w:r>
              <w:rPr>
                <w:noProof/>
                <w:sz w:val="18"/>
                <w:szCs w:val="18"/>
                <w:lang w:val="en-US"/>
              </w:rPr>
              <w:tab/>
              <w:t xml:space="preserve">10.5 kg </w:t>
            </w:r>
          </w:p>
          <w:p w:rsidR="00F72C6B" w:rsidRDefault="00F72C6B" w:rsidP="00F72C6B">
            <w:pPr>
              <w:pStyle w:val="afd"/>
              <w:rPr>
                <w:noProof/>
                <w:sz w:val="18"/>
                <w:szCs w:val="18"/>
                <w:lang w:val="en-US"/>
              </w:rPr>
            </w:pPr>
            <w:r>
              <w:rPr>
                <w:noProof/>
                <w:sz w:val="18"/>
                <w:szCs w:val="18"/>
                <w:lang w:val="en-US"/>
              </w:rPr>
              <w:t>COPIERE</w:t>
            </w:r>
            <w:r>
              <w:rPr>
                <w:noProof/>
                <w:sz w:val="18"/>
                <w:szCs w:val="18"/>
                <w:lang w:val="en-US"/>
              </w:rPr>
              <w:tab/>
              <w:t>Copiere multipla</w:t>
            </w:r>
            <w:r>
              <w:rPr>
                <w:noProof/>
                <w:sz w:val="18"/>
                <w:szCs w:val="18"/>
                <w:lang w:val="en-US"/>
              </w:rPr>
              <w:tab/>
              <w:t>Pana la 99 copii</w:t>
            </w:r>
            <w:r>
              <w:rPr>
                <w:noProof/>
                <w:sz w:val="18"/>
                <w:szCs w:val="18"/>
                <w:lang w:val="en-US"/>
              </w:rPr>
              <w:tab/>
              <w:t>Functii copiator</w:t>
            </w:r>
            <w:r>
              <w:rPr>
                <w:noProof/>
                <w:sz w:val="18"/>
                <w:szCs w:val="18"/>
                <w:lang w:val="en-US"/>
              </w:rPr>
              <w:tab/>
              <w:t xml:space="preserve">Copiere documente (hartie simpla) </w:t>
            </w:r>
          </w:p>
          <w:p w:rsidR="00F72C6B" w:rsidRDefault="00F72C6B" w:rsidP="00F72C6B">
            <w:pPr>
              <w:pStyle w:val="afd"/>
              <w:rPr>
                <w:noProof/>
                <w:sz w:val="18"/>
                <w:szCs w:val="18"/>
                <w:lang w:val="en-US"/>
              </w:rPr>
            </w:pPr>
            <w:r>
              <w:rPr>
                <w:noProof/>
                <w:sz w:val="18"/>
                <w:szCs w:val="18"/>
                <w:lang w:val="en-US"/>
              </w:rPr>
              <w:t>SCANARE</w:t>
            </w:r>
            <w:r>
              <w:rPr>
                <w:noProof/>
                <w:sz w:val="18"/>
                <w:szCs w:val="18"/>
                <w:lang w:val="en-US"/>
              </w:rPr>
              <w:tab/>
              <w:t>Tip scanner/Tehnologie</w:t>
            </w:r>
            <w:r>
              <w:rPr>
                <w:noProof/>
                <w:sz w:val="18"/>
                <w:szCs w:val="18"/>
                <w:lang w:val="en-US"/>
              </w:rPr>
              <w:tab/>
              <w:t>Color CIS (foto si documente)</w:t>
            </w:r>
            <w:r>
              <w:rPr>
                <w:noProof/>
                <w:sz w:val="18"/>
                <w:szCs w:val="18"/>
                <w:lang w:val="en-US"/>
              </w:rPr>
              <w:tab/>
              <w:t>Rezolutie scanare</w:t>
            </w:r>
            <w:r>
              <w:rPr>
                <w:noProof/>
                <w:sz w:val="18"/>
                <w:szCs w:val="18"/>
                <w:lang w:val="en-US"/>
              </w:rPr>
              <w:tab/>
              <w:t xml:space="preserve">1200 x 2400 dpi </w:t>
            </w:r>
          </w:p>
          <w:p w:rsidR="00F72C6B" w:rsidRDefault="00F72C6B" w:rsidP="00F72C6B">
            <w:pPr>
              <w:pStyle w:val="afd"/>
              <w:rPr>
                <w:noProof/>
                <w:sz w:val="18"/>
                <w:szCs w:val="18"/>
                <w:lang w:val="en-US"/>
              </w:rPr>
            </w:pPr>
            <w:r>
              <w:rPr>
                <w:noProof/>
                <w:sz w:val="18"/>
                <w:szCs w:val="18"/>
                <w:lang w:val="en-US"/>
              </w:rPr>
              <w:t>PRINTARE</w:t>
            </w:r>
            <w:r>
              <w:rPr>
                <w:noProof/>
                <w:sz w:val="18"/>
                <w:szCs w:val="18"/>
                <w:lang w:val="en-US"/>
              </w:rPr>
              <w:tab/>
              <w:t>Mod tiparire</w:t>
            </w:r>
            <w:r>
              <w:rPr>
                <w:noProof/>
                <w:sz w:val="18"/>
                <w:szCs w:val="18"/>
                <w:lang w:val="en-US"/>
              </w:rPr>
              <w:tab/>
              <w:t xml:space="preserve">Color </w:t>
            </w:r>
            <w:r>
              <w:rPr>
                <w:noProof/>
                <w:sz w:val="18"/>
                <w:szCs w:val="18"/>
                <w:lang w:val="en-US"/>
              </w:rPr>
              <w:lastRenderedPageBreak/>
              <w:t>Marime minima a picaturilor</w:t>
            </w:r>
            <w:r>
              <w:rPr>
                <w:noProof/>
                <w:sz w:val="18"/>
                <w:szCs w:val="18"/>
                <w:lang w:val="en-US"/>
              </w:rPr>
              <w:tab/>
              <w:t>1.5 pl Numar de culori</w:t>
            </w:r>
            <w:r>
              <w:rPr>
                <w:noProof/>
                <w:sz w:val="18"/>
                <w:szCs w:val="18"/>
                <w:lang w:val="en-US"/>
              </w:rPr>
              <w:tab/>
              <w:t>5; Numar de cartuse</w:t>
            </w:r>
            <w:r>
              <w:rPr>
                <w:noProof/>
                <w:sz w:val="18"/>
                <w:szCs w:val="18"/>
                <w:lang w:val="en-US"/>
              </w:rPr>
              <w:tab/>
              <w:t>5 Viteza printare color</w:t>
            </w:r>
            <w:r>
              <w:rPr>
                <w:noProof/>
                <w:sz w:val="18"/>
                <w:szCs w:val="18"/>
                <w:lang w:val="en-US"/>
              </w:rPr>
              <w:tab/>
              <w:t>28 ppm</w:t>
            </w:r>
            <w:r>
              <w:rPr>
                <w:noProof/>
                <w:sz w:val="18"/>
                <w:szCs w:val="18"/>
                <w:lang w:val="en-US"/>
              </w:rPr>
              <w:tab/>
            </w:r>
          </w:p>
          <w:p w:rsidR="00F72C6B" w:rsidRDefault="00F72C6B" w:rsidP="00F72C6B">
            <w:pPr>
              <w:pStyle w:val="afd"/>
              <w:rPr>
                <w:noProof/>
                <w:sz w:val="18"/>
                <w:szCs w:val="18"/>
                <w:lang w:val="en-US"/>
              </w:rPr>
            </w:pPr>
            <w:r>
              <w:rPr>
                <w:noProof/>
                <w:sz w:val="18"/>
                <w:szCs w:val="18"/>
                <w:lang w:val="en-US"/>
              </w:rPr>
              <w:t>Viteza printare alb_negru</w:t>
            </w:r>
            <w:r>
              <w:rPr>
                <w:noProof/>
                <w:sz w:val="18"/>
                <w:szCs w:val="18"/>
                <w:lang w:val="en-US"/>
              </w:rPr>
              <w:tab/>
              <w:t>28 ppm</w:t>
            </w:r>
            <w:r>
              <w:rPr>
                <w:noProof/>
                <w:sz w:val="18"/>
                <w:szCs w:val="18"/>
                <w:lang w:val="en-US"/>
              </w:rPr>
              <w:tab/>
              <w:t>Duplex Imprimare fara margini;</w:t>
            </w:r>
            <w:r>
              <w:rPr>
                <w:noProof/>
                <w:sz w:val="18"/>
                <w:szCs w:val="18"/>
                <w:lang w:val="en-US"/>
              </w:rPr>
              <w:tab/>
              <w:t>Imprimare pe CD/DVD</w:t>
            </w:r>
            <w:r>
              <w:rPr>
                <w:noProof/>
                <w:sz w:val="18"/>
                <w:szCs w:val="18"/>
                <w:lang w:val="en-US"/>
              </w:rPr>
              <w:tab/>
            </w:r>
            <w:r>
              <w:rPr>
                <w:noProof/>
                <w:sz w:val="18"/>
                <w:szCs w:val="18"/>
                <w:lang w:val="en-US"/>
              </w:rPr>
              <w:tab/>
            </w:r>
          </w:p>
          <w:p w:rsidR="00F72C6B" w:rsidRDefault="00F72C6B" w:rsidP="00F72C6B">
            <w:pPr>
              <w:pStyle w:val="afd"/>
              <w:rPr>
                <w:noProof/>
                <w:sz w:val="18"/>
                <w:szCs w:val="18"/>
                <w:lang w:val="en-US"/>
              </w:rPr>
            </w:pPr>
            <w:r>
              <w:rPr>
                <w:noProof/>
                <w:sz w:val="18"/>
                <w:szCs w:val="18"/>
                <w:lang w:val="en-US"/>
              </w:rPr>
              <w:t>Tip cartuse</w:t>
            </w:r>
            <w:r>
              <w:rPr>
                <w:noProof/>
                <w:sz w:val="18"/>
                <w:szCs w:val="18"/>
                <w:lang w:val="en-US"/>
              </w:rPr>
              <w:tab/>
              <w:t>C13T00Q140, C13T00R140, T00R240, T00R340, T00R440 Resurse cartus</w:t>
            </w:r>
            <w:r>
              <w:rPr>
                <w:noProof/>
                <w:sz w:val="18"/>
                <w:szCs w:val="18"/>
                <w:lang w:val="en-US"/>
              </w:rPr>
              <w:tab/>
              <w:t>Negru (8.000 pagini), Color (5.000 pagini)</w:t>
            </w:r>
            <w:r>
              <w:rPr>
                <w:noProof/>
                <w:sz w:val="18"/>
                <w:szCs w:val="18"/>
                <w:lang w:val="en-US"/>
              </w:rPr>
              <w:tab/>
              <w:t xml:space="preserve">Rezolutie printare 5760 x 1440 dpi </w:t>
            </w:r>
          </w:p>
          <w:p w:rsidR="00F72C6B" w:rsidRDefault="00F72C6B" w:rsidP="00F72C6B">
            <w:pPr>
              <w:pStyle w:val="afd"/>
              <w:rPr>
                <w:noProof/>
                <w:sz w:val="18"/>
                <w:szCs w:val="18"/>
                <w:lang w:val="en-US"/>
              </w:rPr>
            </w:pPr>
            <w:r>
              <w:rPr>
                <w:noProof/>
                <w:sz w:val="18"/>
                <w:szCs w:val="18"/>
                <w:lang w:val="en-US"/>
              </w:rPr>
              <w:t>ALTELE</w:t>
            </w:r>
            <w:r>
              <w:rPr>
                <w:noProof/>
                <w:sz w:val="18"/>
                <w:szCs w:val="18"/>
                <w:lang w:val="en-US"/>
              </w:rPr>
              <w:tab/>
              <w:t>Consum (W)</w:t>
            </w:r>
            <w:r>
              <w:rPr>
                <w:noProof/>
                <w:sz w:val="18"/>
                <w:szCs w:val="18"/>
                <w:lang w:val="en-US"/>
              </w:rPr>
              <w:tab/>
              <w:t>13 Tip display</w:t>
            </w:r>
            <w:r>
              <w:rPr>
                <w:noProof/>
                <w:sz w:val="18"/>
                <w:szCs w:val="18"/>
                <w:lang w:val="en-US"/>
              </w:rPr>
              <w:tab/>
              <w:t>LCD 6.8 cm, Color  Conectivitate</w:t>
            </w:r>
            <w:r>
              <w:rPr>
                <w:noProof/>
                <w:sz w:val="18"/>
                <w:szCs w:val="18"/>
                <w:lang w:val="en-US"/>
              </w:rPr>
              <w:tab/>
              <w:t>USB, WiFi, RJ-45 CARACTERISTICI GENERALE</w:t>
            </w:r>
            <w:r>
              <w:rPr>
                <w:noProof/>
                <w:sz w:val="18"/>
                <w:szCs w:val="18"/>
                <w:lang w:val="en-US"/>
              </w:rPr>
              <w:tab/>
              <w:t>Compatibilitate</w:t>
            </w:r>
            <w:r>
              <w:rPr>
                <w:noProof/>
                <w:sz w:val="18"/>
                <w:szCs w:val="18"/>
                <w:lang w:val="en-US"/>
              </w:rPr>
              <w:tab/>
              <w:t>Windows, Mac OS, Android</w:t>
            </w:r>
            <w:r>
              <w:rPr>
                <w:noProof/>
                <w:sz w:val="18"/>
                <w:szCs w:val="18"/>
                <w:lang w:val="en-US"/>
              </w:rPr>
              <w:tab/>
              <w:t>Functii disponibile</w:t>
            </w:r>
            <w:r>
              <w:rPr>
                <w:noProof/>
                <w:sz w:val="18"/>
                <w:szCs w:val="18"/>
                <w:lang w:val="en-US"/>
              </w:rPr>
              <w:tab/>
              <w:t>Imprimare, Scanare, Copiere</w:t>
            </w:r>
            <w:r>
              <w:rPr>
                <w:noProof/>
                <w:sz w:val="18"/>
                <w:szCs w:val="18"/>
                <w:lang w:val="en-US"/>
              </w:rPr>
              <w:tab/>
              <w:t>Tehnologie imprimare</w:t>
            </w:r>
            <w:r>
              <w:rPr>
                <w:noProof/>
                <w:sz w:val="18"/>
                <w:szCs w:val="18"/>
                <w:lang w:val="en-US"/>
              </w:rPr>
              <w:tab/>
              <w:t>Inkjet (Piezo electric)</w:t>
            </w:r>
            <w:r>
              <w:rPr>
                <w:noProof/>
                <w:sz w:val="18"/>
                <w:szCs w:val="18"/>
                <w:lang w:val="en-US"/>
              </w:rPr>
              <w:tab/>
              <w:t>Format hirtie</w:t>
            </w:r>
            <w:r>
              <w:rPr>
                <w:noProof/>
                <w:sz w:val="18"/>
                <w:szCs w:val="18"/>
                <w:lang w:val="en-US"/>
              </w:rPr>
              <w:tab/>
              <w:t>A3</w:t>
            </w:r>
            <w:r>
              <w:rPr>
                <w:noProof/>
                <w:sz w:val="18"/>
                <w:szCs w:val="18"/>
                <w:lang w:val="en-US"/>
              </w:rPr>
              <w:tab/>
              <w:t>Alimentare hirtie</w:t>
            </w:r>
            <w:r>
              <w:rPr>
                <w:noProof/>
                <w:sz w:val="18"/>
                <w:szCs w:val="18"/>
                <w:lang w:val="en-US"/>
              </w:rPr>
              <w:tab/>
              <w:t>100 coli.</w:t>
            </w:r>
          </w:p>
          <w:p w:rsidR="00F72C6B" w:rsidRDefault="00F72C6B" w:rsidP="00F72C6B">
            <w:pPr>
              <w:pStyle w:val="afd"/>
              <w:rPr>
                <w:noProof/>
                <w:sz w:val="18"/>
                <w:szCs w:val="18"/>
                <w:lang w:val="en-US"/>
              </w:rPr>
            </w:pPr>
            <w:r>
              <w:rPr>
                <w:noProof/>
                <w:sz w:val="18"/>
                <w:szCs w:val="18"/>
                <w:lang w:val="en-US"/>
              </w:rPr>
              <w:t>Livrarea, instalarea  și configurarea la fiecare instituție în parte din contul operatorului economic. Propriu service centru.</w:t>
            </w:r>
            <w:r>
              <w:rPr>
                <w:noProof/>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rPr>
            </w:pPr>
          </w:p>
          <w:p w:rsidR="00F72C6B" w:rsidRDefault="00F72C6B" w:rsidP="00F72C6B">
            <w:pPr>
              <w:pStyle w:val="afd"/>
              <w:rPr>
                <w:sz w:val="18"/>
                <w:szCs w:val="18"/>
              </w:rPr>
            </w:pPr>
          </w:p>
          <w:p w:rsidR="00F72C6B" w:rsidRDefault="00F72C6B" w:rsidP="00F72C6B">
            <w:pPr>
              <w:pStyle w:val="afd"/>
              <w:rPr>
                <w:sz w:val="18"/>
                <w:szCs w:val="18"/>
              </w:rPr>
            </w:pPr>
          </w:p>
          <w:p w:rsidR="00F72C6B" w:rsidRDefault="00F72C6B" w:rsidP="00F72C6B">
            <w:pPr>
              <w:pStyle w:val="afd"/>
              <w:rPr>
                <w:sz w:val="18"/>
                <w:szCs w:val="18"/>
              </w:rPr>
            </w:pPr>
          </w:p>
          <w:p w:rsidR="00F72C6B" w:rsidRDefault="00F72C6B" w:rsidP="00F72C6B">
            <w:pPr>
              <w:pStyle w:val="afd"/>
              <w:rPr>
                <w:sz w:val="18"/>
                <w:szCs w:val="18"/>
              </w:rPr>
            </w:pPr>
          </w:p>
          <w:p w:rsidR="00F72C6B" w:rsidRDefault="00F72C6B" w:rsidP="00F72C6B">
            <w:pPr>
              <w:pStyle w:val="afd"/>
              <w:rPr>
                <w:sz w:val="18"/>
                <w:szCs w:val="18"/>
              </w:rPr>
            </w:pPr>
            <w:r>
              <w:rPr>
                <w:sz w:val="18"/>
                <w:szCs w:val="18"/>
                <w:lang w:val="ro-RO"/>
              </w:rPr>
              <w:t>61</w:t>
            </w:r>
            <w:r>
              <w:rPr>
                <w:sz w:val="18"/>
                <w:szCs w:val="18"/>
              </w:rPr>
              <w:t>500</w:t>
            </w:r>
          </w:p>
          <w:p w:rsidR="00F72C6B" w:rsidRDefault="00F72C6B" w:rsidP="00F72C6B">
            <w:pPr>
              <w:pStyle w:val="afd"/>
              <w:rPr>
                <w:sz w:val="18"/>
                <w:szCs w:val="18"/>
                <w:lang w:val="ro-RO"/>
              </w:rPr>
            </w:pP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26</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Imprimanta</w:t>
            </w:r>
            <w:r>
              <w:rPr>
                <w:b/>
                <w:sz w:val="18"/>
                <w:szCs w:val="18"/>
                <w:lang w:val="en-US"/>
              </w:rPr>
              <w:t xml:space="preserve"> Multifunctional color.</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sz w:val="18"/>
                <w:szCs w:val="18"/>
                <w:lang w:val="en-US"/>
              </w:rPr>
            </w:pPr>
            <w:r>
              <w:rPr>
                <w:b/>
                <w:sz w:val="18"/>
                <w:szCs w:val="18"/>
                <w:lang w:val="ro-RO"/>
              </w:rPr>
              <w:t>Imprimanta</w:t>
            </w:r>
            <w:r>
              <w:rPr>
                <w:b/>
                <w:sz w:val="18"/>
                <w:szCs w:val="18"/>
                <w:lang w:val="en-US"/>
              </w:rPr>
              <w:t xml:space="preserve"> Multifunctional color</w:t>
            </w:r>
          </w:p>
          <w:p w:rsidR="00F72C6B" w:rsidRDefault="00F72C6B" w:rsidP="00F72C6B">
            <w:pPr>
              <w:pStyle w:val="afd"/>
              <w:rPr>
                <w:b/>
                <w:sz w:val="18"/>
                <w:szCs w:val="18"/>
                <w:lang w:val="en-US"/>
              </w:rPr>
            </w:pPr>
            <w:r>
              <w:rPr>
                <w:b/>
                <w:sz w:val="18"/>
                <w:szCs w:val="18"/>
                <w:lang w:val="en-US"/>
              </w:rPr>
              <w:t>IET 165 (1)</w:t>
            </w:r>
          </w:p>
          <w:p w:rsidR="00F72C6B" w:rsidRDefault="00F72C6B" w:rsidP="00F72C6B">
            <w:pPr>
              <w:pStyle w:val="afd"/>
              <w:rPr>
                <w:b/>
                <w:sz w:val="18"/>
                <w:szCs w:val="18"/>
                <w:lang w:val="en-US"/>
              </w:rPr>
            </w:pPr>
            <w:r>
              <w:rPr>
                <w:b/>
                <w:sz w:val="18"/>
                <w:szCs w:val="18"/>
                <w:lang w:val="en-US"/>
              </w:rPr>
              <w:t>IET 103 (2)</w:t>
            </w:r>
          </w:p>
          <w:p w:rsidR="00F72C6B" w:rsidRDefault="00F72C6B" w:rsidP="00F72C6B">
            <w:pPr>
              <w:pStyle w:val="afd"/>
              <w:rPr>
                <w:sz w:val="18"/>
                <w:szCs w:val="18"/>
                <w:lang w:val="en-US"/>
              </w:rPr>
            </w:pPr>
            <w:r>
              <w:rPr>
                <w:b/>
                <w:sz w:val="18"/>
                <w:szCs w:val="18"/>
                <w:lang w:val="en-US"/>
              </w:rPr>
              <w:t>IET 168 (2)</w:t>
            </w:r>
          </w:p>
          <w:p w:rsidR="00F72C6B" w:rsidRDefault="00F72C6B" w:rsidP="00F72C6B">
            <w:pPr>
              <w:pStyle w:val="afd"/>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F72C6B" w:rsidRDefault="00275B14" w:rsidP="00F72C6B">
            <w:pPr>
              <w:pStyle w:val="afd"/>
              <w:rPr>
                <w:noProof/>
                <w:sz w:val="18"/>
                <w:szCs w:val="18"/>
                <w:lang w:val="ro-RO"/>
              </w:rPr>
            </w:pPr>
            <w:r>
              <w:rPr>
                <w:noProof/>
                <w:sz w:val="18"/>
                <w:szCs w:val="18"/>
                <w:lang w:val="ro-RO"/>
              </w:rPr>
              <w:t>5</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b/>
                <w:bCs/>
                <w:noProof/>
                <w:sz w:val="18"/>
                <w:szCs w:val="18"/>
                <w:lang w:val="en-US"/>
              </w:rPr>
              <w:t xml:space="preserve">PROCESOR  </w:t>
            </w:r>
            <w:r>
              <w:rPr>
                <w:noProof/>
                <w:sz w:val="18"/>
                <w:szCs w:val="18"/>
                <w:lang w:val="en-US"/>
              </w:rPr>
              <w:t xml:space="preserve">800 MHz x 2; </w:t>
            </w:r>
            <w:r>
              <w:rPr>
                <w:b/>
                <w:bCs/>
                <w:noProof/>
                <w:sz w:val="18"/>
                <w:szCs w:val="18"/>
                <w:lang w:val="en-US"/>
              </w:rPr>
              <w:t xml:space="preserve">MEMORIE </w:t>
            </w:r>
            <w:r>
              <w:rPr>
                <w:noProof/>
                <w:sz w:val="18"/>
                <w:szCs w:val="18"/>
                <w:lang w:val="en-US"/>
              </w:rPr>
              <w:t xml:space="preserve">1 GB; </w:t>
            </w:r>
            <w:r>
              <w:rPr>
                <w:b/>
                <w:bCs/>
                <w:noProof/>
                <w:sz w:val="18"/>
                <w:szCs w:val="18"/>
                <w:lang w:val="en-US"/>
              </w:rPr>
              <w:t xml:space="preserve">CONECTIVITATE </w:t>
            </w:r>
            <w:r>
              <w:rPr>
                <w:noProof/>
                <w:sz w:val="18"/>
                <w:szCs w:val="18"/>
                <w:lang w:val="en-US"/>
              </w:rPr>
              <w:t xml:space="preserve">USB 2.0; </w:t>
            </w:r>
          </w:p>
          <w:p w:rsidR="00F72C6B" w:rsidRDefault="00F72C6B" w:rsidP="00F72C6B">
            <w:pPr>
              <w:pStyle w:val="afd"/>
              <w:rPr>
                <w:noProof/>
                <w:sz w:val="18"/>
                <w:szCs w:val="18"/>
                <w:lang w:val="en-US"/>
              </w:rPr>
            </w:pPr>
            <w:r>
              <w:rPr>
                <w:b/>
                <w:bCs/>
                <w:noProof/>
                <w:sz w:val="18"/>
                <w:szCs w:val="18"/>
                <w:lang w:val="en-US"/>
              </w:rPr>
              <w:t xml:space="preserve">CONSUM </w:t>
            </w:r>
            <w:r>
              <w:rPr>
                <w:noProof/>
                <w:sz w:val="18"/>
                <w:szCs w:val="18"/>
                <w:lang w:val="en-US"/>
              </w:rPr>
              <w:t xml:space="preserve">Stand-By: 18 W; </w:t>
            </w:r>
            <w:r>
              <w:rPr>
                <w:b/>
                <w:bCs/>
                <w:noProof/>
                <w:sz w:val="18"/>
                <w:szCs w:val="18"/>
                <w:lang w:val="en-US"/>
              </w:rPr>
              <w:t xml:space="preserve">FUNCTII </w:t>
            </w:r>
            <w:r>
              <w:rPr>
                <w:noProof/>
                <w:sz w:val="18"/>
                <w:szCs w:val="18"/>
                <w:lang w:val="en-US"/>
              </w:rPr>
              <w:t>Imprimanta/Copiator/Scanner/Fax</w:t>
            </w:r>
          </w:p>
          <w:p w:rsidR="00F72C6B" w:rsidRDefault="00F72C6B" w:rsidP="00F72C6B">
            <w:pPr>
              <w:pStyle w:val="afd"/>
              <w:rPr>
                <w:noProof/>
                <w:sz w:val="18"/>
                <w:szCs w:val="18"/>
                <w:lang w:val="en-US"/>
              </w:rPr>
            </w:pPr>
            <w:r>
              <w:rPr>
                <w:b/>
                <w:bCs/>
                <w:noProof/>
                <w:sz w:val="18"/>
                <w:szCs w:val="18"/>
                <w:lang w:val="en-US"/>
              </w:rPr>
              <w:t xml:space="preserve">CONSUMABIL </w:t>
            </w:r>
            <w:r>
              <w:rPr>
                <w:noProof/>
                <w:sz w:val="18"/>
                <w:szCs w:val="18"/>
                <w:lang w:val="en-US"/>
              </w:rPr>
              <w:t xml:space="preserve">CRG055 BK(2.3K), CRG055H BK (7.6K), CRG055 C/M/Y (2.1K), CRG055H C/M/Y (5.9K); </w:t>
            </w:r>
            <w:r>
              <w:rPr>
                <w:b/>
                <w:bCs/>
                <w:noProof/>
                <w:sz w:val="18"/>
                <w:szCs w:val="18"/>
                <w:lang w:val="en-US"/>
              </w:rPr>
              <w:t xml:space="preserve">MODEL echivalent </w:t>
            </w:r>
            <w:r>
              <w:rPr>
                <w:noProof/>
                <w:sz w:val="18"/>
                <w:szCs w:val="18"/>
                <w:lang w:val="en-US"/>
              </w:rPr>
              <w:t xml:space="preserve">MF746CX </w:t>
            </w:r>
            <w:r>
              <w:rPr>
                <w:b/>
                <w:bCs/>
                <w:noProof/>
                <w:sz w:val="18"/>
                <w:szCs w:val="18"/>
                <w:lang w:val="en-US"/>
              </w:rPr>
              <w:t xml:space="preserve">SERIE </w:t>
            </w:r>
            <w:r>
              <w:rPr>
                <w:noProof/>
                <w:sz w:val="18"/>
                <w:szCs w:val="18"/>
                <w:lang w:val="en-US"/>
              </w:rPr>
              <w:t xml:space="preserve">i-SENSYS </w:t>
            </w:r>
            <w:r>
              <w:rPr>
                <w:b/>
                <w:bCs/>
                <w:noProof/>
                <w:sz w:val="18"/>
                <w:szCs w:val="18"/>
                <w:lang w:val="en-US"/>
              </w:rPr>
              <w:t xml:space="preserve">TEHNOLOGIE </w:t>
            </w:r>
            <w:r>
              <w:rPr>
                <w:noProof/>
                <w:sz w:val="18"/>
                <w:szCs w:val="18"/>
                <w:lang w:val="en-US"/>
              </w:rPr>
              <w:t xml:space="preserve">Laserjet color; </w:t>
            </w:r>
            <w:r>
              <w:rPr>
                <w:b/>
                <w:bCs/>
                <w:noProof/>
                <w:sz w:val="18"/>
                <w:szCs w:val="18"/>
                <w:lang w:val="en-US"/>
              </w:rPr>
              <w:t xml:space="preserve">WIRELESS; ADF; ADANCIME CULOARE </w:t>
            </w:r>
            <w:r>
              <w:rPr>
                <w:noProof/>
                <w:sz w:val="18"/>
                <w:szCs w:val="18"/>
                <w:lang w:val="en-US"/>
              </w:rPr>
              <w:t xml:space="preserve">24 biti; </w:t>
            </w:r>
            <w:r>
              <w:rPr>
                <w:b/>
                <w:bCs/>
                <w:noProof/>
                <w:sz w:val="18"/>
                <w:szCs w:val="18"/>
                <w:lang w:val="en-US"/>
              </w:rPr>
              <w:t xml:space="preserve">APELARE RAPIDA </w:t>
            </w:r>
            <w:r>
              <w:rPr>
                <w:noProof/>
                <w:sz w:val="18"/>
                <w:szCs w:val="18"/>
                <w:lang w:val="en-US"/>
              </w:rPr>
              <w:t xml:space="preserve">281; </w:t>
            </w:r>
            <w:r>
              <w:rPr>
                <w:b/>
                <w:bCs/>
                <w:noProof/>
                <w:sz w:val="18"/>
                <w:szCs w:val="18"/>
                <w:lang w:val="en-US"/>
              </w:rPr>
              <w:t xml:space="preserve">CAPACITATE ADF </w:t>
            </w:r>
            <w:r>
              <w:rPr>
                <w:noProof/>
                <w:sz w:val="18"/>
                <w:szCs w:val="18"/>
                <w:lang w:val="en-US"/>
              </w:rPr>
              <w:t>ADF</w:t>
            </w:r>
          </w:p>
          <w:p w:rsidR="00F72C6B" w:rsidRDefault="00F72C6B" w:rsidP="00F72C6B">
            <w:pPr>
              <w:pStyle w:val="afd"/>
              <w:rPr>
                <w:b/>
                <w:bCs/>
                <w:noProof/>
                <w:sz w:val="18"/>
                <w:szCs w:val="18"/>
                <w:lang w:val="en-US"/>
              </w:rPr>
            </w:pPr>
            <w:r>
              <w:rPr>
                <w:b/>
                <w:bCs/>
                <w:noProof/>
                <w:sz w:val="18"/>
                <w:szCs w:val="18"/>
                <w:lang w:val="en-US"/>
              </w:rPr>
              <w:t xml:space="preserve">COPII MULTIPLE </w:t>
            </w:r>
            <w:r>
              <w:rPr>
                <w:noProof/>
                <w:sz w:val="18"/>
                <w:szCs w:val="18"/>
                <w:lang w:val="en-US"/>
              </w:rPr>
              <w:t xml:space="preserve">999; </w:t>
            </w:r>
            <w:r>
              <w:rPr>
                <w:b/>
                <w:bCs/>
                <w:noProof/>
                <w:sz w:val="18"/>
                <w:szCs w:val="18"/>
                <w:lang w:val="en-US"/>
              </w:rPr>
              <w:t>DUPLEX IMPRIMARE</w:t>
            </w:r>
          </w:p>
          <w:p w:rsidR="00F72C6B" w:rsidRDefault="00F72C6B" w:rsidP="00F72C6B">
            <w:pPr>
              <w:pStyle w:val="afd"/>
              <w:rPr>
                <w:noProof/>
                <w:sz w:val="18"/>
                <w:szCs w:val="18"/>
                <w:lang w:val="en-US"/>
              </w:rPr>
            </w:pPr>
            <w:r>
              <w:rPr>
                <w:b/>
                <w:bCs/>
                <w:noProof/>
                <w:sz w:val="18"/>
                <w:szCs w:val="18"/>
                <w:lang w:val="en-US"/>
              </w:rPr>
              <w:t xml:space="preserve">FORMAT SUPORTAT </w:t>
            </w:r>
            <w:r>
              <w:rPr>
                <w:noProof/>
                <w:sz w:val="18"/>
                <w:szCs w:val="18"/>
                <w:lang w:val="en-US"/>
              </w:rPr>
              <w:t>A4</w:t>
            </w:r>
          </w:p>
          <w:p w:rsidR="00F72C6B" w:rsidRDefault="00F72C6B" w:rsidP="00F72C6B">
            <w:pPr>
              <w:pStyle w:val="afd"/>
              <w:rPr>
                <w:noProof/>
                <w:sz w:val="18"/>
                <w:szCs w:val="18"/>
                <w:lang w:val="en-US"/>
              </w:rPr>
            </w:pPr>
            <w:r>
              <w:rPr>
                <w:b/>
                <w:bCs/>
                <w:noProof/>
                <w:sz w:val="18"/>
                <w:szCs w:val="18"/>
                <w:lang w:val="en-US"/>
              </w:rPr>
              <w:t xml:space="preserve">FUNCTII SCANARE </w:t>
            </w:r>
            <w:r>
              <w:rPr>
                <w:noProof/>
                <w:sz w:val="18"/>
                <w:szCs w:val="18"/>
                <w:lang w:val="en-US"/>
              </w:rPr>
              <w:t>Scanare catre: USB, PC, FTP,E-mail, cloud</w:t>
            </w:r>
          </w:p>
          <w:p w:rsidR="00F72C6B" w:rsidRDefault="00F72C6B" w:rsidP="00F72C6B">
            <w:pPr>
              <w:pStyle w:val="afd"/>
              <w:rPr>
                <w:noProof/>
                <w:sz w:val="18"/>
                <w:szCs w:val="18"/>
                <w:lang w:val="en-US"/>
              </w:rPr>
            </w:pPr>
            <w:r>
              <w:rPr>
                <w:b/>
                <w:bCs/>
                <w:noProof/>
                <w:sz w:val="18"/>
                <w:szCs w:val="18"/>
                <w:lang w:val="en-US"/>
              </w:rPr>
              <w:t xml:space="preserve">GREUTATE (KG.) </w:t>
            </w:r>
            <w:r>
              <w:rPr>
                <w:noProof/>
                <w:sz w:val="18"/>
                <w:szCs w:val="18"/>
                <w:lang w:val="en-US"/>
              </w:rPr>
              <w:t>26.7</w:t>
            </w:r>
          </w:p>
          <w:p w:rsidR="00F72C6B" w:rsidRDefault="00F72C6B" w:rsidP="00F72C6B">
            <w:pPr>
              <w:pStyle w:val="afd"/>
              <w:rPr>
                <w:noProof/>
                <w:sz w:val="18"/>
                <w:szCs w:val="18"/>
                <w:lang w:val="en-US"/>
              </w:rPr>
            </w:pPr>
            <w:r>
              <w:rPr>
                <w:b/>
                <w:bCs/>
                <w:noProof/>
                <w:sz w:val="18"/>
                <w:szCs w:val="18"/>
                <w:lang w:val="en-US"/>
              </w:rPr>
              <w:t xml:space="preserve">INALTIME (MM) </w:t>
            </w:r>
            <w:r>
              <w:rPr>
                <w:noProof/>
                <w:sz w:val="18"/>
                <w:szCs w:val="18"/>
                <w:lang w:val="en-US"/>
              </w:rPr>
              <w:t xml:space="preserve">460 </w:t>
            </w:r>
            <w:r>
              <w:rPr>
                <w:b/>
                <w:bCs/>
                <w:noProof/>
                <w:sz w:val="18"/>
                <w:szCs w:val="18"/>
                <w:lang w:val="en-US"/>
              </w:rPr>
              <w:t xml:space="preserve">LATIME (MM) </w:t>
            </w:r>
            <w:r>
              <w:rPr>
                <w:noProof/>
                <w:sz w:val="18"/>
                <w:szCs w:val="18"/>
                <w:lang w:val="en-US"/>
              </w:rPr>
              <w:t>469</w:t>
            </w:r>
          </w:p>
          <w:p w:rsidR="00F72C6B" w:rsidRDefault="00F72C6B" w:rsidP="00F72C6B">
            <w:pPr>
              <w:pStyle w:val="afd"/>
              <w:rPr>
                <w:b/>
                <w:bCs/>
                <w:noProof/>
                <w:sz w:val="18"/>
                <w:szCs w:val="18"/>
                <w:lang w:val="en-US"/>
              </w:rPr>
            </w:pPr>
            <w:r>
              <w:rPr>
                <w:b/>
                <w:bCs/>
                <w:noProof/>
                <w:sz w:val="18"/>
                <w:szCs w:val="18"/>
                <w:lang w:val="en-US"/>
              </w:rPr>
              <w:t>LIMBAJ IMPRIMARE</w:t>
            </w:r>
          </w:p>
          <w:p w:rsidR="00F72C6B" w:rsidRDefault="00F72C6B" w:rsidP="00F72C6B">
            <w:pPr>
              <w:pStyle w:val="afd"/>
              <w:rPr>
                <w:noProof/>
                <w:sz w:val="18"/>
                <w:szCs w:val="18"/>
                <w:lang w:val="en-US"/>
              </w:rPr>
            </w:pPr>
            <w:r>
              <w:rPr>
                <w:noProof/>
                <w:sz w:val="18"/>
                <w:szCs w:val="18"/>
                <w:lang w:val="en-US"/>
              </w:rPr>
              <w:t>UFRII, PCL 5c, PCL6, Adobe PostScript</w:t>
            </w:r>
          </w:p>
          <w:p w:rsidR="00F72C6B" w:rsidRDefault="00F72C6B" w:rsidP="00F72C6B">
            <w:pPr>
              <w:pStyle w:val="afd"/>
              <w:rPr>
                <w:noProof/>
                <w:sz w:val="18"/>
                <w:szCs w:val="18"/>
                <w:lang w:val="en-US"/>
              </w:rPr>
            </w:pPr>
            <w:r>
              <w:rPr>
                <w:b/>
                <w:bCs/>
                <w:noProof/>
                <w:sz w:val="18"/>
                <w:szCs w:val="18"/>
                <w:lang w:val="en-US"/>
              </w:rPr>
              <w:t xml:space="preserve">LUNGIME (MM) </w:t>
            </w:r>
            <w:r>
              <w:rPr>
                <w:noProof/>
                <w:sz w:val="18"/>
                <w:szCs w:val="18"/>
                <w:lang w:val="en-US"/>
              </w:rPr>
              <w:t>471</w:t>
            </w:r>
          </w:p>
          <w:p w:rsidR="00F72C6B" w:rsidRDefault="00F72C6B" w:rsidP="00F72C6B">
            <w:pPr>
              <w:pStyle w:val="afd"/>
              <w:rPr>
                <w:noProof/>
                <w:sz w:val="18"/>
                <w:szCs w:val="18"/>
                <w:lang w:val="en-US"/>
              </w:rPr>
            </w:pPr>
            <w:r>
              <w:rPr>
                <w:b/>
                <w:bCs/>
                <w:noProof/>
                <w:sz w:val="18"/>
                <w:szCs w:val="18"/>
                <w:lang w:val="en-US"/>
              </w:rPr>
              <w:t xml:space="preserve">MANEVRARE HARTIE INTRARE </w:t>
            </w:r>
            <w:r>
              <w:rPr>
                <w:noProof/>
                <w:sz w:val="18"/>
                <w:szCs w:val="18"/>
                <w:lang w:val="en-US"/>
              </w:rPr>
              <w:t>250 Coli Standard</w:t>
            </w:r>
          </w:p>
          <w:p w:rsidR="00F72C6B" w:rsidRDefault="00F72C6B" w:rsidP="00F72C6B">
            <w:pPr>
              <w:pStyle w:val="afd"/>
              <w:rPr>
                <w:noProof/>
                <w:sz w:val="18"/>
                <w:szCs w:val="18"/>
                <w:lang w:val="en-US"/>
              </w:rPr>
            </w:pPr>
            <w:r>
              <w:rPr>
                <w:b/>
                <w:bCs/>
                <w:noProof/>
                <w:sz w:val="18"/>
                <w:szCs w:val="18"/>
                <w:lang w:val="en-US"/>
              </w:rPr>
              <w:t xml:space="preserve">MEMORIE FAX </w:t>
            </w:r>
            <w:r>
              <w:rPr>
                <w:noProof/>
                <w:sz w:val="18"/>
                <w:szCs w:val="18"/>
                <w:lang w:val="en-US"/>
              </w:rPr>
              <w:t>512 pagini</w:t>
            </w:r>
          </w:p>
          <w:p w:rsidR="00F72C6B" w:rsidRDefault="00F72C6B" w:rsidP="00F72C6B">
            <w:pPr>
              <w:pStyle w:val="afd"/>
              <w:rPr>
                <w:noProof/>
                <w:sz w:val="18"/>
                <w:szCs w:val="18"/>
                <w:lang w:val="en-US"/>
              </w:rPr>
            </w:pPr>
            <w:r>
              <w:rPr>
                <w:b/>
                <w:bCs/>
                <w:noProof/>
                <w:sz w:val="18"/>
                <w:szCs w:val="18"/>
                <w:lang w:val="en-US"/>
              </w:rPr>
              <w:t xml:space="preserve">NIVELE DE GRI </w:t>
            </w:r>
            <w:r>
              <w:rPr>
                <w:noProof/>
                <w:sz w:val="18"/>
                <w:szCs w:val="18"/>
                <w:lang w:val="en-US"/>
              </w:rPr>
              <w:t>256</w:t>
            </w:r>
          </w:p>
          <w:p w:rsidR="00F72C6B" w:rsidRDefault="00F72C6B" w:rsidP="00F72C6B">
            <w:pPr>
              <w:pStyle w:val="afd"/>
              <w:rPr>
                <w:b/>
                <w:bCs/>
                <w:noProof/>
                <w:sz w:val="18"/>
                <w:szCs w:val="18"/>
                <w:lang w:val="en-US"/>
              </w:rPr>
            </w:pPr>
            <w:r>
              <w:rPr>
                <w:b/>
                <w:bCs/>
                <w:noProof/>
                <w:sz w:val="18"/>
                <w:szCs w:val="18"/>
                <w:lang w:val="en-US"/>
              </w:rPr>
              <w:t>PRINTARE CD/DVD</w:t>
            </w:r>
          </w:p>
          <w:p w:rsidR="00F72C6B" w:rsidRDefault="00F72C6B" w:rsidP="00F72C6B">
            <w:pPr>
              <w:pStyle w:val="afd"/>
              <w:rPr>
                <w:b/>
                <w:bCs/>
                <w:noProof/>
                <w:sz w:val="18"/>
                <w:szCs w:val="18"/>
                <w:lang w:val="en-US"/>
              </w:rPr>
            </w:pPr>
            <w:r>
              <w:rPr>
                <w:b/>
                <w:bCs/>
                <w:noProof/>
                <w:sz w:val="18"/>
                <w:szCs w:val="18"/>
                <w:lang w:val="en-US"/>
              </w:rPr>
              <w:t xml:space="preserve">PRINTARE PRIMA PAGINA </w:t>
            </w:r>
            <w:r>
              <w:rPr>
                <w:noProof/>
                <w:sz w:val="18"/>
                <w:szCs w:val="18"/>
                <w:lang w:val="en-US"/>
              </w:rPr>
              <w:t xml:space="preserve">7.7 s; </w:t>
            </w:r>
            <w:r>
              <w:rPr>
                <w:b/>
                <w:bCs/>
                <w:noProof/>
                <w:sz w:val="18"/>
                <w:szCs w:val="18"/>
                <w:lang w:val="en-US"/>
              </w:rPr>
              <w:t>RETEA</w:t>
            </w:r>
          </w:p>
          <w:p w:rsidR="00F72C6B" w:rsidRDefault="00F72C6B" w:rsidP="00F72C6B">
            <w:pPr>
              <w:pStyle w:val="afd"/>
              <w:rPr>
                <w:noProof/>
                <w:sz w:val="18"/>
                <w:szCs w:val="18"/>
                <w:lang w:val="en-US"/>
              </w:rPr>
            </w:pPr>
            <w:r>
              <w:rPr>
                <w:b/>
                <w:bCs/>
                <w:noProof/>
                <w:sz w:val="18"/>
                <w:szCs w:val="18"/>
                <w:lang w:val="en-US"/>
              </w:rPr>
              <w:t xml:space="preserve">REZOLUTIA DE COPIERE  </w:t>
            </w:r>
            <w:r>
              <w:rPr>
                <w:noProof/>
                <w:sz w:val="18"/>
                <w:szCs w:val="18"/>
                <w:lang w:val="en-US"/>
              </w:rPr>
              <w:t>600 x 600 dpi</w:t>
            </w:r>
          </w:p>
          <w:p w:rsidR="00F72C6B" w:rsidRDefault="00F72C6B" w:rsidP="00F72C6B">
            <w:pPr>
              <w:pStyle w:val="afd"/>
              <w:rPr>
                <w:noProof/>
                <w:sz w:val="18"/>
                <w:szCs w:val="18"/>
                <w:lang w:val="en-US"/>
              </w:rPr>
            </w:pPr>
            <w:r>
              <w:rPr>
                <w:b/>
                <w:bCs/>
                <w:noProof/>
                <w:sz w:val="18"/>
                <w:szCs w:val="18"/>
                <w:lang w:val="en-US"/>
              </w:rPr>
              <w:t xml:space="preserve">REZOLUTIA DE COPIERE ALB/NEGRU </w:t>
            </w:r>
            <w:r>
              <w:rPr>
                <w:noProof/>
                <w:sz w:val="18"/>
                <w:szCs w:val="18"/>
                <w:lang w:val="en-US"/>
              </w:rPr>
              <w:t>600 x 600 dpi</w:t>
            </w:r>
          </w:p>
          <w:p w:rsidR="00F72C6B" w:rsidRDefault="00F72C6B" w:rsidP="00F72C6B">
            <w:pPr>
              <w:pStyle w:val="afd"/>
              <w:rPr>
                <w:noProof/>
                <w:sz w:val="18"/>
                <w:szCs w:val="18"/>
                <w:lang w:val="en-US"/>
              </w:rPr>
            </w:pPr>
            <w:r>
              <w:rPr>
                <w:b/>
                <w:bCs/>
                <w:noProof/>
                <w:sz w:val="18"/>
                <w:szCs w:val="18"/>
                <w:lang w:val="en-US"/>
              </w:rPr>
              <w:t xml:space="preserve">REZOLUTIA DE SCANARE  </w:t>
            </w:r>
            <w:r>
              <w:rPr>
                <w:noProof/>
                <w:sz w:val="18"/>
                <w:szCs w:val="18"/>
                <w:lang w:val="en-US"/>
              </w:rPr>
              <w:t>300 x 600 dpi</w:t>
            </w:r>
          </w:p>
          <w:p w:rsidR="00F72C6B" w:rsidRDefault="00F72C6B" w:rsidP="00F72C6B">
            <w:pPr>
              <w:pStyle w:val="afd"/>
              <w:rPr>
                <w:noProof/>
                <w:sz w:val="18"/>
                <w:szCs w:val="18"/>
                <w:lang w:val="en-US"/>
              </w:rPr>
            </w:pPr>
            <w:r>
              <w:rPr>
                <w:b/>
                <w:bCs/>
                <w:noProof/>
                <w:sz w:val="18"/>
                <w:szCs w:val="18"/>
                <w:lang w:val="en-US"/>
              </w:rPr>
              <w:t xml:space="preserve">REZOLUTIE FAX  </w:t>
            </w:r>
            <w:r>
              <w:rPr>
                <w:noProof/>
                <w:sz w:val="18"/>
                <w:szCs w:val="18"/>
                <w:lang w:val="en-US"/>
              </w:rPr>
              <w:t>400 x 400 dpi</w:t>
            </w:r>
          </w:p>
          <w:p w:rsidR="00F72C6B" w:rsidRDefault="00F72C6B" w:rsidP="00F72C6B">
            <w:pPr>
              <w:pStyle w:val="afd"/>
              <w:rPr>
                <w:noProof/>
                <w:sz w:val="18"/>
                <w:szCs w:val="18"/>
                <w:lang w:val="en-US"/>
              </w:rPr>
            </w:pPr>
            <w:r>
              <w:rPr>
                <w:b/>
                <w:bCs/>
                <w:noProof/>
                <w:sz w:val="18"/>
                <w:szCs w:val="18"/>
                <w:lang w:val="en-US"/>
              </w:rPr>
              <w:t xml:space="preserve">REZOLUTIE LA PRINTARE ALB/NEGRU </w:t>
            </w:r>
            <w:r>
              <w:rPr>
                <w:noProof/>
                <w:sz w:val="18"/>
                <w:szCs w:val="18"/>
                <w:lang w:val="en-US"/>
              </w:rPr>
              <w:t>600 dpi</w:t>
            </w:r>
          </w:p>
          <w:p w:rsidR="00F72C6B" w:rsidRDefault="00F72C6B" w:rsidP="00F72C6B">
            <w:pPr>
              <w:pStyle w:val="afd"/>
              <w:rPr>
                <w:noProof/>
                <w:sz w:val="18"/>
                <w:szCs w:val="18"/>
                <w:lang w:val="en-US"/>
              </w:rPr>
            </w:pPr>
            <w:r>
              <w:rPr>
                <w:b/>
                <w:bCs/>
                <w:noProof/>
                <w:sz w:val="18"/>
                <w:szCs w:val="18"/>
                <w:lang w:val="en-US"/>
              </w:rPr>
              <w:t xml:space="preserve">REZOLUTIE LA PRINTARE COLOR </w:t>
            </w:r>
            <w:r>
              <w:rPr>
                <w:noProof/>
                <w:sz w:val="18"/>
                <w:szCs w:val="18"/>
                <w:lang w:val="en-US"/>
              </w:rPr>
              <w:t>600 x 600 dpi</w:t>
            </w:r>
          </w:p>
          <w:p w:rsidR="00F72C6B" w:rsidRDefault="00F72C6B" w:rsidP="00F72C6B">
            <w:pPr>
              <w:pStyle w:val="afd"/>
              <w:rPr>
                <w:noProof/>
                <w:sz w:val="18"/>
                <w:szCs w:val="18"/>
                <w:lang w:val="en-US"/>
              </w:rPr>
            </w:pPr>
            <w:r>
              <w:rPr>
                <w:b/>
                <w:bCs/>
                <w:noProof/>
                <w:sz w:val="18"/>
                <w:szCs w:val="18"/>
                <w:lang w:val="en-US"/>
              </w:rPr>
              <w:t xml:space="preserve">SO MICROSOFT </w:t>
            </w:r>
            <w:r>
              <w:rPr>
                <w:noProof/>
                <w:sz w:val="18"/>
                <w:szCs w:val="18"/>
                <w:lang w:val="en-US"/>
              </w:rPr>
              <w:t xml:space="preserve">Microsoft  </w:t>
            </w:r>
            <w:r>
              <w:rPr>
                <w:b/>
                <w:bCs/>
                <w:noProof/>
                <w:sz w:val="18"/>
                <w:szCs w:val="18"/>
                <w:lang w:val="en-US"/>
              </w:rPr>
              <w:t xml:space="preserve">TIP HARTIE </w:t>
            </w:r>
            <w:r>
              <w:rPr>
                <w:noProof/>
                <w:sz w:val="18"/>
                <w:szCs w:val="18"/>
                <w:lang w:val="en-US"/>
              </w:rPr>
              <w:t>A4</w:t>
            </w:r>
          </w:p>
          <w:p w:rsidR="00F72C6B" w:rsidRDefault="00F72C6B" w:rsidP="00F72C6B">
            <w:pPr>
              <w:pStyle w:val="afd"/>
              <w:rPr>
                <w:noProof/>
                <w:sz w:val="18"/>
                <w:szCs w:val="18"/>
                <w:lang w:val="en-US"/>
              </w:rPr>
            </w:pPr>
            <w:r>
              <w:rPr>
                <w:b/>
                <w:bCs/>
                <w:noProof/>
                <w:sz w:val="18"/>
                <w:szCs w:val="18"/>
                <w:lang w:val="en-US"/>
              </w:rPr>
              <w:t xml:space="preserve">VITEZA DE COPIERE ALB/NEGRU </w:t>
            </w:r>
            <w:r>
              <w:rPr>
                <w:noProof/>
                <w:sz w:val="18"/>
                <w:szCs w:val="18"/>
                <w:lang w:val="en-US"/>
              </w:rPr>
              <w:t>27 cpm</w:t>
            </w:r>
          </w:p>
          <w:p w:rsidR="00F72C6B" w:rsidRDefault="00F72C6B" w:rsidP="00F72C6B">
            <w:pPr>
              <w:pStyle w:val="afd"/>
              <w:rPr>
                <w:noProof/>
                <w:sz w:val="18"/>
                <w:szCs w:val="18"/>
                <w:lang w:val="en-US"/>
              </w:rPr>
            </w:pPr>
            <w:r>
              <w:rPr>
                <w:b/>
                <w:bCs/>
                <w:noProof/>
                <w:sz w:val="18"/>
                <w:szCs w:val="18"/>
                <w:lang w:val="en-US"/>
              </w:rPr>
              <w:t xml:space="preserve">VITEZA DE COPIERE COLOR </w:t>
            </w:r>
            <w:r>
              <w:rPr>
                <w:noProof/>
                <w:sz w:val="18"/>
                <w:szCs w:val="18"/>
                <w:lang w:val="en-US"/>
              </w:rPr>
              <w:t>27 cpm</w:t>
            </w:r>
          </w:p>
          <w:p w:rsidR="00F72C6B" w:rsidRDefault="00F72C6B" w:rsidP="00F72C6B">
            <w:pPr>
              <w:pStyle w:val="afd"/>
              <w:rPr>
                <w:noProof/>
                <w:sz w:val="18"/>
                <w:szCs w:val="18"/>
                <w:lang w:val="en-US"/>
              </w:rPr>
            </w:pPr>
            <w:r>
              <w:rPr>
                <w:b/>
                <w:bCs/>
                <w:noProof/>
                <w:sz w:val="18"/>
                <w:szCs w:val="18"/>
                <w:lang w:val="en-US"/>
              </w:rPr>
              <w:t xml:space="preserve">VITEZA DE COPIERE PRIMA PAGINA </w:t>
            </w:r>
            <w:r>
              <w:rPr>
                <w:noProof/>
                <w:sz w:val="18"/>
                <w:szCs w:val="18"/>
                <w:lang w:val="en-US"/>
              </w:rPr>
              <w:t>9.8 s</w:t>
            </w:r>
          </w:p>
          <w:p w:rsidR="00F72C6B" w:rsidRDefault="00F72C6B" w:rsidP="00F72C6B">
            <w:pPr>
              <w:pStyle w:val="afd"/>
              <w:rPr>
                <w:noProof/>
                <w:sz w:val="18"/>
                <w:szCs w:val="18"/>
                <w:lang w:val="en-US"/>
              </w:rPr>
            </w:pPr>
            <w:r>
              <w:rPr>
                <w:b/>
                <w:bCs/>
                <w:noProof/>
                <w:sz w:val="18"/>
                <w:szCs w:val="18"/>
                <w:lang w:val="en-US"/>
              </w:rPr>
              <w:t xml:space="preserve">VITEZA DE PRINTARE ALB/NEGRU </w:t>
            </w:r>
            <w:r>
              <w:rPr>
                <w:noProof/>
                <w:sz w:val="18"/>
                <w:szCs w:val="18"/>
                <w:lang w:val="en-US"/>
              </w:rPr>
              <w:t>27 ppm</w:t>
            </w:r>
          </w:p>
          <w:p w:rsidR="00F72C6B" w:rsidRDefault="00F72C6B" w:rsidP="00F72C6B">
            <w:pPr>
              <w:pStyle w:val="afd"/>
              <w:rPr>
                <w:noProof/>
                <w:sz w:val="18"/>
                <w:szCs w:val="18"/>
                <w:lang w:val="en-US"/>
              </w:rPr>
            </w:pPr>
            <w:r>
              <w:rPr>
                <w:b/>
                <w:bCs/>
                <w:noProof/>
                <w:sz w:val="18"/>
                <w:szCs w:val="18"/>
                <w:lang w:val="en-US"/>
              </w:rPr>
              <w:t xml:space="preserve">VITEZA DE PRINTARE COLOR </w:t>
            </w:r>
            <w:r>
              <w:rPr>
                <w:noProof/>
                <w:sz w:val="18"/>
                <w:szCs w:val="18"/>
                <w:lang w:val="en-US"/>
              </w:rPr>
              <w:t>27 ppm</w:t>
            </w:r>
          </w:p>
          <w:p w:rsidR="00F72C6B" w:rsidRDefault="00F72C6B" w:rsidP="00F72C6B">
            <w:pPr>
              <w:pStyle w:val="afd"/>
              <w:rPr>
                <w:noProof/>
                <w:sz w:val="18"/>
                <w:szCs w:val="18"/>
                <w:lang w:val="en-US"/>
              </w:rPr>
            </w:pPr>
            <w:r>
              <w:rPr>
                <w:b/>
                <w:bCs/>
                <w:noProof/>
                <w:sz w:val="18"/>
                <w:szCs w:val="18"/>
                <w:lang w:val="en-US"/>
              </w:rPr>
              <w:t xml:space="preserve">VITEZA DE SCANARE ALB/NEGRU </w:t>
            </w:r>
            <w:r>
              <w:rPr>
                <w:noProof/>
                <w:sz w:val="18"/>
                <w:szCs w:val="18"/>
                <w:lang w:val="en-US"/>
              </w:rPr>
              <w:t>27 ipm</w:t>
            </w:r>
          </w:p>
          <w:p w:rsidR="00F72C6B" w:rsidRDefault="00F72C6B" w:rsidP="00F72C6B">
            <w:pPr>
              <w:pStyle w:val="afd"/>
              <w:rPr>
                <w:noProof/>
                <w:sz w:val="18"/>
                <w:szCs w:val="18"/>
                <w:lang w:val="en-US"/>
              </w:rPr>
            </w:pPr>
            <w:r>
              <w:rPr>
                <w:b/>
                <w:bCs/>
                <w:noProof/>
                <w:sz w:val="18"/>
                <w:szCs w:val="18"/>
                <w:lang w:val="en-US"/>
              </w:rPr>
              <w:t xml:space="preserve">VITEZA MODEM </w:t>
            </w:r>
            <w:r>
              <w:rPr>
                <w:noProof/>
                <w:sz w:val="18"/>
                <w:szCs w:val="18"/>
                <w:lang w:val="en-US"/>
              </w:rPr>
              <w:t>33.6 kbps</w:t>
            </w:r>
          </w:p>
          <w:p w:rsidR="00F72C6B" w:rsidRDefault="00F72C6B" w:rsidP="00F72C6B">
            <w:pPr>
              <w:pStyle w:val="afd"/>
              <w:rPr>
                <w:noProof/>
                <w:sz w:val="18"/>
                <w:szCs w:val="18"/>
                <w:lang w:val="en-US"/>
              </w:rPr>
            </w:pPr>
            <w:r>
              <w:rPr>
                <w:b/>
                <w:bCs/>
                <w:noProof/>
                <w:sz w:val="18"/>
                <w:szCs w:val="18"/>
                <w:lang w:val="en-US"/>
              </w:rPr>
              <w:t xml:space="preserve">VOLUM DE PAGINI LUNAR (A4) </w:t>
            </w:r>
            <w:r>
              <w:rPr>
                <w:noProof/>
                <w:sz w:val="18"/>
                <w:szCs w:val="18"/>
                <w:lang w:val="en-US"/>
              </w:rPr>
              <w:t>50 000</w:t>
            </w:r>
          </w:p>
          <w:p w:rsidR="00F72C6B" w:rsidRDefault="00F72C6B" w:rsidP="00F72C6B">
            <w:pPr>
              <w:pStyle w:val="afd"/>
              <w:rPr>
                <w:noProof/>
                <w:sz w:val="18"/>
                <w:szCs w:val="18"/>
                <w:lang w:val="en-US"/>
              </w:rPr>
            </w:pPr>
            <w:r>
              <w:rPr>
                <w:b/>
                <w:bCs/>
                <w:noProof/>
                <w:sz w:val="18"/>
                <w:szCs w:val="18"/>
                <w:lang w:val="en-US"/>
              </w:rPr>
              <w:t xml:space="preserve">VOLUM DE PAGINI RECOMANDAT (A4) </w:t>
            </w:r>
            <w:r>
              <w:rPr>
                <w:noProof/>
                <w:sz w:val="18"/>
                <w:szCs w:val="18"/>
                <w:lang w:val="en-US"/>
              </w:rPr>
              <w:t>750 - 4000</w:t>
            </w:r>
          </w:p>
          <w:p w:rsidR="00F72C6B" w:rsidRDefault="00F72C6B" w:rsidP="00F72C6B">
            <w:pPr>
              <w:pStyle w:val="afd"/>
              <w:rPr>
                <w:noProof/>
                <w:sz w:val="18"/>
                <w:szCs w:val="18"/>
                <w:lang w:val="en-US"/>
              </w:rPr>
            </w:pPr>
            <w:r>
              <w:rPr>
                <w:b/>
                <w:bCs/>
                <w:noProof/>
                <w:sz w:val="18"/>
                <w:szCs w:val="18"/>
                <w:lang w:val="en-US"/>
              </w:rPr>
              <w:t xml:space="preserve">ZOOM (%) </w:t>
            </w:r>
            <w:r>
              <w:rPr>
                <w:noProof/>
                <w:sz w:val="18"/>
                <w:szCs w:val="18"/>
                <w:lang w:val="en-US"/>
              </w:rPr>
              <w:t>25-400% cu incrementare 1%</w:t>
            </w:r>
          </w:p>
          <w:p w:rsidR="00F72C6B" w:rsidRDefault="00F72C6B" w:rsidP="00F72C6B">
            <w:pPr>
              <w:pStyle w:val="afd"/>
              <w:rPr>
                <w:noProof/>
                <w:sz w:val="18"/>
                <w:szCs w:val="18"/>
                <w:lang w:val="en-US"/>
              </w:rPr>
            </w:pPr>
            <w:r>
              <w:rPr>
                <w:noProof/>
                <w:sz w:val="18"/>
                <w:szCs w:val="18"/>
                <w:lang w:val="en-US"/>
              </w:rPr>
              <w:t>Wi-Fi  802.11 n; Ethernet</w:t>
            </w:r>
          </w:p>
          <w:p w:rsidR="00F72C6B" w:rsidRDefault="00F72C6B" w:rsidP="00F72C6B">
            <w:pPr>
              <w:pStyle w:val="afd"/>
              <w:rPr>
                <w:noProof/>
                <w:sz w:val="18"/>
                <w:szCs w:val="18"/>
                <w:lang w:val="ro-MD"/>
              </w:rPr>
            </w:pPr>
            <w:r>
              <w:rPr>
                <w:noProof/>
                <w:sz w:val="18"/>
                <w:szCs w:val="18"/>
                <w:lang w:val="ro-MD"/>
              </w:rPr>
              <w:lastRenderedPageBreak/>
              <w:t>cartuș să fie inclus în echipament.</w:t>
            </w:r>
          </w:p>
          <w:p w:rsidR="00F72C6B" w:rsidRDefault="00F72C6B" w:rsidP="00F72C6B">
            <w:pPr>
              <w:pStyle w:val="afd"/>
              <w:rPr>
                <w:noProof/>
                <w:sz w:val="18"/>
                <w:szCs w:val="18"/>
                <w:lang w:val="en-US"/>
              </w:rPr>
            </w:pPr>
            <w:r>
              <w:rPr>
                <w:noProof/>
                <w:sz w:val="18"/>
                <w:szCs w:val="18"/>
                <w:lang w:val="en-US"/>
              </w:rPr>
              <w:t>Livrarea, instalarea  și configurarea la fiecare instituție în parte din contul operatorului economic. Propriu service centru.</w:t>
            </w:r>
            <w:r>
              <w:rPr>
                <w:noProof/>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r>
              <w:rPr>
                <w:sz w:val="18"/>
                <w:szCs w:val="18"/>
                <w:lang w:val="ro-RO"/>
              </w:rPr>
              <w:t>50000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27</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 xml:space="preserve">Calculator </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sz w:val="18"/>
                <w:szCs w:val="18"/>
                <w:lang w:val="ro-RO"/>
              </w:rPr>
            </w:pPr>
            <w:r>
              <w:rPr>
                <w:b/>
                <w:sz w:val="18"/>
                <w:szCs w:val="18"/>
                <w:lang w:val="ro-RO"/>
              </w:rPr>
              <w:t>Calculator</w:t>
            </w:r>
          </w:p>
          <w:p w:rsidR="00F72C6B" w:rsidRDefault="00F72C6B" w:rsidP="00F72C6B">
            <w:pPr>
              <w:pStyle w:val="afd"/>
              <w:rPr>
                <w:sz w:val="18"/>
                <w:szCs w:val="18"/>
                <w:lang w:val="ro-MD"/>
              </w:rPr>
            </w:pPr>
            <w:r>
              <w:rPr>
                <w:sz w:val="18"/>
                <w:szCs w:val="18"/>
              </w:rPr>
              <w:t>IET nr.</w:t>
            </w:r>
            <w:r>
              <w:rPr>
                <w:sz w:val="18"/>
                <w:szCs w:val="18"/>
                <w:lang w:val="ro-RO"/>
              </w:rPr>
              <w:t>180</w:t>
            </w:r>
            <w:r>
              <w:rPr>
                <w:sz w:val="18"/>
                <w:szCs w:val="18"/>
                <w:lang w:val="ro-MD"/>
              </w:rPr>
              <w:t xml:space="preserve"> (4)</w:t>
            </w:r>
          </w:p>
          <w:p w:rsidR="00F72C6B" w:rsidRDefault="00F72C6B" w:rsidP="00F72C6B">
            <w:pPr>
              <w:pStyle w:val="afd"/>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4</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en-US"/>
              </w:rPr>
              <w:t xml:space="preserve">Computer max 13L, Memorie  min 8 GB,SDD min 120 GB,HDD min 500GB,softare licentiat -Windons 10,Microsoft Office 2017. Hd Graphics 510. 14 nm tray. Socket 1151 up to 130 W. 120x120x25 mm, Semi-transparent fan with Red LED, min 1600 rpm, maximum 21 dBA, 55.5 CFM, 4 pin, PWM, Hydro Bearing, 3 heatpipes direct contact. Socket 1151, Cipset B250, Dual 4xDDR4-2400, CPUIntel graphics,VGA,DVI,HDMI, 3xPCIe x16, 6xSATA3. Mainboard - 1Xm.2 slot, 1XSATA Express,ALC8927.1ch HDA, GbE LAN, USB3.1ATX. RAM- 4GB DDR4-2400MHz, 1.2 V. SSD minim 120Gb, Sequential Reads:555 MB/s, Sequential Writes:540MB/s. HDD- 500Gb, 7200rpm, 64 Mb, SATA-III. Case - ATX, Black, Card-reader, Front USB+audio. PSU - 630W,ATX 2.4, Active PFC, 120 mm fan,+ 12 V(52A), 20+4 Pin, 6xSATA, PCI-E 6+2pin, 4x Peripheral. Monitor - 21.5" IPS, FullHD, max 5 ms, 250cd, LED 10M:1, HDMI, D-Sub, Speakers. Keyboard - Black, USB, Literele Rus să fie de altă culoare decît cele En, cu fir. Mouse - Black, USB, cu fir, acelaşi producător ca şi tastiera. DVDDVD- RW. Accesorii - surge,Protector 5 outlets 5 m. inclusive acesorile necesare (tastătura, maus, monitor etc.)   </w:t>
            </w:r>
          </w:p>
          <w:p w:rsidR="00F72C6B" w:rsidRDefault="00F72C6B" w:rsidP="00F72C6B">
            <w:pPr>
              <w:pStyle w:val="afd"/>
              <w:rPr>
                <w:noProof/>
                <w:sz w:val="18"/>
                <w:szCs w:val="18"/>
                <w:lang w:val="en-US"/>
              </w:rPr>
            </w:pPr>
            <w:r>
              <w:rPr>
                <w:noProof/>
                <w:sz w:val="18"/>
                <w:szCs w:val="18"/>
                <w:lang w:val="en-US"/>
              </w:rPr>
              <w:t>Produs în condiții de fabrică.</w:t>
            </w:r>
          </w:p>
          <w:p w:rsidR="00F72C6B" w:rsidRDefault="00F72C6B" w:rsidP="00F72C6B">
            <w:pPr>
              <w:pStyle w:val="afd"/>
              <w:rPr>
                <w:noProof/>
                <w:sz w:val="18"/>
                <w:szCs w:val="18"/>
                <w:lang w:val="en-US"/>
              </w:rPr>
            </w:pPr>
            <w:r>
              <w:rPr>
                <w:noProof/>
                <w:sz w:val="18"/>
                <w:szCs w:val="18"/>
                <w:lang w:val="en-US"/>
              </w:rPr>
              <w:t>Livrarea, instalarea  și configurarea la fiecare instituție în parte din contul operatorului economic. Propriu service centru.</w:t>
            </w:r>
            <w:r>
              <w:rPr>
                <w:noProof/>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r>
              <w:rPr>
                <w:sz w:val="18"/>
                <w:szCs w:val="18"/>
                <w:lang w:val="ro-RO"/>
              </w:rPr>
              <w:t>40000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28</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 xml:space="preserve">Calculator </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F72C6B" w:rsidRDefault="00F72C6B" w:rsidP="00F72C6B">
            <w:pPr>
              <w:pStyle w:val="afd"/>
              <w:rPr>
                <w:b/>
                <w:sz w:val="18"/>
                <w:szCs w:val="18"/>
                <w:lang w:val="ro-RO"/>
              </w:rPr>
            </w:pPr>
            <w:r>
              <w:rPr>
                <w:b/>
                <w:sz w:val="18"/>
                <w:szCs w:val="18"/>
                <w:lang w:val="ro-RO"/>
              </w:rPr>
              <w:t>Calculator</w:t>
            </w:r>
          </w:p>
          <w:p w:rsidR="00F72C6B" w:rsidRDefault="00F72C6B" w:rsidP="00F72C6B">
            <w:pPr>
              <w:pStyle w:val="afd"/>
              <w:rPr>
                <w:sz w:val="18"/>
                <w:szCs w:val="18"/>
                <w:lang w:val="ro-RO"/>
              </w:rPr>
            </w:pPr>
            <w:r>
              <w:rPr>
                <w:sz w:val="18"/>
                <w:szCs w:val="18"/>
                <w:lang w:val="ro-RO"/>
              </w:rPr>
              <w:t>LT B P Hașdeu (1)</w:t>
            </w:r>
          </w:p>
          <w:p w:rsidR="00F72C6B" w:rsidRDefault="00F72C6B" w:rsidP="00F72C6B">
            <w:pPr>
              <w:pStyle w:val="afd"/>
              <w:rPr>
                <w:sz w:val="18"/>
                <w:szCs w:val="18"/>
                <w:lang w:val="ro-MD"/>
              </w:rPr>
            </w:pPr>
            <w:r>
              <w:rPr>
                <w:sz w:val="18"/>
                <w:szCs w:val="18"/>
                <w:lang w:val="en-US"/>
              </w:rPr>
              <w:t>IET nr.181</w:t>
            </w:r>
            <w:r>
              <w:rPr>
                <w:sz w:val="18"/>
                <w:szCs w:val="18"/>
                <w:lang w:val="ro-MD"/>
              </w:rPr>
              <w:t>(1)</w:t>
            </w:r>
          </w:p>
          <w:p w:rsidR="00F72C6B" w:rsidRDefault="00F72C6B" w:rsidP="00F72C6B">
            <w:pPr>
              <w:pStyle w:val="afd"/>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p>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2</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noProof/>
                <w:sz w:val="18"/>
                <w:szCs w:val="18"/>
                <w:lang w:val="en-US"/>
              </w:rPr>
            </w:pPr>
            <w:r>
              <w:rPr>
                <w:noProof/>
                <w:sz w:val="18"/>
                <w:szCs w:val="18"/>
                <w:lang w:val="en-US"/>
              </w:rPr>
              <w:t>Computer. Carcasa mATX Front 1xUSB3.0, 1xUSB2.0 /Audio, Black/ PSU minim 480w, 120mm PWM ventilator,   Protectie UVP, SCP, OPP, OVP, Hold Up Time &gt;16ms/ CPU  minim 2x Cores, 4x Thread, Base freq. 3,9Ghz, 3Mb Cache, 14nm, / Cooler minim 2200rpm. maxim 24,7dBA, 25,1CFM/ RAM minim 8Gb DDR4/Placa de baza minim 2xDDR4, HDMI, Audio, Gigabit Lan, minim 4xUSB3.0,  1xPCIe X16, 2xPCIe X1/ HDD minim 1.0Tb, 7200rpm, 32Mb/SSD min. 64GB  Aluminium case, Reads min. 450 MB/s,  Writes 80 min. MB/s,  Read 40,000 / Write 25,000 IOPS, 7mm, / Video Card min 1GB DDR3 64bit 667/1250Mhz  DVI, HDMI/  Dispozitiv de citire scriere CD-DVD/ Tastatura cu fir USB, Mouse optical USB black acelasi brand cu tastatura/ Monitor minim 23", 250cd, 4ms, 1920x1080 Full HD, LED, DVI, HDMI, Speakears, Vesa mount/ Prelungitor cu 6 iesiri, 1,8m, Negru/ Speakers min.2.0 / 2x2W, USB power supply, headphonejack, microphone input, 2.2.inclusive accesorile necesare (tastătura, maus, monitor etc.)   clasa de eficienta energetica (A+ - A+++).</w:t>
            </w:r>
          </w:p>
          <w:p w:rsidR="00F72C6B" w:rsidRDefault="00F72C6B" w:rsidP="00F72C6B">
            <w:pPr>
              <w:pStyle w:val="afd"/>
              <w:rPr>
                <w:noProof/>
                <w:sz w:val="18"/>
                <w:szCs w:val="18"/>
                <w:lang w:val="en-US"/>
              </w:rPr>
            </w:pPr>
            <w:r>
              <w:rPr>
                <w:noProof/>
                <w:sz w:val="18"/>
                <w:szCs w:val="18"/>
                <w:lang w:val="en-US"/>
              </w:rPr>
              <w:t>Produs în condiții de fabrică.</w:t>
            </w:r>
          </w:p>
          <w:p w:rsidR="00F72C6B" w:rsidRDefault="00F72C6B" w:rsidP="00F72C6B">
            <w:pPr>
              <w:pStyle w:val="afd"/>
              <w:rPr>
                <w:noProof/>
                <w:sz w:val="18"/>
                <w:szCs w:val="18"/>
                <w:lang w:val="en-US"/>
              </w:rPr>
            </w:pPr>
            <w:r>
              <w:rPr>
                <w:noProof/>
                <w:sz w:val="18"/>
                <w:szCs w:val="18"/>
                <w:lang w:val="en-US"/>
              </w:rPr>
              <w:t>Livrarea, instalarea  și configurarea la fiecare instituție în parte din contul operatorului economic. Propriu service centru.</w:t>
            </w:r>
            <w:r>
              <w:rPr>
                <w:noProof/>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tcPr>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p>
          <w:p w:rsidR="00F72C6B" w:rsidRDefault="00F72C6B" w:rsidP="00F72C6B">
            <w:pPr>
              <w:pStyle w:val="afd"/>
              <w:rPr>
                <w:sz w:val="18"/>
                <w:szCs w:val="18"/>
                <w:lang w:val="ro-RO"/>
              </w:rPr>
            </w:pPr>
            <w:r>
              <w:rPr>
                <w:sz w:val="18"/>
                <w:szCs w:val="18"/>
                <w:lang w:val="ro-RO"/>
              </w:rPr>
              <w:t>20500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lang w:val="en-US"/>
              </w:rPr>
              <w:t>Lot  29</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b/>
                <w:sz w:val="18"/>
                <w:szCs w:val="18"/>
                <w:lang w:val="ro-RO"/>
              </w:rPr>
            </w:pPr>
            <w:r>
              <w:rPr>
                <w:b/>
                <w:sz w:val="18"/>
                <w:szCs w:val="18"/>
                <w:lang w:val="ro-RO"/>
              </w:rPr>
              <w:t>Uscător de mâini</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lang w:val="en-US"/>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Uscător de mâini</w:t>
            </w:r>
          </w:p>
          <w:p w:rsidR="00F72C6B" w:rsidRDefault="00F72C6B" w:rsidP="00F72C6B">
            <w:pPr>
              <w:pStyle w:val="afd"/>
              <w:rPr>
                <w:sz w:val="18"/>
                <w:szCs w:val="18"/>
                <w:lang w:val="ro-RO"/>
              </w:rPr>
            </w:pPr>
            <w:r>
              <w:rPr>
                <w:sz w:val="18"/>
                <w:szCs w:val="18"/>
                <w:lang w:val="ro-RO"/>
              </w:rPr>
              <w:t>IET 168</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6</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sz w:val="18"/>
                <w:szCs w:val="18"/>
                <w:lang w:val="en-US"/>
              </w:rPr>
            </w:pPr>
            <w:r>
              <w:rPr>
                <w:sz w:val="18"/>
                <w:szCs w:val="18"/>
                <w:lang w:val="en-US"/>
              </w:rPr>
              <w:t>Uscator electric pentru maini.</w:t>
            </w:r>
          </w:p>
          <w:p w:rsidR="00F72C6B" w:rsidRDefault="00F72C6B" w:rsidP="00F72C6B">
            <w:pPr>
              <w:pStyle w:val="afd"/>
              <w:rPr>
                <w:sz w:val="18"/>
                <w:szCs w:val="18"/>
              </w:rPr>
            </w:pPr>
            <w:r>
              <w:rPr>
                <w:sz w:val="18"/>
                <w:szCs w:val="18"/>
              </w:rPr>
              <w:t>Caracteristici Material: oțel noxidabil </w:t>
            </w:r>
          </w:p>
          <w:p w:rsidR="00F72C6B" w:rsidRDefault="00F72C6B" w:rsidP="00F72C6B">
            <w:pPr>
              <w:pStyle w:val="afd"/>
              <w:rPr>
                <w:sz w:val="18"/>
                <w:szCs w:val="18"/>
                <w:lang w:val="ro-RO"/>
              </w:rPr>
            </w:pPr>
            <w:r>
              <w:rPr>
                <w:sz w:val="18"/>
                <w:szCs w:val="18"/>
              </w:rPr>
              <w:t xml:space="preserve">Culoare: mat Tipul de instalare: montat pe perete </w:t>
            </w:r>
            <w:r>
              <w:rPr>
                <w:sz w:val="18"/>
                <w:szCs w:val="18"/>
              </w:rPr>
              <w:lastRenderedPageBreak/>
              <w:t>(suspendat) Putere: 2500 W Dimensiuni</w:t>
            </w:r>
            <w:r>
              <w:rPr>
                <w:sz w:val="18"/>
                <w:szCs w:val="18"/>
                <w:lang w:val="ro-RO"/>
              </w:rPr>
              <w:t xml:space="preserve"> aproximativ</w:t>
            </w:r>
            <w:r>
              <w:rPr>
                <w:sz w:val="18"/>
                <w:szCs w:val="18"/>
              </w:rPr>
              <w:t xml:space="preserve"> (ÎxLxA): 267x203x241 mm Greutate: 5.6 kg Nivel de zgomot: 60 dB Timp de uscare: 30 sec Viteza fluxului de aer: 30 m/s Tipul de control: atingere Duze rotative: da Design anti-vandal: da Protecție la supraîncălzire: da Alimentare: 220 V</w:t>
            </w:r>
            <w:r>
              <w:rPr>
                <w:sz w:val="18"/>
                <w:szCs w:val="18"/>
                <w:lang w:val="ro-RO"/>
              </w:rPr>
              <w:t xml:space="preserve">. </w:t>
            </w:r>
            <w:r>
              <w:rPr>
                <w:sz w:val="18"/>
                <w:szCs w:val="18"/>
              </w:rPr>
              <w:t>Metoda de pornire: automat Metoda de oprire: automat</w:t>
            </w:r>
            <w:r>
              <w:rPr>
                <w:sz w:val="18"/>
                <w:szCs w:val="18"/>
                <w:lang w:val="ro-RO"/>
              </w:rPr>
              <w:t>.</w:t>
            </w:r>
          </w:p>
          <w:p w:rsidR="00F72C6B" w:rsidRDefault="00F72C6B" w:rsidP="00F72C6B">
            <w:pPr>
              <w:pStyle w:val="afd"/>
              <w:rPr>
                <w:sz w:val="18"/>
                <w:szCs w:val="18"/>
                <w:lang w:val="en-US"/>
              </w:rPr>
            </w:pPr>
            <w:r>
              <w:rPr>
                <w:sz w:val="18"/>
                <w:szCs w:val="18"/>
                <w:lang w:val="en-US"/>
              </w:rPr>
              <w:t>Livrarea, instalarea  și configurarea la fiecare instituție în parte din contul operatorului economic. Propriu service centru.</w:t>
            </w:r>
            <w:r>
              <w:rPr>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lastRenderedPageBreak/>
              <w:t>12500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lang w:val="en-US"/>
              </w:rPr>
              <w:t>Lot 30</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Aspirator</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1</w:t>
            </w: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Aspirator</w:t>
            </w:r>
          </w:p>
          <w:p w:rsidR="00F72C6B" w:rsidRDefault="00F72C6B" w:rsidP="00F72C6B">
            <w:pPr>
              <w:pStyle w:val="afd"/>
              <w:rPr>
                <w:sz w:val="18"/>
                <w:szCs w:val="18"/>
                <w:lang w:val="ro-RO"/>
              </w:rPr>
            </w:pPr>
            <w:r>
              <w:rPr>
                <w:sz w:val="18"/>
                <w:szCs w:val="18"/>
                <w:lang w:val="ro-RO"/>
              </w:rPr>
              <w:t>IET 168</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4</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sz w:val="18"/>
                <w:szCs w:val="18"/>
                <w:lang w:val="en-US"/>
              </w:rPr>
            </w:pPr>
            <w:r>
              <w:rPr>
                <w:sz w:val="18"/>
                <w:szCs w:val="18"/>
                <w:lang w:val="en-US"/>
              </w:rPr>
              <w:t>Consumul de energie:</w:t>
            </w:r>
            <w:r>
              <w:rPr>
                <w:sz w:val="18"/>
                <w:szCs w:val="18"/>
                <w:lang w:val="en-US"/>
              </w:rPr>
              <w:tab/>
              <w:t>1600 W</w:t>
            </w:r>
          </w:p>
          <w:p w:rsidR="00F72C6B" w:rsidRDefault="00F72C6B" w:rsidP="00F72C6B">
            <w:pPr>
              <w:pStyle w:val="afd"/>
              <w:rPr>
                <w:sz w:val="18"/>
                <w:szCs w:val="18"/>
                <w:lang w:val="en-US"/>
              </w:rPr>
            </w:pPr>
            <w:r>
              <w:rPr>
                <w:sz w:val="18"/>
                <w:szCs w:val="18"/>
                <w:lang w:val="en-US"/>
              </w:rPr>
              <w:t>Nivelul de zgomot:</w:t>
            </w:r>
            <w:r>
              <w:rPr>
                <w:sz w:val="18"/>
                <w:szCs w:val="18"/>
                <w:lang w:val="en-US"/>
              </w:rPr>
              <w:tab/>
              <w:t>80 dB</w:t>
            </w:r>
          </w:p>
          <w:p w:rsidR="00F72C6B" w:rsidRDefault="00F72C6B" w:rsidP="00F72C6B">
            <w:pPr>
              <w:pStyle w:val="afd"/>
              <w:rPr>
                <w:sz w:val="18"/>
                <w:szCs w:val="18"/>
                <w:lang w:val="en-US"/>
              </w:rPr>
            </w:pPr>
            <w:r>
              <w:rPr>
                <w:sz w:val="18"/>
                <w:szCs w:val="18"/>
                <w:lang w:val="en-US"/>
              </w:rPr>
              <w:t>Perii:</w:t>
            </w:r>
            <w:r>
              <w:rPr>
                <w:sz w:val="18"/>
                <w:szCs w:val="18"/>
                <w:lang w:val="en-US"/>
              </w:rPr>
              <w:tab/>
              <w:t>Duza dual mode covor/suprafete dure</w:t>
            </w:r>
          </w:p>
          <w:p w:rsidR="00F72C6B" w:rsidRDefault="00F72C6B" w:rsidP="00F72C6B">
            <w:pPr>
              <w:pStyle w:val="afd"/>
              <w:rPr>
                <w:sz w:val="18"/>
                <w:szCs w:val="18"/>
                <w:lang w:val="en-US"/>
              </w:rPr>
            </w:pPr>
            <w:r>
              <w:rPr>
                <w:sz w:val="18"/>
                <w:szCs w:val="18"/>
                <w:lang w:val="en-US"/>
              </w:rPr>
              <w:t>Putere de aspirare:</w:t>
            </w:r>
            <w:r>
              <w:rPr>
                <w:sz w:val="18"/>
                <w:szCs w:val="18"/>
                <w:lang w:val="en-US"/>
              </w:rPr>
              <w:tab/>
              <w:t>350 W</w:t>
            </w:r>
          </w:p>
          <w:p w:rsidR="00F72C6B" w:rsidRDefault="00F72C6B" w:rsidP="00F72C6B">
            <w:pPr>
              <w:pStyle w:val="afd"/>
              <w:rPr>
                <w:sz w:val="18"/>
                <w:szCs w:val="18"/>
                <w:lang w:val="en-US"/>
              </w:rPr>
            </w:pPr>
            <w:r>
              <w:rPr>
                <w:sz w:val="18"/>
                <w:szCs w:val="18"/>
                <w:lang w:val="en-US"/>
              </w:rPr>
              <w:t>Rază de lucru:</w:t>
            </w:r>
            <w:r>
              <w:rPr>
                <w:sz w:val="18"/>
                <w:szCs w:val="18"/>
                <w:lang w:val="en-US"/>
              </w:rPr>
              <w:tab/>
              <w:t>9.2 m</w:t>
            </w:r>
          </w:p>
          <w:p w:rsidR="00F72C6B" w:rsidRDefault="00F72C6B" w:rsidP="00F72C6B">
            <w:pPr>
              <w:pStyle w:val="afd"/>
              <w:rPr>
                <w:sz w:val="18"/>
                <w:szCs w:val="18"/>
                <w:lang w:val="en-US"/>
              </w:rPr>
            </w:pPr>
            <w:r>
              <w:rPr>
                <w:sz w:val="18"/>
                <w:szCs w:val="18"/>
                <w:lang w:val="en-US"/>
              </w:rPr>
              <w:t>Tip:Cu container</w:t>
            </w:r>
          </w:p>
          <w:p w:rsidR="00F72C6B" w:rsidRDefault="00F72C6B" w:rsidP="00F72C6B">
            <w:pPr>
              <w:pStyle w:val="afd"/>
              <w:rPr>
                <w:sz w:val="18"/>
                <w:szCs w:val="18"/>
                <w:lang w:val="en-US"/>
              </w:rPr>
            </w:pPr>
            <w:r>
              <w:rPr>
                <w:sz w:val="18"/>
                <w:szCs w:val="18"/>
                <w:lang w:val="en-US"/>
              </w:rPr>
              <w:t>Tip curățare: Uscată</w:t>
            </w:r>
          </w:p>
          <w:p w:rsidR="00F72C6B" w:rsidRDefault="00F72C6B" w:rsidP="00F72C6B">
            <w:pPr>
              <w:pStyle w:val="afd"/>
              <w:rPr>
                <w:sz w:val="18"/>
                <w:szCs w:val="18"/>
                <w:lang w:val="en-US"/>
              </w:rPr>
            </w:pPr>
            <w:r>
              <w:rPr>
                <w:sz w:val="18"/>
                <w:szCs w:val="18"/>
                <w:lang w:val="en-US"/>
              </w:rPr>
              <w:t>Lungime cablu:</w:t>
            </w:r>
            <w:r>
              <w:rPr>
                <w:sz w:val="18"/>
                <w:szCs w:val="18"/>
                <w:lang w:val="en-US"/>
              </w:rPr>
              <w:tab/>
              <w:t>6 m</w:t>
            </w:r>
          </w:p>
          <w:p w:rsidR="00F72C6B" w:rsidRDefault="00F72C6B" w:rsidP="00F72C6B">
            <w:pPr>
              <w:pStyle w:val="afd"/>
              <w:rPr>
                <w:sz w:val="18"/>
                <w:szCs w:val="18"/>
                <w:lang w:val="en-US"/>
              </w:rPr>
            </w:pPr>
            <w:r>
              <w:rPr>
                <w:sz w:val="18"/>
                <w:szCs w:val="18"/>
                <w:lang w:val="en-US"/>
              </w:rPr>
              <w:t>Greutate:4.2 kg</w:t>
            </w:r>
          </w:p>
          <w:p w:rsidR="00F72C6B" w:rsidRDefault="00F72C6B" w:rsidP="00F72C6B">
            <w:pPr>
              <w:pStyle w:val="afd"/>
              <w:rPr>
                <w:sz w:val="18"/>
                <w:szCs w:val="18"/>
                <w:lang w:val="en-US"/>
              </w:rPr>
            </w:pPr>
            <w:r>
              <w:rPr>
                <w:sz w:val="18"/>
                <w:szCs w:val="18"/>
                <w:lang w:val="en-US"/>
              </w:rPr>
              <w:t>Tub:</w:t>
            </w:r>
            <w:r>
              <w:rPr>
                <w:sz w:val="18"/>
                <w:szCs w:val="18"/>
                <w:lang w:val="en-US"/>
              </w:rPr>
              <w:tab/>
              <w:t>Telescopice, metalice</w:t>
            </w:r>
          </w:p>
          <w:p w:rsidR="00F72C6B" w:rsidRDefault="00F72C6B" w:rsidP="00F72C6B">
            <w:pPr>
              <w:pStyle w:val="afd"/>
              <w:rPr>
                <w:sz w:val="18"/>
                <w:szCs w:val="18"/>
                <w:lang w:val="en-US"/>
              </w:rPr>
            </w:pPr>
            <w:r>
              <w:rPr>
                <w:sz w:val="18"/>
                <w:szCs w:val="18"/>
                <w:lang w:val="en-US"/>
              </w:rPr>
              <w:t>Parametrii filtrelor</w:t>
            </w:r>
          </w:p>
          <w:p w:rsidR="00F72C6B" w:rsidRDefault="00F72C6B" w:rsidP="00F72C6B">
            <w:pPr>
              <w:pStyle w:val="afd"/>
              <w:rPr>
                <w:sz w:val="18"/>
                <w:szCs w:val="18"/>
                <w:lang w:val="en-US"/>
              </w:rPr>
            </w:pPr>
            <w:r>
              <w:rPr>
                <w:sz w:val="18"/>
                <w:szCs w:val="18"/>
                <w:lang w:val="en-US"/>
              </w:rPr>
              <w:t>Filtru ieșire:</w:t>
            </w:r>
            <w:r>
              <w:rPr>
                <w:sz w:val="18"/>
                <w:szCs w:val="18"/>
                <w:lang w:val="en-US"/>
              </w:rPr>
              <w:tab/>
              <w:t>Microfilter</w:t>
            </w:r>
          </w:p>
          <w:p w:rsidR="00F72C6B" w:rsidRDefault="00F72C6B" w:rsidP="00F72C6B">
            <w:pPr>
              <w:pStyle w:val="afd"/>
              <w:rPr>
                <w:sz w:val="18"/>
                <w:szCs w:val="18"/>
                <w:lang w:val="en-US"/>
              </w:rPr>
            </w:pPr>
            <w:r>
              <w:rPr>
                <w:sz w:val="18"/>
                <w:szCs w:val="18"/>
                <w:lang w:val="en-US"/>
              </w:rPr>
              <w:t>Funcționalitate suplimentară</w:t>
            </w:r>
          </w:p>
          <w:p w:rsidR="00F72C6B" w:rsidRDefault="00F72C6B" w:rsidP="00F72C6B">
            <w:pPr>
              <w:pStyle w:val="afd"/>
              <w:rPr>
                <w:sz w:val="18"/>
                <w:szCs w:val="18"/>
                <w:lang w:val="en-US"/>
              </w:rPr>
            </w:pPr>
            <w:r>
              <w:rPr>
                <w:sz w:val="18"/>
                <w:szCs w:val="18"/>
                <w:lang w:val="en-US"/>
              </w:rPr>
              <w:t>Bobinare cablu:</w:t>
            </w:r>
            <w:r>
              <w:rPr>
                <w:sz w:val="18"/>
                <w:szCs w:val="18"/>
                <w:lang w:val="en-US"/>
              </w:rPr>
              <w:tab/>
              <w:t>Da</w:t>
            </w:r>
          </w:p>
          <w:p w:rsidR="00F72C6B" w:rsidRDefault="00F72C6B" w:rsidP="00F72C6B">
            <w:pPr>
              <w:pStyle w:val="afd"/>
              <w:rPr>
                <w:sz w:val="18"/>
                <w:szCs w:val="18"/>
                <w:lang w:val="en-US"/>
              </w:rPr>
            </w:pPr>
            <w:r>
              <w:rPr>
                <w:sz w:val="18"/>
                <w:szCs w:val="18"/>
                <w:lang w:val="en-US"/>
              </w:rPr>
              <w:t>Baterie</w:t>
            </w:r>
          </w:p>
          <w:p w:rsidR="00F72C6B" w:rsidRDefault="00F72C6B" w:rsidP="00F72C6B">
            <w:pPr>
              <w:pStyle w:val="afd"/>
              <w:rPr>
                <w:sz w:val="18"/>
                <w:szCs w:val="18"/>
                <w:lang w:val="en-US"/>
              </w:rPr>
            </w:pPr>
            <w:r>
              <w:rPr>
                <w:sz w:val="18"/>
                <w:szCs w:val="18"/>
                <w:lang w:val="en-US"/>
              </w:rPr>
              <w:t>Sursa de alimentare:</w:t>
            </w:r>
            <w:r>
              <w:rPr>
                <w:sz w:val="18"/>
                <w:szCs w:val="18"/>
                <w:lang w:val="en-US"/>
              </w:rPr>
              <w:tab/>
              <w:t>Rețea</w:t>
            </w:r>
          </w:p>
          <w:p w:rsidR="00F72C6B" w:rsidRDefault="00F72C6B" w:rsidP="00F72C6B">
            <w:pPr>
              <w:pStyle w:val="afd"/>
              <w:rPr>
                <w:sz w:val="18"/>
                <w:szCs w:val="18"/>
                <w:lang w:val="en-US"/>
              </w:rPr>
            </w:pPr>
            <w:r>
              <w:rPr>
                <w:sz w:val="18"/>
                <w:szCs w:val="18"/>
                <w:lang w:val="en-US"/>
              </w:rPr>
              <w:t>Carcasă</w:t>
            </w:r>
          </w:p>
          <w:p w:rsidR="00F72C6B" w:rsidRDefault="00F72C6B" w:rsidP="00F72C6B">
            <w:pPr>
              <w:pStyle w:val="afd"/>
              <w:rPr>
                <w:sz w:val="18"/>
                <w:szCs w:val="18"/>
                <w:lang w:val="en-US"/>
              </w:rPr>
            </w:pPr>
            <w:r>
              <w:rPr>
                <w:sz w:val="18"/>
                <w:szCs w:val="18"/>
                <w:lang w:val="en-US"/>
              </w:rPr>
              <w:t>Dimensiuni aproximativ:</w:t>
            </w:r>
            <w:r>
              <w:rPr>
                <w:sz w:val="18"/>
                <w:szCs w:val="18"/>
                <w:lang w:val="en-US"/>
              </w:rPr>
              <w:tab/>
              <w:t>280 x 238 x 395 mm</w:t>
            </w:r>
          </w:p>
          <w:p w:rsidR="00F72C6B" w:rsidRDefault="00F72C6B" w:rsidP="00F72C6B">
            <w:pPr>
              <w:pStyle w:val="afd"/>
              <w:rPr>
                <w:sz w:val="18"/>
                <w:szCs w:val="18"/>
                <w:lang w:val="en-US"/>
              </w:rPr>
            </w:pPr>
            <w:r>
              <w:rPr>
                <w:sz w:val="18"/>
                <w:szCs w:val="18"/>
                <w:lang w:val="en-US"/>
              </w:rPr>
              <w:t>Număr de roți:</w:t>
            </w:r>
            <w:r>
              <w:rPr>
                <w:sz w:val="18"/>
                <w:szCs w:val="18"/>
                <w:lang w:val="en-US"/>
              </w:rPr>
              <w:tab/>
              <w:t>2</w:t>
            </w:r>
          </w:p>
          <w:p w:rsidR="00F72C6B" w:rsidRDefault="00F72C6B" w:rsidP="00F72C6B">
            <w:pPr>
              <w:pStyle w:val="afd"/>
              <w:rPr>
                <w:sz w:val="18"/>
                <w:szCs w:val="18"/>
                <w:lang w:val="en-US"/>
              </w:rPr>
            </w:pPr>
            <w:r>
              <w:rPr>
                <w:sz w:val="18"/>
                <w:szCs w:val="18"/>
                <w:lang w:val="en-US"/>
              </w:rPr>
              <w:t>Livrarea, instalarea  și configurarea la fiecare instituție în parte din contul operatorului economic. Propriu service centru.</w:t>
            </w:r>
            <w:r>
              <w:rPr>
                <w:sz w:val="18"/>
                <w:szCs w:val="18"/>
                <w:lang w:val="ro-RO"/>
              </w:rPr>
              <w:t xml:space="preserve"> Termen de livrare 20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t>4000</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lang w:val="en-US"/>
              </w:rPr>
              <w:t>Lot 31</w:t>
            </w:r>
          </w:p>
        </w:tc>
        <w:tc>
          <w:tcPr>
            <w:tcW w:w="8500" w:type="dxa"/>
            <w:gridSpan w:val="5"/>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Boiler 50 L</w:t>
            </w:r>
          </w:p>
        </w:tc>
      </w:tr>
      <w:tr w:rsidR="00F72C6B" w:rsidTr="00F72C6B">
        <w:trPr>
          <w:trHeight w:val="128"/>
        </w:trPr>
        <w:tc>
          <w:tcPr>
            <w:tcW w:w="535" w:type="dxa"/>
            <w:tcBorders>
              <w:top w:val="single" w:sz="4" w:space="0" w:color="auto"/>
              <w:left w:val="single" w:sz="4" w:space="0" w:color="auto"/>
              <w:bottom w:val="single" w:sz="4" w:space="0" w:color="auto"/>
              <w:right w:val="single" w:sz="4" w:space="0" w:color="auto"/>
            </w:tcBorders>
            <w:vAlign w:val="center"/>
          </w:tcPr>
          <w:p w:rsidR="00F72C6B" w:rsidRDefault="00F72C6B" w:rsidP="00F72C6B">
            <w:pPr>
              <w:pStyle w:val="afd"/>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color w:val="333333"/>
                <w:sz w:val="18"/>
                <w:szCs w:val="18"/>
                <w:shd w:val="clear" w:color="auto" w:fill="FFFFFF"/>
              </w:rPr>
            </w:pPr>
            <w:r>
              <w:rPr>
                <w:color w:val="333333"/>
                <w:sz w:val="18"/>
                <w:szCs w:val="18"/>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hideMark/>
          </w:tcPr>
          <w:p w:rsidR="00F72C6B" w:rsidRDefault="00F72C6B" w:rsidP="00F72C6B">
            <w:pPr>
              <w:pStyle w:val="afd"/>
              <w:rPr>
                <w:sz w:val="18"/>
                <w:szCs w:val="18"/>
                <w:lang w:val="ro-RO"/>
              </w:rPr>
            </w:pPr>
            <w:r>
              <w:rPr>
                <w:sz w:val="18"/>
                <w:szCs w:val="18"/>
                <w:lang w:val="ro-RO"/>
              </w:rPr>
              <w:t>Boiler 50 L</w:t>
            </w:r>
          </w:p>
          <w:p w:rsidR="00F72C6B" w:rsidRDefault="00F72C6B" w:rsidP="00F72C6B">
            <w:pPr>
              <w:pStyle w:val="afd"/>
              <w:rPr>
                <w:sz w:val="18"/>
                <w:szCs w:val="18"/>
                <w:lang w:val="ro-RO"/>
              </w:rPr>
            </w:pPr>
            <w:r>
              <w:rPr>
                <w:sz w:val="18"/>
                <w:szCs w:val="18"/>
                <w:lang w:val="ro-RO"/>
              </w:rPr>
              <w:t xml:space="preserve"> IET 103</w:t>
            </w:r>
          </w:p>
        </w:tc>
        <w:tc>
          <w:tcPr>
            <w:tcW w:w="992"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noProof/>
                <w:sz w:val="18"/>
                <w:szCs w:val="18"/>
                <w:lang w:val="ro-RO"/>
              </w:rPr>
            </w:pPr>
            <w:r>
              <w:rPr>
                <w:noProof/>
                <w:sz w:val="18"/>
                <w:szCs w:val="18"/>
                <w:lang w:val="ro-RO"/>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F72C6B" w:rsidRDefault="00F72C6B" w:rsidP="00F72C6B">
            <w:pPr>
              <w:pStyle w:val="afd"/>
              <w:rPr>
                <w:noProof/>
                <w:sz w:val="18"/>
                <w:szCs w:val="18"/>
                <w:lang w:val="ro-RO"/>
              </w:rPr>
            </w:pPr>
            <w:r>
              <w:rPr>
                <w:noProof/>
                <w:sz w:val="18"/>
                <w:szCs w:val="18"/>
                <w:lang w:val="ro-RO"/>
              </w:rPr>
              <w:t>8</w:t>
            </w:r>
          </w:p>
        </w:tc>
        <w:tc>
          <w:tcPr>
            <w:tcW w:w="3970" w:type="dxa"/>
            <w:tcBorders>
              <w:top w:val="single" w:sz="4" w:space="0" w:color="auto"/>
              <w:left w:val="single" w:sz="4" w:space="0" w:color="auto"/>
              <w:bottom w:val="single" w:sz="4" w:space="0" w:color="auto"/>
              <w:right w:val="nil"/>
            </w:tcBorders>
            <w:vAlign w:val="center"/>
            <w:hideMark/>
          </w:tcPr>
          <w:p w:rsidR="00F72C6B" w:rsidRDefault="00F72C6B" w:rsidP="00F72C6B">
            <w:pPr>
              <w:pStyle w:val="afd"/>
              <w:rPr>
                <w:sz w:val="18"/>
                <w:szCs w:val="18"/>
                <w:lang w:val="en-US"/>
              </w:rPr>
            </w:pPr>
            <w:r>
              <w:rPr>
                <w:sz w:val="18"/>
                <w:szCs w:val="18"/>
                <w:lang w:val="en-US"/>
              </w:rPr>
              <w:t>Cuva</w:t>
            </w:r>
          </w:p>
          <w:p w:rsidR="00F72C6B" w:rsidRDefault="00F72C6B" w:rsidP="00F72C6B">
            <w:pPr>
              <w:pStyle w:val="afd"/>
              <w:rPr>
                <w:sz w:val="18"/>
                <w:szCs w:val="18"/>
                <w:lang w:val="en-US"/>
              </w:rPr>
            </w:pPr>
            <w:r>
              <w:rPr>
                <w:sz w:val="18"/>
                <w:szCs w:val="18"/>
                <w:lang w:val="en-US"/>
              </w:rPr>
              <w:t>Capacitate,  50 l</w:t>
            </w:r>
          </w:p>
          <w:p w:rsidR="00F72C6B" w:rsidRDefault="00F72C6B" w:rsidP="00F72C6B">
            <w:pPr>
              <w:pStyle w:val="afd"/>
              <w:rPr>
                <w:sz w:val="18"/>
                <w:szCs w:val="18"/>
                <w:lang w:val="en-US"/>
              </w:rPr>
            </w:pPr>
            <w:r>
              <w:rPr>
                <w:sz w:val="18"/>
                <w:szCs w:val="18"/>
                <w:lang w:val="en-US"/>
              </w:rPr>
              <w:t>Material cuva oțel</w:t>
            </w:r>
          </w:p>
          <w:p w:rsidR="00F72C6B" w:rsidRDefault="00F72C6B" w:rsidP="00F72C6B">
            <w:pPr>
              <w:pStyle w:val="afd"/>
              <w:rPr>
                <w:sz w:val="18"/>
                <w:szCs w:val="18"/>
                <w:lang w:val="en-US"/>
              </w:rPr>
            </w:pPr>
            <w:r>
              <w:rPr>
                <w:sz w:val="18"/>
                <w:szCs w:val="18"/>
                <w:lang w:val="en-US"/>
              </w:rPr>
              <w:t>Acoperire internă a rezervorului inox</w:t>
            </w:r>
          </w:p>
          <w:p w:rsidR="00F72C6B" w:rsidRDefault="00F72C6B" w:rsidP="00F72C6B">
            <w:pPr>
              <w:pStyle w:val="afd"/>
              <w:rPr>
                <w:sz w:val="18"/>
                <w:szCs w:val="18"/>
                <w:lang w:val="en-US"/>
              </w:rPr>
            </w:pPr>
            <w:r>
              <w:rPr>
                <w:sz w:val="18"/>
                <w:szCs w:val="18"/>
                <w:lang w:val="en-US"/>
              </w:rPr>
              <w:t>Putere de încălzire, W 1500</w:t>
            </w:r>
          </w:p>
          <w:p w:rsidR="00F72C6B" w:rsidRDefault="00F72C6B" w:rsidP="00F72C6B">
            <w:pPr>
              <w:pStyle w:val="afd"/>
              <w:rPr>
                <w:sz w:val="18"/>
                <w:szCs w:val="18"/>
                <w:lang w:val="en-US"/>
              </w:rPr>
            </w:pPr>
            <w:r>
              <w:rPr>
                <w:sz w:val="18"/>
                <w:szCs w:val="18"/>
                <w:lang w:val="en-US"/>
              </w:rPr>
              <w:t>Număr elemente de incalzire 1</w:t>
            </w:r>
          </w:p>
          <w:p w:rsidR="00F72C6B" w:rsidRDefault="00F72C6B" w:rsidP="00F72C6B">
            <w:pPr>
              <w:pStyle w:val="afd"/>
              <w:rPr>
                <w:sz w:val="18"/>
                <w:szCs w:val="18"/>
                <w:lang w:val="en-US"/>
              </w:rPr>
            </w:pPr>
            <w:r>
              <w:rPr>
                <w:sz w:val="18"/>
                <w:szCs w:val="18"/>
                <w:lang w:val="en-US"/>
              </w:rPr>
              <w:t>Temperatura maximă, ˚С 75</w:t>
            </w:r>
          </w:p>
          <w:p w:rsidR="00F72C6B" w:rsidRDefault="00F72C6B" w:rsidP="00F72C6B">
            <w:pPr>
              <w:pStyle w:val="afd"/>
              <w:rPr>
                <w:sz w:val="18"/>
                <w:szCs w:val="18"/>
                <w:lang w:val="en-US"/>
              </w:rPr>
            </w:pPr>
            <w:r>
              <w:rPr>
                <w:sz w:val="18"/>
                <w:szCs w:val="18"/>
                <w:lang w:val="en-US"/>
              </w:rPr>
              <w:t>Tip control mecanic</w:t>
            </w:r>
          </w:p>
          <w:p w:rsidR="00F72C6B" w:rsidRDefault="00F72C6B" w:rsidP="00F72C6B">
            <w:pPr>
              <w:pStyle w:val="afd"/>
              <w:rPr>
                <w:sz w:val="18"/>
                <w:szCs w:val="18"/>
                <w:lang w:val="en-US"/>
              </w:rPr>
            </w:pPr>
            <w:r>
              <w:rPr>
                <w:sz w:val="18"/>
                <w:szCs w:val="18"/>
                <w:lang w:val="en-US"/>
              </w:rPr>
              <w:t>Regulator de temperatură da</w:t>
            </w:r>
          </w:p>
          <w:p w:rsidR="00F72C6B" w:rsidRDefault="00F72C6B" w:rsidP="00F72C6B">
            <w:pPr>
              <w:pStyle w:val="afd"/>
              <w:rPr>
                <w:sz w:val="18"/>
                <w:szCs w:val="18"/>
                <w:lang w:val="en-US"/>
              </w:rPr>
            </w:pPr>
            <w:r>
              <w:rPr>
                <w:sz w:val="18"/>
                <w:szCs w:val="18"/>
                <w:lang w:val="en-US"/>
              </w:rPr>
              <w:t>Indicaţie</w:t>
            </w:r>
          </w:p>
          <w:p w:rsidR="00F72C6B" w:rsidRDefault="00F72C6B" w:rsidP="00F72C6B">
            <w:pPr>
              <w:pStyle w:val="afd"/>
              <w:rPr>
                <w:sz w:val="18"/>
                <w:szCs w:val="18"/>
                <w:lang w:val="en-US"/>
              </w:rPr>
            </w:pPr>
            <w:r>
              <w:rPr>
                <w:sz w:val="18"/>
                <w:szCs w:val="18"/>
                <w:lang w:val="en-US"/>
              </w:rPr>
              <w:t>Indicator de funcţionare da</w:t>
            </w:r>
          </w:p>
          <w:p w:rsidR="00F72C6B" w:rsidRDefault="00F72C6B" w:rsidP="00F72C6B">
            <w:pPr>
              <w:pStyle w:val="afd"/>
              <w:rPr>
                <w:sz w:val="18"/>
                <w:szCs w:val="18"/>
                <w:lang w:val="en-US"/>
              </w:rPr>
            </w:pPr>
            <w:r>
              <w:rPr>
                <w:sz w:val="18"/>
                <w:szCs w:val="18"/>
                <w:lang w:val="en-US"/>
              </w:rPr>
              <w:t>Indicator temperatura apa da</w:t>
            </w:r>
          </w:p>
          <w:p w:rsidR="00F72C6B" w:rsidRDefault="00F72C6B" w:rsidP="00F72C6B">
            <w:pPr>
              <w:pStyle w:val="afd"/>
              <w:rPr>
                <w:sz w:val="18"/>
                <w:szCs w:val="18"/>
                <w:lang w:val="en-US"/>
              </w:rPr>
            </w:pPr>
            <w:r>
              <w:rPr>
                <w:sz w:val="18"/>
                <w:szCs w:val="18"/>
                <w:lang w:val="en-US"/>
              </w:rPr>
              <w:t>Siguranţa</w:t>
            </w:r>
          </w:p>
          <w:p w:rsidR="00F72C6B" w:rsidRDefault="00F72C6B" w:rsidP="00F72C6B">
            <w:pPr>
              <w:pStyle w:val="afd"/>
              <w:rPr>
                <w:sz w:val="18"/>
                <w:szCs w:val="18"/>
                <w:lang w:val="en-US"/>
              </w:rPr>
            </w:pPr>
            <w:r>
              <w:rPr>
                <w:sz w:val="18"/>
                <w:szCs w:val="18"/>
                <w:lang w:val="en-US"/>
              </w:rPr>
              <w:t>Anod de magneziu da</w:t>
            </w:r>
          </w:p>
          <w:p w:rsidR="00F72C6B" w:rsidRDefault="00F72C6B" w:rsidP="00F72C6B">
            <w:pPr>
              <w:pStyle w:val="afd"/>
              <w:rPr>
                <w:sz w:val="18"/>
                <w:szCs w:val="18"/>
                <w:lang w:val="en-US"/>
              </w:rPr>
            </w:pPr>
            <w:r>
              <w:rPr>
                <w:sz w:val="18"/>
                <w:szCs w:val="18"/>
                <w:lang w:val="en-US"/>
              </w:rPr>
              <w:t>Clapetă de siguranţă da</w:t>
            </w:r>
          </w:p>
          <w:p w:rsidR="00F72C6B" w:rsidRDefault="00F72C6B" w:rsidP="00F72C6B">
            <w:pPr>
              <w:pStyle w:val="afd"/>
              <w:rPr>
                <w:sz w:val="18"/>
                <w:szCs w:val="18"/>
                <w:lang w:val="en-US"/>
              </w:rPr>
            </w:pPr>
            <w:r>
              <w:rPr>
                <w:sz w:val="18"/>
                <w:szCs w:val="18"/>
                <w:lang w:val="en-US"/>
              </w:rPr>
              <w:t>Clasa de protecţie IPX4</w:t>
            </w:r>
          </w:p>
          <w:p w:rsidR="00F72C6B" w:rsidRDefault="00F72C6B" w:rsidP="00F72C6B">
            <w:pPr>
              <w:pStyle w:val="afd"/>
              <w:rPr>
                <w:sz w:val="18"/>
                <w:szCs w:val="18"/>
                <w:lang w:val="en-US"/>
              </w:rPr>
            </w:pPr>
            <w:r>
              <w:rPr>
                <w:sz w:val="18"/>
                <w:szCs w:val="18"/>
                <w:lang w:val="en-US"/>
              </w:rPr>
              <w:t>Instalare: Orientare vertical</w:t>
            </w:r>
          </w:p>
          <w:p w:rsidR="00F72C6B" w:rsidRDefault="00F72C6B" w:rsidP="00F72C6B">
            <w:pPr>
              <w:pStyle w:val="afd"/>
              <w:rPr>
                <w:sz w:val="18"/>
                <w:szCs w:val="18"/>
                <w:lang w:val="en-US"/>
              </w:rPr>
            </w:pPr>
            <w:r>
              <w:rPr>
                <w:sz w:val="18"/>
                <w:szCs w:val="18"/>
                <w:lang w:val="en-US"/>
              </w:rPr>
              <w:t>Presiunea maximă de lucru, bar 6</w:t>
            </w:r>
          </w:p>
          <w:p w:rsidR="00F72C6B" w:rsidRDefault="00F72C6B" w:rsidP="00F72C6B">
            <w:pPr>
              <w:pStyle w:val="afd"/>
              <w:rPr>
                <w:sz w:val="18"/>
                <w:szCs w:val="18"/>
                <w:lang w:val="en-US"/>
              </w:rPr>
            </w:pPr>
            <w:r>
              <w:rPr>
                <w:sz w:val="18"/>
                <w:szCs w:val="18"/>
                <w:lang w:val="en-US"/>
              </w:rPr>
              <w:t>Dimensiuni și greutate aproximativ:</w:t>
            </w:r>
          </w:p>
          <w:p w:rsidR="00F72C6B" w:rsidRDefault="00F72C6B" w:rsidP="00F72C6B">
            <w:pPr>
              <w:pStyle w:val="afd"/>
              <w:rPr>
                <w:sz w:val="18"/>
                <w:szCs w:val="18"/>
                <w:lang w:val="en-US"/>
              </w:rPr>
            </w:pPr>
            <w:r>
              <w:rPr>
                <w:sz w:val="18"/>
                <w:szCs w:val="18"/>
                <w:lang w:val="en-US"/>
              </w:rPr>
              <w:t>Înălţime, mm 527</w:t>
            </w:r>
          </w:p>
          <w:p w:rsidR="00F72C6B" w:rsidRDefault="00F72C6B" w:rsidP="00F72C6B">
            <w:pPr>
              <w:pStyle w:val="afd"/>
              <w:rPr>
                <w:sz w:val="18"/>
                <w:szCs w:val="18"/>
                <w:lang w:val="en-US"/>
              </w:rPr>
            </w:pPr>
            <w:r>
              <w:rPr>
                <w:sz w:val="18"/>
                <w:szCs w:val="18"/>
                <w:lang w:val="en-US"/>
              </w:rPr>
              <w:t>Adâncime, mm 459</w:t>
            </w:r>
          </w:p>
          <w:p w:rsidR="00F72C6B" w:rsidRDefault="00F72C6B" w:rsidP="00F72C6B">
            <w:pPr>
              <w:pStyle w:val="afd"/>
              <w:rPr>
                <w:sz w:val="18"/>
                <w:szCs w:val="18"/>
                <w:lang w:val="en-US"/>
              </w:rPr>
            </w:pPr>
            <w:r>
              <w:rPr>
                <w:sz w:val="18"/>
                <w:szCs w:val="18"/>
                <w:lang w:val="en-US"/>
              </w:rPr>
              <w:t>Lăţime, mm 445</w:t>
            </w:r>
          </w:p>
          <w:p w:rsidR="00F72C6B" w:rsidRDefault="00F72C6B" w:rsidP="00F72C6B">
            <w:pPr>
              <w:pStyle w:val="afd"/>
              <w:rPr>
                <w:sz w:val="18"/>
                <w:szCs w:val="18"/>
                <w:lang w:val="en-US"/>
              </w:rPr>
            </w:pPr>
            <w:r>
              <w:rPr>
                <w:sz w:val="18"/>
                <w:szCs w:val="18"/>
                <w:lang w:val="en-US"/>
              </w:rPr>
              <w:t>Informaţii generale</w:t>
            </w:r>
          </w:p>
          <w:p w:rsidR="00F72C6B" w:rsidRDefault="00F72C6B" w:rsidP="00F72C6B">
            <w:pPr>
              <w:pStyle w:val="afd"/>
              <w:rPr>
                <w:sz w:val="18"/>
                <w:szCs w:val="18"/>
                <w:lang w:val="en-US"/>
              </w:rPr>
            </w:pPr>
            <w:r>
              <w:rPr>
                <w:sz w:val="18"/>
                <w:szCs w:val="18"/>
                <w:lang w:val="en-US"/>
              </w:rPr>
              <w:t>Greutate, kg 13.4</w:t>
            </w:r>
          </w:p>
          <w:p w:rsidR="00F72C6B" w:rsidRDefault="00F72C6B" w:rsidP="00F72C6B">
            <w:pPr>
              <w:pStyle w:val="afd"/>
              <w:rPr>
                <w:sz w:val="18"/>
                <w:szCs w:val="18"/>
                <w:lang w:val="en-US"/>
              </w:rPr>
            </w:pPr>
            <w:r>
              <w:rPr>
                <w:sz w:val="18"/>
                <w:szCs w:val="18"/>
                <w:lang w:val="en-US"/>
              </w:rPr>
              <w:t>Altele Капиллярный термостат,Удобный механический регулятор.</w:t>
            </w:r>
          </w:p>
          <w:p w:rsidR="00F72C6B" w:rsidRDefault="00F72C6B" w:rsidP="00F72C6B">
            <w:pPr>
              <w:pStyle w:val="afd"/>
              <w:rPr>
                <w:sz w:val="18"/>
                <w:szCs w:val="18"/>
                <w:lang w:val="en-US"/>
              </w:rPr>
            </w:pPr>
            <w:r>
              <w:rPr>
                <w:sz w:val="18"/>
                <w:szCs w:val="18"/>
                <w:lang w:val="en-US"/>
              </w:rPr>
              <w:t>Garanţie pe componente electrice, luni 24</w:t>
            </w:r>
          </w:p>
          <w:p w:rsidR="00F72C6B" w:rsidRDefault="00F72C6B" w:rsidP="00F72C6B">
            <w:pPr>
              <w:pStyle w:val="afd"/>
              <w:rPr>
                <w:sz w:val="18"/>
                <w:szCs w:val="18"/>
                <w:lang w:val="en-US"/>
              </w:rPr>
            </w:pPr>
            <w:r>
              <w:rPr>
                <w:sz w:val="18"/>
                <w:szCs w:val="18"/>
                <w:lang w:val="en-US"/>
              </w:rPr>
              <w:t>Garanţie pe rezervor, luni 84</w:t>
            </w:r>
          </w:p>
          <w:p w:rsidR="00F72C6B" w:rsidRDefault="00F72C6B" w:rsidP="00F72C6B">
            <w:pPr>
              <w:pStyle w:val="afd"/>
              <w:rPr>
                <w:sz w:val="18"/>
                <w:szCs w:val="18"/>
                <w:lang w:val="ro-RO"/>
              </w:rPr>
            </w:pPr>
            <w:r>
              <w:rPr>
                <w:sz w:val="18"/>
                <w:szCs w:val="18"/>
                <w:lang w:val="ro-RO"/>
              </w:rPr>
              <w:t xml:space="preserve">Produs în condiții de fabrică. </w:t>
            </w:r>
          </w:p>
          <w:p w:rsidR="00F72C6B" w:rsidRDefault="00F72C6B" w:rsidP="00F72C6B">
            <w:pPr>
              <w:pStyle w:val="afd"/>
              <w:rPr>
                <w:sz w:val="18"/>
                <w:szCs w:val="18"/>
                <w:lang w:val="ro-RO"/>
              </w:rPr>
            </w:pPr>
            <w:r>
              <w:rPr>
                <w:sz w:val="18"/>
                <w:szCs w:val="18"/>
                <w:lang w:val="ro-RO"/>
              </w:rPr>
              <w:t>Livrarea, instalarea  și configurarea la fiecare instituție în parte din contul operatorului economic. Propriu service centru.</w:t>
            </w:r>
          </w:p>
          <w:p w:rsidR="00F72C6B" w:rsidRDefault="00F72C6B" w:rsidP="00F72C6B">
            <w:pPr>
              <w:pStyle w:val="afd"/>
              <w:rPr>
                <w:sz w:val="18"/>
                <w:szCs w:val="18"/>
                <w:lang w:val="ro-RO"/>
              </w:rPr>
            </w:pPr>
            <w:r>
              <w:rPr>
                <w:sz w:val="18"/>
                <w:szCs w:val="18"/>
                <w:lang w:val="ro-RO"/>
              </w:rPr>
              <w:t xml:space="preserve">Fiecare unitate de utilaj tehnologic va fi conectat la toate rețelile necesare p/u funcționarea utilajului </w:t>
            </w:r>
            <w:r>
              <w:rPr>
                <w:sz w:val="18"/>
                <w:szCs w:val="18"/>
                <w:lang w:val="ro-RO"/>
              </w:rPr>
              <w:lastRenderedPageBreak/>
              <w:t>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sz w:val="18"/>
                <w:szCs w:val="18"/>
              </w:rPr>
              <w:t xml:space="preserve"> să efectueze deservirea tehnică pe parcursul termenului de garanție a utilajului livrat din contul operatorului economic conform pașaportului tehnic al producătorului.</w:t>
            </w:r>
          </w:p>
          <w:p w:rsidR="00F72C6B" w:rsidRDefault="00F72C6B" w:rsidP="00F72C6B">
            <w:pPr>
              <w:pStyle w:val="afd"/>
              <w:rPr>
                <w:sz w:val="18"/>
                <w:szCs w:val="18"/>
                <w:lang w:val="en-US"/>
              </w:rPr>
            </w:pPr>
            <w:r>
              <w:rPr>
                <w:sz w:val="18"/>
                <w:szCs w:val="18"/>
                <w:lang w:val="ro-RO"/>
              </w:rPr>
              <w:t>Garanție minim 2 ani. Termen de livrare 20 zile după înregistarea contractului.</w:t>
            </w:r>
          </w:p>
        </w:tc>
        <w:tc>
          <w:tcPr>
            <w:tcW w:w="1128" w:type="dxa"/>
            <w:tcBorders>
              <w:top w:val="single" w:sz="4" w:space="0" w:color="auto"/>
              <w:left w:val="single" w:sz="4" w:space="0" w:color="auto"/>
              <w:bottom w:val="single" w:sz="4" w:space="0" w:color="auto"/>
              <w:right w:val="single" w:sz="4" w:space="0" w:color="auto"/>
            </w:tcBorders>
            <w:hideMark/>
          </w:tcPr>
          <w:p w:rsidR="00F72C6B" w:rsidRDefault="00F72C6B" w:rsidP="00F72C6B">
            <w:pPr>
              <w:pStyle w:val="afd"/>
              <w:rPr>
                <w:sz w:val="18"/>
                <w:szCs w:val="18"/>
                <w:lang w:val="ro-RO"/>
              </w:rPr>
            </w:pPr>
            <w:r>
              <w:rPr>
                <w:sz w:val="18"/>
                <w:szCs w:val="18"/>
                <w:lang w:val="ro-RO"/>
              </w:rPr>
              <w:lastRenderedPageBreak/>
              <w:t>18000</w:t>
            </w:r>
          </w:p>
        </w:tc>
      </w:tr>
    </w:tbl>
    <w:p w:rsidR="0096237B" w:rsidRPr="00786055" w:rsidRDefault="0096237B" w:rsidP="00786055">
      <w:pPr>
        <w:tabs>
          <w:tab w:val="left" w:pos="1119"/>
        </w:tabs>
        <w:sectPr w:rsidR="0096237B" w:rsidRPr="00786055" w:rsidSect="00786055">
          <w:footerReference w:type="first" r:id="rId14"/>
          <w:pgSz w:w="11906" w:h="16838" w:code="9"/>
          <w:pgMar w:top="709" w:right="1134" w:bottom="709" w:left="709" w:header="720" w:footer="510" w:gutter="0"/>
          <w:cols w:space="720"/>
          <w:titlePg/>
          <w:docGrid w:linePitch="326"/>
        </w:sectPr>
      </w:pPr>
    </w:p>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5" w:name="_Toc392180193"/>
      <w:bookmarkStart w:id="146" w:name="_Toc449539081"/>
      <w:r w:rsidRPr="005B0161">
        <w:rPr>
          <w:color w:val="auto"/>
        </w:rPr>
        <w:lastRenderedPageBreak/>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spacing w:before="120" w:after="120"/>
              <w:rPr>
                <w:b/>
                <w:i/>
              </w:rPr>
            </w:pPr>
            <w:r>
              <w:rPr>
                <w:b/>
                <w:i/>
                <w:sz w:val="22"/>
                <w:szCs w:val="22"/>
              </w:rPr>
              <w:t>[forma garanției a/b/</w:t>
            </w:r>
            <w:r w:rsidR="00B41118"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1D025A" w:rsidP="00AE077C">
            <w:pPr>
              <w:tabs>
                <w:tab w:val="left" w:pos="372"/>
              </w:tabs>
              <w:suppressAutoHyphens/>
              <w:rPr>
                <w:b/>
                <w:i/>
              </w:rPr>
            </w:pPr>
            <w:r>
              <w:rPr>
                <w:b/>
                <w:i/>
              </w:rPr>
              <w:t>2</w:t>
            </w:r>
            <w:r w:rsidR="00C66D4D">
              <w:rPr>
                <w:b/>
                <w:i/>
              </w:rPr>
              <w:t>0</w:t>
            </w:r>
            <w:r w:rsidR="0062017C">
              <w:rPr>
                <w:b/>
                <w:i/>
              </w:rPr>
              <w:t xml:space="preserve"> 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2C5A10">
            <w:pPr>
              <w:tabs>
                <w:tab w:val="left" w:pos="372"/>
              </w:tabs>
              <w:suppressAutoHyphens/>
              <w:rPr>
                <w:b/>
                <w:i/>
              </w:rPr>
            </w:pPr>
            <w:r w:rsidRPr="005B0161">
              <w:rPr>
                <w:b/>
                <w:i/>
                <w:sz w:val="22"/>
                <w:szCs w:val="22"/>
              </w:rPr>
              <w:t>[</w:t>
            </w:r>
            <w:r w:rsidR="002C5A10">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14468" w:rsidRDefault="00B41118" w:rsidP="004D7D20">
            <w:pPr>
              <w:tabs>
                <w:tab w:val="left" w:pos="372"/>
              </w:tabs>
              <w:suppressAutoHyphens/>
              <w:rPr>
                <w:i/>
                <w:spacing w:val="-4"/>
              </w:rPr>
            </w:pPr>
            <w:r w:rsidRPr="00114468">
              <w:rPr>
                <w:i/>
                <w:spacing w:val="-4"/>
                <w:sz w:val="22"/>
                <w:szCs w:val="22"/>
              </w:rPr>
              <w:t>[</w:t>
            </w:r>
            <w:r w:rsidR="004D7D20" w:rsidRPr="00114468">
              <w:rPr>
                <w:i/>
                <w:spacing w:val="-4"/>
                <w:sz w:val="22"/>
                <w:szCs w:val="22"/>
                <w:highlight w:val="yellow"/>
              </w:rPr>
              <w:t>100% după livrarea bunurilor și verificării acestora corespunderii calității, după  recepționarea documentelor de însoțire</w:t>
            </w:r>
            <w:r w:rsidR="004D7D20" w:rsidRPr="00114468">
              <w:rPr>
                <w:i/>
                <w:spacing w:val="-4"/>
                <w:sz w:val="22"/>
                <w:szCs w:val="22"/>
              </w:rPr>
              <w:t xml:space="preserve"> – transfer bancar în limita alocării surselor bugetare</w:t>
            </w:r>
            <w:r w:rsidRPr="00114468">
              <w:rPr>
                <w:i/>
                <w:spacing w:val="-4"/>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C66D4D">
        <w:trPr>
          <w:gridAfter w:val="1"/>
          <w:wAfter w:w="8" w:type="dxa"/>
          <w:trHeight w:val="43"/>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114468">
              <w:rPr>
                <w:rFonts w:ascii="Times New Roman" w:hAnsi="Times New Roman"/>
                <w:sz w:val="22"/>
                <w:szCs w:val="22"/>
                <w:lang w:val="it-IT"/>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114468" w:rsidRDefault="00B41118" w:rsidP="00AE077C">
            <w:r w:rsidRPr="00114468">
              <w:rPr>
                <w:sz w:val="22"/>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114468" w:rsidRDefault="00DF0397" w:rsidP="00DF0397">
            <w:pPr>
              <w:pStyle w:val="1"/>
              <w:numPr>
                <w:ilvl w:val="0"/>
                <w:numId w:val="0"/>
              </w:numPr>
              <w:ind w:left="360"/>
              <w:rPr>
                <w:lang w:val="it-IT"/>
              </w:rPr>
            </w:pPr>
            <w:r w:rsidRPr="005B0161">
              <w:rPr>
                <w:lang w:val="ro-RO"/>
              </w:rPr>
              <w:lastRenderedPageBreak/>
              <w:t>CAPITOLUL III</w:t>
            </w:r>
            <w:r w:rsidR="00B41118" w:rsidRPr="00114468">
              <w:rPr>
                <w:lang w:val="it-IT"/>
              </w:rPr>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114468" w:rsidRDefault="00B41118" w:rsidP="00AE077C">
            <w:pPr>
              <w:rPr>
                <w:lang w:val="it-IT"/>
              </w:rPr>
            </w:pPr>
            <w:r w:rsidRPr="00114468">
              <w:rPr>
                <w:lang w:val="it-IT"/>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114468">
              <w:rPr>
                <w:lang w:val="it-IT"/>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114468">
              <w:rPr>
                <w:lang w:val="it-IT"/>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B40E9B">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C66D4D" w:rsidRDefault="00245D28" w:rsidP="00C61E08">
            <w:pPr>
              <w:rPr>
                <w:b/>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C66D4D" w:rsidP="00C61E08">
            <w:pPr>
              <w:spacing w:line="254" w:lineRule="auto"/>
              <w:ind w:left="-57" w:right="-57"/>
              <w:jc w:val="center"/>
              <w:rPr>
                <w:b/>
              </w:rPr>
            </w:pPr>
            <w:r>
              <w:rPr>
                <w:b/>
              </w:rPr>
              <w:t>1</w:t>
            </w: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2334E" w:rsidRPr="0082334E" w:rsidRDefault="0082334E" w:rsidP="0082334E">
            <w:pPr>
              <w:spacing w:line="254" w:lineRule="auto"/>
              <w:ind w:left="-57" w:right="-57"/>
              <w:jc w:val="center"/>
            </w:pPr>
            <w:r w:rsidRPr="0082334E">
              <w:rPr>
                <w:b/>
              </w:rPr>
              <w:t>Masina de spălat rufe automat</w:t>
            </w:r>
            <w:r w:rsidRPr="0082334E">
              <w:t xml:space="preserve"> - (echivalent ATLANT/</w:t>
            </w:r>
            <w:r w:rsidRPr="0082334E">
              <w:rPr>
                <w:b/>
              </w:rPr>
              <w:t xml:space="preserve"> </w:t>
            </w:r>
            <w:r w:rsidRPr="0082334E">
              <w:t>Ariston).</w:t>
            </w:r>
          </w:p>
          <w:p w:rsidR="0082334E" w:rsidRPr="0082334E" w:rsidRDefault="0082334E" w:rsidP="0082334E">
            <w:pPr>
              <w:spacing w:line="254" w:lineRule="auto"/>
              <w:ind w:left="-57" w:right="-57"/>
              <w:jc w:val="center"/>
            </w:pPr>
            <w:r w:rsidRPr="0082334E">
              <w:t>IET 17 (2)</w:t>
            </w:r>
          </w:p>
          <w:p w:rsidR="0082334E" w:rsidRPr="0082334E" w:rsidRDefault="0082334E" w:rsidP="0082334E">
            <w:pPr>
              <w:spacing w:line="254" w:lineRule="auto"/>
              <w:ind w:left="-57" w:right="-57"/>
              <w:jc w:val="center"/>
            </w:pPr>
            <w:r w:rsidRPr="0082334E">
              <w:t>IET 104 (1)</w:t>
            </w:r>
          </w:p>
          <w:p w:rsidR="0082334E" w:rsidRPr="0082334E" w:rsidRDefault="0082334E" w:rsidP="0082334E">
            <w:pPr>
              <w:spacing w:line="254" w:lineRule="auto"/>
              <w:ind w:left="-57" w:right="-57"/>
              <w:jc w:val="center"/>
            </w:pPr>
            <w:r w:rsidRPr="0082334E">
              <w:t>IET 103 (1)</w:t>
            </w:r>
          </w:p>
          <w:p w:rsidR="00245D28" w:rsidRPr="0037005C" w:rsidRDefault="0082334E" w:rsidP="0082334E">
            <w:pPr>
              <w:spacing w:line="254" w:lineRule="auto"/>
              <w:ind w:left="-57" w:right="-57"/>
              <w:jc w:val="center"/>
            </w:pPr>
            <w:r w:rsidRPr="0082334E">
              <w:t>IET 40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82334E" w:rsidRPr="0082334E" w:rsidRDefault="0082334E" w:rsidP="0082334E">
            <w:r w:rsidRPr="0082334E">
              <w:t>Masina de spălat rufe automat - (echivalent ATLANT/</w:t>
            </w:r>
            <w:r w:rsidRPr="0082334E">
              <w:rPr>
                <w:b/>
              </w:rPr>
              <w:t xml:space="preserve"> </w:t>
            </w:r>
            <w:r w:rsidRPr="0082334E">
              <w:t xml:space="preserve">Ariston). Capacitatea, kg 10-12. Viteza maxima de centrifuga grp-1800. Tip de incarcare frontala Dimensiuni aproximativ 85x59.5x62cm. Capacitatea de incălzire 30-90 C.  Clasa de eficienta energetica (A+ - A+++). Produs în condiții de fabrică. </w:t>
            </w:r>
          </w:p>
          <w:p w:rsidR="0082334E" w:rsidRPr="0082334E" w:rsidRDefault="0082334E" w:rsidP="0082334E">
            <w:r w:rsidRPr="0082334E">
              <w:t>Livrarea, instalarea  și configurarea la fiecare instituție în parte din contul operatorului economic. Propriu service centru.</w:t>
            </w:r>
          </w:p>
          <w:p w:rsidR="0082334E" w:rsidRPr="0082334E" w:rsidRDefault="0082334E" w:rsidP="0082334E">
            <w:r w:rsidRPr="0082334E">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82334E">
              <w:rPr>
                <w:lang w:val="en-GB"/>
              </w:rPr>
              <w:t xml:space="preserve">să efectueze deservirea tehnică pe parcursul termenului de garanție a utilajului livrat din contul </w:t>
            </w:r>
            <w:r w:rsidRPr="0082334E">
              <w:rPr>
                <w:lang w:val="en-GB"/>
              </w:rPr>
              <w:lastRenderedPageBreak/>
              <w:t>operatorului economic conform pașaportului tehnic al producătorului.</w:t>
            </w:r>
          </w:p>
          <w:p w:rsidR="00245D28" w:rsidRPr="0037005C" w:rsidRDefault="0082334E" w:rsidP="0082334E">
            <w:r w:rsidRPr="0082334E">
              <w:t>Garanție minim 2 ani. Termen de livrare 20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C66D4D" w:rsidRPr="005B0161" w:rsidTr="00C66D4D">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2</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11FFD" w:rsidRPr="00811FFD" w:rsidRDefault="00811FFD" w:rsidP="00811FFD">
            <w:pPr>
              <w:spacing w:line="254" w:lineRule="auto"/>
              <w:ind w:left="-57" w:right="-57"/>
              <w:jc w:val="center"/>
              <w:rPr>
                <w:b/>
              </w:rPr>
            </w:pPr>
            <w:r w:rsidRPr="00811FFD">
              <w:rPr>
                <w:b/>
              </w:rPr>
              <w:t>Televizor</w:t>
            </w:r>
          </w:p>
          <w:p w:rsidR="00847881" w:rsidRPr="0037005C" w:rsidRDefault="00811FFD" w:rsidP="00811FFD">
            <w:pPr>
              <w:spacing w:line="254" w:lineRule="auto"/>
              <w:ind w:left="-57" w:right="-57"/>
              <w:jc w:val="center"/>
              <w:rPr>
                <w:b/>
              </w:rPr>
            </w:pPr>
            <w:r w:rsidRPr="00811FFD">
              <w:rPr>
                <w:b/>
              </w:rPr>
              <w:t xml:space="preserve"> IET 103 (3)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11FFD" w:rsidRPr="00811FFD" w:rsidRDefault="00811FFD" w:rsidP="00811FFD">
            <w:pPr>
              <w:spacing w:line="254" w:lineRule="auto"/>
              <w:ind w:left="-57" w:right="-57"/>
            </w:pPr>
            <w:r w:rsidRPr="00811FFD">
              <w:t xml:space="preserve">Echivalent TCL40ES560, </w:t>
            </w:r>
          </w:p>
          <w:p w:rsidR="00811FFD" w:rsidRPr="00811FFD" w:rsidRDefault="00811FFD" w:rsidP="00811FFD">
            <w:pPr>
              <w:spacing w:line="254" w:lineRule="auto"/>
              <w:ind w:left="-57" w:right="-57"/>
            </w:pPr>
            <w:r w:rsidRPr="00811FFD">
              <w:t>Tehnologie display echivalent:</w:t>
            </w:r>
            <w:r w:rsidRPr="00811FFD">
              <w:tab/>
              <w:t>VA</w:t>
            </w:r>
          </w:p>
          <w:p w:rsidR="00811FFD" w:rsidRPr="00811FFD" w:rsidRDefault="00811FFD" w:rsidP="00811FFD">
            <w:pPr>
              <w:spacing w:line="254" w:lineRule="auto"/>
              <w:ind w:left="-57" w:right="-57"/>
            </w:pPr>
            <w:r w:rsidRPr="00811FFD">
              <w:t>Tipul rezoluției ecranului:</w:t>
            </w:r>
            <w:r w:rsidRPr="00811FFD">
              <w:tab/>
              <w:t>Full HD</w:t>
            </w:r>
          </w:p>
          <w:p w:rsidR="00811FFD" w:rsidRPr="00811FFD" w:rsidRDefault="00811FFD" w:rsidP="00811FFD">
            <w:pPr>
              <w:spacing w:line="254" w:lineRule="auto"/>
              <w:ind w:left="-57" w:right="-57"/>
            </w:pPr>
            <w:r w:rsidRPr="00811FFD">
              <w:t>Dimensiune ecran aproxinativ:</w:t>
            </w:r>
            <w:r w:rsidRPr="00811FFD">
              <w:tab/>
              <w:t>40 "</w:t>
            </w:r>
          </w:p>
          <w:p w:rsidR="00811FFD" w:rsidRPr="00811FFD" w:rsidRDefault="00811FFD" w:rsidP="00811FFD">
            <w:pPr>
              <w:spacing w:line="254" w:lineRule="auto"/>
              <w:ind w:left="-57" w:right="-57"/>
            </w:pPr>
            <w:r w:rsidRPr="00811FFD">
              <w:t>Rezoluție ecran:</w:t>
            </w:r>
            <w:r w:rsidRPr="00811FFD">
              <w:tab/>
              <w:t>1920 x 1080</w:t>
            </w:r>
          </w:p>
          <w:p w:rsidR="00811FFD" w:rsidRPr="00811FFD" w:rsidRDefault="00811FFD" w:rsidP="00811FFD">
            <w:pPr>
              <w:spacing w:line="254" w:lineRule="auto"/>
              <w:ind w:left="-57" w:right="-57"/>
            </w:pPr>
            <w:r w:rsidRPr="00811FFD">
              <w:t>Aspect imagine:</w:t>
            </w:r>
            <w:r w:rsidRPr="00811FFD">
              <w:tab/>
              <w:t>16:9</w:t>
            </w:r>
          </w:p>
          <w:p w:rsidR="00811FFD" w:rsidRPr="00811FFD" w:rsidRDefault="00811FFD" w:rsidP="00811FFD">
            <w:pPr>
              <w:spacing w:line="254" w:lineRule="auto"/>
              <w:ind w:left="-57" w:right="-57"/>
            </w:pPr>
            <w:r w:rsidRPr="00811FFD">
              <w:t>Procesor echivalent:</w:t>
            </w:r>
            <w:r w:rsidRPr="00811FFD">
              <w:tab/>
              <w:t>Quad Core</w:t>
            </w:r>
          </w:p>
          <w:p w:rsidR="00811FFD" w:rsidRPr="00811FFD" w:rsidRDefault="00811FFD" w:rsidP="00811FFD">
            <w:pPr>
              <w:spacing w:line="254" w:lineRule="auto"/>
              <w:ind w:left="-57" w:right="-57"/>
            </w:pPr>
            <w:r w:rsidRPr="00811FFD">
              <w:t>Sistem de operare echivalent:</w:t>
            </w:r>
            <w:r w:rsidRPr="00811FFD">
              <w:tab/>
              <w:t>Android</w:t>
            </w:r>
          </w:p>
          <w:p w:rsidR="00811FFD" w:rsidRPr="00811FFD" w:rsidRDefault="00811FFD" w:rsidP="00811FFD">
            <w:pPr>
              <w:spacing w:line="254" w:lineRule="auto"/>
              <w:ind w:left="-57" w:right="-57"/>
            </w:pPr>
            <w:r w:rsidRPr="00811FFD">
              <w:t>Versiunea SO:</w:t>
            </w:r>
            <w:r w:rsidRPr="00811FFD">
              <w:tab/>
              <w:t>Oreo 8.0</w:t>
            </w:r>
          </w:p>
          <w:p w:rsidR="00811FFD" w:rsidRPr="00811FFD" w:rsidRDefault="00811FFD" w:rsidP="00811FFD">
            <w:pPr>
              <w:spacing w:line="254" w:lineRule="auto"/>
              <w:ind w:left="-57" w:right="-57"/>
            </w:pPr>
            <w:r w:rsidRPr="00811FFD">
              <w:t>Interfețe și conectori</w:t>
            </w:r>
          </w:p>
          <w:p w:rsidR="00811FFD" w:rsidRPr="00811FFD" w:rsidRDefault="00811FFD" w:rsidP="00811FFD">
            <w:pPr>
              <w:spacing w:line="254" w:lineRule="auto"/>
              <w:ind w:left="-57" w:right="-57"/>
            </w:pPr>
            <w:r w:rsidRPr="00811FFD">
              <w:t>Tuner TV:</w:t>
            </w:r>
            <w:r w:rsidRPr="00811FFD">
              <w:tab/>
              <w:t>Analog</w:t>
            </w:r>
          </w:p>
          <w:p w:rsidR="00811FFD" w:rsidRPr="00811FFD" w:rsidRDefault="00811FFD" w:rsidP="00811FFD">
            <w:pPr>
              <w:spacing w:line="254" w:lineRule="auto"/>
              <w:ind w:left="-57" w:right="-57"/>
            </w:pPr>
            <w:r w:rsidRPr="00811FFD">
              <w:t>Digital (DVB-C / DVB-T / DVB-T2 / DVB-S2) ; HDMI:</w:t>
            </w:r>
            <w:r w:rsidRPr="00811FFD">
              <w:tab/>
              <w:t>2</w:t>
            </w:r>
          </w:p>
          <w:p w:rsidR="00811FFD" w:rsidRPr="00811FFD" w:rsidRDefault="00811FFD" w:rsidP="00811FFD">
            <w:pPr>
              <w:spacing w:line="254" w:lineRule="auto"/>
              <w:ind w:left="-57" w:right="-57"/>
            </w:pPr>
            <w:r w:rsidRPr="00811FFD">
              <w:t>Conexiunie component ieșire:</w:t>
            </w:r>
            <w:r w:rsidRPr="00811FFD">
              <w:tab/>
              <w:t>1</w:t>
            </w:r>
          </w:p>
          <w:p w:rsidR="00811FFD" w:rsidRPr="00811FFD" w:rsidRDefault="00811FFD" w:rsidP="00811FFD">
            <w:pPr>
              <w:spacing w:line="254" w:lineRule="auto"/>
              <w:ind w:left="-57" w:right="-57"/>
            </w:pPr>
            <w:r w:rsidRPr="00811FFD">
              <w:t>Conexiunie component intrare:</w:t>
            </w:r>
            <w:r w:rsidRPr="00811FFD">
              <w:tab/>
              <w:t>1</w:t>
            </w:r>
          </w:p>
          <w:p w:rsidR="00811FFD" w:rsidRPr="00811FFD" w:rsidRDefault="00811FFD" w:rsidP="00811FFD">
            <w:pPr>
              <w:spacing w:line="254" w:lineRule="auto"/>
              <w:ind w:left="-57" w:right="-57"/>
            </w:pPr>
            <w:r w:rsidRPr="00811FFD">
              <w:t>S/PDIF:</w:t>
            </w:r>
            <w:r w:rsidRPr="00811FFD">
              <w:tab/>
              <w:t>1 x Toslink</w:t>
            </w:r>
          </w:p>
          <w:p w:rsidR="00811FFD" w:rsidRPr="00811FFD" w:rsidRDefault="00811FFD" w:rsidP="00811FFD">
            <w:pPr>
              <w:spacing w:line="254" w:lineRule="auto"/>
              <w:ind w:left="-57" w:right="-57"/>
            </w:pPr>
            <w:r w:rsidRPr="00811FFD">
              <w:t>Wi-Fi:</w:t>
            </w:r>
            <w:r w:rsidRPr="00811FFD">
              <w:tab/>
              <w:t>802.11 b/g/n Da</w:t>
            </w:r>
          </w:p>
          <w:p w:rsidR="00811FFD" w:rsidRPr="00811FFD" w:rsidRDefault="00811FFD" w:rsidP="00811FFD">
            <w:pPr>
              <w:spacing w:line="254" w:lineRule="auto"/>
              <w:ind w:left="-57" w:right="-57"/>
            </w:pPr>
            <w:r w:rsidRPr="00811FFD">
              <w:t>Multimedia</w:t>
            </w:r>
          </w:p>
          <w:p w:rsidR="00811FFD" w:rsidRPr="00811FFD" w:rsidRDefault="00811FFD" w:rsidP="00811FFD">
            <w:pPr>
              <w:spacing w:line="254" w:lineRule="auto"/>
              <w:ind w:left="-57" w:right="-57"/>
            </w:pPr>
            <w:r w:rsidRPr="00811FFD">
              <w:t>Sistemul audio:</w:t>
            </w:r>
            <w:r w:rsidRPr="00811FFD">
              <w:tab/>
              <w:t>Dolby Digital Plus</w:t>
            </w:r>
          </w:p>
          <w:p w:rsidR="00811FFD" w:rsidRPr="00811FFD" w:rsidRDefault="00811FFD" w:rsidP="00811FFD">
            <w:pPr>
              <w:spacing w:line="254" w:lineRule="auto"/>
              <w:ind w:left="-57" w:right="-57"/>
            </w:pPr>
            <w:r w:rsidRPr="00811FFD">
              <w:t>2 x 10 W</w:t>
            </w:r>
          </w:p>
          <w:p w:rsidR="00811FFD" w:rsidRPr="00811FFD" w:rsidRDefault="00811FFD" w:rsidP="00811FFD">
            <w:pPr>
              <w:spacing w:line="254" w:lineRule="auto"/>
              <w:ind w:left="-57" w:right="-57"/>
            </w:pPr>
            <w:r w:rsidRPr="00811FFD">
              <w:t>Clasa de eficiență energetica (A+ - A+++). Livrarea, instalarea  și configurarea la fiecare instituție în parte din contul operatorului economic. Propriu service centru.</w:t>
            </w:r>
          </w:p>
          <w:p w:rsidR="00811FFD" w:rsidRPr="00811FFD" w:rsidRDefault="00811FFD" w:rsidP="00811FFD">
            <w:pPr>
              <w:spacing w:line="254" w:lineRule="auto"/>
              <w:ind w:left="-57" w:right="-57"/>
            </w:pPr>
            <w:r w:rsidRPr="00811FFD">
              <w:t xml:space="preserve">Fiecare unitate de utilaj tehnologic va fi </w:t>
            </w:r>
            <w:r w:rsidRPr="00811FFD">
              <w:lastRenderedPageBreak/>
              <w:t>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847881" w:rsidRPr="0037005C" w:rsidRDefault="00811FFD" w:rsidP="00811FFD">
            <w:pPr>
              <w:spacing w:line="254" w:lineRule="auto"/>
              <w:ind w:left="-57" w:right="-57"/>
              <w:rPr>
                <w:b/>
              </w:rPr>
            </w:pPr>
            <w:r w:rsidRPr="00811FFD">
              <w:t xml:space="preserve"> Garanție minim 2 ani.  Termen de livrare 20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3</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932D60" w:rsidRPr="005B0161" w:rsidTr="0082334E">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811FFD" w:rsidRPr="00811FFD" w:rsidRDefault="00811FFD" w:rsidP="00811FFD">
            <w:pPr>
              <w:pStyle w:val="afd"/>
              <w:rPr>
                <w:b/>
                <w:sz w:val="20"/>
                <w:szCs w:val="20"/>
              </w:rPr>
            </w:pPr>
            <w:r w:rsidRPr="00811FFD">
              <w:rPr>
                <w:b/>
                <w:sz w:val="20"/>
                <w:szCs w:val="20"/>
              </w:rPr>
              <w:t>Televizor</w:t>
            </w:r>
          </w:p>
          <w:p w:rsidR="00932D60" w:rsidRPr="00EC4FAB" w:rsidRDefault="00811FFD" w:rsidP="00811FFD">
            <w:pPr>
              <w:pStyle w:val="afd"/>
              <w:rPr>
                <w:noProof/>
                <w:sz w:val="20"/>
                <w:szCs w:val="20"/>
                <w:lang w:val="ro-RO"/>
              </w:rPr>
            </w:pPr>
            <w:r w:rsidRPr="00811FFD">
              <w:rPr>
                <w:b/>
                <w:noProof/>
                <w:sz w:val="20"/>
                <w:szCs w:val="20"/>
                <w:lang w:val="ro-RO"/>
              </w:rPr>
              <w:t xml:space="preserve"> IET 165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811FFD" w:rsidRPr="00811FFD" w:rsidRDefault="00811FFD" w:rsidP="00811FFD">
            <w:pPr>
              <w:pStyle w:val="afd"/>
              <w:rPr>
                <w:b/>
                <w:sz w:val="20"/>
                <w:szCs w:val="20"/>
              </w:rPr>
            </w:pPr>
            <w:r w:rsidRPr="00811FFD">
              <w:rPr>
                <w:b/>
                <w:sz w:val="20"/>
                <w:szCs w:val="20"/>
              </w:rPr>
              <w:t>Televizor Smart TV</w:t>
            </w:r>
          </w:p>
          <w:p w:rsidR="00811FFD" w:rsidRPr="00811FFD" w:rsidRDefault="00811FFD" w:rsidP="00811FFD">
            <w:pPr>
              <w:pStyle w:val="afd"/>
              <w:rPr>
                <w:sz w:val="20"/>
                <w:szCs w:val="20"/>
                <w:lang w:val="en-US"/>
              </w:rPr>
            </w:pPr>
            <w:r w:rsidRPr="00811FFD">
              <w:rPr>
                <w:sz w:val="20"/>
                <w:szCs w:val="20"/>
                <w:lang w:val="en-US"/>
              </w:rPr>
              <w:t xml:space="preserve"> • Tehnologie LED</w:t>
            </w:r>
          </w:p>
          <w:p w:rsidR="00811FFD" w:rsidRPr="00811FFD" w:rsidRDefault="00811FFD" w:rsidP="00811FFD">
            <w:pPr>
              <w:pStyle w:val="afd"/>
              <w:rPr>
                <w:sz w:val="20"/>
                <w:szCs w:val="20"/>
                <w:lang w:val="en-US"/>
              </w:rPr>
            </w:pPr>
            <w:r w:rsidRPr="00811FFD">
              <w:rPr>
                <w:sz w:val="20"/>
                <w:szCs w:val="20"/>
                <w:lang w:val="en-US"/>
              </w:rPr>
              <w:t>Diagonala ecran aproximativ- 21.5''</w:t>
            </w:r>
          </w:p>
          <w:p w:rsidR="00811FFD" w:rsidRPr="00811FFD" w:rsidRDefault="00811FFD" w:rsidP="00811FFD">
            <w:pPr>
              <w:pStyle w:val="afd"/>
              <w:rPr>
                <w:sz w:val="20"/>
                <w:szCs w:val="20"/>
                <w:lang w:val="en-US"/>
              </w:rPr>
            </w:pPr>
            <w:r w:rsidRPr="00811FFD">
              <w:rPr>
                <w:sz w:val="20"/>
                <w:szCs w:val="20"/>
                <w:lang w:val="en-US"/>
              </w:rPr>
              <w:t>• Diagonala ecran aproximativ, inch 43</w:t>
            </w:r>
          </w:p>
          <w:p w:rsidR="00811FFD" w:rsidRPr="00811FFD" w:rsidRDefault="00811FFD" w:rsidP="00811FFD">
            <w:pPr>
              <w:pStyle w:val="afd"/>
              <w:rPr>
                <w:sz w:val="20"/>
                <w:szCs w:val="20"/>
                <w:lang w:val="en-US"/>
              </w:rPr>
            </w:pPr>
            <w:r w:rsidRPr="00811FFD">
              <w:rPr>
                <w:sz w:val="20"/>
                <w:szCs w:val="20"/>
                <w:lang w:val="en-US"/>
              </w:rPr>
              <w:t>• Diapazoanele ecranelor, inch 39-43</w:t>
            </w:r>
          </w:p>
          <w:p w:rsidR="00811FFD" w:rsidRPr="00811FFD" w:rsidRDefault="00811FFD" w:rsidP="00811FFD">
            <w:pPr>
              <w:pStyle w:val="afd"/>
              <w:rPr>
                <w:sz w:val="20"/>
                <w:szCs w:val="20"/>
                <w:lang w:val="en-US"/>
              </w:rPr>
            </w:pPr>
            <w:r w:rsidRPr="00811FFD">
              <w:rPr>
                <w:sz w:val="20"/>
                <w:szCs w:val="20"/>
                <w:lang w:val="en-US"/>
              </w:rPr>
              <w:t>• Diagonala ecran, cm 109</w:t>
            </w:r>
          </w:p>
          <w:p w:rsidR="00811FFD" w:rsidRPr="00811FFD" w:rsidRDefault="00811FFD" w:rsidP="00811FFD">
            <w:pPr>
              <w:pStyle w:val="afd"/>
              <w:rPr>
                <w:sz w:val="20"/>
                <w:szCs w:val="20"/>
                <w:lang w:val="en-US"/>
              </w:rPr>
            </w:pPr>
            <w:r w:rsidRPr="00811FFD">
              <w:rPr>
                <w:sz w:val="20"/>
                <w:szCs w:val="20"/>
                <w:lang w:val="en-US"/>
              </w:rPr>
              <w:t>• Rezolutie ecran, pixeli 3840x2160 UltraHD 4K</w:t>
            </w:r>
          </w:p>
          <w:p w:rsidR="00811FFD" w:rsidRPr="00811FFD" w:rsidRDefault="00811FFD" w:rsidP="00811FFD">
            <w:pPr>
              <w:pStyle w:val="afd"/>
              <w:rPr>
                <w:sz w:val="20"/>
                <w:szCs w:val="20"/>
                <w:lang w:val="en-US"/>
              </w:rPr>
            </w:pPr>
            <w:r w:rsidRPr="00811FFD">
              <w:rPr>
                <w:sz w:val="20"/>
                <w:szCs w:val="20"/>
                <w:lang w:val="en-US"/>
              </w:rPr>
              <w:t>• HDR 10</w:t>
            </w:r>
          </w:p>
          <w:p w:rsidR="00811FFD" w:rsidRPr="00811FFD" w:rsidRDefault="00811FFD" w:rsidP="00811FFD">
            <w:pPr>
              <w:pStyle w:val="afd"/>
              <w:rPr>
                <w:sz w:val="20"/>
                <w:szCs w:val="20"/>
                <w:lang w:val="en-US"/>
              </w:rPr>
            </w:pPr>
            <w:r w:rsidRPr="00811FFD">
              <w:rPr>
                <w:sz w:val="20"/>
                <w:szCs w:val="20"/>
                <w:lang w:val="en-US"/>
              </w:rPr>
              <w:t>• Sistemul de operare Android</w:t>
            </w:r>
          </w:p>
          <w:p w:rsidR="00811FFD" w:rsidRPr="00811FFD" w:rsidRDefault="00811FFD" w:rsidP="00811FFD">
            <w:pPr>
              <w:pStyle w:val="afd"/>
              <w:rPr>
                <w:sz w:val="20"/>
                <w:szCs w:val="20"/>
                <w:lang w:val="en-US"/>
              </w:rPr>
            </w:pPr>
            <w:r w:rsidRPr="00811FFD">
              <w:rPr>
                <w:sz w:val="20"/>
                <w:szCs w:val="20"/>
                <w:lang w:val="en-US"/>
              </w:rPr>
              <w:t xml:space="preserve">• Wi-Fi ,Bluetooth ,Ethernet (LAN) </w:t>
            </w:r>
          </w:p>
          <w:p w:rsidR="00811FFD" w:rsidRPr="00811FFD" w:rsidRDefault="00811FFD" w:rsidP="00811FFD">
            <w:pPr>
              <w:pStyle w:val="afd"/>
              <w:rPr>
                <w:sz w:val="20"/>
                <w:szCs w:val="20"/>
                <w:lang w:val="en-US"/>
              </w:rPr>
            </w:pPr>
            <w:r w:rsidRPr="00811FFD">
              <w:rPr>
                <w:sz w:val="20"/>
                <w:szCs w:val="20"/>
                <w:lang w:val="en-US"/>
              </w:rPr>
              <w:t>• Intrare USB 2.0  Cantitatea porturi USB, unități 2</w:t>
            </w:r>
          </w:p>
          <w:p w:rsidR="00811FFD" w:rsidRPr="00811FFD" w:rsidRDefault="00811FFD" w:rsidP="00811FFD">
            <w:pPr>
              <w:pStyle w:val="afd"/>
              <w:rPr>
                <w:sz w:val="20"/>
                <w:szCs w:val="20"/>
                <w:lang w:val="en-US"/>
              </w:rPr>
            </w:pPr>
            <w:r w:rsidRPr="00811FFD">
              <w:rPr>
                <w:sz w:val="20"/>
                <w:szCs w:val="20"/>
                <w:lang w:val="en-US"/>
              </w:rPr>
              <w:t>• Cantitatea întrări HDMI, unități 4</w:t>
            </w:r>
          </w:p>
          <w:p w:rsidR="00811FFD" w:rsidRPr="00811FFD" w:rsidRDefault="00811FFD" w:rsidP="00811FFD">
            <w:pPr>
              <w:pStyle w:val="afd"/>
              <w:rPr>
                <w:sz w:val="20"/>
                <w:szCs w:val="20"/>
                <w:lang w:val="en-US"/>
              </w:rPr>
            </w:pPr>
            <w:r w:rsidRPr="00811FFD">
              <w:rPr>
                <w:sz w:val="20"/>
                <w:szCs w:val="20"/>
                <w:lang w:val="en-US"/>
              </w:rPr>
              <w:t xml:space="preserve">• Ieşire căşti  </w:t>
            </w:r>
          </w:p>
          <w:p w:rsidR="00811FFD" w:rsidRPr="00811FFD" w:rsidRDefault="00811FFD" w:rsidP="00811FFD">
            <w:pPr>
              <w:pStyle w:val="afd"/>
              <w:rPr>
                <w:sz w:val="20"/>
                <w:szCs w:val="20"/>
              </w:rPr>
            </w:pPr>
            <w:r w:rsidRPr="00811FFD">
              <w:rPr>
                <w:sz w:val="20"/>
                <w:szCs w:val="20"/>
              </w:rPr>
              <w:t>Clasa de eficiență energetica (A+ - A+++). Livrarea, instalarea  și configurarea la fiecare instituție în parte din contul operatorului economic. Propriu service centru.</w:t>
            </w:r>
          </w:p>
          <w:p w:rsidR="00811FFD" w:rsidRPr="00811FFD" w:rsidRDefault="00811FFD" w:rsidP="00811FFD">
            <w:pPr>
              <w:pStyle w:val="afd"/>
              <w:rPr>
                <w:sz w:val="20"/>
                <w:szCs w:val="20"/>
              </w:rPr>
            </w:pPr>
            <w:r w:rsidRPr="00811FFD">
              <w:rPr>
                <w:sz w:val="20"/>
                <w:szCs w:val="20"/>
              </w:rP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w:t>
            </w:r>
            <w:r w:rsidRPr="00811FFD">
              <w:rPr>
                <w:sz w:val="20"/>
                <w:szCs w:val="20"/>
              </w:rPr>
              <w:lastRenderedPageBreak/>
              <w:t>diferențiat, demaror magnetic etc.)</w:t>
            </w:r>
          </w:p>
          <w:p w:rsidR="00932D60" w:rsidRPr="00EC4FAB" w:rsidRDefault="00811FFD" w:rsidP="00811FFD">
            <w:pPr>
              <w:pStyle w:val="afd"/>
              <w:rPr>
                <w:noProof/>
                <w:sz w:val="20"/>
                <w:szCs w:val="20"/>
                <w:lang w:val="ro-RO"/>
              </w:rPr>
            </w:pPr>
            <w:r w:rsidRPr="00811FFD">
              <w:rPr>
                <w:noProof/>
                <w:sz w:val="20"/>
                <w:szCs w:val="20"/>
                <w:lang w:val="ro-RO"/>
              </w:rPr>
              <w:t xml:space="preserve"> Garanție minim 2 ani.  Termen de livrare 20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11FFD" w:rsidRPr="00811FFD" w:rsidRDefault="00811FFD" w:rsidP="00811FFD">
            <w:pPr>
              <w:spacing w:line="254" w:lineRule="auto"/>
              <w:ind w:left="-57" w:right="-57"/>
              <w:jc w:val="center"/>
              <w:rPr>
                <w:b/>
              </w:rPr>
            </w:pPr>
            <w:r w:rsidRPr="00811FFD">
              <w:rPr>
                <w:b/>
              </w:rPr>
              <w:t>Televizor</w:t>
            </w:r>
          </w:p>
          <w:p w:rsidR="00E5409E" w:rsidRPr="0037005C" w:rsidRDefault="00811FFD" w:rsidP="00811FFD">
            <w:pPr>
              <w:spacing w:line="254" w:lineRule="auto"/>
              <w:ind w:left="-57" w:right="-57"/>
              <w:jc w:val="center"/>
              <w:rPr>
                <w:b/>
              </w:rPr>
            </w:pPr>
            <w:r w:rsidRPr="00811FFD">
              <w:rPr>
                <w:b/>
              </w:rPr>
              <w:t xml:space="preserve"> IET 168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811FFD" w:rsidRPr="00811FFD" w:rsidRDefault="00811FFD" w:rsidP="00811FFD">
            <w:pPr>
              <w:spacing w:line="254" w:lineRule="auto"/>
              <w:ind w:left="-57" w:right="-57"/>
              <w:rPr>
                <w:lang w:val="ru-RU"/>
              </w:rPr>
            </w:pPr>
            <w:r w:rsidRPr="00811FFD">
              <w:rPr>
                <w:lang w:val="en-GB"/>
              </w:rPr>
              <w:t xml:space="preserve">Televizor </w:t>
            </w:r>
            <w:r w:rsidRPr="00811FFD">
              <w:t xml:space="preserve">echivalent </w:t>
            </w:r>
            <w:r w:rsidRPr="00811FFD">
              <w:rPr>
                <w:lang w:val="en-GB"/>
              </w:rPr>
              <w:t>LG 43UN74003LB, 108 cm, Smart, 4K Ultra HD, LED, Clasa G</w:t>
            </w:r>
          </w:p>
          <w:p w:rsidR="00811FFD" w:rsidRPr="00811FFD" w:rsidRDefault="00811FFD" w:rsidP="00811FFD">
            <w:pPr>
              <w:spacing w:line="254" w:lineRule="auto"/>
              <w:ind w:left="-57" w:right="-57"/>
            </w:pPr>
            <w:r w:rsidRPr="00811FFD">
              <w:t>Conform caracteristicii tehnice din anexă.</w:t>
            </w:r>
          </w:p>
          <w:p w:rsidR="00811FFD" w:rsidRPr="00811FFD" w:rsidRDefault="00811FFD" w:rsidP="00811FFD">
            <w:pPr>
              <w:spacing w:line="254" w:lineRule="auto"/>
              <w:ind w:left="-57" w:right="-57"/>
            </w:pPr>
            <w:r w:rsidRPr="00811FFD">
              <w:t>Livrarea, instalarea  și configurarea la fiecare instituție în parte din contul operatorului economic. Propriu service centru.</w:t>
            </w:r>
          </w:p>
          <w:p w:rsidR="00811FFD" w:rsidRPr="00811FFD" w:rsidRDefault="00811FFD" w:rsidP="00811FFD">
            <w:pPr>
              <w:spacing w:line="254" w:lineRule="auto"/>
              <w:ind w:left="-57" w:right="-57"/>
            </w:pPr>
            <w:r w:rsidRPr="00811FFD">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5409E" w:rsidRPr="0037005C" w:rsidRDefault="00811FFD" w:rsidP="00811FFD">
            <w:pPr>
              <w:spacing w:line="254" w:lineRule="auto"/>
              <w:ind w:left="-57" w:right="-57"/>
              <w:rPr>
                <w:b/>
              </w:rPr>
            </w:pPr>
            <w:r w:rsidRPr="00811FFD">
              <w:t xml:space="preserve"> Garanție minim 2 ani.  Termen de livrare 20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5</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FB36AF" w:rsidRPr="00FB36AF" w:rsidRDefault="00FB36AF" w:rsidP="00FB36AF">
            <w:pPr>
              <w:spacing w:line="254" w:lineRule="auto"/>
              <w:ind w:left="-57" w:right="-57"/>
              <w:jc w:val="center"/>
              <w:rPr>
                <w:b/>
              </w:rPr>
            </w:pPr>
            <w:r w:rsidRPr="00FB36AF">
              <w:rPr>
                <w:b/>
              </w:rPr>
              <w:t>Dulap frigorific cu 2 uși</w:t>
            </w:r>
          </w:p>
          <w:p w:rsidR="00E5409E" w:rsidRPr="0037005C" w:rsidRDefault="00FB36AF" w:rsidP="00FB36AF">
            <w:pPr>
              <w:spacing w:line="254" w:lineRule="auto"/>
              <w:ind w:left="-57" w:right="-57"/>
              <w:jc w:val="center"/>
              <w:rPr>
                <w:b/>
              </w:rPr>
            </w:pPr>
            <w:r w:rsidRPr="00FB36AF">
              <w:rPr>
                <w:b/>
              </w:rPr>
              <w:t>IET 49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B40E9B">
                  <w:pPr>
                    <w:pStyle w:val="2"/>
                    <w:framePr w:hSpace="180" w:wrap="around" w:vAnchor="page" w:hAnchor="margin" w:y="347"/>
                    <w:rPr>
                      <w:color w:val="auto"/>
                      <w:sz w:val="24"/>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B41118" w:rsidRPr="005B0161" w:rsidRDefault="00B41118" w:rsidP="00B40E9B">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B40E9B">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B40E9B">
                  <w:pPr>
                    <w:pStyle w:val="BankNormal"/>
                    <w:framePr w:hSpace="180" w:wrap="around" w:vAnchor="page" w:hAnchor="margin" w:y="347"/>
                    <w:spacing w:after="0"/>
                    <w:jc w:val="both"/>
                    <w:rPr>
                      <w:i/>
                      <w:iCs/>
                      <w:szCs w:val="24"/>
                      <w:lang w:val="ro-RO"/>
                    </w:rPr>
                  </w:pPr>
                </w:p>
                <w:p w:rsidR="00B41118" w:rsidRPr="005B0161" w:rsidRDefault="00B41118" w:rsidP="00B40E9B">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pPr>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5B0161" w:rsidRPr="005B0161" w:rsidTr="00A032AB">
              <w:trPr>
                <w:trHeight w:val="567"/>
              </w:trPr>
              <w:tc>
                <w:tcPr>
                  <w:tcW w:w="12372" w:type="dxa"/>
                  <w:gridSpan w:val="11"/>
                  <w:shd w:val="clear" w:color="auto" w:fill="auto"/>
                </w:tcPr>
                <w:p w:rsidR="00B41118" w:rsidRPr="005B0161" w:rsidRDefault="00B41118" w:rsidP="00B40E9B">
                  <w:pPr>
                    <w:framePr w:hSpace="180" w:wrap="around" w:vAnchor="page" w:hAnchor="margin" w:y="347"/>
                  </w:pPr>
                </w:p>
              </w:tc>
              <w:tc>
                <w:tcPr>
                  <w:tcW w:w="1938" w:type="dxa"/>
                  <w:gridSpan w:val="6"/>
                </w:tcPr>
                <w:p w:rsidR="00B41118" w:rsidRPr="005B0161" w:rsidRDefault="00B41118" w:rsidP="00B40E9B">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Suma</w:t>
                  </w:r>
                </w:p>
                <w:p w:rsidR="00B41118" w:rsidRPr="005B0161" w:rsidRDefault="00B41118" w:rsidP="00B40E9B">
                  <w:pPr>
                    <w:framePr w:hSpace="180" w:wrap="around" w:vAnchor="page" w:hAnchor="margin" w:y="347"/>
                    <w:jc w:val="center"/>
                    <w:rPr>
                      <w:b/>
                      <w:sz w:val="20"/>
                    </w:rPr>
                  </w:pPr>
                  <w:r w:rsidRPr="005B0161">
                    <w:rPr>
                      <w:b/>
                      <w:sz w:val="20"/>
                    </w:rPr>
                    <w:t>fără</w:t>
                  </w:r>
                </w:p>
                <w:p w:rsidR="00B41118" w:rsidRPr="005B0161" w:rsidRDefault="00B41118" w:rsidP="00B40E9B">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B40E9B">
                  <w:pPr>
                    <w:framePr w:hSpace="180" w:wrap="around" w:vAnchor="page" w:hAnchor="margin" w:y="347"/>
                    <w:jc w:val="center"/>
                    <w:rPr>
                      <w:b/>
                      <w:sz w:val="20"/>
                    </w:rPr>
                  </w:pPr>
                  <w:r w:rsidRPr="005B0161">
                    <w:rPr>
                      <w:b/>
                      <w:sz w:val="20"/>
                    </w:rPr>
                    <w:t>Suma</w:t>
                  </w:r>
                </w:p>
                <w:p w:rsidR="00B41118" w:rsidRPr="005B0161" w:rsidRDefault="00B41118" w:rsidP="00B40E9B">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B40E9B">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B40E9B">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B40E9B">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40E9B">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B40E9B">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B40E9B">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B40E9B">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B40E9B">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C66D4D" w:rsidRDefault="00BB0D6A" w:rsidP="00B40E9B">
                  <w:pPr>
                    <w:framePr w:hSpace="180" w:wrap="around" w:vAnchor="page" w:hAnchor="margin" w:y="347"/>
                    <w:jc w:val="center"/>
                    <w:rPr>
                      <w:b/>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B40E9B">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2334E" w:rsidRPr="0082334E" w:rsidRDefault="0082334E" w:rsidP="00B40E9B">
                  <w:pPr>
                    <w:framePr w:hSpace="180" w:wrap="around" w:vAnchor="page" w:hAnchor="margin" w:y="347"/>
                    <w:spacing w:line="254" w:lineRule="auto"/>
                    <w:ind w:left="-57" w:right="-57"/>
                    <w:jc w:val="center"/>
                  </w:pPr>
                  <w:r w:rsidRPr="0082334E">
                    <w:rPr>
                      <w:b/>
                    </w:rPr>
                    <w:t>Masina de spălat rufe automat</w:t>
                  </w:r>
                  <w:r w:rsidRPr="0082334E">
                    <w:t xml:space="preserve"> - (echivalent ATLANT/</w:t>
                  </w:r>
                  <w:r w:rsidRPr="0082334E">
                    <w:rPr>
                      <w:b/>
                    </w:rPr>
                    <w:t xml:space="preserve"> </w:t>
                  </w:r>
                  <w:r w:rsidRPr="0082334E">
                    <w:t>Ariston).</w:t>
                  </w:r>
                </w:p>
                <w:p w:rsidR="0082334E" w:rsidRPr="0082334E" w:rsidRDefault="0082334E" w:rsidP="00B40E9B">
                  <w:pPr>
                    <w:framePr w:hSpace="180" w:wrap="around" w:vAnchor="page" w:hAnchor="margin" w:y="347"/>
                    <w:spacing w:line="254" w:lineRule="auto"/>
                    <w:ind w:left="-57" w:right="-57"/>
                    <w:jc w:val="center"/>
                  </w:pPr>
                  <w:r w:rsidRPr="0082334E">
                    <w:t>IET 17 (2)</w:t>
                  </w:r>
                </w:p>
                <w:p w:rsidR="0082334E" w:rsidRPr="0082334E" w:rsidRDefault="0082334E" w:rsidP="00B40E9B">
                  <w:pPr>
                    <w:framePr w:hSpace="180" w:wrap="around" w:vAnchor="page" w:hAnchor="margin" w:y="347"/>
                    <w:spacing w:line="254" w:lineRule="auto"/>
                    <w:ind w:left="-57" w:right="-57"/>
                    <w:jc w:val="center"/>
                  </w:pPr>
                  <w:r w:rsidRPr="0082334E">
                    <w:t>IET 104 (1)</w:t>
                  </w:r>
                </w:p>
                <w:p w:rsidR="0082334E" w:rsidRPr="0082334E" w:rsidRDefault="0082334E" w:rsidP="00B40E9B">
                  <w:pPr>
                    <w:framePr w:hSpace="180" w:wrap="around" w:vAnchor="page" w:hAnchor="margin" w:y="347"/>
                    <w:spacing w:line="254" w:lineRule="auto"/>
                    <w:ind w:left="-57" w:right="-57"/>
                    <w:jc w:val="center"/>
                  </w:pPr>
                  <w:r w:rsidRPr="0082334E">
                    <w:t>IET 103 (1)</w:t>
                  </w:r>
                </w:p>
                <w:p w:rsidR="00C14844" w:rsidRPr="00F13505" w:rsidRDefault="0082334E" w:rsidP="00B40E9B">
                  <w:pPr>
                    <w:framePr w:hSpace="180" w:wrap="around" w:vAnchor="page" w:hAnchor="margin" w:y="347"/>
                    <w:spacing w:line="254" w:lineRule="auto"/>
                    <w:ind w:left="-57" w:right="-57"/>
                    <w:jc w:val="center"/>
                  </w:pPr>
                  <w:r w:rsidRPr="0082334E">
                    <w:t>IET 40 (1)</w:t>
                  </w: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932D60" w:rsidP="00B40E9B">
                  <w:pPr>
                    <w:framePr w:hSpace="180" w:wrap="around" w:vAnchor="page" w:hAnchor="margin" w:y="347"/>
                    <w:spacing w:line="254" w:lineRule="auto"/>
                    <w:ind w:left="-57" w:right="-5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82334E" w:rsidP="00B40E9B">
                  <w:pPr>
                    <w:framePr w:hSpace="180" w:wrap="around" w:vAnchor="page" w:hAnchor="margin" w:y="347"/>
                    <w:spacing w:line="254" w:lineRule="auto"/>
                    <w:ind w:left="-57" w:right="-57"/>
                    <w:jc w:val="center"/>
                    <w:rPr>
                      <w:b/>
                    </w:rPr>
                  </w:pPr>
                  <w:r>
                    <w:rPr>
                      <w:b/>
                    </w:rPr>
                    <w:t>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1D025A" w:rsidP="00B40E9B">
                  <w:pPr>
                    <w:framePr w:hSpace="180" w:wrap="around" w:vAnchor="page" w:hAnchor="margin" w:y="347"/>
                    <w:jc w:val="center"/>
                  </w:pPr>
                  <w:r>
                    <w:t>2</w:t>
                  </w:r>
                  <w:r w:rsidR="00C66D4D">
                    <w:t>0 zile</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B40E9B">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B40E9B">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66D4D" w:rsidRPr="00F13505" w:rsidRDefault="00C66D4D" w:rsidP="00B40E9B">
                  <w:pPr>
                    <w:framePr w:hSpace="180" w:wrap="around" w:vAnchor="page" w:hAnchor="margin" w:y="347"/>
                    <w:spacing w:line="254" w:lineRule="auto"/>
                    <w:ind w:left="-57" w:right="-57"/>
                    <w:jc w:val="center"/>
                    <w:rPr>
                      <w:b/>
                    </w:rPr>
                  </w:pPr>
                  <w:r w:rsidRPr="00C66D4D">
                    <w:rPr>
                      <w:b/>
                    </w:rPr>
                    <w:t>Bunuri    Lotul 2</w:t>
                  </w:r>
                </w:p>
              </w:tc>
              <w:tc>
                <w:tcPr>
                  <w:tcW w:w="9749" w:type="dxa"/>
                  <w:gridSpan w:val="12"/>
                  <w:tcBorders>
                    <w:top w:val="single" w:sz="4" w:space="0" w:color="auto"/>
                    <w:left w:val="single" w:sz="4" w:space="0" w:color="auto"/>
                    <w:bottom w:val="single" w:sz="4" w:space="0" w:color="auto"/>
                    <w:right w:val="single" w:sz="4" w:space="0" w:color="auto"/>
                  </w:tcBorders>
                </w:tcPr>
                <w:p w:rsidR="00C66D4D" w:rsidRPr="00F13505" w:rsidRDefault="00C66D4D" w:rsidP="00B40E9B">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B40E9B">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11FFD" w:rsidRPr="00811FFD" w:rsidRDefault="00811FFD" w:rsidP="00B40E9B">
                  <w:pPr>
                    <w:framePr w:hSpace="180" w:wrap="around" w:vAnchor="page" w:hAnchor="margin" w:y="347"/>
                    <w:spacing w:line="254" w:lineRule="auto"/>
                    <w:ind w:left="-57" w:right="-57"/>
                    <w:jc w:val="center"/>
                    <w:rPr>
                      <w:b/>
                    </w:rPr>
                  </w:pPr>
                  <w:r w:rsidRPr="00811FFD">
                    <w:rPr>
                      <w:b/>
                    </w:rPr>
                    <w:t>Televizor</w:t>
                  </w:r>
                </w:p>
                <w:p w:rsidR="00C14844" w:rsidRPr="00F13505" w:rsidRDefault="00811FFD" w:rsidP="00B40E9B">
                  <w:pPr>
                    <w:framePr w:hSpace="180" w:wrap="around" w:vAnchor="page" w:hAnchor="margin" w:y="347"/>
                    <w:spacing w:line="254" w:lineRule="auto"/>
                    <w:ind w:left="-57" w:right="-57"/>
                    <w:jc w:val="center"/>
                  </w:pPr>
                  <w:r w:rsidRPr="00811FFD">
                    <w:rPr>
                      <w:b/>
                    </w:rPr>
                    <w:t xml:space="preserve"> IET 103 (3)</w:t>
                  </w: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932D60" w:rsidP="00B40E9B">
                  <w:pPr>
                    <w:framePr w:hSpace="180" w:wrap="around" w:vAnchor="page" w:hAnchor="margin" w:y="34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811FFD" w:rsidP="00B40E9B">
                  <w:pPr>
                    <w:framePr w:hSpace="180" w:wrap="around" w:vAnchor="page" w:hAnchor="margin" w:y="347"/>
                    <w:spacing w:line="254" w:lineRule="auto"/>
                    <w:ind w:left="-57" w:right="-57"/>
                    <w:jc w:val="center"/>
                    <w:rPr>
                      <w:b/>
                    </w:rPr>
                  </w:pPr>
                  <w:r>
                    <w:rPr>
                      <w:b/>
                    </w:rPr>
                    <w:t>3</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B40E9B">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1D025A" w:rsidP="00B40E9B">
                  <w:pPr>
                    <w:framePr w:hSpace="180" w:wrap="around" w:vAnchor="page" w:hAnchor="margin" w:y="347"/>
                    <w:jc w:val="center"/>
                  </w:pPr>
                  <w:r>
                    <w:t>2</w:t>
                  </w:r>
                  <w:r w:rsidR="00E5409E">
                    <w:t xml:space="preserve">0 zile </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B40E9B">
                  <w:pPr>
                    <w:framePr w:hSpace="180" w:wrap="around" w:vAnchor="page" w:hAnchor="margin" w:y="347"/>
                    <w:jc w:val="cente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B40E9B">
                  <w:pPr>
                    <w:framePr w:hSpace="180" w:wrap="around" w:vAnchor="page" w:hAnchor="margin" w:y="347"/>
                    <w:spacing w:line="254" w:lineRule="auto"/>
                    <w:ind w:right="-57"/>
                    <w:jc w:val="center"/>
                    <w:rPr>
                      <w:rStyle w:val="aff"/>
                      <w:color w:val="222222"/>
                      <w:shd w:val="clear" w:color="auto" w:fill="FFFFFF"/>
                    </w:rPr>
                  </w:pPr>
                  <w:r w:rsidRPr="00E5409E">
                    <w:rPr>
                      <w:b/>
                      <w:bCs/>
                      <w:color w:val="222222"/>
                      <w:shd w:val="clear" w:color="auto" w:fill="FFFFFF"/>
                    </w:rPr>
                    <w:t>Bunuri    Lotul 3</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932D60" w:rsidRPr="005B0161" w:rsidTr="0082334E">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811FFD" w:rsidRPr="00811FFD" w:rsidRDefault="00811FFD" w:rsidP="00B40E9B">
                  <w:pPr>
                    <w:pStyle w:val="afd"/>
                    <w:framePr w:hSpace="180" w:wrap="around" w:vAnchor="page" w:hAnchor="margin" w:y="347"/>
                    <w:rPr>
                      <w:b/>
                      <w:sz w:val="20"/>
                      <w:szCs w:val="20"/>
                    </w:rPr>
                  </w:pPr>
                  <w:r w:rsidRPr="00811FFD">
                    <w:rPr>
                      <w:b/>
                      <w:sz w:val="20"/>
                      <w:szCs w:val="20"/>
                    </w:rPr>
                    <w:t>Televizor</w:t>
                  </w:r>
                </w:p>
                <w:p w:rsidR="00932D60" w:rsidRPr="00EC4FAB" w:rsidRDefault="00811FFD" w:rsidP="00B40E9B">
                  <w:pPr>
                    <w:pStyle w:val="afd"/>
                    <w:framePr w:hSpace="180" w:wrap="around" w:vAnchor="page" w:hAnchor="margin" w:y="347"/>
                    <w:rPr>
                      <w:noProof/>
                      <w:sz w:val="20"/>
                      <w:szCs w:val="20"/>
                      <w:lang w:val="ro-RO"/>
                    </w:rPr>
                  </w:pPr>
                  <w:r w:rsidRPr="00811FFD">
                    <w:rPr>
                      <w:b/>
                      <w:noProof/>
                      <w:sz w:val="20"/>
                      <w:szCs w:val="20"/>
                      <w:lang w:val="ro-RO"/>
                    </w:rPr>
                    <w:t xml:space="preserve"> IET 165</w:t>
                  </w: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B40E9B">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811FFD" w:rsidP="00B40E9B">
                  <w:pPr>
                    <w:framePr w:hSpace="180" w:wrap="around" w:vAnchor="page" w:hAnchor="margin" w:y="347"/>
                    <w:spacing w:line="254" w:lineRule="auto"/>
                    <w:ind w:left="-57" w:right="-57"/>
                    <w:jc w:val="center"/>
                    <w:rPr>
                      <w:b/>
                    </w:rPr>
                  </w:pPr>
                  <w:r>
                    <w:rPr>
                      <w:b/>
                    </w:rPr>
                    <w:t>2</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1D025A" w:rsidP="00B40E9B">
                  <w:pPr>
                    <w:framePr w:hSpace="180" w:wrap="around" w:vAnchor="page" w:hAnchor="margin" w:y="347"/>
                  </w:pPr>
                  <w:r>
                    <w:t>2</w:t>
                  </w:r>
                  <w:r w:rsidR="00932D60" w:rsidRPr="0098599C">
                    <w:t xml:space="preserve">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B40E9B">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B40E9B">
                  <w:pPr>
                    <w:framePr w:hSpace="180" w:wrap="around" w:vAnchor="page" w:hAnchor="margin" w:y="347"/>
                    <w:rPr>
                      <w:rFonts w:eastAsia="Calibri"/>
                      <w:b/>
                      <w:sz w:val="20"/>
                      <w:szCs w:val="20"/>
                    </w:rPr>
                  </w:pPr>
                  <w:r w:rsidRPr="00E5409E">
                    <w:rPr>
                      <w:rFonts w:eastAsia="Calibri"/>
                      <w:b/>
                      <w:sz w:val="20"/>
                      <w:szCs w:val="20"/>
                    </w:rPr>
                    <w:t>Bunuri    Lotul 4</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11FFD" w:rsidRPr="00811FFD" w:rsidRDefault="00811FFD" w:rsidP="00B40E9B">
                  <w:pPr>
                    <w:framePr w:hSpace="180" w:wrap="around" w:vAnchor="page" w:hAnchor="margin" w:y="347"/>
                    <w:rPr>
                      <w:rFonts w:eastAsia="Calibri"/>
                      <w:b/>
                      <w:sz w:val="20"/>
                      <w:szCs w:val="20"/>
                    </w:rPr>
                  </w:pPr>
                  <w:r w:rsidRPr="00811FFD">
                    <w:rPr>
                      <w:rFonts w:eastAsia="Calibri"/>
                      <w:b/>
                      <w:sz w:val="20"/>
                      <w:szCs w:val="20"/>
                    </w:rPr>
                    <w:t>Televizor</w:t>
                  </w:r>
                </w:p>
                <w:p w:rsidR="00E5409E" w:rsidRPr="00E5409E" w:rsidRDefault="00811FFD" w:rsidP="00B40E9B">
                  <w:pPr>
                    <w:framePr w:hSpace="180" w:wrap="around" w:vAnchor="page" w:hAnchor="margin" w:y="347"/>
                    <w:rPr>
                      <w:rFonts w:eastAsia="Calibri"/>
                      <w:b/>
                      <w:sz w:val="20"/>
                      <w:szCs w:val="20"/>
                    </w:rPr>
                  </w:pPr>
                  <w:r w:rsidRPr="00811FFD">
                    <w:rPr>
                      <w:rFonts w:eastAsia="Calibri"/>
                      <w:b/>
                      <w:sz w:val="20"/>
                      <w:szCs w:val="20"/>
                    </w:rPr>
                    <w:t xml:space="preserve"> IET 168</w:t>
                  </w:r>
                </w:p>
              </w:tc>
              <w:tc>
                <w:tcPr>
                  <w:tcW w:w="950" w:type="dxa"/>
                  <w:tcBorders>
                    <w:top w:val="single" w:sz="4" w:space="0" w:color="auto"/>
                    <w:left w:val="single" w:sz="4" w:space="0" w:color="auto"/>
                    <w:bottom w:val="single" w:sz="4" w:space="0" w:color="auto"/>
                    <w:right w:val="single" w:sz="4" w:space="0" w:color="auto"/>
                  </w:tcBorders>
                </w:tcPr>
                <w:p w:rsidR="00E5409E" w:rsidRDefault="00932D60" w:rsidP="00B40E9B">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811FFD" w:rsidP="00B40E9B">
                  <w:pPr>
                    <w:framePr w:hSpace="180" w:wrap="around" w:vAnchor="page" w:hAnchor="margin" w:y="347"/>
                    <w:spacing w:line="254" w:lineRule="auto"/>
                    <w:ind w:left="-57" w:right="-57"/>
                    <w:jc w:val="center"/>
                    <w:rPr>
                      <w:b/>
                    </w:rPr>
                  </w:pPr>
                  <w:r>
                    <w:rPr>
                      <w:b/>
                    </w:rPr>
                    <w:t>2</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1D025A" w:rsidP="00B40E9B">
                  <w:pPr>
                    <w:framePr w:hSpace="180" w:wrap="around" w:vAnchor="page" w:hAnchor="margin" w:y="347"/>
                    <w:rPr>
                      <w:sz w:val="20"/>
                    </w:rPr>
                  </w:pPr>
                  <w:r>
                    <w:rPr>
                      <w:sz w:val="20"/>
                    </w:rPr>
                    <w:t>2</w:t>
                  </w:r>
                  <w:r w:rsidR="00E5409E" w:rsidRPr="00E5409E">
                    <w:rPr>
                      <w:sz w:val="20"/>
                    </w:rPr>
                    <w:t>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B40E9B">
                  <w:pPr>
                    <w:framePr w:hSpace="180" w:wrap="around" w:vAnchor="page" w:hAnchor="margin" w:y="347"/>
                    <w:rPr>
                      <w:rFonts w:eastAsia="Calibri"/>
                      <w:b/>
                      <w:sz w:val="20"/>
                      <w:szCs w:val="20"/>
                    </w:rPr>
                  </w:pPr>
                  <w:r w:rsidRPr="00E5409E">
                    <w:rPr>
                      <w:rFonts w:eastAsia="Calibri"/>
                      <w:b/>
                      <w:sz w:val="20"/>
                      <w:szCs w:val="20"/>
                    </w:rPr>
                    <w:t>Bunuri    Lotul</w:t>
                  </w:r>
                  <w:r>
                    <w:rPr>
                      <w:rFonts w:eastAsia="Calibri"/>
                      <w:b/>
                      <w:sz w:val="20"/>
                      <w:szCs w:val="20"/>
                    </w:rPr>
                    <w:t xml:space="preserve">  5</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FB36AF" w:rsidRPr="00FB36AF" w:rsidRDefault="00FB36AF" w:rsidP="00B40E9B">
                  <w:pPr>
                    <w:framePr w:hSpace="180" w:wrap="around" w:vAnchor="page" w:hAnchor="margin" w:y="347"/>
                    <w:rPr>
                      <w:rFonts w:eastAsia="Calibri"/>
                      <w:b/>
                      <w:sz w:val="20"/>
                      <w:szCs w:val="20"/>
                    </w:rPr>
                  </w:pPr>
                  <w:r w:rsidRPr="00FB36AF">
                    <w:rPr>
                      <w:rFonts w:eastAsia="Calibri"/>
                      <w:b/>
                      <w:sz w:val="20"/>
                      <w:szCs w:val="20"/>
                    </w:rPr>
                    <w:t>Dulap frigorific cu 2 uși</w:t>
                  </w:r>
                </w:p>
                <w:p w:rsidR="00E5409E" w:rsidRPr="00E5409E" w:rsidRDefault="00FB36AF" w:rsidP="00B40E9B">
                  <w:pPr>
                    <w:framePr w:hSpace="180" w:wrap="around" w:vAnchor="page" w:hAnchor="margin" w:y="347"/>
                    <w:rPr>
                      <w:rFonts w:eastAsia="Calibri"/>
                      <w:b/>
                      <w:sz w:val="20"/>
                      <w:szCs w:val="20"/>
                    </w:rPr>
                  </w:pPr>
                  <w:r w:rsidRPr="00FB36AF">
                    <w:rPr>
                      <w:rFonts w:eastAsia="Calibri"/>
                      <w:b/>
                      <w:sz w:val="20"/>
                      <w:szCs w:val="20"/>
                    </w:rPr>
                    <w:t>IET 49 (1)</w:t>
                  </w:r>
                </w:p>
              </w:tc>
              <w:tc>
                <w:tcPr>
                  <w:tcW w:w="950" w:type="dxa"/>
                  <w:tcBorders>
                    <w:top w:val="single" w:sz="4" w:space="0" w:color="auto"/>
                    <w:left w:val="single" w:sz="4" w:space="0" w:color="auto"/>
                    <w:bottom w:val="single" w:sz="4" w:space="0" w:color="auto"/>
                    <w:right w:val="single" w:sz="4" w:space="0" w:color="auto"/>
                  </w:tcBorders>
                </w:tcPr>
                <w:p w:rsidR="00E5409E" w:rsidRDefault="00FB36AF" w:rsidP="00B40E9B">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FB36AF" w:rsidP="00B40E9B">
                  <w:pPr>
                    <w:framePr w:hSpace="180" w:wrap="around" w:vAnchor="page" w:hAnchor="margin" w:y="347"/>
                    <w:spacing w:line="254" w:lineRule="auto"/>
                    <w:ind w:left="-57" w:right="-57"/>
                    <w:jc w:val="center"/>
                    <w:rPr>
                      <w:b/>
                    </w:rPr>
                  </w:pPr>
                  <w:r>
                    <w:rPr>
                      <w:b/>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1D025A" w:rsidP="00B40E9B">
                  <w:pPr>
                    <w:framePr w:hSpace="180" w:wrap="around" w:vAnchor="page" w:hAnchor="margin" w:y="347"/>
                    <w:rPr>
                      <w:sz w:val="20"/>
                    </w:rPr>
                  </w:pPr>
                  <w:r>
                    <w:rPr>
                      <w:sz w:val="20"/>
                    </w:rPr>
                    <w:t>2</w:t>
                  </w:r>
                  <w:r w:rsidR="00E5409E" w:rsidRPr="00E5409E">
                    <w:rPr>
                      <w:sz w:val="20"/>
                    </w:rPr>
                    <w:t>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B40E9B">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B40E9B">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B40E9B">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B40E9B">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B40E9B">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B40E9B">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B40E9B">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B40E9B">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B40E9B">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B40E9B">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B40E9B">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B40E9B">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B40E9B">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B40E9B">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B40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B40E9B">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B40E9B">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B40E9B">
                  <w:pPr>
                    <w:framePr w:hSpace="180" w:wrap="around" w:vAnchor="page" w:hAnchor="margin" w:y="347"/>
                    <w:tabs>
                      <w:tab w:val="left" w:pos="6120"/>
                    </w:tabs>
                    <w:rPr>
                      <w:sz w:val="20"/>
                    </w:rPr>
                  </w:pPr>
                </w:p>
                <w:p w:rsidR="00B41118" w:rsidRPr="005B0161" w:rsidRDefault="00B41118" w:rsidP="00B40E9B">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B40E9B">
                  <w:pPr>
                    <w:framePr w:hSpace="180" w:wrap="around" w:vAnchor="page" w:hAnchor="margin" w:y="347"/>
                    <w:rPr>
                      <w:sz w:val="20"/>
                    </w:rPr>
                  </w:pPr>
                </w:p>
                <w:p w:rsidR="00B41118" w:rsidRPr="005B0161" w:rsidRDefault="00B41118" w:rsidP="00B40E9B">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B40E9B">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B40E9B">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B40E9B">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5"/>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675B41"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2334E" w:rsidRDefault="0082334E"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pt;height:39.3pt" o:ole="" fillcolor="window">
                              <v:imagedata r:id="rId16" o:title=""/>
                            </v:shape>
                            <o:OLEObject Type="Embed" ProgID="Word.Picture.8" ShapeID="_x0000_i1025" DrawAspect="Content" ObjectID="_1690108306" r:id="rId17"/>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B41" w:rsidRDefault="00675B41" w:rsidP="00B41118">
      <w:r>
        <w:separator/>
      </w:r>
    </w:p>
  </w:endnote>
  <w:endnote w:type="continuationSeparator" w:id="0">
    <w:p w:rsidR="00675B41" w:rsidRDefault="00675B4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4E" w:rsidRPr="00657B37" w:rsidRDefault="0082334E"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B40E9B">
      <w:rPr>
        <w:color w:val="FFFFFF" w:themeColor="background1"/>
      </w:rPr>
      <w:t>22</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4E" w:rsidRDefault="0082334E" w:rsidP="00AE077C">
    <w:pPr>
      <w:pStyle w:val="a4"/>
      <w:jc w:val="center"/>
    </w:pPr>
    <w:r>
      <w:fldChar w:fldCharType="begin"/>
    </w:r>
    <w:r>
      <w:instrText xml:space="preserve"> PAGE   \* MERGEFORMAT </w:instrText>
    </w:r>
    <w:r>
      <w:fldChar w:fldCharType="separate"/>
    </w:r>
    <w:r w:rsidR="00B40E9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4E" w:rsidRDefault="0082334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4E" w:rsidRDefault="008233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B41" w:rsidRDefault="00675B41" w:rsidP="00B41118">
      <w:r>
        <w:separator/>
      </w:r>
    </w:p>
  </w:footnote>
  <w:footnote w:type="continuationSeparator" w:id="0">
    <w:p w:rsidR="00675B41" w:rsidRDefault="00675B41"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AB829AD"/>
    <w:multiLevelType w:val="multilevel"/>
    <w:tmpl w:val="2A9A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F3F5BEC"/>
    <w:multiLevelType w:val="hybridMultilevel"/>
    <w:tmpl w:val="15DE3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030283"/>
    <w:multiLevelType w:val="multilevel"/>
    <w:tmpl w:val="148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D9744A8"/>
    <w:multiLevelType w:val="multilevel"/>
    <w:tmpl w:val="2D9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E3D6768"/>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AD7AA4"/>
    <w:multiLevelType w:val="multilevel"/>
    <w:tmpl w:val="6AC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5B90166"/>
    <w:multiLevelType w:val="multilevel"/>
    <w:tmpl w:val="A5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DC4DBF"/>
    <w:multiLevelType w:val="multilevel"/>
    <w:tmpl w:val="A9F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7"/>
  </w:num>
  <w:num w:numId="3">
    <w:abstractNumId w:val="3"/>
  </w:num>
  <w:num w:numId="4">
    <w:abstractNumId w:val="2"/>
  </w:num>
  <w:num w:numId="5">
    <w:abstractNumId w:val="1"/>
  </w:num>
  <w:num w:numId="6">
    <w:abstractNumId w:val="24"/>
  </w:num>
  <w:num w:numId="7">
    <w:abstractNumId w:val="16"/>
  </w:num>
  <w:num w:numId="8">
    <w:abstractNumId w:val="28"/>
  </w:num>
  <w:num w:numId="9">
    <w:abstractNumId w:val="4"/>
  </w:num>
  <w:num w:numId="10">
    <w:abstractNumId w:val="25"/>
  </w:num>
  <w:num w:numId="11">
    <w:abstractNumId w:val="38"/>
  </w:num>
  <w:num w:numId="12">
    <w:abstractNumId w:val="23"/>
  </w:num>
  <w:num w:numId="13">
    <w:abstractNumId w:val="14"/>
  </w:num>
  <w:num w:numId="14">
    <w:abstractNumId w:val="33"/>
  </w:num>
  <w:num w:numId="15">
    <w:abstractNumId w:val="21"/>
  </w:num>
  <w:num w:numId="16">
    <w:abstractNumId w:val="10"/>
  </w:num>
  <w:num w:numId="17">
    <w:abstractNumId w:val="15"/>
  </w:num>
  <w:num w:numId="18">
    <w:abstractNumId w:val="12"/>
  </w:num>
  <w:num w:numId="19">
    <w:abstractNumId w:val="30"/>
  </w:num>
  <w:num w:numId="20">
    <w:abstractNumId w:val="36"/>
  </w:num>
  <w:num w:numId="21">
    <w:abstractNumId w:val="17"/>
  </w:num>
  <w:num w:numId="22">
    <w:abstractNumId w:val="5"/>
  </w:num>
  <w:num w:numId="23">
    <w:abstractNumId w:val="18"/>
  </w:num>
  <w:num w:numId="24">
    <w:abstractNumId w:val="27"/>
  </w:num>
  <w:num w:numId="25">
    <w:abstractNumId w:val="9"/>
  </w:num>
  <w:num w:numId="26">
    <w:abstractNumId w:val="22"/>
  </w:num>
  <w:num w:numId="27">
    <w:abstractNumId w:val="7"/>
  </w:num>
  <w:num w:numId="28">
    <w:abstractNumId w:val="26"/>
  </w:num>
  <w:num w:numId="29">
    <w:abstractNumId w:val="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32"/>
  </w:num>
  <w:num w:numId="37">
    <w:abstractNumId w:val="32"/>
  </w:num>
  <w:num w:numId="38">
    <w:abstractNumId w:val="32"/>
  </w:num>
  <w:num w:numId="39">
    <w:abstractNumId w:val="35"/>
  </w:num>
  <w:num w:numId="40">
    <w:abstractNumId w:val="8"/>
  </w:num>
  <w:num w:numId="41">
    <w:abstractNumId w:val="31"/>
  </w:num>
  <w:num w:numId="42">
    <w:abstractNumId w:val="11"/>
  </w:num>
  <w:num w:numId="43">
    <w:abstractNumId w:val="13"/>
  </w:num>
  <w:num w:numId="44">
    <w:abstractNumId w:val="6"/>
  </w:num>
  <w:num w:numId="45">
    <w:abstractNumId w:val="34"/>
  </w:num>
  <w:num w:numId="4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07D1"/>
    <w:rsid w:val="00022662"/>
    <w:rsid w:val="000259E9"/>
    <w:rsid w:val="0003590C"/>
    <w:rsid w:val="00051B2F"/>
    <w:rsid w:val="000528D4"/>
    <w:rsid w:val="000734A6"/>
    <w:rsid w:val="00073677"/>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14468"/>
    <w:rsid w:val="00115EC2"/>
    <w:rsid w:val="00124436"/>
    <w:rsid w:val="00136D5E"/>
    <w:rsid w:val="00142C9F"/>
    <w:rsid w:val="00152058"/>
    <w:rsid w:val="001551E4"/>
    <w:rsid w:val="001637C0"/>
    <w:rsid w:val="00191E6A"/>
    <w:rsid w:val="00193010"/>
    <w:rsid w:val="00193289"/>
    <w:rsid w:val="00193E05"/>
    <w:rsid w:val="001947A1"/>
    <w:rsid w:val="001D025A"/>
    <w:rsid w:val="001D3684"/>
    <w:rsid w:val="001D4573"/>
    <w:rsid w:val="001E1405"/>
    <w:rsid w:val="00213A42"/>
    <w:rsid w:val="00221ABE"/>
    <w:rsid w:val="002265EB"/>
    <w:rsid w:val="00227473"/>
    <w:rsid w:val="00234D7E"/>
    <w:rsid w:val="002355C7"/>
    <w:rsid w:val="00242059"/>
    <w:rsid w:val="00242157"/>
    <w:rsid w:val="00245D28"/>
    <w:rsid w:val="002605AF"/>
    <w:rsid w:val="00266039"/>
    <w:rsid w:val="00275B14"/>
    <w:rsid w:val="00276FBD"/>
    <w:rsid w:val="002800D2"/>
    <w:rsid w:val="0028200A"/>
    <w:rsid w:val="00285009"/>
    <w:rsid w:val="00285830"/>
    <w:rsid w:val="002945A6"/>
    <w:rsid w:val="002A1E6D"/>
    <w:rsid w:val="002A6ACD"/>
    <w:rsid w:val="002B15B5"/>
    <w:rsid w:val="002B228C"/>
    <w:rsid w:val="002C3A0A"/>
    <w:rsid w:val="002C5A10"/>
    <w:rsid w:val="002D0792"/>
    <w:rsid w:val="002D20A0"/>
    <w:rsid w:val="002D26D4"/>
    <w:rsid w:val="002D3020"/>
    <w:rsid w:val="002D3070"/>
    <w:rsid w:val="002D3401"/>
    <w:rsid w:val="002E1D48"/>
    <w:rsid w:val="002E4C23"/>
    <w:rsid w:val="002F512F"/>
    <w:rsid w:val="00303753"/>
    <w:rsid w:val="00311F58"/>
    <w:rsid w:val="0031218D"/>
    <w:rsid w:val="00322000"/>
    <w:rsid w:val="00322430"/>
    <w:rsid w:val="0032266B"/>
    <w:rsid w:val="00326B07"/>
    <w:rsid w:val="00343ED4"/>
    <w:rsid w:val="003458C2"/>
    <w:rsid w:val="00346111"/>
    <w:rsid w:val="003579F5"/>
    <w:rsid w:val="003611FF"/>
    <w:rsid w:val="003639F7"/>
    <w:rsid w:val="00367CBE"/>
    <w:rsid w:val="0037005C"/>
    <w:rsid w:val="00371649"/>
    <w:rsid w:val="00372591"/>
    <w:rsid w:val="003A3AF1"/>
    <w:rsid w:val="003B0C6D"/>
    <w:rsid w:val="003B5861"/>
    <w:rsid w:val="003B69E1"/>
    <w:rsid w:val="003C7A87"/>
    <w:rsid w:val="003D2EE5"/>
    <w:rsid w:val="003D546D"/>
    <w:rsid w:val="003E0C9D"/>
    <w:rsid w:val="003F4CD1"/>
    <w:rsid w:val="003F5067"/>
    <w:rsid w:val="004034C9"/>
    <w:rsid w:val="00404CE3"/>
    <w:rsid w:val="00407A9E"/>
    <w:rsid w:val="0042463A"/>
    <w:rsid w:val="004314E3"/>
    <w:rsid w:val="004358D4"/>
    <w:rsid w:val="0043764B"/>
    <w:rsid w:val="00437B35"/>
    <w:rsid w:val="004411A2"/>
    <w:rsid w:val="004459F1"/>
    <w:rsid w:val="00446D9F"/>
    <w:rsid w:val="00452459"/>
    <w:rsid w:val="00455A61"/>
    <w:rsid w:val="004570C5"/>
    <w:rsid w:val="00464EC3"/>
    <w:rsid w:val="00467B15"/>
    <w:rsid w:val="0047083E"/>
    <w:rsid w:val="00472616"/>
    <w:rsid w:val="00477C3D"/>
    <w:rsid w:val="00482B54"/>
    <w:rsid w:val="00492E5D"/>
    <w:rsid w:val="004962D0"/>
    <w:rsid w:val="004A0017"/>
    <w:rsid w:val="004A1271"/>
    <w:rsid w:val="004A7B82"/>
    <w:rsid w:val="004B7CE7"/>
    <w:rsid w:val="004C2D98"/>
    <w:rsid w:val="004D7D20"/>
    <w:rsid w:val="004E116C"/>
    <w:rsid w:val="004E2980"/>
    <w:rsid w:val="004E30E4"/>
    <w:rsid w:val="004F138A"/>
    <w:rsid w:val="004F6719"/>
    <w:rsid w:val="00500A5E"/>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857ED"/>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5ADE"/>
    <w:rsid w:val="00617D68"/>
    <w:rsid w:val="0062017C"/>
    <w:rsid w:val="00620FAD"/>
    <w:rsid w:val="00630BCD"/>
    <w:rsid w:val="00632D48"/>
    <w:rsid w:val="00633778"/>
    <w:rsid w:val="0063385B"/>
    <w:rsid w:val="00657B37"/>
    <w:rsid w:val="00663192"/>
    <w:rsid w:val="0066427A"/>
    <w:rsid w:val="00675B41"/>
    <w:rsid w:val="006840DC"/>
    <w:rsid w:val="0069123E"/>
    <w:rsid w:val="0069588C"/>
    <w:rsid w:val="006A035C"/>
    <w:rsid w:val="006A3334"/>
    <w:rsid w:val="006A3472"/>
    <w:rsid w:val="006A4AB7"/>
    <w:rsid w:val="006A64FB"/>
    <w:rsid w:val="006C4C8E"/>
    <w:rsid w:val="006D0995"/>
    <w:rsid w:val="006D5A40"/>
    <w:rsid w:val="006D7BEA"/>
    <w:rsid w:val="006F3639"/>
    <w:rsid w:val="007013F1"/>
    <w:rsid w:val="0070327C"/>
    <w:rsid w:val="007145CC"/>
    <w:rsid w:val="00714AF1"/>
    <w:rsid w:val="00720299"/>
    <w:rsid w:val="007215A5"/>
    <w:rsid w:val="00721CD2"/>
    <w:rsid w:val="00726960"/>
    <w:rsid w:val="00726BC2"/>
    <w:rsid w:val="00753663"/>
    <w:rsid w:val="007563EA"/>
    <w:rsid w:val="007746A8"/>
    <w:rsid w:val="00775898"/>
    <w:rsid w:val="007842E1"/>
    <w:rsid w:val="00786055"/>
    <w:rsid w:val="00790FE7"/>
    <w:rsid w:val="00791CD5"/>
    <w:rsid w:val="007A4A44"/>
    <w:rsid w:val="007A50FC"/>
    <w:rsid w:val="007B314E"/>
    <w:rsid w:val="007B5549"/>
    <w:rsid w:val="007C2EBA"/>
    <w:rsid w:val="007C49C1"/>
    <w:rsid w:val="007C4B94"/>
    <w:rsid w:val="007C791F"/>
    <w:rsid w:val="007D099E"/>
    <w:rsid w:val="007D1085"/>
    <w:rsid w:val="007D7A81"/>
    <w:rsid w:val="007E12FF"/>
    <w:rsid w:val="007E4B82"/>
    <w:rsid w:val="007E4CC1"/>
    <w:rsid w:val="007F029D"/>
    <w:rsid w:val="007F352F"/>
    <w:rsid w:val="007F5B73"/>
    <w:rsid w:val="00804BF8"/>
    <w:rsid w:val="00805852"/>
    <w:rsid w:val="00807E1A"/>
    <w:rsid w:val="008101A7"/>
    <w:rsid w:val="00811FFD"/>
    <w:rsid w:val="0082334E"/>
    <w:rsid w:val="0082541B"/>
    <w:rsid w:val="00827A39"/>
    <w:rsid w:val="008345DC"/>
    <w:rsid w:val="00837F6C"/>
    <w:rsid w:val="00840A34"/>
    <w:rsid w:val="008424E8"/>
    <w:rsid w:val="00846F6F"/>
    <w:rsid w:val="00847881"/>
    <w:rsid w:val="00857573"/>
    <w:rsid w:val="00861A36"/>
    <w:rsid w:val="0087439E"/>
    <w:rsid w:val="00876D0A"/>
    <w:rsid w:val="00881BA4"/>
    <w:rsid w:val="008851AE"/>
    <w:rsid w:val="00886183"/>
    <w:rsid w:val="008876C7"/>
    <w:rsid w:val="00887F8A"/>
    <w:rsid w:val="0089012F"/>
    <w:rsid w:val="00891793"/>
    <w:rsid w:val="00892A5A"/>
    <w:rsid w:val="00892FED"/>
    <w:rsid w:val="008B1553"/>
    <w:rsid w:val="008B1803"/>
    <w:rsid w:val="008B2B73"/>
    <w:rsid w:val="008B5B56"/>
    <w:rsid w:val="008C467A"/>
    <w:rsid w:val="008C52DF"/>
    <w:rsid w:val="008D25AF"/>
    <w:rsid w:val="008D40A4"/>
    <w:rsid w:val="008E0BA0"/>
    <w:rsid w:val="008E3ACA"/>
    <w:rsid w:val="008E502A"/>
    <w:rsid w:val="008E7A6D"/>
    <w:rsid w:val="008F2705"/>
    <w:rsid w:val="008F554F"/>
    <w:rsid w:val="008F573A"/>
    <w:rsid w:val="008F6AF9"/>
    <w:rsid w:val="00905E6E"/>
    <w:rsid w:val="00910BA3"/>
    <w:rsid w:val="00920280"/>
    <w:rsid w:val="00920524"/>
    <w:rsid w:val="00930B72"/>
    <w:rsid w:val="00932D60"/>
    <w:rsid w:val="00937985"/>
    <w:rsid w:val="0094190F"/>
    <w:rsid w:val="00946A7B"/>
    <w:rsid w:val="009564B1"/>
    <w:rsid w:val="0096237B"/>
    <w:rsid w:val="00963A7D"/>
    <w:rsid w:val="009667CE"/>
    <w:rsid w:val="009B3630"/>
    <w:rsid w:val="009B59F0"/>
    <w:rsid w:val="009D4691"/>
    <w:rsid w:val="009E383D"/>
    <w:rsid w:val="009E577E"/>
    <w:rsid w:val="009E70DF"/>
    <w:rsid w:val="009E765E"/>
    <w:rsid w:val="009F4219"/>
    <w:rsid w:val="00A032AB"/>
    <w:rsid w:val="00A06C8F"/>
    <w:rsid w:val="00A12CF6"/>
    <w:rsid w:val="00A12FA5"/>
    <w:rsid w:val="00A20BD5"/>
    <w:rsid w:val="00A22357"/>
    <w:rsid w:val="00A22BF6"/>
    <w:rsid w:val="00A31C0D"/>
    <w:rsid w:val="00A344CF"/>
    <w:rsid w:val="00A36B6F"/>
    <w:rsid w:val="00A55CD2"/>
    <w:rsid w:val="00A616EC"/>
    <w:rsid w:val="00A655BF"/>
    <w:rsid w:val="00A73490"/>
    <w:rsid w:val="00A7411D"/>
    <w:rsid w:val="00A75EA6"/>
    <w:rsid w:val="00A76949"/>
    <w:rsid w:val="00A76B48"/>
    <w:rsid w:val="00A76E28"/>
    <w:rsid w:val="00A87729"/>
    <w:rsid w:val="00A87C7A"/>
    <w:rsid w:val="00A91E63"/>
    <w:rsid w:val="00AA6C15"/>
    <w:rsid w:val="00AB1554"/>
    <w:rsid w:val="00AB4496"/>
    <w:rsid w:val="00AC3FC6"/>
    <w:rsid w:val="00AC5B6E"/>
    <w:rsid w:val="00AD0148"/>
    <w:rsid w:val="00AD6555"/>
    <w:rsid w:val="00AE077C"/>
    <w:rsid w:val="00AE2C3C"/>
    <w:rsid w:val="00AE7271"/>
    <w:rsid w:val="00AE75B0"/>
    <w:rsid w:val="00AF5A82"/>
    <w:rsid w:val="00AF6240"/>
    <w:rsid w:val="00B16718"/>
    <w:rsid w:val="00B31179"/>
    <w:rsid w:val="00B31C6A"/>
    <w:rsid w:val="00B35349"/>
    <w:rsid w:val="00B36F92"/>
    <w:rsid w:val="00B40E9B"/>
    <w:rsid w:val="00B41118"/>
    <w:rsid w:val="00B50E62"/>
    <w:rsid w:val="00B553AF"/>
    <w:rsid w:val="00B61127"/>
    <w:rsid w:val="00B62227"/>
    <w:rsid w:val="00B723AD"/>
    <w:rsid w:val="00B7614A"/>
    <w:rsid w:val="00B8308E"/>
    <w:rsid w:val="00B83D2D"/>
    <w:rsid w:val="00B91401"/>
    <w:rsid w:val="00B9650D"/>
    <w:rsid w:val="00BA1E26"/>
    <w:rsid w:val="00BB0C2E"/>
    <w:rsid w:val="00BB0D6A"/>
    <w:rsid w:val="00BC0693"/>
    <w:rsid w:val="00BC4020"/>
    <w:rsid w:val="00BE0FD3"/>
    <w:rsid w:val="00BF1465"/>
    <w:rsid w:val="00BF6BBA"/>
    <w:rsid w:val="00C14844"/>
    <w:rsid w:val="00C24F04"/>
    <w:rsid w:val="00C31138"/>
    <w:rsid w:val="00C336EF"/>
    <w:rsid w:val="00C3515F"/>
    <w:rsid w:val="00C40EC7"/>
    <w:rsid w:val="00C52BEC"/>
    <w:rsid w:val="00C545ED"/>
    <w:rsid w:val="00C61E08"/>
    <w:rsid w:val="00C65BFA"/>
    <w:rsid w:val="00C66D4D"/>
    <w:rsid w:val="00C752C7"/>
    <w:rsid w:val="00C8231D"/>
    <w:rsid w:val="00C867D7"/>
    <w:rsid w:val="00C9166B"/>
    <w:rsid w:val="00CA0F78"/>
    <w:rsid w:val="00CB154B"/>
    <w:rsid w:val="00CB6807"/>
    <w:rsid w:val="00CB7A5C"/>
    <w:rsid w:val="00CC11F7"/>
    <w:rsid w:val="00CC5FB6"/>
    <w:rsid w:val="00CD4EBA"/>
    <w:rsid w:val="00CE7852"/>
    <w:rsid w:val="00CF29AA"/>
    <w:rsid w:val="00D02739"/>
    <w:rsid w:val="00D063BF"/>
    <w:rsid w:val="00D10B51"/>
    <w:rsid w:val="00D16DA1"/>
    <w:rsid w:val="00D31366"/>
    <w:rsid w:val="00D33513"/>
    <w:rsid w:val="00D403DE"/>
    <w:rsid w:val="00D418EB"/>
    <w:rsid w:val="00D52289"/>
    <w:rsid w:val="00D529FA"/>
    <w:rsid w:val="00D55FF6"/>
    <w:rsid w:val="00D60190"/>
    <w:rsid w:val="00D64A44"/>
    <w:rsid w:val="00D65125"/>
    <w:rsid w:val="00D67AFD"/>
    <w:rsid w:val="00D7303B"/>
    <w:rsid w:val="00D80755"/>
    <w:rsid w:val="00D80D2D"/>
    <w:rsid w:val="00D90EBD"/>
    <w:rsid w:val="00D9233D"/>
    <w:rsid w:val="00D94987"/>
    <w:rsid w:val="00DA4C15"/>
    <w:rsid w:val="00DA66D0"/>
    <w:rsid w:val="00DA7D36"/>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5409E"/>
    <w:rsid w:val="00E540A6"/>
    <w:rsid w:val="00E54FD4"/>
    <w:rsid w:val="00E62887"/>
    <w:rsid w:val="00E63373"/>
    <w:rsid w:val="00E7022E"/>
    <w:rsid w:val="00E70C8E"/>
    <w:rsid w:val="00E778FC"/>
    <w:rsid w:val="00E8085D"/>
    <w:rsid w:val="00E8195C"/>
    <w:rsid w:val="00E85722"/>
    <w:rsid w:val="00E868D4"/>
    <w:rsid w:val="00E91089"/>
    <w:rsid w:val="00E95953"/>
    <w:rsid w:val="00E9651C"/>
    <w:rsid w:val="00E970AC"/>
    <w:rsid w:val="00EA1F8A"/>
    <w:rsid w:val="00EA2C29"/>
    <w:rsid w:val="00EB05F5"/>
    <w:rsid w:val="00EB24F5"/>
    <w:rsid w:val="00EB3C4E"/>
    <w:rsid w:val="00EB44BA"/>
    <w:rsid w:val="00EC2AE1"/>
    <w:rsid w:val="00EC3392"/>
    <w:rsid w:val="00EC40C5"/>
    <w:rsid w:val="00EC73F0"/>
    <w:rsid w:val="00EF5A42"/>
    <w:rsid w:val="00EF6A4B"/>
    <w:rsid w:val="00F10BA1"/>
    <w:rsid w:val="00F112F5"/>
    <w:rsid w:val="00F13505"/>
    <w:rsid w:val="00F1395B"/>
    <w:rsid w:val="00F2162E"/>
    <w:rsid w:val="00F24B26"/>
    <w:rsid w:val="00F305A6"/>
    <w:rsid w:val="00F40448"/>
    <w:rsid w:val="00F42AE2"/>
    <w:rsid w:val="00F52480"/>
    <w:rsid w:val="00F55012"/>
    <w:rsid w:val="00F572BD"/>
    <w:rsid w:val="00F575DE"/>
    <w:rsid w:val="00F6505D"/>
    <w:rsid w:val="00F667B2"/>
    <w:rsid w:val="00F71AAA"/>
    <w:rsid w:val="00F72C6B"/>
    <w:rsid w:val="00F80910"/>
    <w:rsid w:val="00F80BB0"/>
    <w:rsid w:val="00F8365D"/>
    <w:rsid w:val="00F94E91"/>
    <w:rsid w:val="00F96A02"/>
    <w:rsid w:val="00F96FDE"/>
    <w:rsid w:val="00FA7C37"/>
    <w:rsid w:val="00FB0B00"/>
    <w:rsid w:val="00FB36AF"/>
    <w:rsid w:val="00FC4BF0"/>
    <w:rsid w:val="00FC69B4"/>
    <w:rsid w:val="00FF667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8ECA8E-C559-4D27-9FF4-0643C990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 w:type="numbering" w:customStyle="1" w:styleId="34">
    <w:name w:val="Нет списка3"/>
    <w:next w:val="a3"/>
    <w:uiPriority w:val="99"/>
    <w:semiHidden/>
    <w:unhideWhenUsed/>
    <w:rsid w:val="00C66D4D"/>
  </w:style>
  <w:style w:type="numbering" w:customStyle="1" w:styleId="42">
    <w:name w:val="Нет списка4"/>
    <w:next w:val="a3"/>
    <w:uiPriority w:val="99"/>
    <w:semiHidden/>
    <w:unhideWhenUsed/>
    <w:rsid w:val="00FA7C37"/>
  </w:style>
  <w:style w:type="numbering" w:customStyle="1" w:styleId="52">
    <w:name w:val="Нет списка5"/>
    <w:next w:val="a3"/>
    <w:uiPriority w:val="99"/>
    <w:semiHidden/>
    <w:unhideWhenUsed/>
    <w:rsid w:val="00786055"/>
  </w:style>
  <w:style w:type="numbering" w:customStyle="1" w:styleId="60">
    <w:name w:val="Нет списка6"/>
    <w:next w:val="a3"/>
    <w:uiPriority w:val="99"/>
    <w:semiHidden/>
    <w:unhideWhenUsed/>
    <w:rsid w:val="00E778FC"/>
  </w:style>
  <w:style w:type="character" w:styleId="aff0">
    <w:name w:val="FollowedHyperlink"/>
    <w:basedOn w:val="a1"/>
    <w:uiPriority w:val="99"/>
    <w:semiHidden/>
    <w:unhideWhenUsed/>
    <w:rsid w:val="00F72C6B"/>
    <w:rPr>
      <w:color w:val="954F72" w:themeColor="followedHyperlink"/>
      <w:u w:val="single"/>
    </w:rPr>
  </w:style>
  <w:style w:type="character" w:customStyle="1" w:styleId="410">
    <w:name w:val="Заголовок 4 Знак1"/>
    <w:aliases w:val="Sub-Clause Sub-paragraph Знак1"/>
    <w:basedOn w:val="a1"/>
    <w:semiHidden/>
    <w:rsid w:val="00F72C6B"/>
    <w:rPr>
      <w:rFonts w:asciiTheme="majorHAnsi" w:eastAsiaTheme="majorEastAsia" w:hAnsiTheme="majorHAnsi" w:cstheme="majorBidi"/>
      <w:i/>
      <w:iCs/>
      <w:color w:val="2E74B5" w:themeColor="accent1" w:themeShade="BF"/>
      <w:sz w:val="22"/>
      <w:szCs w:val="22"/>
      <w:lang w:eastAsia="en-US"/>
    </w:rPr>
  </w:style>
  <w:style w:type="character" w:customStyle="1" w:styleId="HTML1">
    <w:name w:val="Стандартный HTML Знак1"/>
    <w:basedOn w:val="a1"/>
    <w:uiPriority w:val="99"/>
    <w:semiHidden/>
    <w:rsid w:val="00F72C6B"/>
    <w:rPr>
      <w:rFonts w:ascii="Consolas" w:hAnsi="Consolas" w:hint="default"/>
      <w:lang w:eastAsia="en-US"/>
    </w:rPr>
  </w:style>
  <w:style w:type="character" w:customStyle="1" w:styleId="13">
    <w:name w:val="Текст сноски Знак1"/>
    <w:basedOn w:val="a1"/>
    <w:uiPriority w:val="99"/>
    <w:semiHidden/>
    <w:rsid w:val="00F72C6B"/>
    <w:rPr>
      <w:lang w:eastAsia="en-US"/>
    </w:rPr>
  </w:style>
  <w:style w:type="character" w:customStyle="1" w:styleId="14">
    <w:name w:val="Текст примечания Знак1"/>
    <w:basedOn w:val="a1"/>
    <w:uiPriority w:val="99"/>
    <w:semiHidden/>
    <w:rsid w:val="00F72C6B"/>
    <w:rPr>
      <w:lang w:eastAsia="en-US"/>
    </w:rPr>
  </w:style>
  <w:style w:type="character" w:customStyle="1" w:styleId="15">
    <w:name w:val="Верхний колонтитул Знак1"/>
    <w:basedOn w:val="a1"/>
    <w:uiPriority w:val="99"/>
    <w:semiHidden/>
    <w:rsid w:val="00F72C6B"/>
    <w:rPr>
      <w:sz w:val="22"/>
      <w:szCs w:val="22"/>
      <w:lang w:eastAsia="en-US"/>
    </w:rPr>
  </w:style>
  <w:style w:type="character" w:customStyle="1" w:styleId="16">
    <w:name w:val="Нижний колонтитул Знак1"/>
    <w:basedOn w:val="a1"/>
    <w:uiPriority w:val="99"/>
    <w:semiHidden/>
    <w:rsid w:val="00F72C6B"/>
    <w:rPr>
      <w:sz w:val="22"/>
      <w:szCs w:val="22"/>
      <w:lang w:eastAsia="en-US"/>
    </w:rPr>
  </w:style>
  <w:style w:type="character" w:customStyle="1" w:styleId="17">
    <w:name w:val="Основной текст Знак1"/>
    <w:basedOn w:val="a1"/>
    <w:uiPriority w:val="99"/>
    <w:semiHidden/>
    <w:rsid w:val="00F72C6B"/>
    <w:rPr>
      <w:sz w:val="22"/>
      <w:szCs w:val="22"/>
      <w:lang w:eastAsia="en-US"/>
    </w:rPr>
  </w:style>
  <w:style w:type="character" w:customStyle="1" w:styleId="18">
    <w:name w:val="Основной текст с отступом Знак1"/>
    <w:basedOn w:val="a1"/>
    <w:uiPriority w:val="99"/>
    <w:semiHidden/>
    <w:rsid w:val="00F72C6B"/>
    <w:rPr>
      <w:sz w:val="22"/>
      <w:szCs w:val="22"/>
      <w:lang w:eastAsia="en-US"/>
    </w:rPr>
  </w:style>
  <w:style w:type="character" w:customStyle="1" w:styleId="210">
    <w:name w:val="Основной текст 2 Знак1"/>
    <w:basedOn w:val="a1"/>
    <w:uiPriority w:val="99"/>
    <w:semiHidden/>
    <w:rsid w:val="00F72C6B"/>
    <w:rPr>
      <w:sz w:val="22"/>
      <w:szCs w:val="22"/>
      <w:lang w:eastAsia="en-US"/>
    </w:rPr>
  </w:style>
  <w:style w:type="character" w:customStyle="1" w:styleId="211">
    <w:name w:val="Основной текст с отступом 2 Знак1"/>
    <w:basedOn w:val="a1"/>
    <w:uiPriority w:val="99"/>
    <w:semiHidden/>
    <w:rsid w:val="00F72C6B"/>
    <w:rPr>
      <w:sz w:val="22"/>
      <w:szCs w:val="22"/>
      <w:lang w:eastAsia="en-US"/>
    </w:rPr>
  </w:style>
  <w:style w:type="character" w:customStyle="1" w:styleId="310">
    <w:name w:val="Основной текст с отступом 3 Знак1"/>
    <w:basedOn w:val="a1"/>
    <w:uiPriority w:val="99"/>
    <w:semiHidden/>
    <w:rsid w:val="00F72C6B"/>
    <w:rPr>
      <w:sz w:val="16"/>
      <w:szCs w:val="16"/>
      <w:lang w:eastAsia="en-US"/>
    </w:rPr>
  </w:style>
  <w:style w:type="character" w:customStyle="1" w:styleId="19">
    <w:name w:val="Тема примечания Знак1"/>
    <w:basedOn w:val="14"/>
    <w:uiPriority w:val="99"/>
    <w:semiHidden/>
    <w:rsid w:val="00F72C6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42779">
      <w:bodyDiv w:val="1"/>
      <w:marLeft w:val="0"/>
      <w:marRight w:val="0"/>
      <w:marTop w:val="0"/>
      <w:marBottom w:val="0"/>
      <w:divBdr>
        <w:top w:val="none" w:sz="0" w:space="0" w:color="auto"/>
        <w:left w:val="none" w:sz="0" w:space="0" w:color="auto"/>
        <w:bottom w:val="none" w:sz="0" w:space="0" w:color="auto"/>
        <w:right w:val="none" w:sz="0" w:space="0" w:color="auto"/>
      </w:divBdr>
    </w:div>
    <w:div w:id="116027393">
      <w:bodyDiv w:val="1"/>
      <w:marLeft w:val="0"/>
      <w:marRight w:val="0"/>
      <w:marTop w:val="0"/>
      <w:marBottom w:val="0"/>
      <w:divBdr>
        <w:top w:val="none" w:sz="0" w:space="0" w:color="auto"/>
        <w:left w:val="none" w:sz="0" w:space="0" w:color="auto"/>
        <w:bottom w:val="none" w:sz="0" w:space="0" w:color="auto"/>
        <w:right w:val="none" w:sz="0" w:space="0" w:color="auto"/>
      </w:divBdr>
    </w:div>
    <w:div w:id="308902497">
      <w:bodyDiv w:val="1"/>
      <w:marLeft w:val="0"/>
      <w:marRight w:val="0"/>
      <w:marTop w:val="0"/>
      <w:marBottom w:val="0"/>
      <w:divBdr>
        <w:top w:val="none" w:sz="0" w:space="0" w:color="auto"/>
        <w:left w:val="none" w:sz="0" w:space="0" w:color="auto"/>
        <w:bottom w:val="none" w:sz="0" w:space="0" w:color="auto"/>
        <w:right w:val="none" w:sz="0" w:space="0" w:color="auto"/>
      </w:divBdr>
    </w:div>
    <w:div w:id="316230581">
      <w:bodyDiv w:val="1"/>
      <w:marLeft w:val="0"/>
      <w:marRight w:val="0"/>
      <w:marTop w:val="0"/>
      <w:marBottom w:val="0"/>
      <w:divBdr>
        <w:top w:val="none" w:sz="0" w:space="0" w:color="auto"/>
        <w:left w:val="none" w:sz="0" w:space="0" w:color="auto"/>
        <w:bottom w:val="none" w:sz="0" w:space="0" w:color="auto"/>
        <w:right w:val="none" w:sz="0" w:space="0" w:color="auto"/>
      </w:divBdr>
    </w:div>
    <w:div w:id="343212599">
      <w:bodyDiv w:val="1"/>
      <w:marLeft w:val="0"/>
      <w:marRight w:val="0"/>
      <w:marTop w:val="0"/>
      <w:marBottom w:val="0"/>
      <w:divBdr>
        <w:top w:val="none" w:sz="0" w:space="0" w:color="auto"/>
        <w:left w:val="none" w:sz="0" w:space="0" w:color="auto"/>
        <w:bottom w:val="none" w:sz="0" w:space="0" w:color="auto"/>
        <w:right w:val="none" w:sz="0" w:space="0" w:color="auto"/>
      </w:divBdr>
    </w:div>
    <w:div w:id="423722065">
      <w:bodyDiv w:val="1"/>
      <w:marLeft w:val="0"/>
      <w:marRight w:val="0"/>
      <w:marTop w:val="0"/>
      <w:marBottom w:val="0"/>
      <w:divBdr>
        <w:top w:val="none" w:sz="0" w:space="0" w:color="auto"/>
        <w:left w:val="none" w:sz="0" w:space="0" w:color="auto"/>
        <w:bottom w:val="none" w:sz="0" w:space="0" w:color="auto"/>
        <w:right w:val="none" w:sz="0" w:space="0" w:color="auto"/>
      </w:divBdr>
    </w:div>
    <w:div w:id="459306284">
      <w:bodyDiv w:val="1"/>
      <w:marLeft w:val="0"/>
      <w:marRight w:val="0"/>
      <w:marTop w:val="0"/>
      <w:marBottom w:val="0"/>
      <w:divBdr>
        <w:top w:val="none" w:sz="0" w:space="0" w:color="auto"/>
        <w:left w:val="none" w:sz="0" w:space="0" w:color="auto"/>
        <w:bottom w:val="none" w:sz="0" w:space="0" w:color="auto"/>
        <w:right w:val="none" w:sz="0" w:space="0" w:color="auto"/>
      </w:divBdr>
      <w:divsChild>
        <w:div w:id="1501845315">
          <w:marLeft w:val="0"/>
          <w:marRight w:val="0"/>
          <w:marTop w:val="0"/>
          <w:marBottom w:val="105"/>
          <w:divBdr>
            <w:top w:val="none" w:sz="0" w:space="0" w:color="auto"/>
            <w:left w:val="none" w:sz="0" w:space="0" w:color="auto"/>
            <w:bottom w:val="none" w:sz="0" w:space="0" w:color="auto"/>
            <w:right w:val="none" w:sz="0" w:space="0" w:color="auto"/>
          </w:divBdr>
          <w:divsChild>
            <w:div w:id="1059401884">
              <w:marLeft w:val="0"/>
              <w:marRight w:val="0"/>
              <w:marTop w:val="0"/>
              <w:marBottom w:val="0"/>
              <w:divBdr>
                <w:top w:val="none" w:sz="0" w:space="0" w:color="auto"/>
                <w:left w:val="none" w:sz="0" w:space="0" w:color="auto"/>
                <w:bottom w:val="none" w:sz="0" w:space="0" w:color="auto"/>
                <w:right w:val="none" w:sz="0" w:space="0" w:color="auto"/>
              </w:divBdr>
            </w:div>
          </w:divsChild>
        </w:div>
        <w:div w:id="1515803928">
          <w:marLeft w:val="0"/>
          <w:marRight w:val="0"/>
          <w:marTop w:val="0"/>
          <w:marBottom w:val="105"/>
          <w:divBdr>
            <w:top w:val="none" w:sz="0" w:space="0" w:color="auto"/>
            <w:left w:val="none" w:sz="0" w:space="0" w:color="auto"/>
            <w:bottom w:val="none" w:sz="0" w:space="0" w:color="auto"/>
            <w:right w:val="none" w:sz="0" w:space="0" w:color="auto"/>
          </w:divBdr>
          <w:divsChild>
            <w:div w:id="12062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608777">
      <w:bodyDiv w:val="1"/>
      <w:marLeft w:val="0"/>
      <w:marRight w:val="0"/>
      <w:marTop w:val="0"/>
      <w:marBottom w:val="0"/>
      <w:divBdr>
        <w:top w:val="none" w:sz="0" w:space="0" w:color="auto"/>
        <w:left w:val="none" w:sz="0" w:space="0" w:color="auto"/>
        <w:bottom w:val="none" w:sz="0" w:space="0" w:color="auto"/>
        <w:right w:val="none" w:sz="0" w:space="0" w:color="auto"/>
      </w:divBdr>
    </w:div>
    <w:div w:id="861362366">
      <w:bodyDiv w:val="1"/>
      <w:marLeft w:val="0"/>
      <w:marRight w:val="0"/>
      <w:marTop w:val="0"/>
      <w:marBottom w:val="0"/>
      <w:divBdr>
        <w:top w:val="none" w:sz="0" w:space="0" w:color="auto"/>
        <w:left w:val="none" w:sz="0" w:space="0" w:color="auto"/>
        <w:bottom w:val="none" w:sz="0" w:space="0" w:color="auto"/>
        <w:right w:val="none" w:sz="0" w:space="0" w:color="auto"/>
      </w:divBdr>
    </w:div>
    <w:div w:id="909390165">
      <w:bodyDiv w:val="1"/>
      <w:marLeft w:val="0"/>
      <w:marRight w:val="0"/>
      <w:marTop w:val="0"/>
      <w:marBottom w:val="0"/>
      <w:divBdr>
        <w:top w:val="none" w:sz="0" w:space="0" w:color="auto"/>
        <w:left w:val="none" w:sz="0" w:space="0" w:color="auto"/>
        <w:bottom w:val="none" w:sz="0" w:space="0" w:color="auto"/>
        <w:right w:val="none" w:sz="0" w:space="0" w:color="auto"/>
      </w:divBdr>
    </w:div>
    <w:div w:id="927884422">
      <w:bodyDiv w:val="1"/>
      <w:marLeft w:val="0"/>
      <w:marRight w:val="0"/>
      <w:marTop w:val="0"/>
      <w:marBottom w:val="0"/>
      <w:divBdr>
        <w:top w:val="none" w:sz="0" w:space="0" w:color="auto"/>
        <w:left w:val="none" w:sz="0" w:space="0" w:color="auto"/>
        <w:bottom w:val="none" w:sz="0" w:space="0" w:color="auto"/>
        <w:right w:val="none" w:sz="0" w:space="0" w:color="auto"/>
      </w:divBdr>
    </w:div>
    <w:div w:id="1187016606">
      <w:bodyDiv w:val="1"/>
      <w:marLeft w:val="0"/>
      <w:marRight w:val="0"/>
      <w:marTop w:val="0"/>
      <w:marBottom w:val="0"/>
      <w:divBdr>
        <w:top w:val="none" w:sz="0" w:space="0" w:color="auto"/>
        <w:left w:val="none" w:sz="0" w:space="0" w:color="auto"/>
        <w:bottom w:val="none" w:sz="0" w:space="0" w:color="auto"/>
        <w:right w:val="none" w:sz="0" w:space="0" w:color="auto"/>
      </w:divBdr>
    </w:div>
    <w:div w:id="1217165777">
      <w:bodyDiv w:val="1"/>
      <w:marLeft w:val="0"/>
      <w:marRight w:val="0"/>
      <w:marTop w:val="0"/>
      <w:marBottom w:val="0"/>
      <w:divBdr>
        <w:top w:val="none" w:sz="0" w:space="0" w:color="auto"/>
        <w:left w:val="none" w:sz="0" w:space="0" w:color="auto"/>
        <w:bottom w:val="none" w:sz="0" w:space="0" w:color="auto"/>
        <w:right w:val="none" w:sz="0" w:space="0" w:color="auto"/>
      </w:divBdr>
    </w:div>
    <w:div w:id="1323122026">
      <w:bodyDiv w:val="1"/>
      <w:marLeft w:val="0"/>
      <w:marRight w:val="0"/>
      <w:marTop w:val="0"/>
      <w:marBottom w:val="0"/>
      <w:divBdr>
        <w:top w:val="none" w:sz="0" w:space="0" w:color="auto"/>
        <w:left w:val="none" w:sz="0" w:space="0" w:color="auto"/>
        <w:bottom w:val="none" w:sz="0" w:space="0" w:color="auto"/>
        <w:right w:val="none" w:sz="0" w:space="0" w:color="auto"/>
      </w:divBdr>
    </w:div>
    <w:div w:id="1382441186">
      <w:bodyDiv w:val="1"/>
      <w:marLeft w:val="0"/>
      <w:marRight w:val="0"/>
      <w:marTop w:val="0"/>
      <w:marBottom w:val="0"/>
      <w:divBdr>
        <w:top w:val="none" w:sz="0" w:space="0" w:color="auto"/>
        <w:left w:val="none" w:sz="0" w:space="0" w:color="auto"/>
        <w:bottom w:val="none" w:sz="0" w:space="0" w:color="auto"/>
        <w:right w:val="none" w:sz="0" w:space="0" w:color="auto"/>
      </w:divBdr>
    </w:div>
    <w:div w:id="1477717650">
      <w:bodyDiv w:val="1"/>
      <w:marLeft w:val="0"/>
      <w:marRight w:val="0"/>
      <w:marTop w:val="0"/>
      <w:marBottom w:val="0"/>
      <w:divBdr>
        <w:top w:val="none" w:sz="0" w:space="0" w:color="auto"/>
        <w:left w:val="none" w:sz="0" w:space="0" w:color="auto"/>
        <w:bottom w:val="none" w:sz="0" w:space="0" w:color="auto"/>
        <w:right w:val="none" w:sz="0" w:space="0" w:color="auto"/>
      </w:divBdr>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09809474">
      <w:bodyDiv w:val="1"/>
      <w:marLeft w:val="0"/>
      <w:marRight w:val="0"/>
      <w:marTop w:val="0"/>
      <w:marBottom w:val="0"/>
      <w:divBdr>
        <w:top w:val="none" w:sz="0" w:space="0" w:color="auto"/>
        <w:left w:val="none" w:sz="0" w:space="0" w:color="auto"/>
        <w:bottom w:val="none" w:sz="0" w:space="0" w:color="auto"/>
        <w:right w:val="none" w:sz="0" w:space="0" w:color="auto"/>
      </w:divBdr>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9239905-EC8B-4E22-8ADC-E36E2CDF1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1135</TotalTime>
  <Pages>46</Pages>
  <Words>17008</Words>
  <Characters>96950</Characters>
  <Application>Microsoft Office Word</Application>
  <DocSecurity>0</DocSecurity>
  <Lines>807</Lines>
  <Paragraphs>227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Botanica DETS</cp:lastModifiedBy>
  <cp:revision>396</cp:revision>
  <cp:lastPrinted>2020-08-04T13:52:00Z</cp:lastPrinted>
  <dcterms:created xsi:type="dcterms:W3CDTF">2018-10-17T10:41:00Z</dcterms:created>
  <dcterms:modified xsi:type="dcterms:W3CDTF">2021-08-10T10:45:00Z</dcterms:modified>
</cp:coreProperties>
</file>