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6155EA">
        <w:rPr>
          <w:noProof w:val="0"/>
          <w:lang w:eastAsia="ru-RU"/>
        </w:rPr>
        <w:t>69</w:t>
      </w:r>
      <w:r w:rsidRPr="00FF430B">
        <w:rPr>
          <w:noProof w:val="0"/>
          <w:lang w:eastAsia="ru-RU"/>
        </w:rPr>
        <w:t xml:space="preserve"> din </w:t>
      </w:r>
      <w:r w:rsidR="006155EA">
        <w:rPr>
          <w:noProof w:val="0"/>
          <w:lang w:eastAsia="ru-RU"/>
        </w:rPr>
        <w:t>07.05.</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7B77" w:rsidRDefault="00EB7B77" w:rsidP="00D8130E">
      <w:pPr>
        <w:pStyle w:val="ListParagraph"/>
        <w:numPr>
          <w:ilvl w:val="0"/>
          <w:numId w:val="49"/>
        </w:numPr>
        <w:tabs>
          <w:tab w:val="left" w:pos="-284"/>
          <w:tab w:val="left" w:pos="426"/>
        </w:tabs>
        <w:ind w:left="-284" w:firstLine="284"/>
      </w:pPr>
      <w:r>
        <w:t>Propunerea Tehnica;</w:t>
      </w:r>
    </w:p>
    <w:p w:rsidR="00EB7B77" w:rsidRPr="00EB7B77" w:rsidRDefault="00EB7B77" w:rsidP="00EB7B77">
      <w:pPr>
        <w:pStyle w:val="ListParagraph"/>
        <w:numPr>
          <w:ilvl w:val="0"/>
          <w:numId w:val="49"/>
        </w:numPr>
        <w:tabs>
          <w:tab w:val="clear" w:pos="1134"/>
          <w:tab w:val="left" w:pos="-284"/>
          <w:tab w:val="left" w:pos="426"/>
        </w:tabs>
        <w:ind w:left="-284" w:firstLine="284"/>
      </w:pPr>
      <w:r>
        <w:t>Propunerea Financiară;</w:t>
      </w:r>
      <w:r w:rsidRPr="00EB7B77">
        <w:rPr>
          <w:color w:val="000000"/>
          <w:lang w:val="ro-MO"/>
        </w:rPr>
        <w:t xml:space="preserve"> </w:t>
      </w:r>
    </w:p>
    <w:p w:rsidR="00EB7B77" w:rsidRPr="00CB68FA" w:rsidRDefault="00EB7B77" w:rsidP="00EB7B77">
      <w:pPr>
        <w:pStyle w:val="ListParagraph"/>
        <w:numPr>
          <w:ilvl w:val="0"/>
          <w:numId w:val="49"/>
        </w:numPr>
        <w:tabs>
          <w:tab w:val="clear" w:pos="1134"/>
          <w:tab w:val="left" w:pos="-284"/>
          <w:tab w:val="left" w:pos="426"/>
        </w:tabs>
        <w:ind w:left="-284" w:firstLine="284"/>
      </w:pPr>
      <w:r w:rsidRPr="00CB68FA">
        <w:rPr>
          <w:color w:val="000000"/>
          <w:lang w:val="ro-MO"/>
        </w:rPr>
        <w:t>DUAE</w:t>
      </w:r>
      <w:r>
        <w:rPr>
          <w:color w:val="000000"/>
          <w:lang w:val="ro-MO"/>
        </w:rPr>
        <w:t>;</w:t>
      </w:r>
    </w:p>
    <w:p w:rsidR="00EB7B77" w:rsidRDefault="00EB7B77" w:rsidP="00EB7B77">
      <w:pPr>
        <w:pStyle w:val="ListParagraph"/>
        <w:numPr>
          <w:ilvl w:val="0"/>
          <w:numId w:val="49"/>
        </w:numPr>
        <w:tabs>
          <w:tab w:val="left" w:pos="-284"/>
          <w:tab w:val="left" w:pos="426"/>
        </w:tabs>
        <w:ind w:left="-284" w:firstLine="284"/>
      </w:pPr>
      <w:r w:rsidRPr="00FF430B">
        <w:t>Scrisoare  de  garanţie  bancară (anexa nr. 9);</w:t>
      </w:r>
    </w:p>
    <w:p w:rsidR="00CD04D2" w:rsidRDefault="00CD04D2" w:rsidP="00D8130E">
      <w:pPr>
        <w:pStyle w:val="ListParagraph"/>
        <w:numPr>
          <w:ilvl w:val="0"/>
          <w:numId w:val="49"/>
        </w:numPr>
        <w:tabs>
          <w:tab w:val="left" w:pos="-284"/>
          <w:tab w:val="left" w:pos="426"/>
        </w:tabs>
        <w:ind w:left="-284" w:firstLine="284"/>
      </w:pPr>
      <w:r>
        <w:t>Cerere de participare (anexa nr. 7);</w:t>
      </w:r>
    </w:p>
    <w:p w:rsidR="00922F8A" w:rsidRDefault="00922F8A" w:rsidP="00D8130E">
      <w:pPr>
        <w:pStyle w:val="ListParagraph"/>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EB7B77" w:rsidRPr="00126807" w:rsidRDefault="00EB7B77" w:rsidP="00EB7B77">
      <w:pPr>
        <w:pStyle w:val="ListParagraph"/>
        <w:numPr>
          <w:ilvl w:val="0"/>
          <w:numId w:val="49"/>
        </w:numPr>
        <w:tabs>
          <w:tab w:val="clear" w:pos="1134"/>
          <w:tab w:val="left" w:pos="-284"/>
          <w:tab w:val="left" w:pos="426"/>
        </w:tabs>
        <w:ind w:left="-284" w:firstLine="284"/>
      </w:pPr>
      <w:r w:rsidRPr="00126807">
        <w:rPr>
          <w:lang w:val="en-GB"/>
        </w:rPr>
        <w:t xml:space="preserve">Certificat </w:t>
      </w:r>
      <w:r w:rsidRPr="00126807">
        <w:t>privind lipsa sau existența restanțelor  față de bugetul public național,</w:t>
      </w:r>
      <w:r w:rsidRPr="00126807">
        <w:rPr>
          <w:lang w:val="en-GB"/>
        </w:rPr>
        <w:t>eliberat de SFS</w:t>
      </w:r>
      <w:r>
        <w:rPr>
          <w:lang w:val="en-GB"/>
        </w:rPr>
        <w:t>;</w:t>
      </w:r>
    </w:p>
    <w:p w:rsidR="00EB7B77" w:rsidRPr="00FF430B" w:rsidRDefault="00EB7B77" w:rsidP="00EB7B77">
      <w:pPr>
        <w:pStyle w:val="ListParagraph"/>
        <w:numPr>
          <w:ilvl w:val="0"/>
          <w:numId w:val="49"/>
        </w:numPr>
        <w:tabs>
          <w:tab w:val="clear" w:pos="1134"/>
          <w:tab w:val="left" w:pos="-284"/>
          <w:tab w:val="left" w:pos="426"/>
        </w:tabs>
        <w:ind w:left="-284" w:firstLine="284"/>
      </w:pPr>
      <w:r w:rsidRPr="00FF430B">
        <w:t>Declarație privind experienţa similară (anexa nr. 12);</w:t>
      </w:r>
    </w:p>
    <w:p w:rsidR="00EB7B77" w:rsidRPr="00FF430B" w:rsidRDefault="00EB7B77" w:rsidP="00EB7B77">
      <w:pPr>
        <w:pStyle w:val="ListParagraph"/>
        <w:numPr>
          <w:ilvl w:val="0"/>
          <w:numId w:val="49"/>
        </w:numPr>
        <w:tabs>
          <w:tab w:val="clear" w:pos="1134"/>
          <w:tab w:val="left" w:pos="-284"/>
          <w:tab w:val="left" w:pos="426"/>
        </w:tabs>
        <w:ind w:left="-284" w:firstLine="284"/>
      </w:pPr>
      <w:r w:rsidRPr="00FF430B">
        <w:t>Declarație privind lista principalelor lucrări executate în ultimul an de activitate (anexa nr. 13);</w:t>
      </w:r>
    </w:p>
    <w:p w:rsidR="00EB7B77" w:rsidRPr="00FF430B" w:rsidRDefault="00EB7B77" w:rsidP="00EB7B77">
      <w:pPr>
        <w:pStyle w:val="ListParagraph"/>
        <w:numPr>
          <w:ilvl w:val="0"/>
          <w:numId w:val="49"/>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rsidR="00EB7B77" w:rsidRPr="00FF430B" w:rsidRDefault="00EB7B77" w:rsidP="00EB7B77">
      <w:pPr>
        <w:pStyle w:val="ListParagraph"/>
        <w:numPr>
          <w:ilvl w:val="0"/>
          <w:numId w:val="49"/>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rsidR="00EB7B77" w:rsidRPr="00126807" w:rsidRDefault="00EB7B77" w:rsidP="00EB7B77">
      <w:pPr>
        <w:pStyle w:val="ListParagraph"/>
        <w:numPr>
          <w:ilvl w:val="0"/>
          <w:numId w:val="49"/>
        </w:numPr>
        <w:tabs>
          <w:tab w:val="clear" w:pos="1134"/>
          <w:tab w:val="left" w:pos="-284"/>
          <w:tab w:val="left" w:pos="426"/>
        </w:tabs>
        <w:ind w:left="-284" w:firstLine="284"/>
      </w:pPr>
      <w:r w:rsidRPr="00126807">
        <w:rPr>
          <w:lang w:val="en-GB"/>
        </w:rPr>
        <w:t>Certificatul de atestare tehnico-profesională a dirigintelui de șantier</w:t>
      </w:r>
      <w:r>
        <w:rPr>
          <w:lang w:val="en-GB"/>
        </w:rPr>
        <w:t>;</w:t>
      </w:r>
    </w:p>
    <w:p w:rsidR="00EB7B77" w:rsidRPr="00CA66A0" w:rsidRDefault="00EB7B77" w:rsidP="00EB7B77">
      <w:pPr>
        <w:pStyle w:val="ListParagraph"/>
        <w:numPr>
          <w:ilvl w:val="0"/>
          <w:numId w:val="49"/>
        </w:numPr>
        <w:tabs>
          <w:tab w:val="clear" w:pos="1134"/>
          <w:tab w:val="left" w:pos="-284"/>
          <w:tab w:val="left" w:pos="426"/>
        </w:tabs>
        <w:ind w:left="-284" w:firstLine="284"/>
      </w:pPr>
      <w:r w:rsidRPr="00CA66A0">
        <w:t>Certificat de atribuire a contului bancar;</w:t>
      </w:r>
    </w:p>
    <w:p w:rsidR="00EB7B77" w:rsidRPr="00CA66A0" w:rsidRDefault="00EB7B77" w:rsidP="00EB7B77">
      <w:pPr>
        <w:pStyle w:val="ListParagraph"/>
        <w:numPr>
          <w:ilvl w:val="0"/>
          <w:numId w:val="49"/>
        </w:numPr>
        <w:tabs>
          <w:tab w:val="clear" w:pos="1134"/>
          <w:tab w:val="left" w:pos="-284"/>
          <w:tab w:val="left" w:pos="426"/>
        </w:tabs>
        <w:ind w:left="-284" w:firstLine="284"/>
      </w:pPr>
      <w:r w:rsidRPr="00CA66A0">
        <w:t>Situația financiară;</w:t>
      </w:r>
    </w:p>
    <w:p w:rsidR="00EB7B77" w:rsidRPr="00FF430B" w:rsidRDefault="00EB7B77" w:rsidP="00EB7B77">
      <w:pPr>
        <w:pStyle w:val="ListParagraph"/>
        <w:numPr>
          <w:ilvl w:val="0"/>
          <w:numId w:val="49"/>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rsidR="00EB7B77" w:rsidRDefault="00EB7B77" w:rsidP="00EB7B77">
      <w:pPr>
        <w:pStyle w:val="ListParagraph"/>
        <w:numPr>
          <w:ilvl w:val="0"/>
          <w:numId w:val="49"/>
        </w:numPr>
        <w:tabs>
          <w:tab w:val="clear" w:pos="1134"/>
          <w:tab w:val="left" w:pos="-284"/>
          <w:tab w:val="left" w:pos="426"/>
        </w:tabs>
        <w:ind w:left="-284" w:firstLine="284"/>
      </w:pPr>
      <w:r w:rsidRPr="00FF430B">
        <w:t>Informaţii privind asocierea (anexa nr. 17);</w:t>
      </w:r>
    </w:p>
    <w:p w:rsidR="00EB7B77" w:rsidRDefault="00EB7B77" w:rsidP="00EB7B77">
      <w:pPr>
        <w:pStyle w:val="ListParagraph"/>
        <w:numPr>
          <w:ilvl w:val="0"/>
          <w:numId w:val="49"/>
        </w:numPr>
        <w:tabs>
          <w:tab w:val="clear" w:pos="1134"/>
          <w:tab w:val="left" w:pos="-284"/>
          <w:tab w:val="left" w:pos="426"/>
        </w:tabs>
        <w:ind w:left="-284" w:firstLine="284"/>
      </w:pPr>
      <w:r w:rsidRPr="00FF430B">
        <w:t>Aviz pentru participare la licitațiile publice de lucrări din domeniul construcțiilor și instalațiilor (anexa nr. 22);</w:t>
      </w:r>
    </w:p>
    <w:p w:rsidR="00EB7B77" w:rsidRPr="00126807" w:rsidRDefault="00EB7B77" w:rsidP="00EB7B77">
      <w:pPr>
        <w:pStyle w:val="ListParagraph"/>
        <w:numPr>
          <w:ilvl w:val="0"/>
          <w:numId w:val="49"/>
        </w:numPr>
        <w:tabs>
          <w:tab w:val="clear" w:pos="1134"/>
          <w:tab w:val="left" w:pos="-284"/>
          <w:tab w:val="left" w:pos="426"/>
        </w:tabs>
        <w:ind w:left="-284" w:firstLine="284"/>
      </w:pPr>
      <w:r w:rsidRPr="00126807">
        <w:rPr>
          <w:lang w:val="en-GB"/>
        </w:rPr>
        <w:t>Perioada de garanție a lucrarilor</w:t>
      </w:r>
      <w:r>
        <w:rPr>
          <w:lang w:val="en-GB"/>
        </w:rPr>
        <w:t>;</w:t>
      </w:r>
    </w:p>
    <w:p w:rsidR="00EB7B77" w:rsidRPr="00126807" w:rsidRDefault="00EB7B77" w:rsidP="00EB7B77">
      <w:pPr>
        <w:pStyle w:val="ListParagraph"/>
        <w:numPr>
          <w:ilvl w:val="0"/>
          <w:numId w:val="49"/>
        </w:numPr>
        <w:tabs>
          <w:tab w:val="clear" w:pos="1134"/>
          <w:tab w:val="left" w:pos="-284"/>
          <w:tab w:val="left" w:pos="426"/>
        </w:tabs>
        <w:ind w:left="-284" w:firstLine="284"/>
      </w:pPr>
      <w:r w:rsidRPr="00126807">
        <w:rPr>
          <w:bCs/>
          <w:lang w:eastAsia="ru-RU"/>
        </w:rPr>
        <w:t xml:space="preserve">Dovada înregistrării persoanei juridice, în conformitate cu prevederile legale din ţara în care ofertantul este </w:t>
      </w:r>
      <w:r>
        <w:rPr>
          <w:bCs/>
          <w:lang w:eastAsia="ru-RU"/>
        </w:rPr>
        <w:t>stabilit;</w:t>
      </w:r>
    </w:p>
    <w:p w:rsidR="00EB7B77" w:rsidRPr="00CA66A0" w:rsidRDefault="00EB7B77" w:rsidP="00EB7B77">
      <w:pPr>
        <w:pStyle w:val="ListParagraph"/>
        <w:numPr>
          <w:ilvl w:val="0"/>
          <w:numId w:val="49"/>
        </w:numPr>
        <w:tabs>
          <w:tab w:val="clear" w:pos="1134"/>
          <w:tab w:val="left" w:pos="-284"/>
          <w:tab w:val="left" w:pos="426"/>
        </w:tabs>
        <w:ind w:left="-284" w:firstLine="284"/>
      </w:pPr>
      <w:r w:rsidRPr="00CA66A0">
        <w:t>Mostre pentru materialele de finisare;</w:t>
      </w:r>
    </w:p>
    <w:p w:rsidR="00EB7B77" w:rsidRPr="00CA66A0" w:rsidRDefault="00EB7B77" w:rsidP="00EB7B77">
      <w:pPr>
        <w:pStyle w:val="ListParagraph"/>
        <w:numPr>
          <w:ilvl w:val="0"/>
          <w:numId w:val="49"/>
        </w:numPr>
        <w:tabs>
          <w:tab w:val="clear" w:pos="1134"/>
          <w:tab w:val="left" w:pos="-284"/>
          <w:tab w:val="left" w:pos="426"/>
        </w:tabs>
        <w:ind w:left="-284" w:firstLine="284"/>
      </w:pPr>
      <w:r w:rsidRPr="00CA66A0">
        <w:t>Declarație de egibilitate;</w:t>
      </w:r>
    </w:p>
    <w:p w:rsidR="00EB7B77" w:rsidRPr="00FF430B" w:rsidRDefault="00EB7B77" w:rsidP="00EB7B77">
      <w:pPr>
        <w:pStyle w:val="ListParagraph"/>
        <w:numPr>
          <w:ilvl w:val="0"/>
          <w:numId w:val="49"/>
        </w:numPr>
        <w:tabs>
          <w:tab w:val="clear" w:pos="1134"/>
          <w:tab w:val="left" w:pos="-284"/>
          <w:tab w:val="left" w:pos="426"/>
        </w:tabs>
        <w:ind w:left="-284" w:firstLine="284"/>
      </w:pPr>
      <w:r w:rsidRPr="00126807">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lastRenderedPageBreak/>
        <w:t>Grafic d</w:t>
      </w:r>
      <w:r w:rsidR="0072565E" w:rsidRPr="00FF430B">
        <w:t>e executare a lucrărilor (anexa nr.</w:t>
      </w:r>
      <w:r w:rsidR="00FF430B">
        <w:t xml:space="preserve"> </w:t>
      </w:r>
      <w:r w:rsidR="0072565E" w:rsidRPr="00FF430B">
        <w:t>10.);</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Default="0072565E" w:rsidP="00D8130E">
      <w:pPr>
        <w:pStyle w:val="ListParagraph"/>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084F79" w:rsidRPr="00084F79" w:rsidRDefault="00084F79" w:rsidP="00084F79">
      <w:pPr>
        <w:pStyle w:val="ListParagraph"/>
        <w:tabs>
          <w:tab w:val="clear" w:pos="1134"/>
          <w:tab w:val="left" w:pos="-284"/>
          <w:tab w:val="left" w:pos="196"/>
          <w:tab w:val="left" w:pos="567"/>
        </w:tabs>
        <w:ind w:left="540" w:firstLine="0"/>
        <w:rPr>
          <w:color w:val="000000" w:themeColor="text1"/>
        </w:rPr>
      </w:pPr>
    </w:p>
    <w:p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ph"/>
        <w:tabs>
          <w:tab w:val="clear" w:pos="1134"/>
          <w:tab w:val="left" w:pos="-284"/>
          <w:tab w:val="left" w:pos="196"/>
          <w:tab w:val="left" w:pos="567"/>
        </w:tabs>
        <w:ind w:left="0" w:firstLine="0"/>
        <w:rPr>
          <w:color w:val="000000" w:themeColor="text1"/>
        </w:rPr>
      </w:pPr>
    </w:p>
    <w:p w:rsidR="00B93DBE" w:rsidRPr="00FF430B" w:rsidRDefault="00033577" w:rsidP="00D8130E">
      <w:pPr>
        <w:pStyle w:val="ListParagraph"/>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ph"/>
        <w:ind w:firstLine="0"/>
      </w:pPr>
    </w:p>
    <w:p w:rsidR="00352B05" w:rsidRPr="00FF430B" w:rsidRDefault="00033577" w:rsidP="00D8130E">
      <w:pPr>
        <w:pStyle w:val="ListParagraph"/>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ph"/>
        <w:ind w:left="357" w:firstLine="0"/>
      </w:pPr>
    </w:p>
    <w:p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ListParagraph"/>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20301B" w:rsidP="00F902A7">
      <w:pPr>
        <w:pStyle w:val="ListParagraph"/>
        <w:numPr>
          <w:ilvl w:val="0"/>
          <w:numId w:val="20"/>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ListParagraph"/>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ListParagraph"/>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ListParagraph"/>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ListParagraph"/>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DA6115" w:rsidRPr="00126807" w:rsidRDefault="007167E4" w:rsidP="00126807">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ph"/>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ph"/>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ph"/>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ph"/>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ph"/>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ph"/>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ph"/>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ph"/>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ph"/>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ph"/>
        <w:tabs>
          <w:tab w:val="clear" w:pos="1134"/>
          <w:tab w:val="left" w:pos="0"/>
        </w:tabs>
        <w:spacing w:after="120"/>
        <w:ind w:left="142" w:firstLine="0"/>
      </w:pPr>
      <w:r w:rsidRPr="00FF430B">
        <w:t>3) capacitatea economică şi financiară;</w:t>
      </w:r>
    </w:p>
    <w:p w:rsidR="004C23A8" w:rsidRPr="00FF430B" w:rsidRDefault="004C23A8" w:rsidP="00A54239">
      <w:pPr>
        <w:pStyle w:val="ListParagraph"/>
        <w:tabs>
          <w:tab w:val="clear" w:pos="1134"/>
          <w:tab w:val="left" w:pos="0"/>
        </w:tabs>
        <w:spacing w:after="120"/>
        <w:ind w:left="142" w:firstLine="0"/>
      </w:pPr>
      <w:r w:rsidRPr="00FF430B">
        <w:t>4) capacitatea tehnică;</w:t>
      </w:r>
    </w:p>
    <w:p w:rsidR="004C23A8" w:rsidRPr="00FF430B" w:rsidRDefault="004C23A8" w:rsidP="00A54239">
      <w:pPr>
        <w:pStyle w:val="ListParagraph"/>
        <w:tabs>
          <w:tab w:val="clear" w:pos="1134"/>
          <w:tab w:val="left" w:pos="0"/>
          <w:tab w:val="left" w:pos="567"/>
        </w:tabs>
        <w:spacing w:after="120"/>
        <w:ind w:left="142" w:firstLine="0"/>
      </w:pPr>
      <w:r w:rsidRPr="00FF430B">
        <w:t>5) standarde de asigurare a calității;</w:t>
      </w:r>
    </w:p>
    <w:p w:rsidR="004C23A8" w:rsidRPr="00FF430B" w:rsidRDefault="004C23A8" w:rsidP="00A54239">
      <w:pPr>
        <w:pStyle w:val="ListParagraph"/>
        <w:tabs>
          <w:tab w:val="clear" w:pos="1134"/>
          <w:tab w:val="left" w:pos="0"/>
        </w:tabs>
        <w:spacing w:after="120"/>
        <w:ind w:left="142" w:firstLine="0"/>
      </w:pPr>
      <w:r w:rsidRPr="00FF430B">
        <w:t>6) standarde de protecție a mediului.</w:t>
      </w:r>
    </w:p>
    <w:p w:rsidR="0013462B" w:rsidRPr="00FF430B" w:rsidRDefault="009C7694">
      <w:pPr>
        <w:pStyle w:val="ListParagraph"/>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ph"/>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ph"/>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ph"/>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ph"/>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ph"/>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ph"/>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ph"/>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ph"/>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ph"/>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ph"/>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ph"/>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ph"/>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ph"/>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ph"/>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ph"/>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ph"/>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ph"/>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ph"/>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ph"/>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ph"/>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ph"/>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ph"/>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ph"/>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ph"/>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ph"/>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ph"/>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ph"/>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ph"/>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ph"/>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ph"/>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43CD6" w:rsidRDefault="000E4D7D" w:rsidP="009F1E2C">
      <w:pPr>
        <w:pStyle w:val="NormalWeb"/>
        <w:shd w:val="clear" w:color="auto" w:fill="FFFFFF"/>
        <w:tabs>
          <w:tab w:val="left" w:pos="-284"/>
        </w:tabs>
        <w:ind w:left="-284" w:firstLine="284"/>
        <w:rPr>
          <w:color w:val="000000" w:themeColor="text1"/>
          <w:lang w:val="en-US" w:eastAsia="it-IT"/>
        </w:rPr>
      </w:pPr>
      <w:r w:rsidRPr="00643CD6">
        <w:rPr>
          <w:b/>
          <w:color w:val="000000" w:themeColor="text1"/>
          <w:lang w:val="en-US"/>
        </w:rPr>
        <w:t>9</w:t>
      </w:r>
      <w:r w:rsidR="0024699C" w:rsidRPr="00643CD6">
        <w:rPr>
          <w:b/>
          <w:color w:val="000000" w:themeColor="text1"/>
          <w:lang w:val="en-US"/>
        </w:rPr>
        <w:t>8</w:t>
      </w:r>
      <w:r w:rsidR="00B00190" w:rsidRPr="00643CD6">
        <w:rPr>
          <w:b/>
          <w:color w:val="000000" w:themeColor="text1"/>
          <w:lang w:val="en-US"/>
        </w:rPr>
        <w:t xml:space="preserve">. </w:t>
      </w:r>
      <w:r w:rsidR="009C11B3" w:rsidRPr="00643CD6">
        <w:rPr>
          <w:b/>
          <w:color w:val="000000" w:themeColor="text1"/>
          <w:lang w:val="en-US"/>
        </w:rPr>
        <w:t xml:space="preserve"> </w:t>
      </w:r>
      <w:r w:rsidR="00B00190" w:rsidRPr="00643CD6">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CB68FA" w:rsidRDefault="00CB68FA" w:rsidP="00964783">
      <w:pPr>
        <w:jc w:val="right"/>
        <w:rPr>
          <w:noProof w:val="0"/>
        </w:rPr>
      </w:pPr>
    </w:p>
    <w:p w:rsidR="00084F79" w:rsidRPr="00FF430B" w:rsidRDefault="00084F79" w:rsidP="00084F79">
      <w:pPr>
        <w:jc w:val="right"/>
        <w:rPr>
          <w:noProof w:val="0"/>
          <w:sz w:val="22"/>
          <w:szCs w:val="22"/>
        </w:rPr>
      </w:pPr>
      <w:bookmarkStart w:id="46" w:name="_Toc449692095"/>
      <w:r w:rsidRPr="00FF430B">
        <w:rPr>
          <w:noProof w:val="0"/>
        </w:rPr>
        <w:t>Anexa nr.7</w:t>
      </w:r>
    </w:p>
    <w:p w:rsidR="00084F79" w:rsidRPr="00FF430B" w:rsidRDefault="00084F79" w:rsidP="00084F79">
      <w:pPr>
        <w:jc w:val="right"/>
        <w:rPr>
          <w:noProof w:val="0"/>
        </w:rPr>
      </w:pPr>
      <w:r w:rsidRPr="00FF430B">
        <w:rPr>
          <w:noProof w:val="0"/>
        </w:rPr>
        <w:t>la Documentația standard nr._____</w:t>
      </w:r>
    </w:p>
    <w:p w:rsidR="00084F79" w:rsidRPr="00FF430B" w:rsidRDefault="00084F79" w:rsidP="00084F79">
      <w:pPr>
        <w:jc w:val="right"/>
        <w:rPr>
          <w:noProof w:val="0"/>
        </w:rPr>
      </w:pPr>
      <w:r w:rsidRPr="00FF430B">
        <w:rPr>
          <w:noProof w:val="0"/>
        </w:rPr>
        <w:t>din “____” ________ 20___</w:t>
      </w:r>
    </w:p>
    <w:p w:rsidR="00084F79" w:rsidRPr="00FF430B" w:rsidRDefault="00084F79" w:rsidP="00084F79">
      <w:pPr>
        <w:pStyle w:val="Style3"/>
        <w:tabs>
          <w:tab w:val="left" w:pos="567"/>
        </w:tabs>
        <w:spacing w:before="0" w:beforeAutospacing="0" w:after="0"/>
        <w:ind w:left="0" w:firstLine="0"/>
        <w:rPr>
          <w:rFonts w:eastAsia="PMingLiU"/>
          <w:lang w:eastAsia="zh-CN"/>
        </w:rPr>
      </w:pPr>
    </w:p>
    <w:p w:rsidR="00084F79" w:rsidRPr="00FF430B" w:rsidRDefault="00084F79" w:rsidP="00084F79">
      <w:pPr>
        <w:pStyle w:val="Style3"/>
        <w:tabs>
          <w:tab w:val="left" w:pos="567"/>
        </w:tabs>
        <w:spacing w:before="0" w:beforeAutospacing="0" w:after="0"/>
        <w:ind w:left="0" w:firstLine="0"/>
        <w:jc w:val="center"/>
        <w:rPr>
          <w:rFonts w:eastAsia="PMingLiU"/>
          <w:lang w:eastAsia="zh-CN"/>
        </w:rPr>
      </w:pPr>
    </w:p>
    <w:bookmarkEnd w:id="46"/>
    <w:p w:rsidR="00084F79" w:rsidRPr="00FF430B" w:rsidRDefault="00084F79" w:rsidP="00084F79">
      <w:pPr>
        <w:pStyle w:val="BodyText"/>
        <w:tabs>
          <w:tab w:val="left" w:pos="567"/>
        </w:tabs>
        <w:rPr>
          <w:rFonts w:asciiTheme="majorHAnsi" w:hAnsiTheme="majorHAnsi" w:cstheme="majorHAnsi"/>
          <w:b/>
          <w:szCs w:val="24"/>
        </w:rPr>
      </w:pPr>
    </w:p>
    <w:p w:rsidR="00084F79" w:rsidRPr="00FF430B" w:rsidRDefault="00084F79" w:rsidP="00084F79">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084F79" w:rsidRPr="00FF430B" w:rsidRDefault="00084F79" w:rsidP="00084F79">
      <w:pPr>
        <w:pStyle w:val="BodyText"/>
        <w:tabs>
          <w:tab w:val="left" w:pos="-142"/>
        </w:tabs>
        <w:spacing w:before="240"/>
        <w:jc w:val="center"/>
        <w:rPr>
          <w:rFonts w:asciiTheme="majorHAnsi" w:hAnsiTheme="majorHAnsi" w:cstheme="majorHAnsi"/>
          <w:szCs w:val="24"/>
        </w:rPr>
      </w:pPr>
    </w:p>
    <w:p w:rsidR="00084F79" w:rsidRPr="00FF430B" w:rsidRDefault="00084F79" w:rsidP="00084F79">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084F79" w:rsidRPr="00FF430B" w:rsidRDefault="00084F79" w:rsidP="00084F79">
      <w:pPr>
        <w:pStyle w:val="BodyText"/>
        <w:tabs>
          <w:tab w:val="left" w:pos="567"/>
        </w:tabs>
        <w:spacing w:line="360" w:lineRule="auto"/>
        <w:jc w:val="both"/>
        <w:rPr>
          <w:rFonts w:ascii="Times New Roman" w:hAnsi="Times New Roman"/>
          <w:szCs w:val="24"/>
        </w:rPr>
      </w:pPr>
    </w:p>
    <w:p w:rsidR="00084F79" w:rsidRPr="00FF430B" w:rsidRDefault="00084F79" w:rsidP="00084F79">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084F79" w:rsidRPr="00FF430B" w:rsidRDefault="00084F79" w:rsidP="00084F79">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084F79" w:rsidRPr="00FF430B" w:rsidRDefault="00084F79" w:rsidP="00084F79">
      <w:pPr>
        <w:pStyle w:val="BodyText"/>
        <w:tabs>
          <w:tab w:val="left" w:pos="567"/>
        </w:tabs>
        <w:spacing w:line="360" w:lineRule="auto"/>
        <w:rPr>
          <w:rFonts w:ascii="Times New Roman" w:hAnsi="Times New Roman"/>
          <w:szCs w:val="24"/>
        </w:rPr>
      </w:pPr>
    </w:p>
    <w:p w:rsidR="00084F79" w:rsidRPr="00FF430B" w:rsidRDefault="00084F79" w:rsidP="00084F79">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084F79" w:rsidRPr="00FF430B" w:rsidRDefault="00084F79" w:rsidP="00084F79">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084F79" w:rsidRPr="00FF430B" w:rsidRDefault="00084F79" w:rsidP="00084F79">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084F79" w:rsidRPr="00FF430B" w:rsidRDefault="00084F79" w:rsidP="00084F79">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084F79" w:rsidRDefault="00084F79" w:rsidP="00964783">
      <w:pPr>
        <w:jc w:val="right"/>
        <w:rPr>
          <w:noProof w:val="0"/>
        </w:rPr>
      </w:pPr>
    </w:p>
    <w:p w:rsidR="00084F79" w:rsidRDefault="00084F79" w:rsidP="00964783">
      <w:pPr>
        <w:jc w:val="right"/>
        <w:rPr>
          <w:noProof w:val="0"/>
        </w:rPr>
      </w:pPr>
    </w:p>
    <w:p w:rsidR="00084F79" w:rsidRDefault="00084F79"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084F79" w:rsidRDefault="00084F79" w:rsidP="00964783">
      <w:pPr>
        <w:jc w:val="right"/>
        <w:rPr>
          <w:noProof w:val="0"/>
        </w:rPr>
      </w:pPr>
    </w:p>
    <w:p w:rsidR="00BA7FF4" w:rsidRPr="00FF430B" w:rsidRDefault="00BA7FF4" w:rsidP="00BA7FF4">
      <w:pPr>
        <w:jc w:val="right"/>
        <w:rPr>
          <w:noProof w:val="0"/>
          <w:sz w:val="22"/>
          <w:szCs w:val="22"/>
        </w:rPr>
      </w:pPr>
      <w:bookmarkStart w:id="47" w:name="_Toc449692096"/>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BodyText"/>
        <w:tabs>
          <w:tab w:val="left" w:pos="567"/>
        </w:tabs>
        <w:spacing w:line="360" w:lineRule="auto"/>
        <w:rPr>
          <w:rFonts w:ascii="Times New Roman" w:hAnsi="Times New Roman"/>
          <w:szCs w:val="24"/>
        </w:rPr>
      </w:pPr>
    </w:p>
    <w:bookmarkEnd w:id="47"/>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BodyText"/>
        <w:tabs>
          <w:tab w:val="left" w:pos="567"/>
        </w:tabs>
        <w:ind w:hanging="502"/>
        <w:rPr>
          <w:rFonts w:ascii="Times New Roman" w:hAnsi="Times New Roman"/>
          <w:szCs w:val="24"/>
        </w:rPr>
      </w:pPr>
    </w:p>
    <w:p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5490" w:type="dxa"/>
            <w:gridSpan w:val="7"/>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103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BodyText"/>
        <w:tabs>
          <w:tab w:val="left" w:pos="567"/>
        </w:tabs>
        <w:jc w:val="center"/>
        <w:rPr>
          <w:rFonts w:ascii="Times New Roman" w:hAnsi="Times New Roman"/>
          <w:b/>
          <w:szCs w:val="24"/>
        </w:rPr>
      </w:pP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Footer"/>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084F79" w:rsidRDefault="00084F79"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ListParagraph"/>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141371" w:rsidRDefault="00141371"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Heading2"/>
        <w:spacing w:before="0"/>
        <w:jc w:val="center"/>
        <w:rPr>
          <w:rFonts w:ascii="Times New Roman" w:hAnsi="Times New Roman" w:cs="Times New Roman"/>
          <w:bCs w:val="0"/>
          <w:i/>
          <w:color w:val="auto"/>
        </w:rPr>
      </w:pPr>
    </w:p>
    <w:p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927223" w:rsidRDefault="00E71F7B" w:rsidP="00196AB4">
      <w:pPr>
        <w:pStyle w:val="ListParagraph"/>
        <w:ind w:left="0" w:firstLine="0"/>
        <w:rPr>
          <w:lang w:val="ro-RO"/>
        </w:rPr>
      </w:pPr>
    </w:p>
    <w:p w:rsidR="00996B3F" w:rsidRPr="00CA66A0" w:rsidRDefault="0003591A" w:rsidP="00084F79">
      <w:pPr>
        <w:shd w:val="clear" w:color="auto" w:fill="FFFFFF" w:themeFill="background1"/>
        <w:jc w:val="both"/>
        <w:rPr>
          <w:b/>
          <w:bCs/>
          <w:i/>
          <w:u w:val="single"/>
        </w:rPr>
      </w:pPr>
      <w:r w:rsidRPr="00FF430B">
        <w:t>Obiectul</w:t>
      </w:r>
      <w:r w:rsidR="002C05B7" w:rsidRPr="00066937">
        <w:t>:</w:t>
      </w:r>
      <w:r w:rsidR="00CB68FA" w:rsidRPr="00066937">
        <w:t xml:space="preserve"> </w:t>
      </w:r>
      <w:r w:rsidR="00EB7B77">
        <w:rPr>
          <w:b/>
          <w:i/>
          <w:u w:val="single"/>
          <w:lang w:eastAsia="ru-RU"/>
        </w:rPr>
        <w:t>Lucrări</w:t>
      </w:r>
      <w:r w:rsidR="00EB7B77" w:rsidRPr="00EB7B77">
        <w:rPr>
          <w:b/>
          <w:i/>
          <w:u w:val="single"/>
          <w:lang w:eastAsia="ru-RU"/>
        </w:rPr>
        <w:t xml:space="preserve"> de resistematizare a încăperilor imobilului cu nr. cadastral 0100214.137.01, în vederea reamplasării utilajului de Roentghen, al IMSP </w:t>
      </w:r>
      <w:r w:rsidR="00EB7B77" w:rsidRPr="00EB7B77">
        <w:rPr>
          <w:b/>
          <w:bCs/>
          <w:i/>
          <w:u w:val="single"/>
          <w:lang w:val="en-US"/>
        </w:rPr>
        <w:t>Institutul de Neurologie si Neurochirurgie ,,Diomid Gherman”</w:t>
      </w:r>
    </w:p>
    <w:p w:rsidR="00996B3F" w:rsidRPr="00CC61AF" w:rsidRDefault="00996B3F" w:rsidP="00996B3F">
      <w:pPr>
        <w:jc w:val="both"/>
        <w:rPr>
          <w:i/>
        </w:rPr>
      </w:pPr>
    </w:p>
    <w:p w:rsidR="00141371" w:rsidRPr="00141371" w:rsidRDefault="0003591A" w:rsidP="00141371">
      <w:pPr>
        <w:ind w:firstLine="709"/>
        <w:jc w:val="both"/>
      </w:pPr>
      <w:r w:rsidRPr="00FF430B">
        <w:t>Autoritatea contractantă</w:t>
      </w:r>
      <w:r w:rsidR="002C05B7">
        <w:t>:</w:t>
      </w:r>
      <w:r w:rsidR="00CB68FA">
        <w:t xml:space="preserve"> </w:t>
      </w:r>
      <w:r w:rsidR="00141371" w:rsidRPr="00385346">
        <w:rPr>
          <w:b/>
          <w:i/>
          <w:szCs w:val="32"/>
          <w:u w:val="single"/>
        </w:rPr>
        <w:t xml:space="preserve">IMSP </w:t>
      </w:r>
      <w:r w:rsidR="00141371">
        <w:rPr>
          <w:b/>
          <w:i/>
          <w:szCs w:val="32"/>
          <w:u w:val="single"/>
        </w:rPr>
        <w:t xml:space="preserve">Institutul de Neurologie și Neurochirurgie </w:t>
      </w:r>
      <w:r w:rsidR="00141371" w:rsidRPr="001F65E1">
        <w:rPr>
          <w:b/>
          <w:i/>
          <w:u w:val="single"/>
          <w:lang w:eastAsia="ru-RU"/>
        </w:rPr>
        <w:t>„DIOMID GHERMAN”;</w:t>
      </w:r>
    </w:p>
    <w:p w:rsidR="00141371" w:rsidRPr="00FF430B" w:rsidRDefault="00141371" w:rsidP="00141371">
      <w:pPr>
        <w:jc w:val="both"/>
        <w:rPr>
          <w:i/>
        </w:rPr>
      </w:pPr>
    </w:p>
    <w:p w:rsidR="00233538" w:rsidRPr="00FF430B" w:rsidRDefault="0003591A" w:rsidP="00196AB4">
      <w:pPr>
        <w:pStyle w:val="cp"/>
        <w:ind w:firstLine="709"/>
        <w:jc w:val="both"/>
      </w:pPr>
      <w:r w:rsidRPr="00FF430B">
        <w:t>1 . Descriere generală</w:t>
      </w:r>
    </w:p>
    <w:p w:rsidR="00141371" w:rsidRPr="00141371" w:rsidRDefault="0003591A" w:rsidP="00141371">
      <w:pPr>
        <w:ind w:firstLine="709"/>
        <w:jc w:val="both"/>
      </w:pPr>
      <w:r w:rsidRPr="00FF430B">
        <w:t>Se precizează adresa (şantierul) lucrărilor, descrierea generală a obiectelor lucrării, detalii specifice de amplasare etc.</w:t>
      </w:r>
      <w:r w:rsidR="004E0403" w:rsidRPr="004E0403">
        <w:t xml:space="preserve"> </w:t>
      </w:r>
      <w:r w:rsidR="00141371" w:rsidRPr="00385346">
        <w:rPr>
          <w:b/>
          <w:i/>
          <w:szCs w:val="32"/>
          <w:u w:val="single"/>
        </w:rPr>
        <w:t xml:space="preserve">IMSP </w:t>
      </w:r>
      <w:r w:rsidR="00141371">
        <w:rPr>
          <w:b/>
          <w:i/>
          <w:szCs w:val="32"/>
          <w:u w:val="single"/>
        </w:rPr>
        <w:t xml:space="preserve">Institutul de Neurologie și Neurochirurgie </w:t>
      </w:r>
      <w:r w:rsidR="00141371" w:rsidRPr="001F65E1">
        <w:rPr>
          <w:b/>
          <w:i/>
          <w:u w:val="single"/>
          <w:lang w:eastAsia="ru-RU"/>
        </w:rPr>
        <w:t>„DIOMID GHERMAN”</w:t>
      </w:r>
      <w:r w:rsidR="00141371">
        <w:rPr>
          <w:b/>
          <w:i/>
          <w:u w:val="single"/>
          <w:lang w:eastAsia="ru-RU"/>
        </w:rPr>
        <w:t xml:space="preserve">, </w:t>
      </w:r>
      <w:r w:rsidR="00141371">
        <w:rPr>
          <w:b/>
          <w:i/>
          <w:u w:val="single"/>
        </w:rPr>
        <w:t xml:space="preserve">mun Chișinău, str. </w:t>
      </w:r>
      <w:r w:rsidR="00141371" w:rsidRPr="001F65E1">
        <w:rPr>
          <w:b/>
          <w:i/>
          <w:u w:val="single"/>
          <w:lang w:eastAsia="ru-RU"/>
        </w:rPr>
        <w:t>Vladimir Korolenko 2</w:t>
      </w:r>
      <w:r w:rsidR="00141371">
        <w:rPr>
          <w:b/>
          <w:i/>
          <w:u w:val="single"/>
          <w:lang w:eastAsia="ru-RU"/>
        </w:rPr>
        <w:t>;</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rPr>
          <w:b/>
        </w:rPr>
      </w:pPr>
      <w:r w:rsidRPr="00FF430B">
        <w:t>Se precizează elementele constitutive şi conţinutul documentelor anexate la contract, modalitatea de elaborare a proiectului şi desenelor de execuţie, informaţiile despre antreprenor şi autoritatea contractantă.</w:t>
      </w:r>
      <w:r w:rsidR="004E0403">
        <w:t xml:space="preserve"> </w:t>
      </w:r>
      <w:r w:rsidR="004E0403" w:rsidRPr="004E0403">
        <w:rPr>
          <w:b/>
        </w:rPr>
        <w:t>NU SUNT</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rPr>
          <w:b/>
          <w:bCs/>
        </w:rPr>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r w:rsidR="004E0403" w:rsidRPr="004E0403">
        <w:rPr>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4E0403" w:rsidRPr="004E0403" w:rsidRDefault="004E0403" w:rsidP="00196AB4">
      <w:pPr>
        <w:ind w:firstLine="709"/>
        <w:jc w:val="both"/>
        <w:rPr>
          <w:b/>
        </w:rPr>
      </w:pPr>
    </w:p>
    <w:p w:rsidR="00233538" w:rsidRPr="00FF430B" w:rsidRDefault="0003591A" w:rsidP="00196AB4">
      <w:pPr>
        <w:ind w:firstLine="709"/>
        <w:jc w:val="both"/>
        <w:rPr>
          <w:b/>
        </w:rPr>
      </w:pPr>
      <w:r w:rsidRPr="00FF430B">
        <w:rPr>
          <w:b/>
        </w:rPr>
        <w:t>4. Mostre</w:t>
      </w:r>
    </w:p>
    <w:p w:rsidR="00233538" w:rsidRDefault="0003591A" w:rsidP="00196AB4">
      <w:pPr>
        <w:ind w:firstLine="709"/>
        <w:jc w:val="both"/>
        <w:rPr>
          <w:b/>
        </w:rPr>
      </w:pPr>
      <w:r w:rsidRPr="00FF430B">
        <w:t>Se precizează modul de prezentare a mostrelor la toate produsele utilizate.</w:t>
      </w:r>
      <w:r w:rsidR="004E0403">
        <w:t xml:space="preserve"> </w:t>
      </w:r>
      <w:r w:rsidR="00CA66A0">
        <w:t>S</w:t>
      </w:r>
      <w:r w:rsidR="004E0403" w:rsidRPr="004E0403">
        <w:rPr>
          <w:b/>
        </w:rPr>
        <w:t>e aplică</w:t>
      </w:r>
    </w:p>
    <w:p w:rsidR="004E0403" w:rsidRPr="00FF430B" w:rsidRDefault="004E0403" w:rsidP="00196AB4">
      <w:pPr>
        <w:ind w:firstLine="709"/>
        <w:jc w:val="both"/>
      </w:pP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4E0403" w:rsidRPr="004E0403" w:rsidRDefault="0003591A" w:rsidP="004E0403">
      <w:pPr>
        <w:ind w:firstLine="709"/>
        <w:jc w:val="both"/>
        <w:rPr>
          <w:b/>
        </w:rPr>
      </w:pPr>
      <w:r w:rsidRPr="00FF430B">
        <w:t>Se precizează transportarea, manipularea şi depozitarea produselor şi materialelor utilizate; protecţia lucrărilor în funcţie de condiţiile atmosferice; protecţia construcţiilor şi teritoriilor aferente.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6. Încercări, instrucţiuni, garanţii ale furnizorilor, desene şi scheme de execuţie</w:t>
      </w:r>
    </w:p>
    <w:p w:rsidR="004E0403" w:rsidRPr="004E0403" w:rsidRDefault="0003591A" w:rsidP="004E0403">
      <w:pPr>
        <w:ind w:firstLine="709"/>
        <w:jc w:val="both"/>
        <w:rPr>
          <w:b/>
        </w:rPr>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7. Remedierea viciilor ascunse şi a defectelor</w:t>
      </w:r>
    </w:p>
    <w:p w:rsidR="004E0403" w:rsidRPr="004E0403" w:rsidRDefault="0003591A" w:rsidP="004E0403">
      <w:pPr>
        <w:ind w:firstLine="709"/>
        <w:jc w:val="both"/>
        <w:rPr>
          <w:b/>
        </w:rPr>
      </w:pPr>
      <w:r w:rsidRPr="00FF430B">
        <w:t>Se precizează modalitatea de constatare şi remediere a viciilor ascunse şi a defectelor, responsabilii de remediere.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Default="00233538" w:rsidP="00196AB4">
      <w:pPr>
        <w:ind w:firstLine="709"/>
        <w:jc w:val="both"/>
      </w:pPr>
    </w:p>
    <w:p w:rsidR="00141371" w:rsidRPr="00FF430B" w:rsidRDefault="00141371" w:rsidP="00196AB4">
      <w:pPr>
        <w:ind w:firstLine="709"/>
        <w:jc w:val="both"/>
      </w:pPr>
    </w:p>
    <w:p w:rsidR="00233538" w:rsidRPr="00FF430B" w:rsidRDefault="0003591A" w:rsidP="00196AB4">
      <w:pPr>
        <w:ind w:firstLine="709"/>
        <w:jc w:val="both"/>
        <w:rPr>
          <w:b/>
        </w:rPr>
      </w:pPr>
      <w:r w:rsidRPr="00FF430B">
        <w:rPr>
          <w:b/>
        </w:rPr>
        <w:t>8. Trasarea geodezică a lucrărilor, toleranţe de execuţie</w:t>
      </w:r>
    </w:p>
    <w:p w:rsidR="004E0403" w:rsidRPr="004E0403" w:rsidRDefault="0003591A" w:rsidP="004E0403">
      <w:pPr>
        <w:ind w:firstLine="709"/>
        <w:jc w:val="both"/>
        <w:rPr>
          <w:b/>
        </w:rPr>
      </w:pPr>
      <w:r w:rsidRPr="00FF430B">
        <w:t>Se precizează modalităţile de trasare geodezică, bornele, reperele, picheţii, jaloanele, aliniamentele; toleranţele admise la executarea lucrărilor.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9. Parametrii de calcul ai elementelor constructive</w:t>
      </w:r>
    </w:p>
    <w:p w:rsidR="004E0403" w:rsidRPr="004E0403" w:rsidRDefault="0003591A" w:rsidP="004E0403">
      <w:pPr>
        <w:ind w:firstLine="709"/>
        <w:jc w:val="both"/>
        <w:rPr>
          <w:b/>
        </w:rPr>
      </w:pPr>
      <w:r w:rsidRPr="00FF430B">
        <w:t>Se precizează sarcinile luate în calcul: seismicitatea, acţiunile, alţi parametri.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10. Criterii privind calculul sistemelor de încălzire, ventilare şi condiţionare a aerului</w:t>
      </w:r>
    </w:p>
    <w:p w:rsidR="004E0403" w:rsidRPr="004E0403" w:rsidRDefault="0003591A" w:rsidP="004E0403">
      <w:pPr>
        <w:ind w:firstLine="709"/>
        <w:jc w:val="both"/>
        <w:rPr>
          <w:b/>
        </w:rPr>
      </w:pPr>
      <w:r w:rsidRPr="00FF430B">
        <w:t>Se precizează parametrii exteriori şi interiori ai aerului, temperaturile interioare. Pentru fiecare încăpere – rezistenţele la transfer termic a construcţiilor învelişului clădirii.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11. Nivelul admis al zgomotului şi al vibraţiilor</w:t>
      </w:r>
    </w:p>
    <w:p w:rsidR="004E0403" w:rsidRPr="004E0403" w:rsidRDefault="0003591A" w:rsidP="004E0403">
      <w:pPr>
        <w:ind w:firstLine="709"/>
        <w:jc w:val="both"/>
        <w:rPr>
          <w:b/>
        </w:rPr>
      </w:pPr>
      <w:r w:rsidRPr="00FF430B">
        <w:t>Se precizează mărimea acestor niveluri pentru diferite spaţii; măsurile de reducere a zgomotului şi a vibraţiilor.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12. Cerinţe privind montarea utilajelor şi a instalaţiilor</w:t>
      </w:r>
    </w:p>
    <w:p w:rsidR="004E0403" w:rsidRPr="004E0403" w:rsidRDefault="0003591A" w:rsidP="004E0403">
      <w:pPr>
        <w:ind w:firstLine="709"/>
        <w:jc w:val="both"/>
        <w:rPr>
          <w:b/>
        </w:rPr>
      </w:pPr>
      <w:r w:rsidRPr="00FF430B">
        <w:t>Se precizează amplasarea tuturor instalaţiilor interioare; modul şi locul de fixare; protecţia anticorozivă; materialele şi produsele utilizate.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13. Lucrări de construcţii aferente montării instalaţiilor</w:t>
      </w:r>
    </w:p>
    <w:p w:rsidR="004E0403" w:rsidRPr="004E0403" w:rsidRDefault="0003591A" w:rsidP="004E0403">
      <w:pPr>
        <w:ind w:firstLine="709"/>
        <w:jc w:val="both"/>
        <w:rPr>
          <w:b/>
        </w:rPr>
      </w:pPr>
      <w:r w:rsidRPr="00FF430B">
        <w:t>Se precizează modalitatea şi tipurile lucrărilor de construcţii aferente montării instalaţiilor; tipurile de materiale; toleranţele admise; cerinţele privind executarea acestor lucrări.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14. Articole, produse şi piese necesare instalaţiilor</w:t>
      </w:r>
    </w:p>
    <w:p w:rsidR="004E0403" w:rsidRPr="004E0403" w:rsidRDefault="0003591A" w:rsidP="004E0403">
      <w:pPr>
        <w:ind w:firstLine="709"/>
        <w:jc w:val="both"/>
        <w:rPr>
          <w:b/>
        </w:rPr>
      </w:pPr>
      <w:r w:rsidRPr="00FF430B">
        <w:t>Se precizează furnizorul articolelor, produselor şi pieselor necesare instalaţiilor; tipurile şi cantitatea.</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4E0403" w:rsidRPr="004E0403" w:rsidRDefault="0003591A" w:rsidP="004E0403">
      <w:pPr>
        <w:ind w:firstLine="709"/>
        <w:jc w:val="both"/>
        <w:rPr>
          <w:b/>
        </w:rPr>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16. Definiţii</w:t>
      </w:r>
    </w:p>
    <w:p w:rsidR="004E0403" w:rsidRPr="004E0403" w:rsidRDefault="0003591A" w:rsidP="004E0403">
      <w:pPr>
        <w:ind w:firstLine="709"/>
        <w:jc w:val="both"/>
        <w:rPr>
          <w:b/>
        </w:rPr>
      </w:pPr>
      <w:r w:rsidRPr="00FF430B">
        <w:t>Se precizează termenii şi definiţiile utilizate în caietul de sarcini şi unele caracteristici.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17. Cerinţe privind calculul costului</w:t>
      </w:r>
    </w:p>
    <w:p w:rsidR="004E0403" w:rsidRPr="004E0403" w:rsidRDefault="0003591A" w:rsidP="004E0403">
      <w:pPr>
        <w:ind w:firstLine="709"/>
        <w:jc w:val="both"/>
        <w:rPr>
          <w:b/>
        </w:rPr>
      </w:pPr>
      <w:r w:rsidRPr="00FF430B">
        <w:t xml:space="preserve">Se precizează modalitatea de calculare a costului ofertei, prin trimitere la actele normative în domeniu.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F4030F" w:rsidRPr="00FF430B" w:rsidRDefault="00F4030F" w:rsidP="00196AB4">
      <w:pPr>
        <w:ind w:firstLine="709"/>
        <w:jc w:val="both"/>
        <w:rPr>
          <w:b/>
        </w:rPr>
      </w:pPr>
      <w:r w:rsidRPr="00FF430B">
        <w:rPr>
          <w:b/>
        </w:rPr>
        <w:t>18. Documente obligatorii la depunerea ofertei</w:t>
      </w:r>
    </w:p>
    <w:p w:rsidR="004E0403" w:rsidRPr="004E0403" w:rsidRDefault="009A6B71" w:rsidP="004E0403">
      <w:pPr>
        <w:ind w:firstLine="709"/>
        <w:jc w:val="both"/>
        <w:rPr>
          <w:b/>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4E0403" w:rsidRPr="004E0403">
        <w:rPr>
          <w:b/>
          <w:bCs/>
        </w:rPr>
        <w:t xml:space="preserve"> </w:t>
      </w:r>
      <w:r w:rsidR="004E0403">
        <w:rPr>
          <w:b/>
          <w:bCs/>
        </w:rPr>
        <w:t>Conform</w:t>
      </w:r>
      <w:r w:rsidR="004E0403" w:rsidRPr="004E0403">
        <w:rPr>
          <w:b/>
          <w:bCs/>
        </w:rPr>
        <w:t xml:space="preserve"> </w:t>
      </w:r>
      <w:r w:rsidR="004E0403">
        <w:rPr>
          <w:b/>
          <w:bCs/>
        </w:rPr>
        <w:t>Anuntului de participare anexat în</w:t>
      </w:r>
      <w:r w:rsidR="004E0403" w:rsidRPr="004E0403">
        <w:rPr>
          <w:b/>
          <w:bCs/>
        </w:rPr>
        <w:t xml:space="preserve"> SIA RSAP</w:t>
      </w:r>
    </w:p>
    <w:p w:rsidR="00F4030F" w:rsidRDefault="00F4030F" w:rsidP="00F4030F">
      <w:pPr>
        <w:ind w:firstLine="709"/>
        <w:jc w:val="both"/>
      </w:pPr>
    </w:p>
    <w:p w:rsidR="00141371" w:rsidRDefault="00141371" w:rsidP="00F4030F">
      <w:pPr>
        <w:ind w:firstLine="709"/>
        <w:jc w:val="both"/>
      </w:pPr>
    </w:p>
    <w:p w:rsidR="00141371" w:rsidRPr="00FF430B" w:rsidRDefault="00141371" w:rsidP="00F4030F">
      <w:pPr>
        <w:ind w:firstLine="709"/>
        <w:jc w:val="both"/>
      </w:pPr>
    </w:p>
    <w:p w:rsidR="00F4030F" w:rsidRPr="00FF430B" w:rsidRDefault="00F4030F" w:rsidP="00196AB4">
      <w:pPr>
        <w:ind w:firstLine="709"/>
        <w:jc w:val="both"/>
        <w:rPr>
          <w:b/>
        </w:rPr>
      </w:pPr>
      <w:r w:rsidRPr="00FF430B">
        <w:rPr>
          <w:b/>
        </w:rPr>
        <w:t>19. Documente obligatorii la evaluarea ofertelor</w:t>
      </w:r>
    </w:p>
    <w:p w:rsidR="004E0403" w:rsidRPr="004E0403" w:rsidRDefault="009A6B71" w:rsidP="004E0403">
      <w:pPr>
        <w:ind w:firstLine="709"/>
        <w:jc w:val="both"/>
        <w:rPr>
          <w:b/>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4E0403" w:rsidRPr="004E0403">
        <w:rPr>
          <w:b/>
          <w:bCs/>
        </w:rPr>
        <w:t xml:space="preserve"> </w:t>
      </w:r>
      <w:r w:rsidR="004E0403">
        <w:rPr>
          <w:b/>
          <w:bCs/>
        </w:rPr>
        <w:t>Conform</w:t>
      </w:r>
      <w:r w:rsidR="004E0403" w:rsidRPr="004E0403">
        <w:rPr>
          <w:b/>
          <w:bCs/>
        </w:rPr>
        <w:t xml:space="preserve"> </w:t>
      </w:r>
      <w:r w:rsidR="004E0403">
        <w:rPr>
          <w:b/>
          <w:bCs/>
        </w:rPr>
        <w:t xml:space="preserve">Anuntului de participare anexat în </w:t>
      </w:r>
      <w:r w:rsidR="004E0403" w:rsidRPr="004E0403">
        <w:rPr>
          <w:b/>
          <w:bCs/>
        </w:rPr>
        <w:t>SIA RSAP</w:t>
      </w:r>
    </w:p>
    <w:p w:rsidR="009A6B71" w:rsidRPr="00FF430B" w:rsidRDefault="009A6B71" w:rsidP="009A6B71">
      <w:pPr>
        <w:ind w:firstLine="709"/>
        <w:jc w:val="both"/>
      </w:pPr>
    </w:p>
    <w:p w:rsidR="000E4D7D" w:rsidRPr="00FF430B" w:rsidRDefault="000E4D7D" w:rsidP="00CA66A0">
      <w:pPr>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2C05B7" w:rsidRDefault="0003591A" w:rsidP="00196AB4">
      <w:pPr>
        <w:ind w:firstLine="709"/>
        <w:jc w:val="both"/>
      </w:pPr>
      <w:r w:rsidRPr="00FF430B">
        <w:rPr>
          <w:bCs/>
        </w:rPr>
        <w:t>Autoritatea contractantă</w:t>
      </w:r>
      <w:r w:rsidR="00141371">
        <w:rPr>
          <w:bCs/>
        </w:rPr>
        <w:t>:</w:t>
      </w:r>
      <w:r w:rsidRPr="00FF430B">
        <w:rPr>
          <w:bCs/>
        </w:rPr>
        <w:t xml:space="preserve"> </w:t>
      </w:r>
      <w:r w:rsidRPr="00FF430B">
        <w:t> </w:t>
      </w:r>
      <w:r w:rsidR="00141371" w:rsidRPr="00385346">
        <w:rPr>
          <w:b/>
          <w:i/>
          <w:szCs w:val="32"/>
          <w:u w:val="single"/>
        </w:rPr>
        <w:t xml:space="preserve">IMSP </w:t>
      </w:r>
      <w:r w:rsidR="00141371">
        <w:rPr>
          <w:b/>
          <w:i/>
          <w:szCs w:val="32"/>
          <w:u w:val="single"/>
        </w:rPr>
        <w:t xml:space="preserve">Institutul de Neurologie și Neurochirurgie </w:t>
      </w:r>
      <w:r w:rsidR="00141371" w:rsidRPr="001F65E1">
        <w:rPr>
          <w:b/>
          <w:i/>
          <w:u w:val="single"/>
          <w:lang w:eastAsia="ru-RU"/>
        </w:rPr>
        <w:t>„DIOMID GHERMAN”</w:t>
      </w:r>
    </w:p>
    <w:p w:rsidR="002C05B7" w:rsidRDefault="002C05B7" w:rsidP="00196AB4">
      <w:pPr>
        <w:ind w:firstLine="709"/>
        <w:jc w:val="both"/>
      </w:pPr>
    </w:p>
    <w:p w:rsidR="00E71F7B" w:rsidRPr="00FF430B" w:rsidRDefault="0003591A" w:rsidP="00196AB4">
      <w:pPr>
        <w:ind w:firstLine="709"/>
        <w:jc w:val="both"/>
      </w:pPr>
      <w:r w:rsidRPr="00FF430B">
        <w:rPr>
          <w:bCs/>
        </w:rPr>
        <w:t>Data</w:t>
      </w:r>
      <w:r w:rsidRPr="00FF430B">
        <w:t xml:space="preserve"> "</w:t>
      </w:r>
      <w:r w:rsidR="00927223">
        <w:t>1</w:t>
      </w:r>
      <w:r w:rsidR="00CA66A0">
        <w:t>0</w:t>
      </w:r>
      <w:r w:rsidRPr="00FF430B">
        <w:t>"</w:t>
      </w:r>
      <w:r w:rsidR="002C05B7">
        <w:t xml:space="preserve"> </w:t>
      </w:r>
      <w:r w:rsidR="00EB7B77">
        <w:t>noiembrie</w:t>
      </w:r>
      <w:r w:rsidR="002C05B7">
        <w:t xml:space="preserve"> 202</w:t>
      </w:r>
      <w:r w:rsidR="00CA66A0">
        <w:t>5</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Pr="00FF430B" w:rsidRDefault="002C05B7" w:rsidP="00196AB4">
      <w:pPr>
        <w:jc w:val="both"/>
        <w:rPr>
          <w:b/>
        </w:rPr>
      </w:pPr>
    </w:p>
    <w:p w:rsidR="000E4D7D" w:rsidRPr="00FF430B" w:rsidRDefault="000E4D7D" w:rsidP="00196AB4">
      <w:pPr>
        <w:jc w:val="both"/>
        <w:rPr>
          <w:b/>
        </w:rPr>
      </w:pPr>
    </w:p>
    <w:p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CA66A0" w:rsidRPr="00EB7B77" w:rsidRDefault="0003591A" w:rsidP="00CA66A0">
      <w:pPr>
        <w:shd w:val="clear" w:color="auto" w:fill="FFFFFF" w:themeFill="background1"/>
        <w:jc w:val="both"/>
        <w:rPr>
          <w:b/>
          <w:bCs/>
          <w:i/>
          <w:u w:val="single"/>
        </w:rPr>
      </w:pPr>
      <w:r w:rsidRPr="00FF430B">
        <w:t>Obiectul</w:t>
      </w:r>
      <w:r w:rsidR="002C05B7" w:rsidRPr="00EB7B77">
        <w:rPr>
          <w:i/>
        </w:rPr>
        <w:t>:</w:t>
      </w:r>
      <w:r w:rsidR="002C05B7" w:rsidRPr="00EB7B77">
        <w:rPr>
          <w:b/>
          <w:i/>
          <w:lang w:eastAsia="ru-RU"/>
        </w:rPr>
        <w:t xml:space="preserve"> </w:t>
      </w:r>
      <w:r w:rsidR="00EB7B77">
        <w:rPr>
          <w:b/>
          <w:i/>
          <w:u w:val="single"/>
          <w:lang w:eastAsia="ru-RU"/>
        </w:rPr>
        <w:t>Lucrări</w:t>
      </w:r>
      <w:r w:rsidR="00EB7B77" w:rsidRPr="00EB7B77">
        <w:rPr>
          <w:b/>
          <w:i/>
          <w:u w:val="single"/>
          <w:lang w:eastAsia="ru-RU"/>
        </w:rPr>
        <w:t xml:space="preserve"> de resistematizare a încăperilor imobilului cu nr. cadastral 0100214.137.01, în vederea reamplasării utilajului de Roentghen, al IMSP </w:t>
      </w:r>
      <w:r w:rsidR="00EB7B77" w:rsidRPr="00EB7B77">
        <w:rPr>
          <w:b/>
          <w:bCs/>
          <w:i/>
          <w:u w:val="single"/>
          <w:lang w:val="en-US"/>
        </w:rPr>
        <w:t>Institutul de Neurologie si Neurochirurgie ,,Diomid Gherman”</w:t>
      </w:r>
    </w:p>
    <w:p w:rsidR="00996B3F" w:rsidRPr="00EB7B77" w:rsidRDefault="00996B3F" w:rsidP="00214F70">
      <w:pPr>
        <w:shd w:val="clear" w:color="auto" w:fill="FFFFFF" w:themeFill="background1"/>
        <w:jc w:val="both"/>
        <w:rPr>
          <w:b/>
          <w:bCs/>
          <w:i/>
        </w:rPr>
      </w:pPr>
    </w:p>
    <w:p w:rsidR="002C05B7" w:rsidRPr="00FF430B" w:rsidRDefault="002C05B7" w:rsidP="009E2657">
      <w:pPr>
        <w:tabs>
          <w:tab w:val="left" w:pos="567"/>
        </w:tabs>
        <w:jc w:val="both"/>
      </w:pPr>
    </w:p>
    <w:p w:rsidR="00141371" w:rsidRPr="00141371" w:rsidRDefault="0003591A" w:rsidP="00141371">
      <w:pPr>
        <w:ind w:firstLine="709"/>
        <w:jc w:val="both"/>
      </w:pPr>
      <w:r w:rsidRPr="00FF430B">
        <w:t>Autoritate</w:t>
      </w:r>
      <w:r w:rsidR="002C05B7">
        <w:t>a contractantă:</w:t>
      </w:r>
      <w:r w:rsidR="002C05B7" w:rsidRPr="002C05B7">
        <w:t xml:space="preserve"> </w:t>
      </w:r>
      <w:r w:rsidR="00141371" w:rsidRPr="00385346">
        <w:rPr>
          <w:b/>
          <w:i/>
          <w:szCs w:val="32"/>
          <w:u w:val="single"/>
        </w:rPr>
        <w:t xml:space="preserve">IMSP </w:t>
      </w:r>
      <w:r w:rsidR="00141371">
        <w:rPr>
          <w:b/>
          <w:i/>
          <w:szCs w:val="32"/>
          <w:u w:val="single"/>
        </w:rPr>
        <w:t xml:space="preserve">Institutul de Neurologie și Neurochirurgie </w:t>
      </w:r>
      <w:r w:rsidR="00141371" w:rsidRPr="001F65E1">
        <w:rPr>
          <w:b/>
          <w:i/>
          <w:u w:val="single"/>
          <w:lang w:eastAsia="ru-RU"/>
        </w:rPr>
        <w:t>„DIOMID GHERMAN”;</w:t>
      </w:r>
    </w:p>
    <w:p w:rsidR="00E71F7B" w:rsidRPr="00FF430B" w:rsidRDefault="00E71F7B" w:rsidP="009E2657">
      <w:pPr>
        <w:tabs>
          <w:tab w:val="left" w:pos="567"/>
        </w:tabs>
        <w:jc w:val="both"/>
      </w:pPr>
    </w:p>
    <w:p w:rsidR="001D68E3" w:rsidRDefault="008B443F" w:rsidP="0025771D">
      <w:pPr>
        <w:tabs>
          <w:tab w:val="left" w:pos="567"/>
        </w:tabs>
        <w:jc w:val="center"/>
        <w:rPr>
          <w:b/>
        </w:rPr>
      </w:pPr>
      <w:r>
        <w:rPr>
          <w:b/>
        </w:rPr>
        <w:t>CAIET</w:t>
      </w:r>
      <w:r w:rsidR="00092928" w:rsidRPr="00092928">
        <w:rPr>
          <w:b/>
        </w:rPr>
        <w:t xml:space="preserve"> DE SARCINI </w:t>
      </w:r>
    </w:p>
    <w:p w:rsidR="004F24C8" w:rsidRDefault="004F24C8" w:rsidP="0025771D">
      <w:pPr>
        <w:tabs>
          <w:tab w:val="left" w:pos="567"/>
        </w:tabs>
        <w:jc w:val="center"/>
        <w:rPr>
          <w:b/>
        </w:rPr>
      </w:pPr>
    </w:p>
    <w:tbl>
      <w:tblPr>
        <w:tblW w:w="0" w:type="auto"/>
        <w:tblInd w:w="-459" w:type="dxa"/>
        <w:tblLayout w:type="fixed"/>
        <w:tblLook w:val="0000"/>
      </w:tblPr>
      <w:tblGrid>
        <w:gridCol w:w="709"/>
        <w:gridCol w:w="1134"/>
        <w:gridCol w:w="5384"/>
        <w:gridCol w:w="1170"/>
        <w:gridCol w:w="1710"/>
      </w:tblGrid>
      <w:tr w:rsidR="00B2259B" w:rsidTr="00B2259B">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2259B" w:rsidRDefault="00B2259B" w:rsidP="00B757F4">
            <w:pPr>
              <w:ind w:right="-108"/>
              <w:jc w:val="center"/>
              <w:rPr>
                <w:sz w:val="22"/>
                <w:szCs w:val="22"/>
                <w:lang w:val="en-US"/>
              </w:rPr>
            </w:pPr>
            <w:r>
              <w:rPr>
                <w:sz w:val="22"/>
                <w:szCs w:val="22"/>
              </w:rPr>
              <w:t>№</w:t>
            </w:r>
          </w:p>
          <w:p w:rsidR="00B2259B" w:rsidRDefault="00B2259B" w:rsidP="00B757F4">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B2259B" w:rsidRDefault="00B2259B" w:rsidP="00B757F4">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5384" w:type="dxa"/>
            <w:vMerge w:val="restart"/>
            <w:tcBorders>
              <w:top w:val="single" w:sz="6" w:space="0" w:color="auto"/>
              <w:left w:val="single" w:sz="6" w:space="0" w:color="auto"/>
              <w:bottom w:val="nil"/>
              <w:right w:val="nil"/>
            </w:tcBorders>
            <w:shd w:val="pct5" w:color="auto" w:fill="auto"/>
          </w:tcPr>
          <w:p w:rsidR="00B2259B" w:rsidRDefault="00B2259B" w:rsidP="00B757F4">
            <w:pPr>
              <w:jc w:val="center"/>
              <w:rPr>
                <w:sz w:val="22"/>
                <w:szCs w:val="22"/>
              </w:rPr>
            </w:pPr>
          </w:p>
          <w:p w:rsidR="00B2259B" w:rsidRDefault="00B2259B" w:rsidP="00B757F4">
            <w:pPr>
              <w:jc w:val="center"/>
              <w:rPr>
                <w:sz w:val="22"/>
                <w:szCs w:val="22"/>
              </w:rPr>
            </w:pPr>
            <w:r>
              <w:rPr>
                <w:sz w:val="22"/>
                <w:szCs w:val="22"/>
              </w:rPr>
              <w:t xml:space="preserve">Denumire lucrări       </w:t>
            </w:r>
          </w:p>
        </w:tc>
        <w:tc>
          <w:tcPr>
            <w:tcW w:w="1170" w:type="dxa"/>
            <w:vMerge w:val="restart"/>
            <w:tcBorders>
              <w:top w:val="single" w:sz="6" w:space="0" w:color="auto"/>
              <w:left w:val="single" w:sz="6" w:space="0" w:color="auto"/>
              <w:bottom w:val="nil"/>
              <w:right w:val="nil"/>
            </w:tcBorders>
            <w:shd w:val="pct5" w:color="auto" w:fill="auto"/>
          </w:tcPr>
          <w:p w:rsidR="00B2259B" w:rsidRDefault="00B2259B" w:rsidP="00B757F4">
            <w:pPr>
              <w:ind w:left="-108" w:right="-108"/>
              <w:jc w:val="center"/>
              <w:rPr>
                <w:sz w:val="22"/>
                <w:szCs w:val="22"/>
              </w:rPr>
            </w:pPr>
          </w:p>
          <w:p w:rsidR="00B2259B" w:rsidRDefault="00B2259B" w:rsidP="00B757F4">
            <w:pPr>
              <w:ind w:left="-108" w:right="-108"/>
              <w:jc w:val="center"/>
              <w:rPr>
                <w:sz w:val="22"/>
                <w:szCs w:val="22"/>
              </w:rPr>
            </w:pPr>
            <w:r>
              <w:rPr>
                <w:sz w:val="22"/>
                <w:szCs w:val="22"/>
              </w:rPr>
              <w:t xml:space="preserve">U.M. </w:t>
            </w:r>
          </w:p>
        </w:tc>
        <w:tc>
          <w:tcPr>
            <w:tcW w:w="1710" w:type="dxa"/>
            <w:vMerge w:val="restart"/>
            <w:tcBorders>
              <w:top w:val="single" w:sz="6" w:space="0" w:color="auto"/>
              <w:left w:val="single" w:sz="6" w:space="0" w:color="auto"/>
              <w:bottom w:val="nil"/>
              <w:right w:val="single" w:sz="4" w:space="0" w:color="auto"/>
            </w:tcBorders>
            <w:shd w:val="pct5" w:color="auto" w:fill="auto"/>
          </w:tcPr>
          <w:p w:rsidR="00B2259B" w:rsidRDefault="00B2259B" w:rsidP="00B757F4">
            <w:pPr>
              <w:ind w:left="-108" w:right="-108"/>
              <w:jc w:val="center"/>
              <w:rPr>
                <w:sz w:val="22"/>
                <w:szCs w:val="22"/>
                <w:lang w:val="en-US"/>
              </w:rPr>
            </w:pPr>
            <w:r>
              <w:rPr>
                <w:sz w:val="22"/>
                <w:szCs w:val="22"/>
              </w:rPr>
              <w:t xml:space="preserve">Cantitate </w:t>
            </w:r>
          </w:p>
        </w:tc>
      </w:tr>
      <w:tr w:rsidR="00B2259B" w:rsidTr="00B2259B">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sz w:val="22"/>
                <w:szCs w:val="22"/>
                <w:lang w:val="en-US"/>
              </w:rPr>
            </w:pPr>
          </w:p>
        </w:tc>
        <w:tc>
          <w:tcPr>
            <w:tcW w:w="538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sz w:val="22"/>
                <w:szCs w:val="22"/>
                <w:lang w:val="en-US"/>
              </w:rPr>
            </w:pPr>
          </w:p>
        </w:tc>
        <w:tc>
          <w:tcPr>
            <w:tcW w:w="1170"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sz w:val="22"/>
                <w:szCs w:val="22"/>
                <w:lang w:val="en-US"/>
              </w:rPr>
            </w:pPr>
          </w:p>
        </w:tc>
        <w:tc>
          <w:tcPr>
            <w:tcW w:w="1710" w:type="dxa"/>
            <w:vMerge/>
            <w:tcBorders>
              <w:top w:val="nil"/>
              <w:left w:val="single" w:sz="6" w:space="0" w:color="auto"/>
              <w:bottom w:val="single" w:sz="6" w:space="0" w:color="auto"/>
              <w:right w:val="single" w:sz="4" w:space="0" w:color="auto"/>
            </w:tcBorders>
            <w:shd w:val="pct5" w:color="auto" w:fill="auto"/>
          </w:tcPr>
          <w:p w:rsidR="00B2259B" w:rsidRDefault="00B2259B" w:rsidP="00B757F4">
            <w:pPr>
              <w:jc w:val="center"/>
              <w:rPr>
                <w:sz w:val="22"/>
                <w:szCs w:val="22"/>
                <w:lang w:val="en-US"/>
              </w:rPr>
            </w:pPr>
          </w:p>
        </w:tc>
      </w:tr>
    </w:tbl>
    <w:p w:rsidR="00B2259B" w:rsidRDefault="00B2259B" w:rsidP="00B2259B">
      <w:pPr>
        <w:rPr>
          <w:sz w:val="2"/>
          <w:szCs w:val="2"/>
          <w:lang w:val="en-US"/>
        </w:rPr>
      </w:pPr>
    </w:p>
    <w:tbl>
      <w:tblPr>
        <w:tblW w:w="0" w:type="auto"/>
        <w:tblInd w:w="-459" w:type="dxa"/>
        <w:tblLayout w:type="fixed"/>
        <w:tblLook w:val="0000"/>
      </w:tblPr>
      <w:tblGrid>
        <w:gridCol w:w="709"/>
        <w:gridCol w:w="1134"/>
        <w:gridCol w:w="5384"/>
        <w:gridCol w:w="1170"/>
        <w:gridCol w:w="1710"/>
      </w:tblGrid>
      <w:tr w:rsidR="00B2259B" w:rsidTr="00B2259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2259B" w:rsidRDefault="00B2259B" w:rsidP="00B757F4">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20" w:right="-108"/>
              <w:jc w:val="center"/>
              <w:rPr>
                <w:sz w:val="22"/>
                <w:szCs w:val="22"/>
              </w:rPr>
            </w:pPr>
            <w:r>
              <w:rPr>
                <w:sz w:val="22"/>
                <w:szCs w:val="22"/>
              </w:rPr>
              <w:t>2</w:t>
            </w:r>
          </w:p>
        </w:tc>
        <w:tc>
          <w:tcPr>
            <w:tcW w:w="5384" w:type="dxa"/>
            <w:tcBorders>
              <w:top w:val="single" w:sz="6" w:space="0" w:color="auto"/>
              <w:left w:val="single" w:sz="6" w:space="0" w:color="auto"/>
              <w:bottom w:val="double" w:sz="6" w:space="0" w:color="auto"/>
              <w:right w:val="nil"/>
            </w:tcBorders>
            <w:shd w:val="pct5" w:color="auto" w:fill="auto"/>
          </w:tcPr>
          <w:p w:rsidR="00B2259B" w:rsidRDefault="00B2259B" w:rsidP="00B757F4">
            <w:pPr>
              <w:jc w:val="center"/>
              <w:rPr>
                <w:sz w:val="22"/>
                <w:szCs w:val="22"/>
              </w:rPr>
            </w:pPr>
            <w:r>
              <w:rPr>
                <w:sz w:val="22"/>
                <w:szCs w:val="22"/>
              </w:rPr>
              <w:t>3</w:t>
            </w:r>
          </w:p>
        </w:tc>
        <w:tc>
          <w:tcPr>
            <w:tcW w:w="1170"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08" w:right="-108"/>
              <w:jc w:val="center"/>
              <w:rPr>
                <w:sz w:val="22"/>
                <w:szCs w:val="22"/>
              </w:rPr>
            </w:pPr>
            <w:r>
              <w:rPr>
                <w:sz w:val="22"/>
                <w:szCs w:val="22"/>
              </w:rPr>
              <w:t>4</w:t>
            </w:r>
          </w:p>
        </w:tc>
        <w:tc>
          <w:tcPr>
            <w:tcW w:w="1710" w:type="dxa"/>
            <w:tcBorders>
              <w:top w:val="single" w:sz="6" w:space="0" w:color="auto"/>
              <w:left w:val="single" w:sz="6" w:space="0" w:color="auto"/>
              <w:bottom w:val="double" w:sz="6" w:space="0" w:color="auto"/>
              <w:right w:val="single" w:sz="4" w:space="0" w:color="auto"/>
            </w:tcBorders>
            <w:shd w:val="pct5" w:color="auto" w:fill="auto"/>
          </w:tcPr>
          <w:p w:rsidR="00B2259B" w:rsidRDefault="00B2259B" w:rsidP="00B757F4">
            <w:pPr>
              <w:ind w:left="-108" w:right="-108"/>
              <w:jc w:val="center"/>
              <w:rPr>
                <w:sz w:val="22"/>
                <w:szCs w:val="22"/>
              </w:rPr>
            </w:pPr>
            <w:r>
              <w:rPr>
                <w:sz w:val="22"/>
                <w:szCs w:val="22"/>
              </w:rPr>
              <w:t>5</w:t>
            </w:r>
          </w:p>
        </w:tc>
      </w:tr>
      <w:tr w:rsidR="00B2259B"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sz w:val="22"/>
                <w:szCs w:val="22"/>
              </w:rPr>
            </w:pPr>
            <w:r>
              <w:rPr>
                <w:b/>
                <w:bCs/>
                <w:sz w:val="22"/>
                <w:szCs w:val="22"/>
                <w:lang w:val="en-US"/>
              </w:rPr>
              <w:t xml:space="preserve">Capitolul </w:t>
            </w:r>
            <w:r>
              <w:rPr>
                <w:b/>
                <w:bCs/>
                <w:sz w:val="22"/>
                <w:szCs w:val="22"/>
              </w:rPr>
              <w:t>1. Lucrari in constructii</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single" w:sz="4" w:space="0" w:color="auto"/>
            </w:tcBorders>
          </w:tcPr>
          <w:p w:rsidR="00B2259B" w:rsidRDefault="00B2259B" w:rsidP="00B757F4"/>
        </w:tc>
      </w:tr>
      <w:tr w:rsidR="00B2259B"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sz w:val="22"/>
                <w:szCs w:val="22"/>
              </w:rPr>
            </w:pPr>
            <w:r>
              <w:rPr>
                <w:b/>
                <w:bCs/>
                <w:sz w:val="22"/>
                <w:szCs w:val="22"/>
                <w:lang w:val="en-US"/>
              </w:rPr>
              <w:t xml:space="preserve">Capitolul </w:t>
            </w:r>
            <w:r>
              <w:rPr>
                <w:b/>
                <w:bCs/>
                <w:sz w:val="22"/>
                <w:szCs w:val="22"/>
              </w:rPr>
              <w:t>1.1. Demolare</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single" w:sz="4" w:space="0" w:color="auto"/>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RpCO56A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Demontari: timplarie din lemn (usi, ferestre, obloane, cutii, rulou, masti, etc. -   ( </w:t>
            </w:r>
            <w:r>
              <w:t>Двери</w:t>
            </w:r>
            <w:r w:rsidRPr="00672177">
              <w:rPr>
                <w:lang w:val="en-US"/>
              </w:rPr>
              <w:t xml:space="preserve"> </w:t>
            </w:r>
            <w:r>
              <w:t>из</w:t>
            </w:r>
            <w:r w:rsidRPr="00672177">
              <w:rPr>
                <w:lang w:val="en-US"/>
              </w:rPr>
              <w:t xml:space="preserve"> </w:t>
            </w:r>
            <w:r>
              <w:t>Р</w:t>
            </w:r>
            <w:r w:rsidRPr="00672177">
              <w:rPr>
                <w:lang w:val="en-US"/>
              </w:rPr>
              <w:t>VC)</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6,600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RpCO56C</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rsidRPr="00672177">
              <w:rPr>
                <w:lang w:val="en-US"/>
              </w:rPr>
              <w:t xml:space="preserve">Demontari: captuseli din lemn, asbociment, PFL, PAS, etc. la pereti sau tavane suspendate, usi, etc.  </w:t>
            </w:r>
            <w:r>
              <w:t xml:space="preserve">(Демонтаж вентканалов из гипсокартона)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3,300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RpCK41C</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Desfacerea pardoselilor din covor din PVC pe suport sau fara suport textil, mocheta, etc (Разборка теплых полов - линолеум</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15,600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RpCK42A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Desfacerea pardoselilor reci din beton sau mortar de ciment (</w:t>
            </w:r>
            <w:r>
              <w:t>Разборка</w:t>
            </w:r>
            <w:r w:rsidRPr="00672177">
              <w:rPr>
                <w:lang w:val="en-US"/>
              </w:rPr>
              <w:t xml:space="preserve"> </w:t>
            </w:r>
            <w:r>
              <w:t>полов</w:t>
            </w:r>
            <w:r w:rsidRPr="00672177">
              <w:rPr>
                <w:lang w:val="en-US"/>
              </w:rPr>
              <w:t xml:space="preserve"> </w:t>
            </w:r>
            <w:r>
              <w:t>из</w:t>
            </w:r>
            <w:r w:rsidRPr="00672177">
              <w:rPr>
                <w:lang w:val="en-US"/>
              </w:rPr>
              <w:t xml:space="preserve"> </w:t>
            </w:r>
            <w:r>
              <w:t>бетона</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Прим.</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Мусор</w:t>
            </w:r>
          </w:p>
        </w:tc>
        <w:tc>
          <w:tcPr>
            <w:tcW w:w="1170" w:type="dxa"/>
            <w:tcBorders>
              <w:top w:val="single" w:sz="4" w:space="0" w:color="auto"/>
              <w:bottom w:val="single" w:sz="4" w:space="0" w:color="auto"/>
            </w:tcBorders>
            <w:vAlign w:val="center"/>
          </w:tcPr>
          <w:p w:rsidR="00B2259B" w:rsidRDefault="00B2259B" w:rsidP="00B757F4">
            <w:pPr>
              <w:jc w:val="center"/>
            </w:pPr>
          </w:p>
        </w:tc>
        <w:tc>
          <w:tcPr>
            <w:tcW w:w="1710" w:type="dxa"/>
            <w:tcBorders>
              <w:top w:val="single" w:sz="4" w:space="0" w:color="auto"/>
              <w:bottom w:val="single" w:sz="4" w:space="0" w:color="auto"/>
            </w:tcBorders>
            <w:vAlign w:val="center"/>
          </w:tcPr>
          <w:p w:rsidR="00B2259B" w:rsidRDefault="00B2259B" w:rsidP="00B757F4">
            <w:pPr>
              <w:jc w:val="cente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TsC03G1</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rsidRPr="00672177">
              <w:rPr>
                <w:lang w:val="en-US"/>
              </w:rPr>
              <w:t xml:space="preserve">Sapatura mecanica cu excavatorul de 0,40-0,70 mc, cu motor cu ardere interna si comanda hidraulica, in pamint cu umiditate naturala, descarcare in autovehicule teren catg. </w:t>
            </w:r>
            <w:r>
              <w:t>III   (Погрузка мусора на а/с эксковатором )</w:t>
            </w:r>
          </w:p>
        </w:tc>
        <w:tc>
          <w:tcPr>
            <w:tcW w:w="1170" w:type="dxa"/>
            <w:tcBorders>
              <w:top w:val="single" w:sz="4" w:space="0" w:color="auto"/>
              <w:bottom w:val="single" w:sz="4" w:space="0" w:color="auto"/>
            </w:tcBorders>
            <w:vAlign w:val="center"/>
          </w:tcPr>
          <w:p w:rsidR="00B2259B" w:rsidRDefault="00B2259B" w:rsidP="00B757F4">
            <w:pPr>
              <w:jc w:val="center"/>
            </w:pPr>
            <w:r>
              <w:t>100 m3</w:t>
            </w:r>
          </w:p>
        </w:tc>
        <w:tc>
          <w:tcPr>
            <w:tcW w:w="1710" w:type="dxa"/>
            <w:tcBorders>
              <w:top w:val="single" w:sz="4" w:space="0" w:color="auto"/>
              <w:bottom w:val="single" w:sz="4" w:space="0" w:color="auto"/>
            </w:tcBorders>
            <w:vAlign w:val="center"/>
          </w:tcPr>
          <w:p w:rsidR="00B2259B" w:rsidRDefault="00B2259B" w:rsidP="00B757F4">
            <w:pPr>
              <w:jc w:val="center"/>
            </w:pPr>
            <w:r>
              <w:t>0,030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TRI1AA04C3</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Incarcarea materialelor din grupa A - usoare si marunte prin aruncare - de pe rampa sau teren, in auto categoria 3 ( </w:t>
            </w:r>
            <w:r>
              <w:t>Погрузка</w:t>
            </w:r>
            <w:r w:rsidRPr="00672177">
              <w:rPr>
                <w:lang w:val="en-US"/>
              </w:rPr>
              <w:t xml:space="preserve"> </w:t>
            </w:r>
            <w:r>
              <w:t>мусора</w:t>
            </w:r>
            <w:r w:rsidRPr="00672177">
              <w:rPr>
                <w:lang w:val="en-US"/>
              </w:rPr>
              <w:t xml:space="preserve"> </w:t>
            </w:r>
            <w:r>
              <w:t>на</w:t>
            </w:r>
            <w:r w:rsidRPr="00672177">
              <w:rPr>
                <w:lang w:val="en-US"/>
              </w:rPr>
              <w:t xml:space="preserve"> </w:t>
            </w:r>
            <w:r>
              <w:t>а</w:t>
            </w:r>
            <w:r w:rsidRPr="00672177">
              <w:rPr>
                <w:lang w:val="en-US"/>
              </w:rPr>
              <w:t>/</w:t>
            </w:r>
            <w:r>
              <w:t>с</w:t>
            </w:r>
            <w:r w:rsidRPr="00672177">
              <w:rPr>
                <w:lang w:val="en-US"/>
              </w:rPr>
              <w:t xml:space="preserve"> </w:t>
            </w:r>
            <w:r>
              <w:t>вручную</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t</w:t>
            </w:r>
          </w:p>
        </w:tc>
        <w:tc>
          <w:tcPr>
            <w:tcW w:w="1710" w:type="dxa"/>
            <w:tcBorders>
              <w:top w:val="single" w:sz="4" w:space="0" w:color="auto"/>
              <w:bottom w:val="single" w:sz="4" w:space="0" w:color="auto"/>
            </w:tcBorders>
            <w:vAlign w:val="center"/>
          </w:tcPr>
          <w:p w:rsidR="00B2259B" w:rsidRDefault="00B2259B" w:rsidP="00B757F4">
            <w:pPr>
              <w:jc w:val="center"/>
            </w:pPr>
            <w:r>
              <w:t>0,060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TsI50A5</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Transportarea pamintului cu autobasculanta  la distanta de 5 km </w:t>
            </w:r>
          </w:p>
        </w:tc>
        <w:tc>
          <w:tcPr>
            <w:tcW w:w="1170" w:type="dxa"/>
            <w:tcBorders>
              <w:top w:val="single" w:sz="4" w:space="0" w:color="auto"/>
              <w:bottom w:val="single" w:sz="4" w:space="0" w:color="auto"/>
            </w:tcBorders>
            <w:vAlign w:val="center"/>
          </w:tcPr>
          <w:p w:rsidR="00B2259B" w:rsidRDefault="00B2259B" w:rsidP="00B757F4">
            <w:pPr>
              <w:jc w:val="center"/>
            </w:pPr>
            <w:r>
              <w:t>t</w:t>
            </w:r>
          </w:p>
        </w:tc>
        <w:tc>
          <w:tcPr>
            <w:tcW w:w="1710" w:type="dxa"/>
            <w:tcBorders>
              <w:top w:val="single" w:sz="4" w:space="0" w:color="auto"/>
              <w:bottom w:val="single" w:sz="4" w:space="0" w:color="auto"/>
            </w:tcBorders>
            <w:vAlign w:val="center"/>
          </w:tcPr>
          <w:p w:rsidR="00B2259B" w:rsidRDefault="00B2259B" w:rsidP="00B757F4">
            <w:pPr>
              <w:jc w:val="center"/>
            </w:pPr>
            <w:r>
              <w:t>1,000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TsC51B</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Lucrari la descarcarea pamintului in depozit, teren categoria II </w:t>
            </w:r>
          </w:p>
        </w:tc>
        <w:tc>
          <w:tcPr>
            <w:tcW w:w="1170" w:type="dxa"/>
            <w:tcBorders>
              <w:top w:val="single" w:sz="4" w:space="0" w:color="auto"/>
              <w:bottom w:val="single" w:sz="4" w:space="0" w:color="auto"/>
            </w:tcBorders>
            <w:vAlign w:val="center"/>
          </w:tcPr>
          <w:p w:rsidR="00B2259B" w:rsidRDefault="00B2259B" w:rsidP="00B757F4">
            <w:pPr>
              <w:jc w:val="center"/>
            </w:pPr>
            <w:r>
              <w:t>100 m3</w:t>
            </w:r>
          </w:p>
        </w:tc>
        <w:tc>
          <w:tcPr>
            <w:tcW w:w="1710" w:type="dxa"/>
            <w:tcBorders>
              <w:top w:val="single" w:sz="4" w:space="0" w:color="auto"/>
              <w:bottom w:val="single" w:sz="4" w:space="0" w:color="auto"/>
            </w:tcBorders>
            <w:vAlign w:val="center"/>
          </w:tcPr>
          <w:p w:rsidR="00B2259B" w:rsidRDefault="00B2259B" w:rsidP="00B757F4">
            <w:pPr>
              <w:jc w:val="center"/>
            </w:pPr>
            <w:r>
              <w:t>0,030</w:t>
            </w:r>
          </w:p>
        </w:tc>
      </w:tr>
      <w:tr w:rsidR="00B2259B" w:rsidRPr="00672177"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Pr="00672177" w:rsidRDefault="00B2259B" w:rsidP="00B757F4">
            <w:pPr>
              <w:rPr>
                <w:b/>
                <w:bCs/>
                <w:sz w:val="22"/>
                <w:szCs w:val="22"/>
                <w:lang w:val="en-US"/>
              </w:rPr>
            </w:pPr>
            <w:r>
              <w:rPr>
                <w:b/>
                <w:bCs/>
                <w:sz w:val="22"/>
                <w:szCs w:val="22"/>
                <w:lang w:val="en-US"/>
              </w:rPr>
              <w:t xml:space="preserve">Capitolul </w:t>
            </w:r>
            <w:r w:rsidRPr="00672177">
              <w:rPr>
                <w:b/>
                <w:bCs/>
                <w:sz w:val="22"/>
                <w:szCs w:val="22"/>
                <w:lang w:val="en-US"/>
              </w:rPr>
              <w:t>1.2. Peretri si pereti despartitori</w:t>
            </w:r>
          </w:p>
        </w:tc>
        <w:tc>
          <w:tcPr>
            <w:tcW w:w="1170" w:type="dxa"/>
            <w:tcBorders>
              <w:top w:val="nil"/>
              <w:left w:val="single" w:sz="6" w:space="0" w:color="auto"/>
              <w:bottom w:val="nil"/>
              <w:right w:val="nil"/>
            </w:tcBorders>
          </w:tcPr>
          <w:p w:rsidR="00B2259B" w:rsidRPr="00672177" w:rsidRDefault="00B2259B" w:rsidP="00B757F4">
            <w:pPr>
              <w:rPr>
                <w:lang w:val="en-US"/>
              </w:rPr>
            </w:pPr>
          </w:p>
        </w:tc>
        <w:tc>
          <w:tcPr>
            <w:tcW w:w="1710" w:type="dxa"/>
            <w:tcBorders>
              <w:top w:val="nil"/>
              <w:left w:val="single" w:sz="6" w:space="0" w:color="auto"/>
              <w:bottom w:val="nil"/>
              <w:right w:val="nil"/>
            </w:tcBorders>
          </w:tcPr>
          <w:p w:rsidR="00B2259B" w:rsidRPr="00672177" w:rsidRDefault="00B2259B" w:rsidP="00B757F4">
            <w:pPr>
              <w:rPr>
                <w:lang w:val="en-US"/>
              </w:rP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10</w:t>
            </w:r>
          </w:p>
        </w:tc>
        <w:tc>
          <w:tcPr>
            <w:tcW w:w="1134" w:type="dxa"/>
            <w:tcBorders>
              <w:top w:val="single" w:sz="4" w:space="0" w:color="auto"/>
              <w:bottom w:val="single" w:sz="4" w:space="0" w:color="auto"/>
            </w:tcBorders>
            <w:vAlign w:val="center"/>
          </w:tcPr>
          <w:p w:rsidR="00B2259B" w:rsidRDefault="00B2259B" w:rsidP="00B757F4">
            <w:pPr>
              <w:rPr>
                <w:lang w:val="en-US"/>
              </w:rPr>
            </w:pP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Fragment 1</w:t>
            </w:r>
          </w:p>
        </w:tc>
        <w:tc>
          <w:tcPr>
            <w:tcW w:w="1170" w:type="dxa"/>
            <w:tcBorders>
              <w:top w:val="single" w:sz="4" w:space="0" w:color="auto"/>
              <w:bottom w:val="single" w:sz="4" w:space="0" w:color="auto"/>
            </w:tcBorders>
            <w:vAlign w:val="center"/>
          </w:tcPr>
          <w:p w:rsidR="00B2259B" w:rsidRDefault="00B2259B" w:rsidP="00B757F4">
            <w:pPr>
              <w:jc w:val="center"/>
            </w:pPr>
          </w:p>
        </w:tc>
        <w:tc>
          <w:tcPr>
            <w:tcW w:w="1710" w:type="dxa"/>
            <w:tcBorders>
              <w:top w:val="single" w:sz="4" w:space="0" w:color="auto"/>
              <w:bottom w:val="single" w:sz="4" w:space="0" w:color="auto"/>
            </w:tcBorders>
            <w:vAlign w:val="center"/>
          </w:tcPr>
          <w:p w:rsidR="00B2259B" w:rsidRDefault="00B2259B" w:rsidP="00B757F4">
            <w:pPr>
              <w:jc w:val="cente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RpCJ35A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Desfaceri de tencuieli interioare sau exterioare driscuite la pereti sau tavane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5,600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CL18A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Confectii metalice diverse din profile laminate, tabla, tabla striata, otel beton, tevi pentru sustineri sau acoperiri, inglobate total sau partial in beton (</w:t>
            </w:r>
            <w:r>
              <w:t>Обрамление</w:t>
            </w:r>
            <w:r w:rsidRPr="00672177">
              <w:rPr>
                <w:lang w:val="en-US"/>
              </w:rPr>
              <w:t xml:space="preserve"> </w:t>
            </w:r>
            <w:r>
              <w:t>проемов</w:t>
            </w:r>
            <w:r w:rsidRPr="00672177">
              <w:rPr>
                <w:lang w:val="en-US"/>
              </w:rPr>
              <w:t xml:space="preserve"> </w:t>
            </w:r>
            <w:r>
              <w:t>дверей</w:t>
            </w:r>
            <w:r w:rsidRPr="00672177">
              <w:rPr>
                <w:lang w:val="en-US"/>
              </w:rPr>
              <w:t xml:space="preserve"> </w:t>
            </w:r>
            <w:r>
              <w:t>уголком</w:t>
            </w:r>
            <w:r w:rsidRPr="00672177">
              <w:rPr>
                <w:lang w:val="en-US"/>
              </w:rPr>
              <w:t xml:space="preserve"> 75</w:t>
            </w:r>
            <w:r>
              <w:t>х</w:t>
            </w:r>
            <w:r w:rsidRPr="00672177">
              <w:rPr>
                <w:lang w:val="en-US"/>
              </w:rPr>
              <w:t>5)</w:t>
            </w:r>
          </w:p>
        </w:tc>
        <w:tc>
          <w:tcPr>
            <w:tcW w:w="1170" w:type="dxa"/>
            <w:tcBorders>
              <w:top w:val="single" w:sz="4" w:space="0" w:color="auto"/>
              <w:bottom w:val="single" w:sz="4" w:space="0" w:color="auto"/>
            </w:tcBorders>
            <w:vAlign w:val="center"/>
          </w:tcPr>
          <w:p w:rsidR="00B2259B" w:rsidRDefault="00B2259B" w:rsidP="00B757F4">
            <w:pPr>
              <w:jc w:val="center"/>
            </w:pPr>
            <w:r>
              <w:t>kg</w:t>
            </w:r>
          </w:p>
        </w:tc>
        <w:tc>
          <w:tcPr>
            <w:tcW w:w="1710" w:type="dxa"/>
            <w:tcBorders>
              <w:top w:val="single" w:sz="4" w:space="0" w:color="auto"/>
              <w:bottom w:val="single" w:sz="4" w:space="0" w:color="auto"/>
            </w:tcBorders>
            <w:vAlign w:val="center"/>
          </w:tcPr>
          <w:p w:rsidR="00B2259B" w:rsidRDefault="00B2259B" w:rsidP="00B757F4">
            <w:pPr>
              <w:jc w:val="center"/>
            </w:pPr>
            <w:r>
              <w:t>119,710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IzD10A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w:t>
            </w:r>
            <w:r>
              <w:t>Окраска</w:t>
            </w:r>
            <w:r w:rsidRPr="00672177">
              <w:rPr>
                <w:lang w:val="en-US"/>
              </w:rPr>
              <w:t xml:space="preserve"> </w:t>
            </w:r>
            <w:r>
              <w:t>ПФ</w:t>
            </w:r>
            <w:r w:rsidRPr="00672177">
              <w:rPr>
                <w:lang w:val="en-US"/>
              </w:rPr>
              <w:t>-115 (2</w:t>
            </w:r>
            <w:r>
              <w:t>слоя</w:t>
            </w:r>
            <w:r w:rsidRPr="00672177">
              <w:rPr>
                <w:lang w:val="en-US"/>
              </w:rPr>
              <w:t xml:space="preserve">) </w:t>
            </w:r>
            <w:r>
              <w:t>по</w:t>
            </w:r>
            <w:r w:rsidRPr="00672177">
              <w:rPr>
                <w:lang w:val="en-US"/>
              </w:rPr>
              <w:t xml:space="preserve"> </w:t>
            </w:r>
            <w:r>
              <w:t>грунтовке</w:t>
            </w:r>
            <w:r w:rsidRPr="00672177">
              <w:rPr>
                <w:lang w:val="en-US"/>
              </w:rPr>
              <w:t xml:space="preserve"> </w:t>
            </w:r>
            <w:r>
              <w:t>ГФ</w:t>
            </w:r>
            <w:r w:rsidRPr="00672177">
              <w:rPr>
                <w:lang w:val="en-US"/>
              </w:rPr>
              <w:t>-021)</w:t>
            </w:r>
          </w:p>
        </w:tc>
        <w:tc>
          <w:tcPr>
            <w:tcW w:w="1170" w:type="dxa"/>
            <w:tcBorders>
              <w:top w:val="single" w:sz="4" w:space="0" w:color="auto"/>
              <w:bottom w:val="single" w:sz="4" w:space="0" w:color="auto"/>
            </w:tcBorders>
            <w:vAlign w:val="center"/>
          </w:tcPr>
          <w:p w:rsidR="00B2259B" w:rsidRDefault="00B2259B" w:rsidP="00B757F4">
            <w:pPr>
              <w:jc w:val="center"/>
            </w:pPr>
            <w:r>
              <w:t>t</w:t>
            </w:r>
          </w:p>
        </w:tc>
        <w:tc>
          <w:tcPr>
            <w:tcW w:w="1710" w:type="dxa"/>
            <w:tcBorders>
              <w:top w:val="single" w:sz="4" w:space="0" w:color="auto"/>
              <w:bottom w:val="single" w:sz="4" w:space="0" w:color="auto"/>
            </w:tcBorders>
            <w:vAlign w:val="center"/>
          </w:tcPr>
          <w:p w:rsidR="00B2259B" w:rsidRDefault="00B2259B" w:rsidP="00B757F4">
            <w:pPr>
              <w:jc w:val="center"/>
            </w:pPr>
            <w:r>
              <w:t>0,120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IzA04A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Pregatirea suprafetelor de beton tencuite (netencuite) sau de metal in vederea aplicarii protectiei anticorozive prin curatire cu perie de sirma  ( </w:t>
            </w:r>
            <w:r>
              <w:t>Очистка</w:t>
            </w:r>
            <w:r w:rsidRPr="00672177">
              <w:rPr>
                <w:lang w:val="en-US"/>
              </w:rPr>
              <w:t xml:space="preserve">  </w:t>
            </w:r>
            <w:r>
              <w:t>металлических</w:t>
            </w:r>
            <w:r w:rsidRPr="00672177">
              <w:rPr>
                <w:lang w:val="en-US"/>
              </w:rPr>
              <w:t xml:space="preserve"> </w:t>
            </w:r>
            <w:r>
              <w:t>поверхностей</w:t>
            </w:r>
            <w:r w:rsidRPr="00672177">
              <w:rPr>
                <w:lang w:val="en-US"/>
              </w:rPr>
              <w:t xml:space="preserve"> </w:t>
            </w:r>
            <w:r>
              <w:t>щетками</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5,600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CF05A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 </w:t>
            </w:r>
            <w:r>
              <w:t>штукатурка</w:t>
            </w:r>
            <w:r w:rsidRPr="00672177">
              <w:rPr>
                <w:lang w:val="en-US"/>
              </w:rPr>
              <w:t xml:space="preserve"> </w:t>
            </w:r>
            <w:r>
              <w:t>толщиной</w:t>
            </w:r>
            <w:r w:rsidRPr="00672177">
              <w:rPr>
                <w:lang w:val="en-US"/>
              </w:rPr>
              <w:t xml:space="preserve"> 3 </w:t>
            </w:r>
            <w:r>
              <w:t>см</w:t>
            </w:r>
            <w:r w:rsidRPr="00672177">
              <w:rPr>
                <w:lang w:val="en-US"/>
              </w:rPr>
              <w:t xml:space="preserve">, </w:t>
            </w:r>
            <w:r>
              <w:t>по</w:t>
            </w:r>
            <w:r w:rsidRPr="00672177">
              <w:rPr>
                <w:lang w:val="en-US"/>
              </w:rPr>
              <w:t xml:space="preserve"> </w:t>
            </w:r>
            <w:r>
              <w:t>проволочной</w:t>
            </w:r>
            <w:r w:rsidRPr="00672177">
              <w:rPr>
                <w:lang w:val="en-US"/>
              </w:rPr>
              <w:t xml:space="preserve"> </w:t>
            </w:r>
            <w:r>
              <w:t>сетке</w:t>
            </w:r>
            <w:r w:rsidRPr="00672177">
              <w:rPr>
                <w:lang w:val="en-US"/>
              </w:rPr>
              <w:t xml:space="preserve"> </w:t>
            </w:r>
            <w:r>
              <w:t>м</w:t>
            </w:r>
            <w:r w:rsidRPr="00672177">
              <w:rPr>
                <w:lang w:val="en-US"/>
              </w:rPr>
              <w:t>/</w:t>
            </w:r>
            <w:r>
              <w:t>к</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5,600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16</w:t>
            </w:r>
          </w:p>
        </w:tc>
        <w:tc>
          <w:tcPr>
            <w:tcW w:w="1134" w:type="dxa"/>
            <w:tcBorders>
              <w:top w:val="single" w:sz="4" w:space="0" w:color="auto"/>
              <w:bottom w:val="single" w:sz="4" w:space="0" w:color="auto"/>
            </w:tcBorders>
            <w:vAlign w:val="center"/>
          </w:tcPr>
          <w:p w:rsidR="00B2259B" w:rsidRDefault="00B2259B" w:rsidP="00B757F4">
            <w:pPr>
              <w:rPr>
                <w:lang w:val="en-US"/>
              </w:rPr>
            </w:pP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Fragment 2</w:t>
            </w:r>
          </w:p>
        </w:tc>
        <w:tc>
          <w:tcPr>
            <w:tcW w:w="1170" w:type="dxa"/>
            <w:tcBorders>
              <w:top w:val="single" w:sz="4" w:space="0" w:color="auto"/>
              <w:bottom w:val="single" w:sz="4" w:space="0" w:color="auto"/>
            </w:tcBorders>
            <w:vAlign w:val="center"/>
          </w:tcPr>
          <w:p w:rsidR="00B2259B" w:rsidRDefault="00B2259B" w:rsidP="00B757F4">
            <w:pPr>
              <w:jc w:val="center"/>
            </w:pPr>
          </w:p>
        </w:tc>
        <w:tc>
          <w:tcPr>
            <w:tcW w:w="1710" w:type="dxa"/>
            <w:tcBorders>
              <w:top w:val="single" w:sz="4" w:space="0" w:color="auto"/>
              <w:bottom w:val="single" w:sz="4" w:space="0" w:color="auto"/>
            </w:tcBorders>
            <w:vAlign w:val="center"/>
          </w:tcPr>
          <w:p w:rsidR="00B2259B" w:rsidRDefault="00B2259B" w:rsidP="00B757F4">
            <w:pPr>
              <w:jc w:val="cente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RpCU06B1</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Executarea santurilor de pina la 5 cm adincime, in pereti din beton simplu de 5 x 50 cm2, pentru executarea mecanizata (</w:t>
            </w:r>
            <w:r>
              <w:t>Устройство</w:t>
            </w:r>
            <w:r w:rsidRPr="00672177">
              <w:rPr>
                <w:lang w:val="en-US"/>
              </w:rPr>
              <w:t xml:space="preserve"> </w:t>
            </w:r>
            <w:r>
              <w:t>желобков</w:t>
            </w:r>
            <w:r w:rsidRPr="00672177">
              <w:rPr>
                <w:lang w:val="en-US"/>
              </w:rPr>
              <w:t xml:space="preserve"> </w:t>
            </w:r>
            <w:r>
              <w:t>в</w:t>
            </w:r>
            <w:r w:rsidRPr="00672177">
              <w:rPr>
                <w:lang w:val="en-US"/>
              </w:rPr>
              <w:t xml:space="preserve"> </w:t>
            </w:r>
            <w:r>
              <w:t>полу</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1,100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RpCU07D</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Matarea santurilor in pereti de pina la 50 cm2, dupa instalatii sau consolidari (</w:t>
            </w:r>
            <w:r>
              <w:t>Заделка</w:t>
            </w:r>
            <w:r w:rsidRPr="00672177">
              <w:rPr>
                <w:lang w:val="en-US"/>
              </w:rPr>
              <w:t xml:space="preserve"> </w:t>
            </w:r>
            <w:r>
              <w:t>отверстий</w:t>
            </w:r>
            <w:r w:rsidRPr="00672177">
              <w:rPr>
                <w:lang w:val="en-US"/>
              </w:rPr>
              <w:t xml:space="preserve"> </w:t>
            </w:r>
            <w:r>
              <w:t>в</w:t>
            </w:r>
            <w:r w:rsidRPr="00672177">
              <w:rPr>
                <w:lang w:val="en-US"/>
              </w:rPr>
              <w:t xml:space="preserve"> </w:t>
            </w:r>
            <w:r>
              <w:t>полах</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1,100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CL18A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Confectii metalice diverse din profile laminate, tabla, tabla striata, otel beton, tevi pentru sustineri sau acoperiri, inglobate total sau partial in beton (</w:t>
            </w:r>
            <w:r>
              <w:t>Обрамление</w:t>
            </w:r>
            <w:r w:rsidRPr="00672177">
              <w:rPr>
                <w:lang w:val="en-US"/>
              </w:rPr>
              <w:t xml:space="preserve"> </w:t>
            </w:r>
            <w:r>
              <w:t>проемов</w:t>
            </w:r>
            <w:r w:rsidRPr="00672177">
              <w:rPr>
                <w:lang w:val="en-US"/>
              </w:rPr>
              <w:t xml:space="preserve"> </w:t>
            </w:r>
            <w:r>
              <w:t>дверей</w:t>
            </w:r>
            <w:r w:rsidRPr="00672177">
              <w:rPr>
                <w:lang w:val="en-US"/>
              </w:rPr>
              <w:t xml:space="preserve"> </w:t>
            </w:r>
            <w:r>
              <w:t>Швелером</w:t>
            </w:r>
            <w:r w:rsidRPr="00672177">
              <w:rPr>
                <w:lang w:val="en-US"/>
              </w:rPr>
              <w:t xml:space="preserve"> 12)</w:t>
            </w:r>
          </w:p>
        </w:tc>
        <w:tc>
          <w:tcPr>
            <w:tcW w:w="1170" w:type="dxa"/>
            <w:tcBorders>
              <w:top w:val="single" w:sz="4" w:space="0" w:color="auto"/>
              <w:bottom w:val="single" w:sz="4" w:space="0" w:color="auto"/>
            </w:tcBorders>
            <w:vAlign w:val="center"/>
          </w:tcPr>
          <w:p w:rsidR="00B2259B" w:rsidRDefault="00B2259B" w:rsidP="00B757F4">
            <w:pPr>
              <w:jc w:val="center"/>
            </w:pPr>
            <w:r>
              <w:t>kg</w:t>
            </w:r>
          </w:p>
        </w:tc>
        <w:tc>
          <w:tcPr>
            <w:tcW w:w="1710" w:type="dxa"/>
            <w:tcBorders>
              <w:top w:val="single" w:sz="4" w:space="0" w:color="auto"/>
              <w:bottom w:val="single" w:sz="4" w:space="0" w:color="auto"/>
            </w:tcBorders>
            <w:vAlign w:val="center"/>
          </w:tcPr>
          <w:p w:rsidR="00B2259B" w:rsidRDefault="00B2259B" w:rsidP="00B757F4">
            <w:pPr>
              <w:jc w:val="center"/>
            </w:pPr>
            <w:r>
              <w:t>57,100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IzD10A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w:t>
            </w:r>
            <w:r>
              <w:t>Окраска</w:t>
            </w:r>
            <w:r w:rsidRPr="00672177">
              <w:rPr>
                <w:lang w:val="en-US"/>
              </w:rPr>
              <w:t xml:space="preserve"> </w:t>
            </w:r>
            <w:r>
              <w:t>ПФ</w:t>
            </w:r>
            <w:r w:rsidRPr="00672177">
              <w:rPr>
                <w:lang w:val="en-US"/>
              </w:rPr>
              <w:t>-115 (2</w:t>
            </w:r>
            <w:r>
              <w:t>слоя</w:t>
            </w:r>
            <w:r w:rsidRPr="00672177">
              <w:rPr>
                <w:lang w:val="en-US"/>
              </w:rPr>
              <w:t xml:space="preserve">) </w:t>
            </w:r>
            <w:r>
              <w:t>по</w:t>
            </w:r>
            <w:r w:rsidRPr="00672177">
              <w:rPr>
                <w:lang w:val="en-US"/>
              </w:rPr>
              <w:t xml:space="preserve"> </w:t>
            </w:r>
            <w:r>
              <w:t>грунтовке</w:t>
            </w:r>
            <w:r w:rsidRPr="00672177">
              <w:rPr>
                <w:lang w:val="en-US"/>
              </w:rPr>
              <w:t xml:space="preserve"> </w:t>
            </w:r>
            <w:r>
              <w:t>ГФ</w:t>
            </w:r>
            <w:r w:rsidRPr="00672177">
              <w:rPr>
                <w:lang w:val="en-US"/>
              </w:rPr>
              <w:t>-021)</w:t>
            </w:r>
          </w:p>
        </w:tc>
        <w:tc>
          <w:tcPr>
            <w:tcW w:w="1170" w:type="dxa"/>
            <w:tcBorders>
              <w:top w:val="single" w:sz="4" w:space="0" w:color="auto"/>
              <w:bottom w:val="single" w:sz="4" w:space="0" w:color="auto"/>
            </w:tcBorders>
            <w:vAlign w:val="center"/>
          </w:tcPr>
          <w:p w:rsidR="00B2259B" w:rsidRDefault="00B2259B" w:rsidP="00B757F4">
            <w:pPr>
              <w:jc w:val="center"/>
            </w:pPr>
            <w:r>
              <w:t>t</w:t>
            </w:r>
          </w:p>
        </w:tc>
        <w:tc>
          <w:tcPr>
            <w:tcW w:w="1710" w:type="dxa"/>
            <w:tcBorders>
              <w:top w:val="single" w:sz="4" w:space="0" w:color="auto"/>
              <w:bottom w:val="single" w:sz="4" w:space="0" w:color="auto"/>
            </w:tcBorders>
            <w:vAlign w:val="center"/>
          </w:tcPr>
          <w:p w:rsidR="00B2259B" w:rsidRDefault="00B2259B" w:rsidP="00B757F4">
            <w:pPr>
              <w:jc w:val="center"/>
            </w:pPr>
            <w:r>
              <w:t>0,057</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IzA04A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Pregatirea suprafetelor de beton tencuite (netencuite) sau de metal in vederea aplicarii protectiei anticorozive prin curatire cu perie de sirma  ( </w:t>
            </w:r>
            <w:r>
              <w:t>Очистка</w:t>
            </w:r>
            <w:r w:rsidRPr="00672177">
              <w:rPr>
                <w:lang w:val="en-US"/>
              </w:rPr>
              <w:t xml:space="preserve">  </w:t>
            </w:r>
            <w:r>
              <w:t>металлических</w:t>
            </w:r>
            <w:r w:rsidRPr="00672177">
              <w:rPr>
                <w:lang w:val="en-US"/>
              </w:rPr>
              <w:t xml:space="preserve"> </w:t>
            </w:r>
            <w:r>
              <w:t>поверхностей</w:t>
            </w:r>
            <w:r w:rsidRPr="00672177">
              <w:rPr>
                <w:lang w:val="en-US"/>
              </w:rPr>
              <w:t xml:space="preserve"> </w:t>
            </w:r>
            <w:r>
              <w:t>щетками</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CF05A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 </w:t>
            </w:r>
            <w:r>
              <w:t>штукатурка</w:t>
            </w:r>
            <w:r w:rsidRPr="00672177">
              <w:rPr>
                <w:lang w:val="en-US"/>
              </w:rPr>
              <w:t xml:space="preserve"> </w:t>
            </w:r>
            <w:r>
              <w:t>толщиной</w:t>
            </w:r>
            <w:r w:rsidRPr="00672177">
              <w:rPr>
                <w:lang w:val="en-US"/>
              </w:rPr>
              <w:t xml:space="preserve"> 3 </w:t>
            </w:r>
            <w:r>
              <w:t>см</w:t>
            </w:r>
            <w:r w:rsidRPr="00672177">
              <w:rPr>
                <w:lang w:val="en-US"/>
              </w:rPr>
              <w:t xml:space="preserve">, </w:t>
            </w:r>
            <w:r>
              <w:t>по</w:t>
            </w:r>
            <w:r w:rsidRPr="00672177">
              <w:rPr>
                <w:lang w:val="en-US"/>
              </w:rPr>
              <w:t xml:space="preserve"> </w:t>
            </w:r>
            <w:r>
              <w:t>проволочной</w:t>
            </w:r>
            <w:r w:rsidRPr="00672177">
              <w:rPr>
                <w:lang w:val="en-US"/>
              </w:rPr>
              <w:t xml:space="preserve"> </w:t>
            </w:r>
            <w:r>
              <w:t>сетке</w:t>
            </w:r>
            <w:r w:rsidRPr="00672177">
              <w:rPr>
                <w:lang w:val="en-US"/>
              </w:rPr>
              <w:t xml:space="preserve"> </w:t>
            </w:r>
            <w:r>
              <w:t>м</w:t>
            </w:r>
            <w:r w:rsidRPr="00672177">
              <w:rPr>
                <w:lang w:val="en-US"/>
              </w:rPr>
              <w:t>/</w:t>
            </w:r>
            <w:r>
              <w:t>к</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CL57A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Montarea si fixarea pieselor inglobate in beton armat monolit: cu greutatea sub 4 kg (</w:t>
            </w:r>
            <w:r>
              <w:t>пластина</w:t>
            </w:r>
            <w:r w:rsidRPr="00672177">
              <w:rPr>
                <w:lang w:val="en-US"/>
              </w:rPr>
              <w:t xml:space="preserve"> 160</w:t>
            </w:r>
            <w:r>
              <w:t>х</w:t>
            </w:r>
            <w:r w:rsidRPr="00672177">
              <w:rPr>
                <w:lang w:val="en-US"/>
              </w:rPr>
              <w:t>160</w:t>
            </w:r>
            <w:r>
              <w:t>х</w:t>
            </w:r>
            <w:r w:rsidRPr="00672177">
              <w:rPr>
                <w:lang w:val="en-US"/>
              </w:rPr>
              <w:t>12)</w:t>
            </w:r>
          </w:p>
        </w:tc>
        <w:tc>
          <w:tcPr>
            <w:tcW w:w="1170" w:type="dxa"/>
            <w:tcBorders>
              <w:top w:val="single" w:sz="4" w:space="0" w:color="auto"/>
              <w:bottom w:val="single" w:sz="4" w:space="0" w:color="auto"/>
            </w:tcBorders>
            <w:vAlign w:val="center"/>
          </w:tcPr>
          <w:p w:rsidR="00B2259B" w:rsidRDefault="00B2259B" w:rsidP="00B757F4">
            <w:pPr>
              <w:jc w:val="center"/>
            </w:pPr>
            <w:r>
              <w:t>kg</w:t>
            </w:r>
          </w:p>
        </w:tc>
        <w:tc>
          <w:tcPr>
            <w:tcW w:w="1710" w:type="dxa"/>
            <w:tcBorders>
              <w:top w:val="single" w:sz="4" w:space="0" w:color="auto"/>
              <w:bottom w:val="single" w:sz="4" w:space="0" w:color="auto"/>
            </w:tcBorders>
            <w:vAlign w:val="center"/>
          </w:tcPr>
          <w:p w:rsidR="00B2259B" w:rsidRDefault="00B2259B" w:rsidP="00B757F4">
            <w:pPr>
              <w:jc w:val="center"/>
            </w:pPr>
            <w:r>
              <w:t>5,000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CK35B</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Dibluri din metal fixate in ziduri din beton armat (</w:t>
            </w:r>
            <w:r>
              <w:t>Металлические</w:t>
            </w:r>
            <w:r w:rsidRPr="00672177">
              <w:rPr>
                <w:lang w:val="en-US"/>
              </w:rPr>
              <w:t xml:space="preserve"> </w:t>
            </w:r>
            <w:r>
              <w:t>анкера</w:t>
            </w:r>
            <w:r w:rsidRPr="00672177">
              <w:rPr>
                <w:lang w:val="en-US"/>
              </w:rPr>
              <w:t xml:space="preserve"> </w:t>
            </w:r>
            <w:r>
              <w:t>Д</w:t>
            </w:r>
            <w:r w:rsidRPr="00672177">
              <w:rPr>
                <w:lang w:val="en-US"/>
              </w:rPr>
              <w:t>-16</w:t>
            </w:r>
            <w:r>
              <w:t>мм</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8,000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25</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Fragment 3</w:t>
            </w:r>
          </w:p>
        </w:tc>
        <w:tc>
          <w:tcPr>
            <w:tcW w:w="1170" w:type="dxa"/>
            <w:tcBorders>
              <w:top w:val="single" w:sz="4" w:space="0" w:color="auto"/>
              <w:bottom w:val="single" w:sz="4" w:space="0" w:color="auto"/>
            </w:tcBorders>
            <w:vAlign w:val="center"/>
          </w:tcPr>
          <w:p w:rsidR="00B2259B" w:rsidRDefault="00B2259B" w:rsidP="00B757F4">
            <w:pPr>
              <w:jc w:val="center"/>
            </w:pPr>
          </w:p>
        </w:tc>
        <w:tc>
          <w:tcPr>
            <w:tcW w:w="1710" w:type="dxa"/>
            <w:tcBorders>
              <w:top w:val="single" w:sz="4" w:space="0" w:color="auto"/>
              <w:bottom w:val="single" w:sz="4" w:space="0" w:color="auto"/>
            </w:tcBorders>
            <w:vAlign w:val="center"/>
          </w:tcPr>
          <w:p w:rsidR="00B2259B" w:rsidRDefault="00B2259B" w:rsidP="00B757F4">
            <w:pPr>
              <w:jc w:val="cente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CL18A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Confectii metalice diverse din profile laminate, tabla, tabla striata, otel beton, tevi pentru sustineri sau acoperiri, inglobate total sau partial in beton (</w:t>
            </w:r>
            <w:r>
              <w:t>Обрамление</w:t>
            </w:r>
            <w:r w:rsidRPr="00672177">
              <w:rPr>
                <w:lang w:val="en-US"/>
              </w:rPr>
              <w:t xml:space="preserve"> </w:t>
            </w:r>
            <w:r>
              <w:t>проемов</w:t>
            </w:r>
            <w:r w:rsidRPr="00672177">
              <w:rPr>
                <w:lang w:val="en-US"/>
              </w:rPr>
              <w:t xml:space="preserve"> </w:t>
            </w:r>
            <w:r>
              <w:t>дверей</w:t>
            </w:r>
            <w:r w:rsidRPr="00672177">
              <w:rPr>
                <w:lang w:val="en-US"/>
              </w:rPr>
              <w:t xml:space="preserve"> </w:t>
            </w:r>
            <w:r>
              <w:t>Швелером</w:t>
            </w:r>
            <w:r w:rsidRPr="00672177">
              <w:rPr>
                <w:lang w:val="en-US"/>
              </w:rPr>
              <w:t xml:space="preserve"> 12)</w:t>
            </w:r>
          </w:p>
        </w:tc>
        <w:tc>
          <w:tcPr>
            <w:tcW w:w="1170" w:type="dxa"/>
            <w:tcBorders>
              <w:top w:val="single" w:sz="4" w:space="0" w:color="auto"/>
              <w:bottom w:val="single" w:sz="4" w:space="0" w:color="auto"/>
            </w:tcBorders>
            <w:vAlign w:val="center"/>
          </w:tcPr>
          <w:p w:rsidR="00B2259B" w:rsidRDefault="00B2259B" w:rsidP="00B757F4">
            <w:pPr>
              <w:jc w:val="center"/>
            </w:pPr>
            <w:r>
              <w:t>kg</w:t>
            </w:r>
          </w:p>
        </w:tc>
        <w:tc>
          <w:tcPr>
            <w:tcW w:w="1710" w:type="dxa"/>
            <w:tcBorders>
              <w:top w:val="single" w:sz="4" w:space="0" w:color="auto"/>
              <w:bottom w:val="single" w:sz="4" w:space="0" w:color="auto"/>
            </w:tcBorders>
            <w:vAlign w:val="center"/>
          </w:tcPr>
          <w:p w:rsidR="00B2259B" w:rsidRDefault="00B2259B" w:rsidP="00B757F4">
            <w:pPr>
              <w:jc w:val="center"/>
            </w:pPr>
            <w:r>
              <w:t>40,600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IzD10A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w:t>
            </w:r>
            <w:r>
              <w:t>Окраска</w:t>
            </w:r>
            <w:r w:rsidRPr="00672177">
              <w:rPr>
                <w:lang w:val="en-US"/>
              </w:rPr>
              <w:t xml:space="preserve"> </w:t>
            </w:r>
            <w:r>
              <w:t>ПФ</w:t>
            </w:r>
            <w:r w:rsidRPr="00672177">
              <w:rPr>
                <w:lang w:val="en-US"/>
              </w:rPr>
              <w:t>-115 (2</w:t>
            </w:r>
            <w:r>
              <w:t>слоя</w:t>
            </w:r>
            <w:r w:rsidRPr="00672177">
              <w:rPr>
                <w:lang w:val="en-US"/>
              </w:rPr>
              <w:t xml:space="preserve">) </w:t>
            </w:r>
            <w:r>
              <w:t>по</w:t>
            </w:r>
            <w:r w:rsidRPr="00672177">
              <w:rPr>
                <w:lang w:val="en-US"/>
              </w:rPr>
              <w:t xml:space="preserve"> </w:t>
            </w:r>
            <w:r>
              <w:t>грунтовке</w:t>
            </w:r>
            <w:r w:rsidRPr="00672177">
              <w:rPr>
                <w:lang w:val="en-US"/>
              </w:rPr>
              <w:t xml:space="preserve"> </w:t>
            </w:r>
            <w:r>
              <w:t>ГФ</w:t>
            </w:r>
            <w:r w:rsidRPr="00672177">
              <w:rPr>
                <w:lang w:val="en-US"/>
              </w:rPr>
              <w:t>-021)</w:t>
            </w:r>
          </w:p>
        </w:tc>
        <w:tc>
          <w:tcPr>
            <w:tcW w:w="1170" w:type="dxa"/>
            <w:tcBorders>
              <w:top w:val="single" w:sz="4" w:space="0" w:color="auto"/>
              <w:bottom w:val="single" w:sz="4" w:space="0" w:color="auto"/>
            </w:tcBorders>
            <w:vAlign w:val="center"/>
          </w:tcPr>
          <w:p w:rsidR="00B2259B" w:rsidRDefault="00B2259B" w:rsidP="00B757F4">
            <w:pPr>
              <w:jc w:val="center"/>
            </w:pPr>
            <w:r>
              <w:t>t</w:t>
            </w:r>
          </w:p>
        </w:tc>
        <w:tc>
          <w:tcPr>
            <w:tcW w:w="1710" w:type="dxa"/>
            <w:tcBorders>
              <w:top w:val="single" w:sz="4" w:space="0" w:color="auto"/>
              <w:bottom w:val="single" w:sz="4" w:space="0" w:color="auto"/>
            </w:tcBorders>
            <w:vAlign w:val="center"/>
          </w:tcPr>
          <w:p w:rsidR="00B2259B" w:rsidRDefault="00B2259B" w:rsidP="00B757F4">
            <w:pPr>
              <w:jc w:val="center"/>
            </w:pPr>
            <w:r>
              <w:t>0,041</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IzA04A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Pregatirea suprafetelor de beton tencuite (netencuite) sau de metal in vederea aplicarii protectiei anticorozive prin curatire cu perie de sirma  ( </w:t>
            </w:r>
            <w:r>
              <w:t>Очистка</w:t>
            </w:r>
            <w:r w:rsidRPr="00672177">
              <w:rPr>
                <w:lang w:val="en-US"/>
              </w:rPr>
              <w:t xml:space="preserve">  </w:t>
            </w:r>
            <w:r>
              <w:t>металлических</w:t>
            </w:r>
            <w:r w:rsidRPr="00672177">
              <w:rPr>
                <w:lang w:val="en-US"/>
              </w:rPr>
              <w:t xml:space="preserve"> </w:t>
            </w:r>
            <w:r>
              <w:t>поверхностей</w:t>
            </w:r>
            <w:r w:rsidRPr="00672177">
              <w:rPr>
                <w:lang w:val="en-US"/>
              </w:rPr>
              <w:t xml:space="preserve"> </w:t>
            </w:r>
            <w:r>
              <w:t>щетками</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CF05A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 </w:t>
            </w:r>
            <w:r>
              <w:t>штукатурка</w:t>
            </w:r>
            <w:r w:rsidRPr="00672177">
              <w:rPr>
                <w:lang w:val="en-US"/>
              </w:rPr>
              <w:t xml:space="preserve"> </w:t>
            </w:r>
            <w:r>
              <w:t>толщиной</w:t>
            </w:r>
            <w:r w:rsidRPr="00672177">
              <w:rPr>
                <w:lang w:val="en-US"/>
              </w:rPr>
              <w:t xml:space="preserve"> 3 </w:t>
            </w:r>
            <w:r>
              <w:t>см</w:t>
            </w:r>
            <w:r w:rsidRPr="00672177">
              <w:rPr>
                <w:lang w:val="en-US"/>
              </w:rPr>
              <w:t xml:space="preserve">, </w:t>
            </w:r>
            <w:r>
              <w:t>по</w:t>
            </w:r>
            <w:r w:rsidRPr="00672177">
              <w:rPr>
                <w:lang w:val="en-US"/>
              </w:rPr>
              <w:t xml:space="preserve"> </w:t>
            </w:r>
            <w:r>
              <w:t>проволочной</w:t>
            </w:r>
            <w:r w:rsidRPr="00672177">
              <w:rPr>
                <w:lang w:val="en-US"/>
              </w:rPr>
              <w:t xml:space="preserve"> </w:t>
            </w:r>
            <w:r>
              <w:t>сетке</w:t>
            </w:r>
            <w:r w:rsidRPr="00672177">
              <w:rPr>
                <w:lang w:val="en-US"/>
              </w:rPr>
              <w:t xml:space="preserve"> </w:t>
            </w:r>
            <w:r>
              <w:t>м</w:t>
            </w:r>
            <w:r w:rsidRPr="00672177">
              <w:rPr>
                <w:lang w:val="en-US"/>
              </w:rPr>
              <w:t>/</w:t>
            </w:r>
            <w:r>
              <w:t>к</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1,000</w:t>
            </w:r>
          </w:p>
        </w:tc>
      </w:tr>
      <w:tr w:rsidR="00B2259B" w:rsidRPr="00672177"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Pr="00672177" w:rsidRDefault="00B2259B" w:rsidP="00B757F4">
            <w:pPr>
              <w:rPr>
                <w:b/>
                <w:bCs/>
                <w:sz w:val="22"/>
                <w:szCs w:val="22"/>
                <w:lang w:val="en-US"/>
              </w:rPr>
            </w:pPr>
            <w:r>
              <w:rPr>
                <w:b/>
                <w:bCs/>
                <w:sz w:val="22"/>
                <w:szCs w:val="22"/>
                <w:lang w:val="en-US"/>
              </w:rPr>
              <w:t xml:space="preserve">Capitolul </w:t>
            </w:r>
            <w:r w:rsidRPr="00672177">
              <w:rPr>
                <w:b/>
                <w:bCs/>
                <w:sz w:val="22"/>
                <w:szCs w:val="22"/>
                <w:lang w:val="en-US"/>
              </w:rPr>
              <w:t>1.3. Consolidarea panourilor de plansee</w:t>
            </w:r>
          </w:p>
        </w:tc>
        <w:tc>
          <w:tcPr>
            <w:tcW w:w="1170" w:type="dxa"/>
            <w:tcBorders>
              <w:top w:val="nil"/>
              <w:left w:val="single" w:sz="6" w:space="0" w:color="auto"/>
              <w:bottom w:val="nil"/>
              <w:right w:val="nil"/>
            </w:tcBorders>
          </w:tcPr>
          <w:p w:rsidR="00B2259B" w:rsidRPr="00672177" w:rsidRDefault="00B2259B" w:rsidP="00B757F4">
            <w:pPr>
              <w:rPr>
                <w:lang w:val="en-US"/>
              </w:rPr>
            </w:pPr>
          </w:p>
        </w:tc>
        <w:tc>
          <w:tcPr>
            <w:tcW w:w="1710" w:type="dxa"/>
            <w:tcBorders>
              <w:top w:val="nil"/>
              <w:left w:val="single" w:sz="6" w:space="0" w:color="auto"/>
              <w:bottom w:val="nil"/>
              <w:right w:val="nil"/>
            </w:tcBorders>
          </w:tcPr>
          <w:p w:rsidR="00B2259B" w:rsidRPr="00672177" w:rsidRDefault="00B2259B" w:rsidP="00B757F4">
            <w:pPr>
              <w:rPr>
                <w:lang w:val="en-US"/>
              </w:rP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30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RpCB18F</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Demolarea betoanelor vechi cu mijloace mecanice,  beton simplu (Пробивка отверстий в плитах)</w:t>
            </w:r>
          </w:p>
        </w:tc>
        <w:tc>
          <w:tcPr>
            <w:tcW w:w="1170" w:type="dxa"/>
            <w:tcBorders>
              <w:top w:val="single" w:sz="4" w:space="0" w:color="auto"/>
              <w:bottom w:val="single" w:sz="4" w:space="0" w:color="auto"/>
            </w:tcBorders>
            <w:vAlign w:val="center"/>
          </w:tcPr>
          <w:p w:rsidR="00B2259B" w:rsidRDefault="00B2259B" w:rsidP="00B757F4">
            <w:pPr>
              <w:jc w:val="center"/>
            </w:pPr>
            <w:r>
              <w:t>m3</w:t>
            </w:r>
          </w:p>
        </w:tc>
        <w:tc>
          <w:tcPr>
            <w:tcW w:w="1710" w:type="dxa"/>
            <w:tcBorders>
              <w:top w:val="single" w:sz="4" w:space="0" w:color="auto"/>
              <w:bottom w:val="single" w:sz="4" w:space="0" w:color="auto"/>
            </w:tcBorders>
            <w:vAlign w:val="center"/>
          </w:tcPr>
          <w:p w:rsidR="00B2259B" w:rsidRDefault="00B2259B" w:rsidP="00B757F4">
            <w:pPr>
              <w:jc w:val="center"/>
            </w:pPr>
            <w:r>
              <w:t>0,190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31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RpCU06B1</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Executarea santurilor de pina la 5 cm adincime, in pereti din beton simplu de 5 x 50 cm2, pentru executarea mecanizata</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18,000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32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CA04F</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rsidRPr="00672177">
              <w:rPr>
                <w:lang w:val="en-US"/>
              </w:rPr>
              <w:t xml:space="preserve">Beton turnat in placi, grinzi, stilpi, preparat cu centrala de betoane sau beton marfa conf. art. </w:t>
            </w:r>
            <w:r>
              <w:t>CA01 si turnarea cu mijloace clasice (Бетонирование отверстий плит)</w:t>
            </w:r>
          </w:p>
        </w:tc>
        <w:tc>
          <w:tcPr>
            <w:tcW w:w="1170" w:type="dxa"/>
            <w:tcBorders>
              <w:top w:val="single" w:sz="4" w:space="0" w:color="auto"/>
              <w:bottom w:val="single" w:sz="4" w:space="0" w:color="auto"/>
            </w:tcBorders>
            <w:vAlign w:val="center"/>
          </w:tcPr>
          <w:p w:rsidR="00B2259B" w:rsidRDefault="00B2259B" w:rsidP="00B757F4">
            <w:pPr>
              <w:jc w:val="center"/>
            </w:pPr>
            <w:r>
              <w:t>m3</w:t>
            </w:r>
          </w:p>
        </w:tc>
        <w:tc>
          <w:tcPr>
            <w:tcW w:w="1710" w:type="dxa"/>
            <w:tcBorders>
              <w:top w:val="single" w:sz="4" w:space="0" w:color="auto"/>
              <w:bottom w:val="single" w:sz="4" w:space="0" w:color="auto"/>
            </w:tcBorders>
            <w:vAlign w:val="center"/>
          </w:tcPr>
          <w:p w:rsidR="00B2259B" w:rsidRDefault="00B2259B" w:rsidP="00B757F4">
            <w:pPr>
              <w:jc w:val="center"/>
            </w:pPr>
            <w:r>
              <w:t>0,100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33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CA04F</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rsidRPr="00672177">
              <w:rPr>
                <w:lang w:val="en-US"/>
              </w:rPr>
              <w:t xml:space="preserve">Beton turnat in placi, grinzi, stilpi, preparat cu centrala de betoane sau beton marfa conf. art. </w:t>
            </w:r>
            <w:r>
              <w:t>CA01 si turnarea cu mijloace clasice (Бетонирование плиты)</w:t>
            </w:r>
          </w:p>
        </w:tc>
        <w:tc>
          <w:tcPr>
            <w:tcW w:w="1170" w:type="dxa"/>
            <w:tcBorders>
              <w:top w:val="single" w:sz="4" w:space="0" w:color="auto"/>
              <w:bottom w:val="single" w:sz="4" w:space="0" w:color="auto"/>
            </w:tcBorders>
            <w:vAlign w:val="center"/>
          </w:tcPr>
          <w:p w:rsidR="00B2259B" w:rsidRDefault="00B2259B" w:rsidP="00B757F4">
            <w:pPr>
              <w:jc w:val="center"/>
            </w:pPr>
            <w:r>
              <w:t>m3</w:t>
            </w:r>
          </w:p>
        </w:tc>
        <w:tc>
          <w:tcPr>
            <w:tcW w:w="1710" w:type="dxa"/>
            <w:tcBorders>
              <w:top w:val="single" w:sz="4" w:space="0" w:color="auto"/>
              <w:bottom w:val="single" w:sz="4" w:space="0" w:color="auto"/>
            </w:tcBorders>
            <w:vAlign w:val="center"/>
          </w:tcPr>
          <w:p w:rsidR="00B2259B" w:rsidRDefault="00B2259B" w:rsidP="00B757F4">
            <w:pPr>
              <w:jc w:val="center"/>
            </w:pPr>
            <w:r>
              <w:t>0,730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34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CC03A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Montare plase sudate la inaltimi mai mici sau egale cu 35 m, la pereti si diafragme, cu greutatea plaselor pina la 3 kg/mp (</w:t>
            </w:r>
            <w:r>
              <w:t>Укладка</w:t>
            </w:r>
            <w:r w:rsidRPr="00672177">
              <w:rPr>
                <w:lang w:val="en-US"/>
              </w:rPr>
              <w:t xml:space="preserve">  </w:t>
            </w:r>
            <w:r>
              <w:t>сетки</w:t>
            </w:r>
            <w:r w:rsidRPr="00672177">
              <w:rPr>
                <w:lang w:val="en-US"/>
              </w:rPr>
              <w:t xml:space="preserve">  Vr-1,D- 5</w:t>
            </w:r>
            <w:r>
              <w:t>мм</w:t>
            </w:r>
            <w:r w:rsidRPr="00672177">
              <w:rPr>
                <w:lang w:val="en-US"/>
              </w:rPr>
              <w:t>, 100x100)</w:t>
            </w:r>
          </w:p>
        </w:tc>
        <w:tc>
          <w:tcPr>
            <w:tcW w:w="1170" w:type="dxa"/>
            <w:tcBorders>
              <w:top w:val="single" w:sz="4" w:space="0" w:color="auto"/>
              <w:bottom w:val="single" w:sz="4" w:space="0" w:color="auto"/>
            </w:tcBorders>
            <w:vAlign w:val="center"/>
          </w:tcPr>
          <w:p w:rsidR="00B2259B" w:rsidRDefault="00B2259B" w:rsidP="00B757F4">
            <w:pPr>
              <w:jc w:val="center"/>
            </w:pPr>
            <w:r>
              <w:t>kg</w:t>
            </w:r>
          </w:p>
        </w:tc>
        <w:tc>
          <w:tcPr>
            <w:tcW w:w="1710" w:type="dxa"/>
            <w:tcBorders>
              <w:top w:val="single" w:sz="4" w:space="0" w:color="auto"/>
              <w:bottom w:val="single" w:sz="4" w:space="0" w:color="auto"/>
            </w:tcBorders>
            <w:vAlign w:val="center"/>
          </w:tcPr>
          <w:p w:rsidR="00B2259B" w:rsidRDefault="00B2259B" w:rsidP="00B757F4">
            <w:pPr>
              <w:jc w:val="center"/>
            </w:pPr>
            <w:r>
              <w:t>22,080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35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CC02E</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Armaturi din otel beton OB 37 fasonate in ateliere de santier, cu diametrul barelor pina la 8 mm inclusiv, pentru placi , exclusiv constructiile executate cu cofraje glisante (</w:t>
            </w:r>
            <w:r>
              <w:t>арматура</w:t>
            </w:r>
            <w:r w:rsidRPr="00672177">
              <w:rPr>
                <w:lang w:val="en-US"/>
              </w:rPr>
              <w:t xml:space="preserve"> </w:t>
            </w:r>
            <w:r>
              <w:t>класса</w:t>
            </w:r>
            <w:r w:rsidRPr="00672177">
              <w:rPr>
                <w:lang w:val="en-US"/>
              </w:rPr>
              <w:t xml:space="preserve"> A240 SMSREN..D-6A1) </w:t>
            </w:r>
          </w:p>
        </w:tc>
        <w:tc>
          <w:tcPr>
            <w:tcW w:w="1170" w:type="dxa"/>
            <w:tcBorders>
              <w:top w:val="single" w:sz="4" w:space="0" w:color="auto"/>
              <w:bottom w:val="single" w:sz="4" w:space="0" w:color="auto"/>
            </w:tcBorders>
            <w:vAlign w:val="center"/>
          </w:tcPr>
          <w:p w:rsidR="00B2259B" w:rsidRDefault="00B2259B" w:rsidP="00B757F4">
            <w:pPr>
              <w:jc w:val="center"/>
            </w:pPr>
            <w:r>
              <w:t>kg</w:t>
            </w:r>
          </w:p>
        </w:tc>
        <w:tc>
          <w:tcPr>
            <w:tcW w:w="1710" w:type="dxa"/>
            <w:tcBorders>
              <w:top w:val="single" w:sz="4" w:space="0" w:color="auto"/>
              <w:bottom w:val="single" w:sz="4" w:space="0" w:color="auto"/>
            </w:tcBorders>
            <w:vAlign w:val="center"/>
          </w:tcPr>
          <w:p w:rsidR="00B2259B" w:rsidRDefault="00B2259B" w:rsidP="00B757F4">
            <w:pPr>
              <w:jc w:val="center"/>
            </w:pPr>
            <w:r>
              <w:t>6,450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36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CC02F2</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Armaturi din otel beton PC 52  fasonate in ateliere de santier, cu diametrul barelor peste 8 mm, pentru placi, exclusiv constructiile executate cu cofraje glisante (</w:t>
            </w:r>
            <w:r>
              <w:t>арматура</w:t>
            </w:r>
            <w:r w:rsidRPr="00672177">
              <w:rPr>
                <w:lang w:val="en-US"/>
              </w:rPr>
              <w:t xml:space="preserve"> </w:t>
            </w:r>
            <w:r>
              <w:t>класса</w:t>
            </w:r>
            <w:r w:rsidRPr="00672177">
              <w:rPr>
                <w:lang w:val="en-US"/>
              </w:rPr>
              <w:t xml:space="preserve"> A400SMSREN, A3  D-12mm) </w:t>
            </w:r>
          </w:p>
        </w:tc>
        <w:tc>
          <w:tcPr>
            <w:tcW w:w="1170" w:type="dxa"/>
            <w:tcBorders>
              <w:top w:val="single" w:sz="4" w:space="0" w:color="auto"/>
              <w:bottom w:val="single" w:sz="4" w:space="0" w:color="auto"/>
            </w:tcBorders>
            <w:vAlign w:val="center"/>
          </w:tcPr>
          <w:p w:rsidR="00B2259B" w:rsidRDefault="00B2259B" w:rsidP="00B757F4">
            <w:pPr>
              <w:jc w:val="center"/>
            </w:pPr>
            <w:r>
              <w:t>kg</w:t>
            </w:r>
          </w:p>
        </w:tc>
        <w:tc>
          <w:tcPr>
            <w:tcW w:w="1710" w:type="dxa"/>
            <w:tcBorders>
              <w:top w:val="single" w:sz="4" w:space="0" w:color="auto"/>
              <w:bottom w:val="single" w:sz="4" w:space="0" w:color="auto"/>
            </w:tcBorders>
            <w:vAlign w:val="center"/>
          </w:tcPr>
          <w:p w:rsidR="00B2259B" w:rsidRDefault="00B2259B" w:rsidP="00B757F4">
            <w:pPr>
              <w:jc w:val="center"/>
            </w:pPr>
            <w:r>
              <w:t>15,570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37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CC02F2</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Armaturi din otel beton PC 52  fasonate in ateliere de santier, cu diametrul barelor peste 8 mm, pentru placi, exclusiv constructiile executate cu cofraje glisante (</w:t>
            </w:r>
            <w:r>
              <w:t>арматура</w:t>
            </w:r>
            <w:r w:rsidRPr="00672177">
              <w:rPr>
                <w:lang w:val="en-US"/>
              </w:rPr>
              <w:t xml:space="preserve"> </w:t>
            </w:r>
            <w:r>
              <w:t>класса</w:t>
            </w:r>
            <w:r w:rsidRPr="00672177">
              <w:rPr>
                <w:lang w:val="en-US"/>
              </w:rPr>
              <w:t xml:space="preserve"> A400SMSREN, A3 D-25mm) </w:t>
            </w:r>
          </w:p>
        </w:tc>
        <w:tc>
          <w:tcPr>
            <w:tcW w:w="1170" w:type="dxa"/>
            <w:tcBorders>
              <w:top w:val="single" w:sz="4" w:space="0" w:color="auto"/>
              <w:bottom w:val="single" w:sz="4" w:space="0" w:color="auto"/>
            </w:tcBorders>
            <w:vAlign w:val="center"/>
          </w:tcPr>
          <w:p w:rsidR="00B2259B" w:rsidRDefault="00B2259B" w:rsidP="00B757F4">
            <w:pPr>
              <w:jc w:val="center"/>
            </w:pPr>
            <w:r>
              <w:t>kg</w:t>
            </w:r>
          </w:p>
        </w:tc>
        <w:tc>
          <w:tcPr>
            <w:tcW w:w="1710" w:type="dxa"/>
            <w:tcBorders>
              <w:top w:val="single" w:sz="4" w:space="0" w:color="auto"/>
              <w:bottom w:val="single" w:sz="4" w:space="0" w:color="auto"/>
            </w:tcBorders>
            <w:vAlign w:val="center"/>
          </w:tcPr>
          <w:p w:rsidR="00B2259B" w:rsidRDefault="00B2259B" w:rsidP="00B757F4">
            <w:pPr>
              <w:jc w:val="center"/>
            </w:pPr>
            <w:r>
              <w:t>67,290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38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CB11B</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Sustineri cu popi extensibili de inventar, folosite pentru montarea placilor prefabricate, a predalelor, la turnarea planseilor partial sau total monolite cu grinzi sau la grinzi monolite cu plansee prefabricate tip PE 5100 R (</w:t>
            </w:r>
            <w:r>
              <w:t>Стойки</w:t>
            </w:r>
            <w:r w:rsidRPr="00672177">
              <w:rPr>
                <w:lang w:val="en-US"/>
              </w:rPr>
              <w:t xml:space="preserve"> </w:t>
            </w:r>
            <w:r>
              <w:t>на</w:t>
            </w:r>
            <w:r w:rsidRPr="00672177">
              <w:rPr>
                <w:lang w:val="en-US"/>
              </w:rPr>
              <w:t xml:space="preserve"> </w:t>
            </w:r>
            <w:r>
              <w:t>период</w:t>
            </w:r>
            <w:r w:rsidRPr="00672177">
              <w:rPr>
                <w:lang w:val="en-US"/>
              </w:rPr>
              <w:t xml:space="preserve"> </w:t>
            </w:r>
            <w:r>
              <w:t>поизводства</w:t>
            </w:r>
            <w:r w:rsidRPr="00672177">
              <w:rPr>
                <w:lang w:val="en-US"/>
              </w:rPr>
              <w:t xml:space="preserve"> </w:t>
            </w:r>
            <w:r>
              <w:t>работ</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6,000</w:t>
            </w:r>
          </w:p>
        </w:tc>
      </w:tr>
      <w:tr w:rsidR="00B2259B"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sz w:val="22"/>
                <w:szCs w:val="22"/>
              </w:rPr>
            </w:pPr>
            <w:r>
              <w:rPr>
                <w:b/>
                <w:bCs/>
                <w:sz w:val="22"/>
                <w:szCs w:val="22"/>
                <w:lang w:val="en-US"/>
              </w:rPr>
              <w:t xml:space="preserve">Capitolul </w:t>
            </w:r>
            <w:r>
              <w:rPr>
                <w:b/>
                <w:bCs/>
                <w:sz w:val="22"/>
                <w:szCs w:val="22"/>
              </w:rPr>
              <w:t>1.4. Usi si ferestrele</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nil"/>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39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CK25A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Usi confectionate din profiluri din mase plastice  inclusiv armaturile si accesoriile necesare usilor montate in zidarie de orice natura la constructii cu inaltimea pina la 35 m inclusiv, intr-un canat, cu suprafata tocului pina la 7 mp inclusiv (</w:t>
            </w:r>
            <w:r>
              <w:t>Установка</w:t>
            </w:r>
            <w:r w:rsidRPr="00672177">
              <w:rPr>
                <w:lang w:val="en-US"/>
              </w:rPr>
              <w:t xml:space="preserve"> </w:t>
            </w:r>
            <w:r>
              <w:t>одностворчатых</w:t>
            </w:r>
            <w:r w:rsidRPr="00672177">
              <w:rPr>
                <w:lang w:val="en-US"/>
              </w:rPr>
              <w:t xml:space="preserve"> </w:t>
            </w:r>
            <w:r>
              <w:t>дверей</w:t>
            </w:r>
            <w:r w:rsidRPr="00672177">
              <w:rPr>
                <w:lang w:val="en-US"/>
              </w:rPr>
              <w:t xml:space="preserve">  U-3 1100x1980h)</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2,180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40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CK12A</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rsidRPr="00672177">
              <w:rPr>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w:t>
            </w:r>
            <w:r>
              <w:t>Двери</w:t>
            </w:r>
            <w:r w:rsidRPr="00672177">
              <w:rPr>
                <w:lang w:val="en-US"/>
              </w:rPr>
              <w:t xml:space="preserve"> 1100</w:t>
            </w:r>
            <w:r>
              <w:t>х</w:t>
            </w:r>
            <w:r w:rsidRPr="00672177">
              <w:rPr>
                <w:lang w:val="en-US"/>
              </w:rPr>
              <w:t xml:space="preserve">1980mm- material protector - plumb 2 mm. </w:t>
            </w:r>
            <w:r>
              <w:t>U-1)</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2,180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41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CK12A</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rsidRPr="00672177">
              <w:rPr>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w:t>
            </w:r>
            <w:r>
              <w:t>Двери</w:t>
            </w:r>
            <w:r w:rsidRPr="00672177">
              <w:rPr>
                <w:lang w:val="en-US"/>
              </w:rPr>
              <w:t xml:space="preserve"> 1050</w:t>
            </w:r>
            <w:r>
              <w:t>х</w:t>
            </w:r>
            <w:r w:rsidRPr="00672177">
              <w:rPr>
                <w:lang w:val="en-US"/>
              </w:rPr>
              <w:t xml:space="preserve">1980mm - din material protector - plumb 2 mm. </w:t>
            </w:r>
            <w:r>
              <w:t>U-2)</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2,080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42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CK08A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Ferestre din profiluri din otel laminat sau tabla de otel fasonate la rece, la constructii cu inaltimi pina la 35 m, montate pe zidarie de orce fel avind suprafata tocului pina la 3 mp inclusiv (</w:t>
            </w:r>
            <w:r>
              <w:t>Окн</w:t>
            </w:r>
            <w:r w:rsidRPr="00672177">
              <w:rPr>
                <w:lang w:val="en-US"/>
              </w:rPr>
              <w:t xml:space="preserve">o 1.05x0.85 cu protector, sticla plumbata)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0,890</w:t>
            </w:r>
          </w:p>
        </w:tc>
      </w:tr>
      <w:tr w:rsidR="00B2259B"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sz w:val="22"/>
                <w:szCs w:val="22"/>
              </w:rPr>
            </w:pPr>
            <w:r>
              <w:rPr>
                <w:b/>
                <w:bCs/>
                <w:sz w:val="22"/>
                <w:szCs w:val="22"/>
                <w:lang w:val="en-US"/>
              </w:rPr>
              <w:t xml:space="preserve">Capitolul </w:t>
            </w:r>
            <w:r>
              <w:rPr>
                <w:b/>
                <w:bCs/>
                <w:sz w:val="22"/>
                <w:szCs w:val="22"/>
              </w:rPr>
              <w:t>1.5. Pardosea</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nil"/>
            </w:tcBorders>
          </w:tcPr>
          <w:p w:rsidR="00B2259B" w:rsidRDefault="00B2259B" w:rsidP="00B757F4"/>
        </w:tc>
      </w:tr>
      <w:tr w:rsidR="00B2259B" w:rsidRPr="00672177"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Pr="00672177" w:rsidRDefault="00B2259B" w:rsidP="00B757F4">
            <w:pPr>
              <w:rPr>
                <w:b/>
                <w:bCs/>
                <w:sz w:val="22"/>
                <w:szCs w:val="22"/>
                <w:lang w:val="en-US"/>
              </w:rPr>
            </w:pPr>
            <w:r>
              <w:rPr>
                <w:b/>
                <w:bCs/>
                <w:sz w:val="22"/>
                <w:szCs w:val="22"/>
                <w:lang w:val="en-US"/>
              </w:rPr>
              <w:t xml:space="preserve">Capitolul </w:t>
            </w:r>
            <w:r w:rsidRPr="00672177">
              <w:rPr>
                <w:b/>
                <w:bCs/>
                <w:sz w:val="22"/>
                <w:szCs w:val="22"/>
                <w:lang w:val="en-US"/>
              </w:rPr>
              <w:t>1.5.1. TIP P-1, S-21.43m2</w:t>
            </w:r>
          </w:p>
        </w:tc>
        <w:tc>
          <w:tcPr>
            <w:tcW w:w="1170" w:type="dxa"/>
            <w:tcBorders>
              <w:top w:val="nil"/>
              <w:left w:val="single" w:sz="6" w:space="0" w:color="auto"/>
              <w:bottom w:val="nil"/>
              <w:right w:val="nil"/>
            </w:tcBorders>
          </w:tcPr>
          <w:p w:rsidR="00B2259B" w:rsidRPr="00672177" w:rsidRDefault="00B2259B" w:rsidP="00B757F4">
            <w:pPr>
              <w:rPr>
                <w:lang w:val="en-US"/>
              </w:rPr>
            </w:pPr>
          </w:p>
        </w:tc>
        <w:tc>
          <w:tcPr>
            <w:tcW w:w="1710" w:type="dxa"/>
            <w:tcBorders>
              <w:top w:val="nil"/>
              <w:left w:val="single" w:sz="6" w:space="0" w:color="auto"/>
              <w:bottom w:val="nil"/>
              <w:right w:val="nil"/>
            </w:tcBorders>
          </w:tcPr>
          <w:p w:rsidR="00B2259B" w:rsidRPr="00672177" w:rsidRDefault="00B2259B" w:rsidP="00B757F4">
            <w:pPr>
              <w:rPr>
                <w:lang w:val="en-US"/>
              </w:rP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43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08-02-396-6</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Canal metalic pe pereti si tavane, lungime 3 m </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0,080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44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Кабельный подпольно-настенный канал с крышкой OKA-W2004030,B-200mm,H-60mm,L-2,4m</w:t>
            </w:r>
          </w:p>
        </w:tc>
        <w:tc>
          <w:tcPr>
            <w:tcW w:w="1170" w:type="dxa"/>
            <w:tcBorders>
              <w:top w:val="single" w:sz="4" w:space="0" w:color="auto"/>
              <w:bottom w:val="single" w:sz="4" w:space="0" w:color="auto"/>
            </w:tcBorders>
            <w:vAlign w:val="center"/>
          </w:tcPr>
          <w:p w:rsidR="00B2259B" w:rsidRDefault="00B2259B" w:rsidP="00B757F4">
            <w:pPr>
              <w:jc w:val="center"/>
            </w:pPr>
            <w:r>
              <w:t>h-om</w:t>
            </w:r>
          </w:p>
        </w:tc>
        <w:tc>
          <w:tcPr>
            <w:tcW w:w="1710" w:type="dxa"/>
            <w:tcBorders>
              <w:top w:val="single" w:sz="4" w:space="0" w:color="auto"/>
              <w:bottom w:val="single" w:sz="4" w:space="0" w:color="auto"/>
            </w:tcBorders>
            <w:vAlign w:val="center"/>
          </w:tcPr>
          <w:p w:rsidR="00B2259B" w:rsidRDefault="00B2259B" w:rsidP="00B757F4">
            <w:pPr>
              <w:jc w:val="center"/>
            </w:pPr>
            <w:r>
              <w:t>7,400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45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62</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Крышка для кабельного канала 200х13х3000мм,хром,металл</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7,400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46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08-02-396-6</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Canal metalic pe pereti si tavane, lungime 3 m </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0,089</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47</w:t>
            </w:r>
          </w:p>
        </w:tc>
        <w:tc>
          <w:tcPr>
            <w:tcW w:w="1134" w:type="dxa"/>
            <w:tcBorders>
              <w:top w:val="single" w:sz="4" w:space="0" w:color="auto"/>
              <w:bottom w:val="single" w:sz="4" w:space="0" w:color="auto"/>
            </w:tcBorders>
            <w:vAlign w:val="center"/>
          </w:tcPr>
          <w:p w:rsidR="00B2259B" w:rsidRDefault="00B2259B" w:rsidP="00B757F4">
            <w:pPr>
              <w:rPr>
                <w:lang w:val="en-US"/>
              </w:rPr>
            </w:pP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Канал  130x70(h) мм</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3,800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48</w:t>
            </w:r>
          </w:p>
        </w:tc>
        <w:tc>
          <w:tcPr>
            <w:tcW w:w="1134" w:type="dxa"/>
            <w:tcBorders>
              <w:top w:val="single" w:sz="4" w:space="0" w:color="auto"/>
              <w:bottom w:val="single" w:sz="4" w:space="0" w:color="auto"/>
            </w:tcBorders>
            <w:vAlign w:val="center"/>
          </w:tcPr>
          <w:p w:rsidR="00B2259B" w:rsidRDefault="00B2259B" w:rsidP="00B757F4">
            <w:pPr>
              <w:rPr>
                <w:lang w:val="en-US"/>
              </w:rPr>
            </w:pP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Канал 200x70(h) мм</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5,100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49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CF64A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Strat de protectie din beton de baritina pentru planseu grosime 60-65 mm (Sapa din ciment nisip cu barit 25mm)</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50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CF64A1,k-6</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Corectii: se exclude pentru 0,5x6=3 cm grosime (Корректировки: исключается на каждые 0,5х7=3.5 см толщины)</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51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CG56A</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Sapa din amestec de autonivelare "Nivelir": grosime 10mm (Стяжка пола из самовыравнивающейся смеси "Nivelir": толщина 10 мм)</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52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CG01A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Strat suport pentru pardoseli executat din mortar din ciment M 100-T de 3 cm grosime cu fata driscuita fin (</w:t>
            </w:r>
            <w:r>
              <w:t>Стяжка</w:t>
            </w:r>
            <w:r w:rsidRPr="00672177">
              <w:rPr>
                <w:lang w:val="en-US"/>
              </w:rPr>
              <w:t xml:space="preserve"> </w:t>
            </w:r>
            <w:r>
              <w:t>М</w:t>
            </w:r>
            <w:r w:rsidRPr="00672177">
              <w:rPr>
                <w:lang w:val="en-US"/>
              </w:rPr>
              <w:t>100 - 30mm)</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53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CC03C</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Montare plase sudate la inaltimi mai mici sau egale cu 35 m, la placi (</w:t>
            </w:r>
            <w:r>
              <w:t>Сетка</w:t>
            </w:r>
            <w:r w:rsidRPr="00672177">
              <w:rPr>
                <w:lang w:val="en-US"/>
              </w:rPr>
              <w:t xml:space="preserve"> Vr D-3mm 100x100)</w:t>
            </w:r>
          </w:p>
        </w:tc>
        <w:tc>
          <w:tcPr>
            <w:tcW w:w="1170" w:type="dxa"/>
            <w:tcBorders>
              <w:top w:val="single" w:sz="4" w:space="0" w:color="auto"/>
              <w:bottom w:val="single" w:sz="4" w:space="0" w:color="auto"/>
            </w:tcBorders>
            <w:vAlign w:val="center"/>
          </w:tcPr>
          <w:p w:rsidR="00B2259B" w:rsidRDefault="00B2259B" w:rsidP="00B757F4">
            <w:pPr>
              <w:jc w:val="center"/>
            </w:pPr>
            <w:r>
              <w:t>kg</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54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IzF53A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Executarea manuala a suportului pardoselii cu strat termoizolant din placi extrudate de polistiren inspumat, grosime 40 mm, intr-un strat (Polistiren extrudat 20mm)</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55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CG49A,Adoptat</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 Executarea acoperirii antibacteriale din vinil omogen (linoleum medical), la pardoseli ( Linolium omogen medical antibacterial  antistatic  gr. 2 mm Forbo (Corectii:Exclude -Grund(uni grund), clei Uzin - KE 418,.Include --Grund Forbo 041 Europraimer EL -0,15kg/m2.,Clei Forbo 615 Eurostar Lino EL -0.5kg/m2)</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23,800</w:t>
            </w:r>
          </w:p>
        </w:tc>
      </w:tr>
      <w:tr w:rsidR="00B2259B"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sz w:val="22"/>
                <w:szCs w:val="22"/>
              </w:rPr>
            </w:pPr>
            <w:r>
              <w:rPr>
                <w:b/>
                <w:bCs/>
                <w:sz w:val="22"/>
                <w:szCs w:val="22"/>
                <w:lang w:val="en-US"/>
              </w:rPr>
              <w:t xml:space="preserve">Capitolul </w:t>
            </w:r>
            <w:r>
              <w:rPr>
                <w:b/>
                <w:bCs/>
                <w:sz w:val="22"/>
                <w:szCs w:val="22"/>
              </w:rPr>
              <w:t>1.5.2. TIP 2, S=17.75m2</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nil"/>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56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CG56A</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Sapa din amestec de autonivelare "Nivelir": grosime 10mm (Стяжка пола из самовыравнивающейся смеси "Nivelir": толщина 10 мм)</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17,750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57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CG49A,Adoptat</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 Executarea acoperirii antibacteriale din vinil omogen (linoleum medical), la pardoseli ( Linolium omogen medical antibacterial  antistatic  gr. 2 mm Tarkett IQ Toro SC (1m2 -  2,85</w:t>
            </w:r>
            <w:r>
              <w:t>кг</w:t>
            </w:r>
            <w:r w:rsidRPr="00672177">
              <w:rPr>
                <w:lang w:val="en-US"/>
              </w:rPr>
              <w:t>, pur 0.7mm .ISO 16581)(Corectii:Exclude -Grund(uni grund), clei Uzin - KE 418,.Include --Grund Forbo 041 Europraimer EL -0,15kg/m2.,Clei Forbo 615 Eurostar Lino EL -0.5kg/m2)</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17,750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58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08-02-410-2,adopt</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Teava din polietilena, pe suportul pardoselii, diametru pina la 50 mm - Instalarea benzi de cupru -(Corectii - numai manopera,benzi de cupru , sirma)</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0,220</w:t>
            </w:r>
          </w:p>
        </w:tc>
      </w:tr>
      <w:tr w:rsidR="00B2259B"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sz w:val="22"/>
                <w:szCs w:val="22"/>
              </w:rPr>
            </w:pPr>
            <w:r>
              <w:rPr>
                <w:b/>
                <w:bCs/>
                <w:sz w:val="22"/>
                <w:szCs w:val="22"/>
                <w:lang w:val="en-US"/>
              </w:rPr>
              <w:t xml:space="preserve">Capitolul </w:t>
            </w:r>
            <w:r>
              <w:rPr>
                <w:b/>
                <w:bCs/>
                <w:sz w:val="22"/>
                <w:szCs w:val="22"/>
              </w:rPr>
              <w:t>1.5.3. Fragment 1,Nod 1, Plansa 5</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nil"/>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59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CK35B</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Dibluri din metal fixate in ziduri din beton armat </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6,000</w:t>
            </w:r>
          </w:p>
        </w:tc>
      </w:tr>
      <w:tr w:rsidR="00B2259B"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sz w:val="22"/>
                <w:szCs w:val="22"/>
              </w:rPr>
            </w:pPr>
            <w:r>
              <w:rPr>
                <w:b/>
                <w:bCs/>
                <w:sz w:val="22"/>
                <w:szCs w:val="22"/>
                <w:lang w:val="en-US"/>
              </w:rPr>
              <w:t xml:space="preserve">Capitolul </w:t>
            </w:r>
            <w:r>
              <w:rPr>
                <w:b/>
                <w:bCs/>
                <w:sz w:val="22"/>
                <w:szCs w:val="22"/>
              </w:rPr>
              <w:t>1.6. Finisarea interioara</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nil"/>
            </w:tcBorders>
          </w:tcPr>
          <w:p w:rsidR="00B2259B" w:rsidRDefault="00B2259B" w:rsidP="00B757F4"/>
        </w:tc>
      </w:tr>
      <w:tr w:rsidR="00B2259B"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sz w:val="22"/>
                <w:szCs w:val="22"/>
              </w:rPr>
            </w:pPr>
            <w:r>
              <w:rPr>
                <w:b/>
                <w:bCs/>
                <w:sz w:val="22"/>
                <w:szCs w:val="22"/>
                <w:lang w:val="en-US"/>
              </w:rPr>
              <w:t xml:space="preserve">Capitolul </w:t>
            </w:r>
            <w:r>
              <w:rPr>
                <w:b/>
                <w:bCs/>
                <w:sz w:val="22"/>
                <w:szCs w:val="22"/>
              </w:rPr>
              <w:t>1.6.1. Tavan, S=21.43m2</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nil"/>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60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CF04A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Tencuieli interioare driscuite, la tavane drepte din beton armat monolit sau prefabricat,  executat manual, cu mortar ciment-var M 100-T pentru sprit; mortar de var-ciment M 25-T pentru grund si stratul vizibil, avind 1,5 cm grosime totala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61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СF59D</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Placarea suprafetelor cu un strat de PGC  12,5mm , (barit) cu executarea carcasei metalice simple plane, cu inaltimea pina la 4 m: tavane fara izolatie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62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CF52B</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Tencuieli interioare de 5 mm grosime, executate manual, cu amestec uscat pe baza de ipsos, la tavan, preparare manuala a mortarului (Grosimea 3 mm)</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63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CF53B,k-2</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Tencuieli interioare de 5 mm grosime, executate manual, cu amestec uscat pe baza de ipsos, la tavan, preparare manuala a mortarului. Diferenta in  minus pentru fiecare 1,0x2=2 mm  (se scade la art CF52)</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64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CN53A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Grunduirea suprafetelor interioare a tavanelor ( </w:t>
            </w:r>
            <w:r>
              <w:t>Грунтовка</w:t>
            </w:r>
            <w:r w:rsidRPr="00672177">
              <w:rPr>
                <w:lang w:val="en-US"/>
              </w:rPr>
              <w:t xml:space="preserve"> Supraton)</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65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CN06A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Vopsitorii interioare cu vopsea pe baza de copolimeri vinilici in emulsie apoasa,  aplicate in 2 straturi pe glet existent, executate manual (Vopsea Kober Zertifikat)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21,430</w:t>
            </w:r>
          </w:p>
        </w:tc>
      </w:tr>
      <w:tr w:rsidR="00B2259B"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sz w:val="22"/>
                <w:szCs w:val="22"/>
              </w:rPr>
            </w:pPr>
            <w:r>
              <w:rPr>
                <w:b/>
                <w:bCs/>
                <w:sz w:val="22"/>
                <w:szCs w:val="22"/>
                <w:lang w:val="en-US"/>
              </w:rPr>
              <w:t xml:space="preserve">Capitolul </w:t>
            </w:r>
            <w:r>
              <w:rPr>
                <w:b/>
                <w:bCs/>
                <w:sz w:val="22"/>
                <w:szCs w:val="22"/>
              </w:rPr>
              <w:t>1.6.2. Tavan, S=15.56m2</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nil"/>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66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CN53A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Grunduirea suprafetelor interioare a tavanelor ( </w:t>
            </w:r>
            <w:r>
              <w:t>Грунтовка</w:t>
            </w:r>
            <w:r w:rsidRPr="00672177">
              <w:rPr>
                <w:lang w:val="en-US"/>
              </w:rPr>
              <w:t xml:space="preserve"> Betonogrunt)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15,560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67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CF52B</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Tencuieli interioare de 5 mm grosime, executate manual, cu amestec uscat pe baza de ipsos, la tavan, preparare manuala a mortarului (Grosimea 3 mm)</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15,560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68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CF53B,k-2</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Tencuieli interioare de 5 mm grosime, executate manual, cu amestec uscat pe baza de ipsos, la tavan, preparare manuala a mortarului. Diferenta in  minus pentru fiecare 1,0x2=2 mm  (se scade la art CF52)</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-15,560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69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CF57A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Aplicarea manuala a chitului pe baza de ipsos "Eurofin" grosime 1,0 mm pe suprafetele  peretilor</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15,560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70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CN53A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Grunduirea suprafetelor interioare a tavanelor</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15,560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71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CN06A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Vopsitorii interioare cu vopsea pe baza de copolimeri vinilici in emulsie apoasa,  aplicate in 2 straturi pe glet existent, executate manual (Vopsea Kober Zertifikat)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15,560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72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CF54A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Placarea peretilor cu placi din ghips-carton, grosime 12,5 mm, montati pe structura din profil zincat: pe suprafete plane, exclusiv glafurile usilor si ferestrelor (Canal din ghips-carton  pentru ventilare 350x300mm,L-4,50m cu 2 revizii 200x300)</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2,000</w:t>
            </w:r>
          </w:p>
        </w:tc>
      </w:tr>
      <w:tr w:rsidR="00B2259B" w:rsidRPr="00672177"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Pr="00672177" w:rsidRDefault="00B2259B" w:rsidP="00B757F4">
            <w:pPr>
              <w:rPr>
                <w:b/>
                <w:bCs/>
                <w:sz w:val="22"/>
                <w:szCs w:val="22"/>
                <w:lang w:val="en-US"/>
              </w:rPr>
            </w:pPr>
            <w:r>
              <w:rPr>
                <w:b/>
                <w:bCs/>
                <w:sz w:val="22"/>
                <w:szCs w:val="22"/>
                <w:lang w:val="en-US"/>
              </w:rPr>
              <w:t xml:space="preserve">Capitolul </w:t>
            </w:r>
            <w:r w:rsidRPr="00672177">
              <w:rPr>
                <w:b/>
                <w:bCs/>
                <w:sz w:val="22"/>
                <w:szCs w:val="22"/>
                <w:lang w:val="en-US"/>
              </w:rPr>
              <w:t>1.6.3. Pereti (A,D,F),S=31,33m2</w:t>
            </w:r>
          </w:p>
        </w:tc>
        <w:tc>
          <w:tcPr>
            <w:tcW w:w="1170" w:type="dxa"/>
            <w:tcBorders>
              <w:top w:val="nil"/>
              <w:left w:val="single" w:sz="6" w:space="0" w:color="auto"/>
              <w:bottom w:val="nil"/>
              <w:right w:val="nil"/>
            </w:tcBorders>
          </w:tcPr>
          <w:p w:rsidR="00B2259B" w:rsidRPr="00672177" w:rsidRDefault="00B2259B" w:rsidP="00B757F4">
            <w:pPr>
              <w:rPr>
                <w:lang w:val="en-US"/>
              </w:rPr>
            </w:pPr>
          </w:p>
        </w:tc>
        <w:tc>
          <w:tcPr>
            <w:tcW w:w="1710" w:type="dxa"/>
            <w:tcBorders>
              <w:top w:val="nil"/>
              <w:left w:val="single" w:sz="6" w:space="0" w:color="auto"/>
              <w:bottom w:val="nil"/>
              <w:right w:val="nil"/>
            </w:tcBorders>
          </w:tcPr>
          <w:p w:rsidR="00B2259B" w:rsidRPr="00672177" w:rsidRDefault="00B2259B" w:rsidP="00B757F4">
            <w:pPr>
              <w:rPr>
                <w:lang w:val="en-US"/>
              </w:rP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73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CF61A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Driscuire continua a suprafetei (tencuiala de un strat) cu amestec uscat de ipsos: glafuri de ferestre si usi plane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31,330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74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CN53A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Grunduirea suprafetelor interioare a peretilor si pereti despartitor</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31,330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75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CF50B</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Tencuieli interioare de 5 mm grosime, executate manual, cu amestec uscat pe baza de ipsos, la pereti si pereti despartitori, preparare manuala a mortarului.(5</w:t>
            </w:r>
            <w:r>
              <w:t>мм</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31,330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76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CF57A,k-2</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Aplicarea manuala a chitului pe baza de ipsos "Eurofin" grosime 2,0 mm pe suprafetele  tavanelor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31,330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77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CN53A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Grunduirea suprafetelor interioare a peretilor si pereti despartitor</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31,330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78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CI23A,Adoptat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Executarea acoperirii antibacteriale din vinil omogen (linoleum medical), la pereti  -  (Linoleum   antibacterial antistatic   Forbo Onyx  gr.0.92mm) Corectii:Se exclude - grund (uni grund),clei Uzin -KE418, profil p.v.c. pervaz pardoseala), Se include:Grund Forbo -0,20kg/m2,Clei Forbo 522 - 0,40kg/m2,clei neopren -0,05kg/m2,,защитный уголок - 1m.l./m2)</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31,330</w:t>
            </w:r>
          </w:p>
        </w:tc>
      </w:tr>
      <w:tr w:rsidR="00B2259B" w:rsidRPr="00672177"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Pr="00672177" w:rsidRDefault="00B2259B" w:rsidP="00B757F4">
            <w:pPr>
              <w:rPr>
                <w:b/>
                <w:bCs/>
                <w:sz w:val="22"/>
                <w:szCs w:val="22"/>
                <w:lang w:val="en-US"/>
              </w:rPr>
            </w:pPr>
            <w:r>
              <w:rPr>
                <w:b/>
                <w:bCs/>
                <w:sz w:val="22"/>
                <w:szCs w:val="22"/>
                <w:lang w:val="en-US"/>
              </w:rPr>
              <w:t xml:space="preserve">Capitolul </w:t>
            </w:r>
            <w:r w:rsidRPr="00672177">
              <w:rPr>
                <w:b/>
                <w:bCs/>
                <w:sz w:val="22"/>
                <w:szCs w:val="22"/>
                <w:lang w:val="en-US"/>
              </w:rPr>
              <w:t>1.6.4. Pereti (H),S=16,11m2</w:t>
            </w:r>
          </w:p>
        </w:tc>
        <w:tc>
          <w:tcPr>
            <w:tcW w:w="1170" w:type="dxa"/>
            <w:tcBorders>
              <w:top w:val="nil"/>
              <w:left w:val="single" w:sz="6" w:space="0" w:color="auto"/>
              <w:bottom w:val="nil"/>
              <w:right w:val="nil"/>
            </w:tcBorders>
          </w:tcPr>
          <w:p w:rsidR="00B2259B" w:rsidRPr="00672177" w:rsidRDefault="00B2259B" w:rsidP="00B757F4">
            <w:pPr>
              <w:rPr>
                <w:lang w:val="en-US"/>
              </w:rPr>
            </w:pPr>
          </w:p>
        </w:tc>
        <w:tc>
          <w:tcPr>
            <w:tcW w:w="1710" w:type="dxa"/>
            <w:tcBorders>
              <w:top w:val="nil"/>
              <w:left w:val="single" w:sz="6" w:space="0" w:color="auto"/>
              <w:bottom w:val="nil"/>
              <w:right w:val="nil"/>
            </w:tcBorders>
          </w:tcPr>
          <w:p w:rsidR="00B2259B" w:rsidRPr="00672177" w:rsidRDefault="00B2259B" w:rsidP="00B757F4">
            <w:pPr>
              <w:rPr>
                <w:lang w:val="en-US"/>
              </w:rP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79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СF59B</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Placarea suprafetelor cu un strat de PGC cu executarea carcasei metalice simple plane, cu inaltimea pina la 4 m: suprafete inclinate fara izolatie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16,110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80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CI23A,Adoptat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Executarea acoperirii antibacteriale din vinil omogen (linoleum medical), la pereti  -  (Linoleum  omogen antibacterial antistatic  Forbo Onyx  gr.1mm) Corectii:Se exclude - grund (uni grund),clei Uzin -KE418, profil p.v.c. pervaz pardoseala), Se include:Grund Forbo -0,20kg/m2,Clei Forbo 522 - 0,40kg/m2,clei neopren -0,05kg/m2,,защитный уголок - 1m.l./m2)</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16,110</w:t>
            </w:r>
          </w:p>
        </w:tc>
      </w:tr>
      <w:tr w:rsidR="00B2259B" w:rsidRPr="00672177"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Pr="00672177" w:rsidRDefault="00B2259B" w:rsidP="00B757F4">
            <w:pPr>
              <w:rPr>
                <w:b/>
                <w:bCs/>
                <w:sz w:val="22"/>
                <w:szCs w:val="22"/>
                <w:lang w:val="en-US"/>
              </w:rPr>
            </w:pPr>
            <w:r>
              <w:rPr>
                <w:b/>
                <w:bCs/>
                <w:sz w:val="22"/>
                <w:szCs w:val="22"/>
                <w:lang w:val="en-US"/>
              </w:rPr>
              <w:t xml:space="preserve">Capitolul </w:t>
            </w:r>
            <w:r w:rsidRPr="00672177">
              <w:rPr>
                <w:b/>
                <w:bCs/>
                <w:sz w:val="22"/>
                <w:szCs w:val="22"/>
                <w:lang w:val="en-US"/>
              </w:rPr>
              <w:t>1.6.5. Pereti (Camera operator),S=37.00m2</w:t>
            </w:r>
          </w:p>
        </w:tc>
        <w:tc>
          <w:tcPr>
            <w:tcW w:w="1170" w:type="dxa"/>
            <w:tcBorders>
              <w:top w:val="nil"/>
              <w:left w:val="single" w:sz="6" w:space="0" w:color="auto"/>
              <w:bottom w:val="nil"/>
              <w:right w:val="nil"/>
            </w:tcBorders>
          </w:tcPr>
          <w:p w:rsidR="00B2259B" w:rsidRPr="00672177" w:rsidRDefault="00B2259B" w:rsidP="00B757F4">
            <w:pPr>
              <w:rPr>
                <w:lang w:val="en-US"/>
              </w:rPr>
            </w:pPr>
          </w:p>
        </w:tc>
        <w:tc>
          <w:tcPr>
            <w:tcW w:w="1710" w:type="dxa"/>
            <w:tcBorders>
              <w:top w:val="nil"/>
              <w:left w:val="single" w:sz="6" w:space="0" w:color="auto"/>
              <w:bottom w:val="nil"/>
              <w:right w:val="nil"/>
            </w:tcBorders>
          </w:tcPr>
          <w:p w:rsidR="00B2259B" w:rsidRPr="00672177" w:rsidRDefault="00B2259B" w:rsidP="00B757F4">
            <w:pPr>
              <w:rPr>
                <w:lang w:val="en-US"/>
              </w:rP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81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CF61A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Driscuire continua a suprafetei (tencuiala de un strat) cu amestec uscat de ipsos: glafuri de ferestre si usi plane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37,000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82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CN53A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Grunduirea suprafetelor interioare a peretilor si pereti despartitor</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37,000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83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CF50B</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Tencuieli interioare de 5 mm grosime, executate manual, cu amestec uscat pe baza de ipsos, la pereti si pereti despartitori, preparare manuala a mortarului.(5</w:t>
            </w:r>
            <w:r>
              <w:t>мм</w:t>
            </w:r>
            <w:r w:rsidRPr="00672177">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37,000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84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CF57A,k-2</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 xml:space="preserve">Aplicarea manuala a chitului pe baza de ipsos "Eurofin" grosime 2,0 mm pe suprafetele  tavanelor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37,000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85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CN53A</w:t>
            </w:r>
          </w:p>
          <w:p w:rsidR="00B2259B" w:rsidRDefault="00B2259B" w:rsidP="00B757F4"/>
        </w:tc>
        <w:tc>
          <w:tcPr>
            <w:tcW w:w="5384" w:type="dxa"/>
            <w:tcBorders>
              <w:top w:val="single" w:sz="4" w:space="0" w:color="auto"/>
              <w:bottom w:val="single" w:sz="4" w:space="0" w:color="auto"/>
            </w:tcBorders>
            <w:vAlign w:val="center"/>
          </w:tcPr>
          <w:p w:rsidR="00B2259B" w:rsidRPr="00672177" w:rsidRDefault="00B2259B" w:rsidP="00B757F4">
            <w:pPr>
              <w:rPr>
                <w:lang w:val="en-US"/>
              </w:rPr>
            </w:pPr>
            <w:r w:rsidRPr="00672177">
              <w:rPr>
                <w:lang w:val="en-US"/>
              </w:rPr>
              <w:t>Grunduirea suprafetelor interioare a peretilor si pereti despartitor (</w:t>
            </w:r>
            <w:r>
              <w:t>Грунтовка</w:t>
            </w:r>
            <w:r w:rsidRPr="00672177">
              <w:rPr>
                <w:lang w:val="en-US"/>
              </w:rPr>
              <w:t xml:space="preserve"> Supraton)</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37,000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86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CI23A,Adoptat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Executarea acoperirii antibacteriale din vinil omogen (linoleum medical), la pereti  -  (Linoleum  omogen antibacterial antistatic  Forbo Onyx  g-r0.92mm) Corectii:Se exclude - grund (uni grund),clei Uzin -KE418, profil p.v.c. pervaz pardoseala), Se include:Grund Forbo -0,20kg/m2,Clei Forbo 522 - 0,40kg/m2,clei neopren -0,05kg/m2,,защитный уголок - 1m.l./m2)</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37,000</w:t>
            </w:r>
          </w:p>
        </w:tc>
      </w:tr>
    </w:tbl>
    <w:p w:rsidR="00B2259B" w:rsidRDefault="00B2259B" w:rsidP="00B2259B">
      <w:pPr>
        <w:rPr>
          <w:sz w:val="6"/>
          <w:szCs w:val="6"/>
        </w:rPr>
      </w:pPr>
      <w:r>
        <w:t xml:space="preserve">       </w:t>
      </w:r>
    </w:p>
    <w:p w:rsidR="00B2259B" w:rsidRDefault="00B2259B" w:rsidP="00B2259B">
      <w:pPr>
        <w:rPr>
          <w:sz w:val="28"/>
          <w:szCs w:val="28"/>
          <w:lang w:val="en-US"/>
        </w:rPr>
      </w:pPr>
    </w:p>
    <w:tbl>
      <w:tblPr>
        <w:tblW w:w="0" w:type="auto"/>
        <w:tblInd w:w="-459" w:type="dxa"/>
        <w:tblLayout w:type="fixed"/>
        <w:tblLook w:val="0000"/>
      </w:tblPr>
      <w:tblGrid>
        <w:gridCol w:w="709"/>
        <w:gridCol w:w="1134"/>
        <w:gridCol w:w="5384"/>
        <w:gridCol w:w="1170"/>
        <w:gridCol w:w="1710"/>
      </w:tblGrid>
      <w:tr w:rsidR="00B2259B" w:rsidTr="00B2259B">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2259B" w:rsidRDefault="00B2259B" w:rsidP="00B757F4">
            <w:pPr>
              <w:ind w:right="-108"/>
              <w:jc w:val="center"/>
              <w:rPr>
                <w:sz w:val="22"/>
                <w:szCs w:val="22"/>
                <w:lang w:val="en-US"/>
              </w:rPr>
            </w:pPr>
            <w:r>
              <w:rPr>
                <w:sz w:val="22"/>
                <w:szCs w:val="22"/>
              </w:rPr>
              <w:t>№</w:t>
            </w:r>
          </w:p>
          <w:p w:rsidR="00B2259B" w:rsidRDefault="00B2259B" w:rsidP="00B757F4">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B2259B" w:rsidRDefault="00B2259B" w:rsidP="00B757F4">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5384" w:type="dxa"/>
            <w:vMerge w:val="restart"/>
            <w:tcBorders>
              <w:top w:val="single" w:sz="6" w:space="0" w:color="auto"/>
              <w:left w:val="single" w:sz="6" w:space="0" w:color="auto"/>
              <w:bottom w:val="nil"/>
              <w:right w:val="nil"/>
            </w:tcBorders>
            <w:shd w:val="pct5" w:color="auto" w:fill="auto"/>
          </w:tcPr>
          <w:p w:rsidR="00B2259B" w:rsidRDefault="00B2259B" w:rsidP="00B757F4">
            <w:pPr>
              <w:jc w:val="center"/>
              <w:rPr>
                <w:sz w:val="22"/>
                <w:szCs w:val="22"/>
              </w:rPr>
            </w:pPr>
          </w:p>
          <w:p w:rsidR="00B2259B" w:rsidRDefault="00B2259B" w:rsidP="00B757F4">
            <w:pPr>
              <w:jc w:val="center"/>
              <w:rPr>
                <w:sz w:val="22"/>
                <w:szCs w:val="22"/>
              </w:rPr>
            </w:pPr>
            <w:r>
              <w:rPr>
                <w:sz w:val="22"/>
                <w:szCs w:val="22"/>
              </w:rPr>
              <w:t xml:space="preserve">Denumire lucrări       </w:t>
            </w:r>
          </w:p>
        </w:tc>
        <w:tc>
          <w:tcPr>
            <w:tcW w:w="1170" w:type="dxa"/>
            <w:vMerge w:val="restart"/>
            <w:tcBorders>
              <w:top w:val="single" w:sz="6" w:space="0" w:color="auto"/>
              <w:left w:val="single" w:sz="6" w:space="0" w:color="auto"/>
              <w:bottom w:val="nil"/>
              <w:right w:val="nil"/>
            </w:tcBorders>
            <w:shd w:val="pct5" w:color="auto" w:fill="auto"/>
          </w:tcPr>
          <w:p w:rsidR="00B2259B" w:rsidRDefault="00B2259B" w:rsidP="00B757F4">
            <w:pPr>
              <w:ind w:left="-108" w:right="-108"/>
              <w:jc w:val="center"/>
              <w:rPr>
                <w:sz w:val="22"/>
                <w:szCs w:val="22"/>
              </w:rPr>
            </w:pPr>
          </w:p>
          <w:p w:rsidR="00B2259B" w:rsidRDefault="00B2259B" w:rsidP="00B757F4">
            <w:pPr>
              <w:ind w:left="-108" w:right="-108"/>
              <w:jc w:val="center"/>
              <w:rPr>
                <w:sz w:val="22"/>
                <w:szCs w:val="22"/>
              </w:rPr>
            </w:pPr>
            <w:r>
              <w:rPr>
                <w:sz w:val="22"/>
                <w:szCs w:val="22"/>
              </w:rPr>
              <w:t xml:space="preserve">U.M. </w:t>
            </w:r>
          </w:p>
        </w:tc>
        <w:tc>
          <w:tcPr>
            <w:tcW w:w="1710" w:type="dxa"/>
            <w:vMerge w:val="restart"/>
            <w:tcBorders>
              <w:top w:val="single" w:sz="6" w:space="0" w:color="auto"/>
              <w:left w:val="single" w:sz="6" w:space="0" w:color="auto"/>
              <w:bottom w:val="nil"/>
              <w:right w:val="single" w:sz="4" w:space="0" w:color="auto"/>
            </w:tcBorders>
            <w:shd w:val="pct5" w:color="auto" w:fill="auto"/>
          </w:tcPr>
          <w:p w:rsidR="00B2259B" w:rsidRDefault="00B2259B" w:rsidP="00B757F4">
            <w:pPr>
              <w:ind w:left="-108" w:right="-108"/>
              <w:jc w:val="center"/>
              <w:rPr>
                <w:sz w:val="22"/>
                <w:szCs w:val="22"/>
                <w:lang w:val="en-US"/>
              </w:rPr>
            </w:pPr>
            <w:r>
              <w:rPr>
                <w:sz w:val="22"/>
                <w:szCs w:val="22"/>
              </w:rPr>
              <w:t xml:space="preserve">Cantitate </w:t>
            </w:r>
          </w:p>
        </w:tc>
      </w:tr>
      <w:tr w:rsidR="00B2259B" w:rsidTr="00B2259B">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sz w:val="22"/>
                <w:szCs w:val="22"/>
                <w:lang w:val="en-US"/>
              </w:rPr>
            </w:pPr>
          </w:p>
        </w:tc>
        <w:tc>
          <w:tcPr>
            <w:tcW w:w="538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sz w:val="22"/>
                <w:szCs w:val="22"/>
                <w:lang w:val="en-US"/>
              </w:rPr>
            </w:pPr>
          </w:p>
        </w:tc>
        <w:tc>
          <w:tcPr>
            <w:tcW w:w="1170"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sz w:val="22"/>
                <w:szCs w:val="22"/>
                <w:lang w:val="en-US"/>
              </w:rPr>
            </w:pPr>
          </w:p>
        </w:tc>
        <w:tc>
          <w:tcPr>
            <w:tcW w:w="1710" w:type="dxa"/>
            <w:vMerge/>
            <w:tcBorders>
              <w:top w:val="nil"/>
              <w:left w:val="single" w:sz="6" w:space="0" w:color="auto"/>
              <w:bottom w:val="single" w:sz="6" w:space="0" w:color="auto"/>
              <w:right w:val="single" w:sz="4" w:space="0" w:color="auto"/>
            </w:tcBorders>
            <w:shd w:val="pct5" w:color="auto" w:fill="auto"/>
          </w:tcPr>
          <w:p w:rsidR="00B2259B" w:rsidRDefault="00B2259B" w:rsidP="00B757F4">
            <w:pPr>
              <w:jc w:val="center"/>
              <w:rPr>
                <w:sz w:val="22"/>
                <w:szCs w:val="22"/>
                <w:lang w:val="en-US"/>
              </w:rPr>
            </w:pPr>
          </w:p>
        </w:tc>
      </w:tr>
    </w:tbl>
    <w:p w:rsidR="00B2259B" w:rsidRDefault="00B2259B" w:rsidP="00B2259B">
      <w:pPr>
        <w:rPr>
          <w:sz w:val="2"/>
          <w:szCs w:val="2"/>
          <w:lang w:val="en-US"/>
        </w:rPr>
      </w:pPr>
    </w:p>
    <w:tbl>
      <w:tblPr>
        <w:tblW w:w="0" w:type="auto"/>
        <w:tblInd w:w="-459" w:type="dxa"/>
        <w:tblLayout w:type="fixed"/>
        <w:tblLook w:val="0000"/>
      </w:tblPr>
      <w:tblGrid>
        <w:gridCol w:w="709"/>
        <w:gridCol w:w="1134"/>
        <w:gridCol w:w="5384"/>
        <w:gridCol w:w="1170"/>
        <w:gridCol w:w="1710"/>
      </w:tblGrid>
      <w:tr w:rsidR="00B2259B" w:rsidTr="00B2259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2259B" w:rsidRDefault="00B2259B" w:rsidP="00B757F4">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20" w:right="-108"/>
              <w:jc w:val="center"/>
              <w:rPr>
                <w:sz w:val="22"/>
                <w:szCs w:val="22"/>
              </w:rPr>
            </w:pPr>
            <w:r>
              <w:rPr>
                <w:sz w:val="22"/>
                <w:szCs w:val="22"/>
              </w:rPr>
              <w:t>2</w:t>
            </w:r>
          </w:p>
        </w:tc>
        <w:tc>
          <w:tcPr>
            <w:tcW w:w="5384" w:type="dxa"/>
            <w:tcBorders>
              <w:top w:val="single" w:sz="6" w:space="0" w:color="auto"/>
              <w:left w:val="single" w:sz="6" w:space="0" w:color="auto"/>
              <w:bottom w:val="double" w:sz="6" w:space="0" w:color="auto"/>
              <w:right w:val="nil"/>
            </w:tcBorders>
            <w:shd w:val="pct5" w:color="auto" w:fill="auto"/>
          </w:tcPr>
          <w:p w:rsidR="00B2259B" w:rsidRDefault="00B2259B" w:rsidP="00B757F4">
            <w:pPr>
              <w:jc w:val="center"/>
              <w:rPr>
                <w:sz w:val="22"/>
                <w:szCs w:val="22"/>
              </w:rPr>
            </w:pPr>
            <w:r>
              <w:rPr>
                <w:sz w:val="22"/>
                <w:szCs w:val="22"/>
              </w:rPr>
              <w:t>3</w:t>
            </w:r>
          </w:p>
        </w:tc>
        <w:tc>
          <w:tcPr>
            <w:tcW w:w="1170"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08" w:right="-108"/>
              <w:jc w:val="center"/>
              <w:rPr>
                <w:sz w:val="22"/>
                <w:szCs w:val="22"/>
              </w:rPr>
            </w:pPr>
            <w:r>
              <w:rPr>
                <w:sz w:val="22"/>
                <w:szCs w:val="22"/>
              </w:rPr>
              <w:t>4</w:t>
            </w:r>
          </w:p>
        </w:tc>
        <w:tc>
          <w:tcPr>
            <w:tcW w:w="1710" w:type="dxa"/>
            <w:tcBorders>
              <w:top w:val="single" w:sz="6" w:space="0" w:color="auto"/>
              <w:left w:val="single" w:sz="6" w:space="0" w:color="auto"/>
              <w:bottom w:val="double" w:sz="6" w:space="0" w:color="auto"/>
              <w:right w:val="single" w:sz="4" w:space="0" w:color="auto"/>
            </w:tcBorders>
            <w:shd w:val="pct5" w:color="auto" w:fill="auto"/>
          </w:tcPr>
          <w:p w:rsidR="00B2259B" w:rsidRDefault="00B2259B" w:rsidP="00B757F4">
            <w:pPr>
              <w:ind w:left="-108" w:right="-108"/>
              <w:jc w:val="center"/>
              <w:rPr>
                <w:sz w:val="22"/>
                <w:szCs w:val="22"/>
              </w:rPr>
            </w:pPr>
            <w:r>
              <w:rPr>
                <w:sz w:val="22"/>
                <w:szCs w:val="22"/>
              </w:rPr>
              <w:t>5</w:t>
            </w:r>
          </w:p>
        </w:tc>
      </w:tr>
      <w:tr w:rsidR="00B2259B"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sz w:val="22"/>
                <w:szCs w:val="22"/>
              </w:rPr>
            </w:pPr>
            <w:r>
              <w:rPr>
                <w:b/>
                <w:bCs/>
                <w:sz w:val="22"/>
                <w:szCs w:val="22"/>
                <w:lang w:val="en-US"/>
              </w:rPr>
              <w:t xml:space="preserve">Capitolul </w:t>
            </w:r>
            <w:r>
              <w:rPr>
                <w:b/>
                <w:bCs/>
                <w:sz w:val="22"/>
                <w:szCs w:val="22"/>
              </w:rPr>
              <w:t>1. Lucrari de constructie</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single" w:sz="4" w:space="0" w:color="auto"/>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Grile de ventilatie gata confectionate din tabla neagra, cu jaluzele reglabile manual, vopsite si montate in zidarie    ( </w:t>
            </w:r>
            <w:r>
              <w:t>наружная</w:t>
            </w:r>
            <w:r w:rsidRPr="00EF317A">
              <w:rPr>
                <w:lang w:val="en-US"/>
              </w:rPr>
              <w:t xml:space="preserve"> </w:t>
            </w:r>
            <w:r>
              <w:t>решетка</w:t>
            </w:r>
            <w:r w:rsidRPr="00EF317A">
              <w:rPr>
                <w:lang w:val="en-US"/>
              </w:rPr>
              <w:t xml:space="preserve"> IGC-250 Systemair)</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(ORG 100x250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(ORG 400x150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4,00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(ORG 400x200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(ORG 400x250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VB30C</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Hota de uz general tip A,B,C, confectionata din tabla neagra de 0,8 mm grosime (</w:t>
            </w:r>
            <w:r>
              <w:t>Зонт</w:t>
            </w:r>
            <w:r w:rsidRPr="00EF317A">
              <w:rPr>
                <w:lang w:val="en-US"/>
              </w:rPr>
              <w:t xml:space="preserve"> </w:t>
            </w:r>
            <w:r>
              <w:t>ЗК</w:t>
            </w:r>
            <w:r w:rsidRPr="00EF317A">
              <w:rPr>
                <w:lang w:val="en-US"/>
              </w:rPr>
              <w:t xml:space="preserve">.00.000-01, </w:t>
            </w:r>
            <w:r>
              <w:t>Ф</w:t>
            </w:r>
            <w:r w:rsidRPr="00EF317A">
              <w:rPr>
                <w:lang w:val="en-US"/>
              </w:rPr>
              <w:t>250, 5.904-51, 1 buc.)</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0,50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w:t>
            </w:r>
            <w:r>
              <w:t>Решетка</w:t>
            </w:r>
            <w:r w:rsidRPr="00EF317A">
              <w:rPr>
                <w:lang w:val="en-US"/>
              </w:rPr>
              <w:t xml:space="preserve"> </w:t>
            </w:r>
            <w:r>
              <w:t>дверная</w:t>
            </w:r>
            <w:r w:rsidRPr="00EF317A">
              <w:rPr>
                <w:lang w:val="en-US"/>
              </w:rPr>
              <w:t xml:space="preserve"> MV450/2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w:t>
            </w:r>
            <w:r>
              <w:t>Заслонка</w:t>
            </w:r>
            <w:r w:rsidRPr="00EF317A">
              <w:rPr>
                <w:lang w:val="en-US"/>
              </w:rPr>
              <w:t xml:space="preserve"> </w:t>
            </w:r>
            <w:r>
              <w:t>регулирующая</w:t>
            </w:r>
            <w:r w:rsidRPr="00EF317A">
              <w:rPr>
                <w:lang w:val="en-US"/>
              </w:rPr>
              <w:t xml:space="preserve"> </w:t>
            </w:r>
            <w:r>
              <w:t>КР</w:t>
            </w:r>
            <w:r w:rsidRPr="00EF317A">
              <w:rPr>
                <w:lang w:val="en-US"/>
              </w:rPr>
              <w:t xml:space="preserve"> 100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w:t>
            </w:r>
            <w:r>
              <w:t>Заслонка</w:t>
            </w:r>
            <w:r w:rsidRPr="00EF317A">
              <w:rPr>
                <w:lang w:val="en-US"/>
              </w:rPr>
              <w:t xml:space="preserve"> </w:t>
            </w:r>
            <w:r>
              <w:t>регулирующая</w:t>
            </w:r>
            <w:r w:rsidRPr="00EF317A">
              <w:rPr>
                <w:lang w:val="en-US"/>
              </w:rPr>
              <w:t xml:space="preserve"> </w:t>
            </w:r>
            <w:r>
              <w:t>КР</w:t>
            </w:r>
            <w:r w:rsidRPr="00EF317A">
              <w:rPr>
                <w:lang w:val="en-US"/>
              </w:rPr>
              <w:t xml:space="preserve"> 125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w:t>
            </w:r>
            <w:r>
              <w:t>Заслонка</w:t>
            </w:r>
            <w:r w:rsidRPr="00EF317A">
              <w:rPr>
                <w:lang w:val="en-US"/>
              </w:rPr>
              <w:t xml:space="preserve"> </w:t>
            </w:r>
            <w:r>
              <w:t>регулирующая</w:t>
            </w:r>
            <w:r w:rsidRPr="00EF317A">
              <w:rPr>
                <w:lang w:val="en-US"/>
              </w:rPr>
              <w:t xml:space="preserve"> </w:t>
            </w:r>
            <w:r>
              <w:t>КР</w:t>
            </w:r>
            <w:r w:rsidRPr="00EF317A">
              <w:rPr>
                <w:lang w:val="en-US"/>
              </w:rPr>
              <w:t xml:space="preserve"> 160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w:t>
            </w:r>
            <w:r>
              <w:t>Заслонка</w:t>
            </w:r>
            <w:r w:rsidRPr="00EF317A">
              <w:rPr>
                <w:lang w:val="en-US"/>
              </w:rPr>
              <w:t xml:space="preserve"> </w:t>
            </w:r>
            <w:r>
              <w:t>регулирующая</w:t>
            </w:r>
            <w:r w:rsidRPr="00EF317A">
              <w:rPr>
                <w:lang w:val="en-US"/>
              </w:rPr>
              <w:t xml:space="preserve"> </w:t>
            </w:r>
            <w:r>
              <w:t>КР</w:t>
            </w:r>
            <w:r w:rsidRPr="00EF317A">
              <w:rPr>
                <w:lang w:val="en-US"/>
              </w:rPr>
              <w:t xml:space="preserve"> 200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VA02E</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Confectionarea si montarea canalelor de ventilatie drepte, din tabla zincata sau aluminiu de 0,5 mm grosime, avind perimetrul sectiunii circulare de 250 - 700 mm (</w:t>
            </w:r>
            <w:r>
              <w:t>Воздуховод</w:t>
            </w:r>
            <w:r w:rsidRPr="00EF317A">
              <w:rPr>
                <w:lang w:val="en-US"/>
              </w:rPr>
              <w:t xml:space="preserve">  </w:t>
            </w:r>
            <w:r>
              <w:t>Ф</w:t>
            </w:r>
            <w:r w:rsidRPr="00EF317A">
              <w:rPr>
                <w:lang w:val="en-US"/>
              </w:rPr>
              <w:t>100)</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VA02E</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Confectionarea si montarea canalelor de ventilatie drepte, din tabla zincata sau aluminiu de 0,5 mm grosime, avind perimetrul sectiunii circulare de 250 - 700 mm (</w:t>
            </w:r>
            <w:r>
              <w:t>Воздуховод</w:t>
            </w:r>
            <w:r w:rsidRPr="00EF317A">
              <w:rPr>
                <w:lang w:val="en-US"/>
              </w:rPr>
              <w:t xml:space="preserve"> </w:t>
            </w:r>
            <w:r>
              <w:t>Ф</w:t>
            </w:r>
            <w:r w:rsidRPr="00EF317A">
              <w:rPr>
                <w:lang w:val="en-US"/>
              </w:rPr>
              <w:t>125)</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VA02E</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Confectionarea si montarea canalelor de ventilatie drepte, din tabla zincata sau aluminiu de 0,5 mm grosime, avind perimetrul sectiunii circulare de 250 - 700 mm (</w:t>
            </w:r>
            <w:r>
              <w:t>Воздуховод</w:t>
            </w:r>
            <w:r w:rsidRPr="00EF317A">
              <w:rPr>
                <w:lang w:val="en-US"/>
              </w:rPr>
              <w:t xml:space="preserve">  </w:t>
            </w:r>
            <w:r>
              <w:t>Ф</w:t>
            </w:r>
            <w:r w:rsidRPr="00EF317A">
              <w:rPr>
                <w:lang w:val="en-US"/>
              </w:rPr>
              <w:t>160)</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VA02E</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Confectionarea si montarea canalelor de ventilatie drepte, din tabla zincata sau aluminiu de 0,5 mm grosime, avind perimetrul sectiunii circulare de 250 - 700 mm (</w:t>
            </w:r>
            <w:r>
              <w:t>Воздуховод</w:t>
            </w:r>
            <w:r w:rsidRPr="00EF317A">
              <w:rPr>
                <w:lang w:val="en-US"/>
              </w:rPr>
              <w:t xml:space="preserve">  </w:t>
            </w:r>
            <w:r>
              <w:t>Ф</w:t>
            </w:r>
            <w:r w:rsidRPr="00EF317A">
              <w:rPr>
                <w:lang w:val="en-US"/>
              </w:rPr>
              <w:t>200)</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4,00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VA02F</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Confectionarea si montarea canalelor de ventilatie drepte, din tabla zincata sau aluminiu de 0,5 mm grosime, avind perimetrul sectiunii circulare de 700 - 1600 mm (</w:t>
            </w:r>
            <w:r>
              <w:t>Воздуховод</w:t>
            </w:r>
            <w:r w:rsidRPr="00EF317A">
              <w:rPr>
                <w:lang w:val="en-US"/>
              </w:rPr>
              <w:t xml:space="preserve">  </w:t>
            </w:r>
            <w:r>
              <w:t>Ф</w:t>
            </w:r>
            <w:r w:rsidRPr="00EF317A">
              <w:rPr>
                <w:lang w:val="en-US"/>
              </w:rPr>
              <w:t>250)</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11,50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VA02F</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Confectionarea si montarea canalelor de ventilatie drepte, din tabla zincata sau aluminiu de 1,0 mm grosime, avind perimetrul sectiunii circulare de 700 - 1600 mm (</w:t>
            </w:r>
            <w:r>
              <w:t>Воздуховод</w:t>
            </w:r>
            <w:r w:rsidRPr="00EF317A">
              <w:rPr>
                <w:lang w:val="en-US"/>
              </w:rPr>
              <w:t xml:space="preserve">  </w:t>
            </w:r>
            <w:r>
              <w:t>Ф</w:t>
            </w:r>
            <w:r w:rsidRPr="00EF317A">
              <w:rPr>
                <w:lang w:val="en-US"/>
              </w:rPr>
              <w:t>250)</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IzH05A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Izolarea conductelor cu saltele din vata de sticla, vata minerala tip I sau tip P cusute pe o fata, pe impletitura din sirma zincata, confectionate pe santier, avind grosimea de  50 mm, la conducte cu circumferinta peste termoizolatie sub 35 cm, inclusiv (</w:t>
            </w:r>
            <w:r>
              <w:t>Плиты</w:t>
            </w:r>
            <w:r w:rsidRPr="00EF317A">
              <w:rPr>
                <w:lang w:val="en-US"/>
              </w:rPr>
              <w:t xml:space="preserve"> </w:t>
            </w:r>
            <w:r>
              <w:t>минераловатные</w:t>
            </w:r>
            <w:r w:rsidRPr="00EF317A">
              <w:rPr>
                <w:lang w:val="en-US"/>
              </w:rPr>
              <w:t xml:space="preserve"> </w:t>
            </w:r>
            <w:r>
              <w:t>на</w:t>
            </w:r>
            <w:r w:rsidRPr="00EF317A">
              <w:rPr>
                <w:lang w:val="en-US"/>
              </w:rPr>
              <w:t xml:space="preserve"> </w:t>
            </w:r>
            <w:r>
              <w:t>синтетическом</w:t>
            </w:r>
            <w:r w:rsidRPr="00EF317A">
              <w:rPr>
                <w:lang w:val="en-US"/>
              </w:rPr>
              <w:t xml:space="preserve"> </w:t>
            </w:r>
            <w:r>
              <w:t>связующем</w:t>
            </w:r>
            <w:r w:rsidRPr="00EF317A">
              <w:rPr>
                <w:lang w:val="en-US"/>
              </w:rPr>
              <w:t xml:space="preserve">  </w:t>
            </w:r>
            <w:r>
              <w:t>марки</w:t>
            </w:r>
            <w:r w:rsidRPr="00EF317A">
              <w:rPr>
                <w:lang w:val="en-US"/>
              </w:rPr>
              <w:t xml:space="preserve"> 125,  </w:t>
            </w:r>
            <w:r>
              <w:t>б</w:t>
            </w:r>
            <w:r w:rsidRPr="00EF317A">
              <w:rPr>
                <w:lang w:val="en-US"/>
              </w:rPr>
              <w:t>=50</w:t>
            </w:r>
            <w:r>
              <w:t>мм</w:t>
            </w:r>
            <w:r w:rsidRPr="00EF317A">
              <w:rPr>
                <w:lang w:val="en-US"/>
              </w:rPr>
              <w:t>) 0,8 m3</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16,00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IzI21B</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Protectia termoizolatiei la conducte prin infasurate in mod de spirala cu pelicula (folie) din PVC pe portiuni drepte (</w:t>
            </w:r>
            <w:r>
              <w:t>Фольгорубероид</w:t>
            </w:r>
            <w:r w:rsidRPr="00EF317A">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17,20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CL18A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Confectii metalice diverse din profile laminate, tabla, tabla striata, otel beton, tevi pentru sustineri sau acoperiri, inglobate total sau partial in beton (</w:t>
            </w:r>
            <w:r>
              <w:t>Металлоконструкции</w:t>
            </w:r>
            <w:r w:rsidRPr="00EF317A">
              <w:rPr>
                <w:lang w:val="en-US"/>
              </w:rPr>
              <w:t xml:space="preserve"> </w:t>
            </w:r>
            <w:r>
              <w:t>для</w:t>
            </w:r>
            <w:r w:rsidRPr="00EF317A">
              <w:rPr>
                <w:lang w:val="en-US"/>
              </w:rPr>
              <w:t xml:space="preserve"> </w:t>
            </w:r>
            <w:r>
              <w:t>крепления</w:t>
            </w:r>
            <w:r w:rsidRPr="00EF317A">
              <w:rPr>
                <w:lang w:val="en-US"/>
              </w:rPr>
              <w:t xml:space="preserve"> L63</w:t>
            </w:r>
            <w:r>
              <w:t>х</w:t>
            </w:r>
            <w:r w:rsidRPr="00EF317A">
              <w:rPr>
                <w:lang w:val="en-US"/>
              </w:rPr>
              <w:t>5)</w:t>
            </w:r>
          </w:p>
        </w:tc>
        <w:tc>
          <w:tcPr>
            <w:tcW w:w="1170" w:type="dxa"/>
            <w:tcBorders>
              <w:top w:val="single" w:sz="4" w:space="0" w:color="auto"/>
              <w:bottom w:val="single" w:sz="4" w:space="0" w:color="auto"/>
            </w:tcBorders>
            <w:vAlign w:val="center"/>
          </w:tcPr>
          <w:p w:rsidR="00B2259B" w:rsidRDefault="00B2259B" w:rsidP="00B757F4">
            <w:pPr>
              <w:jc w:val="center"/>
            </w:pPr>
            <w:r>
              <w:t>kg</w:t>
            </w:r>
          </w:p>
        </w:tc>
        <w:tc>
          <w:tcPr>
            <w:tcW w:w="1710" w:type="dxa"/>
            <w:tcBorders>
              <w:top w:val="single" w:sz="4" w:space="0" w:color="auto"/>
              <w:bottom w:val="single" w:sz="4" w:space="0" w:color="auto"/>
            </w:tcBorders>
            <w:vAlign w:val="center"/>
          </w:tcPr>
          <w:p w:rsidR="00B2259B" w:rsidRDefault="00B2259B" w:rsidP="00B757F4">
            <w:pPr>
              <w:jc w:val="center"/>
            </w:pPr>
            <w:r>
              <w:t>60,00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CN20B</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Vopsitorii interioare sau exterioare aplicate pe timplarie metalica cu email alchidic in  2 straturi inclusiv grundul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RpVA35B</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Demontarea canalelor de ventilatie din tabla neagra, zincata sau aliminiu, avind perimetrul sectiunii rectangulare sau circulare de  700 - 1600 mm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21,60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  K=0.6</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Demontare  Grile de ventilatie gata confectionate din tabla neagra, cu jaluzele reglabile manual, vopsite si montate in zidarie    (</w:t>
            </w:r>
            <w:r>
              <w:t>Решетка</w:t>
            </w:r>
            <w:r w:rsidRPr="00EF317A">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right w:val="single" w:sz="4" w:space="0" w:color="auto"/>
            </w:tcBorders>
            <w:vAlign w:val="center"/>
          </w:tcPr>
          <w:p w:rsidR="00B2259B" w:rsidRDefault="00B2259B" w:rsidP="00B757F4">
            <w:pPr>
              <w:jc w:val="center"/>
            </w:pPr>
            <w:r>
              <w:t>6,00</w:t>
            </w:r>
          </w:p>
        </w:tc>
      </w:tr>
      <w:tr w:rsidR="00B2259B" w:rsidTr="00B2259B">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B2259B" w:rsidRDefault="00B2259B" w:rsidP="00B757F4"/>
        </w:tc>
        <w:tc>
          <w:tcPr>
            <w:tcW w:w="1134" w:type="dxa"/>
            <w:tcBorders>
              <w:top w:val="single" w:sz="4" w:space="0" w:color="auto"/>
              <w:left w:val="nil"/>
              <w:bottom w:val="single" w:sz="4" w:space="0" w:color="auto"/>
              <w:right w:val="nil"/>
            </w:tcBorders>
          </w:tcPr>
          <w:p w:rsidR="00B2259B" w:rsidRDefault="00B2259B" w:rsidP="00B757F4"/>
        </w:tc>
        <w:tc>
          <w:tcPr>
            <w:tcW w:w="5384" w:type="dxa"/>
            <w:tcBorders>
              <w:top w:val="single" w:sz="4" w:space="0" w:color="auto"/>
              <w:left w:val="nil"/>
              <w:bottom w:val="single" w:sz="4" w:space="0" w:color="auto"/>
              <w:right w:val="nil"/>
            </w:tcBorders>
            <w:vAlign w:val="center"/>
          </w:tcPr>
          <w:p w:rsidR="00B2259B" w:rsidRDefault="00B2259B" w:rsidP="00B757F4"/>
        </w:tc>
        <w:tc>
          <w:tcPr>
            <w:tcW w:w="1170" w:type="dxa"/>
            <w:tcBorders>
              <w:top w:val="single" w:sz="4" w:space="0" w:color="auto"/>
              <w:left w:val="nil"/>
              <w:bottom w:val="single" w:sz="4" w:space="0" w:color="auto"/>
              <w:right w:val="nil"/>
            </w:tcBorders>
            <w:vAlign w:val="center"/>
          </w:tcPr>
          <w:p w:rsidR="00B2259B" w:rsidRDefault="00B2259B" w:rsidP="00B757F4"/>
        </w:tc>
        <w:tc>
          <w:tcPr>
            <w:tcW w:w="1710" w:type="dxa"/>
            <w:tcBorders>
              <w:top w:val="single" w:sz="4" w:space="0" w:color="auto"/>
              <w:left w:val="nil"/>
              <w:bottom w:val="single" w:sz="4" w:space="0" w:color="auto"/>
              <w:right w:val="single" w:sz="4" w:space="0" w:color="auto"/>
            </w:tcBorders>
          </w:tcPr>
          <w:p w:rsidR="00B2259B" w:rsidRDefault="00B2259B" w:rsidP="00B757F4"/>
        </w:tc>
      </w:tr>
      <w:tr w:rsidR="00B2259B"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sz w:val="22"/>
                <w:szCs w:val="22"/>
              </w:rPr>
            </w:pPr>
            <w:r>
              <w:rPr>
                <w:b/>
                <w:bCs/>
                <w:sz w:val="22"/>
                <w:szCs w:val="22"/>
                <w:lang w:val="en-US"/>
              </w:rPr>
              <w:t xml:space="preserve">Capitolul </w:t>
            </w:r>
            <w:r>
              <w:rPr>
                <w:b/>
                <w:bCs/>
                <w:sz w:val="22"/>
                <w:szCs w:val="22"/>
              </w:rPr>
              <w:t>2. Lucrari de montare</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nil"/>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24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VC04A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Montarea ventilatoarelor monoaspirante, antiexplozive, antrenate direct cu cuplaj, avind debitul de 660-2.700 mc/h cu motor electric de 0,8 kw  (</w:t>
            </w:r>
            <w:r>
              <w:t>Вентилятор</w:t>
            </w:r>
            <w:r w:rsidRPr="00EF317A">
              <w:rPr>
                <w:lang w:val="en-US"/>
              </w:rPr>
              <w:t xml:space="preserve"> </w:t>
            </w:r>
            <w:r>
              <w:t>канальный</w:t>
            </w:r>
            <w:r w:rsidRPr="00EF317A">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w:t>
            </w:r>
            <w:r>
              <w:t>заслонка</w:t>
            </w:r>
            <w:r w:rsidRPr="00EF317A">
              <w:rPr>
                <w:lang w:val="en-US"/>
              </w:rPr>
              <w:t xml:space="preserve"> c </w:t>
            </w:r>
            <w:r>
              <w:t>эл</w:t>
            </w:r>
            <w:r w:rsidRPr="00EF317A">
              <w:rPr>
                <w:lang w:val="en-US"/>
              </w:rPr>
              <w:t>.</w:t>
            </w:r>
            <w:r>
              <w:t>приводом</w:t>
            </w:r>
            <w:r w:rsidRPr="00EF317A">
              <w:rPr>
                <w:lang w:val="en-US"/>
              </w:rPr>
              <w:t>)  Kh-om=1.25</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VC12A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Montarea filtrului de aer, cu saci filtranti, avind greutatea totala de 50-200 kg </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VB17A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Atenuator de zgomot, circular tip AZC cu perimetrul  800 - 1600 mm </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VC29A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Montarea bateriei de incalzire a aerului, cu saci filtranti (</w:t>
            </w:r>
            <w:r>
              <w:t>электрокалорифер</w:t>
            </w:r>
            <w:r w:rsidRPr="00EF317A">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VC04A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Montarea ventilatoarelor monoaspirante, antiexplozive, antrenate direct cu cuplaj, avind debitul de 660-2.700 mc/h cu motor electric de 0,8 kw  (</w:t>
            </w:r>
            <w:r>
              <w:t>Вентилятор</w:t>
            </w:r>
            <w:r w:rsidRPr="00EF317A">
              <w:rPr>
                <w:lang w:val="en-US"/>
              </w:rPr>
              <w:t xml:space="preserve"> </w:t>
            </w:r>
            <w:r>
              <w:t>канальный</w:t>
            </w:r>
            <w:r w:rsidRPr="00EF317A">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30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VB17A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Atenuator de zgomot, circular tip AZC cu perimetrul  800 - 1600 mm </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31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VC37A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Montarea aparatelor de conditionare a aerului casnice (split-sistem) puterea motorului pina la 4,5 kw, de pe scari (</w:t>
            </w:r>
            <w:r>
              <w:t>Сплит</w:t>
            </w:r>
            <w:r w:rsidRPr="00EF317A">
              <w:rPr>
                <w:lang w:val="en-US"/>
              </w:rPr>
              <w:t xml:space="preserve"> - </w:t>
            </w:r>
            <w:r>
              <w:t>система</w:t>
            </w:r>
            <w:r w:rsidRPr="00EF317A">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32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Фреоновые трубки Ф1/4" с изоляцией "K-Flex" б=13мм</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8,50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33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Фреоновые трубки Ф3/8" с изоляцией "K-Flex" б=13мм</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8,50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34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VC04A  k=0.6</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Demontarea  Montarea ventilatoarelor monoaspirante, antiexplozive, antrenate direct cu cuplaj, avind debitul de 660-2.700 mc/h cu motor electric de 0,8 kw  (</w:t>
            </w:r>
            <w:r>
              <w:t>Вентилятор</w:t>
            </w:r>
            <w:r w:rsidRPr="00EF317A">
              <w:rPr>
                <w:lang w:val="en-US"/>
              </w:rPr>
              <w:t xml:space="preserve"> </w:t>
            </w:r>
            <w:r>
              <w:t>канальный</w:t>
            </w:r>
            <w:r w:rsidRPr="00EF317A">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35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RpVC47A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Demontarea bateriilor de incalzire a aerului,  avind greutatea totala de 50-200 kg </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36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VC12A k=0.6</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Demontarea  Montarea filtrului de aer, cu saci filtranti, avind greutatea totala de 50-200 kg </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right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B2259B" w:rsidRDefault="00B2259B" w:rsidP="00B757F4"/>
        </w:tc>
        <w:tc>
          <w:tcPr>
            <w:tcW w:w="1134" w:type="dxa"/>
            <w:tcBorders>
              <w:top w:val="single" w:sz="4" w:space="0" w:color="auto"/>
              <w:left w:val="nil"/>
              <w:bottom w:val="single" w:sz="4" w:space="0" w:color="auto"/>
              <w:right w:val="nil"/>
            </w:tcBorders>
          </w:tcPr>
          <w:p w:rsidR="00B2259B" w:rsidRDefault="00B2259B" w:rsidP="00B757F4"/>
        </w:tc>
        <w:tc>
          <w:tcPr>
            <w:tcW w:w="5384" w:type="dxa"/>
            <w:tcBorders>
              <w:top w:val="single" w:sz="4" w:space="0" w:color="auto"/>
              <w:left w:val="nil"/>
              <w:bottom w:val="single" w:sz="4" w:space="0" w:color="auto"/>
              <w:right w:val="nil"/>
            </w:tcBorders>
            <w:vAlign w:val="center"/>
          </w:tcPr>
          <w:p w:rsidR="00B2259B" w:rsidRDefault="00B2259B" w:rsidP="00B757F4"/>
        </w:tc>
        <w:tc>
          <w:tcPr>
            <w:tcW w:w="1170" w:type="dxa"/>
            <w:tcBorders>
              <w:top w:val="single" w:sz="4" w:space="0" w:color="auto"/>
              <w:left w:val="nil"/>
              <w:bottom w:val="single" w:sz="4" w:space="0" w:color="auto"/>
              <w:right w:val="nil"/>
            </w:tcBorders>
            <w:vAlign w:val="center"/>
          </w:tcPr>
          <w:p w:rsidR="00B2259B" w:rsidRDefault="00B2259B" w:rsidP="00B757F4"/>
        </w:tc>
        <w:tc>
          <w:tcPr>
            <w:tcW w:w="1710" w:type="dxa"/>
            <w:tcBorders>
              <w:top w:val="single" w:sz="4" w:space="0" w:color="auto"/>
              <w:left w:val="nil"/>
              <w:bottom w:val="single" w:sz="4" w:space="0" w:color="auto"/>
              <w:right w:val="single" w:sz="4" w:space="0" w:color="auto"/>
            </w:tcBorders>
          </w:tcPr>
          <w:p w:rsidR="00B2259B" w:rsidRDefault="00B2259B" w:rsidP="00B757F4"/>
        </w:tc>
      </w:tr>
      <w:tr w:rsidR="00B2259B"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sz w:val="22"/>
                <w:szCs w:val="22"/>
              </w:rPr>
            </w:pPr>
            <w:r>
              <w:rPr>
                <w:b/>
                <w:bCs/>
                <w:sz w:val="22"/>
                <w:szCs w:val="22"/>
                <w:lang w:val="en-US"/>
              </w:rPr>
              <w:t xml:space="preserve">Capitolul </w:t>
            </w:r>
            <w:r>
              <w:rPr>
                <w:b/>
                <w:bCs/>
                <w:sz w:val="22"/>
                <w:szCs w:val="22"/>
              </w:rPr>
              <w:t xml:space="preserve">3. Utilaj </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nil"/>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37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Вентилятор канальный   K 250 M  Systemair</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38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заслонка KPA 250 c эл.приводом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39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фильтр FGR 250 со стандартным панельным   фильтром G3  Systemair</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40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шумоглушитель LDC 250-600  Systemair</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41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электрокалорифер CB 250-6,0  Systemair</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42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Вентилятор канальный   K 315 M  Systemair</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43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шумоглушитель LDC 250-600  Systemair</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44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Сплит - система  GWH09AAB-K3DNA2A  Gree</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bl>
    <w:p w:rsidR="00B2259B" w:rsidRDefault="00B2259B" w:rsidP="00B2259B">
      <w:pPr>
        <w:tabs>
          <w:tab w:val="left" w:pos="4786"/>
          <w:tab w:val="left" w:pos="10031"/>
        </w:tabs>
        <w:rPr>
          <w:sz w:val="4"/>
          <w:szCs w:val="4"/>
        </w:rPr>
      </w:pPr>
    </w:p>
    <w:p w:rsidR="001D68E3" w:rsidRDefault="001D68E3" w:rsidP="001D68E3">
      <w:pPr>
        <w:tabs>
          <w:tab w:val="left" w:pos="4786"/>
          <w:tab w:val="left" w:pos="10031"/>
        </w:tabs>
        <w:rPr>
          <w:sz w:val="4"/>
          <w:szCs w:val="4"/>
        </w:rPr>
      </w:pPr>
    </w:p>
    <w:p w:rsidR="00B2259B" w:rsidRDefault="00B2259B" w:rsidP="001D68E3">
      <w:pPr>
        <w:tabs>
          <w:tab w:val="left" w:pos="4786"/>
          <w:tab w:val="left" w:pos="10031"/>
        </w:tabs>
        <w:rPr>
          <w:sz w:val="4"/>
          <w:szCs w:val="4"/>
        </w:rPr>
      </w:pPr>
    </w:p>
    <w:p w:rsidR="00B2259B" w:rsidRDefault="00B2259B" w:rsidP="001D68E3">
      <w:pPr>
        <w:tabs>
          <w:tab w:val="left" w:pos="4786"/>
          <w:tab w:val="left" w:pos="10031"/>
        </w:tabs>
        <w:rPr>
          <w:sz w:val="4"/>
          <w:szCs w:val="4"/>
        </w:rPr>
      </w:pPr>
    </w:p>
    <w:p w:rsidR="00B2259B" w:rsidRDefault="00B2259B" w:rsidP="001D68E3">
      <w:pPr>
        <w:tabs>
          <w:tab w:val="left" w:pos="4786"/>
          <w:tab w:val="left" w:pos="10031"/>
        </w:tabs>
        <w:rPr>
          <w:sz w:val="4"/>
          <w:szCs w:val="4"/>
        </w:rPr>
      </w:pPr>
    </w:p>
    <w:tbl>
      <w:tblPr>
        <w:tblW w:w="0" w:type="auto"/>
        <w:tblInd w:w="-459" w:type="dxa"/>
        <w:tblLayout w:type="fixed"/>
        <w:tblLook w:val="0000"/>
      </w:tblPr>
      <w:tblGrid>
        <w:gridCol w:w="709"/>
        <w:gridCol w:w="1134"/>
        <w:gridCol w:w="5384"/>
        <w:gridCol w:w="1170"/>
        <w:gridCol w:w="1710"/>
      </w:tblGrid>
      <w:tr w:rsidR="00B2259B" w:rsidTr="00B2259B">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2259B" w:rsidRDefault="00B2259B" w:rsidP="00B757F4">
            <w:pPr>
              <w:ind w:right="-108"/>
              <w:jc w:val="center"/>
              <w:rPr>
                <w:sz w:val="22"/>
                <w:szCs w:val="22"/>
                <w:lang w:val="en-US"/>
              </w:rPr>
            </w:pPr>
            <w:r>
              <w:rPr>
                <w:sz w:val="22"/>
                <w:szCs w:val="22"/>
              </w:rPr>
              <w:t>№</w:t>
            </w:r>
          </w:p>
          <w:p w:rsidR="00B2259B" w:rsidRDefault="00B2259B" w:rsidP="00B757F4">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B2259B" w:rsidRDefault="00B2259B" w:rsidP="00B757F4">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5384" w:type="dxa"/>
            <w:vMerge w:val="restart"/>
            <w:tcBorders>
              <w:top w:val="single" w:sz="6" w:space="0" w:color="auto"/>
              <w:left w:val="single" w:sz="6" w:space="0" w:color="auto"/>
              <w:bottom w:val="nil"/>
              <w:right w:val="nil"/>
            </w:tcBorders>
            <w:shd w:val="pct5" w:color="auto" w:fill="auto"/>
          </w:tcPr>
          <w:p w:rsidR="00B2259B" w:rsidRDefault="00B2259B" w:rsidP="00B757F4">
            <w:pPr>
              <w:jc w:val="center"/>
              <w:rPr>
                <w:sz w:val="22"/>
                <w:szCs w:val="22"/>
              </w:rPr>
            </w:pPr>
          </w:p>
          <w:p w:rsidR="00B2259B" w:rsidRDefault="00B2259B" w:rsidP="00B757F4">
            <w:pPr>
              <w:jc w:val="center"/>
              <w:rPr>
                <w:sz w:val="22"/>
                <w:szCs w:val="22"/>
              </w:rPr>
            </w:pPr>
            <w:r>
              <w:rPr>
                <w:sz w:val="22"/>
                <w:szCs w:val="22"/>
              </w:rPr>
              <w:t xml:space="preserve">Denumire lucrări       </w:t>
            </w:r>
          </w:p>
        </w:tc>
        <w:tc>
          <w:tcPr>
            <w:tcW w:w="1170" w:type="dxa"/>
            <w:vMerge w:val="restart"/>
            <w:tcBorders>
              <w:top w:val="single" w:sz="6" w:space="0" w:color="auto"/>
              <w:left w:val="single" w:sz="6" w:space="0" w:color="auto"/>
              <w:bottom w:val="nil"/>
              <w:right w:val="nil"/>
            </w:tcBorders>
            <w:shd w:val="pct5" w:color="auto" w:fill="auto"/>
          </w:tcPr>
          <w:p w:rsidR="00B2259B" w:rsidRDefault="00B2259B" w:rsidP="00B757F4">
            <w:pPr>
              <w:ind w:left="-108" w:right="-108"/>
              <w:jc w:val="center"/>
              <w:rPr>
                <w:sz w:val="22"/>
                <w:szCs w:val="22"/>
              </w:rPr>
            </w:pPr>
          </w:p>
          <w:p w:rsidR="00B2259B" w:rsidRDefault="00B2259B" w:rsidP="00B757F4">
            <w:pPr>
              <w:ind w:left="-108" w:right="-108"/>
              <w:jc w:val="center"/>
              <w:rPr>
                <w:sz w:val="22"/>
                <w:szCs w:val="22"/>
              </w:rPr>
            </w:pPr>
            <w:r>
              <w:rPr>
                <w:sz w:val="22"/>
                <w:szCs w:val="22"/>
              </w:rPr>
              <w:t xml:space="preserve">U.M. </w:t>
            </w:r>
          </w:p>
        </w:tc>
        <w:tc>
          <w:tcPr>
            <w:tcW w:w="1710" w:type="dxa"/>
            <w:vMerge w:val="restart"/>
            <w:tcBorders>
              <w:top w:val="single" w:sz="6" w:space="0" w:color="auto"/>
              <w:left w:val="single" w:sz="6" w:space="0" w:color="auto"/>
              <w:bottom w:val="nil"/>
              <w:right w:val="single" w:sz="4" w:space="0" w:color="auto"/>
            </w:tcBorders>
            <w:shd w:val="pct5" w:color="auto" w:fill="auto"/>
          </w:tcPr>
          <w:p w:rsidR="00B2259B" w:rsidRDefault="00B2259B" w:rsidP="00B757F4">
            <w:pPr>
              <w:ind w:left="-108" w:right="-108"/>
              <w:jc w:val="center"/>
              <w:rPr>
                <w:sz w:val="22"/>
                <w:szCs w:val="22"/>
                <w:lang w:val="en-US"/>
              </w:rPr>
            </w:pPr>
            <w:r>
              <w:rPr>
                <w:sz w:val="22"/>
                <w:szCs w:val="22"/>
              </w:rPr>
              <w:t xml:space="preserve">Cantitate </w:t>
            </w:r>
          </w:p>
        </w:tc>
      </w:tr>
      <w:tr w:rsidR="00B2259B" w:rsidTr="00B2259B">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sz w:val="22"/>
                <w:szCs w:val="22"/>
                <w:lang w:val="en-US"/>
              </w:rPr>
            </w:pPr>
          </w:p>
        </w:tc>
        <w:tc>
          <w:tcPr>
            <w:tcW w:w="538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sz w:val="22"/>
                <w:szCs w:val="22"/>
                <w:lang w:val="en-US"/>
              </w:rPr>
            </w:pPr>
          </w:p>
        </w:tc>
        <w:tc>
          <w:tcPr>
            <w:tcW w:w="1170"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sz w:val="22"/>
                <w:szCs w:val="22"/>
                <w:lang w:val="en-US"/>
              </w:rPr>
            </w:pPr>
          </w:p>
        </w:tc>
        <w:tc>
          <w:tcPr>
            <w:tcW w:w="1710" w:type="dxa"/>
            <w:vMerge/>
            <w:tcBorders>
              <w:top w:val="nil"/>
              <w:left w:val="single" w:sz="6" w:space="0" w:color="auto"/>
              <w:bottom w:val="single" w:sz="6" w:space="0" w:color="auto"/>
              <w:right w:val="single" w:sz="4" w:space="0" w:color="auto"/>
            </w:tcBorders>
            <w:shd w:val="pct5" w:color="auto" w:fill="auto"/>
          </w:tcPr>
          <w:p w:rsidR="00B2259B" w:rsidRDefault="00B2259B" w:rsidP="00B757F4">
            <w:pPr>
              <w:jc w:val="center"/>
              <w:rPr>
                <w:sz w:val="22"/>
                <w:szCs w:val="22"/>
                <w:lang w:val="en-US"/>
              </w:rPr>
            </w:pPr>
          </w:p>
        </w:tc>
      </w:tr>
    </w:tbl>
    <w:p w:rsidR="00B2259B" w:rsidRDefault="00B2259B" w:rsidP="00B2259B">
      <w:pPr>
        <w:rPr>
          <w:sz w:val="2"/>
          <w:szCs w:val="2"/>
          <w:lang w:val="en-US"/>
        </w:rPr>
      </w:pPr>
    </w:p>
    <w:tbl>
      <w:tblPr>
        <w:tblW w:w="0" w:type="auto"/>
        <w:tblInd w:w="-459" w:type="dxa"/>
        <w:tblLayout w:type="fixed"/>
        <w:tblLook w:val="0000"/>
      </w:tblPr>
      <w:tblGrid>
        <w:gridCol w:w="709"/>
        <w:gridCol w:w="1134"/>
        <w:gridCol w:w="5384"/>
        <w:gridCol w:w="1170"/>
        <w:gridCol w:w="1710"/>
      </w:tblGrid>
      <w:tr w:rsidR="00B2259B" w:rsidTr="00B2259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2259B" w:rsidRDefault="00B2259B" w:rsidP="00B757F4">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20" w:right="-108"/>
              <w:jc w:val="center"/>
              <w:rPr>
                <w:sz w:val="22"/>
                <w:szCs w:val="22"/>
              </w:rPr>
            </w:pPr>
            <w:r>
              <w:rPr>
                <w:sz w:val="22"/>
                <w:szCs w:val="22"/>
              </w:rPr>
              <w:t>2</w:t>
            </w:r>
          </w:p>
        </w:tc>
        <w:tc>
          <w:tcPr>
            <w:tcW w:w="5384" w:type="dxa"/>
            <w:tcBorders>
              <w:top w:val="single" w:sz="6" w:space="0" w:color="auto"/>
              <w:left w:val="single" w:sz="6" w:space="0" w:color="auto"/>
              <w:bottom w:val="double" w:sz="6" w:space="0" w:color="auto"/>
              <w:right w:val="nil"/>
            </w:tcBorders>
            <w:shd w:val="pct5" w:color="auto" w:fill="auto"/>
          </w:tcPr>
          <w:p w:rsidR="00B2259B" w:rsidRDefault="00B2259B" w:rsidP="00B757F4">
            <w:pPr>
              <w:jc w:val="center"/>
              <w:rPr>
                <w:sz w:val="22"/>
                <w:szCs w:val="22"/>
              </w:rPr>
            </w:pPr>
            <w:r>
              <w:rPr>
                <w:sz w:val="22"/>
                <w:szCs w:val="22"/>
              </w:rPr>
              <w:t>3</w:t>
            </w:r>
          </w:p>
        </w:tc>
        <w:tc>
          <w:tcPr>
            <w:tcW w:w="1170"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08" w:right="-108"/>
              <w:jc w:val="center"/>
              <w:rPr>
                <w:sz w:val="22"/>
                <w:szCs w:val="22"/>
              </w:rPr>
            </w:pPr>
            <w:r>
              <w:rPr>
                <w:sz w:val="22"/>
                <w:szCs w:val="22"/>
              </w:rPr>
              <w:t>4</w:t>
            </w:r>
          </w:p>
        </w:tc>
        <w:tc>
          <w:tcPr>
            <w:tcW w:w="1710" w:type="dxa"/>
            <w:tcBorders>
              <w:top w:val="single" w:sz="6" w:space="0" w:color="auto"/>
              <w:left w:val="single" w:sz="6" w:space="0" w:color="auto"/>
              <w:bottom w:val="double" w:sz="6" w:space="0" w:color="auto"/>
              <w:right w:val="single" w:sz="4" w:space="0" w:color="auto"/>
            </w:tcBorders>
            <w:shd w:val="pct5" w:color="auto" w:fill="auto"/>
          </w:tcPr>
          <w:p w:rsidR="00B2259B" w:rsidRDefault="00B2259B" w:rsidP="00B757F4">
            <w:pPr>
              <w:ind w:left="-108" w:right="-108"/>
              <w:jc w:val="center"/>
              <w:rPr>
                <w:sz w:val="22"/>
                <w:szCs w:val="22"/>
              </w:rPr>
            </w:pPr>
            <w:r>
              <w:rPr>
                <w:sz w:val="22"/>
                <w:szCs w:val="22"/>
              </w:rPr>
              <w:t>5</w:t>
            </w:r>
          </w:p>
        </w:tc>
      </w:tr>
      <w:tr w:rsidR="00B2259B"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sz w:val="22"/>
                <w:szCs w:val="22"/>
              </w:rPr>
            </w:pPr>
            <w:r>
              <w:rPr>
                <w:b/>
                <w:bCs/>
                <w:sz w:val="22"/>
                <w:szCs w:val="22"/>
                <w:lang w:val="en-US"/>
              </w:rPr>
              <w:t xml:space="preserve">Capitolul </w:t>
            </w:r>
            <w:r>
              <w:rPr>
                <w:b/>
                <w:bCs/>
                <w:sz w:val="22"/>
                <w:szCs w:val="22"/>
              </w:rPr>
              <w:t>1. Lucrari de constructie</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single" w:sz="4" w:space="0" w:color="auto"/>
            </w:tcBorders>
          </w:tcPr>
          <w:p w:rsidR="00B2259B" w:rsidRDefault="00B2259B" w:rsidP="00B757F4"/>
        </w:tc>
      </w:tr>
      <w:tr w:rsidR="00B2259B" w:rsidRPr="00DD0D81"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Pr="00DD0D81" w:rsidRDefault="00B2259B" w:rsidP="00B757F4">
            <w:pPr>
              <w:rPr>
                <w:b/>
                <w:bCs/>
                <w:sz w:val="22"/>
                <w:szCs w:val="22"/>
                <w:lang w:val="en-US"/>
              </w:rPr>
            </w:pPr>
            <w:r>
              <w:rPr>
                <w:b/>
                <w:bCs/>
                <w:sz w:val="22"/>
                <w:szCs w:val="22"/>
                <w:lang w:val="en-US"/>
              </w:rPr>
              <w:t xml:space="preserve">Capitolul </w:t>
            </w:r>
            <w:r w:rsidRPr="00DD0D81">
              <w:rPr>
                <w:b/>
                <w:bCs/>
                <w:sz w:val="22"/>
                <w:szCs w:val="22"/>
                <w:lang w:val="en-US"/>
              </w:rPr>
              <w:t xml:space="preserve">1.1. Lucrari de terasamente pentru prize de pamint </w:t>
            </w:r>
          </w:p>
        </w:tc>
        <w:tc>
          <w:tcPr>
            <w:tcW w:w="1170" w:type="dxa"/>
            <w:tcBorders>
              <w:top w:val="nil"/>
              <w:left w:val="single" w:sz="6" w:space="0" w:color="auto"/>
              <w:bottom w:val="nil"/>
              <w:right w:val="nil"/>
            </w:tcBorders>
          </w:tcPr>
          <w:p w:rsidR="00B2259B" w:rsidRPr="00DD0D81" w:rsidRDefault="00B2259B" w:rsidP="00B757F4">
            <w:pPr>
              <w:rPr>
                <w:lang w:val="en-US"/>
              </w:rPr>
            </w:pPr>
          </w:p>
        </w:tc>
        <w:tc>
          <w:tcPr>
            <w:tcW w:w="1710" w:type="dxa"/>
            <w:tcBorders>
              <w:top w:val="nil"/>
              <w:left w:val="single" w:sz="6" w:space="0" w:color="auto"/>
              <w:bottom w:val="nil"/>
              <w:right w:val="single" w:sz="4" w:space="0" w:color="auto"/>
            </w:tcBorders>
          </w:tcPr>
          <w:p w:rsidR="00B2259B" w:rsidRPr="00DD0D81" w:rsidRDefault="00B2259B" w:rsidP="00B757F4">
            <w:pPr>
              <w:rPr>
                <w:lang w:val="en-US"/>
              </w:rP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TsA16B1</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 xml:space="preserve">Sapatura manuala de pamint, in spatii limitate, in transe de pina la 4 m adincime, pentru cabluri electrice de inalta tensiune, in pamint cu umiditate naturala fara sprijiniri latime &lt; 1 m, adincime &lt; 1,5 m , teren mijlociu </w:t>
            </w:r>
          </w:p>
        </w:tc>
        <w:tc>
          <w:tcPr>
            <w:tcW w:w="1170" w:type="dxa"/>
            <w:tcBorders>
              <w:top w:val="single" w:sz="4" w:space="0" w:color="auto"/>
              <w:bottom w:val="single" w:sz="4" w:space="0" w:color="auto"/>
            </w:tcBorders>
            <w:vAlign w:val="center"/>
          </w:tcPr>
          <w:p w:rsidR="00B2259B" w:rsidRDefault="00B2259B" w:rsidP="00B757F4">
            <w:pPr>
              <w:jc w:val="center"/>
            </w:pPr>
            <w:r>
              <w:t>m3</w:t>
            </w:r>
          </w:p>
        </w:tc>
        <w:tc>
          <w:tcPr>
            <w:tcW w:w="1710" w:type="dxa"/>
            <w:tcBorders>
              <w:top w:val="single" w:sz="4" w:space="0" w:color="auto"/>
              <w:bottom w:val="single" w:sz="4" w:space="0" w:color="auto"/>
            </w:tcBorders>
            <w:vAlign w:val="center"/>
          </w:tcPr>
          <w:p w:rsidR="00B2259B" w:rsidRDefault="00B2259B" w:rsidP="00B757F4">
            <w:pPr>
              <w:jc w:val="center"/>
            </w:pPr>
            <w:r>
              <w:t>12,20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TsD01B</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Imprastierea cu lopata a pamintului afinat, in straturi uniforme, de 10-30 cm grosime, printr-o aruncare de pina la 3 m din gramezi, inclusiv sfarimarea bulgarilor, pamintul provenind din teren mijlociu  (</w:t>
            </w:r>
            <w:r>
              <w:t>обратная</w:t>
            </w:r>
            <w:r w:rsidRPr="00DD0D81">
              <w:rPr>
                <w:lang w:val="en-US"/>
              </w:rPr>
              <w:t xml:space="preserve"> </w:t>
            </w:r>
            <w:r>
              <w:t>засыпка</w:t>
            </w:r>
            <w:r w:rsidRPr="00DD0D81">
              <w:rPr>
                <w:lang w:val="en-US"/>
              </w:rPr>
              <w:t xml:space="preserve"> </w:t>
            </w:r>
            <w:r>
              <w:t>вручную</w:t>
            </w:r>
            <w:r w:rsidRPr="00DD0D81">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m3</w:t>
            </w:r>
          </w:p>
        </w:tc>
        <w:tc>
          <w:tcPr>
            <w:tcW w:w="1710" w:type="dxa"/>
            <w:tcBorders>
              <w:top w:val="single" w:sz="4" w:space="0" w:color="auto"/>
              <w:bottom w:val="single" w:sz="4" w:space="0" w:color="auto"/>
            </w:tcBorders>
            <w:vAlign w:val="center"/>
          </w:tcPr>
          <w:p w:rsidR="00B2259B" w:rsidRDefault="00B2259B" w:rsidP="00B757F4">
            <w:pPr>
              <w:jc w:val="center"/>
            </w:pPr>
            <w:r>
              <w:t>12,20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TsD04B</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Compactarea cu maiul de mina a umpluturilor executate in sapaturi orizontale sau inclinate la 1/4, inclusiv udarea fiecarui strat de pamint in parte, avind 10 cm grosime pamint coeziv (</w:t>
            </w:r>
            <w:r>
              <w:t>Уплотнение</w:t>
            </w:r>
            <w:r w:rsidRPr="00DD0D81">
              <w:rPr>
                <w:lang w:val="en-US"/>
              </w:rPr>
              <w:t xml:space="preserve"> </w:t>
            </w:r>
            <w:r>
              <w:t>ручной</w:t>
            </w:r>
            <w:r w:rsidRPr="00DD0D81">
              <w:rPr>
                <w:lang w:val="en-US"/>
              </w:rPr>
              <w:t xml:space="preserve"> </w:t>
            </w:r>
            <w:r>
              <w:t>трамбовкой</w:t>
            </w:r>
            <w:r w:rsidRPr="00DD0D81">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m3</w:t>
            </w:r>
          </w:p>
        </w:tc>
        <w:tc>
          <w:tcPr>
            <w:tcW w:w="1710" w:type="dxa"/>
            <w:tcBorders>
              <w:top w:val="single" w:sz="4" w:space="0" w:color="auto"/>
              <w:bottom w:val="single" w:sz="4" w:space="0" w:color="auto"/>
              <w:right w:val="single" w:sz="4" w:space="0" w:color="auto"/>
            </w:tcBorders>
            <w:vAlign w:val="center"/>
          </w:tcPr>
          <w:p w:rsidR="00B2259B" w:rsidRDefault="00B2259B" w:rsidP="00B757F4">
            <w:pPr>
              <w:jc w:val="center"/>
            </w:pPr>
            <w:r>
              <w:t>12,20</w:t>
            </w:r>
          </w:p>
        </w:tc>
      </w:tr>
      <w:tr w:rsidR="00B2259B" w:rsidTr="00B2259B">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B2259B" w:rsidRDefault="00B2259B" w:rsidP="00B757F4"/>
        </w:tc>
        <w:tc>
          <w:tcPr>
            <w:tcW w:w="1134" w:type="dxa"/>
            <w:tcBorders>
              <w:top w:val="single" w:sz="4" w:space="0" w:color="auto"/>
              <w:left w:val="nil"/>
              <w:bottom w:val="single" w:sz="4" w:space="0" w:color="auto"/>
              <w:right w:val="nil"/>
            </w:tcBorders>
          </w:tcPr>
          <w:p w:rsidR="00B2259B" w:rsidRDefault="00B2259B" w:rsidP="00B757F4"/>
        </w:tc>
        <w:tc>
          <w:tcPr>
            <w:tcW w:w="5384" w:type="dxa"/>
            <w:tcBorders>
              <w:top w:val="single" w:sz="4" w:space="0" w:color="auto"/>
              <w:left w:val="nil"/>
              <w:bottom w:val="single" w:sz="4" w:space="0" w:color="auto"/>
              <w:right w:val="nil"/>
            </w:tcBorders>
            <w:vAlign w:val="center"/>
          </w:tcPr>
          <w:p w:rsidR="00B2259B" w:rsidRDefault="00B2259B" w:rsidP="00B757F4"/>
        </w:tc>
        <w:tc>
          <w:tcPr>
            <w:tcW w:w="1170" w:type="dxa"/>
            <w:tcBorders>
              <w:top w:val="single" w:sz="4" w:space="0" w:color="auto"/>
              <w:left w:val="nil"/>
              <w:bottom w:val="single" w:sz="4" w:space="0" w:color="auto"/>
              <w:right w:val="nil"/>
            </w:tcBorders>
            <w:vAlign w:val="center"/>
          </w:tcPr>
          <w:p w:rsidR="00B2259B" w:rsidRDefault="00B2259B" w:rsidP="00B757F4"/>
        </w:tc>
        <w:tc>
          <w:tcPr>
            <w:tcW w:w="1710" w:type="dxa"/>
            <w:tcBorders>
              <w:top w:val="single" w:sz="4" w:space="0" w:color="auto"/>
              <w:left w:val="nil"/>
              <w:bottom w:val="single" w:sz="4" w:space="0" w:color="auto"/>
              <w:right w:val="single" w:sz="4" w:space="0" w:color="auto"/>
            </w:tcBorders>
          </w:tcPr>
          <w:p w:rsidR="00B2259B" w:rsidRDefault="00B2259B" w:rsidP="00B757F4"/>
        </w:tc>
      </w:tr>
      <w:tr w:rsidR="00B2259B"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sz w:val="22"/>
                <w:szCs w:val="22"/>
              </w:rPr>
            </w:pPr>
            <w:r>
              <w:rPr>
                <w:b/>
                <w:bCs/>
                <w:sz w:val="22"/>
                <w:szCs w:val="22"/>
                <w:lang w:val="en-US"/>
              </w:rPr>
              <w:t xml:space="preserve">Capitolul </w:t>
            </w:r>
            <w:r>
              <w:rPr>
                <w:b/>
                <w:bCs/>
                <w:sz w:val="22"/>
                <w:szCs w:val="22"/>
              </w:rPr>
              <w:t>2. Lucrari de montare</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single" w:sz="4" w:space="0" w:color="auto"/>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08-01-087-3</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 xml:space="preserve">Constructii metalice </w:t>
            </w:r>
          </w:p>
        </w:tc>
        <w:tc>
          <w:tcPr>
            <w:tcW w:w="1170" w:type="dxa"/>
            <w:tcBorders>
              <w:top w:val="single" w:sz="4" w:space="0" w:color="auto"/>
              <w:bottom w:val="single" w:sz="4" w:space="0" w:color="auto"/>
            </w:tcBorders>
            <w:vAlign w:val="center"/>
          </w:tcPr>
          <w:p w:rsidR="00B2259B" w:rsidRDefault="00B2259B" w:rsidP="00B757F4">
            <w:pPr>
              <w:jc w:val="center"/>
            </w:pPr>
            <w:r>
              <w:t>t</w:t>
            </w:r>
          </w:p>
        </w:tc>
        <w:tc>
          <w:tcPr>
            <w:tcW w:w="1710" w:type="dxa"/>
            <w:tcBorders>
              <w:top w:val="single" w:sz="4" w:space="0" w:color="auto"/>
              <w:bottom w:val="single" w:sz="4" w:space="0" w:color="auto"/>
            </w:tcBorders>
            <w:vAlign w:val="center"/>
          </w:tcPr>
          <w:p w:rsidR="00B2259B" w:rsidRDefault="00B2259B" w:rsidP="00B757F4">
            <w:pPr>
              <w:jc w:val="center"/>
            </w:pPr>
            <w:r>
              <w:t>0,005</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08-02-471-4</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Priza de pamint, verticala, din otel rotund, diametru 16 mm  (Cilindru din otel zincat D20 mm,   1buc=5m)    (exclude Otel 16mm)</w:t>
            </w:r>
          </w:p>
        </w:tc>
        <w:tc>
          <w:tcPr>
            <w:tcW w:w="1170" w:type="dxa"/>
            <w:tcBorders>
              <w:top w:val="single" w:sz="4" w:space="0" w:color="auto"/>
              <w:bottom w:val="single" w:sz="4" w:space="0" w:color="auto"/>
            </w:tcBorders>
            <w:vAlign w:val="center"/>
          </w:tcPr>
          <w:p w:rsidR="00B2259B" w:rsidRDefault="00B2259B" w:rsidP="00B757F4">
            <w:pPr>
              <w:jc w:val="center"/>
            </w:pPr>
            <w:r>
              <w:t>10 buc</w:t>
            </w:r>
          </w:p>
        </w:tc>
        <w:tc>
          <w:tcPr>
            <w:tcW w:w="1710" w:type="dxa"/>
            <w:tcBorders>
              <w:top w:val="single" w:sz="4" w:space="0" w:color="auto"/>
              <w:bottom w:val="single" w:sz="4" w:space="0" w:color="auto"/>
            </w:tcBorders>
            <w:vAlign w:val="center"/>
          </w:tcPr>
          <w:p w:rsidR="00B2259B" w:rsidRDefault="00B2259B" w:rsidP="00B757F4">
            <w:pPr>
              <w:jc w:val="center"/>
            </w:pPr>
            <w:r>
              <w:t>0,80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Cilindru din otel zincat D20 mm</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40,00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08-02-472-2</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 xml:space="preserve">Conductori de legare la pamint: priza de pamint, orizontala, din otel fisie, sectiune 160 mm2 (Banda din otel zincat 4x40mm)   </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0,61</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08-02-472-7</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 xml:space="preserve">Conductor de legare la pamint, deschis, pe suporturi de constructii, din otel fisie, sectiune 160 mm2 (Banda din otel zincat 4x40mm)   </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0,09</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08-02-472-6</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 xml:space="preserve">Conductor de legare la pamint, deschis, pe suporturi de constructii, din otel fisie, sectiune 100 mm2  (Banda din otel zincat 4x25mm)   </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0,50</w:t>
            </w:r>
          </w:p>
        </w:tc>
      </w:tr>
    </w:tbl>
    <w:p w:rsidR="00B2259B" w:rsidRDefault="00B2259B" w:rsidP="00B2259B">
      <w:pPr>
        <w:rPr>
          <w:sz w:val="6"/>
          <w:szCs w:val="6"/>
        </w:rPr>
      </w:pPr>
      <w:r>
        <w:t xml:space="preserve"> </w:t>
      </w:r>
    </w:p>
    <w:p w:rsidR="00B2259B" w:rsidRDefault="00B2259B" w:rsidP="00B2259B">
      <w:pPr>
        <w:tabs>
          <w:tab w:val="left" w:pos="4786"/>
          <w:tab w:val="left" w:pos="10031"/>
        </w:tabs>
        <w:rPr>
          <w:sz w:val="4"/>
          <w:szCs w:val="4"/>
        </w:rPr>
      </w:pPr>
    </w:p>
    <w:p w:rsidR="00CA66A0" w:rsidRDefault="00CA66A0" w:rsidP="00927223">
      <w:pPr>
        <w:rPr>
          <w:lang w:val="en-US"/>
        </w:rPr>
      </w:pPr>
    </w:p>
    <w:tbl>
      <w:tblPr>
        <w:tblW w:w="0" w:type="auto"/>
        <w:tblInd w:w="-459" w:type="dxa"/>
        <w:tblLayout w:type="fixed"/>
        <w:tblLook w:val="0000"/>
      </w:tblPr>
      <w:tblGrid>
        <w:gridCol w:w="709"/>
        <w:gridCol w:w="1134"/>
        <w:gridCol w:w="5384"/>
        <w:gridCol w:w="1170"/>
        <w:gridCol w:w="1710"/>
      </w:tblGrid>
      <w:tr w:rsidR="00B2259B" w:rsidTr="00B2259B">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2259B" w:rsidRDefault="00B2259B" w:rsidP="00B757F4">
            <w:pPr>
              <w:ind w:right="-108"/>
              <w:jc w:val="center"/>
              <w:rPr>
                <w:sz w:val="22"/>
                <w:szCs w:val="22"/>
                <w:lang w:val="en-US"/>
              </w:rPr>
            </w:pPr>
            <w:r>
              <w:rPr>
                <w:sz w:val="22"/>
                <w:szCs w:val="22"/>
              </w:rPr>
              <w:t>№</w:t>
            </w:r>
          </w:p>
          <w:p w:rsidR="00B2259B" w:rsidRDefault="00B2259B" w:rsidP="00B757F4">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B2259B" w:rsidRDefault="00B2259B" w:rsidP="00B757F4">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5384" w:type="dxa"/>
            <w:vMerge w:val="restart"/>
            <w:tcBorders>
              <w:top w:val="single" w:sz="6" w:space="0" w:color="auto"/>
              <w:left w:val="single" w:sz="6" w:space="0" w:color="auto"/>
              <w:bottom w:val="nil"/>
              <w:right w:val="nil"/>
            </w:tcBorders>
            <w:shd w:val="pct5" w:color="auto" w:fill="auto"/>
          </w:tcPr>
          <w:p w:rsidR="00B2259B" w:rsidRDefault="00B2259B" w:rsidP="00B757F4">
            <w:pPr>
              <w:jc w:val="center"/>
              <w:rPr>
                <w:sz w:val="22"/>
                <w:szCs w:val="22"/>
              </w:rPr>
            </w:pPr>
          </w:p>
          <w:p w:rsidR="00B2259B" w:rsidRDefault="00B2259B" w:rsidP="00B757F4">
            <w:pPr>
              <w:jc w:val="center"/>
              <w:rPr>
                <w:sz w:val="22"/>
                <w:szCs w:val="22"/>
              </w:rPr>
            </w:pPr>
            <w:r>
              <w:rPr>
                <w:sz w:val="22"/>
                <w:szCs w:val="22"/>
              </w:rPr>
              <w:t xml:space="preserve">Denumire lucrări       </w:t>
            </w:r>
          </w:p>
        </w:tc>
        <w:tc>
          <w:tcPr>
            <w:tcW w:w="1170" w:type="dxa"/>
            <w:vMerge w:val="restart"/>
            <w:tcBorders>
              <w:top w:val="single" w:sz="6" w:space="0" w:color="auto"/>
              <w:left w:val="single" w:sz="6" w:space="0" w:color="auto"/>
              <w:bottom w:val="nil"/>
              <w:right w:val="nil"/>
            </w:tcBorders>
            <w:shd w:val="pct5" w:color="auto" w:fill="auto"/>
          </w:tcPr>
          <w:p w:rsidR="00B2259B" w:rsidRDefault="00B2259B" w:rsidP="00B757F4">
            <w:pPr>
              <w:ind w:left="-108" w:right="-108"/>
              <w:jc w:val="center"/>
              <w:rPr>
                <w:sz w:val="22"/>
                <w:szCs w:val="22"/>
              </w:rPr>
            </w:pPr>
          </w:p>
          <w:p w:rsidR="00B2259B" w:rsidRDefault="00B2259B" w:rsidP="00B757F4">
            <w:pPr>
              <w:ind w:left="-108" w:right="-108"/>
              <w:jc w:val="center"/>
              <w:rPr>
                <w:sz w:val="22"/>
                <w:szCs w:val="22"/>
              </w:rPr>
            </w:pPr>
            <w:r>
              <w:rPr>
                <w:sz w:val="22"/>
                <w:szCs w:val="22"/>
              </w:rPr>
              <w:t xml:space="preserve">U.M. </w:t>
            </w:r>
          </w:p>
        </w:tc>
        <w:tc>
          <w:tcPr>
            <w:tcW w:w="1710" w:type="dxa"/>
            <w:vMerge w:val="restart"/>
            <w:tcBorders>
              <w:top w:val="single" w:sz="6" w:space="0" w:color="auto"/>
              <w:left w:val="single" w:sz="6" w:space="0" w:color="auto"/>
              <w:bottom w:val="nil"/>
              <w:right w:val="single" w:sz="4" w:space="0" w:color="auto"/>
            </w:tcBorders>
            <w:shd w:val="pct5" w:color="auto" w:fill="auto"/>
          </w:tcPr>
          <w:p w:rsidR="00B2259B" w:rsidRDefault="00B2259B" w:rsidP="00B757F4">
            <w:pPr>
              <w:ind w:left="-108" w:right="-108"/>
              <w:jc w:val="center"/>
              <w:rPr>
                <w:sz w:val="22"/>
                <w:szCs w:val="22"/>
                <w:lang w:val="en-US"/>
              </w:rPr>
            </w:pPr>
            <w:r>
              <w:rPr>
                <w:sz w:val="22"/>
                <w:szCs w:val="22"/>
              </w:rPr>
              <w:t xml:space="preserve">Cantitate </w:t>
            </w:r>
          </w:p>
        </w:tc>
      </w:tr>
      <w:tr w:rsidR="00B2259B" w:rsidTr="00B2259B">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sz w:val="22"/>
                <w:szCs w:val="22"/>
                <w:lang w:val="en-US"/>
              </w:rPr>
            </w:pPr>
          </w:p>
        </w:tc>
        <w:tc>
          <w:tcPr>
            <w:tcW w:w="538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sz w:val="22"/>
                <w:szCs w:val="22"/>
                <w:lang w:val="en-US"/>
              </w:rPr>
            </w:pPr>
          </w:p>
        </w:tc>
        <w:tc>
          <w:tcPr>
            <w:tcW w:w="1170"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sz w:val="22"/>
                <w:szCs w:val="22"/>
                <w:lang w:val="en-US"/>
              </w:rPr>
            </w:pPr>
          </w:p>
        </w:tc>
        <w:tc>
          <w:tcPr>
            <w:tcW w:w="1710" w:type="dxa"/>
            <w:vMerge/>
            <w:tcBorders>
              <w:top w:val="nil"/>
              <w:left w:val="single" w:sz="6" w:space="0" w:color="auto"/>
              <w:bottom w:val="single" w:sz="6" w:space="0" w:color="auto"/>
              <w:right w:val="single" w:sz="4" w:space="0" w:color="auto"/>
            </w:tcBorders>
            <w:shd w:val="pct5" w:color="auto" w:fill="auto"/>
          </w:tcPr>
          <w:p w:rsidR="00B2259B" w:rsidRDefault="00B2259B" w:rsidP="00B757F4">
            <w:pPr>
              <w:jc w:val="center"/>
              <w:rPr>
                <w:sz w:val="22"/>
                <w:szCs w:val="22"/>
                <w:lang w:val="en-US"/>
              </w:rPr>
            </w:pPr>
          </w:p>
        </w:tc>
      </w:tr>
    </w:tbl>
    <w:p w:rsidR="00B2259B" w:rsidRDefault="00B2259B" w:rsidP="00B2259B">
      <w:pPr>
        <w:rPr>
          <w:sz w:val="2"/>
          <w:szCs w:val="2"/>
          <w:lang w:val="en-US"/>
        </w:rPr>
      </w:pPr>
    </w:p>
    <w:tbl>
      <w:tblPr>
        <w:tblW w:w="0" w:type="auto"/>
        <w:tblInd w:w="-459" w:type="dxa"/>
        <w:tblLayout w:type="fixed"/>
        <w:tblLook w:val="0000"/>
      </w:tblPr>
      <w:tblGrid>
        <w:gridCol w:w="709"/>
        <w:gridCol w:w="1134"/>
        <w:gridCol w:w="5384"/>
        <w:gridCol w:w="1170"/>
        <w:gridCol w:w="1710"/>
      </w:tblGrid>
      <w:tr w:rsidR="00B2259B" w:rsidTr="00B2259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2259B" w:rsidRDefault="00B2259B" w:rsidP="00B757F4">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20" w:right="-108"/>
              <w:jc w:val="center"/>
              <w:rPr>
                <w:sz w:val="22"/>
                <w:szCs w:val="22"/>
              </w:rPr>
            </w:pPr>
            <w:r>
              <w:rPr>
                <w:sz w:val="22"/>
                <w:szCs w:val="22"/>
              </w:rPr>
              <w:t>2</w:t>
            </w:r>
          </w:p>
        </w:tc>
        <w:tc>
          <w:tcPr>
            <w:tcW w:w="5384" w:type="dxa"/>
            <w:tcBorders>
              <w:top w:val="single" w:sz="6" w:space="0" w:color="auto"/>
              <w:left w:val="single" w:sz="6" w:space="0" w:color="auto"/>
              <w:bottom w:val="double" w:sz="6" w:space="0" w:color="auto"/>
              <w:right w:val="nil"/>
            </w:tcBorders>
            <w:shd w:val="pct5" w:color="auto" w:fill="auto"/>
          </w:tcPr>
          <w:p w:rsidR="00B2259B" w:rsidRDefault="00B2259B" w:rsidP="00B757F4">
            <w:pPr>
              <w:jc w:val="center"/>
              <w:rPr>
                <w:sz w:val="22"/>
                <w:szCs w:val="22"/>
              </w:rPr>
            </w:pPr>
            <w:r>
              <w:rPr>
                <w:sz w:val="22"/>
                <w:szCs w:val="22"/>
              </w:rPr>
              <w:t>3</w:t>
            </w:r>
          </w:p>
        </w:tc>
        <w:tc>
          <w:tcPr>
            <w:tcW w:w="1170"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08" w:right="-108"/>
              <w:jc w:val="center"/>
              <w:rPr>
                <w:sz w:val="22"/>
                <w:szCs w:val="22"/>
              </w:rPr>
            </w:pPr>
            <w:r>
              <w:rPr>
                <w:sz w:val="22"/>
                <w:szCs w:val="22"/>
              </w:rPr>
              <w:t>4</w:t>
            </w:r>
          </w:p>
        </w:tc>
        <w:tc>
          <w:tcPr>
            <w:tcW w:w="1710" w:type="dxa"/>
            <w:tcBorders>
              <w:top w:val="single" w:sz="6" w:space="0" w:color="auto"/>
              <w:left w:val="single" w:sz="6" w:space="0" w:color="auto"/>
              <w:bottom w:val="double" w:sz="6" w:space="0" w:color="auto"/>
              <w:right w:val="single" w:sz="4" w:space="0" w:color="auto"/>
            </w:tcBorders>
            <w:shd w:val="pct5" w:color="auto" w:fill="auto"/>
          </w:tcPr>
          <w:p w:rsidR="00B2259B" w:rsidRDefault="00B2259B" w:rsidP="00B757F4">
            <w:pPr>
              <w:ind w:left="-108" w:right="-108"/>
              <w:jc w:val="center"/>
              <w:rPr>
                <w:sz w:val="22"/>
                <w:szCs w:val="22"/>
              </w:rPr>
            </w:pPr>
            <w:r>
              <w:rPr>
                <w:sz w:val="22"/>
                <w:szCs w:val="22"/>
              </w:rPr>
              <w:t>5</w:t>
            </w:r>
          </w:p>
        </w:tc>
      </w:tr>
      <w:tr w:rsidR="00B2259B"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sz w:val="22"/>
                <w:szCs w:val="22"/>
              </w:rPr>
            </w:pPr>
            <w:r>
              <w:rPr>
                <w:b/>
                <w:bCs/>
                <w:sz w:val="22"/>
                <w:szCs w:val="22"/>
                <w:lang w:val="en-US"/>
              </w:rPr>
              <w:t xml:space="preserve">Capitolul </w:t>
            </w:r>
            <w:r>
              <w:rPr>
                <w:b/>
                <w:bCs/>
                <w:sz w:val="22"/>
                <w:szCs w:val="22"/>
              </w:rPr>
              <w:t>1. Lucrari de montare</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single" w:sz="4" w:space="0" w:color="auto"/>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10-08-001-01</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rsidRPr="00DC5436">
              <w:rPr>
                <w:lang w:val="en-US"/>
              </w:rPr>
              <w:t>Aparate receptoare: Dispozitive "</w:t>
            </w:r>
            <w:r>
              <w:t>ПС</w:t>
            </w:r>
            <w:r w:rsidRPr="00DC5436">
              <w:rPr>
                <w:lang w:val="en-US"/>
              </w:rPr>
              <w:t xml:space="preserve">" de receptie si control, de demarare. </w:t>
            </w:r>
            <w:r>
              <w:t>Concentrator: bloc de baza pentru 10 raze (Варта-1/8)</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10-08-002-02</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Avertizoare "</w:t>
            </w:r>
            <w:r>
              <w:t>ПС</w:t>
            </w:r>
            <w:r w:rsidRPr="00DC5436">
              <w:rPr>
                <w:lang w:val="en-US"/>
              </w:rPr>
              <w:t>" automatice: de fum, fotoelectric, de radioizotop, de lumina in executare normala (</w:t>
            </w:r>
            <w:r>
              <w:t>ИПК</w:t>
            </w:r>
            <w:r w:rsidRPr="00DC5436">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7,00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10-08-002-02</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Avertizoare "</w:t>
            </w:r>
            <w:r>
              <w:t>ПС</w:t>
            </w:r>
            <w:r w:rsidRPr="00DC5436">
              <w:rPr>
                <w:lang w:val="en-US"/>
              </w:rPr>
              <w:t>" automatice: de fum, fotoelectric, de radioizotop, de lumina in executare normala (</w:t>
            </w:r>
            <w:r>
              <w:t>ИПР</w:t>
            </w:r>
            <w:r w:rsidRPr="00DC5436">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10-04-066-06</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Aparataj de perete: Tablou de semnalizare (</w:t>
            </w:r>
            <w:r>
              <w:t>Оповещатель</w:t>
            </w:r>
            <w:r w:rsidRPr="00DC5436">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10-04-066-06</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Aparataj de perete: Tablou de semnalizare (</w:t>
            </w:r>
            <w:r>
              <w:t>ВУОС</w:t>
            </w:r>
            <w:r w:rsidRPr="00DC5436">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10-06-034-12</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Lucrari diverse: Doza de distributie de perete pe cablu cu invelis din masa plastica</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4,00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Оконечное устройство контроля шлейфа, EN54-13. УК-2</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4,00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10-01-039-06</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 xml:space="preserve">Piese diverse: Releu, cheie, buton si alt, cu pregatire loc de montare ( </w:t>
            </w:r>
            <w:r>
              <w:t>Аккумулятор</w:t>
            </w:r>
            <w:r w:rsidRPr="00DC5436">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08-02-412-2</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 xml:space="preserve">Introducerea conductorilor in tevi si furtunuri metalice pozate: primul conductor monofir sau multifir in impletire comuna, sectiune sumara pina la 6 mm2  </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0,26</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08-02-402-1</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Cablu, pe constructii montate si jgheaburi cu montarea cutiilor de ramificatie, cu 2-4 fire, in incaperi cu mediu normal, sectiunea firului pina la 10 mm2</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0,12</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Кабель пожарной сигнализации с медными жилами экранированный огнестойкий FE180 красный ёмк. 1х2х0.8 мм КПСЭнг(А)-FRLSLTx</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38,00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08-02-409-1</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Teava din vinilplast pe contructii instalate, pe pereti si coloane, fixare cu scoabe, diametru pina la 25 mm</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0,26</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Труба гофрированная самозатухающая не выделяющая токсичных газов из ПНД Ф16 мм чёрная  FRHF-16</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right w:val="single" w:sz="4" w:space="0" w:color="auto"/>
            </w:tcBorders>
            <w:vAlign w:val="center"/>
          </w:tcPr>
          <w:p w:rsidR="00B2259B" w:rsidRDefault="00B2259B" w:rsidP="00B757F4">
            <w:pPr>
              <w:jc w:val="center"/>
            </w:pPr>
            <w:r>
              <w:t>26,00</w:t>
            </w:r>
          </w:p>
        </w:tc>
      </w:tr>
      <w:tr w:rsidR="00B2259B" w:rsidTr="00B2259B">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B2259B" w:rsidRDefault="00B2259B" w:rsidP="00B757F4">
            <w:r>
              <w:t xml:space="preserve">  </w:t>
            </w:r>
          </w:p>
        </w:tc>
        <w:tc>
          <w:tcPr>
            <w:tcW w:w="1134" w:type="dxa"/>
            <w:tcBorders>
              <w:top w:val="single" w:sz="4" w:space="0" w:color="auto"/>
              <w:left w:val="nil"/>
              <w:bottom w:val="single" w:sz="4" w:space="0" w:color="auto"/>
              <w:right w:val="nil"/>
            </w:tcBorders>
          </w:tcPr>
          <w:p w:rsidR="00B2259B" w:rsidRDefault="00B2259B" w:rsidP="00B757F4"/>
        </w:tc>
        <w:tc>
          <w:tcPr>
            <w:tcW w:w="5384" w:type="dxa"/>
            <w:tcBorders>
              <w:top w:val="single" w:sz="4" w:space="0" w:color="auto"/>
              <w:left w:val="nil"/>
              <w:bottom w:val="single" w:sz="4" w:space="0" w:color="auto"/>
              <w:right w:val="nil"/>
            </w:tcBorders>
            <w:vAlign w:val="center"/>
          </w:tcPr>
          <w:p w:rsidR="00B2259B" w:rsidRDefault="00B2259B" w:rsidP="00B757F4"/>
        </w:tc>
        <w:tc>
          <w:tcPr>
            <w:tcW w:w="1170" w:type="dxa"/>
            <w:tcBorders>
              <w:top w:val="single" w:sz="4" w:space="0" w:color="auto"/>
              <w:left w:val="nil"/>
              <w:bottom w:val="single" w:sz="4" w:space="0" w:color="auto"/>
              <w:right w:val="nil"/>
            </w:tcBorders>
            <w:vAlign w:val="center"/>
          </w:tcPr>
          <w:p w:rsidR="00B2259B" w:rsidRDefault="00B2259B" w:rsidP="00B757F4"/>
        </w:tc>
        <w:tc>
          <w:tcPr>
            <w:tcW w:w="1710" w:type="dxa"/>
            <w:tcBorders>
              <w:top w:val="single" w:sz="4" w:space="0" w:color="auto"/>
              <w:left w:val="nil"/>
              <w:bottom w:val="single" w:sz="4" w:space="0" w:color="auto"/>
              <w:right w:val="single" w:sz="4" w:space="0" w:color="auto"/>
            </w:tcBorders>
          </w:tcPr>
          <w:p w:rsidR="00B2259B" w:rsidRDefault="00B2259B" w:rsidP="00B757F4"/>
        </w:tc>
      </w:tr>
      <w:tr w:rsidR="00B2259B" w:rsidTr="00B2259B">
        <w:tblPrEx>
          <w:tblCellMar>
            <w:top w:w="0" w:type="dxa"/>
            <w:bottom w:w="0" w:type="dxa"/>
          </w:tblCellMar>
        </w:tblPrEx>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sz w:val="22"/>
                <w:szCs w:val="22"/>
              </w:rPr>
            </w:pPr>
            <w:r>
              <w:rPr>
                <w:b/>
                <w:bCs/>
                <w:sz w:val="22"/>
                <w:szCs w:val="22"/>
                <w:lang w:val="en-US"/>
              </w:rPr>
              <w:t xml:space="preserve">Capitolul </w:t>
            </w:r>
            <w:r>
              <w:rPr>
                <w:b/>
                <w:bCs/>
                <w:sz w:val="22"/>
                <w:szCs w:val="22"/>
              </w:rPr>
              <w:t xml:space="preserve">2. Utilaj </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single" w:sz="4" w:space="0" w:color="auto"/>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14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Прибор приёмно-контрольный пожарный, 8 шлейфов сигнализации, EN54-2, EN54-4, EN54-13 , ВАРТА-1/8</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Извещатель пожарный автоматический дымовой точечный, EN54-7.  ИПК-8</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7,00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Извещатель пожарный ручной красный, EN54-11, ИПР-1</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Оповещатель пожарный звуковой внутренней установки, 24В 65мА, 90dB, IP40, EN54-3 Type B, ЗПО</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Выносное устройство световой сигнализации, ВУОС</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2259B" w:rsidRDefault="00B2259B" w:rsidP="00B757F4">
            <w:r>
              <w:t xml:space="preserve"> 19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 xml:space="preserve">Аккумуляторная батарея 12В, 7Ач </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bl>
    <w:p w:rsidR="00B2259B" w:rsidRDefault="00B2259B" w:rsidP="00B2259B">
      <w:pPr>
        <w:tabs>
          <w:tab w:val="left" w:pos="4786"/>
          <w:tab w:val="left" w:pos="10031"/>
        </w:tabs>
        <w:rPr>
          <w:sz w:val="4"/>
          <w:szCs w:val="4"/>
        </w:rPr>
      </w:pPr>
      <w:r>
        <w:t xml:space="preserve"> </w:t>
      </w:r>
    </w:p>
    <w:p w:rsidR="00B2259B" w:rsidRDefault="00B2259B" w:rsidP="00927223">
      <w:pPr>
        <w:rPr>
          <w:lang w:val="en-US"/>
        </w:rPr>
      </w:pPr>
    </w:p>
    <w:p w:rsidR="00B2259B" w:rsidRDefault="00B2259B" w:rsidP="00927223">
      <w:pPr>
        <w:rPr>
          <w:lang w:val="en-US"/>
        </w:rPr>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w:t>
      </w:r>
      <w:r w:rsidR="00D81697">
        <w:t>10</w:t>
      </w:r>
      <w:r w:rsidRPr="00FF430B">
        <w:t>"</w:t>
      </w:r>
      <w:r w:rsidR="002C05B7">
        <w:t xml:space="preserve"> </w:t>
      </w:r>
      <w:r w:rsidR="00B2259B">
        <w:t>noiembrie</w:t>
      </w:r>
      <w:r w:rsidR="003B6AE0">
        <w:t xml:space="preserve"> 202</w:t>
      </w:r>
      <w:r w:rsidR="00D81697">
        <w:t>5</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D81697" w:rsidRDefault="00D81697" w:rsidP="009E2657">
      <w:pPr>
        <w:pStyle w:val="BodyText"/>
        <w:tabs>
          <w:tab w:val="left" w:pos="567"/>
        </w:tabs>
        <w:rPr>
          <w:rFonts w:ascii="Times New Roman" w:hAnsi="Times New Roman"/>
          <w:i/>
          <w:szCs w:val="24"/>
        </w:rPr>
      </w:pPr>
    </w:p>
    <w:p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ph"/>
        <w:ind w:left="0" w:right="-1" w:firstLine="0"/>
        <w:rPr>
          <w:i/>
        </w:rPr>
      </w:pPr>
    </w:p>
    <w:p w:rsidR="002D6E71" w:rsidRPr="00FF430B" w:rsidRDefault="002D6E71" w:rsidP="00196AB4">
      <w:pPr>
        <w:pStyle w:val="ListParagraph"/>
        <w:ind w:left="0" w:right="-1" w:firstLine="0"/>
        <w:rPr>
          <w:i/>
        </w:rPr>
      </w:pPr>
    </w:p>
    <w:p w:rsidR="002D6E71" w:rsidRPr="00FF430B" w:rsidRDefault="002D6E71" w:rsidP="00196AB4">
      <w:pPr>
        <w:pStyle w:val="ListParagraph"/>
        <w:ind w:left="0" w:right="-1" w:firstLine="0"/>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ph"/>
        <w:ind w:left="0" w:right="-1" w:firstLine="0"/>
      </w:pPr>
    </w:p>
    <w:p w:rsidR="00806E2B" w:rsidRPr="00FF430B" w:rsidRDefault="00806E2B" w:rsidP="00196AB4">
      <w:pPr>
        <w:pStyle w:val="ListParagraph"/>
        <w:ind w:left="0" w:right="-1" w:firstLine="0"/>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2C05B7">
              <w:rPr>
                <w:b/>
              </w:rPr>
              <w:softHyphen/>
            </w:r>
            <w:r w:rsidR="002C05B7">
              <w:rPr>
                <w:b/>
              </w:rPr>
              <w:softHyphen/>
            </w:r>
            <w:r w:rsidR="002C05B7">
              <w:rPr>
                <w:b/>
              </w:rPr>
              <w:softHyphen/>
            </w:r>
            <w:r w:rsidR="004D54B6">
              <w:rPr>
                <w:b/>
              </w:rPr>
              <w:t xml:space="preserve"> </w:t>
            </w:r>
            <w:r w:rsidR="00D81697">
              <w:rPr>
                <w:b/>
              </w:rPr>
              <w:t>LP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ph"/>
              <w:numPr>
                <w:ilvl w:val="3"/>
                <w:numId w:val="3"/>
              </w:numPr>
              <w:rPr>
                <w:b/>
                <w:kern w:val="28"/>
              </w:rPr>
            </w:pPr>
            <w:r w:rsidRPr="00FF430B">
              <w:rPr>
                <w:b/>
                <w:kern w:val="28"/>
              </w:rPr>
              <w:t>PARTEA GENERALĂ</w:t>
            </w:r>
          </w:p>
          <w:p w:rsidR="004B0051" w:rsidRPr="00FF430B" w:rsidRDefault="00590EDE" w:rsidP="004B0051">
            <w:pPr>
              <w:pStyle w:val="ListParagraph"/>
              <w:ind w:left="3240" w:firstLine="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43CD6" w:rsidRDefault="00460653" w:rsidP="00385C85">
            <w:pPr>
              <w:pStyle w:val="NormalWeb"/>
              <w:tabs>
                <w:tab w:val="left" w:pos="567"/>
                <w:tab w:val="right" w:pos="9531"/>
              </w:tabs>
              <w:ind w:firstLine="0"/>
              <w:rPr>
                <w:lang w:val="en-US"/>
              </w:rPr>
            </w:pPr>
            <w:r w:rsidRPr="00643CD6">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43CD6" w:rsidRDefault="00460653" w:rsidP="00385C85">
            <w:pPr>
              <w:pStyle w:val="cn"/>
              <w:tabs>
                <w:tab w:val="left" w:pos="567"/>
              </w:tabs>
              <w:jc w:val="both"/>
              <w:rPr>
                <w:sz w:val="20"/>
                <w:szCs w:val="20"/>
                <w:lang w:val="en-US"/>
              </w:rPr>
            </w:pPr>
            <w:r w:rsidRPr="00643CD6">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43CD6" w:rsidRDefault="009157BF" w:rsidP="00385C85">
            <w:pPr>
              <w:pStyle w:val="NormalWeb"/>
              <w:tabs>
                <w:tab w:val="left" w:pos="567"/>
                <w:tab w:val="right" w:pos="9531"/>
              </w:tabs>
              <w:ind w:firstLine="0"/>
              <w:rPr>
                <w:lang w:val="en-US"/>
              </w:rPr>
            </w:pPr>
            <w:r w:rsidRPr="00643CD6">
              <w:rPr>
                <w:lang w:val="en-US"/>
              </w:rPr>
              <w:t>IDNO</w:t>
            </w:r>
            <w:r w:rsidR="00460653" w:rsidRPr="00643CD6">
              <w:rPr>
                <w:lang w:val="en-US"/>
              </w:rPr>
              <w:t xml:space="preserve"> ___</w:t>
            </w:r>
            <w:r w:rsidR="00B51B6E" w:rsidRPr="00643CD6">
              <w:rPr>
                <w:lang w:val="en-US"/>
              </w:rPr>
              <w:t xml:space="preserve">_____________ reprezentat prin </w:t>
            </w:r>
            <w:r w:rsidR="00460653" w:rsidRPr="00643CD6">
              <w:rPr>
                <w:lang w:val="en-US"/>
              </w:rPr>
              <w:t>________________________________________</w:t>
            </w:r>
            <w:r w:rsidR="007B392A" w:rsidRPr="00643CD6">
              <w:rPr>
                <w:lang w:val="en-US"/>
              </w:rPr>
              <w:t>_____________________</w:t>
            </w:r>
            <w:r w:rsidR="00385C85" w:rsidRPr="00643CD6">
              <w:rPr>
                <w:lang w:val="en-US"/>
              </w:rPr>
              <w:t>____</w:t>
            </w:r>
            <w:r w:rsidR="007B392A" w:rsidRPr="00643CD6">
              <w:rPr>
                <w:lang w:val="en-US"/>
              </w:rPr>
              <w:t>_____________</w:t>
            </w:r>
            <w:r w:rsidR="00460653" w:rsidRPr="00643CD6">
              <w:rPr>
                <w:lang w:val="en-US"/>
              </w:rPr>
              <w:t xml:space="preserve">,    </w:t>
            </w:r>
          </w:p>
          <w:p w:rsidR="00460653" w:rsidRPr="00643CD6" w:rsidRDefault="005D4B79" w:rsidP="00385C85">
            <w:pPr>
              <w:pStyle w:val="NormalWeb"/>
              <w:tabs>
                <w:tab w:val="left" w:pos="567"/>
              </w:tabs>
              <w:ind w:firstLine="0"/>
              <w:rPr>
                <w:sz w:val="20"/>
                <w:szCs w:val="20"/>
                <w:lang w:val="en-US"/>
              </w:rPr>
            </w:pPr>
            <w:r w:rsidRPr="00643CD6">
              <w:rPr>
                <w:sz w:val="20"/>
                <w:szCs w:val="20"/>
                <w:lang w:val="en-US"/>
              </w:rPr>
              <w:t xml:space="preserve">                                                   </w:t>
            </w:r>
            <w:r w:rsidR="00460653" w:rsidRPr="00643CD6">
              <w:rPr>
                <w:sz w:val="20"/>
                <w:szCs w:val="20"/>
                <w:lang w:val="en-US"/>
              </w:rPr>
              <w:t xml:space="preserve"> (numele, prenumele şi</w:t>
            </w:r>
            <w:r w:rsidR="00DF4DCF" w:rsidRPr="00643CD6">
              <w:rPr>
                <w:sz w:val="20"/>
                <w:szCs w:val="20"/>
                <w:lang w:val="en-US"/>
              </w:rPr>
              <w:t xml:space="preserve"> </w:t>
            </w:r>
            <w:r w:rsidR="00460653" w:rsidRPr="00643CD6">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43CD6" w:rsidRDefault="00460653" w:rsidP="00385C85">
            <w:pPr>
              <w:pStyle w:val="NormalWeb"/>
              <w:tabs>
                <w:tab w:val="left" w:pos="567"/>
              </w:tabs>
              <w:ind w:firstLine="0"/>
              <w:rPr>
                <w:sz w:val="20"/>
                <w:szCs w:val="20"/>
                <w:lang w:val="en-US"/>
              </w:rPr>
            </w:pPr>
            <w:r w:rsidRPr="00643CD6">
              <w:rPr>
                <w:lang w:val="en-US"/>
              </w:rPr>
              <w:t>telefon: ______________, fax: _____________,</w:t>
            </w:r>
            <w:r w:rsidR="00DF4DCF" w:rsidRPr="00643CD6">
              <w:rPr>
                <w:lang w:val="en-US"/>
              </w:rPr>
              <w:t xml:space="preserve"> </w:t>
            </w:r>
            <w:r w:rsidR="009157BF" w:rsidRPr="00643CD6">
              <w:rPr>
                <w:lang w:val="en-US"/>
              </w:rPr>
              <w:t>IDNO</w:t>
            </w:r>
            <w:r w:rsidRPr="00643CD6">
              <w:rPr>
                <w:lang w:val="en-US"/>
              </w:rPr>
              <w:t xml:space="preserve">________________ autorizat pentru activitatea în construcţii: autorizaţia nr. _______ </w:t>
            </w:r>
            <w:r w:rsidR="0016369C" w:rsidRPr="00643CD6">
              <w:rPr>
                <w:lang w:val="en-US"/>
              </w:rPr>
              <w:t>din „</w:t>
            </w:r>
            <w:r w:rsidRPr="00643CD6">
              <w:rPr>
                <w:lang w:val="en-US"/>
              </w:rPr>
              <w:t>__”______________20__, eliberată de __________________,pe un termen de ____</w:t>
            </w:r>
            <w:r w:rsidR="0016369C" w:rsidRPr="00643CD6">
              <w:rPr>
                <w:lang w:val="en-US"/>
              </w:rPr>
              <w:t xml:space="preserve"> ani, pentru genurile de </w:t>
            </w:r>
            <w:r w:rsidRPr="00643CD6">
              <w:rPr>
                <w:lang w:val="en-US"/>
              </w:rPr>
              <w:t>activitate___________________________________,</w:t>
            </w:r>
            <w:r w:rsidR="00CD0EA7" w:rsidRPr="00643CD6">
              <w:rPr>
                <w:lang w:val="en-US"/>
              </w:rPr>
              <w:t xml:space="preserve"> reprezentat prin </w:t>
            </w:r>
            <w:r w:rsidRPr="00643CD6">
              <w:rPr>
                <w:lang w:val="en-US"/>
              </w:rPr>
              <w:t>__________________</w:t>
            </w:r>
            <w:r w:rsidR="00CD0EA7" w:rsidRPr="00643CD6">
              <w:rPr>
                <w:lang w:val="en-US"/>
              </w:rPr>
              <w:t>__________________</w:t>
            </w:r>
            <w:r w:rsidRPr="00643CD6">
              <w:rPr>
                <w:lang w:val="en-US"/>
              </w:rPr>
              <w:t>_, în calitate</w:t>
            </w:r>
            <w:r w:rsidR="00CD0EA7" w:rsidRPr="00643CD6">
              <w:rPr>
                <w:lang w:val="en-US"/>
              </w:rPr>
              <w:t xml:space="preserve"> de Antreprenor, pe de altă parte.</w:t>
            </w:r>
          </w:p>
          <w:p w:rsidR="001A5517" w:rsidRPr="00643CD6" w:rsidRDefault="00460653" w:rsidP="00385C85">
            <w:pPr>
              <w:pStyle w:val="NormalWeb"/>
              <w:tabs>
                <w:tab w:val="left" w:pos="567"/>
              </w:tabs>
              <w:ind w:firstLine="0"/>
              <w:rPr>
                <w:sz w:val="20"/>
                <w:szCs w:val="20"/>
                <w:lang w:val="en-US"/>
              </w:rPr>
            </w:pPr>
            <w:r w:rsidRPr="00643CD6">
              <w:rPr>
                <w:sz w:val="20"/>
                <w:szCs w:val="20"/>
                <w:lang w:val="en-US"/>
              </w:rPr>
              <w:t xml:space="preserve"> (numele şi</w:t>
            </w:r>
            <w:r w:rsidR="005D4B79" w:rsidRPr="00643CD6">
              <w:rPr>
                <w:sz w:val="20"/>
                <w:szCs w:val="20"/>
                <w:lang w:val="en-US"/>
              </w:rPr>
              <w:t xml:space="preserve"> </w:t>
            </w:r>
            <w:r w:rsidRPr="00643CD6">
              <w:rPr>
                <w:sz w:val="20"/>
                <w:szCs w:val="20"/>
                <w:lang w:val="en-US"/>
              </w:rPr>
              <w:t>funcţia conducătorului)</w:t>
            </w:r>
          </w:p>
          <w:p w:rsidR="001A5517" w:rsidRPr="00FF430B" w:rsidRDefault="001A5517" w:rsidP="00196AB4">
            <w:pPr>
              <w:pStyle w:val="ListParagraph"/>
              <w:tabs>
                <w:tab w:val="clear" w:pos="1134"/>
                <w:tab w:val="left" w:pos="3705"/>
              </w:tabs>
              <w:spacing w:after="200" w:line="276" w:lineRule="auto"/>
              <w:ind w:left="0" w:firstLine="0"/>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3B6AE0" w:rsidRDefault="00A156C0" w:rsidP="00996B3F">
            <w:pPr>
              <w:shd w:val="clear" w:color="auto" w:fill="FFFFFF" w:themeFill="background1"/>
              <w:jc w:val="both"/>
              <w:rPr>
                <w:b/>
                <w:bCs/>
                <w:i/>
              </w:rPr>
            </w:pPr>
            <w:r w:rsidRPr="00FF430B">
              <w:t xml:space="preserve">1.1. </w:t>
            </w:r>
            <w:r w:rsidR="00460653" w:rsidRPr="00FF430B">
              <w:t xml:space="preserve">Antreprenorul se obligă să execute </w:t>
            </w:r>
            <w:r w:rsidR="00311817">
              <w:rPr>
                <w:b/>
                <w:u w:val="single"/>
                <w:lang w:eastAsia="ru-RU"/>
              </w:rPr>
              <w:t>Lucrări</w:t>
            </w:r>
            <w:r w:rsidR="00311817" w:rsidRPr="00311817">
              <w:rPr>
                <w:b/>
                <w:u w:val="single"/>
                <w:lang w:eastAsia="ru-RU"/>
              </w:rPr>
              <w:t xml:space="preserve"> de resistematizare a încăperilor imobilului cu nr. cadastral 0100214.137.01, în vederea reamplasării utilajului de Roentghen, al IMSP </w:t>
            </w:r>
            <w:r w:rsidR="00311817" w:rsidRPr="00311817">
              <w:rPr>
                <w:b/>
                <w:bCs/>
                <w:u w:val="single"/>
                <w:lang w:val="en-US"/>
              </w:rPr>
              <w:t>Institutul de Neurologie si Neurochirurgie ,,Diomid Gherman”</w:t>
            </w:r>
            <w:r w:rsidR="00311817">
              <w:t xml:space="preserve"> </w:t>
            </w:r>
            <w:r w:rsidR="00460653" w:rsidRPr="003B6AE0">
              <w:t xml:space="preserve">în conformitate cu </w:t>
            </w:r>
            <w:r w:rsidR="00A101F6" w:rsidRPr="003B6AE0">
              <w:t xml:space="preserve">prevederile proiectului tehnic, </w:t>
            </w:r>
            <w:r w:rsidR="00460653" w:rsidRPr="003B6AE0">
              <w:t xml:space="preserve">cu detaliile de execuţie, precum şi </w:t>
            </w:r>
            <w:r w:rsidR="009157BF" w:rsidRPr="003B6AE0">
              <w:t>cu normativele</w:t>
            </w:r>
            <w:r w:rsidR="00460653" w:rsidRPr="003B6AE0">
              <w:t xml:space="preserve">, </w:t>
            </w:r>
            <w:r w:rsidR="009157BF" w:rsidRPr="003B6AE0">
              <w:t>standardele</w:t>
            </w:r>
            <w:r w:rsidR="009E719D" w:rsidRPr="003B6AE0">
              <w:t xml:space="preserve"> </w:t>
            </w:r>
            <w:r w:rsidR="00460653" w:rsidRPr="003B6AE0">
              <w:t>şi</w:t>
            </w:r>
            <w:r w:rsidR="009E719D" w:rsidRPr="003B6AE0">
              <w:t xml:space="preserve"> </w:t>
            </w:r>
            <w:r w:rsidR="009157BF" w:rsidRPr="003B6AE0">
              <w:t>prescripţiile</w:t>
            </w:r>
            <w:r w:rsidR="009E719D" w:rsidRPr="003B6AE0">
              <w:t xml:space="preserve"> </w:t>
            </w:r>
            <w:r w:rsidR="00460653" w:rsidRPr="003B6AE0">
              <w:t>tehnice.</w:t>
            </w:r>
          </w:p>
          <w:p w:rsidR="00460653" w:rsidRDefault="00460653" w:rsidP="00196AB4">
            <w:pPr>
              <w:jc w:val="both"/>
            </w:pPr>
          </w:p>
          <w:p w:rsidR="003A3782" w:rsidRDefault="003A3782" w:rsidP="00196AB4">
            <w:pPr>
              <w:jc w:val="both"/>
            </w:pPr>
          </w:p>
          <w:p w:rsidR="003A3782" w:rsidRPr="00FF430B" w:rsidRDefault="003A3782"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2.1. </w:t>
            </w:r>
            <w:r w:rsidR="00460653" w:rsidRPr="00643CD6">
              <w:rPr>
                <w:lang w:val="en-US"/>
              </w:rPr>
              <w:t>Durata de execuţie a lucrărilor contractate este de</w:t>
            </w:r>
            <w:r w:rsidR="003A3782">
              <w:rPr>
                <w:lang w:val="en-US"/>
              </w:rPr>
              <w:t xml:space="preserve"> </w:t>
            </w:r>
            <w:r w:rsidR="00311817" w:rsidRPr="00311817">
              <w:rPr>
                <w:b/>
                <w:bCs/>
                <w:i/>
                <w:u w:val="single"/>
                <w:lang w:val="en-US"/>
              </w:rPr>
              <w:t>75 zile din momentul predării de către Beneficiar a obiectului / spațiului către Antreprenor</w:t>
            </w:r>
            <w:r w:rsidR="00311817" w:rsidRPr="00311817">
              <w:rPr>
                <w:lang w:val="en-US"/>
              </w:rPr>
              <w:t xml:space="preserve"> </w:t>
            </w:r>
            <w:r w:rsidR="00460653" w:rsidRPr="00643CD6">
              <w:rPr>
                <w:lang w:val="en-US"/>
              </w:rPr>
              <w:t>după primirea ordinului de începere a execuţiei</w:t>
            </w:r>
            <w:r w:rsidR="005D4B79" w:rsidRPr="00643CD6">
              <w:rPr>
                <w:lang w:val="en-US"/>
              </w:rPr>
              <w:t xml:space="preserve"> </w:t>
            </w:r>
            <w:r w:rsidR="00460653" w:rsidRPr="00643CD6">
              <w:rPr>
                <w:lang w:val="en-US"/>
              </w:rPr>
              <w:t>şi asigurării lucrului ritmic de către beneficiar</w:t>
            </w:r>
            <w:r w:rsidR="005D4B79" w:rsidRPr="00643CD6">
              <w:rPr>
                <w:lang w:val="en-US"/>
              </w:rPr>
              <w:t>-</w:t>
            </w:r>
            <w:r w:rsidR="00460653" w:rsidRPr="00643CD6">
              <w:rPr>
                <w:lang w:val="en-US"/>
              </w:rPr>
              <w:t>ordonatorul de credite.</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2.2. </w:t>
            </w:r>
            <w:r w:rsidR="00460653" w:rsidRPr="00643CD6">
              <w:rPr>
                <w:lang w:val="en-US"/>
              </w:rPr>
              <w:t xml:space="preserve">Graficul de execuţie a lucrărilor se va efectua conform specificaţiei din anexa </w:t>
            </w:r>
            <w:r w:rsidR="009157BF" w:rsidRPr="00643CD6">
              <w:rPr>
                <w:lang w:val="en-US"/>
              </w:rPr>
              <w:t xml:space="preserve">la </w:t>
            </w:r>
            <w:r w:rsidR="00460653" w:rsidRPr="00643CD6">
              <w:rPr>
                <w:lang w:val="en-US"/>
              </w:rPr>
              <w:t xml:space="preserve">prezentul contract.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2.3. </w:t>
            </w:r>
            <w:r w:rsidR="00460653" w:rsidRPr="00643CD6">
              <w:rPr>
                <w:lang w:val="en-US"/>
              </w:rPr>
              <w:t xml:space="preserve">Perioada de execuţie poate fi prelungită </w:t>
            </w:r>
            <w:r w:rsidR="00EB65F6" w:rsidRPr="00643CD6">
              <w:rPr>
                <w:lang w:val="en-US"/>
              </w:rPr>
              <w:t xml:space="preserve">sau suspendată </w:t>
            </w:r>
            <w:r w:rsidR="00460653" w:rsidRPr="00643CD6">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2.4. </w:t>
            </w:r>
            <w:r w:rsidR="00460653" w:rsidRPr="00643CD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2.5. </w:t>
            </w:r>
            <w:r w:rsidR="00460653" w:rsidRPr="00643CD6">
              <w:rPr>
                <w:lang w:val="en-US"/>
              </w:rPr>
              <w:t xml:space="preserve">La terminarea lucrărilor, Antreprenorul </w:t>
            </w:r>
            <w:r w:rsidR="00183D79" w:rsidRPr="00643CD6">
              <w:rPr>
                <w:lang w:val="en-US"/>
              </w:rPr>
              <w:t>va notifica Beneficiarul că su</w:t>
            </w:r>
            <w:r w:rsidR="00460653" w:rsidRPr="00643CD6">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4D54B6" w:rsidRDefault="009E4204" w:rsidP="009E4204">
            <w:pPr>
              <w:numPr>
                <w:ilvl w:val="0"/>
                <w:numId w:val="25"/>
              </w:numPr>
              <w:shd w:val="clear" w:color="auto" w:fill="FFFFFF" w:themeFill="background1"/>
              <w:tabs>
                <w:tab w:val="right" w:pos="426"/>
              </w:tabs>
              <w:spacing w:before="120"/>
              <w:ind w:left="360"/>
              <w:rPr>
                <w:b/>
                <w:lang w:eastAsia="ru-RU"/>
              </w:rPr>
            </w:pPr>
            <w:r w:rsidRPr="00FF430B">
              <w:t>2.7.</w:t>
            </w:r>
            <w:r w:rsidR="002F6A1E" w:rsidRPr="00FF430B">
              <w:t>Se</w:t>
            </w:r>
            <w:r w:rsidRPr="00FF430B">
              <w:t xml:space="preserve"> indică t</w:t>
            </w:r>
            <w:r w:rsidRPr="00FF430B">
              <w:rPr>
                <w:noProof w:val="0"/>
                <w:lang w:eastAsia="ru-RU"/>
              </w:rPr>
              <w:t>ermenul de garanție a lucrărilor</w:t>
            </w:r>
            <w:r w:rsidR="004D54B6">
              <w:rPr>
                <w:b/>
                <w:noProof w:val="0"/>
                <w:lang w:eastAsia="ru-RU"/>
              </w:rPr>
              <w:t xml:space="preserve"> </w:t>
            </w:r>
            <w:r w:rsidR="003A3782">
              <w:rPr>
                <w:b/>
                <w:lang w:eastAsia="ru-RU"/>
              </w:rPr>
              <w:t>5</w:t>
            </w:r>
            <w:r w:rsidR="004D54B6" w:rsidRPr="004D54B6">
              <w:rPr>
                <w:b/>
                <w:lang w:eastAsia="ru-RU"/>
              </w:rPr>
              <w:t xml:space="preserve"> ani din momentul semnării</w:t>
            </w:r>
            <w:r w:rsidR="004D54B6" w:rsidRPr="004D54B6">
              <w:rPr>
                <w:b/>
              </w:rPr>
              <w:t xml:space="preserve"> procesele-verbale de recepţie finală</w:t>
            </w:r>
            <w:r w:rsidR="004D54B6" w:rsidRPr="004D54B6">
              <w:rPr>
                <w:b/>
                <w:lang w:eastAsia="ru-RU"/>
              </w:rPr>
              <w:t>.</w:t>
            </w:r>
            <w:r w:rsidRPr="004D54B6">
              <w:rPr>
                <w:b/>
                <w:noProof w:val="0"/>
                <w:lang w:eastAsia="ru-RU"/>
              </w:rPr>
              <w:t>.</w:t>
            </w:r>
          </w:p>
          <w:p w:rsidR="007A2F41" w:rsidRPr="00FF430B" w:rsidRDefault="007A2F41" w:rsidP="00196AB4">
            <w:pPr>
              <w:pStyle w:val="ListParagraph"/>
              <w:ind w:left="0" w:firstLine="0"/>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43CD6" w:rsidRDefault="00E503F9" w:rsidP="00196AB4">
            <w:pPr>
              <w:pStyle w:val="NormalWeb"/>
              <w:tabs>
                <w:tab w:val="left" w:pos="321"/>
              </w:tabs>
              <w:spacing w:line="276" w:lineRule="auto"/>
              <w:ind w:firstLine="0"/>
              <w:rPr>
                <w:lang w:val="en-US"/>
              </w:rPr>
            </w:pPr>
            <w:r w:rsidRPr="00643CD6">
              <w:rPr>
                <w:lang w:val="en-US"/>
              </w:rPr>
              <w:t>3.2</w:t>
            </w:r>
            <w:r w:rsidR="00A156C0" w:rsidRPr="00643CD6">
              <w:rPr>
                <w:lang w:val="en-US"/>
              </w:rPr>
              <w:t>.</w:t>
            </w:r>
            <w:r w:rsidR="00460653" w:rsidRPr="00643CD6">
              <w:rPr>
                <w:lang w:val="en-US"/>
              </w:rPr>
              <w:t xml:space="preserve">Achitările vor fi efectuate prin transfer în baza facturilor fiscale, după primirea proceselor </w:t>
            </w:r>
            <w:r w:rsidR="00A156C0" w:rsidRPr="00643CD6">
              <w:rPr>
                <w:lang w:val="en-US"/>
              </w:rPr>
              <w:t>–</w:t>
            </w:r>
            <w:r w:rsidR="00460653" w:rsidRPr="00643CD6">
              <w:rPr>
                <w:lang w:val="en-US"/>
              </w:rPr>
              <w:t xml:space="preserve"> verbale de recepţie a lucrărilor executate, semnate şi</w:t>
            </w:r>
            <w:r w:rsidR="00995AF6" w:rsidRPr="00643CD6">
              <w:rPr>
                <w:lang w:val="en-US"/>
              </w:rPr>
              <w:t xml:space="preserve"> acceptate de către Beneficiar.</w:t>
            </w:r>
          </w:p>
          <w:p w:rsidR="00A946E0" w:rsidRPr="00643CD6" w:rsidRDefault="00A156C0" w:rsidP="00196AB4">
            <w:pPr>
              <w:pStyle w:val="NormalWeb"/>
              <w:tabs>
                <w:tab w:val="left" w:pos="37"/>
              </w:tabs>
              <w:spacing w:line="276" w:lineRule="auto"/>
              <w:ind w:firstLine="0"/>
              <w:rPr>
                <w:lang w:val="en-US"/>
              </w:rPr>
            </w:pPr>
            <w:r w:rsidRPr="00643CD6">
              <w:rPr>
                <w:lang w:val="en-US"/>
              </w:rPr>
              <w:t xml:space="preserve">3.3. </w:t>
            </w:r>
            <w:r w:rsidR="00460653" w:rsidRPr="00643CD6">
              <w:rPr>
                <w:lang w:val="en-US"/>
              </w:rPr>
              <w:t>Beneficiarul va verifica procesele</w:t>
            </w:r>
            <w:r w:rsidR="009E719D" w:rsidRPr="00643CD6">
              <w:rPr>
                <w:lang w:val="en-US"/>
              </w:rPr>
              <w:t>-</w:t>
            </w:r>
            <w:r w:rsidR="00460653" w:rsidRPr="00643CD6">
              <w:rPr>
                <w:lang w:val="en-US"/>
              </w:rPr>
              <w:t xml:space="preserve">verbale de recepție a lucrărilor executate în termen de </w:t>
            </w:r>
            <w:r w:rsidR="00684D44" w:rsidRPr="00643CD6">
              <w:rPr>
                <w:lang w:val="en-US"/>
              </w:rPr>
              <w:t>…..</w:t>
            </w:r>
            <w:r w:rsidR="00460653" w:rsidRPr="00643CD6">
              <w:rPr>
                <w:lang w:val="en-US"/>
              </w:rPr>
              <w:t xml:space="preserve"> zile calendaristice de la primirea acestora de la Antreprenor.</w:t>
            </w:r>
          </w:p>
          <w:p w:rsidR="00A946E0" w:rsidRPr="00643CD6" w:rsidRDefault="00316769" w:rsidP="00196AB4">
            <w:pPr>
              <w:pStyle w:val="NormalWeb"/>
              <w:tabs>
                <w:tab w:val="left" w:pos="37"/>
              </w:tabs>
              <w:spacing w:line="276" w:lineRule="auto"/>
              <w:ind w:firstLine="0"/>
              <w:rPr>
                <w:lang w:val="en-US"/>
              </w:rPr>
            </w:pPr>
            <w:r w:rsidRPr="00643CD6">
              <w:rPr>
                <w:lang w:val="en-US"/>
              </w:rPr>
              <w:t>3.4</w:t>
            </w:r>
            <w:r w:rsidR="00A156C0" w:rsidRPr="00643CD6">
              <w:rPr>
                <w:lang w:val="en-US"/>
              </w:rPr>
              <w:t xml:space="preserve">. </w:t>
            </w:r>
            <w:r w:rsidR="00460653" w:rsidRPr="00643CD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43CD6">
              <w:rPr>
                <w:lang w:val="en-US"/>
              </w:rPr>
              <w:t>u su</w:t>
            </w:r>
            <w:r w:rsidR="00460653" w:rsidRPr="00643CD6">
              <w:rPr>
                <w:lang w:val="en-US"/>
              </w:rPr>
              <w:t xml:space="preserve">nt în litigiu va fi plătită imediat. </w:t>
            </w:r>
          </w:p>
          <w:p w:rsidR="00E503F9" w:rsidRPr="00643CD6" w:rsidRDefault="00316769" w:rsidP="00196AB4">
            <w:pPr>
              <w:pStyle w:val="NormalWeb"/>
              <w:tabs>
                <w:tab w:val="left" w:pos="37"/>
              </w:tabs>
              <w:spacing w:line="276" w:lineRule="auto"/>
              <w:ind w:firstLine="0"/>
              <w:rPr>
                <w:lang w:val="en-US"/>
              </w:rPr>
            </w:pPr>
            <w:r w:rsidRPr="00643CD6">
              <w:rPr>
                <w:lang w:val="en-US"/>
              </w:rPr>
              <w:t>3.5</w:t>
            </w:r>
            <w:r w:rsidR="00A156C0" w:rsidRPr="00643CD6">
              <w:rPr>
                <w:lang w:val="en-US"/>
              </w:rPr>
              <w:t>.</w:t>
            </w:r>
            <w:r w:rsidR="00460653" w:rsidRPr="00643CD6">
              <w:rPr>
                <w:lang w:val="en-US"/>
              </w:rPr>
              <w:t xml:space="preserve">Lucrările nu </w:t>
            </w:r>
            <w:r w:rsidR="00183D79" w:rsidRPr="00643CD6">
              <w:rPr>
                <w:lang w:val="en-US"/>
              </w:rPr>
              <w:t>vor fi considerate finalizate pâ</w:t>
            </w:r>
            <w:r w:rsidR="00460653" w:rsidRPr="00643CD6">
              <w:rPr>
                <w:lang w:val="en-US"/>
              </w:rPr>
              <w:t>nă</w:t>
            </w:r>
            <w:r w:rsidR="00183D79" w:rsidRPr="00643CD6">
              <w:rPr>
                <w:lang w:val="en-US"/>
              </w:rPr>
              <w:t xml:space="preserve"> câ</w:t>
            </w:r>
            <w:r w:rsidR="00460653" w:rsidRPr="00643CD6">
              <w:rPr>
                <w:lang w:val="en-US"/>
              </w:rPr>
              <w:t xml:space="preserve">nd procesul-verbal de recepţie la terminarea lucrărilor  nu va fi semnat de comisia de recepţie, care confirmă că lucrările au fost executate </w:t>
            </w:r>
            <w:r w:rsidR="00A946E0" w:rsidRPr="00643CD6">
              <w:rPr>
                <w:lang w:val="en-US"/>
              </w:rPr>
              <w:t>conform contractului.</w:t>
            </w:r>
          </w:p>
          <w:p w:rsidR="00267805" w:rsidRPr="00643CD6" w:rsidRDefault="00316769" w:rsidP="00A101F6">
            <w:pPr>
              <w:pStyle w:val="NormalWeb"/>
              <w:tabs>
                <w:tab w:val="left" w:pos="37"/>
              </w:tabs>
              <w:spacing w:line="276" w:lineRule="auto"/>
              <w:ind w:firstLine="0"/>
              <w:rPr>
                <w:lang w:val="en-US"/>
              </w:rPr>
            </w:pPr>
            <w:r w:rsidRPr="00643CD6">
              <w:rPr>
                <w:lang w:val="en-US"/>
              </w:rPr>
              <w:t>3.6</w:t>
            </w:r>
            <w:r w:rsidR="00A227F2" w:rsidRPr="00643CD6">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A156C0" w:rsidRPr="00643CD6"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43CD6" w:rsidRDefault="00A101F6" w:rsidP="00371806">
            <w:pPr>
              <w:pStyle w:val="NormalWeb"/>
              <w:tabs>
                <w:tab w:val="left" w:pos="567"/>
              </w:tabs>
              <w:spacing w:line="276" w:lineRule="auto"/>
              <w:ind w:firstLine="0"/>
              <w:rPr>
                <w:lang w:val="en-US"/>
              </w:rPr>
            </w:pPr>
            <w:r w:rsidRPr="00643CD6">
              <w:rPr>
                <w:lang w:val="en-US"/>
              </w:rPr>
              <w:t xml:space="preserve">4.3. </w:t>
            </w:r>
            <w:r w:rsidR="00D7570D" w:rsidRPr="00643CD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4.4. </w:t>
            </w:r>
            <w:r w:rsidR="00460653" w:rsidRPr="00643CD6">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43CD6" w:rsidRDefault="00A101F6" w:rsidP="00196AB4">
            <w:pPr>
              <w:pStyle w:val="NormalWeb"/>
              <w:tabs>
                <w:tab w:val="left" w:pos="567"/>
              </w:tabs>
              <w:spacing w:line="276" w:lineRule="auto"/>
              <w:ind w:firstLine="0"/>
              <w:rPr>
                <w:lang w:val="en-US"/>
              </w:rPr>
            </w:pPr>
            <w:r w:rsidRPr="00643CD6">
              <w:rPr>
                <w:lang w:val="en-US"/>
              </w:rPr>
              <w:t xml:space="preserve">4.5. </w:t>
            </w:r>
            <w:r w:rsidR="00460653" w:rsidRPr="00643CD6">
              <w:rPr>
                <w:lang w:val="en-US"/>
              </w:rPr>
              <w:t>Desenele, calculele, verificările calculelor, caietele de măsurări (ataşamentele) şi alte documente, pe care Beneficiarul sau Antreprenorul trebuie să le întocmească şi</w:t>
            </w:r>
            <w:r w:rsidR="005D4B79" w:rsidRPr="00643CD6">
              <w:rPr>
                <w:lang w:val="en-US"/>
              </w:rPr>
              <w:t xml:space="preserve"> </w:t>
            </w:r>
            <w:r w:rsidR="00460653" w:rsidRPr="00643CD6">
              <w:rPr>
                <w:lang w:val="en-US"/>
              </w:rPr>
              <w:t>s</w:t>
            </w:r>
            <w:r w:rsidR="00183D79" w:rsidRPr="00643CD6">
              <w:rPr>
                <w:lang w:val="en-US"/>
              </w:rPr>
              <w:t>u</w:t>
            </w:r>
            <w:r w:rsidR="00460653" w:rsidRPr="00643CD6">
              <w:rPr>
                <w:lang w:val="en-US"/>
              </w:rPr>
              <w:t xml:space="preserve">nt cerute de subantreprenorul proiectant, vor fi puse la dispoziţia acestuia de către Antreprenor.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4.6. </w:t>
            </w:r>
            <w:r w:rsidR="00460653" w:rsidRPr="00643CD6">
              <w:rPr>
                <w:lang w:val="en-US"/>
              </w:rPr>
              <w:t>Oferta adjudecată face parte integrantă din contract. Ea trebuie să fie corectă şi completă. Preţurile stabilite vor acoperi toate obligaţiunile din contract şi toate operaţiunile pentru terminarea şi</w:t>
            </w:r>
            <w:r w:rsidR="005D4B79" w:rsidRPr="00643CD6">
              <w:rPr>
                <w:lang w:val="en-US"/>
              </w:rPr>
              <w:t xml:space="preserve"> </w:t>
            </w:r>
            <w:r w:rsidR="00460653" w:rsidRPr="00643CD6">
              <w:rPr>
                <w:lang w:val="en-US"/>
              </w:rPr>
              <w:t xml:space="preserve">întreţinerea corespunzătoare a lucrărilor.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4.7. </w:t>
            </w:r>
            <w:r w:rsidR="00460653" w:rsidRPr="00643CD6">
              <w:rPr>
                <w:lang w:val="en-US"/>
              </w:rPr>
              <w:t>Dacă Beneficiarul nu emite în timp util dispoziţii suplimentare care să conţină</w:t>
            </w:r>
            <w:r w:rsidR="005D4B79" w:rsidRPr="00643CD6">
              <w:rPr>
                <w:lang w:val="en-US"/>
              </w:rPr>
              <w:t xml:space="preserve"> </w:t>
            </w:r>
            <w:r w:rsidR="00460653" w:rsidRPr="00643CD6">
              <w:rPr>
                <w:lang w:val="en-US"/>
              </w:rPr>
              <w:t>instrucţiuni sau aprobări, ordine, directive, sau detalii, Antreprenorul va notifica Beneficiarul prin scrisori, de c</w:t>
            </w:r>
            <w:r w:rsidR="00183D79" w:rsidRPr="00643CD6">
              <w:rPr>
                <w:lang w:val="en-US"/>
              </w:rPr>
              <w:t>â</w:t>
            </w:r>
            <w:r w:rsidR="00460653" w:rsidRPr="00643CD6">
              <w:rPr>
                <w:lang w:val="en-US"/>
              </w:rPr>
              <w:t>te ori este posibil, că acestea pot să provoace înt</w:t>
            </w:r>
            <w:r w:rsidR="00183D79" w:rsidRPr="00643CD6">
              <w:rPr>
                <w:lang w:val="en-US"/>
              </w:rPr>
              <w:t>â</w:t>
            </w:r>
            <w:r w:rsidR="00460653" w:rsidRPr="00643CD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4.8. </w:t>
            </w:r>
            <w:r w:rsidR="00460653" w:rsidRPr="00643CD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4.9. </w:t>
            </w:r>
            <w:r w:rsidR="00460653" w:rsidRPr="00643CD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43CD6">
              <w:rPr>
                <w:lang w:val="en-US"/>
              </w:rPr>
              <w:t xml:space="preserve"> </w:t>
            </w:r>
            <w:r w:rsidR="00460653" w:rsidRPr="00643CD6">
              <w:rPr>
                <w:lang w:val="en-US"/>
              </w:rPr>
              <w:t xml:space="preserve">şi pentru procedeele de execuţie utilizate.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4.10. </w:t>
            </w:r>
            <w:r w:rsidR="00460653" w:rsidRPr="00643CD6">
              <w:rPr>
                <w:lang w:val="en-US"/>
              </w:rPr>
              <w:t xml:space="preserve">Antreprenorul, prin </w:t>
            </w:r>
            <w:r w:rsidR="002F6A1E" w:rsidRPr="00643CD6">
              <w:rPr>
                <w:lang w:val="en-US"/>
              </w:rPr>
              <w:t xml:space="preserve">atribuirea </w:t>
            </w:r>
            <w:r w:rsidR="00460653" w:rsidRPr="00643CD6">
              <w:rPr>
                <w:lang w:val="en-US"/>
              </w:rPr>
              <w:t>ofertei în favoarea sa, se angajează să</w:t>
            </w:r>
            <w:r w:rsidR="00BC46B3" w:rsidRPr="00643CD6">
              <w:rPr>
                <w:lang w:val="en-US"/>
              </w:rPr>
              <w:t xml:space="preserve"> prezinte</w:t>
            </w:r>
            <w:r w:rsidR="005D4B79" w:rsidRPr="00643CD6">
              <w:rPr>
                <w:lang w:val="en-US"/>
              </w:rPr>
              <w:t xml:space="preserve"> </w:t>
            </w:r>
            <w:r w:rsidR="00EA64B0" w:rsidRPr="00643CD6">
              <w:rPr>
                <w:lang w:val="en-US"/>
              </w:rPr>
              <w:t xml:space="preserve">garanţia de bună execuţie a contractului, în cuantum de </w:t>
            </w:r>
            <w:r w:rsidR="004D54B6">
              <w:rPr>
                <w:lang w:val="en-US"/>
              </w:rPr>
              <w:t xml:space="preserve">5 </w:t>
            </w:r>
            <w:r w:rsidR="00EA64B0" w:rsidRPr="00643CD6">
              <w:rPr>
                <w:lang w:val="en-US"/>
              </w:rPr>
              <w:t>% din valoarea contractului atribuit.</w:t>
            </w:r>
          </w:p>
          <w:p w:rsidR="00267805" w:rsidRPr="00643CD6" w:rsidRDefault="00A156C0" w:rsidP="00684D44">
            <w:pPr>
              <w:pStyle w:val="NormalWeb"/>
              <w:tabs>
                <w:tab w:val="left" w:pos="567"/>
              </w:tabs>
              <w:spacing w:line="276" w:lineRule="auto"/>
              <w:ind w:firstLine="0"/>
              <w:rPr>
                <w:lang w:val="en-US"/>
              </w:rPr>
            </w:pPr>
            <w:r w:rsidRPr="00643CD6">
              <w:rPr>
                <w:lang w:val="en-US"/>
              </w:rPr>
              <w:t>4.11.</w:t>
            </w:r>
            <w:r w:rsidR="00A109E6" w:rsidRPr="00643CD6">
              <w:rPr>
                <w:lang w:val="en-US"/>
              </w:rPr>
              <w:t xml:space="preserve"> Autoritatea contractantă eliberează/restituie</w:t>
            </w:r>
            <w:r w:rsidR="005D4B79" w:rsidRPr="00643CD6">
              <w:rPr>
                <w:lang w:val="en-US"/>
              </w:rPr>
              <w:t xml:space="preserve"> </w:t>
            </w:r>
            <w:r w:rsidR="00A109E6" w:rsidRPr="00643CD6">
              <w:rPr>
                <w:lang w:val="en-US"/>
              </w:rPr>
              <w:t>g</w:t>
            </w:r>
            <w:r w:rsidR="00460653" w:rsidRPr="00643CD6">
              <w:rPr>
                <w:lang w:val="en-US"/>
              </w:rPr>
              <w:t>aranţia de bună execuţie Antreprenorului după semnarea procesului-verbal de recepţie finală</w:t>
            </w:r>
            <w:r w:rsidR="00A109E6" w:rsidRPr="00643CD6">
              <w:rPr>
                <w:lang w:val="en-US"/>
              </w:rPr>
              <w:t>/ procesului-verbal la terminarea lucrărilor</w:t>
            </w:r>
            <w:r w:rsidR="00460653" w:rsidRPr="00643CD6">
              <w:rPr>
                <w:lang w:val="en-US"/>
              </w:rPr>
              <w:t xml:space="preserve"> în cel mult 15 zile</w:t>
            </w:r>
            <w:r w:rsidR="00E838F8" w:rsidRPr="00643CD6">
              <w:rPr>
                <w:lang w:val="en-US"/>
              </w:rPr>
              <w:t>.</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460653" w:rsidRPr="00643CD6" w:rsidRDefault="00A156C0" w:rsidP="00196AB4">
            <w:pPr>
              <w:pStyle w:val="NormalWeb"/>
              <w:tabs>
                <w:tab w:val="left" w:pos="567"/>
              </w:tabs>
              <w:spacing w:line="276" w:lineRule="auto"/>
              <w:ind w:firstLine="0"/>
              <w:rPr>
                <w:lang w:val="en-US"/>
              </w:rPr>
            </w:pPr>
            <w:r w:rsidRPr="00643CD6">
              <w:rPr>
                <w:lang w:val="en-US"/>
              </w:rPr>
              <w:t>4.12.</w:t>
            </w:r>
            <w:r w:rsidR="00460653" w:rsidRPr="00643CD6">
              <w:rPr>
                <w:lang w:val="en-US"/>
              </w:rPr>
              <w:t>Antreprenorul trebuie să constituie garanţia de bună execuţie după primirea scris</w:t>
            </w:r>
            <w:r w:rsidR="00404C0D" w:rsidRPr="00643CD6">
              <w:rPr>
                <w:lang w:val="en-US"/>
              </w:rPr>
              <w:t>orii de acceptare, dar nu mai târ</w:t>
            </w:r>
            <w:r w:rsidR="00460653" w:rsidRPr="00643CD6">
              <w:rPr>
                <w:lang w:val="en-US"/>
              </w:rPr>
              <w:t>ziu de dat</w:t>
            </w:r>
            <w:r w:rsidR="00404C0D" w:rsidRPr="00643CD6">
              <w:rPr>
                <w:lang w:val="en-US"/>
              </w:rPr>
              <w:t>a încheierii contractului. Atât</w:t>
            </w:r>
            <w:r w:rsidR="00460653" w:rsidRPr="00643CD6">
              <w:rPr>
                <w:lang w:val="en-US"/>
              </w:rPr>
              <w:t xml:space="preserve"> timp c</w:t>
            </w:r>
            <w:r w:rsidR="00404C0D" w:rsidRPr="00643CD6">
              <w:rPr>
                <w:lang w:val="en-US"/>
              </w:rPr>
              <w:t>â</w:t>
            </w:r>
            <w:r w:rsidR="00460653" w:rsidRPr="00643CD6">
              <w:rPr>
                <w:lang w:val="en-US"/>
              </w:rPr>
              <w:t>t el nu şi-a îndeplinit această obligaţiune, Beneficiarul poate să reţină garanţia</w:t>
            </w:r>
            <w:r w:rsidR="005D4B79" w:rsidRPr="00643CD6">
              <w:rPr>
                <w:lang w:val="en-US"/>
              </w:rPr>
              <w:t xml:space="preserve"> </w:t>
            </w:r>
            <w:r w:rsidR="00E364D5" w:rsidRPr="00643CD6">
              <w:rPr>
                <w:lang w:val="en-US"/>
              </w:rPr>
              <w:t>Antreprenorului</w:t>
            </w:r>
            <w:r w:rsidR="00460653" w:rsidRPr="00643CD6">
              <w:rPr>
                <w:lang w:val="en-US"/>
              </w:rPr>
              <w:t xml:space="preserve"> pentru ofertă.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3</w:t>
            </w:r>
            <w:r w:rsidRPr="00643CD6">
              <w:rPr>
                <w:lang w:val="en-US"/>
              </w:rPr>
              <w:t xml:space="preserve">. </w:t>
            </w:r>
            <w:r w:rsidR="00460653" w:rsidRPr="00643CD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4</w:t>
            </w:r>
            <w:r w:rsidRPr="00643CD6">
              <w:rPr>
                <w:lang w:val="en-US"/>
              </w:rPr>
              <w:t xml:space="preserve">. </w:t>
            </w:r>
            <w:r w:rsidR="00460653" w:rsidRPr="00643CD6">
              <w:rPr>
                <w:lang w:val="en-US"/>
              </w:rPr>
              <w:t>La lucrările la care se fac încercări, se consideră calitatea probei îndeplinită at</w:t>
            </w:r>
            <w:r w:rsidR="00E171D4" w:rsidRPr="00643CD6">
              <w:rPr>
                <w:lang w:val="en-US"/>
              </w:rPr>
              <w:t>â</w:t>
            </w:r>
            <w:r w:rsidR="00460653" w:rsidRPr="00643CD6">
              <w:rPr>
                <w:lang w:val="en-US"/>
              </w:rPr>
              <w:t>ta timp c</w:t>
            </w:r>
            <w:r w:rsidR="00E171D4" w:rsidRPr="00643CD6">
              <w:rPr>
                <w:lang w:val="en-US"/>
              </w:rPr>
              <w:t>â</w:t>
            </w:r>
            <w:r w:rsidR="00460653" w:rsidRPr="00643CD6">
              <w:rPr>
                <w:lang w:val="en-US"/>
              </w:rPr>
              <w:t xml:space="preserve">t rezultatele se înscriu în limitele admise prin reglementările tehnice. </w:t>
            </w:r>
          </w:p>
          <w:p w:rsidR="00460653" w:rsidRPr="00643CD6" w:rsidRDefault="00A156C0" w:rsidP="00196AB4">
            <w:pPr>
              <w:pStyle w:val="NormalWeb"/>
              <w:tabs>
                <w:tab w:val="left" w:pos="567"/>
              </w:tabs>
              <w:spacing w:line="276" w:lineRule="auto"/>
              <w:ind w:firstLine="0"/>
              <w:rPr>
                <w:lang w:val="en-US"/>
              </w:rPr>
            </w:pPr>
            <w:r w:rsidRPr="00643CD6">
              <w:rPr>
                <w:lang w:val="en-US"/>
              </w:rPr>
              <w:t>4.</w:t>
            </w:r>
            <w:r w:rsidR="00603AB4" w:rsidRPr="00643CD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040EA0" w:rsidRPr="00643CD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7</w:t>
            </w:r>
            <w:r w:rsidRPr="00643CD6">
              <w:rPr>
                <w:lang w:val="en-US"/>
              </w:rPr>
              <w:t xml:space="preserve">. </w:t>
            </w:r>
            <w:r w:rsidR="00460653" w:rsidRPr="00643CD6">
              <w:rPr>
                <w:lang w:val="en-US"/>
              </w:rPr>
              <w:t>Dacă Antreprenorul consideră că dispoziţiile Beneficiarului s</w:t>
            </w:r>
            <w:r w:rsidR="00183D79" w:rsidRPr="00643CD6">
              <w:rPr>
                <w:lang w:val="en-US"/>
              </w:rPr>
              <w:t>u</w:t>
            </w:r>
            <w:r w:rsidR="00460653" w:rsidRPr="00643CD6">
              <w:rPr>
                <w:lang w:val="en-US"/>
              </w:rPr>
              <w:t xml:space="preserve">nt nejustificate sau inoportune, el poate </w:t>
            </w:r>
            <w:r w:rsidR="00E171D4" w:rsidRPr="00643CD6">
              <w:rPr>
                <w:lang w:val="en-US"/>
              </w:rPr>
              <w:t>înainta</w:t>
            </w:r>
            <w:r w:rsidR="005D4B79" w:rsidRPr="00643CD6">
              <w:rPr>
                <w:lang w:val="en-US"/>
              </w:rPr>
              <w:t xml:space="preserve"> </w:t>
            </w:r>
            <w:r w:rsidR="00460653" w:rsidRPr="00643CD6">
              <w:rPr>
                <w:lang w:val="en-US"/>
              </w:rPr>
              <w:t xml:space="preserve">obiecţii, dar acestea nu îl </w:t>
            </w:r>
            <w:r w:rsidR="00E171D4" w:rsidRPr="00643CD6">
              <w:rPr>
                <w:lang w:val="en-US"/>
              </w:rPr>
              <w:t>scutește</w:t>
            </w:r>
            <w:r w:rsidR="005D4B79" w:rsidRPr="00643CD6">
              <w:rPr>
                <w:lang w:val="en-US"/>
              </w:rPr>
              <w:t xml:space="preserve"> </w:t>
            </w:r>
            <w:r w:rsidR="00460653" w:rsidRPr="00643CD6">
              <w:rPr>
                <w:lang w:val="en-US"/>
              </w:rPr>
              <w:t xml:space="preserve">de </w:t>
            </w:r>
            <w:r w:rsidR="00E364D5" w:rsidRPr="00643CD6">
              <w:rPr>
                <w:lang w:val="en-US"/>
              </w:rPr>
              <w:t xml:space="preserve">obligația de </w:t>
            </w:r>
            <w:r w:rsidR="00460653" w:rsidRPr="00643CD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8</w:t>
            </w:r>
            <w:r w:rsidRPr="00643CD6">
              <w:rPr>
                <w:lang w:val="en-US"/>
              </w:rPr>
              <w:t xml:space="preserve">. </w:t>
            </w:r>
            <w:r w:rsidR="00460653" w:rsidRPr="00643CD6">
              <w:rPr>
                <w:lang w:val="en-US"/>
              </w:rPr>
              <w:t>Trasarea axelor principale, bornelor de referinţă, căilor de circulaţieşi limitelor terenului pus la dispoziţia Antreprenorului, precum şi materializarea cotelor de nivel în i</w:t>
            </w:r>
            <w:r w:rsidR="00183D79" w:rsidRPr="00643CD6">
              <w:rPr>
                <w:lang w:val="en-US"/>
              </w:rPr>
              <w:t>mediata apropiere a terenului, su</w:t>
            </w:r>
            <w:r w:rsidR="00460653" w:rsidRPr="00643CD6">
              <w:rPr>
                <w:lang w:val="en-US"/>
              </w:rPr>
              <w:t>nt</w:t>
            </w:r>
            <w:r w:rsidR="005D4B79" w:rsidRPr="00643CD6">
              <w:rPr>
                <w:lang w:val="en-US"/>
              </w:rPr>
              <w:t xml:space="preserve"> </w:t>
            </w:r>
            <w:r w:rsidR="00460653" w:rsidRPr="00643CD6">
              <w:rPr>
                <w:lang w:val="en-US"/>
              </w:rPr>
              <w:t xml:space="preserve">obligaţiuni ale Antreprenorului. </w:t>
            </w:r>
          </w:p>
          <w:p w:rsidR="00460653" w:rsidRPr="00643CD6" w:rsidRDefault="00A156C0" w:rsidP="00196AB4">
            <w:pPr>
              <w:pStyle w:val="NormalWeb"/>
              <w:tabs>
                <w:tab w:val="left" w:pos="567"/>
              </w:tabs>
              <w:spacing w:line="276" w:lineRule="auto"/>
              <w:ind w:firstLine="0"/>
              <w:rPr>
                <w:lang w:val="en-US"/>
              </w:rPr>
            </w:pPr>
            <w:r w:rsidRPr="00643CD6">
              <w:rPr>
                <w:lang w:val="en-US"/>
              </w:rPr>
              <w:t>4.</w:t>
            </w:r>
            <w:r w:rsidR="00893327" w:rsidRPr="00643CD6">
              <w:rPr>
                <w:lang w:val="en-US"/>
              </w:rPr>
              <w:t>19</w:t>
            </w:r>
            <w:r w:rsidRPr="00643CD6">
              <w:rPr>
                <w:lang w:val="en-US"/>
              </w:rPr>
              <w:t xml:space="preserve">. </w:t>
            </w:r>
            <w:r w:rsidR="00460653" w:rsidRPr="00643CD6">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0</w:t>
            </w:r>
            <w:r w:rsidRPr="00643CD6">
              <w:rPr>
                <w:lang w:val="en-US"/>
              </w:rPr>
              <w:t xml:space="preserve">. </w:t>
            </w:r>
            <w:r w:rsidR="00460653" w:rsidRPr="00643CD6">
              <w:rPr>
                <w:lang w:val="en-US"/>
              </w:rPr>
              <w:t>Ridicările de teren, trasările şi cotele de nivel, precum şi alte documente puse la dispoziţia Antreprenorului de către Beneficiar pentru executarea contractului s</w:t>
            </w:r>
            <w:r w:rsidR="00E10C0A" w:rsidRPr="00643CD6">
              <w:rPr>
                <w:lang w:val="en-US"/>
              </w:rPr>
              <w:t>u</w:t>
            </w:r>
            <w:r w:rsidR="00460653" w:rsidRPr="00643CD6">
              <w:rPr>
                <w:lang w:val="en-US"/>
              </w:rPr>
              <w:t>nt hotărâtoare. Antreprenorul este obligat să verifice documentele primite şi să înştiinţeze Beneficiarul cu privire la erorile şi</w:t>
            </w:r>
            <w:r w:rsidR="005D4B79" w:rsidRPr="00643CD6">
              <w:rPr>
                <w:lang w:val="en-US"/>
              </w:rPr>
              <w:t xml:space="preserve"> </w:t>
            </w:r>
            <w:r w:rsidR="00460653" w:rsidRPr="00643CD6">
              <w:rPr>
                <w:lang w:val="en-US"/>
              </w:rPr>
              <w:t xml:space="preserve">inexactităţile constatate sau presupuse.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1</w:t>
            </w:r>
            <w:r w:rsidRPr="00643CD6">
              <w:rPr>
                <w:lang w:val="en-US"/>
              </w:rPr>
              <w:t xml:space="preserve">. </w:t>
            </w:r>
            <w:r w:rsidR="00460653" w:rsidRPr="00643CD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43CD6">
              <w:rPr>
                <w:lang w:val="en-US"/>
              </w:rPr>
              <w:t>prevederilor legale și obligațiunilor contractuale și profesionale</w:t>
            </w:r>
            <w:r w:rsidR="00460653" w:rsidRPr="00643CD6">
              <w:rPr>
                <w:lang w:val="en-US"/>
              </w:rPr>
              <w:t xml:space="preserve">.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2</w:t>
            </w:r>
            <w:r w:rsidRPr="00643CD6">
              <w:rPr>
                <w:lang w:val="en-US"/>
              </w:rPr>
              <w:t xml:space="preserve">. </w:t>
            </w:r>
            <w:r w:rsidR="00460653" w:rsidRPr="00643CD6">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3</w:t>
            </w:r>
            <w:r w:rsidRPr="00643CD6">
              <w:rPr>
                <w:lang w:val="en-US"/>
              </w:rPr>
              <w:t xml:space="preserve">. </w:t>
            </w:r>
            <w:r w:rsidR="00460653" w:rsidRPr="00643CD6">
              <w:rPr>
                <w:lang w:val="en-US"/>
              </w:rPr>
              <w:t xml:space="preserve">În cazul neexecutării de către Antreprenor a dispoziţiilor din punctul 2.1., Beneficiarul poate opri lucrările, </w:t>
            </w:r>
            <w:r w:rsidR="00F53F69" w:rsidRPr="00643CD6">
              <w:rPr>
                <w:lang w:val="en-US"/>
              </w:rPr>
              <w:t xml:space="preserve">prin </w:t>
            </w:r>
            <w:r w:rsidR="00E364D5" w:rsidRPr="00643CD6">
              <w:rPr>
                <w:lang w:val="en-US"/>
              </w:rPr>
              <w:t xml:space="preserve">rezoluțiunea </w:t>
            </w:r>
            <w:r w:rsidR="00F53F69" w:rsidRPr="00643CD6">
              <w:rPr>
                <w:lang w:val="en-US"/>
              </w:rPr>
              <w:t>contractului</w:t>
            </w:r>
            <w:r w:rsidR="00460653" w:rsidRPr="00643CD6">
              <w:rPr>
                <w:lang w:val="en-US"/>
              </w:rPr>
              <w:t xml:space="preserve">, în condiţiile legii, </w:t>
            </w:r>
            <w:r w:rsidR="00F53F69" w:rsidRPr="00643CD6">
              <w:rPr>
                <w:lang w:val="en-US"/>
              </w:rPr>
              <w:t>totodată A</w:t>
            </w:r>
            <w:r w:rsidR="00316769" w:rsidRPr="00643CD6">
              <w:rPr>
                <w:lang w:val="en-US"/>
              </w:rPr>
              <w:t xml:space="preserve">ntreprenorul </w:t>
            </w:r>
            <w:r w:rsidR="00460653" w:rsidRPr="00643CD6">
              <w:rPr>
                <w:lang w:val="en-US"/>
              </w:rPr>
              <w:t>compense</w:t>
            </w:r>
            <w:r w:rsidR="00316769" w:rsidRPr="00643CD6">
              <w:rPr>
                <w:lang w:val="en-US"/>
              </w:rPr>
              <w:t>ază</w:t>
            </w:r>
            <w:r w:rsidR="00460653" w:rsidRPr="00643CD6">
              <w:rPr>
                <w:lang w:val="en-US"/>
              </w:rPr>
              <w:t xml:space="preserve"> cheltuielile aferente suportate de Beneficiar în legătură cu faptul neexecutării. </w:t>
            </w:r>
          </w:p>
          <w:p w:rsidR="00460653" w:rsidRPr="00643CD6" w:rsidRDefault="00BE5A1E" w:rsidP="00196AB4">
            <w:pPr>
              <w:pStyle w:val="NormalWeb"/>
              <w:tabs>
                <w:tab w:val="left" w:pos="567"/>
              </w:tabs>
              <w:spacing w:line="276" w:lineRule="auto"/>
              <w:ind w:firstLine="0"/>
              <w:rPr>
                <w:lang w:val="en-US"/>
              </w:rPr>
            </w:pPr>
            <w:r w:rsidRPr="00643CD6">
              <w:rPr>
                <w:lang w:val="en-US"/>
              </w:rPr>
              <w:t>4.2</w:t>
            </w:r>
            <w:r w:rsidR="00893327" w:rsidRPr="00643CD6">
              <w:rPr>
                <w:lang w:val="en-US"/>
              </w:rPr>
              <w:t>4</w:t>
            </w:r>
            <w:r w:rsidRPr="00643CD6">
              <w:rPr>
                <w:lang w:val="en-US"/>
              </w:rPr>
              <w:t xml:space="preserve">. </w:t>
            </w:r>
            <w:r w:rsidR="00460653" w:rsidRPr="00643CD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43CD6" w:rsidRDefault="00BE5A1E" w:rsidP="00196AB4">
            <w:pPr>
              <w:pStyle w:val="NormalWeb"/>
              <w:tabs>
                <w:tab w:val="left" w:pos="567"/>
              </w:tabs>
              <w:spacing w:line="276" w:lineRule="auto"/>
              <w:ind w:firstLine="0"/>
              <w:rPr>
                <w:lang w:val="en-US"/>
              </w:rPr>
            </w:pPr>
            <w:r w:rsidRPr="00643CD6">
              <w:rPr>
                <w:lang w:val="en-US"/>
              </w:rPr>
              <w:t>4.2</w:t>
            </w:r>
            <w:r w:rsidR="00893327" w:rsidRPr="00643CD6">
              <w:rPr>
                <w:lang w:val="en-US"/>
              </w:rPr>
              <w:t>5</w:t>
            </w:r>
            <w:r w:rsidRPr="00643CD6">
              <w:rPr>
                <w:lang w:val="en-US"/>
              </w:rPr>
              <w:t xml:space="preserve">. </w:t>
            </w:r>
            <w:r w:rsidR="00460653" w:rsidRPr="00643CD6">
              <w:rPr>
                <w:lang w:val="en-US"/>
              </w:rPr>
              <w:t>În timpul desfăşurării lucrărilor, Antreprenorul are obligaţia să menţină căile de acces libere, să retragă utilajele, să îndepărteze surplusurile de materiale, deşeuri</w:t>
            </w:r>
            <w:r w:rsidR="005D4B79" w:rsidRPr="00643CD6">
              <w:rPr>
                <w:lang w:val="en-US"/>
              </w:rPr>
              <w:t xml:space="preserve"> </w:t>
            </w:r>
            <w:r w:rsidR="00460653" w:rsidRPr="00643CD6">
              <w:rPr>
                <w:lang w:val="en-US"/>
              </w:rPr>
              <w:t>şi lucrări provizorii de orice fel, care nu s</w:t>
            </w:r>
            <w:r w:rsidR="00183D79" w:rsidRPr="00643CD6">
              <w:rPr>
                <w:lang w:val="en-US"/>
              </w:rPr>
              <w:t>u</w:t>
            </w:r>
            <w:r w:rsidR="00460653" w:rsidRPr="00643CD6">
              <w:rPr>
                <w:lang w:val="en-US"/>
              </w:rPr>
              <w:t>nt necesare, iar la terminarea lucrărilor, Antreprenorul va evacua de pe şantier toate utilajele de construcţie, surplusurile de materiale, deşeurile</w:t>
            </w:r>
            <w:r w:rsidR="005D4B79" w:rsidRPr="00643CD6">
              <w:rPr>
                <w:lang w:val="en-US"/>
              </w:rPr>
              <w:t xml:space="preserve"> </w:t>
            </w:r>
            <w:r w:rsidR="00460653" w:rsidRPr="00643CD6">
              <w:rPr>
                <w:lang w:val="en-US"/>
              </w:rPr>
              <w:t xml:space="preserve">şi lucrările provizorii. </w:t>
            </w:r>
          </w:p>
          <w:p w:rsidR="00B96242" w:rsidRPr="00643CD6" w:rsidRDefault="00BE5A1E" w:rsidP="00196AB4">
            <w:pPr>
              <w:pStyle w:val="NormalWeb"/>
              <w:tabs>
                <w:tab w:val="left" w:pos="426"/>
                <w:tab w:val="left" w:pos="3645"/>
              </w:tabs>
              <w:spacing w:line="276" w:lineRule="auto"/>
              <w:ind w:firstLine="0"/>
              <w:rPr>
                <w:lang w:val="en-US"/>
              </w:rPr>
            </w:pPr>
            <w:r w:rsidRPr="00643CD6">
              <w:rPr>
                <w:lang w:val="en-US"/>
              </w:rPr>
              <w:t>4.2</w:t>
            </w:r>
            <w:r w:rsidR="00893327" w:rsidRPr="00643CD6">
              <w:rPr>
                <w:lang w:val="en-US"/>
              </w:rPr>
              <w:t>6</w:t>
            </w:r>
            <w:r w:rsidRPr="00643CD6">
              <w:rPr>
                <w:lang w:val="en-US"/>
              </w:rPr>
              <w:t xml:space="preserve">. </w:t>
            </w:r>
            <w:r w:rsidR="00460653" w:rsidRPr="00643CD6">
              <w:rPr>
                <w:lang w:val="en-US"/>
              </w:rPr>
              <w:t>Beneficiarul trebuie să obţină, pe propria cheltuială, toate avizele, autorizaţiile</w:t>
            </w:r>
            <w:r w:rsidR="005D4B79" w:rsidRPr="00643CD6">
              <w:rPr>
                <w:lang w:val="en-US"/>
              </w:rPr>
              <w:t xml:space="preserve"> </w:t>
            </w:r>
            <w:r w:rsidR="00460653" w:rsidRPr="00643CD6">
              <w:rPr>
                <w:lang w:val="en-US"/>
              </w:rPr>
              <w:t xml:space="preserve">şi aprobările, să plătească toate taxele necesare legate de execuţia lucrărilor, precum şi pentru bunuri sau drepturi afectate sau care pot fi afectate de execuţia lucrărilor. </w:t>
            </w:r>
          </w:p>
          <w:p w:rsidR="00460653" w:rsidRPr="00643CD6"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ph"/>
              <w:tabs>
                <w:tab w:val="left" w:pos="1755"/>
              </w:tabs>
              <w:ind w:left="0" w:firstLine="0"/>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6.1. </w:t>
            </w:r>
            <w:r w:rsidR="005B666D" w:rsidRPr="00643CD6">
              <w:rPr>
                <w:lang w:val="en-US"/>
              </w:rPr>
              <w:t>Antreprenorul este obligat să execute toate lucrările, prevăzute în contract, în termenele stabilite prin graficul general de realizare a lucrărilor şi graficul de execuţie</w:t>
            </w:r>
            <w:r w:rsidR="005D4B79" w:rsidRPr="00643CD6">
              <w:rPr>
                <w:lang w:val="en-US"/>
              </w:rPr>
              <w:t xml:space="preserve"> </w:t>
            </w:r>
            <w:r w:rsidR="005B666D" w:rsidRPr="00643CD6">
              <w:rPr>
                <w:lang w:val="en-US"/>
              </w:rPr>
              <w:t>şi de o calitate corespunzătoare prevederilor actelor normative şi  prezentului contract.</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6.2. </w:t>
            </w:r>
            <w:r w:rsidR="005B666D" w:rsidRPr="00643CD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6.3. </w:t>
            </w:r>
            <w:r w:rsidR="005B666D" w:rsidRPr="00643CD6">
              <w:rPr>
                <w:lang w:val="en-US"/>
              </w:rPr>
              <w:t xml:space="preserve">Pe parcursul execuţiei lucrărilor, Antreprenorul este obligat să comunice, la cererea Beneficiarului, datele de </w:t>
            </w:r>
            <w:r w:rsidR="00E364D5" w:rsidRPr="00643CD6">
              <w:rPr>
                <w:lang w:val="en-US"/>
              </w:rPr>
              <w:t>identificare</w:t>
            </w:r>
            <w:r w:rsidR="005D4B79" w:rsidRPr="00643CD6">
              <w:rPr>
                <w:lang w:val="en-US"/>
              </w:rPr>
              <w:t xml:space="preserve"> </w:t>
            </w:r>
            <w:r w:rsidR="005B666D" w:rsidRPr="00643CD6">
              <w:rPr>
                <w:lang w:val="en-US"/>
              </w:rPr>
              <w:t xml:space="preserve">ale subantreprenorilor. </w:t>
            </w:r>
          </w:p>
          <w:p w:rsidR="005B666D" w:rsidRPr="00643CD6" w:rsidRDefault="00BE5A1E" w:rsidP="00196AB4">
            <w:pPr>
              <w:pStyle w:val="NormalWeb"/>
              <w:tabs>
                <w:tab w:val="left" w:pos="142"/>
                <w:tab w:val="left" w:pos="284"/>
              </w:tabs>
              <w:spacing w:line="276" w:lineRule="auto"/>
              <w:ind w:firstLine="0"/>
              <w:rPr>
                <w:lang w:val="en-US"/>
              </w:rPr>
            </w:pPr>
            <w:r w:rsidRPr="00643CD6">
              <w:rPr>
                <w:lang w:val="en-US"/>
              </w:rPr>
              <w:t xml:space="preserve">6.4. </w:t>
            </w:r>
            <w:r w:rsidR="005B666D" w:rsidRPr="00643CD6">
              <w:rPr>
                <w:lang w:val="en-US"/>
              </w:rPr>
              <w:t>Angajarea forţei de muncă pe bază de a</w:t>
            </w:r>
            <w:r w:rsidR="003D06D0" w:rsidRPr="00643CD6">
              <w:rPr>
                <w:lang w:val="en-US"/>
              </w:rPr>
              <w:t>cord nu este considerată</w:t>
            </w:r>
            <w:r w:rsidR="005B666D" w:rsidRPr="00643CD6">
              <w:rPr>
                <w:lang w:val="en-US"/>
              </w:rPr>
              <w:t xml:space="preserve"> obiectul unei subcontractări.</w:t>
            </w:r>
          </w:p>
          <w:p w:rsidR="00684D44" w:rsidRPr="00643CD6"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43CD6" w:rsidRDefault="00BE5A1E" w:rsidP="00196AB4">
            <w:pPr>
              <w:pStyle w:val="NormalWeb"/>
              <w:tabs>
                <w:tab w:val="left" w:pos="0"/>
              </w:tabs>
              <w:spacing w:line="276" w:lineRule="auto"/>
              <w:ind w:firstLine="0"/>
              <w:rPr>
                <w:lang w:val="en-US"/>
              </w:rPr>
            </w:pPr>
            <w:r w:rsidRPr="00643CD6">
              <w:rPr>
                <w:lang w:val="en-US"/>
              </w:rPr>
              <w:t xml:space="preserve">8.1. </w:t>
            </w:r>
            <w:r w:rsidR="00460653" w:rsidRPr="00643CD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43CD6" w:rsidRDefault="00BE5A1E" w:rsidP="00196AB4">
            <w:pPr>
              <w:pStyle w:val="NormalWeb"/>
              <w:tabs>
                <w:tab w:val="left" w:pos="284"/>
              </w:tabs>
              <w:spacing w:line="276" w:lineRule="auto"/>
              <w:ind w:firstLine="0"/>
              <w:rPr>
                <w:lang w:val="en-US"/>
              </w:rPr>
            </w:pPr>
            <w:r w:rsidRPr="00643CD6">
              <w:rPr>
                <w:lang w:val="en-US"/>
              </w:rPr>
              <w:t>8.2</w:t>
            </w:r>
            <w:r w:rsidR="00D05A94" w:rsidRPr="00643CD6">
              <w:rPr>
                <w:lang w:val="en-US"/>
              </w:rPr>
              <w:t>.</w:t>
            </w:r>
            <w:r w:rsidR="00460653" w:rsidRPr="00643CD6">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43CD6">
              <w:rPr>
                <w:lang w:val="en-US"/>
              </w:rPr>
              <w:t xml:space="preserve">8.3. </w:t>
            </w:r>
            <w:r w:rsidR="00460653" w:rsidRPr="00643CD6">
              <w:rPr>
                <w:lang w:val="en-US"/>
              </w:rPr>
              <w:t>Probele neprevăzute şi comandate de Beneficiar pentru verificarea unor lucrări sau materiale puse în</w:t>
            </w:r>
            <w:r w:rsidR="005D4B79" w:rsidRPr="00643CD6">
              <w:rPr>
                <w:lang w:val="en-US"/>
              </w:rPr>
              <w:t xml:space="preserve"> </w:t>
            </w:r>
            <w:r w:rsidR="00460653" w:rsidRPr="00643CD6">
              <w:rPr>
                <w:lang w:val="en-US"/>
              </w:rPr>
              <w:t>operă vor fi suportate de Antreprenor, dacă s</w:t>
            </w:r>
            <w:r w:rsidR="003D06D0" w:rsidRPr="00643CD6">
              <w:rPr>
                <w:lang w:val="en-US"/>
              </w:rPr>
              <w:t>e dovedeşte că materialele nu su</w:t>
            </w:r>
            <w:r w:rsidR="00460653" w:rsidRPr="00643CD6">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43CD6" w:rsidRDefault="00D05A94" w:rsidP="002F556B">
            <w:pPr>
              <w:pStyle w:val="NormalWeb"/>
              <w:numPr>
                <w:ilvl w:val="1"/>
                <w:numId w:val="17"/>
              </w:numPr>
              <w:tabs>
                <w:tab w:val="left" w:pos="284"/>
              </w:tabs>
              <w:spacing w:line="276" w:lineRule="auto"/>
              <w:ind w:left="0" w:hanging="425"/>
              <w:rPr>
                <w:lang w:val="en-US"/>
              </w:rPr>
            </w:pPr>
            <w:r w:rsidRPr="00643CD6">
              <w:rPr>
                <w:lang w:val="en-US"/>
              </w:rPr>
              <w:t xml:space="preserve">8.4. </w:t>
            </w:r>
            <w:r w:rsidR="00460653" w:rsidRPr="00643CD6">
              <w:rPr>
                <w:lang w:val="en-US"/>
              </w:rPr>
              <w:t>Beneficiarul, proiectantul sau orice altă persoană autorizată de aceştia au acces tot timpul la lucrări pe şantier</w:t>
            </w:r>
            <w:r w:rsidR="005D4B79" w:rsidRPr="00643CD6">
              <w:rPr>
                <w:lang w:val="en-US"/>
              </w:rPr>
              <w:t xml:space="preserve"> </w:t>
            </w:r>
            <w:r w:rsidR="00460653" w:rsidRPr="00643CD6">
              <w:rPr>
                <w:lang w:val="en-US"/>
              </w:rPr>
              <w:t xml:space="preserve">şi în locurile unde se pregăteşte lucrarea, în depozite de materiale prefabricate etc. </w:t>
            </w:r>
          </w:p>
          <w:p w:rsidR="00460653" w:rsidRPr="00643CD6" w:rsidRDefault="00D05A94" w:rsidP="002F556B">
            <w:pPr>
              <w:pStyle w:val="NormalWeb"/>
              <w:numPr>
                <w:ilvl w:val="1"/>
                <w:numId w:val="17"/>
              </w:numPr>
              <w:tabs>
                <w:tab w:val="left" w:pos="284"/>
              </w:tabs>
              <w:spacing w:line="276" w:lineRule="auto"/>
              <w:ind w:left="0" w:hanging="425"/>
              <w:rPr>
                <w:lang w:val="en-US"/>
              </w:rPr>
            </w:pPr>
            <w:r w:rsidRPr="00643CD6">
              <w:rPr>
                <w:lang w:val="en-US"/>
              </w:rPr>
              <w:t xml:space="preserve">8.5. </w:t>
            </w:r>
            <w:r w:rsidR="00460653" w:rsidRPr="00643CD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43CD6">
              <w:rPr>
                <w:lang w:val="en-US"/>
              </w:rPr>
              <w:t>a</w:t>
            </w:r>
            <w:r w:rsidR="00460653" w:rsidRPr="00643CD6">
              <w:rPr>
                <w:lang w:val="en-US"/>
              </w:rPr>
              <w:t xml:space="preserve"> anunţa</w:t>
            </w:r>
            <w:r w:rsidR="00C33344" w:rsidRPr="00643CD6">
              <w:rPr>
                <w:lang w:val="en-US"/>
              </w:rPr>
              <w:t xml:space="preserve"> </w:t>
            </w:r>
            <w:r w:rsidR="00460653" w:rsidRPr="00643CD6">
              <w:rPr>
                <w:lang w:val="en-US"/>
              </w:rPr>
              <w:t>responsabilul tehnic</w:t>
            </w:r>
            <w:r w:rsidR="00183D79" w:rsidRPr="00643CD6">
              <w:rPr>
                <w:lang w:val="en-US"/>
              </w:rPr>
              <w:t xml:space="preserve"> atestat, proiectantul ori de câ</w:t>
            </w:r>
            <w:r w:rsidR="00460653" w:rsidRPr="00643CD6">
              <w:rPr>
                <w:lang w:val="en-US"/>
              </w:rPr>
              <w:t xml:space="preserve">te ori astfel de lucrări, </w:t>
            </w:r>
            <w:r w:rsidR="00183D79" w:rsidRPr="00643CD6">
              <w:rPr>
                <w:lang w:val="en-US"/>
              </w:rPr>
              <w:t>inclusiv fundaţiile clădirii, su</w:t>
            </w:r>
            <w:r w:rsidR="00460653" w:rsidRPr="00643CD6">
              <w:rPr>
                <w:lang w:val="en-US"/>
              </w:rPr>
              <w:t xml:space="preserve">nt gata pentru a fi examinate. Responsabilul tehnic atestat şi proiectantul vor participa la examinarea şi măsurarea lucrărilor. </w:t>
            </w:r>
          </w:p>
          <w:p w:rsidR="00460653" w:rsidRPr="00643CD6" w:rsidRDefault="00D05A94" w:rsidP="002F556B">
            <w:pPr>
              <w:pStyle w:val="NormalWeb"/>
              <w:numPr>
                <w:ilvl w:val="1"/>
                <w:numId w:val="17"/>
              </w:numPr>
              <w:tabs>
                <w:tab w:val="left" w:pos="284"/>
              </w:tabs>
              <w:spacing w:line="276" w:lineRule="auto"/>
              <w:ind w:left="0" w:hanging="425"/>
              <w:rPr>
                <w:lang w:val="en-US"/>
              </w:rPr>
            </w:pPr>
            <w:r w:rsidRPr="00643CD6">
              <w:rPr>
                <w:lang w:val="en-US"/>
              </w:rPr>
              <w:t xml:space="preserve">8.6. </w:t>
            </w:r>
            <w:r w:rsidR="00460653" w:rsidRPr="00643CD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43CD6">
              <w:rPr>
                <w:lang w:val="en-US"/>
              </w:rPr>
              <w:t xml:space="preserve"> fi suportate de Beneficiar,</w:t>
            </w:r>
            <w:r w:rsidR="00460653" w:rsidRPr="00643CD6">
              <w:rPr>
                <w:lang w:val="en-US"/>
              </w:rPr>
              <w:t xml:space="preserve"> în caz contrar, de Antreprenor. </w:t>
            </w:r>
          </w:p>
          <w:p w:rsidR="00460653" w:rsidRPr="00643CD6" w:rsidRDefault="00D05A94" w:rsidP="002F556B">
            <w:pPr>
              <w:pStyle w:val="NormalWeb"/>
              <w:numPr>
                <w:ilvl w:val="1"/>
                <w:numId w:val="17"/>
              </w:numPr>
              <w:tabs>
                <w:tab w:val="left" w:pos="284"/>
              </w:tabs>
              <w:spacing w:line="276" w:lineRule="auto"/>
              <w:ind w:left="0" w:hanging="425"/>
              <w:rPr>
                <w:lang w:val="en-US"/>
              </w:rPr>
            </w:pPr>
            <w:r w:rsidRPr="00643CD6">
              <w:rPr>
                <w:lang w:val="en-US"/>
              </w:rPr>
              <w:t xml:space="preserve">8.7. </w:t>
            </w:r>
            <w:r w:rsidR="00460653" w:rsidRPr="00643CD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43CD6" w:rsidRDefault="00D05A94" w:rsidP="002F556B">
            <w:pPr>
              <w:pStyle w:val="NormalWeb"/>
              <w:numPr>
                <w:ilvl w:val="1"/>
                <w:numId w:val="17"/>
              </w:numPr>
              <w:tabs>
                <w:tab w:val="left" w:pos="284"/>
              </w:tabs>
              <w:spacing w:line="276" w:lineRule="auto"/>
              <w:ind w:left="0" w:hanging="425"/>
              <w:rPr>
                <w:lang w:val="en-US"/>
              </w:rPr>
            </w:pPr>
            <w:r w:rsidRPr="00643CD6">
              <w:rPr>
                <w:lang w:val="en-US"/>
              </w:rPr>
              <w:t xml:space="preserve">8.8. </w:t>
            </w:r>
            <w:r w:rsidR="00460653" w:rsidRPr="00643CD6">
              <w:rPr>
                <w:lang w:val="en-US"/>
              </w:rPr>
              <w:t>Lucrările executate de Antreprenor în afara celor prevăzute în contract sau fără dis</w:t>
            </w:r>
            <w:r w:rsidR="00183D79" w:rsidRPr="00643CD6">
              <w:rPr>
                <w:lang w:val="en-US"/>
              </w:rPr>
              <w:t>poziţia Beneficiarului, precum ș</w:t>
            </w:r>
            <w:r w:rsidR="00460653" w:rsidRPr="00643CD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43CD6" w:rsidRDefault="00D05A94" w:rsidP="002F556B">
            <w:pPr>
              <w:pStyle w:val="NormalWeb"/>
              <w:numPr>
                <w:ilvl w:val="1"/>
                <w:numId w:val="17"/>
              </w:numPr>
              <w:tabs>
                <w:tab w:val="left" w:pos="284"/>
                <w:tab w:val="left" w:pos="426"/>
              </w:tabs>
              <w:spacing w:line="276" w:lineRule="auto"/>
              <w:ind w:left="0" w:hanging="425"/>
              <w:rPr>
                <w:lang w:val="en-US"/>
              </w:rPr>
            </w:pPr>
            <w:r w:rsidRPr="00643CD6">
              <w:rPr>
                <w:lang w:val="en-US"/>
              </w:rPr>
              <w:t xml:space="preserve">8.9. </w:t>
            </w:r>
            <w:r w:rsidR="00460653" w:rsidRPr="00643CD6">
              <w:rPr>
                <w:lang w:val="en-US"/>
              </w:rPr>
              <w:t xml:space="preserve">Lucrările încep după </w:t>
            </w:r>
            <w:r w:rsidR="00684D44" w:rsidRPr="00643CD6">
              <w:rPr>
                <w:lang w:val="en-US"/>
              </w:rPr>
              <w:t>…..</w:t>
            </w:r>
            <w:r w:rsidR="00460653" w:rsidRPr="00643CD6">
              <w:rPr>
                <w:lang w:val="en-US"/>
              </w:rPr>
              <w:t xml:space="preserve"> zile de la semnarea şi înregistrarea contractului în modul corespunzător şi primirea ordinului de execuţie.</w:t>
            </w:r>
          </w:p>
          <w:p w:rsidR="00460653" w:rsidRPr="00643CD6" w:rsidRDefault="00460653" w:rsidP="00196AB4">
            <w:pPr>
              <w:pStyle w:val="NormalWeb"/>
              <w:tabs>
                <w:tab w:val="left" w:pos="284"/>
                <w:tab w:val="left" w:pos="426"/>
              </w:tabs>
              <w:spacing w:line="276" w:lineRule="auto"/>
              <w:ind w:firstLine="0"/>
              <w:rPr>
                <w:lang w:val="en-US"/>
              </w:rPr>
            </w:pPr>
          </w:p>
          <w:p w:rsidR="00460653" w:rsidRPr="00FF430B" w:rsidRDefault="00D83EE1" w:rsidP="002F556B">
            <w:pPr>
              <w:pStyle w:val="ListParagraph"/>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4D54B6" w:rsidRDefault="00D83EE1" w:rsidP="004D54B6">
            <w:pPr>
              <w:shd w:val="clear" w:color="auto" w:fill="FFFFFF" w:themeFill="background1"/>
              <w:tabs>
                <w:tab w:val="right" w:pos="426"/>
              </w:tabs>
              <w:spacing w:before="120"/>
              <w:rPr>
                <w:lang w:eastAsia="ru-RU"/>
              </w:rPr>
            </w:pPr>
            <w:r w:rsidRPr="00643CD6">
              <w:rPr>
                <w:lang w:val="en-US"/>
              </w:rPr>
              <w:t xml:space="preserve">9.1. </w:t>
            </w:r>
            <w:r w:rsidR="00460653" w:rsidRPr="00643CD6">
              <w:rPr>
                <w:lang w:val="en-US"/>
              </w:rPr>
              <w:t>Perioada de garanţie pentru lucrări</w:t>
            </w:r>
            <w:r w:rsidR="003A3782">
              <w:rPr>
                <w:lang w:val="en-US"/>
              </w:rPr>
              <w:t xml:space="preserve"> </w:t>
            </w:r>
            <w:r w:rsidR="00460653" w:rsidRPr="00643CD6">
              <w:rPr>
                <w:lang w:val="en-US"/>
              </w:rPr>
              <w:t xml:space="preserve">este de  </w:t>
            </w:r>
            <w:r w:rsidR="003A3782">
              <w:rPr>
                <w:lang w:eastAsia="ru-RU"/>
              </w:rPr>
              <w:t>5</w:t>
            </w:r>
            <w:r w:rsidR="004D54B6" w:rsidRPr="00896485">
              <w:rPr>
                <w:lang w:eastAsia="ru-RU"/>
              </w:rPr>
              <w:t xml:space="preserve"> ani din momentul semnării</w:t>
            </w:r>
            <w:r w:rsidR="004D54B6" w:rsidRPr="00896485">
              <w:t xml:space="preserve"> procesele-verbale de recepţie finală</w:t>
            </w:r>
            <w:r w:rsidR="004D54B6" w:rsidRPr="00896485">
              <w:rPr>
                <w:lang w:eastAsia="ru-RU"/>
              </w:rPr>
              <w:t>.</w:t>
            </w:r>
          </w:p>
          <w:p w:rsidR="00460653" w:rsidRPr="00643CD6" w:rsidRDefault="00D83EE1" w:rsidP="002F556B">
            <w:pPr>
              <w:pStyle w:val="NormalWeb"/>
              <w:numPr>
                <w:ilvl w:val="1"/>
                <w:numId w:val="17"/>
              </w:numPr>
              <w:tabs>
                <w:tab w:val="left" w:pos="567"/>
              </w:tabs>
              <w:spacing w:line="276" w:lineRule="auto"/>
              <w:ind w:left="0" w:hanging="567"/>
              <w:rPr>
                <w:lang w:val="en-US"/>
              </w:rPr>
            </w:pPr>
            <w:r w:rsidRPr="00643CD6">
              <w:rPr>
                <w:lang w:val="en-US"/>
              </w:rPr>
              <w:t xml:space="preserve">9.2. </w:t>
            </w:r>
            <w:r w:rsidR="00460653" w:rsidRPr="00643CD6">
              <w:rPr>
                <w:lang w:val="en-US"/>
              </w:rPr>
              <w:t xml:space="preserve">Perioada de garanţie </w:t>
            </w:r>
            <w:r w:rsidRPr="00643CD6">
              <w:rPr>
                <w:lang w:val="en-US"/>
              </w:rPr>
              <w:t>începe</w:t>
            </w:r>
            <w:r w:rsidR="00460653" w:rsidRPr="00643CD6">
              <w:rPr>
                <w:lang w:val="en-US"/>
              </w:rPr>
              <w:t xml:space="preserve"> de la data recepţiei la terminarea lucrărilor şip</w:t>
            </w:r>
            <w:r w:rsidRPr="00643CD6">
              <w:rPr>
                <w:lang w:val="en-US"/>
              </w:rPr>
              <w:t>â</w:t>
            </w:r>
            <w:r w:rsidR="00460653" w:rsidRPr="00643CD6">
              <w:rPr>
                <w:lang w:val="en-US"/>
              </w:rPr>
              <w:t xml:space="preserve">nă la expirarea </w:t>
            </w:r>
            <w:r w:rsidR="00D379F6" w:rsidRPr="00643CD6">
              <w:rPr>
                <w:lang w:val="en-US"/>
              </w:rPr>
              <w:t>termenului prevăzut la punctul 9</w:t>
            </w:r>
            <w:r w:rsidR="00460653" w:rsidRPr="00643CD6">
              <w:rPr>
                <w:lang w:val="en-US"/>
              </w:rPr>
              <w:t xml:space="preserve">.1 din prezentul </w:t>
            </w:r>
            <w:r w:rsidR="0001066E" w:rsidRPr="00643CD6">
              <w:rPr>
                <w:lang w:val="en-US"/>
              </w:rPr>
              <w:t>capitol</w:t>
            </w:r>
            <w:r w:rsidR="00460653" w:rsidRPr="00643CD6">
              <w:rPr>
                <w:lang w:val="en-US"/>
              </w:rPr>
              <w:t xml:space="preserve">. </w:t>
            </w:r>
          </w:p>
          <w:p w:rsidR="00460653" w:rsidRPr="00643CD6" w:rsidRDefault="00D83EE1" w:rsidP="002F556B">
            <w:pPr>
              <w:pStyle w:val="NormalWeb"/>
              <w:numPr>
                <w:ilvl w:val="1"/>
                <w:numId w:val="17"/>
              </w:numPr>
              <w:tabs>
                <w:tab w:val="left" w:pos="567"/>
              </w:tabs>
              <w:spacing w:line="276" w:lineRule="auto"/>
              <w:ind w:left="0" w:hanging="567"/>
              <w:rPr>
                <w:lang w:val="en-US"/>
              </w:rPr>
            </w:pPr>
            <w:r w:rsidRPr="00643CD6">
              <w:rPr>
                <w:lang w:val="en-US"/>
              </w:rPr>
              <w:t xml:space="preserve">9.3. </w:t>
            </w:r>
            <w:r w:rsidR="00460653" w:rsidRPr="00643CD6">
              <w:rPr>
                <w:lang w:val="en-US"/>
              </w:rPr>
              <w:t xml:space="preserve">Antreprenorul are obligaţia ca în perioada de garanţie să înlăture toate defecţiunile ce ţin de nerespectarea clauzelor contractului </w:t>
            </w:r>
            <w:r w:rsidRPr="00643CD6">
              <w:rPr>
                <w:lang w:val="en-US"/>
              </w:rPr>
              <w:t xml:space="preserve">din cont propriu, </w:t>
            </w:r>
            <w:r w:rsidR="00460653" w:rsidRPr="00643CD6">
              <w:rPr>
                <w:lang w:val="en-US"/>
              </w:rPr>
              <w:t xml:space="preserve">în urma unei notificări transmise de către Beneficiar. </w:t>
            </w:r>
          </w:p>
          <w:p w:rsidR="00460653" w:rsidRPr="00643CD6" w:rsidRDefault="00460653" w:rsidP="00196AB4">
            <w:pPr>
              <w:pStyle w:val="NormalWeb"/>
              <w:tabs>
                <w:tab w:val="left" w:pos="567"/>
              </w:tabs>
              <w:spacing w:line="276" w:lineRule="auto"/>
              <w:ind w:firstLine="0"/>
              <w:rPr>
                <w:lang w:val="en-US"/>
              </w:rPr>
            </w:pPr>
          </w:p>
          <w:p w:rsidR="00460653" w:rsidRPr="00FF430B" w:rsidRDefault="00D53233" w:rsidP="002F556B">
            <w:pPr>
              <w:pStyle w:val="ListParagraph"/>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10.1. </w:t>
            </w:r>
            <w:r w:rsidR="00460653" w:rsidRPr="00643CD6">
              <w:rPr>
                <w:lang w:val="en-US"/>
              </w:rPr>
              <w:t>Părţile  poartă răspundere pentru neexecutarea sau executarea necorespunzătoare a obligaţiilor  prevăzute de prezentul contract în conformitate cu legislaţia  Republicii Moldova.</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10.2. </w:t>
            </w:r>
            <w:r w:rsidR="00460653" w:rsidRPr="00643CD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10.3. </w:t>
            </w:r>
            <w:r w:rsidR="00460653" w:rsidRPr="00643CD6">
              <w:rPr>
                <w:lang w:val="en-US"/>
              </w:rPr>
              <w:t>Membrii asocierii își păstrează individualitatea ca subiecți de drept, însă sunt obligați să răspundă solidar față de autoritate</w:t>
            </w:r>
            <w:r w:rsidRPr="00643CD6">
              <w:rPr>
                <w:lang w:val="en-US"/>
              </w:rPr>
              <w:t>a</w:t>
            </w:r>
            <w:r w:rsidR="00460653" w:rsidRPr="00643CD6">
              <w:rPr>
                <w:lang w:val="en-US"/>
              </w:rPr>
              <w:t xml:space="preserve"> contractantă pentru modul de îndeplinire a obligațiilor contractuale.</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10.4. </w:t>
            </w:r>
            <w:r w:rsidR="00460653" w:rsidRPr="00643CD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10.5. </w:t>
            </w:r>
            <w:r w:rsidR="00460653" w:rsidRPr="00643CD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10.6. </w:t>
            </w:r>
            <w:r w:rsidR="00460653" w:rsidRPr="00643CD6">
              <w:rPr>
                <w:lang w:val="en-US"/>
              </w:rPr>
              <w:t>Antreprenorul trebuie să asigure lucrările executate şi dotările pe care le are la dispoziţie împotriva degradări</w:t>
            </w:r>
            <w:r w:rsidR="00183D79" w:rsidRPr="00643CD6">
              <w:rPr>
                <w:lang w:val="en-US"/>
              </w:rPr>
              <w:t>i şi furturilor pâ</w:t>
            </w:r>
            <w:r w:rsidR="00460653" w:rsidRPr="00643CD6">
              <w:rPr>
                <w:lang w:val="en-US"/>
              </w:rPr>
              <w:t>nă la predarea lucrărilor către Beneficiar. El trebuie să ia măsuri de protecţie contra degradării lucrării datorită acţiunilor atmosferice şi a apei şi să îndepărteze zăpada şi</w:t>
            </w:r>
            <w:r w:rsidR="00C33344" w:rsidRPr="00643CD6">
              <w:rPr>
                <w:lang w:val="en-US"/>
              </w:rPr>
              <w:t xml:space="preserve"> </w:t>
            </w:r>
            <w:r w:rsidR="00460653" w:rsidRPr="00643CD6">
              <w:rPr>
                <w:lang w:val="en-US"/>
              </w:rPr>
              <w:t xml:space="preserve">gheaţa.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10.7. </w:t>
            </w:r>
            <w:r w:rsidR="00460653" w:rsidRPr="00643CD6">
              <w:rPr>
                <w:lang w:val="en-US"/>
              </w:rPr>
              <w:t>Dacă nerespectarea de către Antreprenorul a prevederilor oricărui regulament sau hotărâri ale autorităţilor</w:t>
            </w:r>
            <w:r w:rsidR="00C33344" w:rsidRPr="00643CD6">
              <w:rPr>
                <w:lang w:val="en-US"/>
              </w:rPr>
              <w:t xml:space="preserve"> </w:t>
            </w:r>
            <w:r w:rsidR="00460653" w:rsidRPr="00643CD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10.8. </w:t>
            </w:r>
            <w:r w:rsidR="00460653" w:rsidRPr="00643CD6">
              <w:rPr>
                <w:lang w:val="en-US"/>
              </w:rPr>
              <w:t>Dacă motivele const</w:t>
            </w:r>
            <w:r w:rsidR="00183D79" w:rsidRPr="00643CD6">
              <w:rPr>
                <w:lang w:val="en-US"/>
              </w:rPr>
              <w:t>rângerii sau ale întreruperii su</w:t>
            </w:r>
            <w:r w:rsidR="00460653" w:rsidRPr="00643CD6">
              <w:rPr>
                <w:lang w:val="en-US"/>
              </w:rPr>
              <w:t xml:space="preserve">nt imputabile uneia dintre părţile contractante, atunci cealaltă parte poate emite pretenţii privind despăgubirea pentru daunele intervenite şi care pot fi dovedite.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10.9. </w:t>
            </w:r>
            <w:r w:rsidR="00460653" w:rsidRPr="00643CD6">
              <w:rPr>
                <w:lang w:val="en-US"/>
              </w:rPr>
              <w:t>Dacă întârzierea în execu</w:t>
            </w:r>
            <w:r w:rsidR="0001066E" w:rsidRPr="00643CD6">
              <w:rPr>
                <w:lang w:val="en-US"/>
              </w:rPr>
              <w:t xml:space="preserve">ţia lucrărilor este </w:t>
            </w:r>
            <w:r w:rsidR="001278C6" w:rsidRPr="00643CD6">
              <w:rPr>
                <w:lang w:val="en-US"/>
              </w:rPr>
              <w:t>din</w:t>
            </w:r>
            <w:r w:rsidR="0001066E" w:rsidRPr="00643CD6">
              <w:rPr>
                <w:lang w:val="en-US"/>
              </w:rPr>
              <w:t xml:space="preserve"> culpa uneia</w:t>
            </w:r>
            <w:r w:rsidR="00460653" w:rsidRPr="00643CD6">
              <w:rPr>
                <w:lang w:val="en-US"/>
              </w:rPr>
              <w:t xml:space="preserve"> din</w:t>
            </w:r>
            <w:r w:rsidR="0001066E" w:rsidRPr="00643CD6">
              <w:rPr>
                <w:lang w:val="en-US"/>
              </w:rPr>
              <w:t>tre</w:t>
            </w:r>
            <w:r w:rsidR="00460653" w:rsidRPr="00643CD6">
              <w:rPr>
                <w:lang w:val="en-US"/>
              </w:rPr>
              <w:t xml:space="preserve"> părţi</w:t>
            </w:r>
            <w:r w:rsidR="0001066E" w:rsidRPr="00643CD6">
              <w:rPr>
                <w:lang w:val="en-US"/>
              </w:rPr>
              <w:t>le contractante</w:t>
            </w:r>
            <w:r w:rsidR="00460653" w:rsidRPr="00643CD6">
              <w:rPr>
                <w:lang w:val="en-US"/>
              </w:rPr>
              <w:t>, partea culpabilă va plăti celeilalte părţi penalizări</w:t>
            </w:r>
            <w:r w:rsidR="0001066E" w:rsidRPr="00643CD6">
              <w:rPr>
                <w:lang w:val="en-US"/>
              </w:rPr>
              <w:t xml:space="preserve"> şi/sau despăgubiri în cuantum de la 0,01% până la 0,1%</w:t>
            </w:r>
            <w:r w:rsidR="00460653" w:rsidRPr="00643CD6">
              <w:rPr>
                <w:lang w:val="en-US"/>
              </w:rPr>
              <w:t xml:space="preserve"> din valoarea lucrărilor </w:t>
            </w:r>
            <w:r w:rsidR="00D74B95" w:rsidRPr="00643CD6">
              <w:rPr>
                <w:lang w:val="en-US"/>
              </w:rPr>
              <w:t>rămase</w:t>
            </w:r>
            <w:r w:rsidR="00460653" w:rsidRPr="00643CD6">
              <w:rPr>
                <w:lang w:val="en-US"/>
              </w:rPr>
              <w:t xml:space="preserve">de executat/neonorate pentru fiecare zi de întârziere. Penalizarea devine operantă în momentul în care partea </w:t>
            </w:r>
            <w:r w:rsidR="00BB2CB2" w:rsidRPr="00643CD6">
              <w:rPr>
                <w:lang w:val="en-US"/>
              </w:rPr>
              <w:t>î</w:t>
            </w:r>
            <w:r w:rsidR="00460653" w:rsidRPr="00643CD6">
              <w:rPr>
                <w:lang w:val="en-US"/>
              </w:rPr>
              <w:t xml:space="preserve">nculpă a intrat în întârziere. </w:t>
            </w:r>
          </w:p>
          <w:p w:rsidR="00460653" w:rsidRPr="00643CD6" w:rsidRDefault="00D53233" w:rsidP="002F556B">
            <w:pPr>
              <w:pStyle w:val="NormalWeb"/>
              <w:numPr>
                <w:ilvl w:val="1"/>
                <w:numId w:val="17"/>
              </w:numPr>
              <w:tabs>
                <w:tab w:val="left" w:pos="567"/>
                <w:tab w:val="left" w:pos="1890"/>
              </w:tabs>
              <w:spacing w:line="276" w:lineRule="auto"/>
              <w:ind w:left="0" w:hanging="567"/>
              <w:rPr>
                <w:lang w:val="en-US"/>
              </w:rPr>
            </w:pPr>
            <w:r w:rsidRPr="00643CD6">
              <w:rPr>
                <w:lang w:val="en-US"/>
              </w:rPr>
              <w:t xml:space="preserve">10.10. </w:t>
            </w:r>
            <w:r w:rsidR="00460653" w:rsidRPr="00643CD6">
              <w:rPr>
                <w:lang w:val="en-US"/>
              </w:rPr>
              <w:t>Beneficiarul nu va fi responsabil pentru nici un fel de daune</w:t>
            </w:r>
            <w:r w:rsidR="00C33344" w:rsidRPr="00643CD6">
              <w:rPr>
                <w:lang w:val="en-US"/>
              </w:rPr>
              <w:t>-</w:t>
            </w:r>
            <w:r w:rsidR="00460653" w:rsidRPr="00643CD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43CD6">
              <w:rPr>
                <w:lang w:val="en-US"/>
              </w:rPr>
              <w:t>î</w:t>
            </w:r>
            <w:r w:rsidR="00460653" w:rsidRPr="00643CD6">
              <w:rPr>
                <w:lang w:val="en-US"/>
              </w:rPr>
              <w:t>nd din vina Beneficiarului, a agenţilor sau a angajaţilor acestora.</w:t>
            </w:r>
          </w:p>
          <w:p w:rsidR="00460653" w:rsidRPr="00643CD6" w:rsidRDefault="00D53233" w:rsidP="002F556B">
            <w:pPr>
              <w:pStyle w:val="NormalWeb"/>
              <w:numPr>
                <w:ilvl w:val="1"/>
                <w:numId w:val="17"/>
              </w:numPr>
              <w:tabs>
                <w:tab w:val="left" w:pos="567"/>
                <w:tab w:val="left" w:pos="1890"/>
              </w:tabs>
              <w:spacing w:line="276" w:lineRule="auto"/>
              <w:ind w:left="0" w:hanging="567"/>
              <w:rPr>
                <w:lang w:val="en-US"/>
              </w:rPr>
            </w:pPr>
            <w:r w:rsidRPr="00643CD6">
              <w:rPr>
                <w:lang w:val="en-US"/>
              </w:rPr>
              <w:t xml:space="preserve">10.11. </w:t>
            </w:r>
            <w:r w:rsidR="00460653" w:rsidRPr="00643CD6">
              <w:rPr>
                <w:lang w:val="en-US"/>
              </w:rPr>
              <w:t>Antreprenorul şi subantreprenorii răspund soli</w:t>
            </w:r>
            <w:r w:rsidR="00DA1062" w:rsidRPr="00643CD6">
              <w:rPr>
                <w:lang w:val="en-US"/>
              </w:rPr>
              <w:t>dar pentru neexecutarea obligaț</w:t>
            </w:r>
            <w:r w:rsidR="00460653" w:rsidRPr="00643CD6">
              <w:rPr>
                <w:lang w:val="en-US"/>
              </w:rPr>
              <w:t>iil</w:t>
            </w:r>
            <w:r w:rsidR="00BB2CB2" w:rsidRPr="00643CD6">
              <w:rPr>
                <w:lang w:val="en-US"/>
              </w:rPr>
              <w:t>or</w:t>
            </w:r>
            <w:r w:rsidR="00460653" w:rsidRPr="00643CD6">
              <w:rPr>
                <w:lang w:val="en-US"/>
              </w:rPr>
              <w:t xml:space="preserve"> contractuale.</w:t>
            </w:r>
          </w:p>
          <w:p w:rsidR="00460653" w:rsidRPr="00643CD6" w:rsidRDefault="00460653" w:rsidP="00196AB4">
            <w:pPr>
              <w:pStyle w:val="NormalWeb"/>
              <w:tabs>
                <w:tab w:val="left" w:pos="567"/>
                <w:tab w:val="left" w:pos="1890"/>
              </w:tabs>
              <w:spacing w:line="276" w:lineRule="auto"/>
              <w:ind w:firstLine="0"/>
              <w:rPr>
                <w:lang w:val="en-US"/>
              </w:rPr>
            </w:pPr>
          </w:p>
          <w:p w:rsidR="00460653" w:rsidRPr="00FF430B" w:rsidRDefault="00D53233" w:rsidP="002F556B">
            <w:pPr>
              <w:pStyle w:val="ListParagraph"/>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ListParagraph"/>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ListParagraph"/>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43CD6" w:rsidRDefault="00D53233" w:rsidP="00D53233">
            <w:pPr>
              <w:pStyle w:val="NormalWeb"/>
              <w:tabs>
                <w:tab w:val="left" w:pos="567"/>
              </w:tabs>
              <w:spacing w:line="276" w:lineRule="auto"/>
              <w:ind w:firstLine="0"/>
              <w:rPr>
                <w:lang w:val="en-US"/>
              </w:rPr>
            </w:pPr>
            <w:r w:rsidRPr="00643CD6">
              <w:rPr>
                <w:lang w:val="en-US"/>
              </w:rPr>
              <w:t xml:space="preserve">12.1. </w:t>
            </w:r>
            <w:r w:rsidR="00460653" w:rsidRPr="00643CD6">
              <w:rPr>
                <w:lang w:val="en-US"/>
              </w:rPr>
              <w:t xml:space="preserve">Antreprenorul poate cere </w:t>
            </w:r>
            <w:r w:rsidR="00BB2CB2" w:rsidRPr="00643CD6">
              <w:rPr>
                <w:lang w:val="en-US"/>
              </w:rPr>
              <w:t>rezoluțiunea</w:t>
            </w:r>
            <w:r w:rsidR="0001066E" w:rsidRPr="00643CD6">
              <w:rPr>
                <w:lang w:val="en-US"/>
              </w:rPr>
              <w:t xml:space="preserve"> </w:t>
            </w:r>
            <w:r w:rsidR="00460653" w:rsidRPr="00643CD6">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12.2. </w:t>
            </w:r>
            <w:r w:rsidR="00460653" w:rsidRPr="00643CD6">
              <w:rPr>
                <w:lang w:val="en-US"/>
              </w:rPr>
              <w:t xml:space="preserve">Beneficiarul poate cere </w:t>
            </w:r>
            <w:r w:rsidR="00BB2CB2" w:rsidRPr="00643CD6">
              <w:rPr>
                <w:lang w:val="en-US"/>
              </w:rPr>
              <w:t>rezoluțiunea</w:t>
            </w:r>
            <w:r w:rsidR="00C33344" w:rsidRPr="00643CD6">
              <w:rPr>
                <w:lang w:val="en-US"/>
              </w:rPr>
              <w:t xml:space="preserve"> </w:t>
            </w:r>
            <w:r w:rsidR="00460653" w:rsidRPr="00643CD6">
              <w:rPr>
                <w:lang w:val="en-US"/>
              </w:rPr>
              <w:t xml:space="preserve">contractului, dacă: </w:t>
            </w:r>
          </w:p>
          <w:p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12.3. </w:t>
            </w:r>
            <w:r w:rsidR="00460653" w:rsidRPr="00643CD6">
              <w:rPr>
                <w:lang w:val="en-US"/>
              </w:rPr>
              <w:t xml:space="preserve">Contractul se consideră </w:t>
            </w:r>
            <w:r w:rsidR="00BB2CB2" w:rsidRPr="00643CD6">
              <w:rPr>
                <w:lang w:val="en-US"/>
              </w:rPr>
              <w:t>rezolvit</w:t>
            </w:r>
            <w:r w:rsidR="00460653" w:rsidRPr="00643CD6">
              <w:rPr>
                <w:lang w:val="en-US"/>
              </w:rPr>
              <w:t>, dacă partea contractantă va comunica în scris cele</w:t>
            </w:r>
            <w:r w:rsidRPr="00643CD6">
              <w:rPr>
                <w:lang w:val="en-US"/>
              </w:rPr>
              <w:t>i</w:t>
            </w:r>
            <w:r w:rsidR="00460653" w:rsidRPr="00643CD6">
              <w:rPr>
                <w:lang w:val="en-US"/>
              </w:rPr>
              <w:t>lalte părţi contractante în termen de 15 zile motivele indicate la punctele 1</w:t>
            </w:r>
            <w:r w:rsidR="00D379F6" w:rsidRPr="00643CD6">
              <w:rPr>
                <w:lang w:val="en-US"/>
              </w:rPr>
              <w:t>2</w:t>
            </w:r>
            <w:r w:rsidR="00460653" w:rsidRPr="00643CD6">
              <w:rPr>
                <w:lang w:val="en-US"/>
              </w:rPr>
              <w:t>.1 şi 1</w:t>
            </w:r>
            <w:r w:rsidR="00D379F6" w:rsidRPr="00643CD6">
              <w:rPr>
                <w:lang w:val="en-US"/>
              </w:rPr>
              <w:t>2</w:t>
            </w:r>
            <w:r w:rsidR="00460653" w:rsidRPr="00643CD6">
              <w:rPr>
                <w:lang w:val="en-US"/>
              </w:rPr>
              <w:t xml:space="preserve">.2 din prezentul contract.  </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12.4. </w:t>
            </w:r>
            <w:r w:rsidR="00460653" w:rsidRPr="00643CD6">
              <w:rPr>
                <w:lang w:val="en-US"/>
              </w:rPr>
              <w:t xml:space="preserve">Beneficiarul, în caz de </w:t>
            </w:r>
            <w:r w:rsidR="00BB2CB2" w:rsidRPr="00643CD6">
              <w:rPr>
                <w:lang w:val="en-US"/>
              </w:rPr>
              <w:t>rezoluțiune</w:t>
            </w:r>
            <w:r w:rsidR="00460653" w:rsidRPr="00643CD6">
              <w:rPr>
                <w:lang w:val="en-US"/>
              </w:rPr>
              <w:t>a contractului, va convoca comisia de recepţie care va efectua recepţia cantitativă şi calitativ</w:t>
            </w:r>
            <w:r w:rsidR="00D74B95" w:rsidRPr="00643CD6">
              <w:rPr>
                <w:lang w:val="en-US"/>
              </w:rPr>
              <w:t>ă</w:t>
            </w:r>
            <w:r w:rsidR="00460653" w:rsidRPr="00643CD6">
              <w:rPr>
                <w:lang w:val="en-US"/>
              </w:rPr>
              <w:t xml:space="preserve"> a lucrărilor executate</w:t>
            </w:r>
            <w:r w:rsidR="00D74B95" w:rsidRPr="00643CD6">
              <w:rPr>
                <w:lang w:val="en-US"/>
              </w:rPr>
              <w:t>,</w:t>
            </w:r>
            <w:r w:rsidR="00C33344" w:rsidRPr="00643CD6">
              <w:rPr>
                <w:lang w:val="en-US"/>
              </w:rPr>
              <w:t xml:space="preserve"> </w:t>
            </w:r>
            <w:r w:rsidR="00D74B95" w:rsidRPr="00643CD6">
              <w:rPr>
                <w:lang w:val="en-US"/>
              </w:rPr>
              <w:t xml:space="preserve">în maximum 15 zile de la data </w:t>
            </w:r>
            <w:r w:rsidR="00BB2CB2" w:rsidRPr="00643CD6">
              <w:rPr>
                <w:lang w:val="en-US"/>
              </w:rPr>
              <w:t>rezoluțiunii</w:t>
            </w:r>
            <w:r w:rsidR="00C33344" w:rsidRPr="00643CD6">
              <w:rPr>
                <w:lang w:val="en-US"/>
              </w:rPr>
              <w:t xml:space="preserve"> </w:t>
            </w:r>
            <w:r w:rsidR="00D74B95" w:rsidRPr="00643CD6">
              <w:rPr>
                <w:lang w:val="en-US"/>
              </w:rPr>
              <w:t>contractului.</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12.5. </w:t>
            </w:r>
            <w:r w:rsidR="00460653" w:rsidRPr="00643CD6">
              <w:rPr>
                <w:lang w:val="en-US"/>
              </w:rPr>
              <w:t xml:space="preserve">În cazul </w:t>
            </w:r>
            <w:r w:rsidR="00BB2CB2" w:rsidRPr="00643CD6">
              <w:rPr>
                <w:lang w:val="en-US"/>
              </w:rPr>
              <w:t>rezoluțiunii</w:t>
            </w:r>
            <w:r w:rsidR="00C33344" w:rsidRPr="00643CD6">
              <w:rPr>
                <w:lang w:val="en-US"/>
              </w:rPr>
              <w:t xml:space="preserve"> </w:t>
            </w:r>
            <w:r w:rsidR="00460653" w:rsidRPr="00643CD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43CD6">
              <w:rPr>
                <w:lang w:val="en-US"/>
              </w:rPr>
              <w:t>rezolvit</w:t>
            </w:r>
            <w:r w:rsidR="00C33344" w:rsidRPr="00643CD6">
              <w:rPr>
                <w:lang w:val="en-US"/>
              </w:rPr>
              <w:t xml:space="preserve"> </w:t>
            </w:r>
            <w:r w:rsidR="00460653" w:rsidRPr="00643CD6">
              <w:rPr>
                <w:lang w:val="en-US"/>
              </w:rPr>
              <w:t xml:space="preserve">contractul. </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12.6. </w:t>
            </w:r>
            <w:r w:rsidR="00460653" w:rsidRPr="00643CD6">
              <w:rPr>
                <w:lang w:val="en-US"/>
              </w:rPr>
              <w:t>După rez</w:t>
            </w:r>
            <w:r w:rsidR="00892A6D" w:rsidRPr="00643CD6">
              <w:rPr>
                <w:lang w:val="en-US"/>
              </w:rPr>
              <w:t>oluțiunea</w:t>
            </w:r>
            <w:r w:rsidR="00460653" w:rsidRPr="00643CD6">
              <w:rPr>
                <w:lang w:val="en-US"/>
              </w:rPr>
              <w:t xml:space="preserve"> contractului, Beneficiarul poate continua execuţia lucrărilor cu respectarea prevederilor legale. </w:t>
            </w:r>
          </w:p>
          <w:p w:rsidR="00E22640" w:rsidRPr="00643CD6" w:rsidRDefault="00E22640" w:rsidP="00E22640">
            <w:pPr>
              <w:pStyle w:val="NormalWeb"/>
              <w:tabs>
                <w:tab w:val="left" w:pos="567"/>
                <w:tab w:val="left" w:pos="2070"/>
              </w:tabs>
              <w:ind w:firstLine="0"/>
              <w:rPr>
                <w:lang w:val="en-US"/>
              </w:rPr>
            </w:pPr>
            <w:r w:rsidRPr="00643CD6">
              <w:rPr>
                <w:lang w:val="en-US"/>
              </w:rPr>
              <w:t>12.7. Cazuri specifice de încetare a contractului de achiziţii publice:</w:t>
            </w:r>
          </w:p>
          <w:p w:rsidR="00E22640" w:rsidRPr="00643CD6" w:rsidRDefault="00E22640" w:rsidP="00E22640">
            <w:pPr>
              <w:pStyle w:val="NormalWeb"/>
              <w:tabs>
                <w:tab w:val="left" w:pos="567"/>
                <w:tab w:val="left" w:pos="2070"/>
              </w:tabs>
              <w:ind w:firstLine="284"/>
              <w:rPr>
                <w:lang w:val="en-US"/>
              </w:rPr>
            </w:pPr>
            <w:r w:rsidRPr="00643CD6">
              <w:rPr>
                <w:lang w:val="en-US"/>
              </w:rPr>
              <w:t xml:space="preserve">     </w:t>
            </w:r>
            <w:r w:rsidR="00F168DC" w:rsidRPr="00643CD6">
              <w:rPr>
                <w:lang w:val="en-US"/>
              </w:rPr>
              <w:t>Beneficiarul</w:t>
            </w:r>
            <w:r w:rsidRPr="00643CD6">
              <w:rPr>
                <w:lang w:val="en-US"/>
              </w:rPr>
              <w:t xml:space="preserve"> are dreptul de a </w:t>
            </w:r>
            <w:r w:rsidR="0060188C" w:rsidRPr="00643CD6">
              <w:rPr>
                <w:lang w:val="en-US"/>
              </w:rPr>
              <w:t>rezolvi</w:t>
            </w:r>
            <w:r w:rsidR="00C33344" w:rsidRPr="00643CD6">
              <w:rPr>
                <w:lang w:val="en-US"/>
              </w:rPr>
              <w:t xml:space="preserve"> </w:t>
            </w:r>
            <w:r w:rsidRPr="00643CD6">
              <w:rPr>
                <w:lang w:val="en-US"/>
              </w:rPr>
              <w:t>unilateral un contract de achiziţii publice în perioada de valabilitate a acestuia în una dintre următoarele situaţii:</w:t>
            </w:r>
          </w:p>
          <w:p w:rsidR="00E22640" w:rsidRPr="00643CD6" w:rsidRDefault="00E22640" w:rsidP="00E22640">
            <w:pPr>
              <w:pStyle w:val="NormalWeb"/>
              <w:tabs>
                <w:tab w:val="left" w:pos="567"/>
                <w:tab w:val="left" w:pos="2070"/>
              </w:tabs>
              <w:rPr>
                <w:lang w:val="en-US"/>
              </w:rPr>
            </w:pPr>
            <w:r w:rsidRPr="00643CD6">
              <w:rPr>
                <w:lang w:val="en-US"/>
              </w:rPr>
              <w:t xml:space="preserve">    a) contractantul se afla, la momentul atribuirii lui, în una dintre situaţiile care ar fi determinat excluderea sa din proce</w:t>
            </w:r>
            <w:r w:rsidR="00C33344" w:rsidRPr="00643CD6">
              <w:rPr>
                <w:lang w:val="en-US"/>
              </w:rPr>
              <w:t>dura de atribuire potrivit art.</w:t>
            </w:r>
            <w:r w:rsidR="00DF4DCF" w:rsidRPr="00643CD6">
              <w:rPr>
                <w:lang w:val="en-US"/>
              </w:rPr>
              <w:t xml:space="preserve"> </w:t>
            </w:r>
            <w:r w:rsidRPr="00643CD6">
              <w:rPr>
                <w:lang w:val="en-US"/>
              </w:rPr>
              <w:t>19</w:t>
            </w:r>
            <w:r w:rsidR="00802287" w:rsidRPr="00643CD6">
              <w:rPr>
                <w:lang w:val="en-US"/>
              </w:rPr>
              <w:t xml:space="preserve"> al Legii </w:t>
            </w:r>
            <w:r w:rsidR="0060188C" w:rsidRPr="00643CD6">
              <w:rPr>
                <w:lang w:val="en-US"/>
              </w:rPr>
              <w:t>nr.</w:t>
            </w:r>
            <w:r w:rsidR="00FF5CB2"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NormalWeb"/>
              <w:tabs>
                <w:tab w:val="left" w:pos="567"/>
                <w:tab w:val="left" w:pos="2070"/>
              </w:tabs>
              <w:rPr>
                <w:lang w:val="en-US"/>
              </w:rPr>
            </w:pPr>
            <w:r w:rsidRPr="00643CD6">
              <w:rPr>
                <w:lang w:val="en-US"/>
              </w:rPr>
              <w:t xml:space="preserve">    b) contractul a făcut obiectul unei modificări substanțiale care necesita o nouă procedură de achiziție publică în conformitate cu art. 76</w:t>
            </w:r>
            <w:r w:rsidR="00802287" w:rsidRPr="00643CD6">
              <w:rPr>
                <w:lang w:val="en-US"/>
              </w:rPr>
              <w:t xml:space="preserve"> al Legii </w:t>
            </w:r>
            <w:r w:rsidR="0060188C" w:rsidRPr="00643CD6">
              <w:rPr>
                <w:lang w:val="en-US"/>
              </w:rPr>
              <w:t>nr.</w:t>
            </w:r>
            <w:r w:rsidR="00DF4DCF"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NormalWeb"/>
              <w:tabs>
                <w:tab w:val="left" w:pos="567"/>
                <w:tab w:val="left" w:pos="2070"/>
              </w:tabs>
              <w:rPr>
                <w:lang w:val="en-US"/>
              </w:rPr>
            </w:pPr>
            <w:r w:rsidRPr="00643CD6">
              <w:rPr>
                <w:lang w:val="en-US"/>
              </w:rPr>
              <w:t xml:space="preserve">    c) contractul nu ar fi trebuit să fie atribui</w:t>
            </w:r>
            <w:r w:rsidR="00C33344" w:rsidRPr="00643CD6">
              <w:rPr>
                <w:lang w:val="en-US"/>
              </w:rPr>
              <w:t>t contractantului respectiv, avâ</w:t>
            </w:r>
            <w:r w:rsidRPr="00643CD6">
              <w:rPr>
                <w:lang w:val="en-US"/>
              </w:rPr>
              <w:t xml:space="preserve">nd în vedere o încălcare gravă a obligaţiilor ce rezultă din </w:t>
            </w:r>
            <w:r w:rsidR="00802287" w:rsidRPr="00643CD6">
              <w:rPr>
                <w:lang w:val="en-US"/>
              </w:rPr>
              <w:t xml:space="preserve">Legea </w:t>
            </w:r>
            <w:r w:rsidR="0060188C" w:rsidRPr="00643CD6">
              <w:rPr>
                <w:lang w:val="en-US"/>
              </w:rPr>
              <w:t>nr.</w:t>
            </w:r>
            <w:r w:rsidR="00DF4DCF" w:rsidRPr="00643CD6">
              <w:rPr>
                <w:lang w:val="en-US"/>
              </w:rPr>
              <w:t xml:space="preserve"> </w:t>
            </w:r>
            <w:r w:rsidR="00802287" w:rsidRPr="00643CD6">
              <w:rPr>
                <w:lang w:val="en-US"/>
              </w:rPr>
              <w:t>131/2015 priviind achizițiile publice</w:t>
            </w:r>
            <w:r w:rsidRPr="00643CD6">
              <w:rPr>
                <w:lang w:val="en-US"/>
              </w:rPr>
              <w:t xml:space="preserve"> și/sau tratatele internaţionale la care Republica Moldova este parte, care a fost constatată printr-o decizie a unei instanțe judecătorești naționale sau, după caz, internaționale.</w:t>
            </w:r>
          </w:p>
          <w:p w:rsidR="00E22640" w:rsidRPr="00643CD6" w:rsidRDefault="00E22640" w:rsidP="00802287">
            <w:pPr>
              <w:pStyle w:val="NormalWeb"/>
              <w:tabs>
                <w:tab w:val="left" w:pos="567"/>
                <w:tab w:val="left" w:pos="2070"/>
              </w:tabs>
              <w:ind w:firstLine="0"/>
              <w:rPr>
                <w:lang w:val="en-US"/>
              </w:rPr>
            </w:pPr>
          </w:p>
          <w:p w:rsidR="00460653" w:rsidRPr="00FF430B" w:rsidRDefault="007323B6" w:rsidP="002F556B">
            <w:pPr>
              <w:pStyle w:val="ListParagraph"/>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13.1. </w:t>
            </w:r>
            <w:r w:rsidR="00460653" w:rsidRPr="00643CD6">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13.2. </w:t>
            </w:r>
            <w:r w:rsidR="00460653" w:rsidRPr="00643CD6">
              <w:rPr>
                <w:lang w:val="en-US"/>
              </w:rPr>
              <w:t>Documentele contractului vor fi întocmite în limba română.</w:t>
            </w:r>
          </w:p>
          <w:p w:rsidR="00D379F6" w:rsidRPr="00643CD6" w:rsidRDefault="007323B6" w:rsidP="002F556B">
            <w:pPr>
              <w:pStyle w:val="NormalWeb"/>
              <w:numPr>
                <w:ilvl w:val="1"/>
                <w:numId w:val="17"/>
              </w:numPr>
              <w:tabs>
                <w:tab w:val="left" w:pos="567"/>
              </w:tabs>
              <w:ind w:left="0" w:hanging="567"/>
              <w:rPr>
                <w:lang w:val="en-US"/>
              </w:rPr>
            </w:pPr>
            <w:r w:rsidRPr="00643CD6">
              <w:rPr>
                <w:lang w:val="en-US"/>
              </w:rPr>
              <w:t>13.</w:t>
            </w:r>
            <w:r w:rsidR="001873A6" w:rsidRPr="00643CD6">
              <w:rPr>
                <w:lang w:val="en-US"/>
              </w:rPr>
              <w:t>3</w:t>
            </w:r>
            <w:r w:rsidRPr="00643CD6">
              <w:rPr>
                <w:lang w:val="en-US"/>
              </w:rPr>
              <w:t xml:space="preserve">. </w:t>
            </w:r>
            <w:r w:rsidR="00D379F6" w:rsidRPr="00643CD6">
              <w:rPr>
                <w:lang w:val="en-US"/>
              </w:rPr>
              <w:t>Prezentul Contract reprezintă acordul de voinţă al părţilor</w:t>
            </w:r>
            <w:r w:rsidR="00C33344" w:rsidRPr="00643CD6">
              <w:rPr>
                <w:lang w:val="en-US"/>
              </w:rPr>
              <w:t xml:space="preserve"> </w:t>
            </w:r>
            <w:r w:rsidR="00D379F6" w:rsidRPr="00643CD6">
              <w:rPr>
                <w:lang w:val="en-US"/>
              </w:rPr>
              <w:t>şi se consideră semnat la data aplicării ultimei semnături de către una dintre părți.</w:t>
            </w:r>
          </w:p>
          <w:p w:rsidR="00C33344" w:rsidRPr="00CC61AF" w:rsidRDefault="007323B6" w:rsidP="00CC61AF">
            <w:pPr>
              <w:pStyle w:val="NormalWeb"/>
              <w:numPr>
                <w:ilvl w:val="1"/>
                <w:numId w:val="17"/>
              </w:numPr>
              <w:tabs>
                <w:tab w:val="left" w:pos="567"/>
                <w:tab w:val="left" w:pos="4005"/>
              </w:tabs>
              <w:ind w:left="0" w:hanging="567"/>
              <w:contextualSpacing/>
              <w:rPr>
                <w:lang w:val="en-US"/>
              </w:rPr>
            </w:pPr>
            <w:r w:rsidRPr="00643CD6">
              <w:rPr>
                <w:lang w:val="en-US"/>
              </w:rPr>
              <w:t>13.</w:t>
            </w:r>
            <w:r w:rsidR="001873A6" w:rsidRPr="00643CD6">
              <w:rPr>
                <w:lang w:val="en-US"/>
              </w:rPr>
              <w:t>4</w:t>
            </w:r>
            <w:r w:rsidRPr="00643CD6">
              <w:rPr>
                <w:lang w:val="en-US"/>
              </w:rPr>
              <w:t xml:space="preserve">. </w:t>
            </w:r>
            <w:r w:rsidR="00D379F6" w:rsidRPr="00643CD6">
              <w:rPr>
                <w:lang w:val="en-US"/>
              </w:rPr>
              <w:t xml:space="preserve">Pentru confirmarea celor menţionate, </w:t>
            </w:r>
            <w:r w:rsidR="009D3792" w:rsidRPr="00643CD6">
              <w:rPr>
                <w:lang w:val="en-US"/>
              </w:rPr>
              <w:t>p</w:t>
            </w:r>
            <w:r w:rsidR="00D379F6" w:rsidRPr="00643CD6">
              <w:rPr>
                <w:lang w:val="en-US"/>
              </w:rPr>
              <w:t xml:space="preserve">ărţile au semnat prezentul Contract în conformitate cu legislaţia Republicii Moldova, la data şi anul indicate, </w:t>
            </w:r>
            <w:r w:rsidR="00460653" w:rsidRPr="00643CD6">
              <w:rPr>
                <w:lang w:val="en-US"/>
              </w:rPr>
              <w:t xml:space="preserve">fiind valabil până la </w:t>
            </w:r>
            <w:r w:rsidR="003A3782">
              <w:rPr>
                <w:lang w:val="en-US"/>
              </w:rPr>
              <w:t>31.</w:t>
            </w:r>
            <w:r w:rsidR="00311817">
              <w:rPr>
                <w:lang w:val="en-US"/>
              </w:rPr>
              <w:t>05</w:t>
            </w:r>
            <w:r w:rsidR="003A3782">
              <w:rPr>
                <w:lang w:val="en-US"/>
              </w:rPr>
              <w:t>.202</w:t>
            </w:r>
            <w:r w:rsidR="00D81697">
              <w:rPr>
                <w:lang w:val="en-US"/>
              </w:rPr>
              <w:t>6</w:t>
            </w:r>
            <w:r w:rsidR="00460653" w:rsidRPr="00643CD6">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ph"/>
              <w:numPr>
                <w:ilvl w:val="3"/>
                <w:numId w:val="3"/>
              </w:numPr>
              <w:tabs>
                <w:tab w:val="left" w:pos="2295"/>
              </w:tabs>
            </w:pPr>
            <w:r w:rsidRPr="00FF430B">
              <w:rPr>
                <w:b/>
              </w:rPr>
              <w:t xml:space="preserve">PARTEA CE ȚINE DE CONDIȚIILE </w:t>
            </w:r>
          </w:p>
          <w:p w:rsidR="00877B36" w:rsidRPr="00FF430B" w:rsidRDefault="00877B36" w:rsidP="00877B36">
            <w:pPr>
              <w:pStyle w:val="ListParagraph"/>
              <w:tabs>
                <w:tab w:val="left" w:pos="2295"/>
              </w:tabs>
              <w:ind w:left="3240" w:firstLine="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ListParagraph"/>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ph"/>
              <w:tabs>
                <w:tab w:val="clear" w:pos="1134"/>
                <w:tab w:val="left" w:pos="2685"/>
              </w:tabs>
              <w:spacing w:line="276" w:lineRule="auto"/>
              <w:ind w:left="0" w:firstLine="0"/>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Default="00006D6D"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Pr="00FF430B" w:rsidRDefault="00CC61AF"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7E709D" w:rsidRPr="00FF430B" w:rsidRDefault="007E709D" w:rsidP="00D81697">
            <w:pPr>
              <w:tabs>
                <w:tab w:val="left" w:pos="2295"/>
              </w:tabs>
              <w:jc w:val="center"/>
            </w:pPr>
          </w:p>
          <w:p w:rsidR="007E709D" w:rsidRPr="00FF430B" w:rsidRDefault="007E709D" w:rsidP="00D81697">
            <w:pPr>
              <w:tabs>
                <w:tab w:val="left" w:pos="2295"/>
              </w:tabs>
              <w:jc w:val="center"/>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1815"/>
              <w:gridCol w:w="3995"/>
            </w:tblGrid>
            <w:tr w:rsidR="007E709D" w:rsidRPr="00EC30C2" w:rsidTr="00D8169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18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99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D8169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18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D8169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18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D81697" w:rsidRDefault="00D81697" w:rsidP="00196AB4">
            <w:pPr>
              <w:tabs>
                <w:tab w:val="left" w:pos="2295"/>
              </w:tabs>
              <w:jc w:val="both"/>
            </w:pPr>
          </w:p>
          <w:p w:rsidR="00D81697" w:rsidRDefault="00D81697" w:rsidP="00196AB4">
            <w:pPr>
              <w:tabs>
                <w:tab w:val="left" w:pos="2295"/>
              </w:tabs>
              <w:jc w:val="both"/>
            </w:pPr>
          </w:p>
          <w:p w:rsidR="00D81697" w:rsidRPr="00FF430B" w:rsidRDefault="00D81697"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D81697">
            <w:pPr>
              <w:ind w:firstLine="567"/>
              <w:jc w:val="center"/>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6B1B" w:rsidRDefault="00886B1B" w:rsidP="00A20ACF">
      <w:r>
        <w:separator/>
      </w:r>
    </w:p>
  </w:endnote>
  <w:endnote w:type="continuationSeparator" w:id="1">
    <w:p w:rsidR="00886B1B" w:rsidRDefault="00886B1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6A0" w:rsidRDefault="00CA66A0"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CA66A0" w:rsidRDefault="0020301B">
        <w:pPr>
          <w:pStyle w:val="Footer"/>
          <w:jc w:val="right"/>
        </w:pPr>
        <w:fldSimple w:instr=" PAGE   \* MERGEFORMAT ">
          <w:r w:rsidR="00311817">
            <w:t>51</w:t>
          </w:r>
        </w:fldSimple>
      </w:p>
    </w:sdtContent>
  </w:sdt>
  <w:p w:rsidR="00CA66A0" w:rsidRDefault="00CA66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6B1B" w:rsidRDefault="00886B1B" w:rsidP="00A20ACF">
      <w:r>
        <w:separator/>
      </w:r>
    </w:p>
  </w:footnote>
  <w:footnote w:type="continuationSeparator" w:id="1">
    <w:p w:rsidR="00886B1B" w:rsidRDefault="00886B1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54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hideGrammaticalErrors/>
  <w:defaultTabStop w:val="720"/>
  <w:hyphenationZone w:val="283"/>
  <w:characterSpacingControl w:val="doNotCompress"/>
  <w:savePreviewPicture/>
  <w:footnotePr>
    <w:footnote w:id="0"/>
    <w:footnote w:id="1"/>
  </w:footnotePr>
  <w:endnotePr>
    <w:endnote w:id="0"/>
    <w:endnote w:id="1"/>
  </w:endnotePr>
  <w:compat/>
  <w:rsids>
    <w:rsidRoot w:val="00A20ACF"/>
    <w:rsid w:val="00000904"/>
    <w:rsid w:val="00000AA8"/>
    <w:rsid w:val="00002334"/>
    <w:rsid w:val="00003146"/>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9D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937"/>
    <w:rsid w:val="000673B5"/>
    <w:rsid w:val="00070491"/>
    <w:rsid w:val="0007146B"/>
    <w:rsid w:val="00071859"/>
    <w:rsid w:val="00072088"/>
    <w:rsid w:val="00072940"/>
    <w:rsid w:val="00073EB7"/>
    <w:rsid w:val="00073FF9"/>
    <w:rsid w:val="00074305"/>
    <w:rsid w:val="00080063"/>
    <w:rsid w:val="0008191D"/>
    <w:rsid w:val="000849A8"/>
    <w:rsid w:val="00084F79"/>
    <w:rsid w:val="00087114"/>
    <w:rsid w:val="00087859"/>
    <w:rsid w:val="00090A0D"/>
    <w:rsid w:val="00090D4D"/>
    <w:rsid w:val="000924C3"/>
    <w:rsid w:val="000928D3"/>
    <w:rsid w:val="00092928"/>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347"/>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07"/>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371"/>
    <w:rsid w:val="0014385D"/>
    <w:rsid w:val="00144066"/>
    <w:rsid w:val="001443B8"/>
    <w:rsid w:val="001464CD"/>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5DB7"/>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861"/>
    <w:rsid w:val="001C6D83"/>
    <w:rsid w:val="001D0242"/>
    <w:rsid w:val="001D0651"/>
    <w:rsid w:val="001D3039"/>
    <w:rsid w:val="001D3F5B"/>
    <w:rsid w:val="001D5966"/>
    <w:rsid w:val="001D5BBA"/>
    <w:rsid w:val="001D68E3"/>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01B"/>
    <w:rsid w:val="00204F07"/>
    <w:rsid w:val="00205404"/>
    <w:rsid w:val="00207416"/>
    <w:rsid w:val="002076FA"/>
    <w:rsid w:val="00207FF4"/>
    <w:rsid w:val="00211C74"/>
    <w:rsid w:val="00214F70"/>
    <w:rsid w:val="00215AC6"/>
    <w:rsid w:val="00216025"/>
    <w:rsid w:val="00220775"/>
    <w:rsid w:val="002217B0"/>
    <w:rsid w:val="002221ED"/>
    <w:rsid w:val="0022237A"/>
    <w:rsid w:val="00222AFE"/>
    <w:rsid w:val="00222FD0"/>
    <w:rsid w:val="0022376E"/>
    <w:rsid w:val="00223D58"/>
    <w:rsid w:val="00223F46"/>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2E49"/>
    <w:rsid w:val="0025771D"/>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877AD"/>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5B7"/>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1817"/>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782"/>
    <w:rsid w:val="003A40C2"/>
    <w:rsid w:val="003A4181"/>
    <w:rsid w:val="003A50BF"/>
    <w:rsid w:val="003A5A35"/>
    <w:rsid w:val="003A6B32"/>
    <w:rsid w:val="003B0E90"/>
    <w:rsid w:val="003B124F"/>
    <w:rsid w:val="003B1C99"/>
    <w:rsid w:val="003B210E"/>
    <w:rsid w:val="003B4ACE"/>
    <w:rsid w:val="003B56EF"/>
    <w:rsid w:val="003B6AE0"/>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4B6"/>
    <w:rsid w:val="004D6702"/>
    <w:rsid w:val="004D6DBE"/>
    <w:rsid w:val="004D7107"/>
    <w:rsid w:val="004D7C86"/>
    <w:rsid w:val="004E0403"/>
    <w:rsid w:val="004E1B4E"/>
    <w:rsid w:val="004E218C"/>
    <w:rsid w:val="004E25FB"/>
    <w:rsid w:val="004E4A66"/>
    <w:rsid w:val="004E5EBB"/>
    <w:rsid w:val="004E625D"/>
    <w:rsid w:val="004F0C98"/>
    <w:rsid w:val="004F24C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101"/>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BC4"/>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B52"/>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5EA"/>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3CD6"/>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A26"/>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1D7"/>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476"/>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C15"/>
    <w:rsid w:val="007A3EAB"/>
    <w:rsid w:val="007A410B"/>
    <w:rsid w:val="007A6D74"/>
    <w:rsid w:val="007A75D0"/>
    <w:rsid w:val="007B1E26"/>
    <w:rsid w:val="007B392A"/>
    <w:rsid w:val="007B53EA"/>
    <w:rsid w:val="007B66A1"/>
    <w:rsid w:val="007B6777"/>
    <w:rsid w:val="007B708C"/>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D9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B1B"/>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43F"/>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417"/>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BB3"/>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223"/>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B56"/>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6B3F"/>
    <w:rsid w:val="00997198"/>
    <w:rsid w:val="009A30BE"/>
    <w:rsid w:val="009A30D6"/>
    <w:rsid w:val="009A4744"/>
    <w:rsid w:val="009A4BCA"/>
    <w:rsid w:val="009A4DD0"/>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9F9"/>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6D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419"/>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73C"/>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F1B"/>
    <w:rsid w:val="00B2259B"/>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02"/>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6A0"/>
    <w:rsid w:val="00CA7EF1"/>
    <w:rsid w:val="00CB0AEA"/>
    <w:rsid w:val="00CB0CC6"/>
    <w:rsid w:val="00CB0DDA"/>
    <w:rsid w:val="00CB392C"/>
    <w:rsid w:val="00CB4A20"/>
    <w:rsid w:val="00CB5DEC"/>
    <w:rsid w:val="00CB68FA"/>
    <w:rsid w:val="00CB71A4"/>
    <w:rsid w:val="00CC114D"/>
    <w:rsid w:val="00CC3A09"/>
    <w:rsid w:val="00CC5DF4"/>
    <w:rsid w:val="00CC61AF"/>
    <w:rsid w:val="00CC6514"/>
    <w:rsid w:val="00CC6536"/>
    <w:rsid w:val="00CD04D2"/>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697"/>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B0F"/>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667"/>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B77"/>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6F89"/>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429"/>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tabs>
        <w:tab w:val="left" w:pos="1134"/>
      </w:tabs>
      <w:ind w:left="360" w:hanging="360"/>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084F79"/>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link w:val="TitleChar"/>
    <w:qFormat/>
    <w:rsid w:val="003B6AE0"/>
    <w:pPr>
      <w:jc w:val="center"/>
    </w:pPr>
    <w:rPr>
      <w:b/>
      <w:noProof w:val="0"/>
      <w:sz w:val="28"/>
      <w:szCs w:val="20"/>
      <w:lang w:val="ru-RU" w:eastAsia="ru-RU"/>
    </w:rPr>
  </w:style>
  <w:style w:type="character" w:customStyle="1" w:styleId="TitleChar">
    <w:name w:val="Title Char"/>
    <w:basedOn w:val="DefaultParagraphFont"/>
    <w:link w:val="Title"/>
    <w:rsid w:val="003B6AE0"/>
    <w:rPr>
      <w:rFonts w:ascii="Times New Roman" w:eastAsia="Times New Roman" w:hAnsi="Times New Roman" w:cs="Times New Roman"/>
      <w:b/>
      <w:sz w:val="28"/>
      <w:szCs w:val="20"/>
      <w:lang w:val="ru-RU" w:eastAsia="ru-RU"/>
    </w:rPr>
  </w:style>
  <w:style w:type="character" w:customStyle="1" w:styleId="DocumentMapChar">
    <w:name w:val="Document Map Char"/>
    <w:basedOn w:val="DefaultParagraphFont"/>
    <w:link w:val="DocumentMap"/>
    <w:uiPriority w:val="99"/>
    <w:semiHidden/>
    <w:rsid w:val="0025771D"/>
    <w:rPr>
      <w:rFonts w:ascii="Tahoma" w:eastAsia="Times New Roman" w:hAnsi="Tahoma" w:cs="Tahoma"/>
      <w:sz w:val="16"/>
      <w:szCs w:val="16"/>
      <w:lang w:val="ru-RU" w:eastAsia="ru-RU"/>
    </w:rPr>
  </w:style>
  <w:style w:type="paragraph" w:styleId="DocumentMap">
    <w:name w:val="Document Map"/>
    <w:basedOn w:val="Normal"/>
    <w:link w:val="DocumentMapChar"/>
    <w:uiPriority w:val="99"/>
    <w:semiHidden/>
    <w:unhideWhenUsed/>
    <w:rsid w:val="0025771D"/>
    <w:pPr>
      <w:autoSpaceDE w:val="0"/>
      <w:autoSpaceDN w:val="0"/>
    </w:pPr>
    <w:rPr>
      <w:rFonts w:ascii="Tahoma" w:hAnsi="Tahoma" w:cs="Tahoma"/>
      <w:noProof w:val="0"/>
      <w:sz w:val="16"/>
      <w:szCs w:val="16"/>
      <w:lang w:val="ru-RU" w:eastAsia="ru-RU"/>
    </w:rPr>
  </w:style>
  <w:style w:type="character" w:customStyle="1" w:styleId="a0">
    <w:name w:val="Основной шрифт"/>
    <w:uiPriority w:val="99"/>
    <w:rsid w:val="004F24C8"/>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6C17D-13E3-442E-938C-75CD90CB1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51</Pages>
  <Words>19737</Words>
  <Characters>112501</Characters>
  <Application>Microsoft Office Word</Application>
  <DocSecurity>0</DocSecurity>
  <Lines>937</Lines>
  <Paragraphs>263</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131975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56</cp:revision>
  <cp:lastPrinted>2024-04-05T07:21:00Z</cp:lastPrinted>
  <dcterms:created xsi:type="dcterms:W3CDTF">2022-05-26T11:55:00Z</dcterms:created>
  <dcterms:modified xsi:type="dcterms:W3CDTF">2025-11-10T10:14:00Z</dcterms:modified>
</cp:coreProperties>
</file>