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E3C2" w14:textId="77777777" w:rsidR="002275C2" w:rsidRPr="00504E7F" w:rsidRDefault="002275C2" w:rsidP="002275C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504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0214724E" w14:textId="77777777" w:rsidR="002275C2" w:rsidRPr="00504E7F" w:rsidRDefault="002275C2" w:rsidP="002275C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– </w:t>
      </w:r>
      <w:r w:rsidRPr="00430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Servicii de deservire a scanerelor cu raze-X</w:t>
      </w:r>
    </w:p>
    <w:p w14:paraId="6571D24E" w14:textId="77777777" w:rsidR="002275C2" w:rsidRDefault="002275C2" w:rsidP="002275C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valoare mică</w:t>
      </w:r>
    </w:p>
    <w:p w14:paraId="5A9DEE7A" w14:textId="77777777" w:rsidR="002275C2" w:rsidRPr="00504E7F" w:rsidRDefault="002275C2" w:rsidP="002275C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D29DA0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65F60520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2A2F7C29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 105</w:t>
      </w:r>
    </w:p>
    <w:p w14:paraId="7ABAFB12" w14:textId="671C2A85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820-221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723EDAFF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70645368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 de atribuire este anexată în cadrul procedurii în SIA RSAP</w:t>
      </w:r>
    </w:p>
    <w:p w14:paraId="53E0B6D7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6ED32BE5" w14:textId="77777777" w:rsidR="002275C2" w:rsidRDefault="002275C2" w:rsidP="002275C2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647EF92" w14:textId="77777777" w:rsidR="002275C2" w:rsidRPr="007F6F46" w:rsidRDefault="002275C2" w:rsidP="002275C2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Cod CPV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- </w:t>
      </w:r>
      <w:r w:rsidRPr="008A3357">
        <w:rPr>
          <w:rFonts w:ascii="Times New Roman" w:hAnsi="Times New Roman" w:cs="Times New Roman"/>
        </w:rPr>
        <w:t>50300000-8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992"/>
        <w:gridCol w:w="851"/>
        <w:gridCol w:w="5103"/>
        <w:gridCol w:w="1134"/>
      </w:tblGrid>
      <w:tr w:rsidR="002275C2" w:rsidRPr="00504E7F" w14:paraId="29F884B8" w14:textId="77777777" w:rsidTr="00C7114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85CA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5061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6358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tea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FE99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0AA6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5EB2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504E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</w:p>
        </w:tc>
      </w:tr>
      <w:tr w:rsidR="002275C2" w:rsidRPr="00504E7F" w14:paraId="454E1209" w14:textId="77777777" w:rsidTr="00C7114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4735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9737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Servicii de deservire a scanerelor cu raze-X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60673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5215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6F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9D1D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Servicii de deservire tehnică și restabilire a funcționalității scanerelor cu raze-X pentru controlul bagajelor </w:t>
            </w:r>
            <w:proofErr w:type="spellStart"/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Rapiscan</w:t>
            </w:r>
            <w:proofErr w:type="spellEnd"/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 620 XR VE.</w:t>
            </w:r>
          </w:p>
          <w:p w14:paraId="703F1ED3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Serviciile de deservire constau din:</w:t>
            </w:r>
          </w:p>
          <w:p w14:paraId="408E74D2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1. Verificarea, ajustarea și calibrarea echipamentelor;</w:t>
            </w:r>
          </w:p>
          <w:p w14:paraId="342472FB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2. Diagnosticarea defectelor;</w:t>
            </w:r>
          </w:p>
          <w:p w14:paraId="755BE717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3. Colimarea generatorului de raze X;</w:t>
            </w:r>
          </w:p>
          <w:p w14:paraId="61BD4A60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4. Verificarea nivelelor de energie înaltă/joasă și ajustarea în caz de necesitate;</w:t>
            </w:r>
          </w:p>
          <w:p w14:paraId="35DB29CE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>5. Efectuarea măsurărilor de radiație în jurul echipamentului de scanare;</w:t>
            </w:r>
          </w:p>
          <w:p w14:paraId="33DF9103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6. Scanări de test cu bagajul mostră, verificarea imaginii conform instrucțiilor; </w:t>
            </w:r>
          </w:p>
          <w:p w14:paraId="22CAFD61" w14:textId="77777777" w:rsidR="002275C2" w:rsidRPr="007F6F46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. Consultarea și instruirea operatorilor de la SPPS și IT </w:t>
            </w:r>
          </w:p>
          <w:p w14:paraId="60672B2F" w14:textId="0E3077EB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. Alte </w:t>
            </w:r>
            <w:r w:rsidR="00673A48">
              <w:rPr>
                <w:rFonts w:ascii="Times New Roman" w:eastAsia="Times New Roman" w:hAnsi="Times New Roman" w:cs="Times New Roman"/>
                <w:lang w:eastAsia="ru-RU"/>
              </w:rPr>
              <w:t>servicii</w:t>
            </w:r>
            <w:r w:rsidRPr="007F6F46">
              <w:rPr>
                <w:rFonts w:ascii="Times New Roman" w:eastAsia="Times New Roman" w:hAnsi="Times New Roman" w:cs="Times New Roman"/>
                <w:lang w:eastAsia="ru-RU"/>
              </w:rPr>
              <w:t xml:space="preserve"> adiționale care ar asigura buna funcționare a echipamentului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70F085B5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-Verificarea funcționalității la toate butoanele de oprire accidentală;</w:t>
            </w:r>
          </w:p>
          <w:p w14:paraId="56467693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-Verificarea conexiunilor între echipament, calculator, tensiune;</w:t>
            </w:r>
          </w:p>
          <w:p w14:paraId="683FCF20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Verificare, ajustare a benzii rulante;</w:t>
            </w:r>
          </w:p>
          <w:p w14:paraId="72F9E3C7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Inspectare/curățire, în caz de necesitate înlocuirea benzilor de protecție din plumb la intrare și ieșire din tunelul de scanare;</w:t>
            </w:r>
          </w:p>
          <w:p w14:paraId="77A42B5F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-Inspectare/curățare unității de procesor 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Rapiscanului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14:paraId="7020D2DF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Efectuarea arhivării și curățirea hard disc-ului;</w:t>
            </w:r>
          </w:p>
          <w:p w14:paraId="36469C7D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Verificarea mărimii tensiunilor înalte și joase;</w:t>
            </w:r>
          </w:p>
          <w:p w14:paraId="4DEE3B67" w14:textId="77777777" w:rsidR="002275C2" w:rsidRDefault="002275C2" w:rsidP="00C711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-Verificare - ajustare plăcilor de cupru din fața generatorului de raze -X.</w:t>
            </w:r>
          </w:p>
          <w:p w14:paraId="4769D002" w14:textId="77777777" w:rsidR="002275C2" w:rsidRPr="00235EC1" w:rsidRDefault="002275C2" w:rsidP="00C7114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235EC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lastRenderedPageBreak/>
              <w:t xml:space="preserve">Intervenții la solicitare sau cel puțin o dată pe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trimestru</w:t>
            </w:r>
            <w:r w:rsidRPr="00235EC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 Timpul de răspuns la solicitările de asistență tehnică – nu mai mult de 4 ore din momentul recepționării notificării.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DC4A7" w14:textId="77777777" w:rsidR="002275C2" w:rsidRPr="00504E7F" w:rsidRDefault="002275C2" w:rsidP="00C711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26666,66</w:t>
            </w:r>
          </w:p>
        </w:tc>
      </w:tr>
    </w:tbl>
    <w:p w14:paraId="5F16B52A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0530FA8E" w14:textId="77777777" w:rsidR="002275C2" w:rsidRPr="00504E7F" w:rsidRDefault="002275C2" w:rsidP="002275C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</w:t>
      </w:r>
    </w:p>
    <w:p w14:paraId="4308DB73" w14:textId="77777777" w:rsidR="002275C2" w:rsidRPr="00504E7F" w:rsidRDefault="002275C2" w:rsidP="002275C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V</w:t>
      </w:r>
    </w:p>
    <w:p w14:paraId="45D797A7" w14:textId="77777777" w:rsidR="002275C2" w:rsidRPr="00504E7F" w:rsidRDefault="002275C2" w:rsidP="002275C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</w:t>
      </w:r>
    </w:p>
    <w:p w14:paraId="7AE1C971" w14:textId="77777777" w:rsidR="002275C2" w:rsidRPr="00504E7F" w:rsidRDefault="002275C2" w:rsidP="002275C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42F9E3D8" w14:textId="77777777" w:rsidR="002275C2" w:rsidRPr="00DA70A9" w:rsidRDefault="002275C2" w:rsidP="002275C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admite</w:t>
      </w:r>
    </w:p>
    <w:p w14:paraId="07A6AF9C" w14:textId="78071232" w:rsidR="002275C2" w:rsidRPr="007F6F46" w:rsidRDefault="002275C2" w:rsidP="002275C2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trimestr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ial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pe parcursul anului 202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14:paraId="20ABBADB" w14:textId="6070EBF6" w:rsidR="002275C2" w:rsidRPr="001639FF" w:rsidRDefault="002275C2" w:rsidP="002275C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1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72C2C76" w14:textId="77777777" w:rsidR="002275C2" w:rsidRPr="00504E7F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74B2A0F4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1639F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03D594AD" w14:textId="77777777" w:rsidR="002275C2" w:rsidRPr="00235EC1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402"/>
        <w:gridCol w:w="3903"/>
        <w:gridCol w:w="1626"/>
      </w:tblGrid>
      <w:tr w:rsidR="002275C2" w:rsidRPr="00504E7F" w14:paraId="2D84D62C" w14:textId="77777777" w:rsidTr="00C7114B">
        <w:tc>
          <w:tcPr>
            <w:tcW w:w="562" w:type="dxa"/>
            <w:shd w:val="clear" w:color="auto" w:fill="auto"/>
          </w:tcPr>
          <w:p w14:paraId="33B550D8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14:paraId="4DEB3773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53BB0D78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903" w:type="dxa"/>
            <w:shd w:val="clear" w:color="auto" w:fill="auto"/>
          </w:tcPr>
          <w:p w14:paraId="4A009480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134DDF86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275C2" w:rsidRPr="00504E7F" w14:paraId="5665D448" w14:textId="77777777" w:rsidTr="00C7114B">
        <w:tc>
          <w:tcPr>
            <w:tcW w:w="562" w:type="dxa"/>
            <w:shd w:val="clear" w:color="auto" w:fill="auto"/>
          </w:tcPr>
          <w:p w14:paraId="5C191C31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4A5B6535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b/>
                <w:iCs/>
              </w:rPr>
              <w:t>Dovada înregistrării persoanei juridice</w:t>
            </w:r>
          </w:p>
        </w:tc>
        <w:tc>
          <w:tcPr>
            <w:tcW w:w="3903" w:type="dxa"/>
            <w:shd w:val="clear" w:color="auto" w:fill="auto"/>
          </w:tcPr>
          <w:p w14:paraId="2F468130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 xml:space="preserve">Certificat/decizie de înregistrare a întreprinderii. </w:t>
            </w:r>
            <w:r w:rsidRPr="00B16715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electronic.</w:t>
            </w:r>
          </w:p>
        </w:tc>
        <w:tc>
          <w:tcPr>
            <w:tcW w:w="1626" w:type="dxa"/>
            <w:shd w:val="clear" w:color="auto" w:fill="auto"/>
          </w:tcPr>
          <w:p w14:paraId="3ED6ED99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  <w:tr w:rsidR="002275C2" w:rsidRPr="00504E7F" w14:paraId="4F2DB225" w14:textId="77777777" w:rsidTr="00C7114B">
        <w:tc>
          <w:tcPr>
            <w:tcW w:w="562" w:type="dxa"/>
            <w:shd w:val="clear" w:color="auto" w:fill="auto"/>
          </w:tcPr>
          <w:p w14:paraId="1B8DB5DC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26867B63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b/>
                <w:iCs/>
              </w:rPr>
              <w:t>Oferta</w:t>
            </w:r>
          </w:p>
        </w:tc>
        <w:tc>
          <w:tcPr>
            <w:tcW w:w="3903" w:type="dxa"/>
            <w:shd w:val="clear" w:color="auto" w:fill="auto"/>
          </w:tcPr>
          <w:p w14:paraId="10383CDD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Cu indicarea prețului (pe unitate fără TVA, cu TVA. Suma totală fără TVA, cu TVA) și specificația tehnică. </w:t>
            </w:r>
            <w:r w:rsidRPr="00B16715">
              <w:rPr>
                <w:rFonts w:ascii="Times New Roman" w:eastAsia="Times New Roman" w:hAnsi="Times New Roman" w:cs="Times New Roman"/>
                <w:iCs/>
                <w:lang w:val="pt-BR" w:eastAsia="ru-RU"/>
              </w:rPr>
              <w:t>Semnată electronic.</w:t>
            </w:r>
          </w:p>
        </w:tc>
        <w:tc>
          <w:tcPr>
            <w:tcW w:w="1626" w:type="dxa"/>
            <w:shd w:val="clear" w:color="auto" w:fill="auto"/>
          </w:tcPr>
          <w:p w14:paraId="5883B117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  <w:tr w:rsidR="002275C2" w:rsidRPr="00504E7F" w14:paraId="7CB7918F" w14:textId="77777777" w:rsidTr="00C7114B">
        <w:tc>
          <w:tcPr>
            <w:tcW w:w="562" w:type="dxa"/>
            <w:shd w:val="clear" w:color="auto" w:fill="auto"/>
          </w:tcPr>
          <w:p w14:paraId="271819C6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62A17CB8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b/>
                <w:iCs/>
              </w:rPr>
              <w:t>Date despre participant</w:t>
            </w:r>
          </w:p>
        </w:tc>
        <w:tc>
          <w:tcPr>
            <w:tcW w:w="3903" w:type="dxa"/>
            <w:shd w:val="clear" w:color="auto" w:fill="auto"/>
          </w:tcPr>
          <w:p w14:paraId="683A9D19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Cu indicarea adresei (fizice, juridice), date de contact (nr. de tel, adresa e-mail), persoana de contact.</w:t>
            </w:r>
          </w:p>
          <w:p w14:paraId="2BA9A465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eastAsia="Times New Roman" w:hAnsi="Times New Roman" w:cs="Times New Roman"/>
                <w:iCs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6148824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  <w:tr w:rsidR="002275C2" w:rsidRPr="00504E7F" w14:paraId="3A23E46E" w14:textId="77777777" w:rsidTr="00C7114B">
        <w:tc>
          <w:tcPr>
            <w:tcW w:w="562" w:type="dxa"/>
            <w:shd w:val="clear" w:color="auto" w:fill="auto"/>
          </w:tcPr>
          <w:p w14:paraId="29581BE7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3433379F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b/>
                <w:iCs/>
              </w:rPr>
              <w:t>Certificat de atribuire a contului bancar</w:t>
            </w:r>
          </w:p>
        </w:tc>
        <w:tc>
          <w:tcPr>
            <w:tcW w:w="3903" w:type="dxa"/>
            <w:shd w:val="clear" w:color="auto" w:fill="auto"/>
          </w:tcPr>
          <w:p w14:paraId="2BE9AC46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3E82C748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  <w:tr w:rsidR="002275C2" w:rsidRPr="00504E7F" w14:paraId="6422A145" w14:textId="77777777" w:rsidTr="00C7114B">
        <w:tc>
          <w:tcPr>
            <w:tcW w:w="562" w:type="dxa"/>
            <w:shd w:val="clear" w:color="auto" w:fill="auto"/>
          </w:tcPr>
          <w:p w14:paraId="0DFF308C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11F62382" w14:textId="77777777" w:rsidR="002275C2" w:rsidRPr="00B16715" w:rsidRDefault="002275C2" w:rsidP="00673A4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B16715">
              <w:rPr>
                <w:rFonts w:ascii="Times New Roman" w:hAnsi="Times New Roman" w:cs="Times New Roman"/>
                <w:b/>
                <w:iCs/>
              </w:rPr>
              <w:t>Certificate de calificare a inginerilor pe modelele de echipamente</w:t>
            </w:r>
          </w:p>
        </w:tc>
        <w:tc>
          <w:tcPr>
            <w:tcW w:w="3903" w:type="dxa"/>
            <w:shd w:val="clear" w:color="auto" w:fill="auto"/>
          </w:tcPr>
          <w:p w14:paraId="2ABCF1FE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Certificate de calificare a inginerilor pe modelele de echipamente.</w:t>
            </w:r>
          </w:p>
        </w:tc>
        <w:tc>
          <w:tcPr>
            <w:tcW w:w="1626" w:type="dxa"/>
            <w:shd w:val="clear" w:color="auto" w:fill="auto"/>
          </w:tcPr>
          <w:p w14:paraId="2D9C66DB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  <w:tr w:rsidR="002275C2" w:rsidRPr="00504E7F" w14:paraId="73BE5178" w14:textId="77777777" w:rsidTr="00C7114B">
        <w:tc>
          <w:tcPr>
            <w:tcW w:w="562" w:type="dxa"/>
            <w:shd w:val="clear" w:color="auto" w:fill="auto"/>
          </w:tcPr>
          <w:p w14:paraId="1F91B95F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34813B2B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B16715">
              <w:rPr>
                <w:rFonts w:ascii="Times New Roman" w:hAnsi="Times New Roman" w:cs="Times New Roman"/>
                <w:b/>
                <w:lang w:eastAsia="en-US"/>
              </w:rPr>
              <w:t>Declarație de eligibilitate</w:t>
            </w:r>
          </w:p>
        </w:tc>
        <w:tc>
          <w:tcPr>
            <w:tcW w:w="3903" w:type="dxa"/>
            <w:shd w:val="clear" w:color="auto" w:fill="auto"/>
          </w:tcPr>
          <w:p w14:paraId="5CC7A94D" w14:textId="77777777" w:rsidR="002275C2" w:rsidRPr="00B16715" w:rsidRDefault="002275C2" w:rsidP="00C7114B">
            <w:pPr>
              <w:spacing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B16715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nr.2 la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16715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B16715">
              <w:rPr>
                <w:rFonts w:ascii="Times New Roman" w:hAnsi="Times New Roman" w:cs="Times New Roman"/>
                <w:lang w:val="en-US"/>
              </w:rPr>
              <w:t xml:space="preserve"> mica, </w:t>
            </w:r>
            <w:r w:rsidRPr="00B16715">
              <w:rPr>
                <w:rFonts w:ascii="Times New Roman" w:hAnsi="Times New Roman" w:cs="Times New Roman"/>
              </w:rPr>
              <w:t>aprobat prin HG nr.870/2022.</w:t>
            </w:r>
          </w:p>
          <w:p w14:paraId="72B6D027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6A5C588F" w14:textId="77777777" w:rsidR="002275C2" w:rsidRPr="00B16715" w:rsidRDefault="002275C2" w:rsidP="00C7114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B16715">
              <w:rPr>
                <w:rFonts w:ascii="Times New Roman" w:hAnsi="Times New Roman" w:cs="Times New Roman"/>
                <w:iCs/>
              </w:rPr>
              <w:t>Obligator</w:t>
            </w:r>
          </w:p>
        </w:tc>
      </w:tr>
    </w:tbl>
    <w:p w14:paraId="67485B88" w14:textId="77777777" w:rsidR="002275C2" w:rsidRPr="00E96D80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5DEC62D2" w14:textId="77777777" w:rsidR="002275C2" w:rsidRPr="00E96D80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504E7F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5097FA24" w14:textId="77777777" w:rsidR="002275C2" w:rsidRPr="00504E7F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 -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lei MD</w:t>
      </w:r>
      <w:bookmarkEnd w:id="1"/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14:paraId="71640779" w14:textId="77777777" w:rsidR="002275C2" w:rsidRPr="000C3DAA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E96D8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cel mai mic preț.</w:t>
      </w:r>
    </w:p>
    <w:p w14:paraId="257FA957" w14:textId="77777777" w:rsidR="002275C2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2D90362A" w14:textId="77777777" w:rsidR="002275C2" w:rsidRPr="00504E7F" w:rsidRDefault="002275C2" w:rsidP="002275C2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988"/>
        <w:gridCol w:w="6581"/>
        <w:gridCol w:w="2349"/>
      </w:tblGrid>
      <w:tr w:rsidR="002275C2" w:rsidRPr="00504E7F" w14:paraId="06380BBD" w14:textId="77777777" w:rsidTr="00C7114B">
        <w:tc>
          <w:tcPr>
            <w:tcW w:w="988" w:type="dxa"/>
            <w:shd w:val="clear" w:color="auto" w:fill="auto"/>
          </w:tcPr>
          <w:p w14:paraId="107AAEA5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6581" w:type="dxa"/>
            <w:shd w:val="clear" w:color="auto" w:fill="auto"/>
          </w:tcPr>
          <w:p w14:paraId="4D8AAB0F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9" w:type="dxa"/>
            <w:shd w:val="clear" w:color="auto" w:fill="auto"/>
          </w:tcPr>
          <w:p w14:paraId="5BD1445A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275C2" w:rsidRPr="00504E7F" w14:paraId="17FF7D74" w14:textId="77777777" w:rsidTr="00C7114B">
        <w:trPr>
          <w:trHeight w:val="377"/>
        </w:trPr>
        <w:tc>
          <w:tcPr>
            <w:tcW w:w="988" w:type="dxa"/>
            <w:shd w:val="clear" w:color="auto" w:fill="auto"/>
          </w:tcPr>
          <w:p w14:paraId="2F26F960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581" w:type="dxa"/>
            <w:shd w:val="clear" w:color="auto" w:fill="auto"/>
          </w:tcPr>
          <w:p w14:paraId="053995B2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</w:t>
            </w:r>
          </w:p>
        </w:tc>
        <w:tc>
          <w:tcPr>
            <w:tcW w:w="2349" w:type="dxa"/>
            <w:shd w:val="clear" w:color="auto" w:fill="auto"/>
          </w:tcPr>
          <w:p w14:paraId="0D307B86" w14:textId="77777777" w:rsidR="002275C2" w:rsidRPr="00504E7F" w:rsidRDefault="002275C2" w:rsidP="00C7114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</w:t>
            </w:r>
          </w:p>
        </w:tc>
      </w:tr>
    </w:tbl>
    <w:p w14:paraId="3F7C8057" w14:textId="77777777" w:rsidR="002275C2" w:rsidRPr="007F6F46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6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26546219" w14:textId="77777777" w:rsidR="002275C2" w:rsidRPr="00DA70A9" w:rsidRDefault="002275C2" w:rsidP="002275C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86067772"/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0E44206B" w14:textId="77777777" w:rsidR="002275C2" w:rsidRPr="00DA70A9" w:rsidRDefault="002275C2" w:rsidP="002275C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669C5959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171C992E" w14:textId="77777777" w:rsidR="002275C2" w:rsidRPr="00DA70A9" w:rsidRDefault="002275C2" w:rsidP="002275C2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3F2D3820" w14:textId="77777777" w:rsidR="002275C2" w:rsidRPr="00504E7F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14:paraId="44CF093A" w14:textId="77777777" w:rsidR="002275C2" w:rsidRPr="00504E7F" w:rsidRDefault="002275C2" w:rsidP="002275C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504E7F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Pr="00504E7F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55A1DB99" w14:textId="77777777" w:rsidR="002275C2" w:rsidRPr="00DA70A9" w:rsidRDefault="002275C2" w:rsidP="002275C2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Ofertele întârziate vor fi respinse. </w:t>
      </w:r>
    </w:p>
    <w:p w14:paraId="3D725B24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671F56C2" w14:textId="77777777" w:rsidR="002275C2" w:rsidRPr="007F6F46" w:rsidRDefault="002275C2" w:rsidP="002275C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6F4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7F6F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85032C9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77B9087B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A70A9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1087511F" w14:textId="77777777" w:rsidR="002275C2" w:rsidRPr="00504E7F" w:rsidRDefault="002275C2" w:rsidP="002275C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Denumirea și adresa organismului competent de soluționare a contestațiilor: </w:t>
      </w:r>
    </w:p>
    <w:p w14:paraId="323FBE3F" w14:textId="77777777" w:rsidR="002275C2" w:rsidRPr="00DA70A9" w:rsidRDefault="002275C2" w:rsidP="002275C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Agenția Națională pentru Soluționarea Contestațiilor</w:t>
      </w:r>
    </w:p>
    <w:p w14:paraId="52724244" w14:textId="77777777" w:rsidR="002275C2" w:rsidRPr="00DA70A9" w:rsidRDefault="002275C2" w:rsidP="002275C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0464FA35" w14:textId="77777777" w:rsidR="002275C2" w:rsidRPr="00DA70A9" w:rsidRDefault="002275C2" w:rsidP="002275C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A70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14:paraId="30DF6C04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anunţ</w:t>
      </w:r>
      <w:proofErr w:type="spellEnd"/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a fost publicat.</w:t>
      </w:r>
    </w:p>
    <w:p w14:paraId="063FA81A" w14:textId="77777777" w:rsidR="002275C2" w:rsidRPr="00504E7F" w:rsidRDefault="002275C2" w:rsidP="002275C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504E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conform SIA RSAP</w:t>
      </w:r>
    </w:p>
    <w:p w14:paraId="5320AE55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2275C2" w:rsidRPr="00504E7F" w14:paraId="7468D480" w14:textId="77777777" w:rsidTr="00C7114B">
        <w:tc>
          <w:tcPr>
            <w:tcW w:w="5635" w:type="dxa"/>
            <w:shd w:val="clear" w:color="auto" w:fill="FFFFFF"/>
          </w:tcPr>
          <w:p w14:paraId="27CCD842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78912C99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275C2" w:rsidRPr="00504E7F" w14:paraId="752A24C6" w14:textId="77777777" w:rsidTr="00C7114B">
        <w:tc>
          <w:tcPr>
            <w:tcW w:w="5635" w:type="dxa"/>
            <w:shd w:val="clear" w:color="auto" w:fill="FFFFFF"/>
          </w:tcPr>
          <w:p w14:paraId="74AD3A7E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34A9E7B0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2275C2" w:rsidRPr="00504E7F" w14:paraId="30C62B4E" w14:textId="77777777" w:rsidTr="00C7114B">
        <w:tc>
          <w:tcPr>
            <w:tcW w:w="5635" w:type="dxa"/>
            <w:shd w:val="clear" w:color="auto" w:fill="FFFFFF"/>
          </w:tcPr>
          <w:p w14:paraId="6CD1B7F6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448B5845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2275C2" w:rsidRPr="00504E7F" w14:paraId="1AC34E9F" w14:textId="77777777" w:rsidTr="00C7114B">
        <w:tc>
          <w:tcPr>
            <w:tcW w:w="5635" w:type="dxa"/>
            <w:shd w:val="clear" w:color="auto" w:fill="FFFFFF"/>
          </w:tcPr>
          <w:p w14:paraId="3D7819D1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43832F88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2275C2" w:rsidRPr="00504E7F" w14:paraId="73898BD7" w14:textId="77777777" w:rsidTr="00C7114B">
        <w:trPr>
          <w:trHeight w:val="77"/>
        </w:trPr>
        <w:tc>
          <w:tcPr>
            <w:tcW w:w="5635" w:type="dxa"/>
            <w:shd w:val="clear" w:color="auto" w:fill="FFFFFF"/>
          </w:tcPr>
          <w:p w14:paraId="51ABF7E9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4D5290CB" w14:textId="77777777" w:rsidR="002275C2" w:rsidRPr="00504E7F" w:rsidRDefault="002275C2" w:rsidP="00C7114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4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</w:tbl>
    <w:p w14:paraId="7EC6BDF9" w14:textId="77777777" w:rsidR="002275C2" w:rsidRPr="00504E7F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 w:rsidRPr="00DA70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2972F7DD" w14:textId="77777777" w:rsidR="002275C2" w:rsidRPr="00DA70A9" w:rsidRDefault="002275C2" w:rsidP="002275C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E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7F6F4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nu sunt.</w:t>
      </w:r>
    </w:p>
    <w:p w14:paraId="3A9B9D3F" w14:textId="77777777" w:rsidR="002275C2" w:rsidRDefault="002275C2" w:rsidP="002275C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EC4A0E" w14:textId="77777777" w:rsidR="002275C2" w:rsidRDefault="002275C2" w:rsidP="002275C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7D4017" w14:textId="755222FF" w:rsidR="002275C2" w:rsidRPr="00504E7F" w:rsidRDefault="002275C2" w:rsidP="002275C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2275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 grupului de lucru:  ______________________________ Victor AGRICI</w:t>
      </w:r>
    </w:p>
    <w:p w14:paraId="0310A3F3" w14:textId="77777777" w:rsidR="002275C2" w:rsidRPr="00504E7F" w:rsidRDefault="002275C2" w:rsidP="002275C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hAnsi="Times New Roman" w:cs="Times New Roman"/>
        </w:rPr>
      </w:pPr>
    </w:p>
    <w:p w14:paraId="306E62D7" w14:textId="77777777" w:rsidR="002275C2" w:rsidRDefault="002275C2" w:rsidP="002275C2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14:paraId="15D2A97A" w14:textId="77777777" w:rsidR="002275C2" w:rsidRDefault="002275C2" w:rsidP="002275C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</w:p>
    <w:p w14:paraId="4DBC6FDB" w14:textId="77777777" w:rsidR="002275C2" w:rsidRDefault="002275C2" w:rsidP="002275C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</w:p>
    <w:p w14:paraId="6C0BE696" w14:textId="77777777" w:rsidR="002275C2" w:rsidRPr="00C00932" w:rsidRDefault="002275C2" w:rsidP="002275C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C00932">
        <w:rPr>
          <w:rFonts w:ascii="Times New Roman" w:hAnsi="Times New Roman" w:cs="Times New Roman"/>
          <w:lang w:val="en-US"/>
        </w:rPr>
        <w:t>Coordonat</w:t>
      </w:r>
      <w:proofErr w:type="spellEnd"/>
      <w:r w:rsidRPr="00C00932">
        <w:rPr>
          <w:rFonts w:ascii="Times New Roman" w:hAnsi="Times New Roman" w:cs="Times New Roman"/>
          <w:lang w:val="en-US"/>
        </w:rPr>
        <w:t xml:space="preserve">: </w:t>
      </w:r>
    </w:p>
    <w:p w14:paraId="1F9A0600" w14:textId="77777777" w:rsidR="002275C2" w:rsidRPr="00C00932" w:rsidRDefault="002275C2" w:rsidP="002275C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C00932">
        <w:rPr>
          <w:rFonts w:ascii="Times New Roman" w:hAnsi="Times New Roman" w:cs="Times New Roman"/>
          <w:lang w:val="en-US"/>
        </w:rPr>
        <w:t>Șefă</w:t>
      </w:r>
      <w:proofErr w:type="spellEnd"/>
      <w:r w:rsidRPr="00C00932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C00932">
        <w:rPr>
          <w:rFonts w:ascii="Times New Roman" w:hAnsi="Times New Roman" w:cs="Times New Roman"/>
          <w:lang w:val="en-US"/>
        </w:rPr>
        <w:t>Secție</w:t>
      </w:r>
      <w:proofErr w:type="spellEnd"/>
      <w:r w:rsidRPr="00C009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00932">
        <w:rPr>
          <w:rFonts w:ascii="Times New Roman" w:hAnsi="Times New Roman" w:cs="Times New Roman"/>
          <w:lang w:val="en-US"/>
        </w:rPr>
        <w:t>achiziții</w:t>
      </w:r>
      <w:proofErr w:type="spellEnd"/>
      <w:r w:rsidRPr="00C009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00932">
        <w:rPr>
          <w:rFonts w:ascii="Times New Roman" w:hAnsi="Times New Roman" w:cs="Times New Roman"/>
          <w:lang w:val="en-US"/>
        </w:rPr>
        <w:t>publice</w:t>
      </w:r>
      <w:proofErr w:type="spellEnd"/>
    </w:p>
    <w:p w14:paraId="72E4EB10" w14:textId="77777777" w:rsidR="002275C2" w:rsidRPr="00C00932" w:rsidRDefault="002275C2" w:rsidP="002275C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C00932">
        <w:rPr>
          <w:rFonts w:ascii="Times New Roman" w:hAnsi="Times New Roman" w:cs="Times New Roman"/>
          <w:lang w:val="en-US"/>
        </w:rPr>
        <w:t>Diana LIPCAN ________________</w:t>
      </w:r>
    </w:p>
    <w:p w14:paraId="531AC670" w14:textId="77777777" w:rsidR="002275C2" w:rsidRPr="00C00932" w:rsidRDefault="002275C2" w:rsidP="002275C2">
      <w:pPr>
        <w:pStyle w:val="NoSpacing"/>
        <w:rPr>
          <w:rFonts w:ascii="Times New Roman" w:hAnsi="Times New Roman" w:cs="Times New Roman"/>
        </w:rPr>
      </w:pPr>
    </w:p>
    <w:p w14:paraId="453B99D1" w14:textId="77777777" w:rsidR="002275C2" w:rsidRPr="00C00932" w:rsidRDefault="002275C2" w:rsidP="002275C2">
      <w:pPr>
        <w:pStyle w:val="NoSpacing"/>
        <w:rPr>
          <w:rFonts w:ascii="Times New Roman" w:hAnsi="Times New Roman" w:cs="Times New Roman"/>
        </w:rPr>
      </w:pPr>
      <w:r w:rsidRPr="00C00932">
        <w:rPr>
          <w:rFonts w:ascii="Times New Roman" w:hAnsi="Times New Roman" w:cs="Times New Roman"/>
        </w:rPr>
        <w:t>Executor: Valentina Ursu</w:t>
      </w:r>
    </w:p>
    <w:p w14:paraId="5F3C1F9E" w14:textId="50C05EE5" w:rsidR="003A0031" w:rsidRDefault="002275C2" w:rsidP="00673A48">
      <w:pPr>
        <w:pStyle w:val="NoSpacing"/>
      </w:pPr>
      <w:r w:rsidRPr="00C00932">
        <w:rPr>
          <w:rFonts w:ascii="Times New Roman" w:hAnsi="Times New Roman" w:cs="Times New Roman"/>
        </w:rPr>
        <w:t>Tel. (0) 22 820-221</w:t>
      </w:r>
    </w:p>
    <w:sectPr w:rsidR="003A0031" w:rsidSect="00B16715">
      <w:footerReference w:type="default" r:id="rId5"/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EndPr/>
    <w:sdtContent>
      <w:p w14:paraId="4F251B36" w14:textId="77777777" w:rsidR="004766CA" w:rsidRDefault="00673A4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D08C3">
          <w:rPr>
            <w:noProof/>
            <w:lang w:val="ro-RO"/>
          </w:rPr>
          <w:t>4</w:t>
        </w:r>
        <w:r>
          <w:fldChar w:fldCharType="end"/>
        </w:r>
      </w:p>
    </w:sdtContent>
  </w:sdt>
  <w:p w14:paraId="5D91D7AF" w14:textId="77777777" w:rsidR="004766CA" w:rsidRDefault="00673A48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5C2"/>
    <w:rsid w:val="002275C2"/>
    <w:rsid w:val="0024013C"/>
    <w:rsid w:val="003A0031"/>
    <w:rsid w:val="003A700D"/>
    <w:rsid w:val="00673A48"/>
    <w:rsid w:val="00702595"/>
    <w:rsid w:val="00733A63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421B"/>
  <w15:chartTrackingRefBased/>
  <w15:docId w15:val="{55FA621D-F53D-4BE2-BF82-D63D1320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5C2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5C2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2275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75C2"/>
    <w:pPr>
      <w:ind w:left="720"/>
      <w:contextualSpacing/>
    </w:pPr>
  </w:style>
  <w:style w:type="table" w:styleId="TableGrid">
    <w:name w:val="Table Grid"/>
    <w:basedOn w:val="TableNormal"/>
    <w:uiPriority w:val="39"/>
    <w:rsid w:val="0022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75C2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1097</Words>
  <Characters>6256</Characters>
  <Application>Microsoft Office Word</Application>
  <DocSecurity>0</DocSecurity>
  <Lines>52</Lines>
  <Paragraphs>14</Paragraphs>
  <ScaleCrop>false</ScaleCrop>
  <Company>Parlamentul Republicii Moldova</Company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2026-02-11T07:09:00Z</dcterms:created>
  <dcterms:modified xsi:type="dcterms:W3CDTF">2026-02-11T07:22:00Z</dcterms:modified>
</cp:coreProperties>
</file>