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100" w:type="pct"/>
        <w:tblLayout w:type="fixed"/>
        <w:tblLook w:val="04A0" w:firstRow="1" w:lastRow="0" w:firstColumn="1" w:lastColumn="0" w:noHBand="0" w:noVBand="1"/>
      </w:tblPr>
      <w:tblGrid>
        <w:gridCol w:w="3120"/>
        <w:gridCol w:w="1701"/>
        <w:gridCol w:w="1557"/>
        <w:gridCol w:w="1419"/>
        <w:gridCol w:w="2355"/>
        <w:gridCol w:w="1331"/>
        <w:gridCol w:w="2089"/>
        <w:gridCol w:w="1600"/>
        <w:gridCol w:w="122"/>
      </w:tblGrid>
      <w:tr w:rsidR="00743A1B" w:rsidRPr="00C00499" w:rsidTr="00743A1B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:rsidR="00743A1B" w:rsidRPr="004B16DD" w:rsidRDefault="00743A1B" w:rsidP="00B91C90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743A1B" w:rsidRPr="00D22624" w:rsidRDefault="00743A1B" w:rsidP="00B91C90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743A1B" w:rsidRPr="00D22624" w:rsidRDefault="00743A1B" w:rsidP="00B91C90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743A1B" w:rsidRPr="00C00499" w:rsidRDefault="008876E3" w:rsidP="00B91C90">
            <w:pPr>
              <w:pStyle w:val="Titlu2"/>
              <w:rPr>
                <w:sz w:val="24"/>
                <w:lang w:val="en-US"/>
              </w:rPr>
            </w:pPr>
            <w:bookmarkStart w:id="3" w:name="_Hlk77771394"/>
            <w:r>
              <w:t xml:space="preserve">                                                                                                 </w:t>
            </w:r>
            <w:r w:rsidR="00743A1B"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743A1B" w:rsidRPr="00C00499" w:rsidTr="00743A1B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743A1B" w:rsidRPr="007C0C9D" w:rsidTr="00743A1B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743A1B" w:rsidRPr="007C0C9D" w:rsidRDefault="00743A1B" w:rsidP="00B91C90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743A1B" w:rsidRPr="00C00499" w:rsidRDefault="00743A1B" w:rsidP="00B91C90">
            <w:pPr>
              <w:jc w:val="center"/>
            </w:pPr>
          </w:p>
        </w:tc>
      </w:tr>
      <w:tr w:rsidR="00743A1B" w:rsidRPr="00C00499" w:rsidTr="00AF5483">
        <w:trPr>
          <w:gridAfter w:val="1"/>
          <w:wAfter w:w="40" w:type="pct"/>
          <w:trHeight w:val="397"/>
        </w:trPr>
        <w:tc>
          <w:tcPr>
            <w:tcW w:w="496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AF5483" w:rsidRDefault="00743A1B" w:rsidP="00AC7786">
            <w:pPr>
              <w:rPr>
                <w:noProof w:val="0"/>
                <w:lang w:val="en-US"/>
              </w:rPr>
            </w:pPr>
            <w:r w:rsidRPr="00C00499">
              <w:t xml:space="preserve">Numărul </w:t>
            </w:r>
            <w:r>
              <w:t>procedurii de achiziție</w:t>
            </w:r>
            <w:r w:rsidR="00AF5483">
              <w:t xml:space="preserve"> </w:t>
            </w:r>
            <w:r w:rsidR="001831CB">
              <w:t>nr.</w:t>
            </w:r>
            <w:r w:rsidR="00427A91">
              <w:t xml:space="preserve"> </w:t>
            </w:r>
            <w:r w:rsidR="008876E3">
              <w:t xml:space="preserve"> </w:t>
            </w:r>
            <w:r w:rsidR="00D50CE0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> </w:t>
            </w:r>
            <w:hyperlink r:id="rId5" w:tgtFrame="_blank" w:history="1">
              <w:r w:rsidR="00D50CE0">
                <w:rPr>
                  <w:rStyle w:val="Hyperlink"/>
                  <w:rFonts w:ascii="inherit" w:hAnsi="inherit" w:cs="Helvetica"/>
                  <w:color w:val="3560B9"/>
                  <w:sz w:val="23"/>
                  <w:szCs w:val="23"/>
                  <w:u w:val="none"/>
                  <w:bdr w:val="none" w:sz="0" w:space="0" w:color="auto" w:frame="1"/>
                </w:rPr>
                <w:t>ocds-b3wdp1-MD-1765296960475</w:t>
              </w:r>
            </w:hyperlink>
            <w:r w:rsidR="00D50CE0">
              <w:rPr>
                <w:noProof w:val="0"/>
                <w:lang w:val="en-US"/>
              </w:rPr>
              <w:t xml:space="preserve">  </w:t>
            </w:r>
            <w:r w:rsidR="00F45A93">
              <w:rPr>
                <w:rFonts w:ascii="Helvetica" w:hAnsi="Helvetica" w:cs="Helvetica"/>
                <w:color w:val="333333"/>
                <w:sz w:val="2"/>
                <w:szCs w:val="2"/>
                <w:shd w:val="clear" w:color="auto" w:fill="FFFFFF"/>
              </w:rPr>
              <w:t xml:space="preserve"> </w:t>
            </w:r>
            <w:r>
              <w:t>din</w:t>
            </w:r>
            <w:r w:rsidR="00AF5483">
              <w:t xml:space="preserve"> </w:t>
            </w:r>
            <w:r w:rsidR="00D50CE0">
              <w:t>15.12.2025</w:t>
            </w:r>
            <w:bookmarkStart w:id="4" w:name="_GoBack"/>
            <w:bookmarkEnd w:id="4"/>
          </w:p>
        </w:tc>
      </w:tr>
      <w:tr w:rsidR="00743A1B" w:rsidRPr="00C00499" w:rsidTr="00AF5483">
        <w:trPr>
          <w:gridAfter w:val="1"/>
          <w:wAfter w:w="40" w:type="pct"/>
          <w:trHeight w:val="397"/>
        </w:trPr>
        <w:tc>
          <w:tcPr>
            <w:tcW w:w="496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C00499" w:rsidRDefault="00743A1B" w:rsidP="00DA4422">
            <w:r>
              <w:t>Obiectul achiziției</w:t>
            </w:r>
            <w:r w:rsidRPr="00C00499">
              <w:t>:</w:t>
            </w:r>
            <w:r w:rsidR="00AF5483" w:rsidRPr="00004238">
              <w:rPr>
                <w:i/>
                <w:lang w:eastAsia="ru-RU"/>
              </w:rPr>
              <w:t xml:space="preserve"> </w:t>
            </w:r>
            <w:r w:rsidR="008876E3" w:rsidRPr="009C1DB5">
              <w:rPr>
                <w:b/>
                <w:lang w:val="it-IT" w:eastAsia="ru-RU"/>
              </w:rPr>
              <w:t xml:space="preserve"> </w:t>
            </w:r>
            <w:r w:rsidR="00AC7786">
              <w:rPr>
                <w:b/>
                <w:i/>
                <w:lang w:val="it-IT" w:eastAsia="ru-RU"/>
              </w:rPr>
              <w:t>Produse petroliere</w:t>
            </w:r>
            <w:r w:rsidR="008876E3" w:rsidRPr="008876E3">
              <w:rPr>
                <w:b/>
                <w:i/>
                <w:lang w:val="it-IT" w:eastAsia="ru-RU"/>
              </w:rPr>
              <w:t xml:space="preserve"> </w:t>
            </w:r>
            <w:r w:rsidR="00450297" w:rsidRPr="008876E3">
              <w:rPr>
                <w:b/>
                <w:i/>
                <w:lang w:eastAsia="ru-RU"/>
              </w:rPr>
              <w:t>pentru</w:t>
            </w:r>
            <w:r w:rsidR="00450297" w:rsidRPr="00747FA5">
              <w:rPr>
                <w:b/>
                <w:i/>
                <w:lang w:eastAsia="ru-RU"/>
              </w:rPr>
              <w:t xml:space="preserve"> 202</w:t>
            </w:r>
            <w:r w:rsidR="00DA4422">
              <w:rPr>
                <w:b/>
                <w:i/>
                <w:lang w:eastAsia="ru-RU"/>
              </w:rPr>
              <w:t>6</w:t>
            </w:r>
          </w:p>
        </w:tc>
      </w:tr>
      <w:tr w:rsidR="00743A1B" w:rsidRPr="00C00499" w:rsidTr="00743A1B">
        <w:trPr>
          <w:trHeight w:val="567"/>
        </w:trPr>
        <w:tc>
          <w:tcPr>
            <w:tcW w:w="3319" w:type="pct"/>
            <w:gridSpan w:val="5"/>
            <w:shd w:val="clear" w:color="auto" w:fill="auto"/>
          </w:tcPr>
          <w:p w:rsidR="00743A1B" w:rsidRPr="00C00499" w:rsidRDefault="00743A1B" w:rsidP="00B91C90"/>
        </w:tc>
        <w:tc>
          <w:tcPr>
            <w:tcW w:w="1681" w:type="pct"/>
            <w:gridSpan w:val="4"/>
            <w:shd w:val="clear" w:color="auto" w:fill="auto"/>
          </w:tcPr>
          <w:p w:rsidR="00743A1B" w:rsidRPr="00C00499" w:rsidRDefault="00743A1B" w:rsidP="00B91C90"/>
        </w:tc>
      </w:tr>
      <w:tr w:rsidR="00743A1B" w:rsidRPr="0065496F" w:rsidTr="00192E45">
        <w:trPr>
          <w:gridAfter w:val="1"/>
          <w:wAfter w:w="40" w:type="pct"/>
          <w:trHeight w:val="1043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1B" w:rsidRPr="0065496F" w:rsidRDefault="00743A1B" w:rsidP="00B91C9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1B" w:rsidRPr="0065496F" w:rsidRDefault="00743A1B" w:rsidP="00B91C90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1B" w:rsidRPr="0065496F" w:rsidRDefault="00743A1B" w:rsidP="00B91C9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1B" w:rsidRPr="0065496F" w:rsidRDefault="00743A1B" w:rsidP="00B91C9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1B" w:rsidRPr="0065496F" w:rsidRDefault="00743A1B" w:rsidP="00B91C9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743A1B" w:rsidRPr="0065496F" w:rsidRDefault="00743A1B" w:rsidP="00B91C9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A1B" w:rsidRPr="0065496F" w:rsidRDefault="00743A1B" w:rsidP="00B91C9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743A1B" w:rsidRPr="0065496F" w:rsidRDefault="00743A1B" w:rsidP="00B91C9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A1B" w:rsidRPr="0065496F" w:rsidRDefault="00743A1B" w:rsidP="00743A1B">
            <w:pPr>
              <w:ind w:right="232"/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743A1B" w:rsidRPr="0065496F" w:rsidTr="00192E45">
        <w:trPr>
          <w:gridAfter w:val="1"/>
          <w:wAfter w:w="40" w:type="pct"/>
          <w:trHeight w:val="283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B91C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B91C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B91C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B91C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B91C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A1B" w:rsidRPr="0065496F" w:rsidRDefault="00743A1B" w:rsidP="00B91C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B91C9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743A1B" w:rsidRPr="0065496F" w:rsidTr="00192E45">
        <w:trPr>
          <w:gridAfter w:val="1"/>
          <w:wAfter w:w="40" w:type="pct"/>
          <w:trHeight w:val="397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354BC8" w:rsidP="00B91C90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Bunuri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B91C90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B91C90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B91C90">
            <w:pPr>
              <w:rPr>
                <w:sz w:val="20"/>
                <w:szCs w:val="20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B91C90">
            <w:pPr>
              <w:rPr>
                <w:sz w:val="20"/>
                <w:szCs w:val="20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A1B" w:rsidRPr="0065496F" w:rsidRDefault="00743A1B" w:rsidP="00B91C90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3A1B" w:rsidRPr="0065496F" w:rsidRDefault="00743A1B" w:rsidP="00B91C90">
            <w:pPr>
              <w:rPr>
                <w:sz w:val="20"/>
                <w:szCs w:val="20"/>
              </w:rPr>
            </w:pPr>
          </w:p>
        </w:tc>
      </w:tr>
      <w:tr w:rsidR="00AC7786" w:rsidRPr="0065496F" w:rsidTr="00AC7786">
        <w:trPr>
          <w:gridAfter w:val="1"/>
          <w:wAfter w:w="40" w:type="pct"/>
          <w:trHeight w:val="397"/>
        </w:trPr>
        <w:tc>
          <w:tcPr>
            <w:tcW w:w="375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786" w:rsidRPr="0065496F" w:rsidRDefault="00AC7786" w:rsidP="00B91C90">
            <w:pPr>
              <w:rPr>
                <w:sz w:val="20"/>
                <w:szCs w:val="20"/>
              </w:rPr>
            </w:pPr>
            <w:r w:rsidRPr="009C1DB5">
              <w:rPr>
                <w:b/>
                <w:lang w:val="it-IT" w:eastAsia="ru-RU"/>
              </w:rPr>
              <w:t>Lot</w:t>
            </w:r>
            <w:r>
              <w:rPr>
                <w:b/>
                <w:lang w:val="it-IT" w:eastAsia="ru-RU"/>
              </w:rPr>
              <w:t xml:space="preserve">. 1 </w:t>
            </w:r>
            <w:r w:rsidRPr="009C1DB5">
              <w:rPr>
                <w:b/>
                <w:i/>
                <w:lang w:val="it-IT" w:eastAsia="ru-RU"/>
              </w:rPr>
              <w:t xml:space="preserve"> </w:t>
            </w:r>
            <w:r>
              <w:rPr>
                <w:b/>
                <w:lang w:val="it-IT" w:eastAsia="ru-RU"/>
              </w:rPr>
              <w:t>Produse petroliere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7786" w:rsidRPr="0065496F" w:rsidRDefault="00AC7786" w:rsidP="00B91C90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7786" w:rsidRPr="0065496F" w:rsidRDefault="00AC7786" w:rsidP="00B91C90">
            <w:pPr>
              <w:rPr>
                <w:sz w:val="20"/>
                <w:szCs w:val="20"/>
              </w:rPr>
            </w:pPr>
          </w:p>
        </w:tc>
      </w:tr>
      <w:tr w:rsidR="00277E73" w:rsidRPr="0065496F" w:rsidTr="00192E45">
        <w:trPr>
          <w:gridAfter w:val="1"/>
          <w:wAfter w:w="40" w:type="pct"/>
          <w:trHeight w:val="397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E73" w:rsidRPr="009C1DB5" w:rsidRDefault="00277E73" w:rsidP="00277E73">
            <w:pPr>
              <w:rPr>
                <w:sz w:val="22"/>
                <w:szCs w:val="22"/>
                <w:lang w:val="it-IT"/>
              </w:rPr>
            </w:pPr>
            <w:r>
              <w:rPr>
                <w:b/>
                <w:i/>
                <w:lang w:eastAsia="ru-RU"/>
              </w:rPr>
              <w:t>Motorină EURO 5 (carduri valorice)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E73" w:rsidRPr="0065496F" w:rsidRDefault="00277E73" w:rsidP="00277E73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E73" w:rsidRPr="0065496F" w:rsidRDefault="00277E73" w:rsidP="00277E73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E73" w:rsidRPr="0065496F" w:rsidRDefault="00277E73" w:rsidP="00277E73">
            <w:pPr>
              <w:rPr>
                <w:sz w:val="20"/>
                <w:szCs w:val="20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E73" w:rsidRPr="00162DEF" w:rsidRDefault="00277E73" w:rsidP="00277E73">
            <w:r>
              <w:rPr>
                <w:rFonts w:ascii="TimesNewRomanPSMT" w:hAnsi="TimesNewRomanPSMT"/>
                <w:color w:val="000000"/>
                <w:sz w:val="22"/>
                <w:szCs w:val="22"/>
              </w:rPr>
              <w:t>Motorină EURO 5.</w:t>
            </w:r>
            <w:r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r w:rsidRPr="00162DEF">
              <w:t>Caracteristici: transparentă, limpede</w:t>
            </w:r>
          </w:p>
          <w:p w:rsidR="00277E73" w:rsidRDefault="00277E73" w:rsidP="00277E73">
            <w:r w:rsidRPr="00162DEF">
              <w:t>Standard de referință:</w:t>
            </w:r>
          </w:p>
          <w:p w:rsidR="00277E73" w:rsidRPr="00162DEF" w:rsidRDefault="00277E73" w:rsidP="00277E73">
            <w:r w:rsidRPr="00203792">
              <w:rPr>
                <w:lang w:val="it-IT"/>
              </w:rPr>
              <w:t xml:space="preserve">SM EN 590+A1:2017”Carburanți pentru automobile. </w:t>
            </w:r>
            <w:r>
              <w:t xml:space="preserve">Motorină.” </w:t>
            </w:r>
          </w:p>
          <w:p w:rsidR="00277E73" w:rsidRPr="005E115D" w:rsidRDefault="00277E73" w:rsidP="00277E73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</w:tabs>
              <w:spacing w:before="120"/>
              <w:contextualSpacing/>
              <w:rPr>
                <w:sz w:val="22"/>
                <w:szCs w:val="22"/>
                <w:lang w:val="ro-RO"/>
              </w:rPr>
            </w:pP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E73" w:rsidRPr="0065496F" w:rsidRDefault="00277E73" w:rsidP="00277E73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E73" w:rsidRPr="0065496F" w:rsidRDefault="00277E73" w:rsidP="00277E73">
            <w:pPr>
              <w:rPr>
                <w:sz w:val="20"/>
                <w:szCs w:val="20"/>
              </w:rPr>
            </w:pPr>
          </w:p>
        </w:tc>
      </w:tr>
      <w:tr w:rsidR="00277E73" w:rsidRPr="0065496F" w:rsidTr="00192E45">
        <w:trPr>
          <w:gridAfter w:val="1"/>
          <w:wAfter w:w="40" w:type="pct"/>
          <w:trHeight w:val="397"/>
        </w:trPr>
        <w:tc>
          <w:tcPr>
            <w:tcW w:w="1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E73" w:rsidRPr="009C1DB5" w:rsidRDefault="00277E73" w:rsidP="00277E73">
            <w:pPr>
              <w:rPr>
                <w:sz w:val="22"/>
                <w:szCs w:val="22"/>
                <w:lang w:eastAsia="ru-RU"/>
              </w:rPr>
            </w:pPr>
            <w:r>
              <w:rPr>
                <w:b/>
                <w:i/>
                <w:lang w:eastAsia="ru-RU"/>
              </w:rPr>
              <w:t>Benzină premium 95 (carduri valorice)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E73" w:rsidRPr="0065496F" w:rsidRDefault="00277E73" w:rsidP="00277E73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E73" w:rsidRPr="0065496F" w:rsidRDefault="00277E73" w:rsidP="00277E73">
            <w:pPr>
              <w:rPr>
                <w:sz w:val="20"/>
                <w:szCs w:val="20"/>
              </w:rPr>
            </w:pPr>
          </w:p>
        </w:tc>
        <w:tc>
          <w:tcPr>
            <w:tcW w:w="4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E73" w:rsidRPr="0065496F" w:rsidRDefault="00277E73" w:rsidP="00277E73">
            <w:pPr>
              <w:rPr>
                <w:sz w:val="20"/>
                <w:szCs w:val="20"/>
              </w:rPr>
            </w:pPr>
          </w:p>
        </w:tc>
        <w:tc>
          <w:tcPr>
            <w:tcW w:w="120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E73" w:rsidRPr="00203792" w:rsidRDefault="00277E73" w:rsidP="00277E73">
            <w:pPr>
              <w:rPr>
                <w:rFonts w:ascii="TimesNewRomanPSMT" w:hAnsi="TimesNewRomanPSMT"/>
                <w:color w:val="000000"/>
                <w:sz w:val="22"/>
                <w:szCs w:val="22"/>
                <w:lang w:val="it-IT"/>
              </w:rPr>
            </w:pPr>
            <w:r w:rsidRPr="00203792">
              <w:rPr>
                <w:rFonts w:ascii="TimesNewRomanPSMT" w:hAnsi="TimesNewRomanPSMT"/>
                <w:color w:val="000000"/>
                <w:sz w:val="22"/>
                <w:szCs w:val="22"/>
                <w:lang w:val="it-IT"/>
              </w:rPr>
              <w:t>Cifra octanic</w:t>
            </w:r>
            <w:r w:rsidRPr="00203792">
              <w:rPr>
                <w:rFonts w:ascii="TimesNewRomanPSMT" w:hAnsi="TimesNewRomanPSMT" w:hint="eastAsia"/>
                <w:color w:val="000000"/>
                <w:sz w:val="22"/>
                <w:szCs w:val="22"/>
                <w:lang w:val="it-IT"/>
              </w:rPr>
              <w:t>ă</w:t>
            </w:r>
            <w:r w:rsidRPr="00203792">
              <w:rPr>
                <w:rFonts w:ascii="TimesNewRomanPSMT" w:hAnsi="TimesNewRomanPSMT"/>
                <w:color w:val="000000"/>
                <w:sz w:val="22"/>
                <w:szCs w:val="22"/>
                <w:lang w:val="it-IT"/>
              </w:rPr>
              <w:t xml:space="preserve">: COR </w:t>
            </w:r>
            <w:r w:rsidRPr="00203792">
              <w:rPr>
                <w:rFonts w:ascii="TimesNewRomanPSMT" w:hAnsi="TimesNewRomanPSMT" w:hint="eastAsia"/>
                <w:color w:val="000000"/>
                <w:sz w:val="22"/>
                <w:szCs w:val="22"/>
                <w:lang w:val="it-IT"/>
              </w:rPr>
              <w:t>–</w:t>
            </w:r>
            <w:r w:rsidRPr="00203792">
              <w:rPr>
                <w:rFonts w:ascii="TimesNewRomanPSMT" w:hAnsi="TimesNewRomanPSMT"/>
                <w:color w:val="000000"/>
                <w:sz w:val="22"/>
                <w:szCs w:val="22"/>
                <w:lang w:val="it-IT"/>
              </w:rPr>
              <w:t xml:space="preserve"> 95</w:t>
            </w:r>
          </w:p>
          <w:p w:rsidR="00277E73" w:rsidRPr="00203792" w:rsidRDefault="00277E73" w:rsidP="00277E73">
            <w:pPr>
              <w:rPr>
                <w:rFonts w:ascii="TimesNewRomanPSMT" w:hAnsi="TimesNewRomanPSMT"/>
                <w:color w:val="000000"/>
                <w:sz w:val="22"/>
                <w:szCs w:val="22"/>
                <w:lang w:val="it-IT"/>
              </w:rPr>
            </w:pPr>
            <w:r w:rsidRPr="00203792">
              <w:rPr>
                <w:rFonts w:ascii="TimesNewRomanPSMT" w:hAnsi="TimesNewRomanPSMT"/>
                <w:color w:val="000000"/>
                <w:sz w:val="22"/>
                <w:szCs w:val="22"/>
                <w:lang w:val="it-IT"/>
              </w:rPr>
              <w:t>Caracteristici: transparenț</w:t>
            </w:r>
            <w:r w:rsidRPr="00203792">
              <w:rPr>
                <w:rFonts w:ascii="TimesNewRomanPSMT" w:hAnsi="TimesNewRomanPSMT" w:hint="eastAsia"/>
                <w:color w:val="000000"/>
                <w:sz w:val="22"/>
                <w:szCs w:val="22"/>
                <w:lang w:val="it-IT"/>
              </w:rPr>
              <w:t>ă</w:t>
            </w:r>
            <w:r w:rsidRPr="00203792">
              <w:rPr>
                <w:rFonts w:ascii="TimesNewRomanPSMT" w:hAnsi="TimesNewRomanPSMT"/>
                <w:color w:val="000000"/>
                <w:sz w:val="22"/>
                <w:szCs w:val="22"/>
                <w:lang w:val="it-IT"/>
              </w:rPr>
              <w:t>, limpede</w:t>
            </w:r>
          </w:p>
          <w:p w:rsidR="00277E73" w:rsidRDefault="00277E73" w:rsidP="00277E73">
            <w:pPr>
              <w:rPr>
                <w:rFonts w:ascii="TimesNewRomanPSMT" w:hAnsi="TimesNewRomanPSMT"/>
                <w:color w:val="000000"/>
                <w:sz w:val="22"/>
                <w:szCs w:val="22"/>
              </w:rPr>
            </w:pPr>
            <w:r>
              <w:rPr>
                <w:rFonts w:ascii="TimesNewRomanPSMT" w:hAnsi="TimesNewRomanPSMT"/>
                <w:color w:val="000000"/>
                <w:sz w:val="22"/>
                <w:szCs w:val="22"/>
              </w:rPr>
              <w:t>Standard de referință:</w:t>
            </w:r>
          </w:p>
          <w:p w:rsidR="00277E73" w:rsidRPr="005E115D" w:rsidRDefault="00277E73" w:rsidP="00277E73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</w:tabs>
              <w:spacing w:before="120"/>
              <w:contextualSpacing/>
              <w:rPr>
                <w:sz w:val="22"/>
                <w:szCs w:val="22"/>
                <w:lang w:val="ro-RO"/>
              </w:rPr>
            </w:pPr>
            <w:r w:rsidRPr="00203792">
              <w:rPr>
                <w:rFonts w:ascii="TimesNewRomanPSMT" w:hAnsi="TimesNewRomanPSMT"/>
                <w:color w:val="000000"/>
                <w:sz w:val="22"/>
                <w:szCs w:val="22"/>
                <w:lang w:val="it-IT"/>
              </w:rPr>
              <w:t xml:space="preserve">SM SR EN 228+A1:2017 </w:t>
            </w:r>
            <w:r w:rsidRPr="00203792">
              <w:rPr>
                <w:rFonts w:ascii="TimesNewRomanPSMT" w:hAnsi="TimesNewRomanPSMT" w:hint="eastAsia"/>
                <w:color w:val="000000"/>
                <w:sz w:val="22"/>
                <w:szCs w:val="22"/>
                <w:lang w:val="it-IT"/>
              </w:rPr>
              <w:t>”</w:t>
            </w:r>
            <w:r w:rsidRPr="00203792">
              <w:rPr>
                <w:rFonts w:ascii="TimesNewRomanPSMT" w:hAnsi="TimesNewRomanPSMT"/>
                <w:color w:val="000000"/>
                <w:sz w:val="22"/>
                <w:szCs w:val="22"/>
                <w:lang w:val="it-IT"/>
              </w:rPr>
              <w:t xml:space="preserve">Carburanți pentru automobile. </w:t>
            </w:r>
            <w:proofErr w:type="spellStart"/>
            <w:r>
              <w:rPr>
                <w:rFonts w:ascii="TimesNewRomanPSMT" w:hAnsi="TimesNewRomanPSMT"/>
                <w:color w:val="000000"/>
                <w:sz w:val="22"/>
                <w:szCs w:val="22"/>
              </w:rPr>
              <w:t>Benzină</w:t>
            </w:r>
            <w:proofErr w:type="spellEnd"/>
            <w:r>
              <w:rPr>
                <w:rFonts w:ascii="TimesNewRomanPSMT" w:hAnsi="TimesNewRomanPSM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NewRomanPSMT" w:hAnsi="TimesNewRomanPSMT"/>
                <w:color w:val="000000"/>
                <w:sz w:val="22"/>
                <w:szCs w:val="22"/>
              </w:rPr>
              <w:t>fără</w:t>
            </w:r>
            <w:proofErr w:type="spellEnd"/>
            <w:r>
              <w:rPr>
                <w:rFonts w:ascii="TimesNewRomanPSMT" w:hAnsi="TimesNewRomanPSMT"/>
                <w:color w:val="000000"/>
                <w:sz w:val="22"/>
                <w:szCs w:val="22"/>
              </w:rPr>
              <w:t xml:space="preserve"> plumb.”</w:t>
            </w:r>
          </w:p>
        </w:tc>
        <w:tc>
          <w:tcPr>
            <w:tcW w:w="6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E73" w:rsidRPr="0065496F" w:rsidRDefault="00277E73" w:rsidP="00277E73">
            <w:pPr>
              <w:rPr>
                <w:sz w:val="20"/>
                <w:szCs w:val="20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7E73" w:rsidRPr="0065496F" w:rsidRDefault="00277E73" w:rsidP="00277E73">
            <w:pPr>
              <w:rPr>
                <w:sz w:val="20"/>
                <w:szCs w:val="20"/>
              </w:rPr>
            </w:pPr>
          </w:p>
        </w:tc>
      </w:tr>
      <w:tr w:rsidR="00AC7786" w:rsidRPr="00C00499" w:rsidTr="00354BC8">
        <w:trPr>
          <w:trHeight w:val="70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C7786" w:rsidRPr="00C00499" w:rsidRDefault="00AC7786" w:rsidP="00AC7786">
            <w:pPr>
              <w:tabs>
                <w:tab w:val="left" w:pos="6120"/>
              </w:tabs>
            </w:pPr>
          </w:p>
          <w:p w:rsidR="00AC7786" w:rsidRPr="00C00499" w:rsidRDefault="00AC7786" w:rsidP="00AC7786">
            <w:r w:rsidRPr="00C00499">
              <w:t>Semnat:_______________ Numele, Prenumele:_____________________________ În calitate de: ________________</w:t>
            </w:r>
          </w:p>
          <w:p w:rsidR="00AC7786" w:rsidRPr="00C00499" w:rsidRDefault="00AC7786" w:rsidP="00AC7786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106" w:type="dxa"/>
              <w:tblLayout w:type="fixed"/>
              <w:tblLook w:val="04A0" w:firstRow="1" w:lastRow="0" w:firstColumn="1" w:lastColumn="0" w:noHBand="0" w:noVBand="1"/>
            </w:tblPr>
            <w:tblGrid>
              <w:gridCol w:w="10933"/>
              <w:gridCol w:w="1677"/>
              <w:gridCol w:w="1188"/>
              <w:gridCol w:w="61"/>
              <w:gridCol w:w="1188"/>
              <w:gridCol w:w="59"/>
            </w:tblGrid>
            <w:tr w:rsidR="00AC7786" w:rsidRPr="00C00499" w:rsidTr="00743A1B">
              <w:trPr>
                <w:gridAfter w:val="1"/>
                <w:wAfter w:w="59" w:type="dxa"/>
                <w:trHeight w:val="697"/>
              </w:trPr>
              <w:tc>
                <w:tcPr>
                  <w:tcW w:w="13798" w:type="dxa"/>
                  <w:gridSpan w:val="3"/>
                  <w:shd w:val="clear" w:color="auto" w:fill="auto"/>
                  <w:vAlign w:val="center"/>
                </w:tcPr>
                <w:p w:rsidR="00AC7786" w:rsidRPr="00DC35AC" w:rsidRDefault="00AC7786" w:rsidP="00D50CE0">
                  <w:pPr>
                    <w:pStyle w:val="Titlu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</w:p>
              </w:tc>
              <w:tc>
                <w:tcPr>
                  <w:tcW w:w="1249" w:type="dxa"/>
                  <w:gridSpan w:val="2"/>
                </w:tcPr>
                <w:p w:rsidR="00AC7786" w:rsidRPr="00C00499" w:rsidRDefault="00AC7786" w:rsidP="00D50CE0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AC7786" w:rsidRPr="00C00499" w:rsidTr="00743A1B">
              <w:trPr>
                <w:gridAfter w:val="1"/>
                <w:wAfter w:w="59" w:type="dxa"/>
              </w:trPr>
              <w:tc>
                <w:tcPr>
                  <w:tcW w:w="13798" w:type="dxa"/>
                  <w:gridSpan w:val="3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AC7786" w:rsidRPr="00C00499" w:rsidRDefault="00AC7786" w:rsidP="00D50CE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2"/>
                  <w:tcBorders>
                    <w:bottom w:val="single" w:sz="4" w:space="0" w:color="auto"/>
                  </w:tcBorders>
                </w:tcPr>
                <w:p w:rsidR="00AC7786" w:rsidRPr="007C0C9D" w:rsidRDefault="00AC7786" w:rsidP="00D50CE0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AC7786" w:rsidRPr="00845C1B" w:rsidTr="00743A1B">
              <w:trPr>
                <w:trHeight w:val="397"/>
              </w:trPr>
              <w:tc>
                <w:tcPr>
                  <w:tcW w:w="10933" w:type="dxa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AC7786" w:rsidRPr="00743A1B" w:rsidRDefault="00AC7786" w:rsidP="00D50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77" w:type="dxa"/>
                  <w:tcBorders>
                    <w:top w:val="single" w:sz="4" w:space="0" w:color="auto"/>
                  </w:tcBorders>
                </w:tcPr>
                <w:p w:rsidR="00AC7786" w:rsidRPr="00845C1B" w:rsidRDefault="00AC7786" w:rsidP="00D50CE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</w:tcBorders>
                </w:tcPr>
                <w:p w:rsidR="00AC7786" w:rsidRPr="00845C1B" w:rsidRDefault="00AC7786" w:rsidP="00D50CE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</w:tcBorders>
                </w:tcPr>
                <w:p w:rsidR="00AC7786" w:rsidRPr="00845C1B" w:rsidRDefault="00AC7786" w:rsidP="00D50CE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  <w:tr w:rsidR="00AC7786" w:rsidRPr="00845C1B" w:rsidTr="00354BC8">
              <w:trPr>
                <w:trHeight w:val="70"/>
              </w:trPr>
              <w:tc>
                <w:tcPr>
                  <w:tcW w:w="10933" w:type="dxa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AC7786" w:rsidRPr="00743A1B" w:rsidRDefault="00AC7786" w:rsidP="00D50CE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77" w:type="dxa"/>
                  <w:tcBorders>
                    <w:top w:val="single" w:sz="4" w:space="0" w:color="auto"/>
                  </w:tcBorders>
                </w:tcPr>
                <w:p w:rsidR="00AC7786" w:rsidRPr="00845C1B" w:rsidRDefault="00AC7786" w:rsidP="00D50CE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</w:tcBorders>
                </w:tcPr>
                <w:p w:rsidR="00AC7786" w:rsidRPr="00845C1B" w:rsidRDefault="00AC7786" w:rsidP="00D50CE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</w:tcBorders>
                </w:tcPr>
                <w:p w:rsidR="00AC7786" w:rsidRPr="00845C1B" w:rsidRDefault="00AC7786" w:rsidP="00D50CE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AC7786" w:rsidRPr="00C00499" w:rsidRDefault="00AC7786" w:rsidP="00AC7786">
            <w:pPr>
              <w:rPr>
                <w:bCs/>
                <w:iCs/>
              </w:rPr>
            </w:pPr>
          </w:p>
        </w:tc>
      </w:tr>
    </w:tbl>
    <w:p w:rsidR="00F01031" w:rsidRDefault="00F01031"/>
    <w:p w:rsidR="00192E45" w:rsidRDefault="00192E45"/>
    <w:p w:rsidR="00354BC8" w:rsidRDefault="00354BC8"/>
    <w:sectPr w:rsidR="00354BC8" w:rsidSect="00743A1B">
      <w:pgSz w:w="16838" w:h="11906" w:orient="landscape"/>
      <w:pgMar w:top="0" w:right="851" w:bottom="707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27E8"/>
    <w:rsid w:val="001831CB"/>
    <w:rsid w:val="00192E45"/>
    <w:rsid w:val="00277E73"/>
    <w:rsid w:val="002B0112"/>
    <w:rsid w:val="002F257C"/>
    <w:rsid w:val="002F2895"/>
    <w:rsid w:val="00354BC8"/>
    <w:rsid w:val="00427A91"/>
    <w:rsid w:val="00450297"/>
    <w:rsid w:val="00466975"/>
    <w:rsid w:val="004C34B8"/>
    <w:rsid w:val="006D44CB"/>
    <w:rsid w:val="00743A1B"/>
    <w:rsid w:val="00772678"/>
    <w:rsid w:val="007D0755"/>
    <w:rsid w:val="007F1455"/>
    <w:rsid w:val="00807A12"/>
    <w:rsid w:val="008876E3"/>
    <w:rsid w:val="0089148E"/>
    <w:rsid w:val="008A0335"/>
    <w:rsid w:val="008E202F"/>
    <w:rsid w:val="008F27E8"/>
    <w:rsid w:val="00AC7786"/>
    <w:rsid w:val="00AF5483"/>
    <w:rsid w:val="00B801AD"/>
    <w:rsid w:val="00B91C90"/>
    <w:rsid w:val="00CF4A65"/>
    <w:rsid w:val="00D50CE0"/>
    <w:rsid w:val="00DA4422"/>
    <w:rsid w:val="00EC01BF"/>
    <w:rsid w:val="00F01031"/>
    <w:rsid w:val="00F45A93"/>
    <w:rsid w:val="00F7568C"/>
    <w:rsid w:val="00F93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9E07AC"/>
  <w15:chartTrackingRefBased/>
  <w15:docId w15:val="{66CB2C80-CFD7-4DE8-9B0C-66434833D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43A1B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743A1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743A1B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styleId="Hyperlink">
    <w:name w:val="Hyperlink"/>
    <w:basedOn w:val="Fontdeparagrafimplicit"/>
    <w:uiPriority w:val="99"/>
    <w:semiHidden/>
    <w:unhideWhenUsed/>
    <w:rsid w:val="00AF5483"/>
    <w:rPr>
      <w:color w:val="0000FF"/>
      <w:u w:val="single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8876E3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876E3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14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3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174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21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691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11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45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75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34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7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96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27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6529696047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2</Pages>
  <Words>305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20</cp:revision>
  <dcterms:created xsi:type="dcterms:W3CDTF">2023-12-20T09:22:00Z</dcterms:created>
  <dcterms:modified xsi:type="dcterms:W3CDTF">2025-12-09T16:21:00Z</dcterms:modified>
</cp:coreProperties>
</file>