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0E7128" w:rsidRDefault="00BB7FFD" w:rsidP="00BB7FFD">
      <w:pPr>
        <w:spacing w:before="120"/>
        <w:jc w:val="center"/>
        <w:outlineLvl w:val="0"/>
        <w:rPr>
          <w:b/>
          <w:noProof w:val="0"/>
          <w:lang w:eastAsia="ru-RU"/>
        </w:rPr>
      </w:pPr>
      <w:bookmarkStart w:id="0" w:name="_Hlk77770922"/>
      <w:r w:rsidRPr="000E7128">
        <w:rPr>
          <w:b/>
          <w:noProof w:val="0"/>
          <w:lang w:eastAsia="ru-RU"/>
        </w:rPr>
        <w:t xml:space="preserve">ANUNȚ DE PARTICIPARE </w:t>
      </w:r>
      <w:bookmarkEnd w:id="0"/>
    </w:p>
    <w:p w:rsidR="00BB7FFD" w:rsidRPr="000E7128" w:rsidRDefault="00BB7FFD" w:rsidP="00BB7FFD">
      <w:pPr>
        <w:jc w:val="center"/>
        <w:rPr>
          <w:noProof w:val="0"/>
          <w:lang w:val="it-IT" w:eastAsia="ru-RU"/>
        </w:rPr>
      </w:pPr>
    </w:p>
    <w:p w:rsidR="00BB7FFD" w:rsidRPr="000E7128" w:rsidRDefault="00BB7FFD" w:rsidP="00BB7FFD">
      <w:pPr>
        <w:shd w:val="clear" w:color="auto" w:fill="FFFFFF" w:themeFill="background1"/>
        <w:spacing w:before="120"/>
        <w:jc w:val="center"/>
        <w:rPr>
          <w:b/>
          <w:noProof w:val="0"/>
          <w:shd w:val="clear" w:color="auto" w:fill="FFFFFF" w:themeFill="background1"/>
          <w:lang w:val="it-IT" w:eastAsia="ru-RU"/>
        </w:rPr>
      </w:pPr>
      <w:r w:rsidRPr="000E7128">
        <w:rPr>
          <w:b/>
          <w:noProof w:val="0"/>
          <w:lang w:val="it-IT" w:eastAsia="ru-RU"/>
        </w:rPr>
        <w:t xml:space="preserve">privind achiziționarea </w:t>
      </w:r>
      <w:r w:rsidR="0020253D">
        <w:rPr>
          <w:b/>
          <w:noProof w:val="0"/>
          <w:shd w:val="clear" w:color="auto" w:fill="FFFFFF" w:themeFill="background1"/>
          <w:lang w:val="it-IT" w:eastAsia="ru-RU"/>
        </w:rPr>
        <w:t xml:space="preserve"> </w:t>
      </w:r>
      <w:r w:rsidR="003E76F6">
        <w:rPr>
          <w:b/>
          <w:i/>
          <w:noProof w:val="0"/>
          <w:shd w:val="clear" w:color="auto" w:fill="FFFFFF" w:themeFill="background1"/>
          <w:lang w:val="it-IT" w:eastAsia="ru-RU"/>
        </w:rPr>
        <w:t>Produse</w:t>
      </w:r>
      <w:r w:rsidR="003725A0">
        <w:rPr>
          <w:b/>
          <w:i/>
          <w:noProof w:val="0"/>
          <w:shd w:val="clear" w:color="auto" w:fill="FFFFFF" w:themeFill="background1"/>
          <w:lang w:val="it-IT" w:eastAsia="ru-RU"/>
        </w:rPr>
        <w:t>lor</w:t>
      </w:r>
      <w:r w:rsidR="003E76F6">
        <w:rPr>
          <w:b/>
          <w:i/>
          <w:noProof w:val="0"/>
          <w:shd w:val="clear" w:color="auto" w:fill="FFFFFF" w:themeFill="background1"/>
          <w:lang w:val="it-IT" w:eastAsia="ru-RU"/>
        </w:rPr>
        <w:t xml:space="preserve"> alimentare </w:t>
      </w:r>
      <w:r w:rsidRPr="000E7128">
        <w:rPr>
          <w:b/>
          <w:i/>
          <w:noProof w:val="0"/>
          <w:shd w:val="clear" w:color="auto" w:fill="FFFFFF" w:themeFill="background1"/>
          <w:lang w:val="it-IT" w:eastAsia="ru-RU"/>
        </w:rPr>
        <w:t xml:space="preserve"> pentru perioada </w:t>
      </w:r>
      <w:r w:rsidR="00225608">
        <w:rPr>
          <w:b/>
          <w:i/>
          <w:noProof w:val="0"/>
          <w:shd w:val="clear" w:color="auto" w:fill="FFFFFF" w:themeFill="background1"/>
          <w:lang w:val="ro-MD" w:eastAsia="ru-RU"/>
        </w:rPr>
        <w:t>octombrie</w:t>
      </w:r>
      <w:r w:rsidR="001C1527" w:rsidRPr="000E7128">
        <w:rPr>
          <w:b/>
          <w:i/>
          <w:noProof w:val="0"/>
          <w:shd w:val="clear" w:color="auto" w:fill="FFFFFF" w:themeFill="background1"/>
          <w:lang w:val="ro-MD" w:eastAsia="ru-RU"/>
        </w:rPr>
        <w:t xml:space="preserve">-decembrie </w:t>
      </w:r>
      <w:r w:rsidRPr="000E7128">
        <w:rPr>
          <w:b/>
          <w:i/>
          <w:noProof w:val="0"/>
          <w:shd w:val="clear" w:color="auto" w:fill="FFFFFF" w:themeFill="background1"/>
          <w:lang w:val="it-IT" w:eastAsia="ru-RU"/>
        </w:rPr>
        <w:t>anu</w:t>
      </w:r>
      <w:r w:rsidR="0020253D">
        <w:rPr>
          <w:b/>
          <w:i/>
          <w:noProof w:val="0"/>
          <w:shd w:val="clear" w:color="auto" w:fill="FFFFFF" w:themeFill="background1"/>
          <w:lang w:val="it-IT" w:eastAsia="ru-RU"/>
        </w:rPr>
        <w:t>l</w:t>
      </w:r>
      <w:r w:rsidRPr="000E7128">
        <w:rPr>
          <w:b/>
          <w:i/>
          <w:noProof w:val="0"/>
          <w:shd w:val="clear" w:color="auto" w:fill="FFFFFF" w:themeFill="background1"/>
          <w:lang w:val="it-IT" w:eastAsia="ru-RU"/>
        </w:rPr>
        <w:t xml:space="preserve"> </w:t>
      </w:r>
      <w:r w:rsidR="003725A0">
        <w:rPr>
          <w:b/>
          <w:i/>
          <w:noProof w:val="0"/>
          <w:shd w:val="clear" w:color="auto" w:fill="FFFFFF" w:themeFill="background1"/>
          <w:lang w:val="it-IT" w:eastAsia="ru-RU"/>
        </w:rPr>
        <w:t>2023</w:t>
      </w:r>
      <w:r w:rsidRPr="000E7128">
        <w:rPr>
          <w:b/>
          <w:i/>
          <w:noProof w:val="0"/>
          <w:shd w:val="clear" w:color="auto" w:fill="FFFFFF" w:themeFill="background1"/>
          <w:lang w:val="it-IT" w:eastAsia="ru-RU"/>
        </w:rPr>
        <w:t xml:space="preserve"> conform necesi</w:t>
      </w:r>
      <w:r w:rsidRPr="000E7128">
        <w:rPr>
          <w:b/>
          <w:i/>
          <w:noProof w:val="0"/>
          <w:shd w:val="clear" w:color="auto" w:fill="FFFFFF" w:themeFill="background1"/>
          <w:lang w:val="ro-MD" w:eastAsia="ru-RU"/>
        </w:rPr>
        <w:t>tăților IP CREPOR</w:t>
      </w:r>
      <w:r w:rsidRPr="000E7128">
        <w:rPr>
          <w:b/>
          <w:noProof w:val="0"/>
          <w:shd w:val="clear" w:color="auto" w:fill="FFFFFF" w:themeFill="background1"/>
          <w:lang w:val="it-IT" w:eastAsia="ru-RU"/>
        </w:rPr>
        <w:t xml:space="preserve">  </w:t>
      </w:r>
    </w:p>
    <w:p w:rsidR="00BB7FFD" w:rsidRPr="000E7128" w:rsidRDefault="00BB7FFD" w:rsidP="00BB7FFD">
      <w:pPr>
        <w:shd w:val="clear" w:color="auto" w:fill="FFFFFF" w:themeFill="background1"/>
        <w:spacing w:before="120"/>
        <w:ind w:left="426"/>
        <w:rPr>
          <w:b/>
          <w:noProof w:val="0"/>
          <w:lang w:val="it-IT" w:eastAsia="ru-RU"/>
        </w:rPr>
      </w:pPr>
      <w:r w:rsidRPr="000E7128">
        <w:rPr>
          <w:i/>
          <w:noProof w:val="0"/>
          <w:lang w:val="it-IT" w:eastAsia="ru-RU"/>
        </w:rPr>
        <w:t xml:space="preserve"> </w:t>
      </w:r>
      <w:r w:rsidRPr="000E7128">
        <w:rPr>
          <w:b/>
          <w:noProof w:val="0"/>
          <w:lang w:val="it-IT" w:eastAsia="ru-RU"/>
        </w:rPr>
        <w:t>prin procedura de achiziție</w:t>
      </w:r>
      <w:r w:rsidR="0020253D">
        <w:rPr>
          <w:b/>
          <w:noProof w:val="0"/>
          <w:lang w:val="it-IT" w:eastAsia="ru-RU"/>
        </w:rPr>
        <w:t xml:space="preserve">    </w:t>
      </w:r>
      <w:r w:rsidRPr="000E7128">
        <w:rPr>
          <w:b/>
          <w:noProof w:val="0"/>
          <w:lang w:val="it-IT" w:eastAsia="ru-RU"/>
        </w:rPr>
        <w:t>Licitație deschisă</w:t>
      </w:r>
      <w:r w:rsidR="0020253D">
        <w:rPr>
          <w:b/>
          <w:noProof w:val="0"/>
          <w:lang w:val="it-IT" w:eastAsia="ru-RU"/>
        </w:rPr>
        <w:t xml:space="preserve"> </w:t>
      </w:r>
      <w:r w:rsidRPr="000E7128">
        <w:rPr>
          <w:b/>
          <w:noProof w:val="0"/>
          <w:lang w:val="it-IT" w:eastAsia="ru-RU"/>
        </w:rPr>
        <w:br/>
      </w:r>
      <w:r w:rsidRPr="000E7128">
        <w:rPr>
          <w:noProof w:val="0"/>
          <w:lang w:val="it-IT" w:eastAsia="ru-RU"/>
        </w:rPr>
        <w:t xml:space="preserve">                                             (tipul procedurii de achiziție)</w:t>
      </w:r>
    </w:p>
    <w:p w:rsidR="00BB7FFD" w:rsidRPr="00225608" w:rsidRDefault="00BB7FFD" w:rsidP="00BB7FFD">
      <w:pPr>
        <w:tabs>
          <w:tab w:val="left" w:pos="284"/>
          <w:tab w:val="right" w:pos="9531"/>
        </w:tabs>
        <w:spacing w:before="120"/>
        <w:jc w:val="both"/>
        <w:rPr>
          <w:b/>
          <w:lang w:val="ro-MD"/>
        </w:rPr>
      </w:pPr>
      <w:r w:rsidRPr="00225608">
        <w:rPr>
          <w:b/>
          <w:lang w:val="ro-MD"/>
        </w:rPr>
        <w:t>*Procedura a fost inclusă în planul de achiziții publice a autorității contractante (Da/Nu): __Da_</w:t>
      </w:r>
    </w:p>
    <w:p w:rsidR="003725A0" w:rsidRDefault="00BB7FFD" w:rsidP="00BB7FFD">
      <w:pPr>
        <w:shd w:val="clear" w:color="auto" w:fill="FFFFFF" w:themeFill="background1"/>
        <w:tabs>
          <w:tab w:val="left" w:pos="284"/>
          <w:tab w:val="right" w:pos="426"/>
        </w:tabs>
        <w:spacing w:before="120"/>
        <w:jc w:val="both"/>
      </w:pPr>
      <w:r w:rsidRPr="00225608">
        <w:rPr>
          <w:b/>
          <w:lang w:val="ro-MD"/>
        </w:rPr>
        <w:t>Link-ul către planul de achiziții publice publicat:__</w:t>
      </w:r>
      <w:r w:rsidRPr="00225608">
        <w:t xml:space="preserve"> </w:t>
      </w:r>
      <w:hyperlink r:id="rId6" w:history="1">
        <w:r w:rsidR="00225608">
          <w:rPr>
            <w:rStyle w:val="a3"/>
          </w:rPr>
          <w:t>05.05.2023.pdf (crepor.org)</w:t>
        </w:r>
      </w:hyperlink>
    </w:p>
    <w:p w:rsidR="00225608" w:rsidRPr="000E7128" w:rsidRDefault="00225608" w:rsidP="00BB7FFD">
      <w:pPr>
        <w:shd w:val="clear" w:color="auto" w:fill="FFFFFF" w:themeFill="background1"/>
        <w:tabs>
          <w:tab w:val="left" w:pos="284"/>
          <w:tab w:val="right" w:pos="426"/>
        </w:tabs>
        <w:spacing w:before="120"/>
        <w:jc w:val="both"/>
        <w:rPr>
          <w:noProof w:val="0"/>
          <w:lang w:val="it-IT" w:eastAsia="ru-RU"/>
        </w:rPr>
      </w:pPr>
    </w:p>
    <w:p w:rsidR="00BB7FFD" w:rsidRPr="003725A0" w:rsidRDefault="00BB7FFD" w:rsidP="00BB7FFD">
      <w:pPr>
        <w:numPr>
          <w:ilvl w:val="0"/>
          <w:numId w:val="1"/>
        </w:numPr>
        <w:spacing w:after="162" w:line="249" w:lineRule="auto"/>
        <w:ind w:hanging="360"/>
        <w:jc w:val="both"/>
        <w:rPr>
          <w:b/>
          <w:i/>
          <w:u w:val="single"/>
          <w:lang w:val="en-US"/>
        </w:rPr>
      </w:pPr>
      <w:r w:rsidRPr="000E7128">
        <w:rPr>
          <w:b/>
          <w:lang w:val="en-US"/>
        </w:rPr>
        <w:t>Denumirea autorității contractante</w:t>
      </w:r>
      <w:r w:rsidRPr="000E7128">
        <w:rPr>
          <w:lang w:val="en-US"/>
        </w:rPr>
        <w:t xml:space="preserve">: </w:t>
      </w:r>
      <w:r w:rsidRPr="003725A0">
        <w:rPr>
          <w:b/>
          <w:i/>
          <w:u w:val="single"/>
          <w:lang w:val="en-US"/>
        </w:rPr>
        <w:t xml:space="preserve">Instituția Publică „Centrul Republican Experimental Protezare, Ortopedie și Reabilitare” </w:t>
      </w:r>
    </w:p>
    <w:p w:rsidR="00BB7FFD" w:rsidRPr="003725A0" w:rsidRDefault="00BB7FFD" w:rsidP="00BB7FFD">
      <w:pPr>
        <w:numPr>
          <w:ilvl w:val="0"/>
          <w:numId w:val="1"/>
        </w:numPr>
        <w:spacing w:after="162" w:line="249" w:lineRule="auto"/>
        <w:ind w:hanging="360"/>
        <w:jc w:val="both"/>
        <w:rPr>
          <w:b/>
          <w:u w:val="single"/>
        </w:rPr>
      </w:pPr>
      <w:r w:rsidRPr="000E7128">
        <w:rPr>
          <w:b/>
        </w:rPr>
        <w:t xml:space="preserve">IDNO: </w:t>
      </w:r>
      <w:r w:rsidRPr="003725A0">
        <w:rPr>
          <w:b/>
          <w:i/>
          <w:u w:val="single"/>
        </w:rPr>
        <w:t>1003600032782</w:t>
      </w:r>
      <w:r w:rsidRPr="003725A0">
        <w:rPr>
          <w:b/>
          <w:u w:val="single"/>
        </w:rPr>
        <w:t xml:space="preserve"> </w:t>
      </w:r>
    </w:p>
    <w:p w:rsidR="00BB7FFD" w:rsidRPr="000E7128" w:rsidRDefault="00BB7FFD" w:rsidP="00BB7FFD">
      <w:pPr>
        <w:numPr>
          <w:ilvl w:val="0"/>
          <w:numId w:val="1"/>
        </w:numPr>
        <w:spacing w:after="162" w:line="249" w:lineRule="auto"/>
        <w:ind w:hanging="360"/>
        <w:jc w:val="both"/>
        <w:rPr>
          <w:b/>
          <w:i/>
          <w:lang w:val="en-US"/>
        </w:rPr>
      </w:pPr>
      <w:r w:rsidRPr="000E7128">
        <w:rPr>
          <w:b/>
          <w:i/>
          <w:lang w:val="en-US"/>
        </w:rPr>
        <w:t xml:space="preserve">Adresa:  </w:t>
      </w:r>
      <w:r w:rsidRPr="003725A0">
        <w:rPr>
          <w:b/>
          <w:i/>
          <w:u w:val="single"/>
          <w:lang w:val="en-US"/>
        </w:rPr>
        <w:t>mun. Chişinău, str. Romană, 1</w:t>
      </w:r>
      <w:r w:rsidRPr="000E7128">
        <w:rPr>
          <w:b/>
          <w:i/>
          <w:lang w:val="en-US"/>
        </w:rPr>
        <w:t xml:space="preserve"> </w:t>
      </w:r>
    </w:p>
    <w:p w:rsidR="00BB7FFD" w:rsidRPr="000E7128" w:rsidRDefault="00BB7FFD" w:rsidP="00BB7FFD">
      <w:pPr>
        <w:numPr>
          <w:ilvl w:val="0"/>
          <w:numId w:val="1"/>
        </w:numPr>
        <w:spacing w:after="162" w:line="249" w:lineRule="auto"/>
        <w:ind w:hanging="360"/>
        <w:jc w:val="both"/>
        <w:rPr>
          <w:b/>
        </w:rPr>
      </w:pPr>
      <w:r w:rsidRPr="000E7128">
        <w:rPr>
          <w:b/>
        </w:rPr>
        <w:t xml:space="preserve">Numărul de telefon/fax:  </w:t>
      </w:r>
      <w:r w:rsidRPr="003725A0">
        <w:rPr>
          <w:b/>
          <w:i/>
          <w:u w:val="single"/>
        </w:rPr>
        <w:t>0 22 263001</w:t>
      </w:r>
    </w:p>
    <w:p w:rsidR="00BB7FFD" w:rsidRPr="003725A0" w:rsidRDefault="00BB7FFD" w:rsidP="00BB7FFD">
      <w:pPr>
        <w:numPr>
          <w:ilvl w:val="0"/>
          <w:numId w:val="1"/>
        </w:numPr>
        <w:spacing w:after="162" w:line="249" w:lineRule="auto"/>
        <w:ind w:hanging="360"/>
        <w:jc w:val="both"/>
        <w:rPr>
          <w:b/>
          <w:i/>
          <w:u w:val="single"/>
          <w:lang w:val="en-US"/>
        </w:rPr>
      </w:pPr>
      <w:r w:rsidRPr="000E7128">
        <w:rPr>
          <w:b/>
          <w:lang w:val="en-US"/>
        </w:rPr>
        <w:t xml:space="preserve">Adresa de e-mail şi de internet a autorității contractante: </w:t>
      </w:r>
      <w:r w:rsidRPr="003725A0">
        <w:rPr>
          <w:b/>
          <w:i/>
          <w:u w:val="single"/>
          <w:lang w:val="en-US"/>
        </w:rPr>
        <w:t xml:space="preserve">achizitii.crepor@gmail.com; www.crepor.org </w:t>
      </w:r>
    </w:p>
    <w:p w:rsidR="00BB7FFD" w:rsidRPr="000E7128" w:rsidRDefault="00BB7FFD" w:rsidP="00BB7FFD">
      <w:pPr>
        <w:numPr>
          <w:ilvl w:val="0"/>
          <w:numId w:val="1"/>
        </w:numPr>
        <w:spacing w:after="162" w:line="249" w:lineRule="auto"/>
        <w:ind w:hanging="360"/>
        <w:jc w:val="both"/>
        <w:rPr>
          <w:b/>
          <w:lang w:val="en-US"/>
        </w:rPr>
      </w:pPr>
      <w:r w:rsidRPr="000E7128">
        <w:rPr>
          <w:b/>
          <w:lang w:val="en-US"/>
        </w:rPr>
        <w:t>Adresa de e-mail sau de internet de la care se va putea obține accesul la documentația de atribuire:</w:t>
      </w:r>
      <w:r w:rsidRPr="000E7128">
        <w:rPr>
          <w:b/>
          <w:i/>
          <w:lang w:val="en-US"/>
        </w:rPr>
        <w:t xml:space="preserve"> </w:t>
      </w:r>
      <w:r w:rsidRPr="003725A0">
        <w:rPr>
          <w:b/>
          <w:i/>
          <w:u w:val="single"/>
          <w:lang w:val="en-US"/>
        </w:rPr>
        <w:t>documentația de atribuire este anexată în cadrul procedurii în SIA RSAP</w:t>
      </w:r>
      <w:r w:rsidRPr="000E7128">
        <w:rPr>
          <w:b/>
          <w:lang w:val="en-US"/>
        </w:rPr>
        <w:t xml:space="preserve">  </w:t>
      </w:r>
    </w:p>
    <w:p w:rsidR="00BB7FFD" w:rsidRPr="0020253D" w:rsidRDefault="00BB7FFD" w:rsidP="00BB7FFD">
      <w:pPr>
        <w:numPr>
          <w:ilvl w:val="0"/>
          <w:numId w:val="1"/>
        </w:numPr>
        <w:spacing w:after="162" w:line="249" w:lineRule="auto"/>
        <w:ind w:hanging="360"/>
        <w:jc w:val="both"/>
        <w:rPr>
          <w:b/>
          <w:i/>
          <w:lang w:val="en-US"/>
        </w:rPr>
      </w:pPr>
      <w:r w:rsidRPr="0020253D">
        <w:rPr>
          <w:b/>
          <w:lang w:val="en-US"/>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0253D">
        <w:rPr>
          <w:b/>
          <w:i/>
          <w:lang w:val="en-US"/>
        </w:rPr>
        <w:t xml:space="preserve">Nu se aplică  </w:t>
      </w:r>
    </w:p>
    <w:p w:rsidR="00BB7FFD" w:rsidRPr="0020253D" w:rsidRDefault="00BB7FFD" w:rsidP="00BB7FFD">
      <w:pPr>
        <w:numPr>
          <w:ilvl w:val="0"/>
          <w:numId w:val="1"/>
        </w:numPr>
        <w:spacing w:after="162" w:line="249" w:lineRule="auto"/>
        <w:ind w:hanging="426"/>
        <w:jc w:val="both"/>
        <w:rPr>
          <w:b/>
          <w:lang w:val="en-US"/>
        </w:rPr>
      </w:pPr>
      <w:r w:rsidRPr="0020253D">
        <w:rPr>
          <w:b/>
          <w:lang w:val="en-US"/>
        </w:rPr>
        <w:t>Cumpărătorul invită operatorii economici interesați, care îi pot satisface necesitățile, să participe la procedur</w:t>
      </w:r>
      <w:r w:rsidR="003725A0">
        <w:rPr>
          <w:b/>
          <w:lang w:val="en-US"/>
        </w:rPr>
        <w:t>a de achiziție privind livrarea</w:t>
      </w:r>
      <w:r w:rsidRPr="0020253D">
        <w:rPr>
          <w:b/>
          <w:lang w:val="en-US"/>
        </w:rPr>
        <w:t xml:space="preserve"> următoarelor bunuri:  </w:t>
      </w:r>
    </w:p>
    <w:tbl>
      <w:tblPr>
        <w:tblStyle w:val="TableGrid"/>
        <w:tblW w:w="10058" w:type="dxa"/>
        <w:tblInd w:w="-424" w:type="dxa"/>
        <w:tblLayout w:type="fixed"/>
        <w:tblCellMar>
          <w:top w:w="39" w:type="dxa"/>
          <w:left w:w="58" w:type="dxa"/>
          <w:bottom w:w="5" w:type="dxa"/>
          <w:right w:w="9" w:type="dxa"/>
        </w:tblCellMar>
        <w:tblLook w:val="04A0" w:firstRow="1" w:lastRow="0" w:firstColumn="1" w:lastColumn="0" w:noHBand="0" w:noVBand="1"/>
      </w:tblPr>
      <w:tblGrid>
        <w:gridCol w:w="766"/>
        <w:gridCol w:w="1213"/>
        <w:gridCol w:w="1134"/>
        <w:gridCol w:w="850"/>
        <w:gridCol w:w="992"/>
        <w:gridCol w:w="3969"/>
        <w:gridCol w:w="1134"/>
      </w:tblGrid>
      <w:tr w:rsidR="00225608" w:rsidRPr="000E7128" w:rsidTr="002724E6">
        <w:trPr>
          <w:trHeight w:val="1968"/>
        </w:trPr>
        <w:tc>
          <w:tcPr>
            <w:tcW w:w="76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0E7128" w:rsidRDefault="00225608" w:rsidP="00D46EE8">
            <w:pPr>
              <w:spacing w:line="259" w:lineRule="auto"/>
              <w:rPr>
                <w:lang w:val="en-US"/>
              </w:rPr>
            </w:pPr>
            <w:r w:rsidRPr="000E7128">
              <w:rPr>
                <w:lang w:val="en-US"/>
              </w:rPr>
              <w:t>Nr. Ord</w:t>
            </w:r>
          </w:p>
          <w:p w:rsidR="00225608" w:rsidRPr="000E7128" w:rsidRDefault="00225608" w:rsidP="00D46EE8">
            <w:pPr>
              <w:spacing w:line="259" w:lineRule="auto"/>
              <w:rPr>
                <w:lang w:val="en-US"/>
              </w:rPr>
            </w:pPr>
          </w:p>
        </w:tc>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0E7128" w:rsidRDefault="00225608" w:rsidP="00D46EE8">
            <w:pPr>
              <w:spacing w:line="259" w:lineRule="auto"/>
              <w:ind w:right="48"/>
              <w:jc w:val="center"/>
              <w:rPr>
                <w:lang w:val="en-US"/>
              </w:rPr>
            </w:pPr>
            <w:r w:rsidRPr="000E7128">
              <w:rPr>
                <w:lang w:val="en-US"/>
              </w:rPr>
              <w:t xml:space="preserve">Cod CPV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0E7128" w:rsidRDefault="00225608" w:rsidP="00D46EE8">
            <w:pPr>
              <w:spacing w:after="1" w:line="237" w:lineRule="auto"/>
              <w:jc w:val="center"/>
              <w:rPr>
                <w:lang w:val="en-US"/>
              </w:rPr>
            </w:pPr>
            <w:r w:rsidRPr="000E7128">
              <w:rPr>
                <w:lang w:val="en-US"/>
              </w:rPr>
              <w:t>Denumirea bunurilor</w:t>
            </w:r>
          </w:p>
          <w:p w:rsidR="00225608" w:rsidRPr="000E7128" w:rsidRDefault="00225608" w:rsidP="00D46EE8">
            <w:pPr>
              <w:spacing w:line="259" w:lineRule="auto"/>
              <w:ind w:left="5" w:hanging="5"/>
              <w:jc w:val="center"/>
              <w:rPr>
                <w:lang w:val="en-US"/>
              </w:rPr>
            </w:pPr>
            <w:r w:rsidRPr="000E7128">
              <w:rPr>
                <w:lang w:val="en-US"/>
              </w:rPr>
              <w:t xml:space="preserve"> solicitate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0E7128" w:rsidRDefault="00225608" w:rsidP="00D46EE8">
            <w:pPr>
              <w:spacing w:line="259" w:lineRule="auto"/>
              <w:jc w:val="center"/>
              <w:rPr>
                <w:lang w:val="en-US"/>
              </w:rPr>
            </w:pPr>
            <w:r w:rsidRPr="000E7128">
              <w:rPr>
                <w:lang w:val="ro-MD"/>
              </w:rPr>
              <w:t>U.M.</w:t>
            </w:r>
            <w:r w:rsidRPr="000E7128">
              <w:rPr>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0E7128" w:rsidRDefault="00225608" w:rsidP="00D46EE8">
            <w:pPr>
              <w:spacing w:line="259" w:lineRule="auto"/>
              <w:ind w:left="59"/>
              <w:rPr>
                <w:lang w:val="en-US"/>
              </w:rPr>
            </w:pPr>
            <w:r w:rsidRPr="000E7128">
              <w:rPr>
                <w:lang w:val="en-US"/>
              </w:rPr>
              <w:t xml:space="preserve">Cantitatea </w:t>
            </w:r>
          </w:p>
        </w:tc>
        <w:tc>
          <w:tcPr>
            <w:tcW w:w="3969"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0E7128" w:rsidRDefault="00225608" w:rsidP="00D46EE8">
            <w:pPr>
              <w:spacing w:line="259" w:lineRule="auto"/>
              <w:jc w:val="center"/>
              <w:rPr>
                <w:lang w:val="en-US"/>
              </w:rPr>
            </w:pPr>
            <w:r w:rsidRPr="000E7128">
              <w:rPr>
                <w:lang w:val="en-US"/>
              </w:rPr>
              <w:t xml:space="preserve">Specificarea tehnică deplină solicitată, Standarde de referință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0E7128" w:rsidRDefault="00225608" w:rsidP="00D46EE8">
            <w:pPr>
              <w:spacing w:line="238" w:lineRule="auto"/>
              <w:jc w:val="center"/>
              <w:rPr>
                <w:lang w:val="en-US"/>
              </w:rPr>
            </w:pPr>
            <w:r w:rsidRPr="000E7128">
              <w:rPr>
                <w:lang w:val="en-US"/>
              </w:rPr>
              <w:t>Valoarea estimată fără TVA</w:t>
            </w:r>
          </w:p>
          <w:p w:rsidR="00225608" w:rsidRPr="000E7128" w:rsidRDefault="00225608" w:rsidP="00D46EE8">
            <w:pPr>
              <w:spacing w:line="238" w:lineRule="auto"/>
              <w:ind w:left="8" w:right="5"/>
              <w:jc w:val="center"/>
              <w:rPr>
                <w:lang w:val="en-US"/>
              </w:rPr>
            </w:pPr>
            <w:r w:rsidRPr="000E7128">
              <w:rPr>
                <w:lang w:val="en-US"/>
              </w:rPr>
              <w:t xml:space="preserve">(se va indica </w:t>
            </w:r>
          </w:p>
          <w:p w:rsidR="00225608" w:rsidRPr="000E7128" w:rsidRDefault="00225608" w:rsidP="00D46EE8">
            <w:pPr>
              <w:spacing w:line="259" w:lineRule="auto"/>
              <w:ind w:right="46"/>
              <w:jc w:val="center"/>
              <w:rPr>
                <w:lang w:val="en-US"/>
              </w:rPr>
            </w:pPr>
            <w:r w:rsidRPr="000E7128">
              <w:rPr>
                <w:lang w:val="en-US"/>
              </w:rPr>
              <w:t xml:space="preserve">pentru </w:t>
            </w:r>
          </w:p>
          <w:p w:rsidR="00225608" w:rsidRPr="000E7128" w:rsidRDefault="00225608" w:rsidP="00D46EE8">
            <w:pPr>
              <w:spacing w:line="259" w:lineRule="auto"/>
              <w:ind w:left="4"/>
              <w:jc w:val="center"/>
              <w:rPr>
                <w:lang w:val="en-US"/>
              </w:rPr>
            </w:pPr>
            <w:r w:rsidRPr="000E7128">
              <w:rPr>
                <w:lang w:val="en-US"/>
              </w:rPr>
              <w:t xml:space="preserve">fiecare lot în parte)  </w:t>
            </w:r>
          </w:p>
        </w:tc>
      </w:tr>
      <w:tr w:rsidR="00225608" w:rsidRPr="000E7128" w:rsidTr="002724E6">
        <w:trPr>
          <w:trHeight w:val="348"/>
        </w:trPr>
        <w:tc>
          <w:tcPr>
            <w:tcW w:w="10058" w:type="dxa"/>
            <w:gridSpan w:val="7"/>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D46EE8">
            <w:pPr>
              <w:spacing w:line="259" w:lineRule="auto"/>
              <w:ind w:right="47"/>
              <w:jc w:val="center"/>
              <w:rPr>
                <w:b/>
                <w:lang w:val="en-US"/>
              </w:rPr>
            </w:pPr>
            <w:r w:rsidRPr="000E7128">
              <w:rPr>
                <w:b/>
                <w:lang w:val="en-US"/>
              </w:rPr>
              <w:t xml:space="preserve">Lotul  </w:t>
            </w:r>
            <w:r w:rsidRPr="000E7128">
              <w:rPr>
                <w:b/>
                <w:i/>
                <w:u w:val="single"/>
                <w:lang w:val="en-US"/>
              </w:rPr>
              <w:t>Legume</w:t>
            </w:r>
            <w:r>
              <w:rPr>
                <w:b/>
                <w:i/>
                <w:u w:val="single"/>
                <w:lang w:val="en-US"/>
              </w:rPr>
              <w:t xml:space="preserve"> și fructe</w:t>
            </w:r>
          </w:p>
        </w:tc>
      </w:tr>
      <w:tr w:rsidR="00225608" w:rsidRPr="000E7128" w:rsidTr="002724E6">
        <w:trPr>
          <w:trHeight w:val="66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r w:rsidRPr="000E7128">
              <w:rPr>
                <w:b w:val="0"/>
                <w:color w:val="auto"/>
                <w:szCs w:val="24"/>
                <w:lang w:val="en-US"/>
              </w:rPr>
              <w:t>11</w:t>
            </w: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r w:rsidRPr="000E7128">
              <w:rPr>
                <w:b w:val="0"/>
                <w:color w:val="auto"/>
                <w:szCs w:val="24"/>
                <w:lang w:val="en-US"/>
              </w:rPr>
              <w:t>1</w:t>
            </w: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225608">
            <w:pPr>
              <w:pStyle w:val="a6"/>
              <w:numPr>
                <w:ilvl w:val="0"/>
                <w:numId w:val="12"/>
              </w:numPr>
              <w:tabs>
                <w:tab w:val="left" w:pos="0"/>
                <w:tab w:val="left" w:pos="424"/>
              </w:tabs>
              <w:spacing w:after="0" w:line="259" w:lineRule="auto"/>
              <w:ind w:right="50"/>
              <w:rPr>
                <w:b w:val="0"/>
                <w:color w:val="auto"/>
                <w:szCs w:val="24"/>
                <w:lang w:val="en-US"/>
              </w:rPr>
            </w:pPr>
            <w:r w:rsidRPr="000E7128">
              <w:rPr>
                <w:b w:val="0"/>
                <w:color w:val="auto"/>
                <w:szCs w:val="24"/>
                <w:lang w:val="en-US"/>
              </w:rPr>
              <w:t>1</w:t>
            </w: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113"/>
              <w:rPr>
                <w:b/>
              </w:rPr>
            </w:pPr>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Cartofi  </w:t>
            </w:r>
          </w:p>
          <w:p w:rsidR="00225608" w:rsidRPr="000E7128" w:rsidRDefault="00225608" w:rsidP="00D46EE8">
            <w:pPr>
              <w:spacing w:line="259" w:lineRule="auto"/>
              <w:ind w:left="50"/>
            </w:pPr>
            <w:r w:rsidRPr="000E7128">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rPr>
                <w:b/>
              </w:rP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3E6661" w:rsidRDefault="00225608" w:rsidP="00D46EE8">
            <w:pPr>
              <w:spacing w:line="259" w:lineRule="auto"/>
              <w:ind w:right="50"/>
              <w:jc w:val="center"/>
              <w:rPr>
                <w:b/>
              </w:rPr>
            </w:pPr>
            <w:r>
              <w:t>3000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Tuberculi întregi, uscaţi, necontaminaţi, sănătoşi, fără atacuri de boli sau insecte care să le facă improprii consumului, fără urme vizibile de substanţe străine, fără vătămări, diametru nu mai mic de 8 cm, lungimea cca 13 cm,  roada anului </w:t>
            </w:r>
            <w:r>
              <w:t>2023</w:t>
            </w:r>
            <w:r w:rsidRPr="000E7128">
              <w:t xml:space="preserve">. </w:t>
            </w:r>
            <w:r w:rsidRPr="000E7128">
              <w:rPr>
                <w:lang w:val="en-US"/>
              </w:rPr>
              <w:t xml:space="preserve">Nu se admit tuberculi de cartofi uscaţi cu semne de putrezire, degeraţi sau de orice altă alterare care le face inapt de utilizare. Se permit tuberculi cu noduli, iar suprafaţa verde să nu </w:t>
            </w:r>
            <w:r w:rsidRPr="000E7128">
              <w:rPr>
                <w:lang w:val="en-US"/>
              </w:rPr>
              <w:lastRenderedPageBreak/>
              <w:t>depăşească 1/4 din suprafaţa tuberculului.</w:t>
            </w:r>
          </w:p>
          <w:p w:rsidR="00225608" w:rsidRPr="000E7128" w:rsidRDefault="00225608" w:rsidP="00D46EE8">
            <w:pPr>
              <w:rPr>
                <w:b/>
                <w:color w:val="FF0000"/>
                <w:lang w:val="en-US"/>
              </w:rPr>
            </w:pPr>
            <w:r w:rsidRPr="000E7128">
              <w:rPr>
                <w:lang w:val="en-US"/>
              </w:rPr>
              <w:t xml:space="preserve"> Ambalaj - saci de plasă </w:t>
            </w:r>
            <w:r w:rsidRPr="000E7128">
              <w:rPr>
                <w:color w:val="FF0000"/>
                <w:lang w:val="en-US"/>
              </w:rPr>
              <w:t>10 kg.</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Standart de referință:HG nr.929 din 31.12.2009</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w:t>
            </w:r>
            <w:r w:rsidRPr="000E7128">
              <w:rPr>
                <w:iCs/>
              </w:rPr>
              <w:t>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7"/>
              <w:jc w:val="center"/>
              <w:rPr>
                <w:b/>
                <w:lang w:val="en-US"/>
              </w:rPr>
            </w:pPr>
          </w:p>
        </w:tc>
      </w:tr>
      <w:tr w:rsidR="00225608" w:rsidRPr="000E7128" w:rsidTr="002724E6">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ind w:right="50"/>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left="50"/>
            </w:pPr>
            <w:r>
              <w:t xml:space="preserve">Varză albă </w:t>
            </w:r>
            <w:r w:rsidR="00225608" w:rsidRPr="000E7128">
              <w:t xml:space="preserve"> </w:t>
            </w:r>
          </w:p>
          <w:p w:rsidR="00225608" w:rsidRPr="000E7128" w:rsidRDefault="00225608" w:rsidP="00D46EE8">
            <w:pPr>
              <w:spacing w:line="259" w:lineRule="auto"/>
              <w:ind w:left="50"/>
            </w:pPr>
            <w:r w:rsidRPr="000E7128">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9"/>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Default="003C4DEE" w:rsidP="00D46EE8">
            <w:pPr>
              <w:spacing w:line="259" w:lineRule="auto"/>
              <w:ind w:right="50"/>
              <w:jc w:val="center"/>
            </w:pPr>
            <w:r>
              <w:t>750</w:t>
            </w:r>
          </w:p>
          <w:p w:rsidR="003C4DEE" w:rsidRPr="000E7128" w:rsidRDefault="003C4DEE" w:rsidP="00D46EE8">
            <w:pPr>
              <w:spacing w:line="259" w:lineRule="auto"/>
              <w:ind w:right="50"/>
              <w:jc w:val="center"/>
            </w:pP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 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w:t>
            </w:r>
            <w:r>
              <w:t>2023</w:t>
            </w:r>
            <w:r w:rsidRPr="000E7128">
              <w:t xml:space="preserve">. </w:t>
            </w:r>
            <w:r w:rsidRPr="000E7128">
              <w:rPr>
                <w:lang w:val="en-US"/>
              </w:rPr>
              <w:t xml:space="preserve">Varza - curăţită de frunze pînă la frunzele de culoare verde sau albe bine strînse ce formează căpăţina.  </w:t>
            </w:r>
          </w:p>
          <w:p w:rsidR="00225608" w:rsidRPr="000E7128" w:rsidRDefault="00225608" w:rsidP="00D46EE8">
            <w:pPr>
              <w:rPr>
                <w:b/>
                <w:color w:val="FF0000"/>
                <w:lang w:val="en-US"/>
              </w:rPr>
            </w:pPr>
            <w:r w:rsidRPr="000E7128">
              <w:rPr>
                <w:lang w:val="en-US"/>
              </w:rPr>
              <w:t xml:space="preserve">Ambalaj - saci de plasă </w:t>
            </w:r>
            <w:r w:rsidRPr="003C4DEE">
              <w:rPr>
                <w:color w:val="000000" w:themeColor="text1"/>
                <w:lang w:val="en-US"/>
              </w:rPr>
              <w:t>5-10 kg.</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Standart de referință:HG nr. 929 din 31.12.2009</w:t>
            </w:r>
          </w:p>
          <w:p w:rsidR="00225608" w:rsidRPr="000E7128" w:rsidRDefault="00225608" w:rsidP="00D46EE8">
            <w:pPr>
              <w:rPr>
                <w:b/>
                <w:lang w:val="en-US"/>
              </w:rPr>
            </w:pPr>
            <w:r w:rsidRPr="000E7128">
              <w:rPr>
                <w:iCs/>
                <w:lang w:val="en-US"/>
              </w:rPr>
              <w:t>Grafic de livrare 7/săptămînă conform comenzilor  07.30-</w:t>
            </w:r>
            <w:r w:rsidRPr="000E7128">
              <w:rPr>
                <w:iCs/>
              </w:rPr>
              <w:t xml:space="preserve">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ind w:right="50"/>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Varză albă de Pechin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9"/>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right="50"/>
              <w:jc w:val="center"/>
            </w:pPr>
            <w:r>
              <w:t>300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 Căpăţine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225608" w:rsidRPr="000E7128" w:rsidRDefault="00225608" w:rsidP="00D46EE8">
            <w:pPr>
              <w:rPr>
                <w:b/>
                <w:lang w:val="en-US"/>
              </w:rPr>
            </w:pPr>
            <w:r w:rsidRPr="000E7128">
              <w:rPr>
                <w:lang w:val="en-US"/>
              </w:rPr>
              <w:t>Ambalaj - lăzi, etichetate cu respectarea cerințelor obligatorii de etichetare, HG. 996 din 20.08.</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Standart de referință:HG nr,929 din 31.12.2009</w:t>
            </w:r>
          </w:p>
          <w:p w:rsidR="00225608" w:rsidRPr="000E7128" w:rsidRDefault="00225608" w:rsidP="00D46EE8">
            <w:pPr>
              <w:rPr>
                <w:b/>
                <w:lang w:val="en-US"/>
              </w:rPr>
            </w:pPr>
            <w:r w:rsidRPr="000E7128">
              <w:rPr>
                <w:iCs/>
                <w:lang w:val="en-US"/>
              </w:rPr>
              <w:t>Grafic de livrare 7/săptămînă conform comenzilor  07.30-08.30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144"/>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ind w:right="50"/>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Morcov </w:t>
            </w:r>
          </w:p>
          <w:p w:rsidR="00225608" w:rsidRPr="000E7128" w:rsidRDefault="00225608" w:rsidP="00D46EE8">
            <w:pPr>
              <w:spacing w:line="259" w:lineRule="auto"/>
              <w:ind w:left="50"/>
            </w:pPr>
            <w:r w:rsidRPr="000E7128">
              <w:t xml:space="preserve">proaspăt  </w:t>
            </w:r>
          </w:p>
          <w:p w:rsidR="00225608" w:rsidRPr="000E7128" w:rsidRDefault="00225608" w:rsidP="00D46EE8">
            <w:pPr>
              <w:spacing w:line="259" w:lineRule="auto"/>
              <w:ind w:left="50"/>
            </w:pPr>
            <w:r w:rsidRPr="000E7128">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right="51"/>
              <w:jc w:val="center"/>
            </w:pPr>
            <w:r>
              <w:t>900</w:t>
            </w:r>
            <w:r w:rsidR="00225608" w:rsidRPr="000E7128">
              <w:t xml:space="preserve"> </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 Rădăcina proaspătă, întreagă, sănătoasă, curată, fără vătămări cauzate de insectele dăunătoare, fără umeditate excesivă la suprafaţă, fără vătămări roada anului </w:t>
            </w:r>
            <w:r>
              <w:t>2023</w:t>
            </w:r>
            <w:r w:rsidRPr="000E7128">
              <w:t xml:space="preserve">, cu o formă şi coloraţie tipică pentru sorturile de morcov de masă, portocalie, uniformă, corespunzător speciei şi gradului de </w:t>
            </w:r>
            <w:r w:rsidRPr="000E7128">
              <w:lastRenderedPageBreak/>
              <w:t>maturitate al legumei consistenţa tare,  fără urme de putrezire</w:t>
            </w:r>
          </w:p>
          <w:p w:rsidR="00225608" w:rsidRPr="000E7128" w:rsidRDefault="00225608" w:rsidP="00D46EE8">
            <w:pPr>
              <w:rPr>
                <w:b/>
                <w:lang w:val="en-US"/>
              </w:rPr>
            </w:pPr>
            <w:r w:rsidRPr="000E7128">
              <w:rPr>
                <w:lang w:val="en-US"/>
              </w:rPr>
              <w:t>Diametru  cca. 5 cm, Lungimea cca. 20 cm</w:t>
            </w:r>
          </w:p>
          <w:p w:rsidR="00225608" w:rsidRPr="000E7128" w:rsidRDefault="00225608" w:rsidP="00D46EE8">
            <w:pPr>
              <w:rPr>
                <w:b/>
                <w:color w:val="FF0000"/>
                <w:lang w:val="en-US"/>
              </w:rPr>
            </w:pPr>
            <w:r w:rsidRPr="000E7128">
              <w:rPr>
                <w:lang w:val="en-US"/>
              </w:rPr>
              <w:t xml:space="preserve">Ambalaj - saci de plasă  cca </w:t>
            </w:r>
            <w:r w:rsidRPr="000E7128">
              <w:rPr>
                <w:color w:val="FF0000"/>
                <w:lang w:val="en-US"/>
              </w:rPr>
              <w:t>5kg.</w:t>
            </w:r>
          </w:p>
          <w:p w:rsidR="00225608" w:rsidRPr="000E7128" w:rsidRDefault="00225608" w:rsidP="00D46EE8">
            <w:pPr>
              <w:rPr>
                <w:b/>
                <w:lang w:val="en-US"/>
              </w:rPr>
            </w:pPr>
            <w:r w:rsidRPr="000E7128">
              <w:rPr>
                <w:lang w:val="en-US"/>
              </w:rPr>
              <w:t xml:space="preserve">Etichetarea produsului corespunde HG. 279/2017. </w:t>
            </w:r>
          </w:p>
          <w:p w:rsidR="00225608" w:rsidRPr="000E7128" w:rsidRDefault="00225608" w:rsidP="00D46EE8">
            <w:pPr>
              <w:rPr>
                <w:b/>
                <w:lang w:val="en-US"/>
              </w:rPr>
            </w:pPr>
            <w:r w:rsidRPr="000E7128">
              <w:rPr>
                <w:lang w:val="en-US"/>
              </w:rPr>
              <w:t>Standart de referință:HG nr.929 din 31.12.2009</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w:t>
            </w:r>
            <w:r w:rsidRPr="000E7128">
              <w:rPr>
                <w:iCs/>
              </w:rPr>
              <w:t>8.30</w:t>
            </w:r>
          </w:p>
          <w:p w:rsidR="00225608" w:rsidRPr="000E7128" w:rsidRDefault="00225608" w:rsidP="00D46EE8">
            <w:pPr>
              <w:rPr>
                <w:b/>
                <w:lang w:val="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ind w:right="50"/>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Sfeclă roșie proaspătă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right="51"/>
              <w:jc w:val="center"/>
            </w:pPr>
            <w:r>
              <w:t>700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 Rădăcina proaspătă, întreagă, sănătoasă, curată, fără vătămări cauzate de insectele dăunătoare, fără umeditate excesivă la suprafață, fără vătămări, roada anului </w:t>
            </w:r>
            <w:r>
              <w:t>2023</w:t>
            </w:r>
            <w:r w:rsidRPr="000E7128">
              <w:t xml:space="preserve"> cu o formă şi colorație tipică pentru sorturile de sfeclă, cu lungimea de tulpini rămase nu mai mult de 2,0 cm sau fără tulpini. </w:t>
            </w:r>
            <w:r w:rsidRPr="000E7128">
              <w:rPr>
                <w:lang w:val="en-US"/>
              </w:rPr>
              <w:t>Se permit abateri de la forma tipică, dar nu urîte. Se permit rădăcini cu crăpături vindecate, astfel încît să nu desfigureze forma tipică.  Greutatea medie 0,4-0,6 kg./unit.</w:t>
            </w:r>
          </w:p>
          <w:p w:rsidR="00225608" w:rsidRPr="000E7128" w:rsidRDefault="00225608" w:rsidP="00D46EE8">
            <w:pPr>
              <w:rPr>
                <w:b/>
                <w:lang w:val="en-US"/>
              </w:rPr>
            </w:pPr>
            <w:r w:rsidRPr="000E7128">
              <w:rPr>
                <w:lang w:val="en-US"/>
              </w:rPr>
              <w:t xml:space="preserve">Ambalaj - saci de plasă 5  kg. </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 xml:space="preserve">Standart de referință: HG nr.929 din 31.12.2009 </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07.30-08.30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659"/>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pPr>
            <w:r w:rsidRPr="000E7128">
              <w:t>Ceapă</w:t>
            </w:r>
            <w:r w:rsidR="003C4DEE">
              <w:t xml:space="preserve"> galbenă, uscată</w:t>
            </w:r>
            <w:r w:rsidRPr="000E7128">
              <w:t xml:space="preserve"> calitatea întâi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left="5"/>
              <w:jc w:val="center"/>
            </w:pPr>
            <w:r>
              <w:t>1800</w:t>
            </w:r>
          </w:p>
          <w:p w:rsidR="00225608" w:rsidRPr="000E7128" w:rsidRDefault="00225608" w:rsidP="00D46EE8">
            <w:pPr>
              <w:spacing w:line="259" w:lineRule="auto"/>
              <w:ind w:left="5"/>
              <w:jc w:val="center"/>
            </w:pP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jc w:val="both"/>
              <w:rPr>
                <w:b/>
                <w:lang w:val="en-US"/>
              </w:rPr>
            </w:pPr>
            <w:r w:rsidRPr="000E7128">
              <w:t>Bulbii-intacţi,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roada anului </w:t>
            </w:r>
            <w:r>
              <w:t>2023</w:t>
            </w:r>
            <w:r w:rsidRPr="000E7128">
              <w:t>,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Diamentrul cca. 6-8 cm</w:t>
            </w:r>
            <w:r w:rsidRPr="000E7128">
              <w:rPr>
                <w:lang w:val="en-US"/>
              </w:rPr>
              <w:t xml:space="preserve">. </w:t>
            </w:r>
          </w:p>
          <w:p w:rsidR="00225608" w:rsidRPr="000E7128" w:rsidRDefault="00225608" w:rsidP="00D46EE8">
            <w:pPr>
              <w:jc w:val="both"/>
              <w:rPr>
                <w:b/>
                <w:lang w:val="en-US"/>
              </w:rPr>
            </w:pPr>
            <w:r w:rsidRPr="000E7128">
              <w:rPr>
                <w:lang w:val="en-US"/>
              </w:rPr>
              <w:t xml:space="preserve">Ambalaj - saci de plasă 5kg. </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jc w:val="both"/>
              <w:rPr>
                <w:b/>
                <w:lang w:val="en-US"/>
              </w:rPr>
            </w:pPr>
            <w:r w:rsidRPr="000E7128">
              <w:rPr>
                <w:lang w:val="en-US"/>
              </w:rPr>
              <w:t xml:space="preserve">Standart de referință HG nr.929 din 31.12.2009 </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07.30-08.30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rPr>
            </w:pPr>
          </w:p>
        </w:tc>
      </w:tr>
      <w:tr w:rsidR="00225608" w:rsidRPr="000E7128" w:rsidTr="002724E6">
        <w:trPr>
          <w:trHeight w:val="4682"/>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2"/>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pPr>
            <w:r w:rsidRPr="000E7128">
              <w:t xml:space="preserve">Dovlecei </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pPr>
            <w:r w:rsidRPr="000E7128">
              <w:t xml:space="preserve">kg </w:t>
            </w:r>
          </w:p>
          <w:p w:rsidR="00225608" w:rsidRPr="000E7128" w:rsidRDefault="00225608" w:rsidP="00D46EE8">
            <w:pPr>
              <w:spacing w:line="259" w:lineRule="auto"/>
              <w:ind w:left="56"/>
              <w:jc w:val="center"/>
            </w:pPr>
            <w:r w:rsidRPr="000E7128">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51A0E" w:rsidP="00D46EE8">
            <w:pPr>
              <w:spacing w:line="259" w:lineRule="auto"/>
              <w:ind w:left="5"/>
              <w:jc w:val="center"/>
              <w:rPr>
                <w:lang w:val="ro-MD"/>
              </w:rPr>
            </w:pPr>
            <w:r>
              <w:rPr>
                <w:lang w:val="ro-MD"/>
              </w:rPr>
              <w:t>270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rPr>
                <w:i/>
                <w:lang w:val="ro-MD"/>
              </w:rPr>
              <w:t xml:space="preserve"> </w:t>
            </w:r>
            <w:r w:rsidRPr="000E7128">
              <w:rPr>
                <w:lang w:val="ro-MD"/>
              </w:rPr>
              <w:t>Legume  proaspete, întregi, sănătoase, curate, pe deplin formate, tipice soiurilor, fără atacuri de boli sau insecte care să le facă improprii consumului, curaţi, fără urme vizibile de substanţe străine, fără vătămări,</w:t>
            </w:r>
            <w:r w:rsidRPr="000E7128">
              <w:t xml:space="preserve"> </w:t>
            </w:r>
            <w:r w:rsidRPr="000E7128">
              <w:rPr>
                <w:lang w:val="ro-MD"/>
              </w:rPr>
              <w:t>fără vătămări cauzate de insectele dăunătoare, fără umeditate excesivă la suprafaţă, fără miros şi gust străin.</w:t>
            </w:r>
            <w:r w:rsidRPr="000E7128">
              <w:t xml:space="preserve"> Greutatea  cca. 250 gr./ unit.</w:t>
            </w:r>
          </w:p>
          <w:p w:rsidR="00225608" w:rsidRPr="000E7128" w:rsidRDefault="00225608" w:rsidP="00D46EE8">
            <w:pPr>
              <w:jc w:val="both"/>
              <w:rPr>
                <w:b/>
                <w:lang w:val="en-US"/>
              </w:rPr>
            </w:pPr>
            <w:r w:rsidRPr="000E7128">
              <w:rPr>
                <w:lang w:val="en-US"/>
              </w:rPr>
              <w:t xml:space="preserve">Ambalaj  cutii carton cca. 5kg. </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jc w:val="both"/>
              <w:rPr>
                <w:b/>
                <w:lang w:val="en-US"/>
              </w:rPr>
            </w:pPr>
            <w:r w:rsidRPr="000E7128">
              <w:rPr>
                <w:lang w:val="en-US"/>
              </w:rPr>
              <w:t xml:space="preserve">Standart de referință HG nr.929 din 31.12.2009 </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07.30-08.30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63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3"/>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 xml:space="preserve">Roșii </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tcPr>
          <w:p w:rsidR="00225608" w:rsidRPr="000E7128" w:rsidRDefault="00E159D2" w:rsidP="00D46EE8">
            <w:pPr>
              <w:spacing w:line="259" w:lineRule="auto"/>
              <w:ind w:left="7"/>
              <w:jc w:val="center"/>
            </w:pPr>
            <w:r>
              <w:t>25</w:t>
            </w:r>
            <w:r w:rsidR="00225608">
              <w:t>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125"/>
              <w:rPr>
                <w:b/>
                <w:lang w:val="en-US"/>
              </w:rPr>
            </w:pPr>
            <w:r w:rsidRPr="000E7128">
              <w:rPr>
                <w:lang w:val="en-US"/>
              </w:rPr>
              <w:t>Proaspete, coapte, mărime medie, cu coajă sănătoasă. Greutate  cca. 80- 100 gr./unit.</w:t>
            </w:r>
          </w:p>
          <w:p w:rsidR="00225608" w:rsidRPr="000E7128" w:rsidRDefault="00225608" w:rsidP="00D46EE8">
            <w:pPr>
              <w:rPr>
                <w:b/>
                <w:lang w:val="en-US"/>
              </w:rPr>
            </w:pPr>
            <w:r w:rsidRPr="000E7128">
              <w:rPr>
                <w:lang w:val="en-US"/>
              </w:rPr>
              <w:t>Ambalaj - lăzi, etichetate cu respectarea cerințelor obligatorii de etichetare, HG. 279/2017</w:t>
            </w:r>
          </w:p>
          <w:p w:rsidR="00225608" w:rsidRPr="000E7128" w:rsidRDefault="00225608" w:rsidP="00D46EE8">
            <w:pPr>
              <w:rPr>
                <w:b/>
                <w:lang w:val="en-US"/>
              </w:rPr>
            </w:pPr>
            <w:r w:rsidRPr="000E7128">
              <w:rPr>
                <w:lang w:val="en-US"/>
              </w:rPr>
              <w:t>Standart de referință: HG 929 din 31.12.2009</w:t>
            </w:r>
          </w:p>
          <w:p w:rsidR="00225608" w:rsidRDefault="00225608" w:rsidP="00D46EE8">
            <w:pPr>
              <w:spacing w:after="162" w:line="249" w:lineRule="auto"/>
              <w:ind w:left="-57" w:right="-57"/>
              <w:rPr>
                <w:iCs/>
                <w:lang w:val="en-US"/>
              </w:rPr>
            </w:pPr>
            <w:r w:rsidRPr="000E7128">
              <w:rPr>
                <w:iCs/>
                <w:lang w:val="en-US"/>
              </w:rPr>
              <w:t xml:space="preserve">Grafic de livrare 7/săptămînă conform comenzilor  07.30-08.30, </w:t>
            </w:r>
          </w:p>
          <w:p w:rsidR="00E159D2" w:rsidRPr="000E7128" w:rsidRDefault="00E159D2" w:rsidP="00D46EE8">
            <w:pPr>
              <w:spacing w:after="162" w:line="249" w:lineRule="auto"/>
              <w:ind w:left="-57" w:right="-57"/>
              <w:rPr>
                <w:b/>
                <w:lang w:val="en-US"/>
              </w:rPr>
            </w:pPr>
            <w:r>
              <w:rPr>
                <w:iCs/>
                <w:lang w:val="en-US"/>
              </w:rPr>
              <w:t>Perioada de livrare: octombrie 2023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p>
        </w:tc>
      </w:tr>
      <w:tr w:rsidR="00E159D2" w:rsidRPr="000E7128" w:rsidTr="002724E6">
        <w:trPr>
          <w:trHeight w:val="1630"/>
        </w:trPr>
        <w:tc>
          <w:tcPr>
            <w:tcW w:w="766" w:type="dxa"/>
            <w:tcBorders>
              <w:top w:val="single" w:sz="4" w:space="0" w:color="000000"/>
              <w:left w:val="single" w:sz="4" w:space="0" w:color="000000"/>
              <w:bottom w:val="single" w:sz="4" w:space="0" w:color="000000"/>
              <w:right w:val="single" w:sz="4" w:space="0" w:color="000000"/>
            </w:tcBorders>
            <w:vAlign w:val="bottom"/>
          </w:tcPr>
          <w:p w:rsidR="00E159D2" w:rsidRPr="000E7128" w:rsidRDefault="00E159D2" w:rsidP="00E159D2">
            <w:pPr>
              <w:pStyle w:val="a6"/>
              <w:numPr>
                <w:ilvl w:val="0"/>
                <w:numId w:val="30"/>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pPr>
            <w:r w:rsidRPr="000E7128">
              <w:t xml:space="preserve">Roșii </w:t>
            </w:r>
          </w:p>
        </w:tc>
        <w:tc>
          <w:tcPr>
            <w:tcW w:w="850"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7"/>
              <w:jc w:val="center"/>
            </w:pPr>
            <w:r>
              <w:t>350</w:t>
            </w:r>
          </w:p>
        </w:tc>
        <w:tc>
          <w:tcPr>
            <w:tcW w:w="396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ind w:left="125"/>
              <w:rPr>
                <w:b/>
                <w:lang w:val="en-US"/>
              </w:rPr>
            </w:pPr>
            <w:r w:rsidRPr="000E7128">
              <w:rPr>
                <w:lang w:val="en-US"/>
              </w:rPr>
              <w:t>Proaspete, coapte, mărime medie, cu coajă sănătoasă. Greutate  cca. 80- 100 gr./unit.</w:t>
            </w:r>
          </w:p>
          <w:p w:rsidR="00E159D2" w:rsidRPr="000E7128" w:rsidRDefault="00E159D2" w:rsidP="00D46EE8">
            <w:pPr>
              <w:rPr>
                <w:b/>
                <w:lang w:val="en-US"/>
              </w:rPr>
            </w:pPr>
            <w:r w:rsidRPr="000E7128">
              <w:rPr>
                <w:lang w:val="en-US"/>
              </w:rPr>
              <w:t>Ambalaj - lăzi, etichetate cu respectarea cerințelor obligatorii de etichetare, HG. 279/2017</w:t>
            </w:r>
          </w:p>
          <w:p w:rsidR="00E159D2" w:rsidRPr="000E7128" w:rsidRDefault="00E159D2" w:rsidP="00D46EE8">
            <w:pPr>
              <w:rPr>
                <w:b/>
                <w:lang w:val="en-US"/>
              </w:rPr>
            </w:pPr>
            <w:r w:rsidRPr="000E7128">
              <w:rPr>
                <w:lang w:val="en-US"/>
              </w:rPr>
              <w:t>Standart de referință: HG 929 din 31.12.2009</w:t>
            </w:r>
          </w:p>
          <w:p w:rsidR="00E159D2" w:rsidRDefault="00E159D2" w:rsidP="00D46EE8">
            <w:pPr>
              <w:spacing w:after="162" w:line="249" w:lineRule="auto"/>
              <w:ind w:left="-57" w:right="-57"/>
              <w:rPr>
                <w:iCs/>
                <w:lang w:val="en-US"/>
              </w:rPr>
            </w:pPr>
            <w:r w:rsidRPr="000E7128">
              <w:rPr>
                <w:iCs/>
                <w:lang w:val="en-US"/>
              </w:rPr>
              <w:t xml:space="preserve">Grafic de livrare 7/săptămînă conform comenzilor  07.30-08.30, </w:t>
            </w:r>
          </w:p>
          <w:p w:rsidR="00E159D2" w:rsidRPr="000E7128" w:rsidRDefault="00E159D2" w:rsidP="00D46EE8">
            <w:pPr>
              <w:spacing w:after="162" w:line="249" w:lineRule="auto"/>
              <w:ind w:left="-57" w:right="-57"/>
              <w:rPr>
                <w:b/>
                <w:lang w:val="en-US"/>
              </w:rPr>
            </w:pPr>
            <w:r>
              <w:rPr>
                <w:iCs/>
                <w:lang w:val="en-US"/>
              </w:rPr>
              <w:t>Perioada de livrare noiembrie-decembrie 2023</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lang w:val="en-US"/>
              </w:rPr>
            </w:pPr>
          </w:p>
        </w:tc>
      </w:tr>
      <w:tr w:rsidR="00225608" w:rsidRPr="000E7128" w:rsidTr="002724E6">
        <w:trPr>
          <w:trHeight w:val="36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4"/>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Castraveți proaspeți</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5"/>
              <w:jc w:val="center"/>
            </w:pPr>
            <w:r>
              <w:t>15</w:t>
            </w:r>
            <w:r w:rsidRPr="000E7128">
              <w:t>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r w:rsidRPr="000E7128">
              <w:lastRenderedPageBreak/>
              <w:t xml:space="preserve">Lungimea cca 10-13 cm. Ambalaj in lazi maxim a cîte 5 kg/lada,  etichetate cu respectarea cerințelor obligatorii de etichetare, HG. 279/2017. </w:t>
            </w:r>
            <w:r w:rsidRPr="000E7128">
              <w:rPr>
                <w:iCs/>
              </w:rPr>
              <w:t>Standarde de referință HG 929 din 31.12.2009.</w:t>
            </w:r>
          </w:p>
          <w:p w:rsidR="00225608" w:rsidRDefault="00225608" w:rsidP="00D46EE8">
            <w:pPr>
              <w:rPr>
                <w:iCs/>
              </w:rPr>
            </w:pPr>
            <w:r w:rsidRPr="000E7128">
              <w:rPr>
                <w:iCs/>
              </w:rPr>
              <w:t>Grafic de livrare 7/săptămînă conform comenzilor  07.30-08.30</w:t>
            </w:r>
          </w:p>
          <w:p w:rsidR="00E159D2" w:rsidRPr="000E7128" w:rsidRDefault="00E159D2" w:rsidP="00E159D2">
            <w:pPr>
              <w:rPr>
                <w:b/>
                <w:iCs/>
              </w:rPr>
            </w:pPr>
            <w:r>
              <w:rPr>
                <w:iCs/>
                <w:lang w:val="en-US"/>
              </w:rPr>
              <w:t>Perioada de livrare octombrie 2023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p>
        </w:tc>
      </w:tr>
      <w:tr w:rsidR="00E159D2" w:rsidRPr="000E7128" w:rsidTr="002724E6">
        <w:trPr>
          <w:trHeight w:val="360"/>
        </w:trPr>
        <w:tc>
          <w:tcPr>
            <w:tcW w:w="766" w:type="dxa"/>
            <w:tcBorders>
              <w:top w:val="single" w:sz="4" w:space="0" w:color="000000"/>
              <w:left w:val="single" w:sz="4" w:space="0" w:color="000000"/>
              <w:bottom w:val="single" w:sz="4" w:space="0" w:color="000000"/>
              <w:right w:val="single" w:sz="4" w:space="0" w:color="000000"/>
            </w:tcBorders>
            <w:vAlign w:val="bottom"/>
          </w:tcPr>
          <w:p w:rsidR="00E159D2" w:rsidRPr="000E7128" w:rsidRDefault="00E159D2" w:rsidP="00E159D2">
            <w:pPr>
              <w:pStyle w:val="a6"/>
              <w:numPr>
                <w:ilvl w:val="0"/>
                <w:numId w:val="31"/>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pPr>
            <w:r w:rsidRPr="000E7128">
              <w:t>Castraveți proaspeți</w:t>
            </w:r>
          </w:p>
        </w:tc>
        <w:tc>
          <w:tcPr>
            <w:tcW w:w="850"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5"/>
              <w:jc w:val="center"/>
            </w:pPr>
            <w:r>
              <w:t>300</w:t>
            </w:r>
          </w:p>
        </w:tc>
        <w:tc>
          <w:tcPr>
            <w:tcW w:w="396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rPr>
            </w:pPr>
            <w:r w:rsidRPr="000E7128">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cerințelor obligatorii de etichetare, HG. 279/2017. </w:t>
            </w:r>
            <w:r w:rsidRPr="000E7128">
              <w:rPr>
                <w:iCs/>
              </w:rPr>
              <w:t>Standarde de referință HG 929 din 31.12.2009.</w:t>
            </w:r>
          </w:p>
          <w:p w:rsidR="00E159D2" w:rsidRDefault="00E159D2" w:rsidP="00D46EE8">
            <w:pPr>
              <w:rPr>
                <w:iCs/>
              </w:rPr>
            </w:pPr>
            <w:r w:rsidRPr="000E7128">
              <w:rPr>
                <w:iCs/>
              </w:rPr>
              <w:t>Grafic de livrare 7/săptămînă conform comenzilor  07.30-08.30</w:t>
            </w:r>
          </w:p>
          <w:p w:rsidR="00E159D2" w:rsidRPr="000E7128" w:rsidRDefault="00E159D2" w:rsidP="00D46EE8">
            <w:pPr>
              <w:rPr>
                <w:b/>
                <w:iCs/>
              </w:rPr>
            </w:pPr>
            <w:r>
              <w:rPr>
                <w:iCs/>
                <w:lang w:val="en-US"/>
              </w:rPr>
              <w:t>Perioada de livrare noiembrie-decembrie 2023</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rPr>
            </w:pPr>
          </w:p>
        </w:tc>
      </w:tr>
      <w:tr w:rsidR="00225608" w:rsidRPr="000E7128" w:rsidTr="002724E6">
        <w:trPr>
          <w:trHeight w:val="93"/>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5"/>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ro-MD"/>
              </w:rPr>
            </w:pPr>
            <w:r w:rsidRPr="000E7128">
              <w:t xml:space="preserve">Ardei gras </w:t>
            </w:r>
            <w:r w:rsidRPr="000E7128">
              <w:rPr>
                <w:lang w:val="ro-MD"/>
              </w:rPr>
              <w:t>(Moldova)</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
              <w:jc w:val="center"/>
            </w:pPr>
            <w:r>
              <w:t>250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
          <w:p w:rsidR="00225608" w:rsidRPr="000E7128" w:rsidRDefault="00225608" w:rsidP="00D46EE8">
            <w:pPr>
              <w:rPr>
                <w:b/>
                <w:lang w:val="en-US"/>
              </w:rPr>
            </w:pPr>
            <w:r w:rsidRPr="000E7128">
              <w:rPr>
                <w:lang w:val="en-US"/>
              </w:rPr>
              <w:t>Ambalaj în lazi max.  a cîte 5 kg/lada, etichetate cu respectarea cerințelor obligatorii de etichetare, HG. 996 din 20.08.</w:t>
            </w:r>
            <w:r>
              <w:rPr>
                <w:lang w:val="en-US"/>
              </w:rPr>
              <w:t>2023</w:t>
            </w:r>
            <w:r w:rsidRPr="000E7128">
              <w:rPr>
                <w:lang w:val="en-US"/>
              </w:rPr>
              <w:t>.</w:t>
            </w:r>
          </w:p>
          <w:p w:rsidR="00225608" w:rsidRDefault="00225608" w:rsidP="00D46EE8">
            <w:pPr>
              <w:rPr>
                <w:iCs/>
                <w:lang w:val="en-US"/>
              </w:rPr>
            </w:pPr>
            <w:r w:rsidRPr="000E7128">
              <w:rPr>
                <w:lang w:val="en-US"/>
              </w:rPr>
              <w:t xml:space="preserve">Standarde de referință HG. nr 929 din 31.12.2009. </w:t>
            </w:r>
            <w:r w:rsidRPr="000E7128">
              <w:rPr>
                <w:iCs/>
                <w:lang w:val="en-US"/>
              </w:rPr>
              <w:t xml:space="preserve">Grafic de livrare 7/săptămînă conform comenzilor  07.30-08.30. </w:t>
            </w:r>
          </w:p>
          <w:p w:rsidR="00E159D2" w:rsidRPr="000E7128" w:rsidRDefault="00E159D2" w:rsidP="00D46EE8">
            <w:pPr>
              <w:rPr>
                <w:b/>
                <w:lang w:val="en-US"/>
              </w:rPr>
            </w:pPr>
            <w:r>
              <w:rPr>
                <w:iCs/>
                <w:lang w:val="en-US"/>
              </w:rPr>
              <w:t>Perioada de livrare octombrie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Ardei dulce Kappia</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pPr>
            <w:r>
              <w:t>4</w:t>
            </w:r>
            <w:r w:rsidR="00225608" w:rsidRPr="000E7128">
              <w:t>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w:t>
            </w:r>
            <w:r w:rsidRPr="000E7128">
              <w:lastRenderedPageBreak/>
              <w:t xml:space="preserve">anormală, să fie lipsiți de mirosuri și/sau gusturi străine, fără de nitrați sau alți componenți chimici dăunători, tineri, proaspeți. Ambalaj în lazi max.  </w:t>
            </w:r>
            <w:r w:rsidRPr="000E7128">
              <w:rPr>
                <w:lang w:val="en-US"/>
              </w:rPr>
              <w:t>a cîte 5 kg/lada, etichetate cu respectarea cerințelor obligatorii de etichetare, HG. 996 din 20.08.</w:t>
            </w:r>
            <w:r>
              <w:rPr>
                <w:lang w:val="en-US"/>
              </w:rPr>
              <w:t>2023</w:t>
            </w:r>
            <w:r w:rsidRPr="000E7128">
              <w:rPr>
                <w:lang w:val="en-US"/>
              </w:rPr>
              <w:t xml:space="preserve">. Standarde de referință HG. nr 929 din 31.12.2009. </w:t>
            </w:r>
            <w:r w:rsidRPr="000E7128">
              <w:rPr>
                <w:iCs/>
                <w:lang w:val="en-US"/>
              </w:rPr>
              <w:t>Grafic de livrare 7/săptămînă conform comenzilor  07.30-08.30.</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469"/>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Broccoli</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rPr>
                <w:lang w:val="en-US"/>
              </w:rPr>
            </w:pPr>
            <w:r>
              <w:rPr>
                <w:lang w:val="en-US"/>
              </w:rPr>
              <w:t>200</w:t>
            </w:r>
          </w:p>
          <w:p w:rsidR="00225608" w:rsidRPr="000E7128" w:rsidRDefault="00225608" w:rsidP="00D46EE8">
            <w:pPr>
              <w:spacing w:line="259" w:lineRule="auto"/>
              <w:ind w:left="5"/>
              <w:jc w:val="center"/>
              <w:rPr>
                <w:lang w:val="en-US"/>
              </w:rPr>
            </w:pP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Legume  proaspete, întregi, sănătoase, curate, pe deplin formate, tipice soiurilor, fără atacuri de boli sau insecte care să le facă improprii consumului, curaţi, fără urme vizibile de substanţe străine, fără vătămări,</w:t>
            </w:r>
            <w:r w:rsidRPr="000E7128">
              <w:t xml:space="preserve"> </w:t>
            </w:r>
            <w:r w:rsidRPr="000E7128">
              <w:rPr>
                <w:lang w:val="en-US"/>
              </w:rPr>
              <w:t>fără vătămări cauzate de insectele dăunătoare, fără umeditate excesivă la suprafaţă, fără miros şi gust străin.</w:t>
            </w:r>
            <w:r w:rsidRPr="000E7128">
              <w:t xml:space="preserve"> Greutatea  cca. 800 gr./ unit. </w:t>
            </w:r>
            <w:r w:rsidRPr="000E7128">
              <w:rPr>
                <w:lang w:val="en-US"/>
              </w:rPr>
              <w:t xml:space="preserve">Ambalaj  cutii carton cca. 5kg,  etichetate cu respectarea cerințelor obligatorii de etichetare, HG. 279/2017. Etichetarea produsului corespunde standardului de referință HG nr.929 din 31.12.2009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79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Conopidă</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rPr>
                <w:lang w:val="en-US"/>
              </w:rPr>
            </w:pPr>
            <w:r>
              <w:rPr>
                <w:lang w:val="en-US"/>
              </w:rPr>
              <w:t>200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Legume  proaspete, întregi, sănătoase, curate, pe deplin formate, tipice soiurilor, fără atacuri de boli sau insecte care să le facă improprii consumului, curaţi, fără urme vizibile de substanţe străine, fără vătămări,</w:t>
            </w:r>
            <w:r w:rsidRPr="000E7128">
              <w:t xml:space="preserve"> </w:t>
            </w:r>
            <w:r w:rsidRPr="000E7128">
              <w:rPr>
                <w:lang w:val="en-US"/>
              </w:rPr>
              <w:t>fără vătămări cauzate de insectele dăunătoare, fără umeditate excesivă la suprafaţă, fără miros şi gust străin.</w:t>
            </w:r>
            <w:r w:rsidRPr="000E7128">
              <w:t xml:space="preserve"> Greutatea  cca. 800 gr./ unit. </w:t>
            </w:r>
            <w:r w:rsidRPr="000E7128">
              <w:rPr>
                <w:lang w:val="en-US"/>
              </w:rPr>
              <w:t>Ambalaj  cutii carton cca. 5kg,  etichetate cu respectarea cerințelor obligatorii de etichetare, HG. 279/2017</w:t>
            </w:r>
          </w:p>
          <w:p w:rsidR="00225608" w:rsidRPr="000E7128" w:rsidRDefault="00225608" w:rsidP="00D46EE8">
            <w:pPr>
              <w:rPr>
                <w:b/>
                <w:lang w:val="en-US"/>
              </w:rPr>
            </w:pPr>
            <w:r w:rsidRPr="000E7128">
              <w:rPr>
                <w:lang w:val="en-US"/>
              </w:rPr>
              <w:t xml:space="preserve">Etichetarea produsului corespunde </w:t>
            </w:r>
          </w:p>
          <w:p w:rsidR="00225608" w:rsidRPr="000E7128" w:rsidRDefault="00225608" w:rsidP="00D46EE8">
            <w:pPr>
              <w:jc w:val="both"/>
              <w:rPr>
                <w:b/>
                <w:lang w:val="en-US"/>
              </w:rPr>
            </w:pPr>
            <w:r w:rsidRPr="000E7128">
              <w:rPr>
                <w:lang w:val="en-US"/>
              </w:rPr>
              <w:t xml:space="preserve">Standardului de referință HG nr.929 din 31.12.2009.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797"/>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Rădăcină de țelină</w:t>
            </w:r>
          </w:p>
          <w:p w:rsidR="00225608" w:rsidRPr="000E7128" w:rsidRDefault="00225608" w:rsidP="00D46EE8">
            <w:pPr>
              <w:spacing w:line="259" w:lineRule="auto"/>
              <w:rPr>
                <w:lang w:val="en-US"/>
              </w:rPr>
            </w:pPr>
          </w:p>
          <w:p w:rsidR="00225608" w:rsidRPr="000E7128" w:rsidRDefault="00225608" w:rsidP="00D46EE8">
            <w:pPr>
              <w:spacing w:line="259" w:lineRule="auto"/>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pPr>
            <w:r>
              <w:t>35</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Diametrul 10-13 cm,  proaspătă, curată, sănătoasă fără impuritaţi. Neatacat de vătămători. </w:t>
            </w:r>
            <w:r w:rsidRPr="000E7128">
              <w:rPr>
                <w:lang w:val="en-US"/>
              </w:rPr>
              <w:t xml:space="preserve">Ambalaj cutii a cite 3 -5 kg, etichetate cu respectarea cerințelor obligatorii HG. 279/2017. Standart de referință: H.G. nr. 929 din 31.12.2009.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469"/>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Ceapă verde</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rPr>
                <w:lang w:val="en-US"/>
              </w:rPr>
            </w:pPr>
            <w:r>
              <w:rPr>
                <w:lang w:val="en-US"/>
              </w:rPr>
              <w:t>30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Proaspăt, fără impurităti,</w:t>
            </w:r>
            <w:r w:rsidRPr="000E7128">
              <w:t xml:space="preserve"> fără vătămări cauzate de insectele dăunătoare, fără umeditate excesivă la suprafaţă,</w:t>
            </w:r>
            <w:r w:rsidRPr="000E7128">
              <w:rPr>
                <w:lang w:val="en-US"/>
              </w:rPr>
              <w:t xml:space="preserve"> neatacat de vătămători, </w:t>
            </w:r>
            <w:r w:rsidRPr="000E7128">
              <w:t xml:space="preserve">fără urme de putrezire și mucegai. </w:t>
            </w:r>
            <w:r w:rsidRPr="000E7128">
              <w:rPr>
                <w:lang w:val="en-US"/>
              </w:rPr>
              <w:t xml:space="preserve">Legături a cîte 200 gr., corespunde  HG. nr 929 din 31.12.2009. Ambalaj – pungi polietilen a cite 1 kg . Etichetarea produsului corespunde HG. 279/2017.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913"/>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Verdeață (pătrunjel, mărar)</w:t>
            </w:r>
          </w:p>
        </w:tc>
        <w:tc>
          <w:tcPr>
            <w:tcW w:w="850"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E159D2" w:rsidP="00D46EE8">
            <w:pPr>
              <w:spacing w:line="259" w:lineRule="auto"/>
              <w:ind w:left="5"/>
              <w:jc w:val="center"/>
              <w:rPr>
                <w:lang w:val="en-US"/>
              </w:rPr>
            </w:pPr>
            <w:r>
              <w:rPr>
                <w:lang w:val="en-US"/>
              </w:rPr>
              <w:t>80</w:t>
            </w:r>
          </w:p>
          <w:p w:rsidR="00225608" w:rsidRPr="000E7128" w:rsidRDefault="00225608" w:rsidP="00D46EE8">
            <w:pPr>
              <w:spacing w:line="259" w:lineRule="auto"/>
              <w:ind w:left="5"/>
              <w:jc w:val="center"/>
              <w:rPr>
                <w:lang w:val="en-US"/>
              </w:rPr>
            </w:pPr>
          </w:p>
          <w:p w:rsidR="00225608" w:rsidRPr="000E7128" w:rsidRDefault="00225608" w:rsidP="00D46EE8">
            <w:pPr>
              <w:spacing w:line="259" w:lineRule="auto"/>
              <w:ind w:left="5"/>
              <w:jc w:val="center"/>
              <w:rPr>
                <w:lang w:val="en-US"/>
              </w:rPr>
            </w:pP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Proaspăt, fără impurităti,</w:t>
            </w:r>
            <w:r w:rsidRPr="000E7128">
              <w:t xml:space="preserve"> fără vătămări cauzate de insectele dăunătoare, fără umeditate excesivă la suprafaţă,</w:t>
            </w:r>
            <w:r w:rsidRPr="000E7128">
              <w:rPr>
                <w:lang w:val="en-US"/>
              </w:rPr>
              <w:t xml:space="preserve"> neatacat de vătămători, </w:t>
            </w:r>
            <w:r w:rsidRPr="000E7128">
              <w:t xml:space="preserve">fără urme de putrezire și mucegai. </w:t>
            </w:r>
            <w:r w:rsidRPr="000E7128">
              <w:rPr>
                <w:lang w:val="en-US"/>
              </w:rPr>
              <w:t xml:space="preserve">Legături a cîte 200 gr., corespunde  HG. nr 929 din 31.12.2009. Ambalaj – pungi polietilen a cite 1 kg . Etichetarea produsului corespunde HG. 279/2017.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378"/>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pPr>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pPr>
            <w:r w:rsidRPr="000E7128">
              <w:t xml:space="preserve">Usturoi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Default="00B120F7" w:rsidP="00D46EE8">
            <w:pPr>
              <w:spacing w:line="259" w:lineRule="auto"/>
              <w:ind w:left="7"/>
              <w:jc w:val="center"/>
            </w:pPr>
            <w:r>
              <w:t>20</w:t>
            </w:r>
          </w:p>
          <w:p w:rsidR="00B120F7" w:rsidRPr="000E7128" w:rsidRDefault="00B120F7" w:rsidP="00D46EE8">
            <w:pPr>
              <w:spacing w:line="259" w:lineRule="auto"/>
              <w:ind w:left="7"/>
              <w:jc w:val="center"/>
            </w:pP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 Bulbii de usturoi  trebuie să fie: 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 roada anului </w:t>
            </w:r>
            <w:r>
              <w:t>2023</w:t>
            </w:r>
            <w:r w:rsidRPr="000E7128">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0E7128">
              <w:rPr>
                <w:lang w:val="en-US"/>
              </w:rPr>
              <w:t xml:space="preserve">Ambalaj - saci de plasă 1-5kg. Standart de referință HG nr.929 din 31.12.2009 . Etichetarea produsului corespunde HG. 279/2017.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2068"/>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lang w:val="en-US"/>
              </w:rPr>
            </w:pPr>
            <w:r w:rsidRPr="000E7128">
              <w:t>03200000-3</w:t>
            </w:r>
            <w:r w:rsidRPr="000E7128">
              <w:rPr>
                <w:lang w:val="en-US"/>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 xml:space="preserve">Mere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 xml:space="preserve">kg </w:t>
            </w:r>
          </w:p>
          <w:p w:rsidR="00225608" w:rsidRPr="000E7128" w:rsidRDefault="00225608" w:rsidP="00D46EE8">
            <w:pPr>
              <w:spacing w:line="259" w:lineRule="auto"/>
              <w:ind w:left="56"/>
              <w:jc w:val="center"/>
              <w:rPr>
                <w:lang w:val="en-US"/>
              </w:rPr>
            </w:pPr>
            <w:r w:rsidRPr="000E7128">
              <w:rPr>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7"/>
              <w:jc w:val="center"/>
              <w:rPr>
                <w:lang w:val="en-US"/>
              </w:rPr>
            </w:pPr>
            <w:r>
              <w:t>1000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 xml:space="preserve"> Mere golden</w:t>
            </w:r>
            <w:r w:rsidRPr="000E7128">
              <w:t xml:space="preserve"> verde, richard, aidared </w:t>
            </w:r>
            <w:r w:rsidRPr="000E7128">
              <w:rPr>
                <w:lang w:val="en-US"/>
              </w:rPr>
              <w:t xml:space="preserve"> întregi, sănătoase,  curate, fără corpuri străine vizibile, fără urme de atacuri de boli şi dăunători, fără umiditate externă în exces, fără miros sau gust străin, să reziste la transport şi manipulare cu m</w:t>
            </w:r>
            <w:r w:rsidRPr="000E7128">
              <w:t>ărimea 150-160 gr/bucata.</w:t>
            </w:r>
            <w:r w:rsidRPr="000E7128">
              <w:rPr>
                <w:lang w:val="en-US"/>
              </w:rPr>
              <w:t xml:space="preserve"> Ambalaj - lăzi 5 kg. Etichetarea produsului corespunde HG. 279/2017. Standart de referință: H.G. nr. 929 din 31.12.2009</w:t>
            </w:r>
            <w:r w:rsidRPr="000E7128">
              <w:t xml:space="preserve">.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6"/>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Lămâii</w:t>
            </w:r>
          </w:p>
          <w:p w:rsidR="00225608" w:rsidRPr="000E7128" w:rsidRDefault="00225608" w:rsidP="00D46EE8">
            <w:pPr>
              <w:spacing w:line="259" w:lineRule="auto"/>
              <w:rPr>
                <w:lang w:val="en-US"/>
              </w:rPr>
            </w:pPr>
          </w:p>
          <w:p w:rsidR="00225608" w:rsidRPr="000E7128" w:rsidRDefault="00225608" w:rsidP="00D46EE8">
            <w:pPr>
              <w:spacing w:line="259" w:lineRule="auto"/>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5"/>
              <w:jc w:val="center"/>
            </w:pPr>
            <w:r>
              <w:t>200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 xml:space="preserve">Cu dimensiuni medii, greutatea medie 150-170 gr./ unit., galbene,  cu coajă subțire, calitate superioară, fără umiditate externă în exces, neatinse de urme de mucegai sau putregai. Ambalaj </w:t>
            </w:r>
            <w:r w:rsidRPr="000E7128">
              <w:rPr>
                <w:color w:val="000000" w:themeColor="text1"/>
                <w:lang w:val="en-US"/>
              </w:rPr>
              <w:t xml:space="preserve">– lăzi de plastic, /carton  5-10kg, </w:t>
            </w:r>
            <w:r w:rsidRPr="000E7128">
              <w:rPr>
                <w:lang w:val="en-US"/>
              </w:rPr>
              <w:t>etichetați cu respectarea cerințelor obligatorii de etichetare. HG. 279/2017.</w:t>
            </w:r>
          </w:p>
          <w:p w:rsidR="00225608" w:rsidRPr="000E7128" w:rsidRDefault="00225608" w:rsidP="00D46EE8">
            <w:pPr>
              <w:rPr>
                <w:b/>
                <w:lang w:val="en-US"/>
              </w:rPr>
            </w:pPr>
            <w:r w:rsidRPr="000E7128">
              <w:rPr>
                <w:lang w:val="en-US"/>
              </w:rPr>
              <w:t xml:space="preserve">Standart de referință: H.G. nr. 929 din 31.12.2009.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5"/>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Banane</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5"/>
              <w:jc w:val="center"/>
              <w:rPr>
                <w:lang w:val="en-US"/>
              </w:rPr>
            </w:pPr>
            <w:r>
              <w:rPr>
                <w:lang w:val="en-US"/>
              </w:rPr>
              <w:t>750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Fructe semimaturate,  marime medie, greutatea cca. 130-150 gr./buc, calitate superioară, necontaminate, sănătoase, fără atacuri de boli sau insecte care să le facă improprii consumului, fără urme vizibile de substanţe străine, fără vătămări. Standard de referinta HG 929 din 31.12.2009 ”Fructe si legume proaspete pentru consum uman”.  Ambalaj – lăzi carton, cca. 10-18 kg, etichetate  cu  respectarea cerințelor obligatorii de etichetare. HG. 279/2017.  Standarte de referință: H.G. nr. 929 din 31.12.2009. G</w:t>
            </w:r>
            <w:r w:rsidRPr="000E7128">
              <w:rPr>
                <w:iCs/>
                <w:lang w:val="en-US"/>
              </w:rPr>
              <w:t xml:space="preserve">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25"/>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Salată Lollo</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 xml:space="preserve">Kg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5"/>
              <w:jc w:val="center"/>
              <w:rPr>
                <w:lang w:val="en-US"/>
              </w:rPr>
            </w:pPr>
            <w:r>
              <w:rPr>
                <w:lang w:val="en-US"/>
              </w:rPr>
              <w:t>35</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 xml:space="preserve">Proaspăt, fără impurităti, neatacat de vătămători,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străinede calitate superioară, dimensiuni medii, corespunde  HG nr. 929 din 31.12.2009. Ambalaj în cutii carton . Etichetarea produsului corespunde HG. 279/2017.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1646"/>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7"/>
              </w:numPr>
              <w:tabs>
                <w:tab w:val="left" w:pos="0"/>
                <w:tab w:val="left" w:pos="424"/>
              </w:tabs>
              <w:spacing w:after="0" w:line="259" w:lineRule="auto"/>
              <w:rPr>
                <w:color w:val="auto"/>
                <w:szCs w:val="24"/>
                <w:lang w:val="ro-RO"/>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Rădăcină de pătrunjel</w:t>
            </w:r>
          </w:p>
          <w:p w:rsidR="00225608" w:rsidRPr="000E7128" w:rsidRDefault="00225608" w:rsidP="00D46EE8">
            <w:pPr>
              <w:spacing w:line="259" w:lineRule="auto"/>
              <w:rPr>
                <w:lang w:val="en-US"/>
              </w:rPr>
            </w:pPr>
          </w:p>
          <w:p w:rsidR="00225608" w:rsidRPr="000E7128" w:rsidRDefault="00225608" w:rsidP="00D46EE8">
            <w:pPr>
              <w:spacing w:line="259" w:lineRule="auto"/>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5"/>
              <w:jc w:val="center"/>
            </w:pPr>
            <w:r>
              <w:t>30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Proaspătă, curată, sănătoasă fără impuritaţi. Neatacat de vătămători. </w:t>
            </w:r>
            <w:r w:rsidRPr="000E7128">
              <w:rPr>
                <w:lang w:val="en-US"/>
              </w:rPr>
              <w:t xml:space="preserve">Ambalaj cutii a cite 3 -5 kg, etichetate cu respectarea cerințelor obligatorii de etichetare, HG. 279/2017. Standart de referință: H.G. nr. 929 din 31.12.2009. </w:t>
            </w:r>
            <w:r w:rsidRPr="000E7128">
              <w:rPr>
                <w:iCs/>
                <w:lang w:val="en-US"/>
              </w:rPr>
              <w:t xml:space="preserve">Grafic de livrare 7/săptămînă conform comenzilor  07.30-08.30.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7"/>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 xml:space="preserve">Prune </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B120F7" w:rsidP="00D46EE8">
            <w:pPr>
              <w:spacing w:line="259" w:lineRule="auto"/>
              <w:ind w:left="5"/>
              <w:jc w:val="center"/>
              <w:rPr>
                <w:lang w:val="en-US"/>
              </w:rPr>
            </w:pPr>
            <w:r>
              <w:rPr>
                <w:lang w:val="en-US"/>
              </w:rPr>
              <w:t>200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cerințelor obligatorii de etichetare, HG. 279/2017.  Standarde de referință: H.G. nr. 929 din 31.12.2009.</w:t>
            </w:r>
          </w:p>
          <w:p w:rsidR="00225608" w:rsidRDefault="00225608" w:rsidP="00D46EE8">
            <w:pPr>
              <w:ind w:left="-57" w:right="-57"/>
              <w:rPr>
                <w:iCs/>
                <w:lang w:val="en-US"/>
              </w:rPr>
            </w:pPr>
            <w:r w:rsidRPr="000E7128">
              <w:rPr>
                <w:iCs/>
                <w:lang w:val="en-US"/>
              </w:rPr>
              <w:t xml:space="preserve">Grafic de livrare 7/săptămînă conform comenzilor  07.30-08.30. </w:t>
            </w:r>
          </w:p>
          <w:p w:rsidR="00B120F7" w:rsidRPr="000E7128" w:rsidRDefault="00B120F7" w:rsidP="00D46EE8">
            <w:pPr>
              <w:ind w:left="-57" w:right="-57"/>
              <w:rPr>
                <w:b/>
                <w:lang w:val="en-US"/>
              </w:rPr>
            </w:pPr>
            <w:r>
              <w:rPr>
                <w:iCs/>
                <w:lang w:val="en-US"/>
              </w:rPr>
              <w:t>Perioada de livrare octombrie-noiembrie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2724E6">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225608">
            <w:pPr>
              <w:pStyle w:val="a6"/>
              <w:numPr>
                <w:ilvl w:val="0"/>
                <w:numId w:val="17"/>
              </w:numPr>
              <w:tabs>
                <w:tab w:val="left" w:pos="0"/>
                <w:tab w:val="left" w:pos="424"/>
              </w:tabs>
              <w:spacing w:after="0" w:line="259" w:lineRule="auto"/>
              <w:rPr>
                <w:color w:val="auto"/>
                <w:szCs w:val="24"/>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Struguri</w:t>
            </w:r>
          </w:p>
        </w:tc>
        <w:tc>
          <w:tcPr>
            <w:tcW w:w="850"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724E6" w:rsidP="00D46EE8">
            <w:pPr>
              <w:spacing w:line="259" w:lineRule="auto"/>
              <w:ind w:left="5"/>
              <w:jc w:val="center"/>
              <w:rPr>
                <w:lang w:val="en-US"/>
              </w:rPr>
            </w:pPr>
            <w:r>
              <w:rPr>
                <w:lang w:val="en-US"/>
              </w:rPr>
              <w:t>200</w:t>
            </w:r>
          </w:p>
        </w:tc>
        <w:tc>
          <w:tcPr>
            <w:tcW w:w="396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Ciorchine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cerințelor obligatorii de etichetare, HG. 279/2017.  Standarde de referință: H.G. nr. 929 din 31.12.2009.</w:t>
            </w:r>
          </w:p>
          <w:p w:rsidR="00225608" w:rsidRDefault="00225608" w:rsidP="00D46EE8">
            <w:pPr>
              <w:ind w:left="-57" w:right="-57"/>
              <w:rPr>
                <w:iCs/>
                <w:lang w:val="en-US"/>
              </w:rPr>
            </w:pPr>
            <w:r w:rsidRPr="000E7128">
              <w:rPr>
                <w:iCs/>
                <w:lang w:val="en-US"/>
              </w:rPr>
              <w:t xml:space="preserve">Grafic de livrare 7/săptămînă conform comenzilor  07.30-08.30. </w:t>
            </w:r>
          </w:p>
          <w:p w:rsidR="00B120F7" w:rsidRPr="000E7128" w:rsidRDefault="00B120F7" w:rsidP="00D46EE8">
            <w:pPr>
              <w:ind w:left="-57" w:right="-57"/>
              <w:rPr>
                <w:b/>
                <w:lang w:val="en-US"/>
              </w:rPr>
            </w:pPr>
            <w:r>
              <w:rPr>
                <w:iCs/>
                <w:lang w:val="en-US"/>
              </w:rPr>
              <w:t>octombrie-noiembrie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724E6" w:rsidRPr="00D87E73" w:rsidTr="002724E6">
        <w:trPr>
          <w:trHeight w:val="236"/>
        </w:trPr>
        <w:tc>
          <w:tcPr>
            <w:tcW w:w="766" w:type="dxa"/>
            <w:tcBorders>
              <w:top w:val="single" w:sz="4" w:space="0" w:color="000000"/>
              <w:left w:val="single" w:sz="4" w:space="0" w:color="000000"/>
              <w:bottom w:val="single" w:sz="4" w:space="0" w:color="000000"/>
              <w:right w:val="single" w:sz="4" w:space="0" w:color="000000"/>
            </w:tcBorders>
            <w:vAlign w:val="bottom"/>
          </w:tcPr>
          <w:p w:rsidR="002724E6" w:rsidRPr="00EE4F6E" w:rsidRDefault="002724E6" w:rsidP="002724E6">
            <w:pPr>
              <w:pStyle w:val="a6"/>
              <w:numPr>
                <w:ilvl w:val="0"/>
                <w:numId w:val="32"/>
              </w:numPr>
              <w:tabs>
                <w:tab w:val="left" w:pos="0"/>
                <w:tab w:val="left" w:pos="424"/>
              </w:tabs>
              <w:spacing w:after="0" w:line="259" w:lineRule="auto"/>
              <w:jc w:val="both"/>
              <w:rPr>
                <w:sz w:val="22"/>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rPr>
            </w:pPr>
            <w:r w:rsidRPr="00EE4F6E">
              <w:rPr>
                <w:sz w:val="22"/>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Portocale</w:t>
            </w: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5"/>
              <w:jc w:val="center"/>
              <w:rPr>
                <w:sz w:val="22"/>
                <w:lang w:val="en-US"/>
              </w:rPr>
            </w:pPr>
            <w:r>
              <w:rPr>
                <w:sz w:val="22"/>
                <w:lang w:val="en-US"/>
              </w:rPr>
              <w:t>800</w:t>
            </w:r>
          </w:p>
        </w:tc>
        <w:tc>
          <w:tcPr>
            <w:tcW w:w="396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de dimensiuni medii, portocalii, coapte,calitate superioa</w:t>
            </w:r>
            <w:r>
              <w:rPr>
                <w:sz w:val="22"/>
                <w:lang w:val="en-US"/>
              </w:rPr>
              <w:t>r</w:t>
            </w:r>
            <w:r w:rsidRPr="00EE4F6E">
              <w:rPr>
                <w:sz w:val="22"/>
                <w:lang w:val="en-US"/>
              </w:rPr>
              <w:t xml:space="preserve">ă  </w:t>
            </w:r>
          </w:p>
          <w:p w:rsidR="002724E6" w:rsidRPr="00EE4F6E" w:rsidRDefault="002724E6" w:rsidP="00D46EE8">
            <w:pPr>
              <w:ind w:left="-57" w:right="-57"/>
              <w:rPr>
                <w:b/>
                <w:sz w:val="22"/>
                <w:lang w:val="en-US"/>
              </w:rPr>
            </w:pPr>
            <w:r w:rsidRPr="00EE4F6E">
              <w:rPr>
                <w:sz w:val="22"/>
                <w:lang w:val="en-US"/>
              </w:rPr>
              <w:t>necontaminate, sănătoase, fără atacuri de boli sau insecte care să le facă improprii consumului, fără urme vizibile de substanţe străine, fără vătămări, diametru cca.9-10 cm, Greutatea medie cca. 200-250 gr./ unit.</w:t>
            </w:r>
          </w:p>
          <w:p w:rsidR="002724E6" w:rsidRPr="00EE4F6E" w:rsidRDefault="002724E6" w:rsidP="00D46EE8">
            <w:pPr>
              <w:ind w:left="-57" w:right="-57"/>
              <w:rPr>
                <w:b/>
                <w:sz w:val="22"/>
                <w:lang w:val="en-US"/>
              </w:rPr>
            </w:pPr>
            <w:r w:rsidRPr="00EE4F6E">
              <w:rPr>
                <w:sz w:val="22"/>
                <w:lang w:val="en-US"/>
              </w:rPr>
              <w:t xml:space="preserve"> Ambalaj – lăzi, 5 kg, etichetate  cu  respectarea cerințelor obligatorii de etichetare. HG. 996 din 20.08.2003.</w:t>
            </w:r>
          </w:p>
          <w:p w:rsidR="002724E6" w:rsidRDefault="002724E6" w:rsidP="00D46EE8">
            <w:pPr>
              <w:ind w:left="-57" w:right="-57"/>
              <w:rPr>
                <w:iCs/>
                <w:sz w:val="22"/>
                <w:lang w:val="en-US"/>
              </w:rPr>
            </w:pPr>
            <w:r w:rsidRPr="00EE4F6E">
              <w:rPr>
                <w:sz w:val="22"/>
                <w:lang w:val="en-US"/>
              </w:rPr>
              <w:t xml:space="preserve"> Standarte de referință: H.G. nr. 929 din 31.12.2009</w:t>
            </w:r>
            <w:r>
              <w:rPr>
                <w:sz w:val="22"/>
                <w:lang w:val="en-US"/>
              </w:rPr>
              <w:t xml:space="preserve">. </w:t>
            </w: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ind w:left="-57" w:right="-57"/>
              <w:rPr>
                <w:b/>
                <w:sz w:val="22"/>
                <w:lang w:val="en-US"/>
              </w:rPr>
            </w:pPr>
            <w:r>
              <w:rPr>
                <w:iCs/>
                <w:lang w:val="en-US"/>
              </w:rPr>
              <w:t>Perioada de livrare noiembrie-decembrie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842867" w:rsidTr="002724E6">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2724E6" w:rsidRPr="002724E6" w:rsidRDefault="002724E6" w:rsidP="002724E6">
            <w:pPr>
              <w:pStyle w:val="a6"/>
              <w:numPr>
                <w:ilvl w:val="0"/>
                <w:numId w:val="32"/>
              </w:numPr>
              <w:tabs>
                <w:tab w:val="left" w:pos="0"/>
                <w:tab w:val="left" w:pos="424"/>
              </w:tabs>
              <w:spacing w:after="0" w:line="259" w:lineRule="auto"/>
              <w:jc w:val="both"/>
              <w:rPr>
                <w:sz w:val="22"/>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sidRPr="00EE4F6E">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 xml:space="preserve">Mandarine </w:t>
            </w: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5"/>
              <w:jc w:val="center"/>
              <w:rPr>
                <w:sz w:val="22"/>
                <w:lang w:val="en-US"/>
              </w:rPr>
            </w:pPr>
            <w:r>
              <w:rPr>
                <w:sz w:val="22"/>
                <w:lang w:val="en-US"/>
              </w:rPr>
              <w:t>600</w:t>
            </w:r>
          </w:p>
        </w:tc>
        <w:tc>
          <w:tcPr>
            <w:tcW w:w="396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de calitate superioară, greutatea medie 100-130 gr./ unit.</w:t>
            </w:r>
          </w:p>
          <w:p w:rsidR="002724E6" w:rsidRPr="00EE4F6E" w:rsidRDefault="002724E6" w:rsidP="00D46EE8">
            <w:pPr>
              <w:ind w:right="-57"/>
              <w:rPr>
                <w:b/>
                <w:sz w:val="22"/>
                <w:lang w:val="en-US"/>
              </w:rPr>
            </w:pPr>
            <w:r w:rsidRPr="00EE4F6E">
              <w:rPr>
                <w:sz w:val="22"/>
                <w:lang w:val="en-US"/>
              </w:rPr>
              <w:t xml:space="preserve">Întregi, sănătoase, sînt excluse produsele atinse de putregai sau alte alterări din cauza cărora ar deveni improprii pentru consum, </w:t>
            </w:r>
            <w:r w:rsidRPr="00EE4F6E">
              <w:rPr>
                <w:sz w:val="22"/>
                <w:lang w:val="en-US"/>
              </w:rPr>
              <w:lastRenderedPageBreak/>
              <w:t>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Lăzi de mărime medie 2,5- 5 kg</w:t>
            </w:r>
            <w:r>
              <w:rPr>
                <w:sz w:val="22"/>
                <w:lang w:val="en-US"/>
              </w:rPr>
              <w:t>.</w:t>
            </w:r>
            <w:r w:rsidRPr="00EE4F6E">
              <w:rPr>
                <w:sz w:val="22"/>
                <w:lang w:val="en-US"/>
              </w:rPr>
              <w:t>, etichetate  cu  respectarea cerințelor obligatorii de etichetare, HG. 996 din 20.08.2003.</w:t>
            </w:r>
            <w:r>
              <w:rPr>
                <w:sz w:val="22"/>
                <w:lang w:val="en-US"/>
              </w:rPr>
              <w:t xml:space="preserve"> </w:t>
            </w:r>
            <w:r w:rsidRPr="00EE4F6E">
              <w:rPr>
                <w:sz w:val="22"/>
                <w:lang w:val="en-US"/>
              </w:rPr>
              <w:t>Standarte de referință: H.G. nr. 929 din 31.12.2009</w:t>
            </w:r>
          </w:p>
          <w:p w:rsidR="002724E6" w:rsidRDefault="002724E6" w:rsidP="00D46EE8">
            <w:pPr>
              <w:rPr>
                <w:iCs/>
                <w:sz w:val="22"/>
                <w:lang w:val="en-US"/>
              </w:rPr>
            </w:pP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rPr>
                <w:b/>
                <w:sz w:val="22"/>
                <w:lang w:val="en-US"/>
              </w:rPr>
            </w:pPr>
            <w:r>
              <w:rPr>
                <w:iCs/>
                <w:lang w:val="en-US"/>
              </w:rPr>
              <w:t>Perioada de livrare noiembrie-decembrie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842867" w:rsidTr="002724E6">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724E6" w:rsidRPr="002724E6" w:rsidRDefault="002724E6" w:rsidP="002724E6">
            <w:pPr>
              <w:pStyle w:val="a6"/>
              <w:numPr>
                <w:ilvl w:val="0"/>
                <w:numId w:val="32"/>
              </w:numPr>
              <w:tabs>
                <w:tab w:val="left" w:pos="0"/>
                <w:tab w:val="left" w:pos="424"/>
              </w:tabs>
              <w:spacing w:after="0" w:line="259" w:lineRule="auto"/>
              <w:jc w:val="both"/>
              <w:rPr>
                <w:sz w:val="22"/>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sidRPr="00EE4F6E">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Kiwi</w:t>
            </w:r>
          </w:p>
          <w:p w:rsidR="002724E6" w:rsidRPr="00EE4F6E" w:rsidRDefault="002724E6" w:rsidP="00D46EE8">
            <w:pPr>
              <w:spacing w:line="259" w:lineRule="auto"/>
              <w:rPr>
                <w:sz w:val="22"/>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5"/>
              <w:jc w:val="center"/>
              <w:rPr>
                <w:sz w:val="22"/>
                <w:lang w:val="en-US"/>
              </w:rPr>
            </w:pPr>
            <w:r>
              <w:rPr>
                <w:sz w:val="22"/>
                <w:lang w:val="en-US"/>
              </w:rPr>
              <w:t>200</w:t>
            </w:r>
          </w:p>
        </w:tc>
        <w:tc>
          <w:tcPr>
            <w:tcW w:w="396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120-130 gr./</w:t>
            </w:r>
            <w:r w:rsidRPr="00EE4F6E">
              <w:rPr>
                <w:sz w:val="22"/>
                <w:lang w:val="en-US"/>
              </w:rPr>
              <w:t>unit.</w:t>
            </w:r>
          </w:p>
          <w:p w:rsidR="002724E6" w:rsidRPr="00EE4F6E" w:rsidRDefault="002724E6" w:rsidP="00D46EE8">
            <w:pPr>
              <w:ind w:left="-57" w:right="-57"/>
              <w:rPr>
                <w:b/>
                <w:sz w:val="22"/>
                <w:lang w:val="en-US"/>
              </w:rPr>
            </w:pPr>
            <w:r w:rsidRPr="00EE4F6E">
              <w:rPr>
                <w:sz w:val="22"/>
                <w:lang w:val="en-US"/>
              </w:rPr>
              <w:t xml:space="preserve">Lăzi de mărime medie 2,5- 5 kg., etichetate  cu  respectarea cerințelor obligatorii de etichetare, HG. 996 din 20.08.2003.  </w:t>
            </w:r>
            <w:r>
              <w:rPr>
                <w:sz w:val="22"/>
                <w:lang w:val="en-US"/>
              </w:rPr>
              <w:t>Standard</w:t>
            </w:r>
            <w:r w:rsidRPr="00EE4F6E">
              <w:rPr>
                <w:sz w:val="22"/>
                <w:lang w:val="en-US"/>
              </w:rPr>
              <w:t>e de referință: H.G. nr. 929 din 31.12.2009</w:t>
            </w:r>
            <w:r>
              <w:rPr>
                <w:sz w:val="22"/>
                <w:lang w:val="en-US"/>
              </w:rPr>
              <w:t>.</w:t>
            </w:r>
          </w:p>
          <w:p w:rsidR="002724E6" w:rsidRDefault="002724E6" w:rsidP="00D46EE8">
            <w:pPr>
              <w:ind w:left="-57" w:right="-57"/>
              <w:rPr>
                <w:iCs/>
                <w:sz w:val="22"/>
                <w:lang w:val="en-US"/>
              </w:rPr>
            </w:pP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ind w:left="-57" w:right="-57"/>
              <w:rPr>
                <w:b/>
                <w:sz w:val="22"/>
                <w:lang w:val="en-US"/>
              </w:rPr>
            </w:pPr>
            <w:r>
              <w:rPr>
                <w:iCs/>
                <w:lang w:val="en-US"/>
              </w:rPr>
              <w:t>Perioada de livrare noiembrie-decembrie 2023</w:t>
            </w:r>
          </w:p>
        </w:tc>
        <w:tc>
          <w:tcPr>
            <w:tcW w:w="1134"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D87E73" w:rsidTr="002724E6">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724E6" w:rsidRPr="002724E6" w:rsidRDefault="002724E6" w:rsidP="002724E6">
            <w:pPr>
              <w:pStyle w:val="a6"/>
              <w:numPr>
                <w:ilvl w:val="0"/>
                <w:numId w:val="33"/>
              </w:numPr>
              <w:tabs>
                <w:tab w:val="left" w:pos="0"/>
                <w:tab w:val="left" w:pos="424"/>
              </w:tabs>
              <w:spacing w:after="0" w:line="259" w:lineRule="auto"/>
              <w:jc w:val="both"/>
              <w:rPr>
                <w:sz w:val="22"/>
                <w:lang w:val="en-US"/>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Pr>
                <w:sz w:val="22"/>
                <w:lang w:val="en-US"/>
              </w:rPr>
              <w:t>Curmale (Hurma)</w:t>
            </w:r>
          </w:p>
        </w:tc>
        <w:tc>
          <w:tcPr>
            <w:tcW w:w="850"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2724E6" w:rsidRDefault="002724E6" w:rsidP="00D46EE8">
            <w:pPr>
              <w:spacing w:line="259" w:lineRule="auto"/>
              <w:ind w:left="5"/>
              <w:jc w:val="center"/>
              <w:rPr>
                <w:sz w:val="22"/>
                <w:lang w:val="en-US"/>
              </w:rPr>
            </w:pPr>
            <w:r>
              <w:rPr>
                <w:sz w:val="22"/>
                <w:lang w:val="en-US"/>
              </w:rPr>
              <w:t>400</w:t>
            </w:r>
          </w:p>
        </w:tc>
        <w:tc>
          <w:tcPr>
            <w:tcW w:w="396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200-300 gr./</w:t>
            </w:r>
            <w:r w:rsidRPr="00EE4F6E">
              <w:rPr>
                <w:sz w:val="22"/>
                <w:lang w:val="en-US"/>
              </w:rPr>
              <w:t>unit.</w:t>
            </w:r>
          </w:p>
          <w:p w:rsidR="002724E6" w:rsidRPr="00EE4F6E" w:rsidRDefault="002724E6" w:rsidP="00D46EE8">
            <w:pPr>
              <w:ind w:left="-57" w:right="-57"/>
              <w:rPr>
                <w:b/>
                <w:sz w:val="22"/>
                <w:lang w:val="en-US"/>
              </w:rPr>
            </w:pPr>
            <w:r w:rsidRPr="00EE4F6E">
              <w:rPr>
                <w:sz w:val="22"/>
                <w:lang w:val="en-US"/>
              </w:rPr>
              <w:t xml:space="preserve">Lăzi de mărime medie 2,5- 5 kg., etichetate  cu  respectarea cerințelor obligatorii de etichetare, HG. 996 din 20.08.2003.  </w:t>
            </w:r>
            <w:r>
              <w:rPr>
                <w:sz w:val="22"/>
                <w:lang w:val="en-US"/>
              </w:rPr>
              <w:t>Standard</w:t>
            </w:r>
            <w:r w:rsidRPr="00EE4F6E">
              <w:rPr>
                <w:sz w:val="22"/>
                <w:lang w:val="en-US"/>
              </w:rPr>
              <w:t>e de referință: H.G. nr. 929 din 31.12.2009</w:t>
            </w:r>
            <w:r>
              <w:rPr>
                <w:sz w:val="22"/>
                <w:lang w:val="en-US"/>
              </w:rPr>
              <w:t>.</w:t>
            </w:r>
          </w:p>
          <w:p w:rsidR="002724E6" w:rsidRPr="00EE4F6E" w:rsidRDefault="002724E6" w:rsidP="00D46EE8">
            <w:pPr>
              <w:ind w:left="-57" w:right="-57"/>
              <w:rPr>
                <w:b/>
                <w:sz w:val="22"/>
                <w:lang w:val="en-US"/>
              </w:rPr>
            </w:pPr>
            <w:r w:rsidRPr="00EE4F6E">
              <w:rPr>
                <w:iCs/>
                <w:sz w:val="22"/>
                <w:lang w:val="en-US"/>
              </w:rPr>
              <w:t xml:space="preserve">Grafic de livrare 7/săptămînă conform comenzilor  </w:t>
            </w:r>
            <w:r>
              <w:rPr>
                <w:iCs/>
                <w:sz w:val="22"/>
                <w:lang w:val="en-US"/>
              </w:rPr>
              <w:t>07.30-08.30. Perioada de livrare: noiembrie-decembrie 2023.</w:t>
            </w:r>
          </w:p>
          <w:p w:rsidR="002724E6" w:rsidRPr="00EE4F6E" w:rsidRDefault="002724E6" w:rsidP="00D46EE8">
            <w:pPr>
              <w:rPr>
                <w:b/>
                <w:sz w:val="22"/>
                <w:lang w:val="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25608" w:rsidRPr="002724E6" w:rsidTr="002724E6">
        <w:trPr>
          <w:trHeight w:val="340"/>
        </w:trPr>
        <w:tc>
          <w:tcPr>
            <w:tcW w:w="766" w:type="dxa"/>
            <w:tcBorders>
              <w:top w:val="single" w:sz="4" w:space="0" w:color="000000"/>
              <w:left w:val="single" w:sz="4" w:space="0" w:color="000000"/>
              <w:bottom w:val="single" w:sz="4" w:space="0" w:color="000000"/>
              <w:right w:val="single" w:sz="4" w:space="0" w:color="000000"/>
            </w:tcBorders>
            <w:vAlign w:val="bottom"/>
          </w:tcPr>
          <w:p w:rsidR="00225608" w:rsidRPr="002724E6" w:rsidRDefault="00225608" w:rsidP="002724E6">
            <w:pPr>
              <w:pStyle w:val="a6"/>
              <w:numPr>
                <w:ilvl w:val="0"/>
                <w:numId w:val="33"/>
              </w:numPr>
              <w:tabs>
                <w:tab w:val="left" w:pos="0"/>
                <w:tab w:val="left" w:pos="424"/>
              </w:tabs>
              <w:spacing w:after="0" w:line="259" w:lineRule="auto"/>
              <w:rPr>
                <w:color w:val="auto"/>
                <w:szCs w:val="24"/>
                <w:lang w:val="en-US"/>
              </w:rPr>
            </w:pPr>
          </w:p>
        </w:tc>
        <w:tc>
          <w:tcPr>
            <w:tcW w:w="3197" w:type="dxa"/>
            <w:gridSpan w:val="3"/>
            <w:tcBorders>
              <w:top w:val="single" w:sz="4" w:space="0" w:color="000000"/>
              <w:left w:val="single" w:sz="4" w:space="0" w:color="000000"/>
              <w:bottom w:val="single" w:sz="4" w:space="0" w:color="000000"/>
              <w:right w:val="single" w:sz="4" w:space="0" w:color="000000"/>
            </w:tcBorders>
            <w:vAlign w:val="center"/>
          </w:tcPr>
          <w:p w:rsidR="00225608" w:rsidRPr="002724E6" w:rsidRDefault="00225608" w:rsidP="00D46EE8">
            <w:pPr>
              <w:spacing w:line="259" w:lineRule="auto"/>
              <w:ind w:left="6"/>
              <w:jc w:val="center"/>
              <w:rPr>
                <w:b/>
                <w:lang w:val="en-US"/>
              </w:rPr>
            </w:pPr>
            <w:r w:rsidRPr="002724E6">
              <w:rPr>
                <w:b/>
                <w:lang w:val="en-US"/>
              </w:rPr>
              <w:t xml:space="preserve">Total </w:t>
            </w:r>
          </w:p>
        </w:tc>
        <w:tc>
          <w:tcPr>
            <w:tcW w:w="992" w:type="dxa"/>
            <w:tcBorders>
              <w:top w:val="single" w:sz="4" w:space="0" w:color="000000"/>
              <w:left w:val="single" w:sz="4" w:space="0" w:color="000000"/>
              <w:bottom w:val="single" w:sz="4" w:space="0" w:color="000000"/>
              <w:right w:val="single" w:sz="4" w:space="0" w:color="000000"/>
            </w:tcBorders>
            <w:vAlign w:val="center"/>
          </w:tcPr>
          <w:p w:rsidR="00225608" w:rsidRPr="002724E6" w:rsidRDefault="00225608" w:rsidP="00D46EE8">
            <w:pPr>
              <w:spacing w:line="259" w:lineRule="auto"/>
              <w:ind w:left="5"/>
              <w:jc w:val="center"/>
              <w:rPr>
                <w:b/>
                <w:lang w:val="en-US"/>
              </w:rPr>
            </w:pPr>
          </w:p>
        </w:tc>
        <w:tc>
          <w:tcPr>
            <w:tcW w:w="3969" w:type="dxa"/>
            <w:tcBorders>
              <w:top w:val="single" w:sz="4" w:space="0" w:color="000000"/>
              <w:left w:val="single" w:sz="4" w:space="0" w:color="000000"/>
              <w:bottom w:val="single" w:sz="4" w:space="0" w:color="000000"/>
              <w:right w:val="single" w:sz="4" w:space="0" w:color="000000"/>
            </w:tcBorders>
          </w:tcPr>
          <w:p w:rsidR="00225608" w:rsidRPr="002724E6" w:rsidRDefault="00225608" w:rsidP="00D46EE8">
            <w:pPr>
              <w:ind w:left="-57" w:right="-57"/>
              <w:rPr>
                <w:b/>
                <w:lang w:val="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2724E6" w:rsidRDefault="002724E6" w:rsidP="00D46EE8">
            <w:pPr>
              <w:rPr>
                <w:b/>
                <w:lang w:val="en-US"/>
              </w:rPr>
            </w:pPr>
            <w:r>
              <w:rPr>
                <w:b/>
                <w:lang w:val="en-US"/>
              </w:rPr>
              <w:t>307300,00</w:t>
            </w:r>
          </w:p>
        </w:tc>
      </w:tr>
    </w:tbl>
    <w:p w:rsidR="0020253D" w:rsidRDefault="0020253D"/>
    <w:p w:rsidR="00BB7FFD" w:rsidRPr="000E7128" w:rsidRDefault="00BB7FFD" w:rsidP="00BB7FFD">
      <w:pPr>
        <w:pStyle w:val="a6"/>
        <w:numPr>
          <w:ilvl w:val="0"/>
          <w:numId w:val="1"/>
        </w:numPr>
        <w:shd w:val="clear" w:color="auto" w:fill="FFFFFF" w:themeFill="background1"/>
        <w:tabs>
          <w:tab w:val="right" w:pos="426"/>
          <w:tab w:val="left" w:pos="1134"/>
        </w:tabs>
        <w:spacing w:before="120" w:after="0" w:line="240" w:lineRule="auto"/>
        <w:ind w:hanging="360"/>
        <w:contextualSpacing w:val="0"/>
        <w:jc w:val="both"/>
        <w:rPr>
          <w:szCs w:val="24"/>
          <w:lang w:val="en-US"/>
        </w:rPr>
      </w:pPr>
      <w:proofErr w:type="spellStart"/>
      <w:r w:rsidRPr="000E7128">
        <w:rPr>
          <w:szCs w:val="24"/>
          <w:lang w:val="en-US"/>
        </w:rPr>
        <w:t>În</w:t>
      </w:r>
      <w:proofErr w:type="spellEnd"/>
      <w:r w:rsidRPr="000E7128">
        <w:rPr>
          <w:szCs w:val="24"/>
          <w:lang w:val="en-US"/>
        </w:rPr>
        <w:t xml:space="preserve"> </w:t>
      </w:r>
      <w:proofErr w:type="spellStart"/>
      <w:r w:rsidRPr="000E7128">
        <w:rPr>
          <w:szCs w:val="24"/>
          <w:lang w:val="en-US"/>
        </w:rPr>
        <w:t>cazul</w:t>
      </w:r>
      <w:proofErr w:type="spellEnd"/>
      <w:r w:rsidRPr="000E7128">
        <w:rPr>
          <w:szCs w:val="24"/>
          <w:lang w:val="en-US"/>
        </w:rPr>
        <w:t xml:space="preserve"> </w:t>
      </w:r>
      <w:proofErr w:type="spellStart"/>
      <w:r w:rsidRPr="000E7128">
        <w:rPr>
          <w:szCs w:val="24"/>
          <w:lang w:val="en-US"/>
        </w:rPr>
        <w:t>procedurilor</w:t>
      </w:r>
      <w:proofErr w:type="spellEnd"/>
      <w:r w:rsidRPr="000E7128">
        <w:rPr>
          <w:szCs w:val="24"/>
          <w:lang w:val="en-US"/>
        </w:rPr>
        <w:t xml:space="preserve"> de </w:t>
      </w:r>
      <w:proofErr w:type="spellStart"/>
      <w:r w:rsidRPr="000E7128">
        <w:rPr>
          <w:szCs w:val="24"/>
          <w:lang w:val="en-US"/>
        </w:rPr>
        <w:t>preselecție</w:t>
      </w:r>
      <w:proofErr w:type="spellEnd"/>
      <w:r w:rsidRPr="000E7128">
        <w:rPr>
          <w:szCs w:val="24"/>
          <w:lang w:val="en-US"/>
        </w:rPr>
        <w:t xml:space="preserve"> se </w:t>
      </w:r>
      <w:proofErr w:type="spellStart"/>
      <w:r w:rsidRPr="000E7128">
        <w:rPr>
          <w:szCs w:val="24"/>
          <w:lang w:val="en-US"/>
        </w:rPr>
        <w:t>indică</w:t>
      </w:r>
      <w:proofErr w:type="spellEnd"/>
      <w:r w:rsidRPr="000E7128">
        <w:rPr>
          <w:szCs w:val="24"/>
          <w:lang w:val="en-US"/>
        </w:rPr>
        <w:t xml:space="preserve"> </w:t>
      </w:r>
      <w:proofErr w:type="spellStart"/>
      <w:r w:rsidRPr="000E7128">
        <w:rPr>
          <w:szCs w:val="24"/>
          <w:lang w:val="en-US"/>
        </w:rPr>
        <w:t>numărul</w:t>
      </w:r>
      <w:proofErr w:type="spellEnd"/>
      <w:r w:rsidRPr="000E7128">
        <w:rPr>
          <w:szCs w:val="24"/>
          <w:lang w:val="en-US"/>
        </w:rPr>
        <w:t xml:space="preserve"> minim al </w:t>
      </w:r>
      <w:proofErr w:type="spellStart"/>
      <w:r w:rsidRPr="000E7128">
        <w:rPr>
          <w:szCs w:val="24"/>
          <w:lang w:val="en-US"/>
        </w:rPr>
        <w:t>candidaţilor</w:t>
      </w:r>
      <w:proofErr w:type="spellEnd"/>
      <w:r w:rsidRPr="000E7128">
        <w:rPr>
          <w:szCs w:val="24"/>
          <w:lang w:val="en-US"/>
        </w:rPr>
        <w:t xml:space="preserve"> </w:t>
      </w:r>
      <w:proofErr w:type="spellStart"/>
      <w:r w:rsidRPr="000E7128">
        <w:rPr>
          <w:szCs w:val="24"/>
          <w:lang w:val="en-US"/>
        </w:rPr>
        <w:t>şi</w:t>
      </w:r>
      <w:proofErr w:type="spellEnd"/>
      <w:r w:rsidRPr="000E7128">
        <w:rPr>
          <w:szCs w:val="24"/>
          <w:lang w:val="en-US"/>
        </w:rPr>
        <w:t xml:space="preserve">, </w:t>
      </w:r>
      <w:proofErr w:type="spellStart"/>
      <w:r w:rsidRPr="000E7128">
        <w:rPr>
          <w:szCs w:val="24"/>
          <w:lang w:val="en-US"/>
        </w:rPr>
        <w:t>dacă</w:t>
      </w:r>
      <w:proofErr w:type="spellEnd"/>
      <w:r w:rsidRPr="000E7128">
        <w:rPr>
          <w:szCs w:val="24"/>
          <w:lang w:val="en-US"/>
        </w:rPr>
        <w:t xml:space="preserve"> </w:t>
      </w:r>
      <w:proofErr w:type="spellStart"/>
      <w:r w:rsidRPr="000E7128">
        <w:rPr>
          <w:szCs w:val="24"/>
          <w:lang w:val="en-US"/>
        </w:rPr>
        <w:t>este</w:t>
      </w:r>
      <w:proofErr w:type="spellEnd"/>
      <w:r w:rsidRPr="000E7128">
        <w:rPr>
          <w:szCs w:val="24"/>
          <w:lang w:val="en-US"/>
        </w:rPr>
        <w:t xml:space="preserve"> </w:t>
      </w:r>
      <w:proofErr w:type="spellStart"/>
      <w:r w:rsidRPr="000E7128">
        <w:rPr>
          <w:szCs w:val="24"/>
          <w:lang w:val="en-US"/>
        </w:rPr>
        <w:t>cazul</w:t>
      </w:r>
      <w:proofErr w:type="spellEnd"/>
      <w:r w:rsidRPr="000E7128">
        <w:rPr>
          <w:szCs w:val="24"/>
          <w:lang w:val="en-US"/>
        </w:rPr>
        <w:t xml:space="preserve">, </w:t>
      </w:r>
      <w:proofErr w:type="spellStart"/>
      <w:r w:rsidRPr="000E7128">
        <w:rPr>
          <w:szCs w:val="24"/>
          <w:lang w:val="en-US"/>
        </w:rPr>
        <w:t>numărul</w:t>
      </w:r>
      <w:proofErr w:type="spellEnd"/>
      <w:r w:rsidRPr="000E7128">
        <w:rPr>
          <w:szCs w:val="24"/>
          <w:lang w:val="en-US"/>
        </w:rPr>
        <w:t xml:space="preserve"> maxim al </w:t>
      </w:r>
      <w:proofErr w:type="spellStart"/>
      <w:r w:rsidRPr="000E7128">
        <w:rPr>
          <w:szCs w:val="24"/>
          <w:lang w:val="en-US"/>
        </w:rPr>
        <w:t>acestora</w:t>
      </w:r>
      <w:proofErr w:type="spellEnd"/>
      <w:r w:rsidRPr="000E7128">
        <w:rPr>
          <w:szCs w:val="24"/>
          <w:lang w:val="en-US"/>
        </w:rPr>
        <w:t>.___N</w:t>
      </w:r>
      <w:r w:rsidRPr="000E7128">
        <w:rPr>
          <w:i/>
          <w:szCs w:val="24"/>
          <w:lang w:val="en-US"/>
        </w:rPr>
        <w:t xml:space="preserve">u se </w:t>
      </w:r>
      <w:proofErr w:type="spellStart"/>
      <w:r w:rsidRPr="000E7128">
        <w:rPr>
          <w:i/>
          <w:szCs w:val="24"/>
          <w:lang w:val="en-US"/>
        </w:rPr>
        <w:t>aplică</w:t>
      </w:r>
      <w:proofErr w:type="spellEnd"/>
      <w:r w:rsidRPr="000E7128">
        <w:rPr>
          <w:szCs w:val="24"/>
          <w:lang w:val="en-US"/>
        </w:rPr>
        <w:t>______</w:t>
      </w:r>
    </w:p>
    <w:p w:rsidR="009201BA" w:rsidRPr="000E7128" w:rsidRDefault="009201BA" w:rsidP="009201BA">
      <w:pPr>
        <w:pStyle w:val="a6"/>
        <w:shd w:val="clear" w:color="auto" w:fill="FFFFFF" w:themeFill="background1"/>
        <w:tabs>
          <w:tab w:val="right" w:pos="426"/>
          <w:tab w:val="left" w:pos="1134"/>
        </w:tabs>
        <w:spacing w:before="120" w:after="0" w:line="240" w:lineRule="auto"/>
        <w:ind w:left="426" w:firstLine="0"/>
        <w:contextualSpacing w:val="0"/>
        <w:jc w:val="both"/>
        <w:rPr>
          <w:szCs w:val="24"/>
          <w:lang w:val="en-US"/>
        </w:rPr>
      </w:pPr>
    </w:p>
    <w:p w:rsidR="00BF5101" w:rsidRPr="00D46EE8" w:rsidRDefault="00BF5101" w:rsidP="0020253D">
      <w:pPr>
        <w:pStyle w:val="a6"/>
        <w:numPr>
          <w:ilvl w:val="0"/>
          <w:numId w:val="1"/>
        </w:numPr>
        <w:shd w:val="clear" w:color="auto" w:fill="FFFFFF" w:themeFill="background1"/>
        <w:tabs>
          <w:tab w:val="right" w:pos="426"/>
        </w:tabs>
        <w:ind w:left="0"/>
        <w:rPr>
          <w:i/>
          <w:szCs w:val="24"/>
          <w:u w:val="single"/>
          <w:lang w:val="it-IT"/>
        </w:rPr>
      </w:pPr>
      <w:r w:rsidRPr="000E7128">
        <w:rPr>
          <w:szCs w:val="24"/>
          <w:lang w:val="it-IT"/>
        </w:rPr>
        <w:t>În cazul în care contractul este împărțit pe loturi un operator economic poate depune oferta (se va selecta):</w:t>
      </w:r>
      <w:r w:rsidR="00D46EE8">
        <w:rPr>
          <w:szCs w:val="24"/>
          <w:lang w:val="it-IT"/>
        </w:rPr>
        <w:t xml:space="preserve"> </w:t>
      </w:r>
      <w:r w:rsidR="00D46EE8" w:rsidRPr="00D46EE8">
        <w:rPr>
          <w:i/>
          <w:szCs w:val="24"/>
          <w:u w:val="single"/>
          <w:lang w:val="it-IT"/>
        </w:rPr>
        <w:t>Nu se aplică</w:t>
      </w:r>
    </w:p>
    <w:p w:rsidR="00BF5101" w:rsidRPr="002724E6" w:rsidRDefault="00BF5101" w:rsidP="00BF5101">
      <w:pPr>
        <w:numPr>
          <w:ilvl w:val="0"/>
          <w:numId w:val="19"/>
        </w:numPr>
        <w:shd w:val="clear" w:color="auto" w:fill="FFFFFF" w:themeFill="background1"/>
        <w:tabs>
          <w:tab w:val="right" w:pos="426"/>
        </w:tabs>
        <w:rPr>
          <w:noProof w:val="0"/>
          <w:lang w:val="ru-RU" w:eastAsia="ru-RU"/>
        </w:rPr>
      </w:pPr>
      <w:r w:rsidRPr="002724E6">
        <w:rPr>
          <w:noProof w:val="0"/>
          <w:lang w:val="it-IT" w:eastAsia="ru-RU"/>
        </w:rPr>
        <w:t xml:space="preserve">Pentru un singur </w:t>
      </w:r>
      <w:proofErr w:type="spellStart"/>
      <w:r w:rsidRPr="002724E6">
        <w:rPr>
          <w:noProof w:val="0"/>
          <w:lang w:val="ru-RU" w:eastAsia="ru-RU"/>
        </w:rPr>
        <w:t>lot</w:t>
      </w:r>
      <w:proofErr w:type="spellEnd"/>
      <w:r w:rsidRPr="002724E6">
        <w:rPr>
          <w:noProof w:val="0"/>
          <w:lang w:val="ru-RU" w:eastAsia="ru-RU"/>
        </w:rPr>
        <w:t>;</w:t>
      </w:r>
    </w:p>
    <w:p w:rsidR="00BF5101" w:rsidRPr="000E7128" w:rsidRDefault="00BF5101" w:rsidP="00BF5101">
      <w:pPr>
        <w:numPr>
          <w:ilvl w:val="0"/>
          <w:numId w:val="19"/>
        </w:numPr>
        <w:shd w:val="clear" w:color="auto" w:fill="FFFFFF" w:themeFill="background1"/>
        <w:tabs>
          <w:tab w:val="right" w:pos="426"/>
        </w:tabs>
        <w:rPr>
          <w:noProof w:val="0"/>
          <w:lang w:val="ru-RU" w:eastAsia="ru-RU"/>
        </w:rPr>
      </w:pPr>
      <w:proofErr w:type="spellStart"/>
      <w:r w:rsidRPr="000E7128">
        <w:rPr>
          <w:noProof w:val="0"/>
          <w:lang w:val="ru-RU" w:eastAsia="ru-RU"/>
        </w:rPr>
        <w:t>Pentru</w:t>
      </w:r>
      <w:proofErr w:type="spellEnd"/>
      <w:r w:rsidRPr="000E7128">
        <w:rPr>
          <w:noProof w:val="0"/>
          <w:lang w:val="ro-MD" w:eastAsia="ru-RU"/>
        </w:rPr>
        <w:t xml:space="preserve"> </w:t>
      </w:r>
      <w:proofErr w:type="spellStart"/>
      <w:r w:rsidRPr="000E7128">
        <w:rPr>
          <w:noProof w:val="0"/>
          <w:lang w:val="ru-RU" w:eastAsia="ru-RU"/>
        </w:rPr>
        <w:t>mai</w:t>
      </w:r>
      <w:proofErr w:type="spellEnd"/>
      <w:r w:rsidRPr="000E7128">
        <w:rPr>
          <w:noProof w:val="0"/>
          <w:lang w:val="ro-MD" w:eastAsia="ru-RU"/>
        </w:rPr>
        <w:t xml:space="preserve"> </w:t>
      </w:r>
      <w:proofErr w:type="spellStart"/>
      <w:r w:rsidRPr="000E7128">
        <w:rPr>
          <w:noProof w:val="0"/>
          <w:lang w:val="ru-RU" w:eastAsia="ru-RU"/>
        </w:rPr>
        <w:t>multe</w:t>
      </w:r>
      <w:proofErr w:type="spellEnd"/>
      <w:r w:rsidRPr="000E7128">
        <w:rPr>
          <w:noProof w:val="0"/>
          <w:lang w:val="ro-MD" w:eastAsia="ru-RU"/>
        </w:rPr>
        <w:t xml:space="preserve"> </w:t>
      </w:r>
      <w:proofErr w:type="spellStart"/>
      <w:r w:rsidRPr="000E7128">
        <w:rPr>
          <w:noProof w:val="0"/>
          <w:lang w:val="ru-RU" w:eastAsia="ru-RU"/>
        </w:rPr>
        <w:t>loturi</w:t>
      </w:r>
      <w:proofErr w:type="spellEnd"/>
      <w:r w:rsidRPr="000E7128">
        <w:rPr>
          <w:noProof w:val="0"/>
          <w:lang w:val="ru-RU" w:eastAsia="ru-RU"/>
        </w:rPr>
        <w:t>;</w:t>
      </w:r>
    </w:p>
    <w:p w:rsidR="00BF5101" w:rsidRPr="002724E6" w:rsidRDefault="00BF5101" w:rsidP="00BF5101">
      <w:pPr>
        <w:numPr>
          <w:ilvl w:val="0"/>
          <w:numId w:val="19"/>
        </w:numPr>
        <w:shd w:val="clear" w:color="auto" w:fill="FFFFFF" w:themeFill="background1"/>
        <w:tabs>
          <w:tab w:val="right" w:pos="426"/>
        </w:tabs>
        <w:rPr>
          <w:noProof w:val="0"/>
          <w:lang w:val="ru-RU" w:eastAsia="ru-RU"/>
        </w:rPr>
      </w:pPr>
      <w:proofErr w:type="spellStart"/>
      <w:r w:rsidRPr="002724E6">
        <w:rPr>
          <w:noProof w:val="0"/>
          <w:lang w:val="ru-RU" w:eastAsia="ru-RU"/>
        </w:rPr>
        <w:t>Pentru</w:t>
      </w:r>
      <w:proofErr w:type="spellEnd"/>
      <w:r w:rsidRPr="002724E6">
        <w:rPr>
          <w:noProof w:val="0"/>
          <w:lang w:val="ro-MD" w:eastAsia="ru-RU"/>
        </w:rPr>
        <w:t xml:space="preserve"> </w:t>
      </w:r>
      <w:proofErr w:type="spellStart"/>
      <w:r w:rsidRPr="002724E6">
        <w:rPr>
          <w:noProof w:val="0"/>
          <w:lang w:val="ru-RU" w:eastAsia="ru-RU"/>
        </w:rPr>
        <w:t>toate</w:t>
      </w:r>
      <w:proofErr w:type="spellEnd"/>
      <w:r w:rsidRPr="002724E6">
        <w:rPr>
          <w:noProof w:val="0"/>
          <w:lang w:val="ro-MD" w:eastAsia="ru-RU"/>
        </w:rPr>
        <w:t xml:space="preserve"> </w:t>
      </w:r>
      <w:proofErr w:type="spellStart"/>
      <w:r w:rsidRPr="002724E6">
        <w:rPr>
          <w:noProof w:val="0"/>
          <w:lang w:val="ru-RU" w:eastAsia="ru-RU"/>
        </w:rPr>
        <w:t>loturile</w:t>
      </w:r>
      <w:proofErr w:type="spellEnd"/>
      <w:r w:rsidRPr="002724E6">
        <w:rPr>
          <w:noProof w:val="0"/>
          <w:lang w:val="ru-RU" w:eastAsia="ru-RU"/>
        </w:rPr>
        <w:t>;</w:t>
      </w:r>
    </w:p>
    <w:p w:rsidR="00BF5101" w:rsidRPr="000E7128" w:rsidRDefault="00BF5101" w:rsidP="00BF5101">
      <w:pPr>
        <w:numPr>
          <w:ilvl w:val="0"/>
          <w:numId w:val="19"/>
        </w:numPr>
        <w:shd w:val="clear" w:color="auto" w:fill="FFFFFF" w:themeFill="background1"/>
        <w:tabs>
          <w:tab w:val="right" w:pos="426"/>
        </w:tabs>
        <w:rPr>
          <w:noProof w:val="0"/>
          <w:lang w:val="it-IT" w:eastAsia="ru-RU"/>
        </w:rPr>
      </w:pPr>
      <w:r w:rsidRPr="000E7128">
        <w:rPr>
          <w:noProof w:val="0"/>
          <w:lang w:val="it-IT" w:eastAsia="ru-RU"/>
        </w:rPr>
        <w:t>Alte limitări privind numărul de loturi care pot fi atribuite aceluiași ofertant________________</w:t>
      </w:r>
    </w:p>
    <w:p w:rsidR="00C56BAF" w:rsidRPr="000E7128" w:rsidRDefault="00C56BAF" w:rsidP="00C56BAF">
      <w:pPr>
        <w:pStyle w:val="a6"/>
        <w:shd w:val="clear" w:color="auto" w:fill="FFFFFF" w:themeFill="background1"/>
        <w:tabs>
          <w:tab w:val="right" w:pos="426"/>
        </w:tabs>
        <w:spacing w:before="120"/>
        <w:ind w:left="426" w:firstLine="0"/>
        <w:jc w:val="both"/>
        <w:rPr>
          <w:szCs w:val="24"/>
          <w:lang w:val="it-IT"/>
        </w:rPr>
      </w:pPr>
    </w:p>
    <w:p w:rsidR="007E3D91" w:rsidRPr="000E7128" w:rsidRDefault="00BB7FFD" w:rsidP="0020253D">
      <w:pPr>
        <w:pStyle w:val="a6"/>
        <w:numPr>
          <w:ilvl w:val="0"/>
          <w:numId w:val="1"/>
        </w:numPr>
        <w:shd w:val="clear" w:color="auto" w:fill="FFFFFF" w:themeFill="background1"/>
        <w:tabs>
          <w:tab w:val="right" w:pos="426"/>
        </w:tabs>
        <w:spacing w:before="120"/>
        <w:ind w:left="0"/>
        <w:jc w:val="both"/>
        <w:rPr>
          <w:lang w:val="en-US"/>
        </w:rPr>
      </w:pPr>
      <w:proofErr w:type="spellStart"/>
      <w:r w:rsidRPr="000E7128">
        <w:rPr>
          <w:lang w:val="en-US"/>
        </w:rPr>
        <w:t>Admiterea</w:t>
      </w:r>
      <w:proofErr w:type="spellEnd"/>
      <w:r w:rsidRPr="000E7128">
        <w:rPr>
          <w:lang w:val="en-US"/>
        </w:rPr>
        <w:t xml:space="preserve"> </w:t>
      </w:r>
      <w:proofErr w:type="spellStart"/>
      <w:r w:rsidRPr="000E7128">
        <w:rPr>
          <w:lang w:val="en-US"/>
        </w:rPr>
        <w:t>sau</w:t>
      </w:r>
      <w:proofErr w:type="spellEnd"/>
      <w:r w:rsidRPr="000E7128">
        <w:rPr>
          <w:lang w:val="en-US"/>
        </w:rPr>
        <w:t xml:space="preserve"> </w:t>
      </w:r>
      <w:proofErr w:type="spellStart"/>
      <w:r w:rsidRPr="000E7128">
        <w:rPr>
          <w:lang w:val="en-US"/>
        </w:rPr>
        <w:t>interzicerea</w:t>
      </w:r>
      <w:proofErr w:type="spellEnd"/>
      <w:r w:rsidRPr="000E7128">
        <w:rPr>
          <w:lang w:val="en-US"/>
        </w:rPr>
        <w:t xml:space="preserve"> </w:t>
      </w:r>
      <w:proofErr w:type="spellStart"/>
      <w:r w:rsidRPr="000E7128">
        <w:rPr>
          <w:lang w:val="en-US"/>
        </w:rPr>
        <w:t>ofertelor</w:t>
      </w:r>
      <w:proofErr w:type="spellEnd"/>
      <w:r w:rsidRPr="000E7128">
        <w:rPr>
          <w:lang w:val="en-US"/>
        </w:rPr>
        <w:t xml:space="preserve"> alternative: __</w:t>
      </w:r>
      <w:r w:rsidRPr="000E7128">
        <w:rPr>
          <w:i/>
          <w:lang w:val="en-US"/>
        </w:rPr>
        <w:t xml:space="preserve">Nu se </w:t>
      </w:r>
      <w:proofErr w:type="spellStart"/>
      <w:r w:rsidRPr="000E7128">
        <w:rPr>
          <w:i/>
          <w:lang w:val="en-US"/>
        </w:rPr>
        <w:t>admite</w:t>
      </w:r>
      <w:proofErr w:type="spellEnd"/>
      <w:r w:rsidRPr="000E7128">
        <w:rPr>
          <w:lang w:val="en-US"/>
        </w:rPr>
        <w:t>_______</w:t>
      </w:r>
    </w:p>
    <w:p w:rsidR="00BB7FFD" w:rsidRPr="000E7128" w:rsidRDefault="007E3D91" w:rsidP="007E3D91">
      <w:pPr>
        <w:pStyle w:val="a6"/>
        <w:shd w:val="clear" w:color="auto" w:fill="FFFFFF" w:themeFill="background1"/>
        <w:tabs>
          <w:tab w:val="right" w:pos="426"/>
        </w:tabs>
        <w:spacing w:before="120"/>
        <w:ind w:left="426" w:firstLine="0"/>
        <w:jc w:val="both"/>
        <w:rPr>
          <w:i/>
          <w:szCs w:val="24"/>
          <w:lang w:val="en-US"/>
        </w:rPr>
      </w:pP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0020253D" w:rsidRPr="000E7128">
        <w:rPr>
          <w:i/>
          <w:szCs w:val="24"/>
          <w:lang w:val="en-US"/>
        </w:rPr>
        <w:t xml:space="preserve"> </w:t>
      </w:r>
      <w:r w:rsidR="00BB7FFD" w:rsidRPr="000E7128">
        <w:rPr>
          <w:i/>
          <w:szCs w:val="24"/>
          <w:lang w:val="en-US"/>
        </w:rPr>
        <w:t>(</w:t>
      </w:r>
      <w:proofErr w:type="spellStart"/>
      <w:proofErr w:type="gramStart"/>
      <w:r w:rsidR="00BB7FFD" w:rsidRPr="000E7128">
        <w:rPr>
          <w:i/>
          <w:szCs w:val="24"/>
          <w:lang w:val="en-US"/>
        </w:rPr>
        <w:t>indicați</w:t>
      </w:r>
      <w:proofErr w:type="spellEnd"/>
      <w:proofErr w:type="gramEnd"/>
      <w:r w:rsidR="00BB7FFD" w:rsidRPr="000E7128">
        <w:rPr>
          <w:i/>
          <w:szCs w:val="24"/>
          <w:lang w:val="en-US"/>
        </w:rPr>
        <w:t xml:space="preserve"> se </w:t>
      </w:r>
      <w:proofErr w:type="spellStart"/>
      <w:r w:rsidR="00BB7FFD" w:rsidRPr="000E7128">
        <w:rPr>
          <w:i/>
          <w:szCs w:val="24"/>
          <w:lang w:val="en-US"/>
        </w:rPr>
        <w:t>admite</w:t>
      </w:r>
      <w:proofErr w:type="spellEnd"/>
      <w:r w:rsidR="00BB7FFD" w:rsidRPr="000E7128">
        <w:rPr>
          <w:i/>
          <w:szCs w:val="24"/>
          <w:lang w:val="en-US"/>
        </w:rPr>
        <w:t xml:space="preserve"> </w:t>
      </w:r>
      <w:proofErr w:type="spellStart"/>
      <w:r w:rsidR="00BB7FFD" w:rsidRPr="000E7128">
        <w:rPr>
          <w:i/>
          <w:szCs w:val="24"/>
          <w:lang w:val="en-US"/>
        </w:rPr>
        <w:t>sau</w:t>
      </w:r>
      <w:proofErr w:type="spellEnd"/>
      <w:r w:rsidR="00BB7FFD" w:rsidRPr="000E7128">
        <w:rPr>
          <w:i/>
          <w:szCs w:val="24"/>
          <w:lang w:val="en-US"/>
        </w:rPr>
        <w:t xml:space="preserve"> nu se </w:t>
      </w:r>
      <w:proofErr w:type="spellStart"/>
      <w:r w:rsidR="00BB7FFD" w:rsidRPr="000E7128">
        <w:rPr>
          <w:i/>
          <w:szCs w:val="24"/>
          <w:lang w:val="en-US"/>
        </w:rPr>
        <w:t>admite</w:t>
      </w:r>
      <w:proofErr w:type="spellEnd"/>
      <w:r w:rsidR="00BB7FFD" w:rsidRPr="000E7128">
        <w:rPr>
          <w:i/>
          <w:szCs w:val="24"/>
          <w:lang w:val="en-US"/>
        </w:rPr>
        <w:t>)</w:t>
      </w:r>
    </w:p>
    <w:p w:rsidR="00BB7FFD" w:rsidRPr="000E7128" w:rsidRDefault="00BB7FFD" w:rsidP="00BB7FFD">
      <w:pPr>
        <w:numPr>
          <w:ilvl w:val="0"/>
          <w:numId w:val="1"/>
        </w:numPr>
        <w:spacing w:after="162" w:line="249" w:lineRule="auto"/>
        <w:ind w:hanging="426"/>
        <w:jc w:val="both"/>
        <w:rPr>
          <w:b/>
          <w:i/>
          <w:lang w:val="en-US"/>
        </w:rPr>
      </w:pPr>
      <w:r w:rsidRPr="000E7128">
        <w:rPr>
          <w:b/>
          <w:noProof w:val="0"/>
          <w:lang w:val="it-IT" w:eastAsia="ru-RU"/>
        </w:rPr>
        <w:t xml:space="preserve">Termenii și condițiile de livrare/prestare solicitați:  </w:t>
      </w:r>
      <w:r w:rsidRPr="000E7128">
        <w:rPr>
          <w:b/>
          <w:i/>
          <w:lang w:val="en-US"/>
        </w:rPr>
        <w:t xml:space="preserve">Bunurile vor fi livrate </w:t>
      </w:r>
      <w:r w:rsidR="007E3D91" w:rsidRPr="000E7128">
        <w:rPr>
          <w:b/>
          <w:i/>
          <w:lang w:val="en-US"/>
        </w:rPr>
        <w:t xml:space="preserve">zilnic, conform comenzilor transmise </w:t>
      </w:r>
      <w:r w:rsidR="00BF5101" w:rsidRPr="000E7128">
        <w:rPr>
          <w:b/>
          <w:i/>
          <w:lang w:val="en-US"/>
        </w:rPr>
        <w:t>operatorului economic</w:t>
      </w:r>
      <w:r w:rsidR="007E3D91" w:rsidRPr="000E7128">
        <w:rPr>
          <w:b/>
          <w:i/>
          <w:lang w:val="en-US"/>
        </w:rPr>
        <w:t xml:space="preserve"> la adresa e-mail indicată în </w:t>
      </w:r>
      <w:r w:rsidR="00BF5101" w:rsidRPr="000E7128">
        <w:rPr>
          <w:b/>
          <w:i/>
          <w:lang w:val="en-US"/>
        </w:rPr>
        <w:t xml:space="preserve">DUAE </w:t>
      </w:r>
      <w:r w:rsidR="007E3D91" w:rsidRPr="000E7128">
        <w:rPr>
          <w:b/>
          <w:i/>
          <w:lang w:val="en-US"/>
        </w:rPr>
        <w:t xml:space="preserve"> aplicată la procedură, </w:t>
      </w:r>
      <w:r w:rsidRPr="000E7128">
        <w:rPr>
          <w:b/>
          <w:i/>
          <w:lang w:val="en-US"/>
        </w:rPr>
        <w:t>in termen de 24 h  de la solicitare, pe perioada valabilității contractului (</w:t>
      </w:r>
      <w:r w:rsidR="00D46EE8">
        <w:rPr>
          <w:b/>
          <w:i/>
          <w:lang w:val="en-US"/>
        </w:rPr>
        <w:t>octombrie</w:t>
      </w:r>
      <w:r w:rsidR="00BF5101" w:rsidRPr="000E7128">
        <w:rPr>
          <w:b/>
          <w:i/>
          <w:lang w:val="en-US"/>
        </w:rPr>
        <w:t xml:space="preserve">-decembrie </w:t>
      </w:r>
      <w:r w:rsidR="003725A0">
        <w:rPr>
          <w:b/>
          <w:i/>
          <w:lang w:val="en-US"/>
        </w:rPr>
        <w:t>2023</w:t>
      </w:r>
      <w:r w:rsidRPr="000E7128">
        <w:rPr>
          <w:b/>
          <w:i/>
          <w:lang w:val="en-US"/>
        </w:rPr>
        <w:t>)</w:t>
      </w:r>
    </w:p>
    <w:p w:rsidR="00BB7FFD" w:rsidRPr="000E7128"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lang w:val="it-IT" w:eastAsia="ru-RU"/>
        </w:rPr>
      </w:pPr>
      <w:r w:rsidRPr="000E7128">
        <w:rPr>
          <w:b/>
          <w:noProof w:val="0"/>
          <w:lang w:val="it-IT" w:eastAsia="ru-RU"/>
        </w:rPr>
        <w:t>Termenul de valabilitate a contractului:</w:t>
      </w:r>
      <w:r w:rsidR="0020253D" w:rsidRPr="000E7128">
        <w:rPr>
          <w:b/>
          <w:i/>
          <w:noProof w:val="0"/>
          <w:lang w:val="it-IT" w:eastAsia="ru-RU"/>
        </w:rPr>
        <w:t xml:space="preserve"> </w:t>
      </w:r>
      <w:r w:rsidR="00BF5101" w:rsidRPr="000E7128">
        <w:rPr>
          <w:b/>
          <w:i/>
          <w:noProof w:val="0"/>
          <w:lang w:val="it-IT" w:eastAsia="ru-RU"/>
        </w:rPr>
        <w:t>31.12</w:t>
      </w:r>
      <w:r w:rsidRPr="000E7128">
        <w:rPr>
          <w:b/>
          <w:i/>
          <w:noProof w:val="0"/>
          <w:lang w:val="it-IT" w:eastAsia="ru-RU"/>
        </w:rPr>
        <w:t>.</w:t>
      </w:r>
      <w:r w:rsidR="003725A0">
        <w:rPr>
          <w:b/>
          <w:i/>
          <w:noProof w:val="0"/>
          <w:lang w:val="it-IT" w:eastAsia="ru-RU"/>
        </w:rPr>
        <w:t>2023</w:t>
      </w:r>
    </w:p>
    <w:p w:rsidR="00BB7FFD" w:rsidRPr="000E7128" w:rsidRDefault="00BB7FFD" w:rsidP="00BB7FFD">
      <w:pPr>
        <w:numPr>
          <w:ilvl w:val="0"/>
          <w:numId w:val="1"/>
        </w:numPr>
        <w:tabs>
          <w:tab w:val="right" w:pos="426"/>
        </w:tabs>
        <w:spacing w:before="120"/>
        <w:ind w:left="360" w:hanging="360"/>
        <w:jc w:val="both"/>
        <w:rPr>
          <w:b/>
          <w:noProof w:val="0"/>
          <w:lang w:val="it-IT" w:eastAsia="ru-RU"/>
        </w:rPr>
      </w:pPr>
      <w:r w:rsidRPr="000E7128">
        <w:rPr>
          <w:b/>
          <w:noProof w:val="0"/>
          <w:lang w:val="it-IT" w:eastAsia="ru-RU"/>
        </w:rPr>
        <w:t>Contract de achiziție rezervat atelierelor protejate sau că acesta poate fi executat numai în cadrul unor programe de angajare protejată (după caz): _____</w:t>
      </w:r>
      <w:r w:rsidRPr="000E7128">
        <w:rPr>
          <w:b/>
          <w:i/>
          <w:noProof w:val="0"/>
          <w:lang w:val="it-IT" w:eastAsia="ru-RU"/>
        </w:rPr>
        <w:t>Nu</w:t>
      </w:r>
      <w:r w:rsidRPr="000E7128">
        <w:rPr>
          <w:b/>
          <w:noProof w:val="0"/>
          <w:lang w:val="it-IT" w:eastAsia="ru-RU"/>
        </w:rPr>
        <w:t>___</w:t>
      </w:r>
    </w:p>
    <w:p w:rsidR="00BB7FFD" w:rsidRPr="000E7128" w:rsidRDefault="00BB7FFD" w:rsidP="00BB7FFD">
      <w:pPr>
        <w:shd w:val="clear" w:color="auto" w:fill="FFFFFF" w:themeFill="background1"/>
        <w:tabs>
          <w:tab w:val="right" w:pos="426"/>
        </w:tabs>
        <w:contextualSpacing/>
        <w:jc w:val="both"/>
        <w:rPr>
          <w:b/>
          <w:i/>
          <w:noProof w:val="0"/>
          <w:lang w:val="ru-RU" w:eastAsia="ru-RU"/>
        </w:rPr>
      </w:pP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t xml:space="preserve">  </w:t>
      </w:r>
      <w:r w:rsidR="0020253D">
        <w:rPr>
          <w:b/>
          <w:noProof w:val="0"/>
          <w:lang w:val="ro-MD" w:eastAsia="ru-RU"/>
        </w:rPr>
        <w:t xml:space="preserve">                           </w:t>
      </w:r>
      <w:r w:rsidRPr="000E7128">
        <w:rPr>
          <w:b/>
          <w:noProof w:val="0"/>
          <w:lang w:val="ro-MD" w:eastAsia="ru-RU"/>
        </w:rPr>
        <w:t xml:space="preserve">   </w:t>
      </w:r>
      <w:r w:rsidRPr="000E7128">
        <w:rPr>
          <w:b/>
          <w:i/>
          <w:noProof w:val="0"/>
          <w:lang w:val="ru-RU" w:eastAsia="ru-RU"/>
        </w:rPr>
        <w:t>(</w:t>
      </w:r>
      <w:proofErr w:type="spellStart"/>
      <w:r w:rsidRPr="000E7128">
        <w:rPr>
          <w:b/>
          <w:i/>
          <w:noProof w:val="0"/>
          <w:lang w:val="ru-RU" w:eastAsia="ru-RU"/>
        </w:rPr>
        <w:t>indicați</w:t>
      </w:r>
      <w:proofErr w:type="spellEnd"/>
      <w:r w:rsidRPr="000E7128">
        <w:rPr>
          <w:b/>
          <w:i/>
          <w:noProof w:val="0"/>
          <w:lang w:val="ro-MD" w:eastAsia="ru-RU"/>
        </w:rPr>
        <w:t xml:space="preserve"> </w:t>
      </w:r>
      <w:proofErr w:type="spellStart"/>
      <w:r w:rsidRPr="000E7128">
        <w:rPr>
          <w:b/>
          <w:i/>
          <w:noProof w:val="0"/>
          <w:lang w:val="ru-RU" w:eastAsia="ru-RU"/>
        </w:rPr>
        <w:t>da</w:t>
      </w:r>
      <w:proofErr w:type="spellEnd"/>
      <w:r w:rsidRPr="000E7128">
        <w:rPr>
          <w:b/>
          <w:i/>
          <w:noProof w:val="0"/>
          <w:lang w:val="ro-MD" w:eastAsia="ru-RU"/>
        </w:rPr>
        <w:t xml:space="preserve"> </w:t>
      </w:r>
      <w:proofErr w:type="spellStart"/>
      <w:r w:rsidRPr="000E7128">
        <w:rPr>
          <w:b/>
          <w:i/>
          <w:noProof w:val="0"/>
          <w:lang w:val="ru-RU" w:eastAsia="ru-RU"/>
        </w:rPr>
        <w:t>sau</w:t>
      </w:r>
      <w:proofErr w:type="spellEnd"/>
      <w:r w:rsidRPr="000E7128">
        <w:rPr>
          <w:b/>
          <w:i/>
          <w:noProof w:val="0"/>
          <w:lang w:val="ro-MD" w:eastAsia="ru-RU"/>
        </w:rPr>
        <w:t xml:space="preserve"> </w:t>
      </w:r>
      <w:proofErr w:type="spellStart"/>
      <w:r w:rsidRPr="000E7128">
        <w:rPr>
          <w:b/>
          <w:i/>
          <w:noProof w:val="0"/>
          <w:lang w:val="ru-RU" w:eastAsia="ru-RU"/>
        </w:rPr>
        <w:t>nu</w:t>
      </w:r>
      <w:proofErr w:type="spellEnd"/>
      <w:r w:rsidRPr="000E7128">
        <w:rPr>
          <w:b/>
          <w:i/>
          <w:noProof w:val="0"/>
          <w:lang w:val="ru-RU" w:eastAsia="ru-RU"/>
        </w:rPr>
        <w:t>)</w:t>
      </w:r>
    </w:p>
    <w:p w:rsidR="00BB7FFD" w:rsidRPr="000E7128" w:rsidRDefault="00BB7FFD" w:rsidP="00BB7FFD">
      <w:pPr>
        <w:numPr>
          <w:ilvl w:val="0"/>
          <w:numId w:val="1"/>
        </w:numPr>
        <w:shd w:val="clear" w:color="auto" w:fill="FFFFFF" w:themeFill="background1"/>
        <w:tabs>
          <w:tab w:val="right" w:pos="426"/>
        </w:tabs>
        <w:spacing w:before="120"/>
        <w:ind w:left="360" w:hanging="360"/>
        <w:rPr>
          <w:b/>
          <w:i/>
          <w:noProof w:val="0"/>
          <w:u w:val="single"/>
          <w:lang w:val="it-IT" w:eastAsia="ru-RU"/>
        </w:rPr>
      </w:pPr>
      <w:r w:rsidRPr="000E7128">
        <w:rPr>
          <w:b/>
          <w:noProof w:val="0"/>
          <w:lang w:val="it-IT" w:eastAsia="ru-RU"/>
        </w:rPr>
        <w:tab/>
        <w:t xml:space="preserve">Prestarea serviciului este rezervată unei anumite profesii în temeiul unor legi sau al unor acte administrative (după </w:t>
      </w:r>
      <w:r w:rsidR="00C56BAF" w:rsidRPr="000E7128">
        <w:rPr>
          <w:b/>
          <w:noProof w:val="0"/>
          <w:lang w:val="it-IT" w:eastAsia="ru-RU"/>
        </w:rPr>
        <w:t xml:space="preserve">caz) : </w:t>
      </w:r>
      <w:r w:rsidR="00C56BAF" w:rsidRPr="000E7128">
        <w:rPr>
          <w:b/>
          <w:i/>
          <w:noProof w:val="0"/>
          <w:u w:val="single"/>
          <w:lang w:val="it-IT" w:eastAsia="ru-RU"/>
        </w:rPr>
        <w:t>Nu se aplică</w:t>
      </w:r>
    </w:p>
    <w:p w:rsidR="00BB7FFD" w:rsidRPr="000E7128" w:rsidRDefault="00BB7FFD" w:rsidP="00BB7FFD">
      <w:pPr>
        <w:shd w:val="clear" w:color="auto" w:fill="FFFFFF" w:themeFill="background1"/>
        <w:tabs>
          <w:tab w:val="right" w:pos="426"/>
        </w:tabs>
        <w:contextualSpacing/>
        <w:jc w:val="both"/>
        <w:rPr>
          <w:i/>
          <w:noProof w:val="0"/>
          <w:sz w:val="16"/>
          <w:szCs w:val="16"/>
          <w:lang w:val="en-US" w:eastAsia="ru-RU"/>
        </w:rPr>
      </w:pP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i/>
          <w:noProof w:val="0"/>
          <w:sz w:val="16"/>
          <w:szCs w:val="16"/>
          <w:lang w:val="en-US" w:eastAsia="ru-RU"/>
        </w:rPr>
        <w:t>(</w:t>
      </w:r>
      <w:proofErr w:type="gramStart"/>
      <w:r w:rsidRPr="000E7128">
        <w:rPr>
          <w:i/>
          <w:noProof w:val="0"/>
          <w:sz w:val="16"/>
          <w:szCs w:val="16"/>
          <w:lang w:val="en-US" w:eastAsia="ru-RU"/>
        </w:rPr>
        <w:t>se</w:t>
      </w:r>
      <w:proofErr w:type="gramEnd"/>
      <w:r w:rsidRPr="000E7128">
        <w:rPr>
          <w:i/>
          <w:noProof w:val="0"/>
          <w:sz w:val="16"/>
          <w:szCs w:val="16"/>
          <w:lang w:val="en-US" w:eastAsia="ru-RU"/>
        </w:rPr>
        <w:t xml:space="preserve"> </w:t>
      </w:r>
      <w:proofErr w:type="spellStart"/>
      <w:r w:rsidRPr="000E7128">
        <w:rPr>
          <w:i/>
          <w:noProof w:val="0"/>
          <w:sz w:val="16"/>
          <w:szCs w:val="16"/>
          <w:lang w:val="en-US" w:eastAsia="ru-RU"/>
        </w:rPr>
        <w:t>menționează</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respectivele</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acte</w:t>
      </w:r>
      <w:proofErr w:type="spellEnd"/>
      <w:r w:rsidRPr="000E7128">
        <w:rPr>
          <w:i/>
          <w:noProof w:val="0"/>
          <w:sz w:val="16"/>
          <w:szCs w:val="16"/>
          <w:lang w:val="en-US" w:eastAsia="ru-RU"/>
        </w:rPr>
        <w:t xml:space="preserve"> cu </w:t>
      </w:r>
      <w:proofErr w:type="spellStart"/>
      <w:r w:rsidRPr="000E7128">
        <w:rPr>
          <w:i/>
          <w:noProof w:val="0"/>
          <w:sz w:val="16"/>
          <w:szCs w:val="16"/>
          <w:lang w:val="en-US" w:eastAsia="ru-RU"/>
        </w:rPr>
        <w:t>putere</w:t>
      </w:r>
      <w:proofErr w:type="spellEnd"/>
      <w:r w:rsidRPr="000E7128">
        <w:rPr>
          <w:i/>
          <w:noProof w:val="0"/>
          <w:sz w:val="16"/>
          <w:szCs w:val="16"/>
          <w:lang w:val="en-US" w:eastAsia="ru-RU"/>
        </w:rPr>
        <w:t xml:space="preserve"> de </w:t>
      </w:r>
      <w:proofErr w:type="spellStart"/>
      <w:r w:rsidRPr="000E7128">
        <w:rPr>
          <w:i/>
          <w:noProof w:val="0"/>
          <w:sz w:val="16"/>
          <w:szCs w:val="16"/>
          <w:lang w:val="en-US" w:eastAsia="ru-RU"/>
        </w:rPr>
        <w:t>lege</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și</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acte</w:t>
      </w:r>
      <w:proofErr w:type="spellEnd"/>
      <w:r w:rsidRPr="000E7128">
        <w:rPr>
          <w:i/>
          <w:noProof w:val="0"/>
          <w:sz w:val="16"/>
          <w:szCs w:val="16"/>
          <w:lang w:val="en-US" w:eastAsia="ru-RU"/>
        </w:rPr>
        <w:t xml:space="preserve"> administrative)</w:t>
      </w:r>
    </w:p>
    <w:p w:rsidR="00BB7FFD"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570"/>
        <w:gridCol w:w="3184"/>
        <w:gridCol w:w="4085"/>
        <w:gridCol w:w="1699"/>
      </w:tblGrid>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rPr>
            </w:pPr>
            <w:r w:rsidRPr="009E6177">
              <w:rPr>
                <w:b/>
              </w:rPr>
              <w:t xml:space="preserve">Nr. d/o </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right="50"/>
              <w:jc w:val="center"/>
              <w:rPr>
                <w:b/>
              </w:rPr>
            </w:pPr>
            <w:r w:rsidRPr="009E6177">
              <w:rPr>
                <w:b/>
              </w:rPr>
              <w:t xml:space="preserve">Descrierea criteriului/cerinței </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firstLine="1"/>
              <w:rPr>
                <w:b/>
                <w:lang w:val="en-US"/>
              </w:rPr>
            </w:pPr>
            <w:r w:rsidRPr="009E6177">
              <w:rPr>
                <w:b/>
                <w:lang w:val="en-US"/>
              </w:rPr>
              <w:t xml:space="preserve">Mod de demonstrare a îndeplinirii criteriului/cerinței: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jc w:val="center"/>
              <w:rPr>
                <w:b/>
                <w:color w:val="000000" w:themeColor="text1"/>
              </w:rPr>
            </w:pPr>
            <w:r w:rsidRPr="009E6177">
              <w:rPr>
                <w:b/>
                <w:color w:val="000000" w:themeColor="text1"/>
              </w:rPr>
              <w:t xml:space="preserve">Nivelul minim/ Obligativitatea </w:t>
            </w:r>
          </w:p>
        </w:tc>
      </w:tr>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pPr>
            <w:r w:rsidRPr="009E6177">
              <w:t xml:space="preserve">1 </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2"/>
            </w:pPr>
            <w:r w:rsidRPr="009E6177">
              <w:t xml:space="preserve">DUAE </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lang w:val="en-US"/>
              </w:rPr>
            </w:pPr>
            <w:r w:rsidRPr="009E6177">
              <w:rPr>
                <w:lang w:val="en-US"/>
              </w:rPr>
              <w:t xml:space="preserve">Semnat electronic de către operatorul economic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rPr>
            </w:pPr>
            <w:r w:rsidRPr="009E6177">
              <w:t>2</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Specificația tehnică</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Anexa nr. 22,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rPr>
            </w:pPr>
            <w:r w:rsidRPr="009E6177">
              <w:rPr>
                <w:b/>
              </w:rPr>
              <w:t>3</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Specificația de preț</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Anexa nr. 23,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rPr>
            </w:pPr>
            <w:r w:rsidRPr="009E6177">
              <w:rPr>
                <w:b/>
              </w:rPr>
              <w:t>4</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Scrisoare garanție bancară pentru oferta,  cuantum 1 % din valoare ofertei fără TVA</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1152"/>
              </w:tabs>
              <w:suppressAutoHyphens/>
              <w:spacing w:before="120" w:after="120"/>
              <w:rPr>
                <w:lang w:val="en-US"/>
              </w:rPr>
            </w:pPr>
            <w:r w:rsidRPr="009E6177">
              <w:rPr>
                <w:lang w:val="en-US"/>
              </w:rPr>
              <w:t>emisă de o bancă comercială , conform Anexei nr. 23, conform DS  aprobat prin Ordinul MF nr. 115 din 15.09.2021</w:t>
            </w:r>
          </w:p>
          <w:p w:rsidR="00D46EE8" w:rsidRPr="009E6177" w:rsidRDefault="00D46EE8" w:rsidP="00D46EE8">
            <w:pPr>
              <w:tabs>
                <w:tab w:val="left" w:pos="1152"/>
              </w:tabs>
              <w:suppressAutoHyphens/>
              <w:spacing w:before="120" w:after="120"/>
              <w:rPr>
                <w:lang w:val="en-US"/>
              </w:rPr>
            </w:pPr>
            <w:r w:rsidRPr="009E6177">
              <w:rPr>
                <w:lang w:val="en-US"/>
              </w:rPr>
              <w:t xml:space="preserve"> Termenul  de  valabilitate  al  garanției  corespunde perioadei de valabilitate  al ofertei (60 zile).</w:t>
            </w:r>
          </w:p>
          <w:p w:rsidR="00D46EE8" w:rsidRPr="009E6177" w:rsidRDefault="00D46EE8" w:rsidP="00D46EE8">
            <w:pPr>
              <w:tabs>
                <w:tab w:val="left" w:pos="1152"/>
              </w:tabs>
              <w:suppressAutoHyphens/>
              <w:spacing w:before="120" w:after="120"/>
              <w:rPr>
                <w:b/>
                <w:lang w:val="en-US"/>
              </w:rPr>
            </w:pP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lang w:val="ro-MD"/>
              </w:rPr>
            </w:pPr>
            <w:r w:rsidRPr="009E6177">
              <w:rPr>
                <w:lang w:val="ro-MD"/>
              </w:rPr>
              <w:lastRenderedPageBreak/>
              <w:t>5</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Declarație privind lista principalelor livrări efectuate în ultimii 3 ani de activitate</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rPr>
                <w:color w:val="000000" w:themeColor="text1"/>
                <w:lang w:val="ro-MD"/>
              </w:rPr>
            </w:pPr>
            <w:r w:rsidRPr="009E6177">
              <w:rPr>
                <w:color w:val="000000" w:themeColor="text1"/>
                <w:lang w:val="ro-MD"/>
              </w:rPr>
              <w:t xml:space="preserve">Anexa nr. 12, </w:t>
            </w:r>
            <w:r w:rsidRPr="009E6177">
              <w:rPr>
                <w:lang w:val="en-US"/>
              </w:rPr>
              <w:t>conform DS  aprobat prin Ordinul MF nr. 115 din 15.09.2021</w:t>
            </w:r>
            <w:r w:rsidR="003C0074" w:rsidRPr="009E6177">
              <w:rPr>
                <w:color w:val="000000" w:themeColor="text1"/>
                <w:lang w:val="ro-MD"/>
              </w:rPr>
              <w:t xml:space="preserve">, </w:t>
            </w:r>
            <w:r w:rsidR="003C0074" w:rsidRPr="009E6177">
              <w:rPr>
                <w:rStyle w:val="21"/>
                <w:sz w:val="24"/>
                <w:szCs w:val="24"/>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lang w:val="ro-MD"/>
              </w:rPr>
            </w:pPr>
            <w:r w:rsidRPr="009E6177">
              <w:rPr>
                <w:lang w:val="ro-MD"/>
              </w:rPr>
              <w:t>6</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Declaraţie privind dotările specifice, utilajul şi echipamentul necesar pentru îndeplinirea corespunzătoare a contractului</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3C0074">
            <w:pPr>
              <w:rPr>
                <w:color w:val="000000" w:themeColor="text1"/>
                <w:lang w:val="ro-MD"/>
              </w:rPr>
            </w:pPr>
            <w:r w:rsidRPr="009E6177">
              <w:rPr>
                <w:color w:val="000000" w:themeColor="text1"/>
                <w:lang w:val="ro-MD"/>
              </w:rPr>
              <w:t xml:space="preserve">Anexa nr. 13, </w:t>
            </w:r>
            <w:r w:rsidRPr="009E6177">
              <w:rPr>
                <w:lang w:val="en-US"/>
              </w:rPr>
              <w:t xml:space="preserve">conform DS  aprobat prin Ordinul MF nr. 115 din 15.09.2021, </w:t>
            </w:r>
            <w:r w:rsidR="003C0074" w:rsidRPr="009E6177">
              <w:rPr>
                <w:rStyle w:val="21"/>
                <w:sz w:val="24"/>
                <w:szCs w:val="24"/>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lang w:val="ro-MD"/>
              </w:rPr>
            </w:pPr>
            <w:r w:rsidRPr="009E6177">
              <w:rPr>
                <w:lang w:val="ro-MD"/>
              </w:rPr>
              <w:t>7</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Declaraţie privind personalul de specialitate propus pentru implementarea contractului</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rPr>
                <w:color w:val="000000" w:themeColor="text1"/>
                <w:lang w:val="ro-MD"/>
              </w:rPr>
            </w:pPr>
            <w:r w:rsidRPr="009E6177">
              <w:rPr>
                <w:color w:val="000000" w:themeColor="text1"/>
                <w:lang w:val="ro-MD"/>
              </w:rPr>
              <w:t xml:space="preserve">Anexa nr. 14, </w:t>
            </w:r>
            <w:r w:rsidRPr="009E6177">
              <w:rPr>
                <w:lang w:val="en-US"/>
              </w:rPr>
              <w:t xml:space="preserve">conform DS  aprobat prin Ordinul MF nr. 115 din 15.09.2021, </w:t>
            </w:r>
            <w:r w:rsidRPr="009E6177">
              <w:rPr>
                <w:color w:val="000000" w:themeColor="text1"/>
                <w:lang w:val="ro-MD"/>
              </w:rPr>
              <w:t>confirmat prin prezentarea copiei contractului.</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rPr>
            </w:pPr>
            <w:r w:rsidRPr="009E6177">
              <w:rPr>
                <w:b/>
              </w:rPr>
              <w:t>8</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 xml:space="preserve">Dovada înregistrării persoanei juridice, </w:t>
            </w:r>
            <w:r w:rsidRPr="009E6177">
              <w:rPr>
                <w:rStyle w:val="21"/>
                <w:sz w:val="24"/>
                <w:szCs w:val="24"/>
              </w:rPr>
              <w:t>în conformitate cu prevederile legale din ţara în care ofertantul  este stabilit</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 xml:space="preserve">Decizie de înregistrare a întreprinderii/extras din Registrul de Stat al persoanelor juridice - copie, confirmată prin aplicarea semnăturii electronice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lang w:val="en-US"/>
              </w:rPr>
            </w:pPr>
            <w:r w:rsidRPr="009E6177">
              <w:rPr>
                <w:b/>
                <w:lang w:val="en-US"/>
              </w:rPr>
              <w:t>9</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Certificat de atribuire a contului bancar</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Original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lang w:val="en-US"/>
              </w:rPr>
            </w:pPr>
            <w:r w:rsidRPr="009E6177">
              <w:rPr>
                <w:b/>
                <w:lang w:val="en-US"/>
              </w:rPr>
              <w:t>10</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rStyle w:val="21"/>
                <w:sz w:val="24"/>
                <w:szCs w:val="24"/>
              </w:rPr>
              <w:t>Certificat privind lipsa sau existenţa datoriilor faţă de bugetul public naţional</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Original sau copie 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3C0074"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3C0074" w:rsidRPr="009E6177" w:rsidRDefault="00C91C90" w:rsidP="003C0074">
            <w:pPr>
              <w:spacing w:line="259" w:lineRule="auto"/>
              <w:ind w:left="1"/>
              <w:rPr>
                <w:b/>
                <w:lang w:val="en-US"/>
              </w:rPr>
            </w:pPr>
            <w:r w:rsidRPr="009E6177">
              <w:rPr>
                <w:b/>
                <w:lang w:val="en-US"/>
              </w:rPr>
              <w:t>11</w:t>
            </w:r>
          </w:p>
        </w:tc>
        <w:tc>
          <w:tcPr>
            <w:tcW w:w="3184" w:type="dxa"/>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tabs>
                <w:tab w:val="left" w:pos="3625"/>
              </w:tabs>
              <w:rPr>
                <w:lang w:val="en-US"/>
              </w:rPr>
            </w:pPr>
            <w:r w:rsidRPr="009E6177">
              <w:rPr>
                <w:lang w:val="en-US"/>
              </w:rPr>
              <w:t xml:space="preserve"> Situația financiară</w:t>
            </w:r>
          </w:p>
        </w:tc>
        <w:tc>
          <w:tcPr>
            <w:tcW w:w="4085" w:type="dxa"/>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tabs>
                <w:tab w:val="left" w:pos="3625"/>
              </w:tabs>
              <w:rPr>
                <w:lang w:val="en-US"/>
              </w:rPr>
            </w:pPr>
            <w:r w:rsidRPr="009E6177">
              <w:rPr>
                <w:lang w:val="en-US"/>
              </w:rPr>
              <w:t>Pentru ultimul an, aprobat de către Direcția Generală pentru Statistică sau însoțit</w:t>
            </w:r>
            <w:r w:rsidRPr="009E6177">
              <w:rPr>
                <w:lang w:val="ro-MD"/>
              </w:rPr>
              <w:t>ă</w:t>
            </w:r>
            <w:r w:rsidRPr="009E6177">
              <w:rPr>
                <w:lang w:val="en-US"/>
              </w:rPr>
              <w:t xml:space="preserve"> de recipisa de primire de către Direcția Generală pentru Statistică,  în cazul prezentării Situațiilor financiare online, semnat electronic de către operatorul economic;</w:t>
            </w:r>
          </w:p>
        </w:tc>
        <w:tc>
          <w:tcPr>
            <w:tcW w:w="1699" w:type="dxa"/>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lang w:val="en-US"/>
              </w:rPr>
            </w:pPr>
            <w:r w:rsidRPr="009E6177">
              <w:rPr>
                <w:b/>
                <w:lang w:val="en-US"/>
              </w:rPr>
              <w:t>12</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Certificat de înregistrare oficială pentru siguranța alimentelor (eliberat de ANSA)</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Copie 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C91C90">
            <w:pPr>
              <w:spacing w:line="259" w:lineRule="auto"/>
              <w:ind w:left="1"/>
            </w:pPr>
            <w:r w:rsidRPr="009E6177">
              <w:t>13</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lang w:val="en-US"/>
              </w:rPr>
            </w:pPr>
            <w:r w:rsidRPr="009E6177">
              <w:rPr>
                <w:lang w:val="en-US"/>
              </w:rPr>
              <w:t xml:space="preserve">Autorizație sanitar-veterinar pentru unitățile de transport/ transport cu regim termic special </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lang w:val="en-US"/>
              </w:rPr>
            </w:pPr>
            <w:r w:rsidRPr="009E6177">
              <w:rPr>
                <w:lang w:val="en-US"/>
              </w:rPr>
              <w:t xml:space="preserve">copie confirmată prin semnătura electronică a Participantului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C91C90">
            <w:pPr>
              <w:spacing w:line="259" w:lineRule="auto"/>
              <w:ind w:left="1"/>
            </w:pPr>
            <w:r w:rsidRPr="009E6177">
              <w:t>14</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lang w:val="en-US"/>
              </w:rPr>
            </w:pPr>
            <w:r w:rsidRPr="009E6177">
              <w:rPr>
                <w:lang w:val="en-US"/>
              </w:rPr>
              <w:t xml:space="preserve">Autorizație sanitar-veterinar pentru depozit </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lang w:val="en-US"/>
              </w:rPr>
            </w:pPr>
            <w:r w:rsidRPr="009E6177">
              <w:rPr>
                <w:lang w:val="en-US"/>
              </w:rPr>
              <w:t xml:space="preserve">copie confirmată prin semnătura electronică a Participantului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C91C90">
            <w:pPr>
              <w:spacing w:line="259" w:lineRule="auto"/>
              <w:ind w:left="1"/>
              <w:rPr>
                <w:b/>
                <w:lang w:val="en-US"/>
              </w:rPr>
            </w:pPr>
            <w:r w:rsidRPr="009E6177">
              <w:rPr>
                <w:b/>
                <w:lang w:val="en-US"/>
              </w:rPr>
              <w:t>15</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rStyle w:val="21"/>
                <w:sz w:val="24"/>
                <w:szCs w:val="24"/>
              </w:rPr>
              <w:t>Prezentarea dovezilor privind conformitatea produselor, identificată prin referire la specificaţii sau standard relevante</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3C0074">
            <w:pPr>
              <w:spacing w:line="226" w:lineRule="exact"/>
              <w:ind w:left="35"/>
              <w:rPr>
                <w:b/>
                <w:lang w:val="en-US"/>
              </w:rPr>
            </w:pPr>
            <w:r w:rsidRPr="009E6177">
              <w:rPr>
                <w:rStyle w:val="21"/>
                <w:sz w:val="24"/>
                <w:szCs w:val="24"/>
              </w:rPr>
              <w:t xml:space="preserve">Certificat de inofensivitate  - </w:t>
            </w:r>
            <w:r w:rsidRPr="009E6177">
              <w:rPr>
                <w:lang w:val="en-US"/>
              </w:rPr>
              <w:t xml:space="preserve">copie confirmată prin semnătura electronică a Participantului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D46EE8" w:rsidRPr="009E6177" w:rsidTr="003C0074">
        <w:trPr>
          <w:trHeight w:val="499"/>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C91C90">
            <w:pPr>
              <w:spacing w:line="259" w:lineRule="auto"/>
              <w:ind w:left="1"/>
              <w:rPr>
                <w:b/>
              </w:rPr>
            </w:pPr>
            <w:r w:rsidRPr="009E6177">
              <w:rPr>
                <w:b/>
              </w:rPr>
              <w:t>16</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Etichetarea produselor  corespunde HG nr.996 din 20.08. 2003</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Etichetarea , conform cerințelor legale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C91C90" w:rsidP="00D46EE8">
            <w:pPr>
              <w:spacing w:line="259" w:lineRule="auto"/>
              <w:ind w:left="1"/>
              <w:rPr>
                <w:b/>
              </w:rPr>
            </w:pPr>
            <w:r w:rsidRPr="009E6177">
              <w:rPr>
                <w:b/>
              </w:rPr>
              <w:lastRenderedPageBreak/>
              <w:t>17</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Mostre, de la potențialii cîștigători</w:t>
            </w:r>
          </w:p>
        </w:tc>
        <w:tc>
          <w:tcPr>
            <w:tcW w:w="4085"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La solicitarea autorității contractante, operatorul economic , este obligat să prezinte mostre în termen de 3 zile lucrătoare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bl>
    <w:p w:rsidR="00BB7FFD" w:rsidRPr="00C91C90" w:rsidRDefault="00BB7FFD" w:rsidP="0020253D">
      <w:pPr>
        <w:pStyle w:val="a6"/>
        <w:numPr>
          <w:ilvl w:val="0"/>
          <w:numId w:val="1"/>
        </w:numPr>
        <w:tabs>
          <w:tab w:val="left" w:pos="426"/>
        </w:tabs>
        <w:suppressAutoHyphens/>
        <w:spacing w:before="120" w:after="120"/>
        <w:ind w:left="0"/>
        <w:jc w:val="both"/>
        <w:rPr>
          <w:b w:val="0"/>
          <w:i/>
          <w:szCs w:val="24"/>
          <w:lang w:val="en-US"/>
        </w:rPr>
      </w:pPr>
      <w:r w:rsidRPr="000E7128">
        <w:rPr>
          <w:szCs w:val="24"/>
          <w:lang w:val="it-IT"/>
        </w:rPr>
        <w:t xml:space="preserve">Garanția pentru ofertă, </w:t>
      </w:r>
      <w:r w:rsidRPr="00C91C90">
        <w:rPr>
          <w:b w:val="0"/>
          <w:i/>
          <w:szCs w:val="24"/>
          <w:lang w:val="en-US"/>
        </w:rPr>
        <w:t>1 % din valoarea ofertei, fără TVA, sub formă de scrisoare bancară, eliberată de banca deținătoare de cont.</w:t>
      </w:r>
      <w:r w:rsidR="00260886" w:rsidRPr="00C91C90">
        <w:rPr>
          <w:b w:val="0"/>
          <w:i/>
          <w:szCs w:val="24"/>
          <w:lang w:val="en-US"/>
        </w:rPr>
        <w:t xml:space="preserve"> </w:t>
      </w:r>
      <w:proofErr w:type="spellStart"/>
      <w:proofErr w:type="gramStart"/>
      <w:r w:rsidR="00260886" w:rsidRPr="00C91C90">
        <w:rPr>
          <w:b w:val="0"/>
          <w:i/>
          <w:szCs w:val="24"/>
          <w:lang w:val="en-US"/>
        </w:rPr>
        <w:t>Termenul</w:t>
      </w:r>
      <w:proofErr w:type="spellEnd"/>
      <w:r w:rsidR="00260886" w:rsidRPr="00C91C90">
        <w:rPr>
          <w:b w:val="0"/>
          <w:i/>
          <w:szCs w:val="24"/>
          <w:lang w:val="en-US"/>
        </w:rPr>
        <w:t xml:space="preserve">  de</w:t>
      </w:r>
      <w:proofErr w:type="gramEnd"/>
      <w:r w:rsidR="00260886" w:rsidRPr="00C91C90">
        <w:rPr>
          <w:b w:val="0"/>
          <w:i/>
          <w:szCs w:val="24"/>
          <w:lang w:val="en-US"/>
        </w:rPr>
        <w:t xml:space="preserve">  </w:t>
      </w:r>
      <w:proofErr w:type="spellStart"/>
      <w:r w:rsidR="00260886" w:rsidRPr="00C91C90">
        <w:rPr>
          <w:b w:val="0"/>
          <w:i/>
          <w:szCs w:val="24"/>
          <w:lang w:val="en-US"/>
        </w:rPr>
        <w:t>valabilitate</w:t>
      </w:r>
      <w:proofErr w:type="spellEnd"/>
      <w:r w:rsidR="00260886" w:rsidRPr="00C91C90">
        <w:rPr>
          <w:b w:val="0"/>
          <w:i/>
          <w:szCs w:val="24"/>
          <w:lang w:val="en-US"/>
        </w:rPr>
        <w:t xml:space="preserve">  al  </w:t>
      </w:r>
      <w:proofErr w:type="spellStart"/>
      <w:r w:rsidR="00260886" w:rsidRPr="00C91C90">
        <w:rPr>
          <w:b w:val="0"/>
          <w:i/>
          <w:szCs w:val="24"/>
          <w:lang w:val="en-US"/>
        </w:rPr>
        <w:t>garanției</w:t>
      </w:r>
      <w:proofErr w:type="spellEnd"/>
      <w:r w:rsidR="00260886" w:rsidRPr="00C91C90">
        <w:rPr>
          <w:b w:val="0"/>
          <w:i/>
          <w:szCs w:val="24"/>
          <w:lang w:val="en-US"/>
        </w:rPr>
        <w:t xml:space="preserve">  </w:t>
      </w:r>
      <w:proofErr w:type="spellStart"/>
      <w:r w:rsidR="00260886" w:rsidRPr="00C91C90">
        <w:rPr>
          <w:b w:val="0"/>
          <w:i/>
          <w:szCs w:val="24"/>
          <w:lang w:val="en-US"/>
        </w:rPr>
        <w:t>corespunde</w:t>
      </w:r>
      <w:proofErr w:type="spellEnd"/>
      <w:r w:rsidR="00260886" w:rsidRPr="00C91C90">
        <w:rPr>
          <w:b w:val="0"/>
          <w:i/>
          <w:szCs w:val="24"/>
          <w:lang w:val="en-US"/>
        </w:rPr>
        <w:t xml:space="preserve"> </w:t>
      </w:r>
      <w:proofErr w:type="spellStart"/>
      <w:r w:rsidR="00260886" w:rsidRPr="00C91C90">
        <w:rPr>
          <w:b w:val="0"/>
          <w:i/>
          <w:szCs w:val="24"/>
          <w:lang w:val="en-US"/>
        </w:rPr>
        <w:t>perioade</w:t>
      </w:r>
      <w:r w:rsidR="00AA6DA9" w:rsidRPr="00C91C90">
        <w:rPr>
          <w:b w:val="0"/>
          <w:i/>
          <w:szCs w:val="24"/>
          <w:lang w:val="en-US"/>
        </w:rPr>
        <w:t>i</w:t>
      </w:r>
      <w:proofErr w:type="spellEnd"/>
      <w:r w:rsidR="00AA6DA9" w:rsidRPr="00C91C90">
        <w:rPr>
          <w:b w:val="0"/>
          <w:i/>
          <w:szCs w:val="24"/>
          <w:lang w:val="en-US"/>
        </w:rPr>
        <w:t xml:space="preserve"> de </w:t>
      </w:r>
      <w:proofErr w:type="spellStart"/>
      <w:r w:rsidR="00AA6DA9" w:rsidRPr="00C91C90">
        <w:rPr>
          <w:b w:val="0"/>
          <w:i/>
          <w:szCs w:val="24"/>
          <w:lang w:val="en-US"/>
        </w:rPr>
        <w:t>valabilitate</w:t>
      </w:r>
      <w:proofErr w:type="spellEnd"/>
      <w:r w:rsidR="00AA6DA9" w:rsidRPr="00C91C90">
        <w:rPr>
          <w:b w:val="0"/>
          <w:i/>
          <w:szCs w:val="24"/>
          <w:lang w:val="en-US"/>
        </w:rPr>
        <w:t xml:space="preserve">  al </w:t>
      </w:r>
      <w:proofErr w:type="spellStart"/>
      <w:r w:rsidR="00AA6DA9" w:rsidRPr="00C91C90">
        <w:rPr>
          <w:b w:val="0"/>
          <w:i/>
          <w:szCs w:val="24"/>
          <w:lang w:val="en-US"/>
        </w:rPr>
        <w:t>ofertei</w:t>
      </w:r>
      <w:proofErr w:type="spellEnd"/>
      <w:r w:rsidR="00AA6DA9" w:rsidRPr="00C91C90">
        <w:rPr>
          <w:b w:val="0"/>
          <w:i/>
          <w:szCs w:val="24"/>
          <w:lang w:val="en-US"/>
        </w:rPr>
        <w:t xml:space="preserve"> (</w:t>
      </w:r>
      <w:r w:rsidR="003C0074" w:rsidRPr="00C91C90">
        <w:rPr>
          <w:b w:val="0"/>
          <w:i/>
          <w:szCs w:val="24"/>
          <w:lang w:val="en-US"/>
        </w:rPr>
        <w:t>6</w:t>
      </w:r>
      <w:r w:rsidR="00260886" w:rsidRPr="00C91C90">
        <w:rPr>
          <w:b w:val="0"/>
          <w:i/>
          <w:szCs w:val="24"/>
          <w:lang w:val="en-US"/>
        </w:rPr>
        <w:t xml:space="preserve">0 </w:t>
      </w:r>
      <w:proofErr w:type="spellStart"/>
      <w:r w:rsidR="00260886" w:rsidRPr="00C91C90">
        <w:rPr>
          <w:b w:val="0"/>
          <w:i/>
          <w:szCs w:val="24"/>
          <w:lang w:val="en-US"/>
        </w:rPr>
        <w:t>zile</w:t>
      </w:r>
      <w:proofErr w:type="spellEnd"/>
      <w:r w:rsidR="003C0074" w:rsidRPr="00C91C90">
        <w:rPr>
          <w:b w:val="0"/>
          <w:i/>
          <w:szCs w:val="24"/>
          <w:lang w:val="en-US"/>
        </w:rPr>
        <w:t>).</w:t>
      </w:r>
    </w:p>
    <w:p w:rsidR="00612731" w:rsidRPr="000E7128" w:rsidRDefault="00612731" w:rsidP="00612731">
      <w:pPr>
        <w:pStyle w:val="a6"/>
        <w:tabs>
          <w:tab w:val="left" w:pos="1152"/>
        </w:tabs>
        <w:suppressAutoHyphens/>
        <w:spacing w:before="120" w:after="120"/>
        <w:ind w:left="426" w:firstLine="0"/>
        <w:jc w:val="both"/>
        <w:rPr>
          <w:i/>
          <w:szCs w:val="24"/>
          <w:lang w:val="en-US"/>
        </w:rPr>
      </w:pPr>
    </w:p>
    <w:p w:rsidR="00BB7FFD" w:rsidRPr="00C91C90" w:rsidRDefault="00BB7FFD" w:rsidP="0020253D">
      <w:pPr>
        <w:pStyle w:val="a6"/>
        <w:numPr>
          <w:ilvl w:val="0"/>
          <w:numId w:val="1"/>
        </w:numPr>
        <w:shd w:val="clear" w:color="auto" w:fill="FFFFFF" w:themeFill="background1"/>
        <w:tabs>
          <w:tab w:val="right" w:pos="426"/>
        </w:tabs>
        <w:spacing w:before="120"/>
        <w:ind w:left="0"/>
        <w:jc w:val="both"/>
        <w:rPr>
          <w:b w:val="0"/>
          <w:i/>
          <w:color w:val="000000" w:themeColor="text1"/>
          <w:szCs w:val="24"/>
          <w:lang w:val="it-IT"/>
        </w:rPr>
      </w:pPr>
      <w:r w:rsidRPr="000E7128">
        <w:rPr>
          <w:szCs w:val="24"/>
          <w:lang w:val="it-IT"/>
        </w:rPr>
        <w:t xml:space="preserve">Garanția de bună execuție a contractului, </w:t>
      </w:r>
      <w:r w:rsidRPr="00C91C90">
        <w:rPr>
          <w:b w:val="0"/>
          <w:i/>
          <w:color w:val="000000" w:themeColor="text1"/>
          <w:szCs w:val="24"/>
          <w:lang w:val="it-IT"/>
        </w:rPr>
        <w:t xml:space="preserve">va fi transferată la contul bancar al autorității contractante </w:t>
      </w:r>
      <w:proofErr w:type="spellStart"/>
      <w:r w:rsidRPr="00C91C90">
        <w:rPr>
          <w:b w:val="0"/>
          <w:i/>
          <w:color w:val="000000" w:themeColor="text1"/>
          <w:szCs w:val="24"/>
          <w:lang w:val="en-US"/>
        </w:rPr>
        <w:t>Ministerul</w:t>
      </w:r>
      <w:proofErr w:type="spellEnd"/>
      <w:r w:rsidRPr="00C91C90">
        <w:rPr>
          <w:b w:val="0"/>
          <w:i/>
          <w:color w:val="000000" w:themeColor="text1"/>
          <w:szCs w:val="24"/>
          <w:lang w:val="en-US"/>
        </w:rPr>
        <w:t xml:space="preserve"> </w:t>
      </w:r>
      <w:proofErr w:type="spellStart"/>
      <w:r w:rsidRPr="00C91C90">
        <w:rPr>
          <w:b w:val="0"/>
          <w:i/>
          <w:color w:val="000000" w:themeColor="text1"/>
          <w:szCs w:val="24"/>
          <w:lang w:val="en-US"/>
        </w:rPr>
        <w:t>Finanțelor-Trezorăria</w:t>
      </w:r>
      <w:proofErr w:type="spellEnd"/>
      <w:r w:rsidRPr="00C91C90">
        <w:rPr>
          <w:b w:val="0"/>
          <w:i/>
          <w:color w:val="000000" w:themeColor="text1"/>
          <w:szCs w:val="24"/>
          <w:lang w:val="en-US"/>
        </w:rPr>
        <w:t xml:space="preserve"> de Stat IBAN: MD44TRPCCC518430A01034AA</w:t>
      </w:r>
      <w:r w:rsidRPr="00C91C90">
        <w:rPr>
          <w:b w:val="0"/>
          <w:i/>
          <w:color w:val="000000" w:themeColor="text1"/>
          <w:szCs w:val="24"/>
          <w:lang w:val="it-IT"/>
        </w:rPr>
        <w:t xml:space="preserve"> în </w:t>
      </w:r>
      <w:r w:rsidRPr="00C91C90">
        <w:rPr>
          <w:b w:val="0"/>
          <w:i/>
          <w:color w:val="000000" w:themeColor="text1"/>
          <w:szCs w:val="24"/>
          <w:lang w:val="en-US"/>
        </w:rPr>
        <w:t xml:space="preserve"> </w:t>
      </w:r>
      <w:r w:rsidRPr="00C91C90">
        <w:rPr>
          <w:b w:val="0"/>
          <w:i/>
          <w:color w:val="000000" w:themeColor="text1"/>
          <w:szCs w:val="24"/>
          <w:lang w:val="it-IT"/>
        </w:rPr>
        <w:t>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Motivul recurgerii la procedura accelerată (în cazul licitației deschise, restrânse și a procedurii negociate), după caz </w:t>
      </w:r>
      <w:r w:rsidR="0020253D">
        <w:rPr>
          <w:b/>
          <w:noProof w:val="0"/>
          <w:lang w:val="it-IT" w:eastAsia="ru-RU"/>
        </w:rPr>
        <w:t xml:space="preserve"> </w:t>
      </w:r>
      <w:r w:rsidRPr="000E7128">
        <w:rPr>
          <w:b/>
          <w:i/>
          <w:noProof w:val="0"/>
          <w:lang w:val="it-IT" w:eastAsia="ru-RU"/>
        </w:rPr>
        <w:t>nu se aplică</w:t>
      </w:r>
      <w:r w:rsidR="0020253D">
        <w:rPr>
          <w:b/>
          <w:i/>
          <w:noProof w:val="0"/>
          <w:lang w:val="it-IT" w:eastAsia="ru-RU"/>
        </w:rPr>
        <w:t xml:space="preserve"> </w:t>
      </w:r>
    </w:p>
    <w:p w:rsidR="00BB7FFD" w:rsidRPr="00C91C90" w:rsidRDefault="00BB7FFD" w:rsidP="00BB7FFD">
      <w:pPr>
        <w:numPr>
          <w:ilvl w:val="0"/>
          <w:numId w:val="1"/>
        </w:numPr>
        <w:shd w:val="clear" w:color="auto" w:fill="FFFFFF" w:themeFill="background1"/>
        <w:tabs>
          <w:tab w:val="right" w:pos="426"/>
        </w:tabs>
        <w:spacing w:before="120"/>
        <w:ind w:left="360" w:hanging="360"/>
        <w:jc w:val="both"/>
        <w:rPr>
          <w:i/>
          <w:noProof w:val="0"/>
          <w:lang w:val="it-IT" w:eastAsia="ru-RU"/>
        </w:rPr>
      </w:pPr>
      <w:r w:rsidRPr="000E7128">
        <w:rPr>
          <w:b/>
          <w:noProof w:val="0"/>
          <w:lang w:val="it-IT" w:eastAsia="ru-RU"/>
        </w:rPr>
        <w:t>Tehnici și instrumente specifice de atribuire (dacă este cazul specificați dacă se va utiliza acordul-cadru, sistemul dinamic de achiziție sau licitația electronică):</w:t>
      </w:r>
      <w:r w:rsidR="0020253D">
        <w:rPr>
          <w:b/>
          <w:noProof w:val="0"/>
          <w:lang w:val="it-IT" w:eastAsia="ru-RU"/>
        </w:rPr>
        <w:t xml:space="preserve">  </w:t>
      </w:r>
      <w:r w:rsidRPr="00C91C90">
        <w:rPr>
          <w:i/>
          <w:noProof w:val="0"/>
          <w:lang w:val="it-IT" w:eastAsia="ru-RU"/>
        </w:rPr>
        <w:t xml:space="preserve">licitatie electronică în 3 runde cu pasul minim </w:t>
      </w:r>
      <w:r w:rsidR="003C0074" w:rsidRPr="00C91C90">
        <w:rPr>
          <w:i/>
          <w:noProof w:val="0"/>
          <w:lang w:val="it-IT" w:eastAsia="ru-RU"/>
        </w:rPr>
        <w:t>0,4</w:t>
      </w:r>
      <w:r w:rsidRPr="00C91C90">
        <w:rPr>
          <w:i/>
          <w:noProof w:val="0"/>
          <w:lang w:val="it-IT" w:eastAsia="ru-RU"/>
        </w:rPr>
        <w:t xml:space="preserve"> %. ____</w:t>
      </w:r>
    </w:p>
    <w:p w:rsidR="00BB7FFD" w:rsidRPr="000E7128" w:rsidRDefault="00BB7FFD" w:rsidP="00BB7FFD">
      <w:pPr>
        <w:numPr>
          <w:ilvl w:val="0"/>
          <w:numId w:val="1"/>
        </w:numPr>
        <w:tabs>
          <w:tab w:val="right" w:pos="426"/>
        </w:tabs>
        <w:spacing w:before="120"/>
        <w:ind w:left="0"/>
        <w:jc w:val="both"/>
        <w:rPr>
          <w:b/>
          <w:i/>
          <w:noProof w:val="0"/>
          <w:lang w:val="it-IT" w:eastAsia="ru-RU"/>
        </w:rPr>
      </w:pPr>
      <w:r w:rsidRPr="000E7128">
        <w:rPr>
          <w:b/>
          <w:noProof w:val="0"/>
          <w:lang w:val="it-IT" w:eastAsia="ru-RU"/>
        </w:rPr>
        <w:t xml:space="preserve">Condiții speciale de care depinde îndeplinirea contractului (indicați după caz): </w:t>
      </w:r>
      <w:r w:rsidR="0020253D">
        <w:rPr>
          <w:b/>
          <w:noProof w:val="0"/>
          <w:lang w:val="it-IT" w:eastAsia="ru-RU"/>
        </w:rPr>
        <w:t xml:space="preserve"> </w:t>
      </w:r>
      <w:r w:rsidRPr="000E7128">
        <w:rPr>
          <w:b/>
          <w:i/>
          <w:noProof w:val="0"/>
          <w:lang w:val="it-IT" w:eastAsia="ru-RU"/>
        </w:rPr>
        <w:t>nu se aplică</w:t>
      </w:r>
      <w:r w:rsidR="0020253D">
        <w:rPr>
          <w:b/>
          <w:i/>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bookmarkStart w:id="1" w:name="_Hlk71621175"/>
      <w:r w:rsidRPr="000E7128">
        <w:rPr>
          <w:b/>
          <w:noProof w:val="0"/>
          <w:lang w:val="it-IT" w:eastAsia="ru-RU"/>
        </w:rPr>
        <w:t>Ofertele se prezintă în valuta</w:t>
      </w:r>
      <w:bookmarkEnd w:id="1"/>
      <w:r w:rsidR="0020253D">
        <w:rPr>
          <w:b/>
          <w:noProof w:val="0"/>
          <w:lang w:val="it-IT" w:eastAsia="ru-RU"/>
        </w:rPr>
        <w:t xml:space="preserve"> </w:t>
      </w:r>
      <w:r w:rsidR="003C0074">
        <w:rPr>
          <w:b/>
          <w:i/>
          <w:noProof w:val="0"/>
          <w:lang w:val="it-IT" w:eastAsia="ru-RU"/>
        </w:rPr>
        <w:t>MDL</w:t>
      </w:r>
      <w:r w:rsidR="0020253D">
        <w:rPr>
          <w:b/>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Criteriul de evaluare aplicat pentru atribuirea contractului: </w:t>
      </w:r>
      <w:r w:rsidR="0020253D">
        <w:rPr>
          <w:b/>
          <w:noProof w:val="0"/>
          <w:lang w:val="it-IT" w:eastAsia="ru-RU"/>
        </w:rPr>
        <w:t xml:space="preserve"> </w:t>
      </w:r>
      <w:r w:rsidRPr="000E7128">
        <w:rPr>
          <w:b/>
          <w:i/>
          <w:noProof w:val="0"/>
          <w:lang w:val="it-IT" w:eastAsia="ru-RU"/>
        </w:rPr>
        <w:t>prețul cel mai scăzut</w:t>
      </w:r>
      <w:r w:rsidR="0020253D">
        <w:rPr>
          <w:b/>
          <w:noProof w:val="0"/>
          <w:lang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Factorii de evaluare a ofertei celei mai avantajoase din punct de vedere economic, precum și ponderile lor: </w:t>
      </w:r>
      <w:r w:rsidRPr="000E7128">
        <w:rPr>
          <w:b/>
          <w:i/>
          <w:noProof w:val="0"/>
          <w:lang w:val="it-IT" w:eastAsia="ru-RU"/>
        </w:rPr>
        <w:t>Nu se aplică</w:t>
      </w:r>
    </w:p>
    <w:p w:rsidR="00BB7FFD" w:rsidRPr="000E7128" w:rsidRDefault="00BB7FFD" w:rsidP="00BB7FFD">
      <w:pPr>
        <w:tabs>
          <w:tab w:val="right" w:pos="426"/>
        </w:tabs>
        <w:spacing w:before="120"/>
        <w:ind w:left="360"/>
        <w:jc w:val="both"/>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BB7FFD" w:rsidRPr="000E7128" w:rsidTr="00BB7FFD">
        <w:tc>
          <w:tcPr>
            <w:tcW w:w="577"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r w:rsidRPr="000E7128">
              <w:rPr>
                <w:b/>
                <w:iCs/>
                <w:noProof w:val="0"/>
                <w:lang w:val="ru-RU" w:eastAsia="ru-RU"/>
              </w:rPr>
              <w:t>Nr. d/o</w:t>
            </w:r>
          </w:p>
        </w:tc>
        <w:tc>
          <w:tcPr>
            <w:tcW w:w="7248"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roofErr w:type="spellStart"/>
            <w:r w:rsidRPr="000E7128">
              <w:rPr>
                <w:b/>
                <w:iCs/>
                <w:noProof w:val="0"/>
                <w:lang w:val="ru-RU" w:eastAsia="ru-RU"/>
              </w:rPr>
              <w:t>Denumirea</w:t>
            </w:r>
            <w:proofErr w:type="spellEnd"/>
            <w:r w:rsidRPr="000E7128">
              <w:rPr>
                <w:b/>
                <w:iCs/>
                <w:noProof w:val="0"/>
                <w:lang w:val="ro-MD" w:eastAsia="ru-RU"/>
              </w:rPr>
              <w:t xml:space="preserve"> </w:t>
            </w:r>
            <w:proofErr w:type="spellStart"/>
            <w:r w:rsidRPr="000E7128">
              <w:rPr>
                <w:b/>
                <w:iCs/>
                <w:noProof w:val="0"/>
                <w:lang w:val="ru-RU" w:eastAsia="ru-RU"/>
              </w:rPr>
              <w:t>factorului</w:t>
            </w:r>
            <w:proofErr w:type="spellEnd"/>
            <w:r w:rsidRPr="000E7128">
              <w:rPr>
                <w:b/>
                <w:iCs/>
                <w:noProof w:val="0"/>
                <w:lang w:val="ro-MD" w:eastAsia="ru-RU"/>
              </w:rPr>
              <w:t xml:space="preserve"> </w:t>
            </w:r>
            <w:proofErr w:type="spellStart"/>
            <w:r w:rsidRPr="000E7128">
              <w:rPr>
                <w:b/>
                <w:iCs/>
                <w:noProof w:val="0"/>
                <w:lang w:val="ru-RU" w:eastAsia="ru-RU"/>
              </w:rPr>
              <w:t>de</w:t>
            </w:r>
            <w:proofErr w:type="spellEnd"/>
            <w:r w:rsidRPr="000E7128">
              <w:rPr>
                <w:b/>
                <w:iCs/>
                <w:noProof w:val="0"/>
                <w:lang w:val="ro-MD" w:eastAsia="ru-RU"/>
              </w:rPr>
              <w:t xml:space="preserve"> </w:t>
            </w:r>
            <w:proofErr w:type="spellStart"/>
            <w:r w:rsidRPr="000E7128">
              <w:rPr>
                <w:b/>
                <w:iCs/>
                <w:noProof w:val="0"/>
                <w:lang w:val="ru-RU" w:eastAsia="ru-RU"/>
              </w:rPr>
              <w:t>evaluare</w:t>
            </w:r>
            <w:proofErr w:type="spellEnd"/>
          </w:p>
        </w:tc>
        <w:tc>
          <w:tcPr>
            <w:tcW w:w="2160"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roofErr w:type="spellStart"/>
            <w:r w:rsidRPr="000E7128">
              <w:rPr>
                <w:b/>
                <w:iCs/>
                <w:noProof w:val="0"/>
                <w:lang w:val="ru-RU" w:eastAsia="ru-RU"/>
              </w:rPr>
              <w:t>Ponderea</w:t>
            </w:r>
            <w:proofErr w:type="spellEnd"/>
            <w:r w:rsidRPr="000E7128">
              <w:rPr>
                <w:b/>
                <w:iCs/>
                <w:noProof w:val="0"/>
                <w:lang w:val="ru-RU" w:eastAsia="ru-RU"/>
              </w:rPr>
              <w:t>%</w:t>
            </w:r>
          </w:p>
        </w:tc>
      </w:tr>
      <w:tr w:rsidR="00BB7FFD" w:rsidRPr="000E7128" w:rsidTr="00BB7FFD">
        <w:tc>
          <w:tcPr>
            <w:tcW w:w="577"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7248"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2160"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r>
      <w:tr w:rsidR="00BB7FFD" w:rsidRPr="000E7128" w:rsidTr="00BB7FFD">
        <w:tc>
          <w:tcPr>
            <w:tcW w:w="577"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7248"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2160"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r>
    </w:tbl>
    <w:p w:rsidR="00BB7FFD" w:rsidRPr="000E7128" w:rsidRDefault="00BB7FFD" w:rsidP="00BB7FFD">
      <w:pPr>
        <w:numPr>
          <w:ilvl w:val="0"/>
          <w:numId w:val="20"/>
        </w:numPr>
        <w:shd w:val="clear" w:color="auto" w:fill="FFFFFF" w:themeFill="background1"/>
        <w:tabs>
          <w:tab w:val="right" w:pos="426"/>
        </w:tabs>
        <w:spacing w:before="120"/>
        <w:jc w:val="both"/>
        <w:rPr>
          <w:b/>
          <w:i/>
          <w:noProof w:val="0"/>
          <w:lang w:val="en-US" w:eastAsia="ru-RU"/>
        </w:rPr>
      </w:pPr>
      <w:r w:rsidRPr="000E7128">
        <w:rPr>
          <w:b/>
          <w:noProof w:val="0"/>
          <w:lang w:val="it-IT" w:eastAsia="ru-RU"/>
        </w:rPr>
        <w:t>Termenul limită de depunere a ofertelor:</w:t>
      </w:r>
      <w:r w:rsidR="0024292C" w:rsidRPr="000E7128">
        <w:rPr>
          <w:b/>
          <w:noProof w:val="0"/>
          <w:lang w:val="it-IT" w:eastAsia="ru-RU"/>
        </w:rPr>
        <w:t xml:space="preserve"> </w:t>
      </w:r>
      <w:r w:rsidRPr="000E7128">
        <w:rPr>
          <w:b/>
          <w:i/>
          <w:noProof w:val="0"/>
          <w:lang w:val="ro-MD" w:eastAsia="ru-RU"/>
        </w:rPr>
        <w:t>conform datelor SIA RSAP M</w:t>
      </w:r>
      <w:r w:rsidR="0020253D" w:rsidRPr="000E7128">
        <w:rPr>
          <w:b/>
          <w:i/>
          <w:noProof w:val="0"/>
          <w:lang w:val="ro-MD" w:eastAsia="ru-RU"/>
        </w:rPr>
        <w:t>t</w:t>
      </w:r>
      <w:r w:rsidRPr="000E7128">
        <w:rPr>
          <w:b/>
          <w:i/>
          <w:noProof w:val="0"/>
          <w:lang w:val="ro-MD" w:eastAsia="ru-RU"/>
        </w:rPr>
        <w:t>ender</w:t>
      </w:r>
      <w:r w:rsidR="0020253D">
        <w:rPr>
          <w:b/>
          <w:i/>
          <w:noProof w:val="0"/>
          <w:lang w:val="en-US" w:eastAsia="ru-RU"/>
        </w:rPr>
        <w:t xml:space="preserve"> </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t xml:space="preserve">Adresa la care trebuie transmise ofertele sau cererile de participare: </w:t>
      </w:r>
    </w:p>
    <w:p w:rsidR="00BB7FFD" w:rsidRPr="000E7128" w:rsidRDefault="00BB7FFD" w:rsidP="00BB7FFD">
      <w:pPr>
        <w:shd w:val="clear" w:color="auto" w:fill="FFFFFF" w:themeFill="background1"/>
        <w:tabs>
          <w:tab w:val="right" w:pos="426"/>
        </w:tabs>
        <w:spacing w:before="120"/>
        <w:ind w:left="450"/>
        <w:jc w:val="both"/>
        <w:rPr>
          <w:b/>
          <w:i/>
          <w:noProof w:val="0"/>
          <w:lang w:val="it-IT" w:eastAsia="ru-RU"/>
        </w:rPr>
      </w:pPr>
      <w:r w:rsidRPr="000E7128">
        <w:rPr>
          <w:b/>
          <w:i/>
          <w:noProof w:val="0"/>
          <w:lang w:val="it-IT" w:eastAsia="ru-RU"/>
        </w:rPr>
        <w:t>Ofertele sau cererile de participare vor fi depuse electronic prin intermediul SIA RSAP</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Termenul de valabilitate a ofertelor: </w:t>
      </w:r>
      <w:r w:rsidR="0020253D">
        <w:rPr>
          <w:b/>
          <w:noProof w:val="0"/>
          <w:lang w:val="it-IT" w:eastAsia="ru-RU"/>
        </w:rPr>
        <w:t xml:space="preserve"> </w:t>
      </w:r>
      <w:r w:rsidR="003C0074">
        <w:rPr>
          <w:b/>
          <w:noProof w:val="0"/>
          <w:lang w:val="it-IT" w:eastAsia="ru-RU"/>
        </w:rPr>
        <w:t>6</w:t>
      </w:r>
      <w:r w:rsidRPr="000E7128">
        <w:rPr>
          <w:b/>
          <w:i/>
          <w:noProof w:val="0"/>
          <w:lang w:val="it-IT" w:eastAsia="ru-RU"/>
        </w:rPr>
        <w:t>0 zile</w:t>
      </w:r>
      <w:r w:rsidR="0020253D">
        <w:rPr>
          <w:b/>
          <w:i/>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en-US" w:eastAsia="ru-RU"/>
        </w:rPr>
      </w:pPr>
      <w:proofErr w:type="spellStart"/>
      <w:r w:rsidRPr="000E7128">
        <w:rPr>
          <w:b/>
          <w:noProof w:val="0"/>
          <w:lang w:val="en-US" w:eastAsia="ru-RU"/>
        </w:rPr>
        <w:t>Locul</w:t>
      </w:r>
      <w:proofErr w:type="spellEnd"/>
      <w:r w:rsidRPr="000E7128">
        <w:rPr>
          <w:b/>
          <w:noProof w:val="0"/>
          <w:lang w:val="ro-MD" w:eastAsia="ru-RU"/>
        </w:rPr>
        <w:t xml:space="preserve"> </w:t>
      </w:r>
      <w:proofErr w:type="spellStart"/>
      <w:r w:rsidRPr="000E7128">
        <w:rPr>
          <w:b/>
          <w:noProof w:val="0"/>
          <w:lang w:val="en-US" w:eastAsia="ru-RU"/>
        </w:rPr>
        <w:t>deschiderii</w:t>
      </w:r>
      <w:proofErr w:type="spellEnd"/>
      <w:r w:rsidRPr="000E7128">
        <w:rPr>
          <w:b/>
          <w:noProof w:val="0"/>
          <w:lang w:val="ro-MD" w:eastAsia="ru-RU"/>
        </w:rPr>
        <w:t xml:space="preserve"> </w:t>
      </w:r>
      <w:proofErr w:type="spellStart"/>
      <w:r w:rsidRPr="000E7128">
        <w:rPr>
          <w:b/>
          <w:noProof w:val="0"/>
          <w:lang w:val="en-US" w:eastAsia="ru-RU"/>
        </w:rPr>
        <w:t>ofertelor</w:t>
      </w:r>
      <w:proofErr w:type="spellEnd"/>
      <w:r w:rsidRPr="000E7128">
        <w:rPr>
          <w:b/>
          <w:noProof w:val="0"/>
          <w:lang w:val="en-US" w:eastAsia="ru-RU"/>
        </w:rPr>
        <w:t xml:space="preserve">: </w:t>
      </w:r>
      <w:r w:rsidR="0020253D">
        <w:rPr>
          <w:b/>
          <w:i/>
          <w:noProof w:val="0"/>
          <w:lang w:val="en-US" w:eastAsia="ru-RU"/>
        </w:rPr>
        <w:t xml:space="preserve"> </w:t>
      </w:r>
      <w:r w:rsidRPr="000E7128">
        <w:rPr>
          <w:b/>
          <w:i/>
          <w:noProof w:val="0"/>
          <w:lang w:val="ro-MD" w:eastAsia="ru-RU"/>
        </w:rPr>
        <w:t>SIA RSAP MTender</w:t>
      </w:r>
      <w:r w:rsidRPr="000E7128">
        <w:rPr>
          <w:b/>
          <w:noProof w:val="0"/>
          <w:lang w:val="en-US" w:eastAsia="ru-RU"/>
        </w:rPr>
        <w:t xml:space="preserve"> </w:t>
      </w:r>
      <w:r w:rsidR="0020253D">
        <w:rPr>
          <w:b/>
          <w:noProof w:val="0"/>
          <w:lang w:val="en-US" w:eastAsia="ru-RU"/>
        </w:rPr>
        <w:t xml:space="preserve"> </w:t>
      </w:r>
    </w:p>
    <w:p w:rsidR="00BB7FFD" w:rsidRPr="000E7128" w:rsidRDefault="00BB7FFD" w:rsidP="00BB7FFD">
      <w:pPr>
        <w:shd w:val="clear" w:color="auto" w:fill="FFFFFF" w:themeFill="background1"/>
        <w:tabs>
          <w:tab w:val="right" w:pos="426"/>
        </w:tabs>
        <w:contextualSpacing/>
        <w:jc w:val="both"/>
        <w:rPr>
          <w:i/>
          <w:noProof w:val="0"/>
          <w:sz w:val="16"/>
          <w:szCs w:val="16"/>
          <w:lang w:val="it-IT" w:eastAsia="ru-RU"/>
        </w:rPr>
      </w:pPr>
      <w:r w:rsidRPr="000E7128">
        <w:rPr>
          <w:b/>
          <w:i/>
          <w:noProof w:val="0"/>
          <w:sz w:val="16"/>
          <w:szCs w:val="16"/>
          <w:lang w:val="it-IT" w:eastAsia="ru-RU"/>
        </w:rPr>
        <w:t xml:space="preserve">                                              </w:t>
      </w:r>
      <w:r w:rsidR="0020253D">
        <w:rPr>
          <w:b/>
          <w:i/>
          <w:noProof w:val="0"/>
          <w:sz w:val="16"/>
          <w:szCs w:val="16"/>
          <w:lang w:val="it-IT" w:eastAsia="ru-RU"/>
        </w:rPr>
        <w:t xml:space="preserve">                           </w:t>
      </w:r>
      <w:r w:rsidRPr="000E7128">
        <w:rPr>
          <w:b/>
          <w:i/>
          <w:noProof w:val="0"/>
          <w:sz w:val="16"/>
          <w:szCs w:val="16"/>
          <w:lang w:val="it-IT" w:eastAsia="ru-RU"/>
        </w:rPr>
        <w:t xml:space="preserve">     </w:t>
      </w:r>
      <w:r w:rsidRPr="000E7128">
        <w:rPr>
          <w:i/>
          <w:noProof w:val="0"/>
          <w:sz w:val="16"/>
          <w:szCs w:val="16"/>
          <w:lang w:val="it-IT" w:eastAsia="ru-RU"/>
        </w:rPr>
        <w:t>(SIA RSAP sau adresa deschiderii)</w:t>
      </w:r>
    </w:p>
    <w:p w:rsidR="00BB7FFD" w:rsidRPr="000E7128" w:rsidRDefault="00BB7FFD" w:rsidP="00BB7FFD">
      <w:pPr>
        <w:shd w:val="clear" w:color="auto" w:fill="FFFFFF" w:themeFill="background1"/>
        <w:tabs>
          <w:tab w:val="left" w:pos="360"/>
          <w:tab w:val="left" w:pos="1800"/>
          <w:tab w:val="left" w:pos="3240"/>
        </w:tabs>
        <w:spacing w:after="120"/>
        <w:ind w:left="360"/>
        <w:jc w:val="both"/>
        <w:rPr>
          <w:b/>
          <w:noProof w:val="0"/>
          <w:lang w:val="it-IT" w:eastAsia="ru-RU"/>
        </w:rPr>
      </w:pPr>
      <w:r w:rsidRPr="000E7128">
        <w:rPr>
          <w:b/>
          <w:noProof w:val="0"/>
          <w:lang w:val="it-IT" w:eastAsia="ru-RU"/>
        </w:rPr>
        <w:t xml:space="preserve">Ofertele întârziate vor fi respinse. </w:t>
      </w:r>
    </w:p>
    <w:p w:rsidR="00BB7FFD" w:rsidRPr="000E7128" w:rsidRDefault="00BB7FFD" w:rsidP="0020253D">
      <w:pPr>
        <w:numPr>
          <w:ilvl w:val="0"/>
          <w:numId w:val="1"/>
        </w:numPr>
        <w:shd w:val="clear" w:color="auto" w:fill="FFFFFF" w:themeFill="background1"/>
        <w:tabs>
          <w:tab w:val="right" w:pos="426"/>
        </w:tabs>
        <w:spacing w:before="120"/>
        <w:ind w:left="450" w:hanging="450"/>
        <w:rPr>
          <w:b/>
          <w:noProof w:val="0"/>
          <w:lang w:val="it-IT" w:eastAsia="ru-RU"/>
        </w:rPr>
      </w:pPr>
      <w:r w:rsidRPr="000E7128">
        <w:rPr>
          <w:b/>
          <w:noProof w:val="0"/>
          <w:lang w:val="it-IT" w:eastAsia="ru-RU"/>
        </w:rPr>
        <w:t xml:space="preserve">Persoanele autorizate să asiste la deschiderea ofertelor: </w:t>
      </w:r>
      <w:r w:rsidRPr="000E7128">
        <w:rPr>
          <w:b/>
          <w:noProof w:val="0"/>
          <w:lang w:val="it-IT" w:eastAsia="ru-RU"/>
        </w:rPr>
        <w:br/>
      </w:r>
      <w:r w:rsidRPr="000E7128">
        <w:rPr>
          <w:b/>
          <w:i/>
          <w:noProof w:val="0"/>
          <w:lang w:val="it-IT" w:eastAsia="ru-RU"/>
        </w:rPr>
        <w:t>Ofertanții sau reprezentanții acestora au dreptul să participe la deschiderea ofertelor, cu excepția cazului cînd ofertele au fost depuse prin SIA RSAP</w:t>
      </w:r>
      <w:r w:rsidRPr="000E7128">
        <w:rPr>
          <w:b/>
          <w:noProof w:val="0"/>
          <w:lang w:val="it-IT" w:eastAsia="ru-RU"/>
        </w:rPr>
        <w:t>.</w:t>
      </w:r>
    </w:p>
    <w:p w:rsidR="00BB7FFD" w:rsidRPr="000E7128" w:rsidRDefault="00BB7FFD" w:rsidP="00BB7FFD">
      <w:pPr>
        <w:numPr>
          <w:ilvl w:val="0"/>
          <w:numId w:val="1"/>
        </w:numPr>
        <w:shd w:val="clear" w:color="auto" w:fill="FFFFFF" w:themeFill="background1"/>
        <w:tabs>
          <w:tab w:val="right" w:pos="426"/>
        </w:tabs>
        <w:spacing w:before="120"/>
        <w:ind w:left="450" w:hanging="450"/>
        <w:jc w:val="both"/>
        <w:rPr>
          <w:b/>
          <w:i/>
          <w:noProof w:val="0"/>
          <w:lang w:val="it-IT" w:eastAsia="ru-RU"/>
        </w:rPr>
      </w:pPr>
      <w:r w:rsidRPr="000E7128">
        <w:rPr>
          <w:b/>
          <w:noProof w:val="0"/>
          <w:lang w:val="it-IT" w:eastAsia="ru-RU"/>
        </w:rPr>
        <w:t xml:space="preserve">Limba sau limbile în care trebuie redactate ofertele sau cererile de participare: </w:t>
      </w:r>
      <w:r w:rsidR="0020253D">
        <w:rPr>
          <w:b/>
          <w:noProof w:val="0"/>
          <w:lang w:val="it-IT" w:eastAsia="ru-RU"/>
        </w:rPr>
        <w:t xml:space="preserve"> </w:t>
      </w:r>
      <w:r w:rsidRPr="000E7128">
        <w:rPr>
          <w:b/>
          <w:i/>
          <w:noProof w:val="0"/>
          <w:lang w:val="it-IT" w:eastAsia="ru-RU"/>
        </w:rPr>
        <w:t xml:space="preserve">limba </w:t>
      </w:r>
      <w:r w:rsidR="00C91C90">
        <w:rPr>
          <w:b/>
          <w:i/>
          <w:noProof w:val="0"/>
          <w:lang w:val="it-IT" w:eastAsia="ru-RU"/>
        </w:rPr>
        <w:t>română</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Respectivul contract se referă la un proiect și/sau program finanțat din fonduri ale Uniunii Europene: </w:t>
      </w:r>
      <w:r w:rsidRPr="000E7128">
        <w:rPr>
          <w:b/>
          <w:i/>
          <w:noProof w:val="0"/>
          <w:lang w:val="it-IT" w:eastAsia="ru-RU"/>
        </w:rPr>
        <w:t>_______Nu</w:t>
      </w:r>
      <w:r w:rsidRPr="000E7128">
        <w:rPr>
          <w:b/>
          <w:noProof w:val="0"/>
          <w:lang w:val="it-IT" w:eastAsia="ru-RU"/>
        </w:rPr>
        <w:t>___</w:t>
      </w:r>
    </w:p>
    <w:p w:rsidR="00BB7FFD" w:rsidRPr="000E7128" w:rsidRDefault="00BB7FFD" w:rsidP="00BB7FFD">
      <w:pPr>
        <w:shd w:val="clear" w:color="auto" w:fill="FFFFFF" w:themeFill="background1"/>
        <w:tabs>
          <w:tab w:val="right" w:pos="426"/>
        </w:tabs>
        <w:ind w:left="1980"/>
        <w:contextualSpacing/>
        <w:jc w:val="both"/>
        <w:rPr>
          <w:b/>
          <w:i/>
          <w:noProof w:val="0"/>
          <w:lang w:val="it-IT" w:eastAsia="ru-RU"/>
        </w:rPr>
      </w:pPr>
      <w:r w:rsidRPr="000E7128">
        <w:rPr>
          <w:b/>
          <w:i/>
          <w:noProof w:val="0"/>
          <w:lang w:val="it-IT" w:eastAsia="ru-RU"/>
        </w:rPr>
        <w:t>(</w:t>
      </w:r>
      <w:r w:rsidRPr="009E6177">
        <w:rPr>
          <w:i/>
          <w:noProof w:val="0"/>
          <w:sz w:val="20"/>
          <w:szCs w:val="20"/>
          <w:lang w:val="it-IT" w:eastAsia="ru-RU"/>
        </w:rPr>
        <w:t>se specifică denumirea proiectului și/sau programului</w:t>
      </w:r>
      <w:r w:rsidRPr="000E7128">
        <w:rPr>
          <w:b/>
          <w:i/>
          <w:noProof w:val="0"/>
          <w:lang w:val="it-IT" w:eastAsia="ru-RU"/>
        </w:rPr>
        <w:t>)</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lastRenderedPageBreak/>
        <w:t xml:space="preserve">Denumirea și adresa organismului competent de soluționare a contestațiilor: </w:t>
      </w:r>
    </w:p>
    <w:p w:rsidR="00BB7FFD" w:rsidRPr="000E7128" w:rsidRDefault="00BB7FFD" w:rsidP="00BB7FFD">
      <w:pPr>
        <w:shd w:val="clear" w:color="auto" w:fill="FFFFFF" w:themeFill="background1"/>
        <w:tabs>
          <w:tab w:val="right" w:pos="426"/>
        </w:tabs>
        <w:ind w:left="450"/>
        <w:jc w:val="both"/>
        <w:rPr>
          <w:b/>
          <w:i/>
          <w:noProof w:val="0"/>
          <w:lang w:val="it-IT" w:eastAsia="ru-RU"/>
        </w:rPr>
      </w:pPr>
      <w:r w:rsidRPr="000E7128">
        <w:rPr>
          <w:b/>
          <w:i/>
          <w:noProof w:val="0"/>
          <w:lang w:val="it-IT" w:eastAsia="ru-RU"/>
        </w:rPr>
        <w:t>Agenția Națională pentru Soluționarea Contestațiilor</w:t>
      </w:r>
    </w:p>
    <w:p w:rsidR="00BB7FFD" w:rsidRPr="000E7128" w:rsidRDefault="00BB7FFD" w:rsidP="00BB7FFD">
      <w:pPr>
        <w:shd w:val="clear" w:color="auto" w:fill="FFFFFF" w:themeFill="background1"/>
        <w:tabs>
          <w:tab w:val="right" w:pos="426"/>
        </w:tabs>
        <w:ind w:left="450"/>
        <w:jc w:val="both"/>
        <w:rPr>
          <w:b/>
          <w:i/>
          <w:noProof w:val="0"/>
          <w:lang w:val="it-IT" w:eastAsia="ru-RU"/>
        </w:rPr>
      </w:pPr>
      <w:r w:rsidRPr="000E7128">
        <w:rPr>
          <w:b/>
          <w:i/>
          <w:noProof w:val="0"/>
          <w:lang w:val="it-IT" w:eastAsia="ru-RU"/>
        </w:rPr>
        <w:t>Adresa: mun. Chișinău, bd. Ștefan cel Mare și Sfânt nr.124 (et.4), MD 2001;</w:t>
      </w:r>
    </w:p>
    <w:p w:rsidR="00BB7FFD" w:rsidRPr="000E7128" w:rsidRDefault="00BB7FFD" w:rsidP="00BB7FFD">
      <w:pPr>
        <w:shd w:val="clear" w:color="auto" w:fill="FFFFFF" w:themeFill="background1"/>
        <w:tabs>
          <w:tab w:val="right" w:pos="426"/>
        </w:tabs>
        <w:ind w:left="450"/>
        <w:jc w:val="both"/>
        <w:rPr>
          <w:b/>
          <w:i/>
          <w:noProof w:val="0"/>
          <w:lang w:val="en-US" w:eastAsia="ru-RU"/>
        </w:rPr>
      </w:pPr>
      <w:r w:rsidRPr="000E7128">
        <w:rPr>
          <w:b/>
          <w:i/>
          <w:noProof w:val="0"/>
          <w:lang w:val="en-US" w:eastAsia="ru-RU"/>
        </w:rPr>
        <w:t>Tel/Fax/email</w:t>
      </w:r>
      <w:proofErr w:type="gramStart"/>
      <w:r w:rsidRPr="000E7128">
        <w:rPr>
          <w:b/>
          <w:i/>
          <w:noProof w:val="0"/>
          <w:lang w:val="en-US" w:eastAsia="ru-RU"/>
        </w:rPr>
        <w:t>:022</w:t>
      </w:r>
      <w:proofErr w:type="gramEnd"/>
      <w:r w:rsidRPr="000E7128">
        <w:rPr>
          <w:b/>
          <w:i/>
          <w:noProof w:val="0"/>
          <w:lang w:val="en-US" w:eastAsia="ru-RU"/>
        </w:rPr>
        <w:t>-820 652, 022 820-651, contestatii@ansc.md</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lang w:val="it-IT" w:eastAsia="ru-RU"/>
        </w:rPr>
      </w:pPr>
      <w:r w:rsidRPr="000E7128">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0020253D">
        <w:rPr>
          <w:b/>
          <w:noProof w:val="0"/>
          <w:color w:val="000000" w:themeColor="text1"/>
          <w:lang w:val="it-IT" w:eastAsia="ru-RU"/>
        </w:rPr>
        <w:t xml:space="preserve"> </w:t>
      </w:r>
      <w:r w:rsidRPr="000E7128">
        <w:rPr>
          <w:b/>
          <w:i/>
          <w:noProof w:val="0"/>
          <w:color w:val="000000" w:themeColor="text1"/>
          <w:lang w:val="it-IT" w:eastAsia="ru-RU"/>
        </w:rPr>
        <w:t>Nu</w:t>
      </w:r>
      <w:r w:rsidR="0020253D">
        <w:rPr>
          <w:b/>
          <w:noProof w:val="0"/>
          <w:color w:val="000000" w:themeColor="text1"/>
          <w:lang w:val="it-IT" w:eastAsia="ru-RU"/>
        </w:rPr>
        <w:t xml:space="preserve"> </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În cazul achizițiilor periodice, calendarul estimat pentru publicarea anunțurilor viitoare</w:t>
      </w:r>
      <w:r w:rsidRPr="000E7128">
        <w:rPr>
          <w:b/>
          <w:noProof w:val="0"/>
          <w:shd w:val="clear" w:color="auto" w:fill="FFFFFF" w:themeFill="background1"/>
          <w:lang w:val="it-IT" w:eastAsia="ru-RU"/>
        </w:rPr>
        <w:t>:__</w:t>
      </w:r>
      <w:r w:rsidR="00E53D9A" w:rsidRPr="000E7128">
        <w:rPr>
          <w:b/>
          <w:i/>
          <w:noProof w:val="0"/>
          <w:shd w:val="clear" w:color="auto" w:fill="FFFFFF" w:themeFill="background1"/>
          <w:lang w:val="it-IT" w:eastAsia="ru-RU"/>
        </w:rPr>
        <w:t>N</w:t>
      </w:r>
      <w:r w:rsidRPr="000E7128">
        <w:rPr>
          <w:b/>
          <w:i/>
          <w:noProof w:val="0"/>
          <w:shd w:val="clear" w:color="auto" w:fill="FFFFFF" w:themeFill="background1"/>
          <w:lang w:val="it-IT" w:eastAsia="ru-RU"/>
        </w:rPr>
        <w:t>u se aplică</w:t>
      </w:r>
      <w:r w:rsidRPr="000E7128">
        <w:rPr>
          <w:b/>
          <w:noProof w:val="0"/>
          <w:shd w:val="clear" w:color="auto" w:fill="FFFFFF" w:themeFill="background1"/>
          <w:lang w:val="it-IT" w:eastAsia="ru-RU"/>
        </w:rPr>
        <w:t>_</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Data publicării anunțului de intenție sau, după caz, precizarea că nu a fost publicat un astfel de </w:t>
      </w:r>
      <w:r w:rsidRPr="000E7128">
        <w:rPr>
          <w:b/>
          <w:noProof w:val="0"/>
          <w:shd w:val="clear" w:color="auto" w:fill="FFFFFF" w:themeFill="background1"/>
          <w:lang w:val="it-IT" w:eastAsia="ru-RU"/>
        </w:rPr>
        <w:t>anunţ:___</w:t>
      </w:r>
      <w:r w:rsidR="00C91C90">
        <w:rPr>
          <w:b/>
          <w:i/>
          <w:noProof w:val="0"/>
          <w:shd w:val="clear" w:color="auto" w:fill="FFFFFF" w:themeFill="background1"/>
          <w:lang w:val="it-IT" w:eastAsia="ru-RU"/>
        </w:rPr>
        <w:t>Nu</w:t>
      </w:r>
      <w:r w:rsidRPr="000E7128">
        <w:rPr>
          <w:b/>
          <w:i/>
          <w:noProof w:val="0"/>
          <w:shd w:val="clear" w:color="auto" w:fill="FFFFFF" w:themeFill="background1"/>
          <w:lang w:val="it-IT" w:eastAsia="ru-RU"/>
        </w:rPr>
        <w:t>__</w:t>
      </w:r>
    </w:p>
    <w:p w:rsidR="00BB7FFD" w:rsidRPr="000E7128" w:rsidRDefault="00BB7FFD" w:rsidP="00BB7FFD">
      <w:pPr>
        <w:numPr>
          <w:ilvl w:val="0"/>
          <w:numId w:val="1"/>
        </w:numPr>
        <w:shd w:val="clear" w:color="auto" w:fill="FFFFFF" w:themeFill="background1"/>
        <w:tabs>
          <w:tab w:val="right" w:pos="426"/>
        </w:tabs>
        <w:spacing w:before="120"/>
        <w:ind w:left="0"/>
        <w:jc w:val="both"/>
        <w:rPr>
          <w:b/>
          <w:i/>
          <w:noProof w:val="0"/>
          <w:lang w:val="it-IT" w:eastAsia="ru-RU"/>
        </w:rPr>
      </w:pPr>
      <w:r w:rsidRPr="000E7128">
        <w:rPr>
          <w:b/>
          <w:noProof w:val="0"/>
          <w:lang w:val="it-IT" w:eastAsia="ru-RU"/>
        </w:rPr>
        <w:t>Data transmiterii spre publicare a anunțului de participar</w:t>
      </w:r>
      <w:r w:rsidRPr="000E7128">
        <w:rPr>
          <w:b/>
          <w:noProof w:val="0"/>
          <w:shd w:val="clear" w:color="auto" w:fill="FFFFFF" w:themeFill="background1"/>
          <w:lang w:val="it-IT" w:eastAsia="ru-RU"/>
        </w:rPr>
        <w:t>e:</w:t>
      </w:r>
      <w:r w:rsidR="00E53D9A" w:rsidRPr="000E7128">
        <w:rPr>
          <w:b/>
          <w:noProof w:val="0"/>
          <w:shd w:val="clear" w:color="auto" w:fill="FFFFFF" w:themeFill="background1"/>
          <w:lang w:val="it-IT" w:eastAsia="ru-RU"/>
        </w:rPr>
        <w:t xml:space="preserve">  </w:t>
      </w:r>
      <w:r w:rsidRPr="000E7128">
        <w:rPr>
          <w:b/>
          <w:i/>
          <w:noProof w:val="0"/>
          <w:shd w:val="clear" w:color="auto" w:fill="FFFFFF" w:themeFill="background1"/>
          <w:lang w:val="it-IT" w:eastAsia="ru-RU"/>
        </w:rPr>
        <w:t>conform datelor SIA RSAP_</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45"/>
        <w:gridCol w:w="2855"/>
      </w:tblGrid>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Denumirea</w:t>
            </w:r>
            <w:proofErr w:type="spellEnd"/>
            <w:r w:rsidRPr="000E7128">
              <w:rPr>
                <w:b/>
                <w:noProof w:val="0"/>
                <w:lang w:val="ro-MD" w:eastAsia="ru-RU"/>
              </w:rPr>
              <w:t xml:space="preserve"> </w:t>
            </w:r>
            <w:proofErr w:type="spellStart"/>
            <w:r w:rsidRPr="000E7128">
              <w:rPr>
                <w:b/>
                <w:noProof w:val="0"/>
                <w:lang w:val="ru-RU" w:eastAsia="ru-RU"/>
              </w:rPr>
              <w:t>instrumentului</w:t>
            </w:r>
            <w:proofErr w:type="spellEnd"/>
            <w:r w:rsidRPr="000E7128">
              <w:rPr>
                <w:b/>
                <w:noProof w:val="0"/>
                <w:lang w:val="ro-MD" w:eastAsia="ru-RU"/>
              </w:rPr>
              <w:t xml:space="preserve"> </w:t>
            </w:r>
            <w:proofErr w:type="spellStart"/>
            <w:r w:rsidRPr="000E7128">
              <w:rPr>
                <w:b/>
                <w:noProof w:val="0"/>
                <w:lang w:val="ru-RU" w:eastAsia="ru-RU"/>
              </w:rPr>
              <w:t>electronic</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it-IT" w:eastAsia="ru-RU"/>
              </w:rPr>
            </w:pPr>
            <w:r w:rsidRPr="000E7128">
              <w:rPr>
                <w:b/>
                <w:noProof w:val="0"/>
                <w:lang w:val="it-IT" w:eastAsia="ru-RU"/>
              </w:rPr>
              <w:t>Se va utiliza/accepta sau nu</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en-US" w:eastAsia="ru-RU"/>
              </w:rPr>
            </w:pPr>
            <w:proofErr w:type="spellStart"/>
            <w:r w:rsidRPr="000E7128">
              <w:rPr>
                <w:b/>
                <w:noProof w:val="0"/>
                <w:lang w:val="en-US" w:eastAsia="ru-RU"/>
              </w:rPr>
              <w:t>Depunerea</w:t>
            </w:r>
            <w:proofErr w:type="spellEnd"/>
            <w:r w:rsidRPr="000E7128">
              <w:rPr>
                <w:b/>
                <w:noProof w:val="0"/>
                <w:lang w:val="en-US" w:eastAsia="ru-RU"/>
              </w:rPr>
              <w:t xml:space="preserve"> </w:t>
            </w:r>
            <w:proofErr w:type="spellStart"/>
            <w:r w:rsidRPr="000E7128">
              <w:rPr>
                <w:b/>
                <w:noProof w:val="0"/>
                <w:lang w:val="en-US" w:eastAsia="ru-RU"/>
              </w:rPr>
              <w:t>electronică</w:t>
            </w:r>
            <w:proofErr w:type="spellEnd"/>
            <w:r w:rsidRPr="000E7128">
              <w:rPr>
                <w:b/>
                <w:noProof w:val="0"/>
                <w:lang w:val="en-US" w:eastAsia="ru-RU"/>
              </w:rPr>
              <w:t xml:space="preserve"> a </w:t>
            </w:r>
            <w:proofErr w:type="spellStart"/>
            <w:r w:rsidRPr="000E7128">
              <w:rPr>
                <w:b/>
                <w:noProof w:val="0"/>
                <w:lang w:val="en-US" w:eastAsia="ru-RU"/>
              </w:rPr>
              <w:t>ofertelor</w:t>
            </w:r>
            <w:proofErr w:type="spellEnd"/>
            <w:r w:rsidRPr="000E7128">
              <w:rPr>
                <w:b/>
                <w:noProof w:val="0"/>
                <w:lang w:val="en-US" w:eastAsia="ru-RU"/>
              </w:rPr>
              <w:t xml:space="preserve"> </w:t>
            </w:r>
            <w:proofErr w:type="spellStart"/>
            <w:r w:rsidRPr="000E7128">
              <w:rPr>
                <w:b/>
                <w:noProof w:val="0"/>
                <w:lang w:val="en-US" w:eastAsia="ru-RU"/>
              </w:rPr>
              <w:t>sau</w:t>
            </w:r>
            <w:proofErr w:type="spellEnd"/>
            <w:r w:rsidRPr="000E7128">
              <w:rPr>
                <w:b/>
                <w:noProof w:val="0"/>
                <w:lang w:val="en-US" w:eastAsia="ru-RU"/>
              </w:rPr>
              <w:t xml:space="preserve"> a </w:t>
            </w:r>
            <w:proofErr w:type="spellStart"/>
            <w:r w:rsidRPr="000E7128">
              <w:rPr>
                <w:b/>
                <w:noProof w:val="0"/>
                <w:lang w:val="en-US" w:eastAsia="ru-RU"/>
              </w:rPr>
              <w:t>cererilor</w:t>
            </w:r>
            <w:proofErr w:type="spellEnd"/>
            <w:r w:rsidRPr="000E7128">
              <w:rPr>
                <w:b/>
                <w:noProof w:val="0"/>
                <w:lang w:val="en-US" w:eastAsia="ru-RU"/>
              </w:rPr>
              <w:t xml:space="preserve"> de </w:t>
            </w:r>
            <w:proofErr w:type="spellStart"/>
            <w:r w:rsidRPr="000E7128">
              <w:rPr>
                <w:b/>
                <w:noProof w:val="0"/>
                <w:lang w:val="en-US" w:eastAsia="ru-RU"/>
              </w:rPr>
              <w:t>participare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en-US" w:eastAsia="ru-RU"/>
              </w:rPr>
            </w:pPr>
            <w:r w:rsidRPr="000E7128">
              <w:rPr>
                <w:b/>
                <w:i/>
                <w:noProof w:val="0"/>
                <w:lang w:val="en-US" w:eastAsia="ru-RU"/>
              </w:rPr>
              <w:t>da</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Sistemul</w:t>
            </w:r>
            <w:proofErr w:type="spellEnd"/>
            <w:r w:rsidRPr="000E7128">
              <w:rPr>
                <w:b/>
                <w:noProof w:val="0"/>
                <w:lang w:val="ro-MD" w:eastAsia="ru-RU"/>
              </w:rPr>
              <w:t xml:space="preserve"> </w:t>
            </w:r>
            <w:proofErr w:type="spellStart"/>
            <w:r w:rsidRPr="000E7128">
              <w:rPr>
                <w:b/>
                <w:noProof w:val="0"/>
                <w:lang w:val="ru-RU" w:eastAsia="ru-RU"/>
              </w:rPr>
              <w:t>de</w:t>
            </w:r>
            <w:proofErr w:type="spellEnd"/>
            <w:r w:rsidRPr="000E7128">
              <w:rPr>
                <w:b/>
                <w:noProof w:val="0"/>
                <w:lang w:val="ro-MD" w:eastAsia="ru-RU"/>
              </w:rPr>
              <w:t xml:space="preserve"> </w:t>
            </w:r>
            <w:proofErr w:type="spellStart"/>
            <w:r w:rsidRPr="000E7128">
              <w:rPr>
                <w:b/>
                <w:noProof w:val="0"/>
                <w:lang w:val="ru-RU" w:eastAsia="ru-RU"/>
              </w:rPr>
              <w:t>comenzi</w:t>
            </w:r>
            <w:proofErr w:type="spellEnd"/>
            <w:r w:rsidRPr="000E7128">
              <w:rPr>
                <w:b/>
                <w:noProof w:val="0"/>
                <w:lang w:val="ro-MD" w:eastAsia="ru-RU"/>
              </w:rPr>
              <w:t xml:space="preserve"> </w:t>
            </w:r>
            <w:proofErr w:type="spellStart"/>
            <w:r w:rsidRPr="000E7128">
              <w:rPr>
                <w:b/>
                <w:noProof w:val="0"/>
                <w:lang w:val="ru-RU" w:eastAsia="ru-RU"/>
              </w:rPr>
              <w:t>electronice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nu</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Facturarea</w:t>
            </w:r>
            <w:proofErr w:type="spellEnd"/>
            <w:r w:rsidRPr="000E7128">
              <w:rPr>
                <w:b/>
                <w:noProof w:val="0"/>
                <w:lang w:val="ro-MD" w:eastAsia="ru-RU"/>
              </w:rPr>
              <w:t xml:space="preserve"> </w:t>
            </w:r>
            <w:proofErr w:type="spellStart"/>
            <w:r w:rsidRPr="000E7128">
              <w:rPr>
                <w:b/>
                <w:noProof w:val="0"/>
                <w:lang w:val="ru-RU" w:eastAsia="ru-RU"/>
              </w:rPr>
              <w:t>electronică</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da</w:t>
            </w:r>
          </w:p>
        </w:tc>
      </w:tr>
      <w:tr w:rsidR="00BB7FFD" w:rsidRPr="000E7128" w:rsidTr="00BB7FFD">
        <w:trPr>
          <w:trHeight w:val="77"/>
        </w:trPr>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Plățile</w:t>
            </w:r>
            <w:proofErr w:type="spellEnd"/>
            <w:r w:rsidRPr="000E7128">
              <w:rPr>
                <w:b/>
                <w:noProof w:val="0"/>
                <w:lang w:val="ro-MD" w:eastAsia="ru-RU"/>
              </w:rPr>
              <w:t xml:space="preserve"> </w:t>
            </w:r>
            <w:proofErr w:type="spellStart"/>
            <w:r w:rsidRPr="000E7128">
              <w:rPr>
                <w:b/>
                <w:noProof w:val="0"/>
                <w:lang w:val="ru-RU" w:eastAsia="ru-RU"/>
              </w:rPr>
              <w:t>electronice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da</w:t>
            </w:r>
          </w:p>
        </w:tc>
      </w:tr>
    </w:tbl>
    <w:p w:rsidR="00A61D96" w:rsidRPr="00A61D96" w:rsidRDefault="00BB7FFD" w:rsidP="00A61D96">
      <w:pPr>
        <w:numPr>
          <w:ilvl w:val="0"/>
          <w:numId w:val="1"/>
        </w:numPr>
        <w:shd w:val="clear" w:color="auto" w:fill="FFFFFF" w:themeFill="background1"/>
        <w:tabs>
          <w:tab w:val="right" w:pos="426"/>
        </w:tabs>
        <w:spacing w:before="120"/>
        <w:ind w:left="0" w:firstLine="709"/>
        <w:jc w:val="both"/>
        <w:rPr>
          <w:rFonts w:ascii="PermianSerifTypeface" w:hAnsi="PermianSerifTypeface"/>
        </w:rPr>
      </w:pPr>
      <w:r w:rsidRPr="00A61D9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1D96">
        <w:rPr>
          <w:b/>
          <w:noProof w:val="0"/>
          <w:shd w:val="clear" w:color="auto" w:fill="FFFFFF" w:themeFill="background1"/>
          <w:lang w:eastAsia="ru-RU"/>
        </w:rPr>
        <w:t>____</w:t>
      </w:r>
      <w:r w:rsidRPr="00A61D96">
        <w:rPr>
          <w:b/>
          <w:i/>
          <w:noProof w:val="0"/>
          <w:shd w:val="clear" w:color="auto" w:fill="FFFFFF" w:themeFill="background1"/>
          <w:lang w:eastAsia="ru-RU"/>
        </w:rPr>
        <w:t>Nu</w:t>
      </w:r>
      <w:r w:rsidRPr="00A61D96">
        <w:rPr>
          <w:b/>
          <w:noProof w:val="0"/>
          <w:shd w:val="clear" w:color="auto" w:fill="FFFFFF" w:themeFill="background1"/>
          <w:lang w:eastAsia="ru-RU"/>
        </w:rPr>
        <w:t>________</w:t>
      </w:r>
      <w:r w:rsidRPr="00A61D96">
        <w:rPr>
          <w:b/>
          <w:noProof w:val="0"/>
          <w:lang w:val="it-IT" w:eastAsia="ru-RU"/>
        </w:rPr>
        <w:t>(se specifică da sau nu)</w:t>
      </w:r>
      <w:r w:rsidR="00A61D96" w:rsidRPr="00A61D96">
        <w:rPr>
          <w:b/>
          <w:noProof w:val="0"/>
          <w:lang w:val="it-IT" w:eastAsia="ru-RU"/>
        </w:rPr>
        <w:t xml:space="preserve">  </w:t>
      </w:r>
    </w:p>
    <w:p w:rsidR="00A61D96" w:rsidRPr="00A61D96" w:rsidRDefault="00BB7FFD" w:rsidP="00A61D96">
      <w:pPr>
        <w:numPr>
          <w:ilvl w:val="0"/>
          <w:numId w:val="1"/>
        </w:numPr>
        <w:shd w:val="clear" w:color="auto" w:fill="FFFFFF" w:themeFill="background1"/>
        <w:tabs>
          <w:tab w:val="right" w:pos="426"/>
        </w:tabs>
        <w:spacing w:before="120"/>
        <w:ind w:left="0" w:firstLine="709"/>
        <w:jc w:val="both"/>
        <w:rPr>
          <w:rFonts w:ascii="PermianSerifTypeface" w:hAnsi="PermianSerifTypeface"/>
        </w:rPr>
      </w:pPr>
      <w:proofErr w:type="spellStart"/>
      <w:r w:rsidRPr="00A61D96">
        <w:rPr>
          <w:b/>
          <w:noProof w:val="0"/>
          <w:lang w:val="ru-RU" w:eastAsia="ru-RU"/>
        </w:rPr>
        <w:t>Alte</w:t>
      </w:r>
      <w:proofErr w:type="spellEnd"/>
      <w:r w:rsidRPr="00A61D96">
        <w:rPr>
          <w:b/>
          <w:noProof w:val="0"/>
          <w:lang w:val="ro-MD" w:eastAsia="ru-RU"/>
        </w:rPr>
        <w:t xml:space="preserve"> </w:t>
      </w:r>
      <w:proofErr w:type="spellStart"/>
      <w:r w:rsidRPr="00A61D96">
        <w:rPr>
          <w:b/>
          <w:noProof w:val="0"/>
          <w:lang w:val="ru-RU" w:eastAsia="ru-RU"/>
        </w:rPr>
        <w:t>informații</w:t>
      </w:r>
      <w:proofErr w:type="spellEnd"/>
      <w:r w:rsidRPr="00A61D96">
        <w:rPr>
          <w:b/>
          <w:noProof w:val="0"/>
          <w:lang w:val="ro-MD" w:eastAsia="ru-RU"/>
        </w:rPr>
        <w:t xml:space="preserve"> </w:t>
      </w:r>
      <w:proofErr w:type="spellStart"/>
      <w:r w:rsidRPr="00A61D96">
        <w:rPr>
          <w:b/>
          <w:noProof w:val="0"/>
          <w:lang w:val="ru-RU" w:eastAsia="ru-RU"/>
        </w:rPr>
        <w:t>relevante</w:t>
      </w:r>
      <w:proofErr w:type="spellEnd"/>
      <w:r w:rsidRPr="00A61D96">
        <w:rPr>
          <w:b/>
          <w:noProof w:val="0"/>
          <w:lang w:val="ru-RU" w:eastAsia="ru-RU"/>
        </w:rPr>
        <w:t xml:space="preserve">: </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proofErr w:type="spellStart"/>
      <w:r w:rsidRPr="00A61D96">
        <w:rPr>
          <w:rFonts w:ascii="PermianSerifTypeface" w:hAnsi="PermianSerifTypeface"/>
          <w:b w:val="0"/>
          <w:bCs/>
          <w:i/>
          <w:lang w:val="en-US"/>
        </w:rPr>
        <w:t>Metoda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și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condițiile</w:t>
      </w:r>
      <w:proofErr w:type="spellEnd"/>
      <w:r w:rsidRPr="00A61D96">
        <w:rPr>
          <w:rFonts w:ascii="PermianSerifTypeface" w:hAnsi="PermianSerifTypeface"/>
          <w:b w:val="0"/>
          <w:bCs/>
          <w:i/>
          <w:lang w:val="en-US"/>
        </w:rPr>
        <w:t xml:space="preserve"> de </w:t>
      </w:r>
      <w:proofErr w:type="spellStart"/>
      <w:r w:rsidRPr="00A61D96">
        <w:rPr>
          <w:rFonts w:ascii="PermianSerifTypeface" w:hAnsi="PermianSerifTypeface"/>
          <w:b w:val="0"/>
          <w:bCs/>
          <w:i/>
          <w:lang w:val="en-US"/>
        </w:rPr>
        <w:t>plată</w:t>
      </w:r>
      <w:proofErr w:type="spellEnd"/>
      <w:r w:rsidRPr="00A61D96">
        <w:rPr>
          <w:rFonts w:ascii="PermianSerifTypeface" w:hAnsi="PermianSerifTypeface"/>
          <w:b w:val="0"/>
          <w:i/>
          <w:lang w:val="en-US"/>
        </w:rPr>
        <w:t xml:space="preserve">: Plata </w:t>
      </w:r>
      <w:proofErr w:type="spellStart"/>
      <w:r w:rsidRPr="00A61D96">
        <w:rPr>
          <w:rFonts w:ascii="PermianSerifTypeface" w:hAnsi="PermianSerifTypeface"/>
          <w:b w:val="0"/>
          <w:i/>
          <w:lang w:val="en-US"/>
        </w:rPr>
        <w:t>pentru</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Bunurile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livrate</w:t>
      </w:r>
      <w:proofErr w:type="spellEnd"/>
      <w:r w:rsidRPr="00A61D96">
        <w:rPr>
          <w:rFonts w:ascii="PermianSerifTypeface" w:hAnsi="PermianSerifTypeface"/>
          <w:b w:val="0"/>
          <w:i/>
          <w:lang w:val="en-US"/>
        </w:rPr>
        <w:t xml:space="preserve"> </w:t>
      </w:r>
      <w:r w:rsidRPr="00A61D96">
        <w:rPr>
          <w:rFonts w:ascii="PermianSerifTypeface" w:hAnsi="PermianSerifTypeface"/>
          <w:b w:val="0"/>
          <w:i/>
          <w:lang w:val="ro-RO"/>
        </w:rPr>
        <w:t xml:space="preserve">de către Furnizor </w:t>
      </w:r>
      <w:r w:rsidRPr="00A61D96">
        <w:rPr>
          <w:rFonts w:ascii="PermianSerifTypeface" w:hAnsi="PermianSerifTypeface"/>
          <w:b w:val="0"/>
          <w:i/>
          <w:lang w:val="en-US"/>
        </w:rPr>
        <w:t xml:space="preserve">se </w:t>
      </w:r>
      <w:proofErr w:type="spellStart"/>
      <w:r w:rsidRPr="00A61D96">
        <w:rPr>
          <w:rFonts w:ascii="PermianSerifTypeface" w:hAnsi="PermianSerifTypeface"/>
          <w:b w:val="0"/>
          <w:i/>
          <w:lang w:val="en-US"/>
        </w:rPr>
        <w:t>va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efectua</w:t>
      </w:r>
      <w:proofErr w:type="spellEnd"/>
      <w:r w:rsidRPr="00A61D96">
        <w:rPr>
          <w:rFonts w:ascii="PermianSerifTypeface" w:hAnsi="PermianSerifTypeface"/>
          <w:b w:val="0"/>
          <w:i/>
          <w:lang w:val="en-US"/>
        </w:rPr>
        <w:t xml:space="preserve"> </w:t>
      </w:r>
      <w:bookmarkStart w:id="2" w:name="_Hlk124423201"/>
      <w:proofErr w:type="spellStart"/>
      <w:r w:rsidRPr="00A61D96">
        <w:rPr>
          <w:rFonts w:ascii="PermianSerifTypeface" w:hAnsi="PermianSerifTypeface"/>
          <w:b w:val="0"/>
          <w:i/>
          <w:lang w:val="en-US"/>
        </w:rPr>
        <w:t>după</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livrarea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Bunurilor</w:t>
      </w:r>
      <w:bookmarkEnd w:id="2"/>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în</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baza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facturii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fiscale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și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copia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Certificatului</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calitate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prezentate</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Furnizor</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în</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decurs</w:t>
      </w:r>
      <w:proofErr w:type="spellEnd"/>
      <w:r w:rsidRPr="00A61D96">
        <w:rPr>
          <w:rFonts w:ascii="PermianSerifTypeface" w:hAnsi="PermianSerifTypeface"/>
          <w:b w:val="0"/>
          <w:i/>
          <w:lang w:val="en-US"/>
        </w:rPr>
        <w:t xml:space="preserve"> de 10 </w:t>
      </w:r>
      <w:proofErr w:type="spellStart"/>
      <w:r w:rsidRPr="00A61D96">
        <w:rPr>
          <w:rFonts w:ascii="PermianSerifTypeface" w:hAnsi="PermianSerifTypeface"/>
          <w:b w:val="0"/>
          <w:i/>
          <w:lang w:val="en-US"/>
        </w:rPr>
        <w:t>zile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lucrătoare</w:t>
      </w:r>
      <w:proofErr w:type="spellEnd"/>
      <w:r w:rsidRPr="00A61D96">
        <w:rPr>
          <w:rFonts w:ascii="PermianSerifTypeface" w:hAnsi="PermianSerifTypeface"/>
          <w:b w:val="0"/>
          <w:i/>
          <w:lang w:val="en-US"/>
        </w:rPr>
        <w:t xml:space="preserve"> de la data </w:t>
      </w:r>
      <w:proofErr w:type="spellStart"/>
      <w:r w:rsidRPr="00A61D96">
        <w:rPr>
          <w:rFonts w:ascii="PermianSerifTypeface" w:hAnsi="PermianSerifTypeface"/>
          <w:b w:val="0"/>
          <w:i/>
          <w:lang w:val="en-US"/>
        </w:rPr>
        <w:t>recepționării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și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acceptării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documentelor</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Cumpărător</w:t>
      </w:r>
      <w:proofErr w:type="spellEnd"/>
      <w:r w:rsidRPr="00A61D96">
        <w:rPr>
          <w:rFonts w:ascii="PermianSerifTypeface" w:hAnsi="PermianSerifTypeface"/>
          <w:b w:val="0"/>
          <w:i/>
          <w:lang w:val="en-US"/>
        </w:rPr>
        <w:t xml:space="preserve">. </w:t>
      </w:r>
      <w:r w:rsidRPr="00A61D96">
        <w:rPr>
          <w:rFonts w:ascii="PermianSerifTypeface" w:hAnsi="PermianSerifTypeface" w:cs="Arial"/>
          <w:b w:val="0"/>
          <w:i/>
          <w:iCs/>
          <w:lang w:val="en-US"/>
        </w:rPr>
        <w:t xml:space="preserve">Plata se </w:t>
      </w:r>
      <w:proofErr w:type="spellStart"/>
      <w:proofErr w:type="gramStart"/>
      <w:r w:rsidRPr="00A61D96">
        <w:rPr>
          <w:rFonts w:ascii="PermianSerifTypeface" w:hAnsi="PermianSerifTypeface" w:cs="Arial"/>
          <w:b w:val="0"/>
          <w:i/>
          <w:iCs/>
          <w:lang w:val="en-US"/>
        </w:rPr>
        <w:t>va</w:t>
      </w:r>
      <w:proofErr w:type="spellEnd"/>
      <w:proofErr w:type="gram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efectua</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prin</w:t>
      </w:r>
      <w:proofErr w:type="spellEnd"/>
      <w:r w:rsidRPr="00A61D96">
        <w:rPr>
          <w:rFonts w:ascii="PermianSerifTypeface" w:hAnsi="PermianSerifTypeface" w:cs="Arial"/>
          <w:b w:val="0"/>
          <w:i/>
          <w:iCs/>
          <w:lang w:val="en-US"/>
        </w:rPr>
        <w:t xml:space="preserve"> transfer </w:t>
      </w:r>
      <w:proofErr w:type="spellStart"/>
      <w:r w:rsidRPr="00A61D96">
        <w:rPr>
          <w:rFonts w:ascii="PermianSerifTypeface" w:hAnsi="PermianSerifTypeface" w:cs="Arial"/>
          <w:b w:val="0"/>
          <w:i/>
          <w:iCs/>
          <w:lang w:val="en-US"/>
        </w:rPr>
        <w:t>bancar</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pe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contul</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curent</w:t>
      </w:r>
      <w:proofErr w:type="spellEnd"/>
      <w:r w:rsidRPr="00A61D96">
        <w:rPr>
          <w:rFonts w:ascii="PermianSerifTypeface" w:hAnsi="PermianSerifTypeface" w:cs="Arial"/>
          <w:b w:val="0"/>
          <w:i/>
          <w:iCs/>
          <w:lang w:val="en-US"/>
        </w:rPr>
        <w:t xml:space="preserve"> al </w:t>
      </w:r>
      <w:proofErr w:type="spellStart"/>
      <w:r w:rsidRPr="00A61D96">
        <w:rPr>
          <w:rFonts w:ascii="PermianSerifTypeface" w:hAnsi="PermianSerifTypeface" w:cs="Arial"/>
          <w:b w:val="0"/>
          <w:i/>
          <w:iCs/>
          <w:lang w:val="en-US"/>
        </w:rPr>
        <w:t>Furnizorului</w:t>
      </w:r>
      <w:proofErr w:type="spellEnd"/>
      <w:r w:rsidRPr="00A61D96">
        <w:rPr>
          <w:rFonts w:ascii="PermianSerifTypeface" w:hAnsi="PermianSerifTypeface" w:cs="Arial"/>
          <w:b w:val="0"/>
          <w:i/>
          <w:iCs/>
          <w:lang w:val="en-US"/>
        </w:rPr>
        <w:t>.</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proofErr w:type="spellStart"/>
      <w:r w:rsidRPr="00A61D96">
        <w:rPr>
          <w:rFonts w:ascii="PermianSerifTypeface" w:hAnsi="PermianSerifTypeface"/>
          <w:b w:val="0"/>
          <w:bCs/>
          <w:i/>
          <w:lang w:val="en-US"/>
        </w:rPr>
        <w:t>Numărul</w:t>
      </w:r>
      <w:proofErr w:type="spellEnd"/>
      <w:r w:rsidRPr="00A61D96">
        <w:rPr>
          <w:rFonts w:ascii="PermianSerifTypeface" w:hAnsi="PermianSerifTypeface"/>
          <w:b w:val="0"/>
          <w:bCs/>
          <w:i/>
          <w:lang w:val="en-US"/>
        </w:rPr>
        <w:t xml:space="preserve"> maxim de </w:t>
      </w:r>
      <w:proofErr w:type="spellStart"/>
      <w:r w:rsidRPr="00A61D96">
        <w:rPr>
          <w:rFonts w:ascii="PermianSerifTypeface" w:hAnsi="PermianSerifTypeface"/>
          <w:b w:val="0"/>
          <w:bCs/>
          <w:i/>
          <w:lang w:val="en-US"/>
        </w:rPr>
        <w:t>zil</w:t>
      </w:r>
      <w:bookmarkStart w:id="3" w:name="_GoBack"/>
      <w:bookmarkEnd w:id="3"/>
      <w:r w:rsidRPr="00A61D96">
        <w:rPr>
          <w:rFonts w:ascii="PermianSerifTypeface" w:hAnsi="PermianSerifTypeface"/>
          <w:b w:val="0"/>
          <w:bCs/>
          <w:i/>
          <w:lang w:val="en-US"/>
        </w:rPr>
        <w:t>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pentru</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semnarea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și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prezentarea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contractului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către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autoritatea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contractantă</w:t>
      </w:r>
      <w:proofErr w:type="spellEnd"/>
      <w:r w:rsidRPr="00A61D96">
        <w:rPr>
          <w:rFonts w:ascii="PermianSerifTypeface" w:hAnsi="PermianSerifTypeface"/>
          <w:b w:val="0"/>
          <w:bCs/>
          <w:i/>
          <w:lang w:val="en-US"/>
        </w:rPr>
        <w:t xml:space="preserve"> </w:t>
      </w:r>
      <w:proofErr w:type="spellStart"/>
      <w:proofErr w:type="gramStart"/>
      <w:r w:rsidRPr="00A61D96">
        <w:rPr>
          <w:rFonts w:ascii="PermianSerifTypeface" w:hAnsi="PermianSerifTypeface"/>
          <w:b w:val="0"/>
          <w:bCs/>
          <w:i/>
          <w:lang w:val="en-US"/>
        </w:rPr>
        <w:t>este</w:t>
      </w:r>
      <w:proofErr w:type="spellEnd"/>
      <w:proofErr w:type="gramEnd"/>
      <w:r w:rsidRPr="00A61D96">
        <w:rPr>
          <w:rFonts w:ascii="PermianSerifTypeface" w:hAnsi="PermianSerifTypeface"/>
          <w:b w:val="0"/>
          <w:bCs/>
          <w:i/>
          <w:lang w:val="en-US"/>
        </w:rPr>
        <w:t xml:space="preserve"> de 6 </w:t>
      </w:r>
      <w:proofErr w:type="spellStart"/>
      <w:r w:rsidRPr="00A61D96">
        <w:rPr>
          <w:rFonts w:ascii="PermianSerifTypeface" w:hAnsi="PermianSerifTypeface"/>
          <w:b w:val="0"/>
          <w:bCs/>
          <w:i/>
          <w:lang w:val="en-US"/>
        </w:rPr>
        <w:t>zile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lucrătoare</w:t>
      </w:r>
      <w:proofErr w:type="spellEnd"/>
      <w:r w:rsidRPr="00A61D96">
        <w:rPr>
          <w:rFonts w:ascii="PermianSerifTypeface" w:hAnsi="PermianSerifTypeface"/>
          <w:b w:val="0"/>
          <w:bCs/>
          <w:i/>
          <w:lang w:val="en-US"/>
        </w:rPr>
        <w:t>.</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r w:rsidRPr="00A61D96">
        <w:rPr>
          <w:rFonts w:ascii="PermianSerifTypeface" w:eastAsia="Calibri" w:hAnsi="PermianSerifTypeface"/>
          <w:b w:val="0"/>
          <w:i/>
          <w:lang w:val="en-US"/>
        </w:rPr>
        <w:t xml:space="preserve"> </w:t>
      </w:r>
      <w:r w:rsidRPr="00A61D96">
        <w:rPr>
          <w:rFonts w:ascii="PermianSerifTypeface" w:hAnsi="PermianSerifTypeface"/>
          <w:b w:val="0"/>
          <w:i/>
          <w:lang w:val="en-US"/>
        </w:rPr>
        <w:t>Î</w:t>
      </w:r>
      <w:r w:rsidRPr="00A61D96">
        <w:rPr>
          <w:rFonts w:ascii="PermianSerifTypeface" w:hAnsi="PermianSerifTypeface"/>
          <w:b w:val="0"/>
          <w:i/>
          <w:lang w:val="ro-RO"/>
        </w:rPr>
        <w:t>n conformitate cu prevederile art.117 alin.(1</w:t>
      </w:r>
      <w:r w:rsidRPr="00A61D96">
        <w:rPr>
          <w:rFonts w:ascii="PermianSerifTypeface" w:hAnsi="PermianSerifTypeface"/>
          <w:b w:val="0"/>
          <w:i/>
          <w:vertAlign w:val="superscript"/>
          <w:lang w:val="ro-RO"/>
        </w:rPr>
        <w:t>2</w:t>
      </w:r>
      <w:r w:rsidRPr="00A61D96">
        <w:rPr>
          <w:rFonts w:ascii="PermianSerifTypeface" w:hAnsi="PermianSerifTypeface"/>
          <w:b w:val="0"/>
          <w:i/>
          <w:lang w:val="ro-RO"/>
        </w:rPr>
        <w:t xml:space="preserve">) din Codul Fiscal, </w:t>
      </w:r>
      <w:proofErr w:type="spellStart"/>
      <w:r w:rsidRPr="00A61D96">
        <w:rPr>
          <w:rFonts w:ascii="PermianSerifTypeface" w:hAnsi="PermianSerifTypeface"/>
          <w:b w:val="0"/>
          <w:bCs/>
          <w:i/>
          <w:lang w:val="en-US"/>
        </w:rPr>
        <w:t>începând</w:t>
      </w:r>
      <w:proofErr w:type="spellEnd"/>
      <w:r w:rsidRPr="00A61D96">
        <w:rPr>
          <w:rFonts w:ascii="PermianSerifTypeface" w:hAnsi="PermianSerifTypeface"/>
          <w:b w:val="0"/>
          <w:bCs/>
          <w:i/>
          <w:lang w:val="en-US"/>
        </w:rPr>
        <w:t xml:space="preserve"> cu  01.01.2021,</w:t>
      </w:r>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facturile</w:t>
      </w:r>
      <w:proofErr w:type="spellEnd"/>
      <w:r w:rsidRPr="00A61D96">
        <w:rPr>
          <w:rFonts w:ascii="PermianSerifTypeface" w:hAnsi="PermianSerifTypeface"/>
          <w:b w:val="0"/>
          <w:i/>
          <w:lang w:val="en-US"/>
        </w:rPr>
        <w:t xml:space="preserve"> </w:t>
      </w:r>
      <w:r w:rsidRPr="00A61D96">
        <w:rPr>
          <w:rFonts w:ascii="PermianSerifTypeface" w:hAnsi="PermianSerifTypeface"/>
          <w:b w:val="0"/>
          <w:i/>
          <w:lang w:val="ro-RO"/>
        </w:rPr>
        <w:t>fiscale electronice</w:t>
      </w:r>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urmează</w:t>
      </w:r>
      <w:proofErr w:type="spellEnd"/>
      <w:r w:rsidRPr="00A61D96">
        <w:rPr>
          <w:rFonts w:ascii="PermianSerifTypeface" w:hAnsi="PermianSerifTypeface"/>
          <w:b w:val="0"/>
          <w:i/>
          <w:lang w:val="en-US"/>
        </w:rPr>
        <w:t xml:space="preserve"> a fi </w:t>
      </w:r>
      <w:proofErr w:type="spellStart"/>
      <w:r w:rsidRPr="00A61D96">
        <w:rPr>
          <w:rFonts w:ascii="PermianSerifTypeface" w:hAnsi="PermianSerifTypeface"/>
          <w:b w:val="0"/>
          <w:bCs/>
          <w:i/>
          <w:lang w:val="en-US"/>
        </w:rPr>
        <w:t>emise</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furnizorii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rezidenți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prin</w:t>
      </w:r>
      <w:proofErr w:type="spellEnd"/>
      <w:r w:rsidRPr="00A61D96">
        <w:rPr>
          <w:rFonts w:ascii="PermianSerifTypeface" w:hAnsi="PermianSerifTypeface"/>
          <w:b w:val="0"/>
          <w:i/>
          <w:lang w:val="en-US"/>
        </w:rPr>
        <w:t xml:space="preserve"> </w:t>
      </w:r>
      <w:r w:rsidRPr="00A61D96">
        <w:rPr>
          <w:rFonts w:ascii="PermianSerifTypeface" w:hAnsi="PermianSerifTypeface"/>
          <w:b w:val="0"/>
          <w:bCs/>
          <w:i/>
          <w:lang w:val="en-US"/>
        </w:rPr>
        <w:t>SIA e-</w:t>
      </w:r>
      <w:proofErr w:type="spellStart"/>
      <w:r w:rsidRPr="00A61D96">
        <w:rPr>
          <w:rFonts w:ascii="PermianSerifTypeface" w:hAnsi="PermianSerifTypeface"/>
          <w:b w:val="0"/>
          <w:bCs/>
          <w:i/>
          <w:lang w:val="en-US"/>
        </w:rPr>
        <w:t>Factura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iCs/>
          <w:lang w:val="en-US"/>
        </w:rPr>
        <w:t>excepție</w:t>
      </w:r>
      <w:proofErr w:type="spellEnd"/>
      <w:r w:rsidRPr="00A61D96">
        <w:rPr>
          <w:rFonts w:ascii="PermianSerifTypeface" w:hAnsi="PermianSerifTypeface"/>
          <w:b w:val="0"/>
          <w:bCs/>
          <w:i/>
          <w:iCs/>
          <w:lang w:val="en-US"/>
        </w:rPr>
        <w:t xml:space="preserve">: </w:t>
      </w:r>
      <w:proofErr w:type="spellStart"/>
      <w:r w:rsidRPr="00A61D96">
        <w:rPr>
          <w:rFonts w:ascii="PermianSerifTypeface" w:hAnsi="PermianSerifTypeface" w:cs="Arial"/>
          <w:b w:val="0"/>
          <w:i/>
          <w:iCs/>
          <w:lang w:val="en-US"/>
        </w:rPr>
        <w:t>livrările</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energie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electrică</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energie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termică</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gaz</w:t>
      </w:r>
      <w:proofErr w:type="spellEnd"/>
      <w:r w:rsidRPr="00A61D96">
        <w:rPr>
          <w:rFonts w:ascii="PermianSerifTypeface" w:hAnsi="PermianSerifTypeface" w:cs="Arial"/>
          <w:b w:val="0"/>
          <w:i/>
          <w:iCs/>
          <w:lang w:val="en-US"/>
        </w:rPr>
        <w:t xml:space="preserve"> natural, </w:t>
      </w:r>
      <w:proofErr w:type="spellStart"/>
      <w:r w:rsidRPr="00A61D96">
        <w:rPr>
          <w:rFonts w:ascii="PermianSerifTypeface" w:hAnsi="PermianSerifTypeface" w:cs="Arial"/>
          <w:b w:val="0"/>
          <w:i/>
          <w:iCs/>
          <w:lang w:val="en-US"/>
        </w:rPr>
        <w:t>serviciile</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comunicaţii</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electronice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şi</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serviciile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comunale</w:t>
      </w:r>
      <w:proofErr w:type="spellEnd"/>
      <w:r w:rsidRPr="00A61D96">
        <w:rPr>
          <w:rFonts w:ascii="PermianSerifTypeface" w:hAnsi="PermianSerifTypeface" w:cs="Arial"/>
          <w:b w:val="0"/>
          <w:i/>
          <w:lang w:val="en-US"/>
        </w:rPr>
        <w:t>)</w:t>
      </w:r>
      <w:r w:rsidRPr="00A61D96">
        <w:rPr>
          <w:rFonts w:ascii="PermianSerifTypeface" w:hAnsi="PermianSerifTypeface"/>
          <w:b w:val="0"/>
          <w:bCs/>
          <w:i/>
          <w:lang w:val="en-US"/>
        </w:rPr>
        <w:t>.</w:t>
      </w:r>
    </w:p>
    <w:p w:rsidR="00A61D96" w:rsidRPr="00E414E5" w:rsidRDefault="00A61D96" w:rsidP="00A61D96">
      <w:pPr>
        <w:tabs>
          <w:tab w:val="left" w:pos="8259"/>
        </w:tabs>
        <w:spacing w:line="276" w:lineRule="auto"/>
        <w:jc w:val="both"/>
        <w:rPr>
          <w:rFonts w:ascii="PermianSerifTypeface" w:eastAsia="Calibri" w:hAnsi="PermianSerifTypeface"/>
          <w:i/>
          <w:lang w:val="en-US"/>
        </w:rPr>
      </w:pPr>
    </w:p>
    <w:p w:rsidR="00A61D96" w:rsidRPr="00A61D96" w:rsidRDefault="00A61D96" w:rsidP="00BB7FFD">
      <w:pPr>
        <w:shd w:val="clear" w:color="auto" w:fill="FFFFFF" w:themeFill="background1"/>
        <w:tabs>
          <w:tab w:val="left" w:pos="284"/>
          <w:tab w:val="left" w:pos="426"/>
          <w:tab w:val="decimal" w:pos="8364"/>
        </w:tabs>
        <w:spacing w:line="276" w:lineRule="auto"/>
        <w:ind w:left="-284" w:right="-144" w:firstLine="284"/>
        <w:jc w:val="both"/>
        <w:rPr>
          <w:b/>
          <w:noProof w:val="0"/>
          <w:lang w:val="en-US" w:eastAsia="ru-RU"/>
        </w:rPr>
      </w:pPr>
    </w:p>
    <w:p w:rsidR="00E53D9A" w:rsidRPr="000E7128" w:rsidRDefault="00E53D9A" w:rsidP="00BB7FFD">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rsidR="00BB7FFD" w:rsidRPr="000E7128"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0E7128">
        <w:rPr>
          <w:b/>
          <w:noProof w:val="0"/>
          <w:lang w:val="it-IT" w:eastAsia="ru-RU"/>
        </w:rPr>
        <w:t xml:space="preserve">Conducătorul grupului de lucru:  </w:t>
      </w:r>
      <w:r w:rsidR="00E53D9A" w:rsidRPr="000E7128">
        <w:rPr>
          <w:b/>
          <w:noProof w:val="0"/>
          <w:shd w:val="clear" w:color="auto" w:fill="FFFFFF" w:themeFill="background1"/>
          <w:lang w:val="it-IT" w:eastAsia="ru-RU"/>
        </w:rPr>
        <w:t>_</w:t>
      </w:r>
      <w:r w:rsidR="009E6177">
        <w:rPr>
          <w:b/>
          <w:noProof w:val="0"/>
          <w:shd w:val="clear" w:color="auto" w:fill="FFFFFF" w:themeFill="background1"/>
          <w:lang w:val="it-IT" w:eastAsia="ru-RU"/>
        </w:rPr>
        <w:t>Nicolai ISCHIMJI</w:t>
      </w:r>
      <w:r w:rsidR="00E53D9A" w:rsidRPr="000E7128">
        <w:rPr>
          <w:b/>
          <w:noProof w:val="0"/>
          <w:shd w:val="clear" w:color="auto" w:fill="FFFFFF" w:themeFill="background1"/>
          <w:lang w:val="it-IT" w:eastAsia="ru-RU"/>
        </w:rPr>
        <w:t>___________________________</w:t>
      </w:r>
      <w:r w:rsidRPr="000E7128">
        <w:rPr>
          <w:b/>
        </w:rPr>
        <w:t>.</w:t>
      </w:r>
    </w:p>
    <w:p w:rsidR="00BB7FFD" w:rsidRPr="000E7128" w:rsidRDefault="00BB7FFD" w:rsidP="00BB7FFD">
      <w:pPr>
        <w:jc w:val="both"/>
        <w:rPr>
          <w:b/>
        </w:rPr>
      </w:pPr>
    </w:p>
    <w:p w:rsidR="00BD2071" w:rsidRPr="000E7128" w:rsidRDefault="00BD2071">
      <w:pPr>
        <w:rPr>
          <w:b/>
          <w:lang w:val="en-US"/>
        </w:rPr>
      </w:pPr>
    </w:p>
    <w:sectPr w:rsidR="00BD2071" w:rsidRPr="000E7128" w:rsidSect="00B76692">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DejaVuSerif">
    <w:altName w:val="Times New Roman"/>
    <w:panose1 w:val="00000000000000000000"/>
    <w:charset w:val="00"/>
    <w:family w:val="roman"/>
    <w:notTrueType/>
    <w:pitch w:val="default"/>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92A6B9A"/>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2"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2B0223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4F287E2D"/>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E6C7B49"/>
    <w:multiLevelType w:val="hybridMultilevel"/>
    <w:tmpl w:val="9684D66C"/>
    <w:lvl w:ilvl="0" w:tplc="42F89F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E30B32"/>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0"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1"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4"/>
  </w:num>
  <w:num w:numId="3">
    <w:abstractNumId w:val="1"/>
  </w:num>
  <w:num w:numId="4">
    <w:abstractNumId w:val="11"/>
  </w:num>
  <w:num w:numId="5">
    <w:abstractNumId w:val="18"/>
  </w:num>
  <w:num w:numId="6">
    <w:abstractNumId w:val="5"/>
  </w:num>
  <w:num w:numId="7">
    <w:abstractNumId w:val="31"/>
  </w:num>
  <w:num w:numId="8">
    <w:abstractNumId w:val="27"/>
  </w:num>
  <w:num w:numId="9">
    <w:abstractNumId w:val="9"/>
  </w:num>
  <w:num w:numId="10">
    <w:abstractNumId w:val="19"/>
  </w:num>
  <w:num w:numId="11">
    <w:abstractNumId w:val="30"/>
  </w:num>
  <w:num w:numId="12">
    <w:abstractNumId w:val="25"/>
  </w:num>
  <w:num w:numId="13">
    <w:abstractNumId w:val="8"/>
  </w:num>
  <w:num w:numId="14">
    <w:abstractNumId w:val="23"/>
  </w:num>
  <w:num w:numId="15">
    <w:abstractNumId w:val="10"/>
  </w:num>
  <w:num w:numId="16">
    <w:abstractNumId w:val="13"/>
  </w:num>
  <w:num w:numId="17">
    <w:abstractNumId w:val="0"/>
  </w:num>
  <w:num w:numId="18">
    <w:abstractNumId w:val="33"/>
  </w:num>
  <w:num w:numId="19">
    <w:abstractNumId w:val="7"/>
  </w:num>
  <w:num w:numId="20">
    <w:abstractNumId w:val="26"/>
  </w:num>
  <w:num w:numId="21">
    <w:abstractNumId w:val="3"/>
  </w:num>
  <w:num w:numId="22">
    <w:abstractNumId w:val="12"/>
  </w:num>
  <w:num w:numId="23">
    <w:abstractNumId w:val="15"/>
  </w:num>
  <w:num w:numId="24">
    <w:abstractNumId w:val="32"/>
  </w:num>
  <w:num w:numId="25">
    <w:abstractNumId w:val="21"/>
  </w:num>
  <w:num w:numId="26">
    <w:abstractNumId w:val="2"/>
  </w:num>
  <w:num w:numId="27">
    <w:abstractNumId w:val="14"/>
  </w:num>
  <w:num w:numId="28">
    <w:abstractNumId w:val="20"/>
  </w:num>
  <w:num w:numId="29">
    <w:abstractNumId w:val="6"/>
  </w:num>
  <w:num w:numId="30">
    <w:abstractNumId w:val="17"/>
  </w:num>
  <w:num w:numId="31">
    <w:abstractNumId w:val="22"/>
  </w:num>
  <w:num w:numId="32">
    <w:abstractNumId w:val="29"/>
  </w:num>
  <w:num w:numId="33">
    <w:abstractNumId w:val="4"/>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D28A3"/>
    <w:rsid w:val="000E7128"/>
    <w:rsid w:val="001854A0"/>
    <w:rsid w:val="001C1527"/>
    <w:rsid w:val="0020253D"/>
    <w:rsid w:val="002068BF"/>
    <w:rsid w:val="002150D0"/>
    <w:rsid w:val="00225608"/>
    <w:rsid w:val="00240CBA"/>
    <w:rsid w:val="0024292C"/>
    <w:rsid w:val="00251A0E"/>
    <w:rsid w:val="00260886"/>
    <w:rsid w:val="002724E6"/>
    <w:rsid w:val="00274F85"/>
    <w:rsid w:val="002967AB"/>
    <w:rsid w:val="00302370"/>
    <w:rsid w:val="003725A0"/>
    <w:rsid w:val="003C0074"/>
    <w:rsid w:val="003C4DEE"/>
    <w:rsid w:val="003E6661"/>
    <w:rsid w:val="003E76F6"/>
    <w:rsid w:val="00433D35"/>
    <w:rsid w:val="0043413D"/>
    <w:rsid w:val="0046054E"/>
    <w:rsid w:val="004718D8"/>
    <w:rsid w:val="0053211A"/>
    <w:rsid w:val="005401A2"/>
    <w:rsid w:val="005727BF"/>
    <w:rsid w:val="005B54D3"/>
    <w:rsid w:val="005F6D67"/>
    <w:rsid w:val="006048FC"/>
    <w:rsid w:val="00610685"/>
    <w:rsid w:val="00612731"/>
    <w:rsid w:val="00621C06"/>
    <w:rsid w:val="00666ECF"/>
    <w:rsid w:val="006B142E"/>
    <w:rsid w:val="00747A4A"/>
    <w:rsid w:val="007A416E"/>
    <w:rsid w:val="007E3D91"/>
    <w:rsid w:val="007F2972"/>
    <w:rsid w:val="008703BC"/>
    <w:rsid w:val="008768F3"/>
    <w:rsid w:val="009201BA"/>
    <w:rsid w:val="00922C22"/>
    <w:rsid w:val="009A2B8E"/>
    <w:rsid w:val="009E6177"/>
    <w:rsid w:val="00A33289"/>
    <w:rsid w:val="00A61D96"/>
    <w:rsid w:val="00A64E5C"/>
    <w:rsid w:val="00A91B36"/>
    <w:rsid w:val="00AA6DA9"/>
    <w:rsid w:val="00AE6F9A"/>
    <w:rsid w:val="00B120F7"/>
    <w:rsid w:val="00B20456"/>
    <w:rsid w:val="00B7502B"/>
    <w:rsid w:val="00B76692"/>
    <w:rsid w:val="00B84134"/>
    <w:rsid w:val="00BB7FFD"/>
    <w:rsid w:val="00BD2071"/>
    <w:rsid w:val="00BD2602"/>
    <w:rsid w:val="00BE4D24"/>
    <w:rsid w:val="00BF5101"/>
    <w:rsid w:val="00C56BAF"/>
    <w:rsid w:val="00C87357"/>
    <w:rsid w:val="00C91C90"/>
    <w:rsid w:val="00CB681A"/>
    <w:rsid w:val="00CC1826"/>
    <w:rsid w:val="00D121BB"/>
    <w:rsid w:val="00D46EE8"/>
    <w:rsid w:val="00D63924"/>
    <w:rsid w:val="00D77C50"/>
    <w:rsid w:val="00DF321B"/>
    <w:rsid w:val="00E159D2"/>
    <w:rsid w:val="00E53D9A"/>
    <w:rsid w:val="00EC52B2"/>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FFD"/>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semiHidden/>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B7FFD"/>
    <w:rPr>
      <w:color w:val="0000FF"/>
      <w:u w:val="single"/>
    </w:rPr>
  </w:style>
  <w:style w:type="character" w:customStyle="1" w:styleId="20">
    <w:name w:val="Заголовок 2 Знак"/>
    <w:basedOn w:val="a0"/>
    <w:link w:val="2"/>
    <w:uiPriority w:val="9"/>
    <w:rsid w:val="00BB7FFD"/>
    <w:rPr>
      <w:rFonts w:ascii="Times New Roman" w:eastAsia="Times New Roman" w:hAnsi="Times New Roman" w:cs="Times New Roman"/>
      <w:b/>
      <w:bCs/>
      <w:sz w:val="36"/>
      <w:szCs w:val="36"/>
      <w:lang w:eastAsia="ru-RU"/>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4">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0"/>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5">
    <w:name w:val="Table Grid"/>
    <w:basedOn w:val="a1"/>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BB7FFD"/>
    <w:pPr>
      <w:spacing w:after="164" w:line="248" w:lineRule="auto"/>
      <w:ind w:left="720" w:hanging="10"/>
      <w:contextualSpacing/>
    </w:pPr>
    <w:rPr>
      <w:b/>
      <w:noProof w:val="0"/>
      <w:color w:val="000000"/>
      <w:szCs w:val="22"/>
      <w:lang w:val="ru-RU" w:eastAsia="ru-RU"/>
    </w:r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0"/>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1"/>
    <w:next w:val="a5"/>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34"/>
    <w:locked/>
    <w:rsid w:val="00BB7FFD"/>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semiHidden/>
    <w:rsid w:val="003725A0"/>
    <w:rPr>
      <w:rFonts w:asciiTheme="majorHAnsi" w:eastAsiaTheme="majorEastAsia" w:hAnsiTheme="majorHAnsi" w:cstheme="majorBidi"/>
      <w:noProof/>
      <w:color w:val="1F4D78" w:themeColor="accent1" w:themeShade="7F"/>
      <w:sz w:val="24"/>
      <w:szCs w:val="24"/>
      <w:lang w:val="ro-RO"/>
    </w:r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semiHidden/>
    <w:unhideWhenUsed/>
    <w:rsid w:val="003725A0"/>
    <w:pPr>
      <w:spacing w:after="120"/>
    </w:pPr>
    <w:rPr>
      <w:noProof w:val="0"/>
      <w:sz w:val="20"/>
      <w:szCs w:val="20"/>
      <w:lang w:val="ru-RU" w:eastAsia="ru-RU"/>
    </w:rPr>
  </w:style>
  <w:style w:type="character" w:customStyle="1" w:styleId="ab">
    <w:name w:val="Основной текст Знак"/>
    <w:basedOn w:val="a0"/>
    <w:link w:val="aa"/>
    <w:uiPriority w:val="99"/>
    <w:semiHidden/>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0"/>
    <w:uiPriority w:val="20"/>
    <w:qFormat/>
    <w:rsid w:val="003725A0"/>
    <w:rPr>
      <w:i/>
      <w:iCs/>
    </w:rPr>
  </w:style>
  <w:style w:type="character" w:customStyle="1" w:styleId="22">
    <w:name w:val="Основной текст (2)_"/>
    <w:basedOn w:val="a0"/>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fontstyle01">
    <w:name w:val="fontstyle01"/>
    <w:basedOn w:val="a0"/>
    <w:rsid w:val="00D46EE8"/>
    <w:rPr>
      <w:rFonts w:ascii="DejaVuSerif" w:hAnsi="DejaVuSerif" w:hint="default"/>
      <w:b w:val="0"/>
      <w:bCs w:val="0"/>
      <w:i w:val="0"/>
      <w:iCs w:val="0"/>
      <w:color w:val="00000A"/>
      <w:sz w:val="20"/>
      <w:szCs w:val="20"/>
    </w:rPr>
  </w:style>
  <w:style w:type="character" w:customStyle="1" w:styleId="285pt">
    <w:name w:val="Основной текст (2) + 8;5 pt;Не полужирный"/>
    <w:rsid w:val="00D46EE8"/>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character" w:customStyle="1" w:styleId="28">
    <w:name w:val="Основной текст (2) + 8"/>
    <w:aliases w:val="5 pt,Не полужирный"/>
    <w:rsid w:val="00D46EE8"/>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epor.org/wp-content/uploads/2023/05/05.05.2023.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8DE08-15FC-475B-8CC6-B57E55AF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4430</Words>
  <Characters>25253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Alina Calestru</cp:lastModifiedBy>
  <cp:revision>4</cp:revision>
  <cp:lastPrinted>2022-09-28T10:56:00Z</cp:lastPrinted>
  <dcterms:created xsi:type="dcterms:W3CDTF">2023-08-03T11:23:00Z</dcterms:created>
  <dcterms:modified xsi:type="dcterms:W3CDTF">2023-08-03T11:53:00Z</dcterms:modified>
</cp:coreProperties>
</file>