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9F1" w:rsidRPr="00807B46" w:rsidRDefault="00807B46" w:rsidP="008876C3">
      <w:pPr>
        <w:spacing w:before="120"/>
        <w:rPr>
          <w:lang w:val="en-US"/>
        </w:rPr>
      </w:pPr>
      <w:r>
        <w:rPr>
          <w:lang w:val="en-US"/>
        </w:rPr>
        <w:t xml:space="preserve"> </w:t>
      </w:r>
    </w:p>
    <w:p w:rsidR="007669F1" w:rsidRPr="007A551B" w:rsidRDefault="007669F1" w:rsidP="007A551B">
      <w:pPr>
        <w:pStyle w:val="1"/>
        <w:rPr>
          <w:sz w:val="28"/>
          <w:szCs w:val="28"/>
        </w:rPr>
      </w:pPr>
      <w:r w:rsidRPr="004225A2">
        <w:t xml:space="preserve">  </w:t>
      </w:r>
      <w:r w:rsidRPr="007A551B">
        <w:rPr>
          <w:sz w:val="28"/>
          <w:szCs w:val="28"/>
        </w:rPr>
        <w:t>ANUNȚ DE PARTICIPARE</w:t>
      </w:r>
    </w:p>
    <w:p w:rsidR="007669F1" w:rsidRPr="007A551B" w:rsidRDefault="007669F1" w:rsidP="007A551B">
      <w:pPr>
        <w:rPr>
          <w:lang w:val="en-US"/>
        </w:rPr>
      </w:pPr>
    </w:p>
    <w:p w:rsidR="007669F1" w:rsidRPr="009B20BA" w:rsidRDefault="007669F1" w:rsidP="009B20BA">
      <w:pPr>
        <w:jc w:val="center"/>
        <w:rPr>
          <w:b/>
          <w:sz w:val="24"/>
          <w:szCs w:val="24"/>
          <w:lang w:val="en-US"/>
        </w:rPr>
      </w:pPr>
      <w:proofErr w:type="gramStart"/>
      <w:r w:rsidRPr="007A551B">
        <w:rPr>
          <w:b/>
          <w:sz w:val="24"/>
          <w:szCs w:val="24"/>
          <w:lang w:val="en-US"/>
        </w:rPr>
        <w:t>privind</w:t>
      </w:r>
      <w:proofErr w:type="gramEnd"/>
      <w:r w:rsidRPr="007A551B">
        <w:rPr>
          <w:b/>
          <w:sz w:val="24"/>
          <w:szCs w:val="24"/>
          <w:lang w:val="en-US"/>
        </w:rPr>
        <w:t xml:space="preserve"> achiziționarea reactivelor de laborator</w:t>
      </w:r>
      <w:r>
        <w:rPr>
          <w:b/>
          <w:sz w:val="24"/>
          <w:szCs w:val="24"/>
          <w:lang w:val="en-US"/>
        </w:rPr>
        <w:t xml:space="preserve"> </w:t>
      </w:r>
      <w:r w:rsidR="004C11CF">
        <w:rPr>
          <w:b/>
          <w:sz w:val="24"/>
          <w:szCs w:val="24"/>
          <w:lang w:val="en-US"/>
        </w:rPr>
        <w:t>(repetat)</w:t>
      </w:r>
      <w:r w:rsidRPr="007A551B">
        <w:rPr>
          <w:b/>
          <w:sz w:val="24"/>
          <w:szCs w:val="24"/>
          <w:lang w:val="en-US"/>
        </w:rPr>
        <w:br/>
        <w:t xml:space="preserve">prin procedura de achiziție    </w:t>
      </w:r>
      <w:r>
        <w:rPr>
          <w:b/>
          <w:sz w:val="24"/>
          <w:szCs w:val="24"/>
          <w:lang w:val="en-US"/>
        </w:rPr>
        <w:t>Licitatie publica</w:t>
      </w:r>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r w:rsidRPr="007A551B">
        <w:rPr>
          <w:b/>
          <w:sz w:val="24"/>
          <w:szCs w:val="24"/>
          <w:lang w:val="en-US"/>
        </w:rPr>
        <w:t>Denumirea autorității</w:t>
      </w:r>
      <w:bookmarkStart w:id="0" w:name="_GoBack"/>
      <w:bookmarkEnd w:id="0"/>
      <w:r w:rsidRPr="007A551B">
        <w:rPr>
          <w:b/>
          <w:sz w:val="24"/>
          <w:szCs w:val="24"/>
          <w:lang w:val="en-US"/>
        </w:rPr>
        <w:t xml:space="preserve"> contractante: </w:t>
      </w:r>
      <w:r w:rsidRPr="000A5333">
        <w:rPr>
          <w:b/>
          <w:sz w:val="24"/>
          <w:szCs w:val="24"/>
          <w:lang w:val="en-US"/>
        </w:rPr>
        <w:t>IMSP AMT Buiucani</w:t>
      </w:r>
    </w:p>
    <w:p w:rsidR="007669F1" w:rsidRPr="007A551B" w:rsidRDefault="007669F1" w:rsidP="007A551B">
      <w:pPr>
        <w:numPr>
          <w:ilvl w:val="0"/>
          <w:numId w:val="3"/>
        </w:numPr>
        <w:tabs>
          <w:tab w:val="left" w:pos="284"/>
          <w:tab w:val="right" w:pos="9531"/>
        </w:tabs>
        <w:spacing w:before="120"/>
        <w:ind w:left="284" w:hanging="284"/>
        <w:rPr>
          <w:b/>
          <w:sz w:val="24"/>
          <w:szCs w:val="24"/>
        </w:rPr>
      </w:pPr>
      <w:r w:rsidRPr="007A551B">
        <w:rPr>
          <w:b/>
          <w:sz w:val="24"/>
          <w:szCs w:val="24"/>
        </w:rPr>
        <w:t xml:space="preserve">IDNO: </w:t>
      </w:r>
      <w:r w:rsidRPr="000A5333">
        <w:rPr>
          <w:b/>
          <w:sz w:val="24"/>
          <w:szCs w:val="24"/>
          <w:lang w:val="en-US"/>
        </w:rPr>
        <w:t>1003600153131</w:t>
      </w:r>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r w:rsidRPr="007A551B">
        <w:rPr>
          <w:b/>
          <w:sz w:val="24"/>
          <w:szCs w:val="24"/>
          <w:lang w:val="en-US"/>
        </w:rPr>
        <w:t xml:space="preserve">Adresa: </w:t>
      </w:r>
      <w:r w:rsidRPr="000A5333">
        <w:rPr>
          <w:b/>
          <w:sz w:val="24"/>
          <w:szCs w:val="24"/>
          <w:lang w:val="en-US"/>
        </w:rPr>
        <w:t>mun. Chisinau, str. I.L. Caragiale 2</w:t>
      </w:r>
    </w:p>
    <w:p w:rsidR="007669F1" w:rsidRPr="007A551B" w:rsidRDefault="007669F1" w:rsidP="007A551B">
      <w:pPr>
        <w:numPr>
          <w:ilvl w:val="0"/>
          <w:numId w:val="3"/>
        </w:numPr>
        <w:tabs>
          <w:tab w:val="left" w:pos="284"/>
          <w:tab w:val="right" w:pos="9531"/>
        </w:tabs>
        <w:spacing w:before="120"/>
        <w:ind w:left="284" w:hanging="284"/>
        <w:rPr>
          <w:b/>
          <w:sz w:val="24"/>
          <w:szCs w:val="24"/>
          <w:lang w:val="en-US"/>
        </w:rPr>
      </w:pPr>
      <w:r w:rsidRPr="007A551B">
        <w:rPr>
          <w:b/>
          <w:sz w:val="24"/>
          <w:szCs w:val="24"/>
          <w:lang w:val="en-US"/>
        </w:rPr>
        <w:t xml:space="preserve">Numărul de telefon/fax: </w:t>
      </w:r>
      <w:r w:rsidRPr="000A5333">
        <w:rPr>
          <w:b/>
          <w:sz w:val="24"/>
          <w:szCs w:val="24"/>
          <w:lang w:val="en-US"/>
        </w:rPr>
        <w:t>022741916, 746960</w:t>
      </w:r>
      <w:r w:rsidR="0082793F">
        <w:rPr>
          <w:b/>
          <w:sz w:val="24"/>
          <w:szCs w:val="24"/>
          <w:lang w:val="en-US"/>
        </w:rPr>
        <w:t>, 060430038</w:t>
      </w:r>
    </w:p>
    <w:p w:rsidR="007669F1" w:rsidRPr="001D6A0C" w:rsidRDefault="007669F1" w:rsidP="007A551B">
      <w:pPr>
        <w:numPr>
          <w:ilvl w:val="0"/>
          <w:numId w:val="3"/>
        </w:numPr>
        <w:tabs>
          <w:tab w:val="left" w:pos="284"/>
          <w:tab w:val="right" w:pos="9531"/>
        </w:tabs>
        <w:spacing w:before="120"/>
        <w:ind w:left="284" w:hanging="284"/>
        <w:rPr>
          <w:b/>
          <w:sz w:val="24"/>
          <w:szCs w:val="24"/>
          <w:lang w:val="pt-BR"/>
        </w:rPr>
      </w:pPr>
      <w:r w:rsidRPr="001D6A0C">
        <w:rPr>
          <w:b/>
          <w:sz w:val="24"/>
          <w:szCs w:val="24"/>
          <w:lang w:val="pt-BR"/>
        </w:rPr>
        <w:t>Adresa de e-mail și de internet a autorității contractante: amt.buiucani@mail.ru</w:t>
      </w:r>
    </w:p>
    <w:p w:rsidR="007669F1" w:rsidRPr="001D6A0C" w:rsidRDefault="007669F1" w:rsidP="007A551B">
      <w:pPr>
        <w:numPr>
          <w:ilvl w:val="0"/>
          <w:numId w:val="3"/>
        </w:numPr>
        <w:tabs>
          <w:tab w:val="left" w:pos="284"/>
          <w:tab w:val="right" w:pos="9531"/>
        </w:tabs>
        <w:spacing w:before="120"/>
        <w:ind w:left="288" w:hanging="288"/>
        <w:rPr>
          <w:b/>
          <w:sz w:val="24"/>
          <w:szCs w:val="24"/>
          <w:lang w:val="pt-BR"/>
        </w:rPr>
      </w:pPr>
      <w:r w:rsidRPr="001D6A0C">
        <w:rPr>
          <w:b/>
          <w:sz w:val="24"/>
          <w:szCs w:val="24"/>
          <w:lang w:val="pt-BR"/>
        </w:rPr>
        <w:t xml:space="preserve">Adresa de e-mail sau de internet de la care se va putea obține accesul la documentația de atribuire: </w:t>
      </w:r>
      <w:r w:rsidRPr="001D6A0C">
        <w:rPr>
          <w:b/>
          <w:i/>
          <w:sz w:val="24"/>
          <w:szCs w:val="24"/>
          <w:lang w:val="pt-BR"/>
        </w:rPr>
        <w:t>documentația de atribuire este anexată în cadrul procedurii în SIA RSAP</w:t>
      </w:r>
      <w:r w:rsidRPr="001D6A0C">
        <w:rPr>
          <w:b/>
          <w:sz w:val="24"/>
          <w:szCs w:val="24"/>
          <w:lang w:val="pt-BR"/>
        </w:rPr>
        <w:t xml:space="preserve"> </w:t>
      </w:r>
    </w:p>
    <w:p w:rsidR="007669F1" w:rsidRPr="001D6A0C" w:rsidRDefault="007669F1" w:rsidP="007A551B">
      <w:pPr>
        <w:numPr>
          <w:ilvl w:val="0"/>
          <w:numId w:val="3"/>
        </w:numPr>
        <w:tabs>
          <w:tab w:val="left" w:pos="284"/>
          <w:tab w:val="right" w:pos="9531"/>
        </w:tabs>
        <w:spacing w:before="120"/>
        <w:ind w:left="288" w:hanging="288"/>
        <w:rPr>
          <w:b/>
          <w:sz w:val="24"/>
          <w:szCs w:val="24"/>
          <w:lang w:val="pt-BR"/>
        </w:rPr>
      </w:pPr>
      <w:r w:rsidRPr="001D6A0C">
        <w:rPr>
          <w:b/>
          <w:sz w:val="24"/>
          <w:szCs w:val="24"/>
          <w:lang w:val="pt-BR"/>
        </w:rPr>
        <w:t>Tipul autorității contractante și obiectul principal de activitate (dacă este cazul, mențiunea că autoritatea contractantă este o autoritate centrală de achiziție sau că achiziția implică o altă formă de achiziție comună): publica</w:t>
      </w:r>
    </w:p>
    <w:p w:rsidR="007669F1" w:rsidRPr="001D6A0C" w:rsidRDefault="007669F1" w:rsidP="007A551B">
      <w:pPr>
        <w:numPr>
          <w:ilvl w:val="0"/>
          <w:numId w:val="3"/>
        </w:numPr>
        <w:tabs>
          <w:tab w:val="left" w:pos="284"/>
          <w:tab w:val="right" w:pos="426"/>
        </w:tabs>
        <w:spacing w:before="120"/>
        <w:ind w:left="284" w:hanging="284"/>
        <w:rPr>
          <w:b/>
          <w:sz w:val="24"/>
          <w:szCs w:val="24"/>
          <w:lang w:val="pt-BR"/>
        </w:rPr>
      </w:pPr>
      <w:r w:rsidRPr="001D6A0C">
        <w:rPr>
          <w:b/>
          <w:sz w:val="24"/>
          <w:szCs w:val="24"/>
          <w:lang w:val="pt-BR"/>
        </w:rPr>
        <w:t>Cumpărătorul invită operatorii economici interesați, care îi pot satisface necesitățile, să participe la procedura de achiziție privind livrarea/prestarea/executarea următoarelor bunuri /servicii/lucrări:</w:t>
      </w:r>
    </w:p>
    <w:tbl>
      <w:tblPr>
        <w:tblW w:w="10392" w:type="dxa"/>
        <w:tblInd w:w="-455" w:type="dxa"/>
        <w:tblLayout w:type="fixed"/>
        <w:tblLook w:val="00A0"/>
      </w:tblPr>
      <w:tblGrid>
        <w:gridCol w:w="512"/>
        <w:gridCol w:w="28"/>
        <w:gridCol w:w="898"/>
        <w:gridCol w:w="2244"/>
        <w:gridCol w:w="534"/>
        <w:gridCol w:w="316"/>
        <w:gridCol w:w="142"/>
        <w:gridCol w:w="532"/>
        <w:gridCol w:w="319"/>
        <w:gridCol w:w="699"/>
        <w:gridCol w:w="2561"/>
        <w:gridCol w:w="1607"/>
      </w:tblGrid>
      <w:tr w:rsidR="00270C7F" w:rsidRPr="0077066E" w:rsidTr="004B7C89">
        <w:trPr>
          <w:trHeight w:val="649"/>
        </w:trPr>
        <w:tc>
          <w:tcPr>
            <w:tcW w:w="512"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Nr. d/o</w:t>
            </w:r>
          </w:p>
        </w:tc>
        <w:tc>
          <w:tcPr>
            <w:tcW w:w="926"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Cod CPV</w:t>
            </w:r>
          </w:p>
        </w:tc>
        <w:tc>
          <w:tcPr>
            <w:tcW w:w="2778"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Denumirea bunurilor solicitate</w:t>
            </w:r>
          </w:p>
        </w:tc>
        <w:tc>
          <w:tcPr>
            <w:tcW w:w="990" w:type="dxa"/>
            <w:gridSpan w:val="3"/>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874C68" w:rsidP="00874C68">
            <w:pPr>
              <w:spacing w:before="120"/>
              <w:jc w:val="center"/>
              <w:rPr>
                <w:b/>
              </w:rPr>
            </w:pPr>
            <w:r>
              <w:rPr>
                <w:b/>
              </w:rPr>
              <w:t xml:space="preserve">Unitatea </w:t>
            </w:r>
            <w:r w:rsidR="007669F1" w:rsidRPr="007A551B">
              <w:rPr>
                <w:b/>
              </w:rPr>
              <w:t>măsură</w:t>
            </w:r>
          </w:p>
        </w:tc>
        <w:tc>
          <w:tcPr>
            <w:tcW w:w="1018" w:type="dxa"/>
            <w:gridSpan w:val="2"/>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rPr>
            </w:pPr>
            <w:r w:rsidRPr="007A551B">
              <w:rPr>
                <w:b/>
              </w:rPr>
              <w:t>Cantitatea</w:t>
            </w:r>
          </w:p>
        </w:tc>
        <w:tc>
          <w:tcPr>
            <w:tcW w:w="2561"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 xml:space="preserve">Specificarea tehnică deplină solicitată, </w:t>
            </w:r>
          </w:p>
        </w:tc>
        <w:tc>
          <w:tcPr>
            <w:tcW w:w="1607" w:type="dxa"/>
            <w:tcBorders>
              <w:top w:val="single" w:sz="4" w:space="0" w:color="auto"/>
              <w:left w:val="single" w:sz="4" w:space="0" w:color="auto"/>
              <w:bottom w:val="single" w:sz="4" w:space="0" w:color="auto"/>
              <w:right w:val="single" w:sz="4" w:space="0" w:color="auto"/>
            </w:tcBorders>
            <w:shd w:val="clear" w:color="auto" w:fill="D9D9D9"/>
          </w:tcPr>
          <w:p w:rsidR="007669F1" w:rsidRPr="007A551B" w:rsidRDefault="007669F1" w:rsidP="00874C68">
            <w:pPr>
              <w:spacing w:before="120"/>
              <w:jc w:val="center"/>
              <w:rPr>
                <w:b/>
                <w:lang w:val="en-US"/>
              </w:rPr>
            </w:pPr>
            <w:r w:rsidRPr="007A551B">
              <w:rPr>
                <w:b/>
                <w:lang w:val="en-US"/>
              </w:rPr>
              <w:t>Valoarea estimată</w:t>
            </w:r>
          </w:p>
        </w:tc>
      </w:tr>
      <w:tr w:rsidR="00874C68" w:rsidRPr="00807B46" w:rsidTr="004B7C89">
        <w:trPr>
          <w:trHeight w:val="397"/>
        </w:trPr>
        <w:tc>
          <w:tcPr>
            <w:tcW w:w="8785" w:type="dxa"/>
            <w:gridSpan w:val="11"/>
            <w:tcBorders>
              <w:top w:val="single" w:sz="4" w:space="0" w:color="auto"/>
              <w:left w:val="single" w:sz="4" w:space="0" w:color="auto"/>
              <w:bottom w:val="single" w:sz="4" w:space="0" w:color="auto"/>
              <w:right w:val="single" w:sz="4" w:space="0" w:color="auto"/>
            </w:tcBorders>
            <w:vAlign w:val="center"/>
          </w:tcPr>
          <w:p w:rsidR="00874C68" w:rsidRPr="001D6A0C" w:rsidRDefault="00874C68" w:rsidP="00977425">
            <w:pPr>
              <w:jc w:val="center"/>
              <w:rPr>
                <w:lang w:val="it-IT"/>
              </w:rPr>
            </w:pPr>
            <w:r w:rsidRPr="001D6A0C">
              <w:rPr>
                <w:b/>
                <w:lang w:val="it-IT"/>
              </w:rPr>
              <w:t xml:space="preserve">Lotul </w:t>
            </w:r>
            <w:r w:rsidR="00977425">
              <w:rPr>
                <w:b/>
                <w:lang w:val="it-IT"/>
              </w:rPr>
              <w:t>1</w:t>
            </w:r>
            <w:r w:rsidRPr="001D6A0C">
              <w:rPr>
                <w:lang w:val="it-IT"/>
              </w:rPr>
              <w:t xml:space="preserve">     </w:t>
            </w:r>
            <w:r w:rsidRPr="001D6A0C">
              <w:rPr>
                <w:b/>
                <w:color w:val="000000"/>
                <w:lang w:val="it-IT"/>
              </w:rPr>
              <w:t>Analizatorul cu chemiluminiscenta Immulite 200Xpi Siemens</w:t>
            </w:r>
          </w:p>
        </w:tc>
        <w:tc>
          <w:tcPr>
            <w:tcW w:w="1607" w:type="dxa"/>
            <w:tcBorders>
              <w:top w:val="single" w:sz="4" w:space="0" w:color="auto"/>
              <w:left w:val="single" w:sz="4" w:space="0" w:color="auto"/>
              <w:bottom w:val="single" w:sz="4" w:space="0" w:color="auto"/>
              <w:right w:val="single" w:sz="4" w:space="0" w:color="auto"/>
            </w:tcBorders>
            <w:vAlign w:val="center"/>
          </w:tcPr>
          <w:p w:rsidR="00874C68" w:rsidRPr="004C11CF" w:rsidRDefault="004C11CF" w:rsidP="004C11CF">
            <w:pPr>
              <w:jc w:val="center"/>
              <w:rPr>
                <w:b/>
                <w:color w:val="000000"/>
                <w:lang w:val="en-US"/>
              </w:rPr>
            </w:pPr>
            <w:r w:rsidRPr="004C11CF">
              <w:rPr>
                <w:b/>
                <w:color w:val="000000"/>
              </w:rPr>
              <w:t xml:space="preserve">1044452 </w:t>
            </w:r>
            <w:r w:rsidRPr="004C11CF">
              <w:rPr>
                <w:b/>
                <w:color w:val="000000"/>
                <w:lang w:val="en-US"/>
              </w:rPr>
              <w:t>.0</w:t>
            </w: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1D6A0C" w:rsidRDefault="004C11CF" w:rsidP="007A551B">
            <w:pPr>
              <w:pStyle w:val="aa"/>
              <w:numPr>
                <w:ilvl w:val="0"/>
                <w:numId w:val="22"/>
              </w:numPr>
              <w:jc w:val="center"/>
              <w:rPr>
                <w:lang w:val="it-IT"/>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AFP</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Anti-HBc</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Anti-HBs</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Anti-TG Ab</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Anti-TPO Ab</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CA-125</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CEA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CMV IgG</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CMV IgM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Free 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FREE T4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1800.00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GI-MA (CA19-9)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HBsAg</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3800.00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149FD">
            <w:p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CB677A" w:rsidRDefault="004C11CF" w:rsidP="00B175F1">
            <w:pPr>
              <w:jc w:val="center"/>
              <w:rPr>
                <w:color w:val="000000"/>
                <w:sz w:val="16"/>
                <w:szCs w:val="16"/>
              </w:rPr>
            </w:pPr>
            <w:r w:rsidRPr="00CB677A">
              <w:rPr>
                <w:color w:val="000000"/>
                <w:sz w:val="16"/>
                <w:szCs w:val="16"/>
              </w:rPr>
              <w:t>33696500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Helicobacter pylori IgG</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Herpes I &amp; II IgG</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Total Ig E</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PSA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FREE PSA</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Total T3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Total T4</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7A551B">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Toxoplasma Cantitativ IgG</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Toxoplasma Cantitativ IgM</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Default="004C11CF" w:rsidP="004C11CF">
            <w:r w:rsidRPr="00C913D7">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 xml:space="preserve">TSH </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Default="004C11CF" w:rsidP="004C11CF">
            <w:r w:rsidRPr="00C913D7">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3600.00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Prolactin</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400.00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CB677A" w:rsidRDefault="004C11CF" w:rsidP="00CB677A">
            <w:pPr>
              <w:rPr>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Testosteron</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Default="004C11CF" w:rsidP="004C11CF">
            <w:r w:rsidRPr="008D04E0">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200.00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Teste cu calibrator incluşi în set</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4C11CF">
            <w:pPr>
              <w:rPr>
                <w:color w:val="000000"/>
                <w:lang w:val="en-US"/>
              </w:rPr>
            </w:pPr>
            <w:r w:rsidRPr="004C11CF">
              <w:rPr>
                <w:color w:val="000000"/>
                <w:lang w:val="en-US"/>
              </w:rPr>
              <w:t>Solutie spalat  Probe  dimensiunea L2KPM</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Default="004C11CF" w:rsidP="004C11CF">
            <w:r w:rsidRPr="008D04E0">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10.00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Default="004C11CF">
            <w:pPr>
              <w:rPr>
                <w:color w:val="000000"/>
              </w:rPr>
            </w:pPr>
            <w:r>
              <w:rPr>
                <w:color w:val="000000"/>
              </w:rPr>
              <w:t>Compatibil cu Immulite 2000 XpI</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CB677A"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sidRPr="004C11CF">
              <w:rPr>
                <w:color w:val="000000"/>
                <w:lang w:val="en-US"/>
              </w:rPr>
              <w:t xml:space="preserve"> </w:t>
            </w:r>
            <w:r>
              <w:rPr>
                <w:color w:val="000000"/>
              </w:rPr>
              <w:t>Spalator Probe dimensiunea L2PWSM</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15</w:t>
            </w:r>
          </w:p>
        </w:tc>
        <w:tc>
          <w:tcPr>
            <w:tcW w:w="3260" w:type="dxa"/>
            <w:gridSpan w:val="2"/>
            <w:tcBorders>
              <w:top w:val="single" w:sz="4" w:space="0" w:color="auto"/>
              <w:left w:val="single" w:sz="4" w:space="0" w:color="auto"/>
              <w:bottom w:val="single" w:sz="4" w:space="0" w:color="auto"/>
              <w:right w:val="single" w:sz="4" w:space="0" w:color="auto"/>
            </w:tcBorders>
          </w:tcPr>
          <w:p w:rsidR="004C11CF" w:rsidRDefault="004C11CF">
            <w:pPr>
              <w:rPr>
                <w:color w:val="000000"/>
              </w:rPr>
            </w:pPr>
            <w:r>
              <w:rPr>
                <w:color w:val="000000"/>
              </w:rPr>
              <w:t>Compatibil cu Immulite 2000 XpI</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4C11CF">
            <w:pPr>
              <w:rPr>
                <w:color w:val="000000"/>
                <w:lang w:val="en-US"/>
              </w:rPr>
            </w:pPr>
            <w:r w:rsidRPr="004C11CF">
              <w:rPr>
                <w:color w:val="000000"/>
                <w:lang w:val="en-US"/>
              </w:rPr>
              <w:t>Cupe de reactie (Reaction Tubes)</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30000</w:t>
            </w:r>
          </w:p>
        </w:tc>
        <w:tc>
          <w:tcPr>
            <w:tcW w:w="3260" w:type="dxa"/>
            <w:gridSpan w:val="2"/>
            <w:tcBorders>
              <w:top w:val="single" w:sz="4" w:space="0" w:color="auto"/>
              <w:left w:val="single" w:sz="4" w:space="0" w:color="auto"/>
              <w:bottom w:val="single" w:sz="4" w:space="0" w:color="auto"/>
              <w:right w:val="single" w:sz="4" w:space="0" w:color="auto"/>
            </w:tcBorders>
          </w:tcPr>
          <w:p w:rsidR="004C11CF" w:rsidRDefault="004C11CF">
            <w:pPr>
              <w:rPr>
                <w:color w:val="000000"/>
              </w:rPr>
            </w:pPr>
            <w:r>
              <w:rPr>
                <w:color w:val="000000"/>
              </w:rPr>
              <w:t>Compatibil cu Immulite 2000 XpI</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CB677A"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Substrat</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sidRPr="00CB677A">
              <w:rPr>
                <w:lang w:val="en-US"/>
              </w:rPr>
              <w:t>buc</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r>
              <w:t>15</w:t>
            </w:r>
          </w:p>
        </w:tc>
        <w:tc>
          <w:tcPr>
            <w:tcW w:w="3260" w:type="dxa"/>
            <w:gridSpan w:val="2"/>
            <w:tcBorders>
              <w:top w:val="single" w:sz="4" w:space="0" w:color="auto"/>
              <w:left w:val="single" w:sz="4" w:space="0" w:color="auto"/>
              <w:bottom w:val="single" w:sz="4" w:space="0" w:color="auto"/>
              <w:right w:val="single" w:sz="4" w:space="0" w:color="auto"/>
            </w:tcBorders>
          </w:tcPr>
          <w:p w:rsidR="004C11CF" w:rsidRDefault="004C11CF">
            <w:pPr>
              <w:rPr>
                <w:color w:val="000000"/>
              </w:rPr>
            </w:pPr>
            <w:r>
              <w:rPr>
                <w:color w:val="000000"/>
              </w:rPr>
              <w:t>Compatibil cu Immulite 2000 XpI</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Control imunologic Nivelul 1</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sidRPr="00CB677A">
              <w:rPr>
                <w:lang w:val="en-US"/>
              </w:rPr>
              <w:t>set</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Control imunologic Nivelul 2</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Pr>
                <w:lang w:val="en-US"/>
              </w:rPr>
              <w:t>flacon</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4C11CF"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5C5B84">
            <w:pPr>
              <w:pStyle w:val="aa"/>
              <w:numPr>
                <w:ilvl w:val="0"/>
                <w:numId w:val="22"/>
              </w:numPr>
              <w:jc w:val="center"/>
              <w:rPr>
                <w:lang w:val="en-US"/>
              </w:r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4C11CF" w:rsidRDefault="004C11CF" w:rsidP="00B175F1">
            <w:pPr>
              <w:jc w:val="center"/>
              <w:rPr>
                <w:color w:val="000000"/>
                <w:sz w:val="14"/>
                <w:szCs w:val="14"/>
                <w:lang w:val="en-US"/>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color w:val="000000"/>
              </w:rPr>
            </w:pPr>
            <w:r>
              <w:rPr>
                <w:color w:val="000000"/>
              </w:rPr>
              <w:t>Control imunologic Nivelul 3</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C11CF" w:rsidRPr="00CB677A" w:rsidRDefault="004C11CF" w:rsidP="004C11CF">
            <w:pPr>
              <w:rPr>
                <w:lang w:val="en-US"/>
              </w:rPr>
            </w:pPr>
            <w:r>
              <w:rPr>
                <w:lang w:val="en-US"/>
              </w:rPr>
              <w:t>flacon</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4C11CF" w:rsidRDefault="004C11CF" w:rsidP="004C11CF">
            <w:pPr>
              <w:rPr>
                <w:rFonts w:ascii="Arial" w:hAnsi="Arial" w:cs="Arial"/>
              </w:rPr>
            </w:pPr>
            <w:r>
              <w:rPr>
                <w:rFonts w:ascii="Arial" w:hAnsi="Arial" w:cs="Arial"/>
              </w:rPr>
              <w:t>20</w:t>
            </w:r>
          </w:p>
        </w:tc>
        <w:tc>
          <w:tcPr>
            <w:tcW w:w="3260" w:type="dxa"/>
            <w:gridSpan w:val="2"/>
            <w:tcBorders>
              <w:top w:val="single" w:sz="4" w:space="0" w:color="auto"/>
              <w:left w:val="single" w:sz="4" w:space="0" w:color="auto"/>
              <w:bottom w:val="single" w:sz="4" w:space="0" w:color="auto"/>
              <w:right w:val="single" w:sz="4" w:space="0" w:color="auto"/>
            </w:tcBorders>
          </w:tcPr>
          <w:p w:rsidR="004C11CF" w:rsidRPr="004C11CF" w:rsidRDefault="004C11CF">
            <w:pPr>
              <w:rPr>
                <w:color w:val="000000"/>
                <w:lang w:val="en-US"/>
              </w:rPr>
            </w:pPr>
            <w:r w:rsidRPr="004C11CF">
              <w:rPr>
                <w:color w:val="00000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w:t>
            </w:r>
            <w:r w:rsidRPr="004C11CF">
              <w:rPr>
                <w:color w:val="000000"/>
                <w:lang w:val="en-US"/>
              </w:rPr>
              <w:lastRenderedPageBreak/>
              <w:t>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1607" w:type="dxa"/>
            <w:tcBorders>
              <w:top w:val="single" w:sz="4" w:space="0" w:color="auto"/>
              <w:left w:val="single" w:sz="4" w:space="0" w:color="auto"/>
              <w:bottom w:val="single" w:sz="4" w:space="0" w:color="auto"/>
              <w:right w:val="single" w:sz="4" w:space="0" w:color="auto"/>
            </w:tcBorders>
          </w:tcPr>
          <w:p w:rsidR="004C11CF" w:rsidRPr="00270C7F" w:rsidRDefault="004C11CF" w:rsidP="00CB677A">
            <w:pPr>
              <w:rPr>
                <w:rFonts w:ascii="Calibri" w:hAnsi="Calibri"/>
                <w:b/>
                <w:bCs/>
                <w:color w:val="000000"/>
                <w:sz w:val="22"/>
                <w:szCs w:val="22"/>
                <w:lang w:val="en-US"/>
              </w:rPr>
            </w:pPr>
          </w:p>
        </w:tc>
      </w:tr>
      <w:tr w:rsidR="004C11CF" w:rsidRPr="00830A77" w:rsidTr="004B7C89">
        <w:trPr>
          <w:trHeight w:val="164"/>
        </w:trPr>
        <w:tc>
          <w:tcPr>
            <w:tcW w:w="8785" w:type="dxa"/>
            <w:gridSpan w:val="11"/>
            <w:tcBorders>
              <w:top w:val="single" w:sz="4" w:space="0" w:color="auto"/>
              <w:left w:val="single" w:sz="4" w:space="0" w:color="auto"/>
              <w:bottom w:val="single" w:sz="4" w:space="0" w:color="auto"/>
              <w:right w:val="single" w:sz="4" w:space="0" w:color="auto"/>
            </w:tcBorders>
          </w:tcPr>
          <w:p w:rsidR="004C11CF" w:rsidRPr="004B7C89" w:rsidRDefault="004C11CF" w:rsidP="004B7C89">
            <w:pPr>
              <w:jc w:val="center"/>
              <w:rPr>
                <w:b/>
                <w:bCs/>
                <w:sz w:val="22"/>
                <w:szCs w:val="22"/>
                <w:lang w:val="en-US"/>
              </w:rPr>
            </w:pPr>
            <w:r w:rsidRPr="0024441C">
              <w:rPr>
                <w:b/>
                <w:bCs/>
                <w:sz w:val="22"/>
                <w:szCs w:val="22"/>
                <w:lang w:val="en-US"/>
              </w:rPr>
              <w:lastRenderedPageBreak/>
              <w:t>Lotul</w:t>
            </w:r>
            <w:r w:rsidRPr="0024441C">
              <w:rPr>
                <w:b/>
                <w:bCs/>
                <w:sz w:val="22"/>
                <w:szCs w:val="22"/>
              </w:rPr>
              <w:t xml:space="preserve"> 2</w:t>
            </w:r>
            <w:r>
              <w:rPr>
                <w:color w:val="000000"/>
              </w:rPr>
              <w:t xml:space="preserve"> </w:t>
            </w:r>
            <w:r w:rsidRPr="004B5165">
              <w:rPr>
                <w:b/>
                <w:color w:val="000000"/>
              </w:rPr>
              <w:t>Reagenţi Secţia bacteriologică</w:t>
            </w:r>
          </w:p>
        </w:tc>
        <w:tc>
          <w:tcPr>
            <w:tcW w:w="1607" w:type="dxa"/>
            <w:tcBorders>
              <w:top w:val="single" w:sz="4" w:space="0" w:color="auto"/>
              <w:left w:val="single" w:sz="4" w:space="0" w:color="auto"/>
              <w:bottom w:val="single" w:sz="4" w:space="0" w:color="auto"/>
              <w:right w:val="single" w:sz="4" w:space="0" w:color="auto"/>
            </w:tcBorders>
          </w:tcPr>
          <w:p w:rsidR="004C11CF" w:rsidRPr="000C0E4B" w:rsidRDefault="004C11CF" w:rsidP="004B7C89">
            <w:pPr>
              <w:jc w:val="center"/>
              <w:rPr>
                <w:b/>
                <w:bCs/>
                <w:lang w:val="en-US"/>
              </w:rPr>
            </w:pPr>
            <w:r w:rsidRPr="000C0E4B">
              <w:rPr>
                <w:b/>
                <w:bCs/>
                <w:lang w:val="en-US"/>
              </w:rPr>
              <w:t>19000.00</w:t>
            </w:r>
          </w:p>
        </w:tc>
      </w:tr>
      <w:tr w:rsidR="004C11CF" w:rsidRPr="004B7C89" w:rsidTr="004C11CF">
        <w:trPr>
          <w:trHeight w:val="397"/>
        </w:trPr>
        <w:tc>
          <w:tcPr>
            <w:tcW w:w="540" w:type="dxa"/>
            <w:gridSpan w:val="2"/>
            <w:tcBorders>
              <w:top w:val="single" w:sz="4" w:space="0" w:color="auto"/>
              <w:left w:val="single" w:sz="4" w:space="0" w:color="auto"/>
              <w:bottom w:val="single" w:sz="4" w:space="0" w:color="auto"/>
              <w:right w:val="single" w:sz="4" w:space="0" w:color="auto"/>
            </w:tcBorders>
          </w:tcPr>
          <w:p w:rsidR="004C11CF" w:rsidRPr="00613284" w:rsidRDefault="004C11CF" w:rsidP="00FF64B8">
            <w:pPr>
              <w:pStyle w:val="aa"/>
              <w:numPr>
                <w:ilvl w:val="0"/>
                <w:numId w:val="40"/>
              </w:numPr>
            </w:pPr>
          </w:p>
        </w:tc>
        <w:tc>
          <w:tcPr>
            <w:tcW w:w="898" w:type="dxa"/>
            <w:tcBorders>
              <w:top w:val="single" w:sz="4" w:space="0" w:color="auto"/>
              <w:left w:val="single" w:sz="4" w:space="0" w:color="auto"/>
              <w:bottom w:val="single" w:sz="4" w:space="0" w:color="auto"/>
              <w:right w:val="single" w:sz="4" w:space="0" w:color="auto"/>
            </w:tcBorders>
            <w:vAlign w:val="center"/>
          </w:tcPr>
          <w:p w:rsidR="004C11CF" w:rsidRPr="008B3AF6" w:rsidRDefault="004C11CF" w:rsidP="00B175F1">
            <w:pPr>
              <w:jc w:val="center"/>
              <w:rPr>
                <w:color w:val="000000"/>
                <w:sz w:val="14"/>
                <w:szCs w:val="14"/>
              </w:rPr>
            </w:pPr>
            <w:r w:rsidRPr="008B3AF6">
              <w:rPr>
                <w:color w:val="000000"/>
                <w:sz w:val="14"/>
                <w:szCs w:val="14"/>
              </w:rPr>
              <w:t>33696500-0</w:t>
            </w:r>
          </w:p>
        </w:tc>
        <w:tc>
          <w:tcPr>
            <w:tcW w:w="2244" w:type="dxa"/>
            <w:tcBorders>
              <w:top w:val="single" w:sz="4" w:space="0" w:color="auto"/>
              <w:left w:val="single" w:sz="4" w:space="0" w:color="auto"/>
              <w:bottom w:val="single" w:sz="4" w:space="0" w:color="auto"/>
              <w:right w:val="single" w:sz="4" w:space="0" w:color="auto"/>
            </w:tcBorders>
            <w:vAlign w:val="center"/>
          </w:tcPr>
          <w:p w:rsidR="004C11CF" w:rsidRPr="004B7C89" w:rsidRDefault="004C11CF" w:rsidP="004C11CF">
            <w:pPr>
              <w:rPr>
                <w:color w:val="000000"/>
                <w:lang w:val="en-US"/>
              </w:rPr>
            </w:pPr>
            <w:r w:rsidRPr="004B7C89">
              <w:rPr>
                <w:color w:val="000000"/>
                <w:lang w:val="en-US"/>
              </w:rPr>
              <w:t>Rondele cu antibiotice pentru dispenser</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4C11CF" w:rsidRPr="004B7C89" w:rsidRDefault="004C11CF" w:rsidP="00B175F1">
            <w:pPr>
              <w:jc w:val="center"/>
              <w:rPr>
                <w:lang w:val="en-US"/>
              </w:rPr>
            </w:pPr>
            <w:r>
              <w:rPr>
                <w:lang w:val="en-US"/>
              </w:rPr>
              <w:t>set</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4C11CF" w:rsidRPr="004B7C89" w:rsidRDefault="004C11CF" w:rsidP="00B175F1">
            <w:pPr>
              <w:jc w:val="center"/>
              <w:rPr>
                <w:lang w:val="en-US"/>
              </w:rPr>
            </w:pPr>
            <w:r>
              <w:rPr>
                <w:lang w:val="en-US"/>
              </w:rPr>
              <w:t>160</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4C11CF" w:rsidRPr="004B7C89" w:rsidRDefault="004C11CF" w:rsidP="004B7C89">
            <w:pPr>
              <w:jc w:val="center"/>
              <w:rPr>
                <w:color w:val="000000"/>
                <w:lang w:val="en-US"/>
              </w:rPr>
            </w:pPr>
            <w:r w:rsidRPr="004B7C89">
              <w:rPr>
                <w:color w:val="000000"/>
                <w:lang w:val="en-US"/>
              </w:rPr>
              <w:t xml:space="preserve">Cu </w:t>
            </w:r>
            <w:proofErr w:type="gramStart"/>
            <w:r w:rsidRPr="004B7C89">
              <w:rPr>
                <w:color w:val="000000"/>
                <w:lang w:val="en-US"/>
              </w:rPr>
              <w:t>cite</w:t>
            </w:r>
            <w:proofErr w:type="gramEnd"/>
            <w:r w:rsidRPr="004B7C89">
              <w:rPr>
                <w:color w:val="000000"/>
                <w:lang w:val="en-US"/>
              </w:rPr>
              <w:t xml:space="preserve"> 5 cartuse in set .Compatibile cu dispenserile pe care le avem.</w:t>
            </w:r>
          </w:p>
        </w:tc>
        <w:tc>
          <w:tcPr>
            <w:tcW w:w="1607" w:type="dxa"/>
            <w:tcBorders>
              <w:top w:val="single" w:sz="4" w:space="0" w:color="auto"/>
              <w:left w:val="single" w:sz="4" w:space="0" w:color="auto"/>
              <w:bottom w:val="single" w:sz="4" w:space="0" w:color="auto"/>
              <w:right w:val="single" w:sz="4" w:space="0" w:color="auto"/>
            </w:tcBorders>
          </w:tcPr>
          <w:p w:rsidR="004C11CF" w:rsidRPr="004B7C89" w:rsidRDefault="004C11CF" w:rsidP="00CB677A">
            <w:pPr>
              <w:rPr>
                <w:b/>
                <w:bCs/>
                <w:sz w:val="24"/>
                <w:szCs w:val="24"/>
                <w:lang w:val="en-US"/>
              </w:rPr>
            </w:pPr>
          </w:p>
        </w:tc>
      </w:tr>
      <w:tr w:rsidR="004C11CF" w:rsidRPr="00AB6457" w:rsidTr="004B7C89">
        <w:trPr>
          <w:trHeight w:val="397"/>
        </w:trPr>
        <w:tc>
          <w:tcPr>
            <w:tcW w:w="8785" w:type="dxa"/>
            <w:gridSpan w:val="11"/>
            <w:tcBorders>
              <w:top w:val="single" w:sz="4" w:space="0" w:color="auto"/>
              <w:left w:val="single" w:sz="4" w:space="0" w:color="auto"/>
              <w:bottom w:val="single" w:sz="4" w:space="0" w:color="auto"/>
              <w:right w:val="single" w:sz="4" w:space="0" w:color="auto"/>
            </w:tcBorders>
            <w:vAlign w:val="center"/>
          </w:tcPr>
          <w:p w:rsidR="004C11CF" w:rsidRPr="00613284" w:rsidRDefault="004C11CF" w:rsidP="007A551B">
            <w:pPr>
              <w:jc w:val="center"/>
              <w:rPr>
                <w:lang w:val="pt-BR"/>
              </w:rPr>
            </w:pPr>
            <w:r w:rsidRPr="001D6A0C">
              <w:rPr>
                <w:b/>
                <w:lang w:val="pt-BR"/>
              </w:rPr>
              <w:t>Valoarea</w:t>
            </w:r>
            <w:r w:rsidRPr="00613284">
              <w:rPr>
                <w:b/>
                <w:lang w:val="pt-BR"/>
              </w:rPr>
              <w:t xml:space="preserve"> </w:t>
            </w:r>
            <w:r w:rsidRPr="001D6A0C">
              <w:rPr>
                <w:b/>
                <w:lang w:val="pt-BR"/>
              </w:rPr>
              <w:t>estimativ</w:t>
            </w:r>
            <w:r w:rsidRPr="00613284">
              <w:rPr>
                <w:b/>
                <w:lang w:val="pt-BR"/>
              </w:rPr>
              <w:t xml:space="preserve">ă </w:t>
            </w:r>
            <w:r w:rsidRPr="001D6A0C">
              <w:rPr>
                <w:b/>
                <w:lang w:val="pt-BR"/>
              </w:rPr>
              <w:t>total</w:t>
            </w:r>
            <w:r w:rsidRPr="00613284">
              <w:rPr>
                <w:b/>
                <w:lang w:val="pt-BR"/>
              </w:rPr>
              <w:t xml:space="preserve">ă </w:t>
            </w:r>
            <w:r w:rsidRPr="001D6A0C">
              <w:rPr>
                <w:b/>
                <w:lang w:val="pt-BR"/>
              </w:rPr>
              <w:t>f</w:t>
            </w:r>
            <w:r w:rsidRPr="00613284">
              <w:rPr>
                <w:b/>
                <w:lang w:val="pt-BR"/>
              </w:rPr>
              <w:t>/</w:t>
            </w:r>
            <w:r w:rsidRPr="001D6A0C">
              <w:rPr>
                <w:b/>
                <w:lang w:val="pt-BR"/>
              </w:rPr>
              <w:t>r</w:t>
            </w:r>
            <w:r w:rsidRPr="00613284">
              <w:rPr>
                <w:b/>
                <w:lang w:val="pt-BR"/>
              </w:rPr>
              <w:t xml:space="preserve"> </w:t>
            </w:r>
            <w:r w:rsidRPr="001D6A0C">
              <w:rPr>
                <w:b/>
                <w:lang w:val="pt-BR"/>
              </w:rPr>
              <w:t>TVA</w:t>
            </w:r>
          </w:p>
        </w:tc>
        <w:tc>
          <w:tcPr>
            <w:tcW w:w="1607" w:type="dxa"/>
            <w:tcBorders>
              <w:top w:val="single" w:sz="4" w:space="0" w:color="auto"/>
              <w:left w:val="single" w:sz="4" w:space="0" w:color="auto"/>
              <w:bottom w:val="single" w:sz="4" w:space="0" w:color="auto"/>
              <w:right w:val="single" w:sz="4" w:space="0" w:color="auto"/>
            </w:tcBorders>
          </w:tcPr>
          <w:p w:rsidR="004C11CF" w:rsidRPr="006426C2" w:rsidRDefault="00B26702" w:rsidP="006426C2">
            <w:pPr>
              <w:spacing w:before="120"/>
              <w:jc w:val="center"/>
              <w:rPr>
                <w:b/>
                <w:lang w:val="en-US"/>
              </w:rPr>
            </w:pPr>
            <w:r>
              <w:rPr>
                <w:b/>
                <w:lang w:val="en-US"/>
              </w:rPr>
              <w:t>1063452.00</w:t>
            </w:r>
          </w:p>
        </w:tc>
      </w:tr>
    </w:tbl>
    <w:p w:rsidR="007669F1" w:rsidRPr="00807B46" w:rsidRDefault="007669F1" w:rsidP="007A551B">
      <w:pPr>
        <w:numPr>
          <w:ilvl w:val="0"/>
          <w:numId w:val="3"/>
        </w:numPr>
        <w:tabs>
          <w:tab w:val="right" w:pos="426"/>
        </w:tabs>
        <w:spacing w:before="120"/>
        <w:ind w:left="360"/>
        <w:rPr>
          <w:b/>
          <w:sz w:val="24"/>
          <w:szCs w:val="24"/>
          <w:lang w:val="en-US"/>
        </w:rPr>
      </w:pPr>
      <w:r w:rsidRPr="00807B46">
        <w:rPr>
          <w:b/>
          <w:sz w:val="24"/>
          <w:szCs w:val="24"/>
          <w:lang w:val="en-US"/>
        </w:rPr>
        <w:t>Î</w:t>
      </w:r>
      <w:r w:rsidRPr="007A551B">
        <w:rPr>
          <w:b/>
          <w:sz w:val="24"/>
          <w:szCs w:val="24"/>
          <w:lang w:val="en-US"/>
        </w:rPr>
        <w:t>n</w:t>
      </w:r>
      <w:r w:rsidRPr="00807B46">
        <w:rPr>
          <w:b/>
          <w:sz w:val="24"/>
          <w:szCs w:val="24"/>
          <w:lang w:val="en-US"/>
        </w:rPr>
        <w:t xml:space="preserve"> </w:t>
      </w:r>
      <w:r w:rsidRPr="007A551B">
        <w:rPr>
          <w:b/>
          <w:sz w:val="24"/>
          <w:szCs w:val="24"/>
          <w:lang w:val="en-US"/>
        </w:rPr>
        <w:t>cazul</w:t>
      </w:r>
      <w:r w:rsidRPr="00807B46">
        <w:rPr>
          <w:b/>
          <w:sz w:val="24"/>
          <w:szCs w:val="24"/>
          <w:lang w:val="en-US"/>
        </w:rPr>
        <w:t xml:space="preserve"> î</w:t>
      </w:r>
      <w:r w:rsidRPr="007A551B">
        <w:rPr>
          <w:b/>
          <w:sz w:val="24"/>
          <w:szCs w:val="24"/>
          <w:lang w:val="en-US"/>
        </w:rPr>
        <w:t>n</w:t>
      </w:r>
      <w:r w:rsidRPr="00807B46">
        <w:rPr>
          <w:b/>
          <w:sz w:val="24"/>
          <w:szCs w:val="24"/>
          <w:lang w:val="en-US"/>
        </w:rPr>
        <w:t xml:space="preserve"> </w:t>
      </w:r>
      <w:r w:rsidRPr="007A551B">
        <w:rPr>
          <w:b/>
          <w:sz w:val="24"/>
          <w:szCs w:val="24"/>
          <w:lang w:val="en-US"/>
        </w:rPr>
        <w:t>care</w:t>
      </w:r>
      <w:r w:rsidRPr="00807B46">
        <w:rPr>
          <w:b/>
          <w:sz w:val="24"/>
          <w:szCs w:val="24"/>
          <w:lang w:val="en-US"/>
        </w:rPr>
        <w:t xml:space="preserve"> </w:t>
      </w:r>
      <w:r w:rsidRPr="007A551B">
        <w:rPr>
          <w:b/>
          <w:sz w:val="24"/>
          <w:szCs w:val="24"/>
          <w:lang w:val="en-US"/>
        </w:rPr>
        <w:t>contractul</w:t>
      </w:r>
      <w:r w:rsidRPr="00807B46">
        <w:rPr>
          <w:b/>
          <w:sz w:val="24"/>
          <w:szCs w:val="24"/>
          <w:lang w:val="en-US"/>
        </w:rPr>
        <w:t xml:space="preserve"> </w:t>
      </w:r>
      <w:r w:rsidRPr="007A551B">
        <w:rPr>
          <w:b/>
          <w:sz w:val="24"/>
          <w:szCs w:val="24"/>
          <w:lang w:val="en-US"/>
        </w:rPr>
        <w:t>este</w:t>
      </w:r>
      <w:r w:rsidRPr="00807B46">
        <w:rPr>
          <w:b/>
          <w:sz w:val="24"/>
          <w:szCs w:val="24"/>
          <w:lang w:val="en-US"/>
        </w:rPr>
        <w:t xml:space="preserve"> î</w:t>
      </w:r>
      <w:r w:rsidRPr="007A551B">
        <w:rPr>
          <w:b/>
          <w:sz w:val="24"/>
          <w:szCs w:val="24"/>
          <w:lang w:val="en-US"/>
        </w:rPr>
        <w:t>mp</w:t>
      </w:r>
      <w:r w:rsidRPr="00807B46">
        <w:rPr>
          <w:b/>
          <w:sz w:val="24"/>
          <w:szCs w:val="24"/>
          <w:lang w:val="en-US"/>
        </w:rPr>
        <w:t>ă</w:t>
      </w:r>
      <w:r w:rsidRPr="007A551B">
        <w:rPr>
          <w:b/>
          <w:sz w:val="24"/>
          <w:szCs w:val="24"/>
          <w:lang w:val="en-US"/>
        </w:rPr>
        <w:t>r</w:t>
      </w:r>
      <w:r w:rsidRPr="00807B46">
        <w:rPr>
          <w:b/>
          <w:sz w:val="24"/>
          <w:szCs w:val="24"/>
          <w:lang w:val="en-US"/>
        </w:rPr>
        <w:t>ț</w:t>
      </w:r>
      <w:r w:rsidRPr="007A551B">
        <w:rPr>
          <w:b/>
          <w:sz w:val="24"/>
          <w:szCs w:val="24"/>
          <w:lang w:val="en-US"/>
        </w:rPr>
        <w:t>it</w:t>
      </w:r>
      <w:r w:rsidRPr="00807B46">
        <w:rPr>
          <w:b/>
          <w:sz w:val="24"/>
          <w:szCs w:val="24"/>
          <w:lang w:val="en-US"/>
        </w:rPr>
        <w:t xml:space="preserve"> </w:t>
      </w:r>
      <w:r w:rsidRPr="007A551B">
        <w:rPr>
          <w:b/>
          <w:sz w:val="24"/>
          <w:szCs w:val="24"/>
          <w:lang w:val="en-US"/>
        </w:rPr>
        <w:t>pe</w:t>
      </w:r>
      <w:r w:rsidRPr="00807B46">
        <w:rPr>
          <w:b/>
          <w:sz w:val="24"/>
          <w:szCs w:val="24"/>
          <w:lang w:val="en-US"/>
        </w:rPr>
        <w:t xml:space="preserve"> </w:t>
      </w:r>
      <w:r w:rsidRPr="007A551B">
        <w:rPr>
          <w:b/>
          <w:sz w:val="24"/>
          <w:szCs w:val="24"/>
          <w:lang w:val="en-US"/>
        </w:rPr>
        <w:t>loturi</w:t>
      </w:r>
      <w:r w:rsidRPr="00807B46">
        <w:rPr>
          <w:b/>
          <w:sz w:val="24"/>
          <w:szCs w:val="24"/>
          <w:lang w:val="en-US"/>
        </w:rPr>
        <w:t xml:space="preserve"> </w:t>
      </w:r>
      <w:r w:rsidRPr="007A551B">
        <w:rPr>
          <w:b/>
          <w:sz w:val="24"/>
          <w:szCs w:val="24"/>
          <w:lang w:val="en-US"/>
        </w:rPr>
        <w:t>un</w:t>
      </w:r>
      <w:r w:rsidRPr="00807B46">
        <w:rPr>
          <w:b/>
          <w:sz w:val="24"/>
          <w:szCs w:val="24"/>
          <w:lang w:val="en-US"/>
        </w:rPr>
        <w:t xml:space="preserve"> </w:t>
      </w:r>
      <w:r w:rsidRPr="007A551B">
        <w:rPr>
          <w:b/>
          <w:sz w:val="24"/>
          <w:szCs w:val="24"/>
          <w:lang w:val="en-US"/>
        </w:rPr>
        <w:t>operator</w:t>
      </w:r>
      <w:r w:rsidRPr="00807B46">
        <w:rPr>
          <w:b/>
          <w:sz w:val="24"/>
          <w:szCs w:val="24"/>
          <w:lang w:val="en-US"/>
        </w:rPr>
        <w:t xml:space="preserve"> </w:t>
      </w:r>
      <w:r w:rsidRPr="007A551B">
        <w:rPr>
          <w:b/>
          <w:sz w:val="24"/>
          <w:szCs w:val="24"/>
          <w:lang w:val="en-US"/>
        </w:rPr>
        <w:t>economic</w:t>
      </w:r>
      <w:r w:rsidRPr="00807B46">
        <w:rPr>
          <w:b/>
          <w:sz w:val="24"/>
          <w:szCs w:val="24"/>
          <w:lang w:val="en-US"/>
        </w:rPr>
        <w:t xml:space="preserve"> </w:t>
      </w:r>
      <w:r w:rsidRPr="007A551B">
        <w:rPr>
          <w:b/>
          <w:sz w:val="24"/>
          <w:szCs w:val="24"/>
          <w:lang w:val="en-US"/>
        </w:rPr>
        <w:t>poate</w:t>
      </w:r>
      <w:r w:rsidRPr="00807B46">
        <w:rPr>
          <w:b/>
          <w:sz w:val="24"/>
          <w:szCs w:val="24"/>
          <w:lang w:val="en-US"/>
        </w:rPr>
        <w:t xml:space="preserve"> </w:t>
      </w:r>
      <w:r w:rsidRPr="007A551B">
        <w:rPr>
          <w:b/>
          <w:sz w:val="24"/>
          <w:szCs w:val="24"/>
          <w:lang w:val="en-US"/>
        </w:rPr>
        <w:t>depune</w:t>
      </w:r>
      <w:r w:rsidRPr="00807B46">
        <w:rPr>
          <w:b/>
          <w:sz w:val="24"/>
          <w:szCs w:val="24"/>
          <w:lang w:val="en-US"/>
        </w:rPr>
        <w:t xml:space="preserve"> </w:t>
      </w:r>
      <w:r w:rsidRPr="007A551B">
        <w:rPr>
          <w:b/>
          <w:sz w:val="24"/>
          <w:szCs w:val="24"/>
          <w:lang w:val="en-US"/>
        </w:rPr>
        <w:t>oferta</w:t>
      </w:r>
      <w:r w:rsidRPr="00807B46">
        <w:rPr>
          <w:b/>
          <w:sz w:val="24"/>
          <w:szCs w:val="24"/>
          <w:lang w:val="en-US"/>
        </w:rPr>
        <w:t xml:space="preserve"> (</w:t>
      </w:r>
      <w:r w:rsidRPr="007A551B">
        <w:rPr>
          <w:b/>
          <w:sz w:val="24"/>
          <w:szCs w:val="24"/>
          <w:lang w:val="en-US"/>
        </w:rPr>
        <w:t>se</w:t>
      </w:r>
      <w:r w:rsidRPr="00807B46">
        <w:rPr>
          <w:b/>
          <w:sz w:val="24"/>
          <w:szCs w:val="24"/>
          <w:lang w:val="en-US"/>
        </w:rPr>
        <w:t xml:space="preserve"> </w:t>
      </w:r>
      <w:r w:rsidRPr="007A551B">
        <w:rPr>
          <w:b/>
          <w:sz w:val="24"/>
          <w:szCs w:val="24"/>
          <w:lang w:val="en-US"/>
        </w:rPr>
        <w:t>va</w:t>
      </w:r>
      <w:r w:rsidRPr="00807B46">
        <w:rPr>
          <w:b/>
          <w:sz w:val="24"/>
          <w:szCs w:val="24"/>
          <w:lang w:val="en-US"/>
        </w:rPr>
        <w:t xml:space="preserve"> </w:t>
      </w:r>
      <w:r w:rsidRPr="007A551B">
        <w:rPr>
          <w:b/>
          <w:sz w:val="24"/>
          <w:szCs w:val="24"/>
          <w:lang w:val="en-US"/>
        </w:rPr>
        <w:t>selecta</w:t>
      </w:r>
      <w:r w:rsidRPr="00807B46">
        <w:rPr>
          <w:b/>
          <w:sz w:val="24"/>
          <w:szCs w:val="24"/>
          <w:lang w:val="en-US"/>
        </w:rPr>
        <w:t xml:space="preserve">):    </w:t>
      </w:r>
      <w:r w:rsidRPr="007A551B">
        <w:rPr>
          <w:sz w:val="24"/>
          <w:szCs w:val="24"/>
          <w:lang w:val="en-US"/>
        </w:rPr>
        <w:t>Pentru</w:t>
      </w:r>
      <w:r w:rsidRPr="00807B46">
        <w:rPr>
          <w:sz w:val="24"/>
          <w:szCs w:val="24"/>
          <w:lang w:val="en-US"/>
        </w:rPr>
        <w:t xml:space="preserve"> </w:t>
      </w:r>
      <w:r w:rsidRPr="007A551B">
        <w:rPr>
          <w:sz w:val="24"/>
          <w:szCs w:val="24"/>
          <w:lang w:val="en-US"/>
        </w:rPr>
        <w:t>toate</w:t>
      </w:r>
      <w:r w:rsidRPr="00807B46">
        <w:rPr>
          <w:sz w:val="24"/>
          <w:szCs w:val="24"/>
          <w:lang w:val="en-US"/>
        </w:rPr>
        <w:t xml:space="preserve"> </w:t>
      </w:r>
      <w:r w:rsidRPr="007A551B">
        <w:rPr>
          <w:sz w:val="24"/>
          <w:szCs w:val="24"/>
          <w:lang w:val="en-US"/>
        </w:rPr>
        <w:t>loturile</w:t>
      </w:r>
      <w:r w:rsidRPr="00807B46">
        <w:rPr>
          <w:sz w:val="24"/>
          <w:szCs w:val="24"/>
          <w:lang w:val="en-US"/>
        </w:rPr>
        <w:t>;</w:t>
      </w:r>
    </w:p>
    <w:p w:rsidR="007669F1" w:rsidRPr="001D6A0C" w:rsidRDefault="007669F1" w:rsidP="007A551B">
      <w:pPr>
        <w:numPr>
          <w:ilvl w:val="0"/>
          <w:numId w:val="3"/>
        </w:numPr>
        <w:tabs>
          <w:tab w:val="right" w:pos="426"/>
        </w:tabs>
        <w:spacing w:before="120"/>
        <w:ind w:left="0" w:firstLine="0"/>
        <w:rPr>
          <w:b/>
          <w:sz w:val="24"/>
          <w:szCs w:val="24"/>
          <w:lang w:val="pt-BR"/>
        </w:rPr>
      </w:pPr>
      <w:r w:rsidRPr="001D6A0C">
        <w:rPr>
          <w:b/>
          <w:sz w:val="24"/>
          <w:szCs w:val="24"/>
          <w:lang w:val="pt-BR"/>
        </w:rPr>
        <w:t xml:space="preserve">Admiterea sau interzicerea ofertelor alternative: </w:t>
      </w:r>
      <w:r w:rsidRPr="001D6A0C">
        <w:rPr>
          <w:szCs w:val="24"/>
          <w:lang w:val="pt-BR"/>
        </w:rPr>
        <w:t>nu se admite</w:t>
      </w:r>
      <w:r w:rsidRPr="001D6A0C">
        <w:rPr>
          <w:b/>
          <w:sz w:val="24"/>
          <w:szCs w:val="24"/>
          <w:lang w:val="pt-BR"/>
        </w:rPr>
        <w:t xml:space="preserve"> </w:t>
      </w:r>
    </w:p>
    <w:p w:rsidR="007669F1" w:rsidRPr="000A5333" w:rsidRDefault="007669F1" w:rsidP="007A551B">
      <w:pPr>
        <w:numPr>
          <w:ilvl w:val="0"/>
          <w:numId w:val="3"/>
        </w:numPr>
        <w:tabs>
          <w:tab w:val="right" w:pos="426"/>
        </w:tabs>
        <w:spacing w:before="120"/>
        <w:ind w:left="0" w:firstLine="0"/>
        <w:rPr>
          <w:b/>
          <w:sz w:val="24"/>
          <w:szCs w:val="24"/>
          <w:lang w:val="en-US"/>
        </w:rPr>
      </w:pPr>
      <w:r w:rsidRPr="007A551B">
        <w:rPr>
          <w:b/>
          <w:sz w:val="24"/>
          <w:szCs w:val="24"/>
          <w:lang w:val="en-US"/>
        </w:rPr>
        <w:t xml:space="preserve">Termenii și condițiile de livrare/prestare/executare solicitați: </w:t>
      </w:r>
      <w:r w:rsidRPr="000A5333">
        <w:rPr>
          <w:b/>
          <w:sz w:val="24"/>
          <w:szCs w:val="24"/>
          <w:shd w:val="clear" w:color="auto" w:fill="FFFF00"/>
          <w:lang w:val="en-US"/>
        </w:rPr>
        <w:t>in decurs de 10 zile  de la solicitare</w:t>
      </w:r>
    </w:p>
    <w:p w:rsidR="007669F1" w:rsidRPr="007A551B" w:rsidRDefault="007669F1" w:rsidP="007A551B">
      <w:pPr>
        <w:numPr>
          <w:ilvl w:val="0"/>
          <w:numId w:val="3"/>
        </w:numPr>
        <w:tabs>
          <w:tab w:val="right" w:pos="426"/>
        </w:tabs>
        <w:spacing w:before="120"/>
        <w:ind w:left="0" w:firstLine="0"/>
        <w:rPr>
          <w:b/>
          <w:sz w:val="24"/>
          <w:szCs w:val="24"/>
          <w:lang w:val="en-US"/>
        </w:rPr>
      </w:pPr>
      <w:r w:rsidRPr="007A551B">
        <w:rPr>
          <w:b/>
          <w:sz w:val="24"/>
          <w:szCs w:val="24"/>
          <w:lang w:val="en-US"/>
        </w:rPr>
        <w:t>Termenul de valabilitate a contractului</w:t>
      </w:r>
      <w:r w:rsidRPr="007A551B">
        <w:rPr>
          <w:b/>
          <w:sz w:val="24"/>
          <w:szCs w:val="24"/>
          <w:shd w:val="clear" w:color="auto" w:fill="FFFF00"/>
          <w:lang w:val="en-US"/>
        </w:rPr>
        <w:t>:31.</w:t>
      </w:r>
      <w:r>
        <w:rPr>
          <w:b/>
          <w:sz w:val="24"/>
          <w:szCs w:val="24"/>
          <w:lang w:val="en-US"/>
        </w:rPr>
        <w:t>12.2020</w:t>
      </w:r>
    </w:p>
    <w:p w:rsidR="007669F1" w:rsidRPr="007A551B" w:rsidRDefault="007669F1" w:rsidP="007A551B">
      <w:pPr>
        <w:numPr>
          <w:ilvl w:val="0"/>
          <w:numId w:val="3"/>
        </w:numPr>
        <w:tabs>
          <w:tab w:val="right" w:pos="426"/>
        </w:tabs>
        <w:spacing w:before="120"/>
        <w:ind w:left="360"/>
        <w:rPr>
          <w:b/>
          <w:sz w:val="24"/>
          <w:szCs w:val="24"/>
          <w:lang w:val="en-US"/>
        </w:rPr>
      </w:pPr>
      <w:r w:rsidRPr="007A551B">
        <w:rPr>
          <w:b/>
          <w:sz w:val="24"/>
          <w:szCs w:val="24"/>
          <w:lang w:val="en-US"/>
        </w:rPr>
        <w:t xml:space="preserve">Contract de achiziție rezervat atelierelor protejate sau că acesta poate fi executat numai în cadrul unor programe de angajare protejată (după caz): </w:t>
      </w:r>
      <w:r w:rsidRPr="007A551B">
        <w:rPr>
          <w:b/>
          <w:sz w:val="24"/>
          <w:szCs w:val="24"/>
          <w:shd w:val="clear" w:color="auto" w:fill="FFFF00"/>
          <w:lang w:val="en-US"/>
        </w:rPr>
        <w:t>nu</w:t>
      </w:r>
    </w:p>
    <w:p w:rsidR="007669F1" w:rsidRPr="007A551B" w:rsidRDefault="007669F1" w:rsidP="007A551B">
      <w:pPr>
        <w:numPr>
          <w:ilvl w:val="0"/>
          <w:numId w:val="3"/>
        </w:numPr>
        <w:tabs>
          <w:tab w:val="right" w:pos="426"/>
        </w:tabs>
        <w:spacing w:before="120"/>
        <w:ind w:left="360"/>
        <w:rPr>
          <w:szCs w:val="24"/>
          <w:lang w:val="en-US"/>
        </w:rPr>
      </w:pPr>
      <w:r w:rsidRPr="007A551B">
        <w:rPr>
          <w:b/>
          <w:sz w:val="24"/>
          <w:szCs w:val="24"/>
          <w:lang w:val="en-US"/>
        </w:rPr>
        <w:t>Prestarea serviciului este rezervată unei anumite profesii în temeiul unor acte cu putere de lege sau al unor acte administrative (după caz): nu</w:t>
      </w:r>
    </w:p>
    <w:p w:rsidR="007669F1" w:rsidRPr="007A551B" w:rsidRDefault="007669F1" w:rsidP="007A551B">
      <w:pPr>
        <w:numPr>
          <w:ilvl w:val="0"/>
          <w:numId w:val="3"/>
        </w:numPr>
        <w:tabs>
          <w:tab w:val="right" w:pos="426"/>
        </w:tabs>
        <w:spacing w:before="120"/>
        <w:ind w:left="360"/>
        <w:rPr>
          <w:b/>
          <w:sz w:val="24"/>
          <w:szCs w:val="24"/>
          <w:lang w:val="en-US"/>
        </w:rPr>
      </w:pPr>
      <w:r w:rsidRPr="007A551B">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83"/>
        <w:gridCol w:w="3588"/>
        <w:gridCol w:w="1623"/>
      </w:tblGrid>
      <w:tr w:rsidR="007669F1" w:rsidRPr="007A551B" w:rsidTr="00ED4339">
        <w:tc>
          <w:tcPr>
            <w:tcW w:w="534" w:type="dxa"/>
            <w:shd w:val="clear" w:color="auto" w:fill="D9D9D9"/>
          </w:tcPr>
          <w:p w:rsidR="007669F1" w:rsidRPr="00ED4339" w:rsidRDefault="007669F1" w:rsidP="00ED4339">
            <w:pPr>
              <w:tabs>
                <w:tab w:val="left" w:pos="612"/>
              </w:tabs>
              <w:spacing w:before="120" w:after="120"/>
              <w:rPr>
                <w:b/>
                <w:iCs/>
              </w:rPr>
            </w:pPr>
            <w:r w:rsidRPr="00ED4339">
              <w:rPr>
                <w:b/>
                <w:iCs/>
              </w:rPr>
              <w:t>Nr. d/o</w:t>
            </w:r>
          </w:p>
        </w:tc>
        <w:tc>
          <w:tcPr>
            <w:tcW w:w="3883" w:type="dxa"/>
            <w:shd w:val="clear" w:color="auto" w:fill="D9D9D9"/>
          </w:tcPr>
          <w:p w:rsidR="007669F1" w:rsidRPr="00ED4339" w:rsidRDefault="007669F1" w:rsidP="00ED4339">
            <w:pPr>
              <w:tabs>
                <w:tab w:val="left" w:pos="612"/>
              </w:tabs>
              <w:spacing w:before="120" w:after="120"/>
              <w:jc w:val="center"/>
              <w:rPr>
                <w:b/>
                <w:iCs/>
              </w:rPr>
            </w:pPr>
            <w:r w:rsidRPr="00ED4339">
              <w:rPr>
                <w:b/>
                <w:iCs/>
              </w:rPr>
              <w:t>Descrierea criteriului/cerinței</w:t>
            </w:r>
          </w:p>
        </w:tc>
        <w:tc>
          <w:tcPr>
            <w:tcW w:w="3588" w:type="dxa"/>
            <w:shd w:val="clear" w:color="auto" w:fill="D9D9D9"/>
          </w:tcPr>
          <w:p w:rsidR="007669F1" w:rsidRPr="00ED4339" w:rsidRDefault="007669F1" w:rsidP="00ED4339">
            <w:pPr>
              <w:tabs>
                <w:tab w:val="left" w:pos="612"/>
              </w:tabs>
              <w:spacing w:before="120" w:after="120"/>
              <w:rPr>
                <w:b/>
                <w:iCs/>
                <w:lang w:val="en-US"/>
              </w:rPr>
            </w:pPr>
            <w:r w:rsidRPr="00ED4339">
              <w:rPr>
                <w:b/>
                <w:iCs/>
                <w:lang w:val="en-US"/>
              </w:rPr>
              <w:t>Mod de demonstrare a îndeplinirii criteriului/cerinței:</w:t>
            </w:r>
          </w:p>
        </w:tc>
        <w:tc>
          <w:tcPr>
            <w:tcW w:w="1623" w:type="dxa"/>
            <w:shd w:val="clear" w:color="auto" w:fill="D9D9D9"/>
          </w:tcPr>
          <w:p w:rsidR="007669F1" w:rsidRPr="00ED4339" w:rsidRDefault="007669F1" w:rsidP="00ED4339">
            <w:pPr>
              <w:tabs>
                <w:tab w:val="left" w:pos="612"/>
              </w:tabs>
              <w:spacing w:before="120" w:after="120"/>
              <w:jc w:val="center"/>
              <w:rPr>
                <w:b/>
                <w:iCs/>
              </w:rPr>
            </w:pPr>
            <w:r w:rsidRPr="00ED4339">
              <w:rPr>
                <w:b/>
                <w:iCs/>
              </w:rPr>
              <w:t>Nivelul minim/</w:t>
            </w:r>
            <w:r w:rsidRPr="00ED4339">
              <w:rPr>
                <w:b/>
                <w:iCs/>
              </w:rPr>
              <w:br/>
              <w:t>Obligativitatea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r w:rsidRPr="00ED4339">
              <w:rPr>
                <w:bCs/>
              </w:rPr>
              <w:t>oferta</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r w:rsidRPr="00ED4339">
              <w:rPr>
                <w:bCs/>
              </w:rPr>
              <w:t xml:space="preserve">Date despre participant </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r w:rsidRPr="00ED4339">
              <w:rPr>
                <w:bCs/>
              </w:rPr>
              <w:t>Certificat de inregistrare</w:t>
            </w:r>
          </w:p>
        </w:tc>
        <w:tc>
          <w:tcPr>
            <w:tcW w:w="3588" w:type="dxa"/>
            <w:vAlign w:val="center"/>
          </w:tcPr>
          <w:p w:rsidR="007669F1" w:rsidRPr="00ED4339" w:rsidRDefault="007669F1" w:rsidP="007A551B">
            <w:pPr>
              <w:rPr>
                <w:lang w:val="en-US"/>
              </w:rPr>
            </w:pPr>
            <w:r w:rsidRPr="00ED4339">
              <w:rPr>
                <w:lang w:val="en-US"/>
              </w:rPr>
              <w:t>Copie 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lang w:val="en-US"/>
              </w:rPr>
            </w:pPr>
            <w:r w:rsidRPr="00ED4339">
              <w:rPr>
                <w:iCs/>
                <w:lang w:val="ro-MO"/>
              </w:rPr>
              <w:t>Certificatul de la Inspectoratul Fiscal privind lipsa datoriilor</w:t>
            </w:r>
          </w:p>
        </w:tc>
        <w:tc>
          <w:tcPr>
            <w:tcW w:w="3588" w:type="dxa"/>
            <w:vAlign w:val="center"/>
          </w:tcPr>
          <w:p w:rsidR="007669F1" w:rsidRPr="00ED4339" w:rsidRDefault="007669F1" w:rsidP="007A551B">
            <w:pPr>
              <w:rPr>
                <w:lang w:val="en-US"/>
              </w:rPr>
            </w:pPr>
            <w:r w:rsidRPr="00ED4339">
              <w:rPr>
                <w:lang w:val="en-US"/>
              </w:rPr>
              <w:t>Copie 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rPr>
            </w:pPr>
            <w:r w:rsidRPr="00ED4339">
              <w:rPr>
                <w:iCs/>
                <w:lang w:val="ro-MO"/>
              </w:rPr>
              <w:t>Ultimul raport financiar</w:t>
            </w:r>
          </w:p>
        </w:tc>
        <w:tc>
          <w:tcPr>
            <w:tcW w:w="3588" w:type="dxa"/>
            <w:vAlign w:val="center"/>
          </w:tcPr>
          <w:p w:rsidR="007669F1" w:rsidRPr="00ED4339" w:rsidRDefault="007669F1" w:rsidP="007A551B">
            <w:pPr>
              <w:rPr>
                <w:lang w:val="en-US"/>
              </w:rPr>
            </w:pPr>
            <w:r w:rsidRPr="00ED4339">
              <w:rPr>
                <w:lang w:val="en-US"/>
              </w:rPr>
              <w:t>Copie cu 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Lista fondatorilor (NP, cod personal)</w:t>
            </w:r>
          </w:p>
        </w:tc>
        <w:tc>
          <w:tcPr>
            <w:tcW w:w="3588" w:type="dxa"/>
            <w:vAlign w:val="center"/>
          </w:tcPr>
          <w:p w:rsidR="007669F1" w:rsidRPr="00ED4339" w:rsidRDefault="007669F1" w:rsidP="007A551B">
            <w:pPr>
              <w:rPr>
                <w:lang w:val="en-US"/>
              </w:rPr>
            </w:pPr>
            <w:r w:rsidRPr="00ED4339">
              <w:rPr>
                <w:lang w:val="en-US"/>
              </w:rPr>
              <w:t>Copie 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Certificatul CE sau  de conformitate</w:t>
            </w:r>
          </w:p>
        </w:tc>
        <w:tc>
          <w:tcPr>
            <w:tcW w:w="3588" w:type="dxa"/>
            <w:vAlign w:val="center"/>
          </w:tcPr>
          <w:p w:rsidR="007669F1" w:rsidRPr="00ED4339" w:rsidRDefault="007669F1" w:rsidP="007A551B">
            <w:pPr>
              <w:rPr>
                <w:lang w:val="en-US"/>
              </w:rPr>
            </w:pPr>
            <w:r w:rsidRPr="00ED4339">
              <w:rPr>
                <w:lang w:val="en-US"/>
              </w:rPr>
              <w:t>Copie 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Declaraţii privind conduita etica si neimplicarea in practici frauduloase</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Certificat privind atribuirea contului bancar eliberat de Banca detinatoare de cont</w:t>
            </w:r>
          </w:p>
        </w:tc>
        <w:tc>
          <w:tcPr>
            <w:tcW w:w="3588" w:type="dxa"/>
            <w:vAlign w:val="center"/>
          </w:tcPr>
          <w:p w:rsidR="007669F1" w:rsidRPr="00ED4339" w:rsidRDefault="007669F1" w:rsidP="007A551B">
            <w:pPr>
              <w:rPr>
                <w:lang w:val="en-US"/>
              </w:rPr>
            </w:pPr>
            <w:r w:rsidRPr="00ED4339">
              <w:rPr>
                <w:iCs/>
                <w:lang w:val="ro-MO"/>
              </w:rPr>
              <w:t xml:space="preserve">Copie </w:t>
            </w: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Declaraţie privind situaţia personala a operatorului forma 3.5</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Licenta de activitate in care domeniul dat se licentiaza</w:t>
            </w:r>
          </w:p>
        </w:tc>
        <w:tc>
          <w:tcPr>
            <w:tcW w:w="3588" w:type="dxa"/>
            <w:vAlign w:val="center"/>
          </w:tcPr>
          <w:p w:rsidR="007669F1" w:rsidRPr="00ED4339" w:rsidRDefault="007669F1" w:rsidP="007A551B">
            <w:pPr>
              <w:rPr>
                <w:lang w:val="en-US"/>
              </w:rPr>
            </w:pPr>
            <w:r w:rsidRPr="00ED4339">
              <w:rPr>
                <w:iCs/>
                <w:lang w:val="ro-MO"/>
              </w:rPr>
              <w:t xml:space="preserve">Copie </w:t>
            </w: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Specificaţii tehnice forma 4.1, 4.2</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Autorizatia producatorului</w:t>
            </w:r>
          </w:p>
        </w:tc>
        <w:tc>
          <w:tcPr>
            <w:tcW w:w="3588" w:type="dxa"/>
            <w:vAlign w:val="center"/>
          </w:tcPr>
          <w:p w:rsidR="007669F1" w:rsidRPr="00ED4339" w:rsidRDefault="007669F1" w:rsidP="007A551B">
            <w:pPr>
              <w:rPr>
                <w:lang w:val="en-US"/>
              </w:rPr>
            </w:pPr>
            <w:r w:rsidRPr="00ED4339">
              <w:rPr>
                <w:iCs/>
                <w:lang w:val="ro-MO"/>
              </w:rPr>
              <w:t xml:space="preserve">Copie </w:t>
            </w: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Includerea suportului stiintific a ofertantului</w:t>
            </w:r>
          </w:p>
        </w:tc>
        <w:tc>
          <w:tcPr>
            <w:tcW w:w="3588" w:type="dxa"/>
            <w:vAlign w:val="center"/>
          </w:tcPr>
          <w:p w:rsidR="007669F1" w:rsidRPr="00ED4339" w:rsidRDefault="007669F1" w:rsidP="007A551B">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ro-MO"/>
              </w:rPr>
              <w:t>Prezentarea certificatelor de instruire a persionalului eliberata de producator</w:t>
            </w:r>
          </w:p>
        </w:tc>
        <w:tc>
          <w:tcPr>
            <w:tcW w:w="3588" w:type="dxa"/>
            <w:vAlign w:val="center"/>
          </w:tcPr>
          <w:p w:rsidR="007669F1" w:rsidRPr="00ED4339" w:rsidRDefault="007669F1" w:rsidP="007A551B">
            <w:pPr>
              <w:rPr>
                <w:lang w:val="en-US"/>
              </w:rPr>
            </w:pPr>
            <w:r w:rsidRPr="00ED4339">
              <w:rPr>
                <w:iCs/>
                <w:lang w:val="ro-MO"/>
              </w:rPr>
              <w:t xml:space="preserve">Copie </w:t>
            </w: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lang w:val="en-US"/>
              </w:rPr>
            </w:pPr>
          </w:p>
        </w:tc>
        <w:tc>
          <w:tcPr>
            <w:tcW w:w="3883" w:type="dxa"/>
            <w:vAlign w:val="center"/>
          </w:tcPr>
          <w:p w:rsidR="007669F1" w:rsidRPr="00ED4339" w:rsidRDefault="007669F1" w:rsidP="00ED4339">
            <w:pPr>
              <w:tabs>
                <w:tab w:val="left" w:pos="540"/>
              </w:tabs>
              <w:suppressAutoHyphens/>
              <w:rPr>
                <w:iCs/>
                <w:lang w:val="ro-MO"/>
              </w:rPr>
            </w:pPr>
            <w:r w:rsidRPr="00ED4339">
              <w:rPr>
                <w:iCs/>
                <w:lang w:val="en-US"/>
              </w:rPr>
              <w:t>În caz de necesitate   operatorul economic   în timp de 1 zile de la înştinţare este  obligatoriu sa prezinte monstre;</w:t>
            </w:r>
          </w:p>
        </w:tc>
        <w:tc>
          <w:tcPr>
            <w:tcW w:w="3588" w:type="dxa"/>
            <w:vAlign w:val="center"/>
          </w:tcPr>
          <w:p w:rsidR="007669F1" w:rsidRPr="00ED4339" w:rsidRDefault="007669F1" w:rsidP="007A551B">
            <w:pPr>
              <w:rPr>
                <w:iCs/>
                <w:lang w:val="ro-MO"/>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B47025" w:rsidTr="00ED4339">
        <w:tc>
          <w:tcPr>
            <w:tcW w:w="534" w:type="dxa"/>
          </w:tcPr>
          <w:p w:rsidR="007669F1" w:rsidRPr="00B47025" w:rsidRDefault="007669F1" w:rsidP="00ED4339">
            <w:pPr>
              <w:pStyle w:val="aa"/>
              <w:numPr>
                <w:ilvl w:val="0"/>
                <w:numId w:val="26"/>
              </w:numPr>
              <w:tabs>
                <w:tab w:val="left" w:pos="612"/>
              </w:tabs>
              <w:spacing w:before="120" w:after="120"/>
              <w:rPr>
                <w:iCs/>
                <w:sz w:val="24"/>
                <w:szCs w:val="24"/>
              </w:rPr>
            </w:pPr>
          </w:p>
        </w:tc>
        <w:tc>
          <w:tcPr>
            <w:tcW w:w="3883" w:type="dxa"/>
          </w:tcPr>
          <w:p w:rsidR="007669F1" w:rsidRPr="00B47025" w:rsidRDefault="007669F1" w:rsidP="00ED4339">
            <w:pPr>
              <w:autoSpaceDE w:val="0"/>
              <w:autoSpaceDN w:val="0"/>
              <w:adjustRightInd w:val="0"/>
              <w:rPr>
                <w:rFonts w:eastAsia="TimesNewRomanPSMT"/>
                <w:lang w:val="ro-RO"/>
              </w:rPr>
            </w:pPr>
            <w:r>
              <w:rPr>
                <w:rFonts w:eastAsia="TimesNewRomanPSMT"/>
                <w:lang w:val="it-IT"/>
              </w:rPr>
              <w:t>Docoment ce confirmă î</w:t>
            </w:r>
            <w:r w:rsidRPr="00B47025">
              <w:rPr>
                <w:rFonts w:eastAsia="TimesNewRomanPSMT"/>
                <w:lang w:val="it-IT"/>
              </w:rPr>
              <w:t xml:space="preserve">nregistrarea produselor </w:t>
            </w:r>
            <w:r w:rsidRPr="00B47025">
              <w:rPr>
                <w:rFonts w:eastAsia="TimesNewRomanPSMT"/>
                <w:lang w:val="ro-RO"/>
              </w:rPr>
              <w:t>în registru de stat al dispozitivelor medicale</w:t>
            </w:r>
            <w:r>
              <w:rPr>
                <w:rFonts w:eastAsia="TimesNewRomanPSMT"/>
                <w:lang w:val="ro-RO"/>
              </w:rPr>
              <w:t>.</w:t>
            </w:r>
          </w:p>
        </w:tc>
        <w:tc>
          <w:tcPr>
            <w:tcW w:w="3588" w:type="dxa"/>
          </w:tcPr>
          <w:p w:rsidR="007669F1" w:rsidRPr="00B47025" w:rsidRDefault="007669F1" w:rsidP="00ED4339">
            <w:pPr>
              <w:autoSpaceDE w:val="0"/>
              <w:autoSpaceDN w:val="0"/>
              <w:adjustRightInd w:val="0"/>
              <w:rPr>
                <w:rFonts w:eastAsia="TimesNewRomanPSMT"/>
                <w:lang w:val="it-IT"/>
              </w:rPr>
            </w:pPr>
            <w:r w:rsidRPr="00ED4339">
              <w:rPr>
                <w:iCs/>
                <w:lang w:val="ro-MO"/>
              </w:rPr>
              <w:t xml:space="preserve">Copie </w:t>
            </w:r>
            <w:r w:rsidRPr="00ED4339">
              <w:rPr>
                <w:lang w:val="en-US"/>
              </w:rPr>
              <w:t>Semnat electronic</w:t>
            </w:r>
          </w:p>
        </w:tc>
        <w:tc>
          <w:tcPr>
            <w:tcW w:w="1623" w:type="dxa"/>
            <w:vAlign w:val="center"/>
          </w:tcPr>
          <w:p w:rsidR="007669F1" w:rsidRPr="00B47025" w:rsidRDefault="007669F1" w:rsidP="00ED4339">
            <w:pPr>
              <w:pStyle w:val="a0"/>
              <w:ind w:left="-113" w:right="-113"/>
              <w:jc w:val="center"/>
              <w:rPr>
                <w:b/>
                <w:i/>
                <w:szCs w:val="22"/>
                <w:lang w:val="it-IT"/>
              </w:rPr>
            </w:pPr>
            <w:r>
              <w:rPr>
                <w:b/>
                <w:i/>
                <w:szCs w:val="22"/>
                <w:lang w:val="it-IT"/>
              </w:rPr>
              <w:t>da</w:t>
            </w:r>
          </w:p>
        </w:tc>
      </w:tr>
      <w:tr w:rsidR="007669F1" w:rsidRPr="007A551B" w:rsidTr="00C65710">
        <w:trPr>
          <w:trHeight w:val="3717"/>
        </w:trPr>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tcPr>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Notă pentru - Reagenţi şi consumabile pentru</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analizatorul cu chemiluminiscenţă Immulite 2000Xpi,    Siemens</w:t>
            </w:r>
          </w:p>
        </w:tc>
        <w:tc>
          <w:tcPr>
            <w:tcW w:w="3588" w:type="dxa"/>
          </w:tcPr>
          <w:p w:rsidR="007669F1" w:rsidRDefault="007669F1" w:rsidP="00ED4339">
            <w:pPr>
              <w:autoSpaceDE w:val="0"/>
              <w:autoSpaceDN w:val="0"/>
              <w:adjustRightInd w:val="0"/>
              <w:rPr>
                <w:rFonts w:eastAsia="TimesNewRomanPSMT"/>
                <w:lang w:val="ro-MO"/>
              </w:rPr>
            </w:pPr>
            <w:r w:rsidRPr="001D6A0C">
              <w:rPr>
                <w:rFonts w:eastAsia="TimesNewRomanPSMT"/>
                <w:lang w:val="it-IT"/>
              </w:rPr>
              <w:t>1.Certificat CE -Copia originalului confirmată prin  ştampila şi semnătura participantului. 2.Autorizaţie de la Producător reprezentantului oficial în RM. 3.Prezentarea de către furnizor a certificatului de compatibilitate a reactivelor cu utilajul de la producătorul utilajului.</w:t>
            </w:r>
            <w:r>
              <w:rPr>
                <w:rFonts w:eastAsia="TimesNewRomanPSMT"/>
                <w:lang w:val="it-IT"/>
              </w:rPr>
              <w:t xml:space="preserve"> </w:t>
            </w:r>
            <w:r w:rsidRPr="00EE3F8E">
              <w:rPr>
                <w:rFonts w:eastAsia="TimesNewRomanPSMT"/>
                <w:lang w:val="ro-MO"/>
              </w:rPr>
              <w:t xml:space="preserve"> 4.Adaptarea, calibrarea metodelor la analizator se va efectua de către furnizorul de reactivi care suportă toate riscurile şi cheltuielile aferente.</w:t>
            </w:r>
          </w:p>
          <w:p w:rsidR="007669F1" w:rsidRPr="0022738B" w:rsidRDefault="007669F1" w:rsidP="00EE3F8E">
            <w:pPr>
              <w:autoSpaceDE w:val="0"/>
              <w:autoSpaceDN w:val="0"/>
              <w:adjustRightInd w:val="0"/>
              <w:rPr>
                <w:rFonts w:eastAsia="TimesNewRomanPSMT"/>
                <w:lang w:val="ro-MO"/>
              </w:rPr>
            </w:pPr>
            <w:r w:rsidRPr="00EE3F8E">
              <w:rPr>
                <w:rFonts w:eastAsia="TimesNewRomanPSMT"/>
                <w:lang w:val="ro-MO"/>
              </w:rPr>
              <w:t xml:space="preserve"> </w:t>
            </w:r>
            <w:r>
              <w:rPr>
                <w:rFonts w:eastAsia="TimesNewRomanPSMT"/>
                <w:lang w:val="ro-MO"/>
              </w:rPr>
              <w:t>5.</w:t>
            </w:r>
            <w:r w:rsidRPr="00ED4339">
              <w:rPr>
                <w:iCs/>
                <w:lang w:val="ro-MO"/>
              </w:rPr>
              <w:t xml:space="preserve"> Prezentarea certificatelor de instruire a persionalului eliberata de producator</w:t>
            </w:r>
            <w:r w:rsidRPr="00EE3F8E">
              <w:rPr>
                <w:rFonts w:eastAsia="TimesNewRomanPSMT"/>
                <w:lang w:val="ro-MO"/>
              </w:rPr>
              <w:t xml:space="preserve"> </w:t>
            </w:r>
            <w:r>
              <w:rPr>
                <w:rFonts w:eastAsia="TimesNewRomanPSMT"/>
                <w:lang w:val="ro-MO"/>
              </w:rPr>
              <w:t>6.</w:t>
            </w:r>
            <w:r w:rsidRPr="00EE3F8E">
              <w:rPr>
                <w:rFonts w:eastAsia="TimesNewRomanPSMT"/>
                <w:lang w:val="ro-MO"/>
              </w:rPr>
              <w:t xml:space="preserve">Calibratorii şi materialele de calibrare trebuie să fie înregistrate în ordinea stabilită în mod obligatoriu de legislaţia Republicii Moldova în vigoare şi să corespundă cu setul de reagenţi (să fie de la acelaşi producător). </w:t>
            </w:r>
            <w:r w:rsidRPr="0022738B">
              <w:rPr>
                <w:rFonts w:eastAsia="TimesNewRomanPSMT"/>
                <w:lang w:val="ro-MO"/>
              </w:rPr>
              <w:t>7. Ofertanţii vor demonstra că reagenţii, seturile de reagenţi sunt păstrate pînă la</w:t>
            </w:r>
          </w:p>
          <w:p w:rsidR="007669F1" w:rsidRPr="0022738B" w:rsidRDefault="007669F1" w:rsidP="00ED4339">
            <w:pPr>
              <w:autoSpaceDE w:val="0"/>
              <w:autoSpaceDN w:val="0"/>
              <w:adjustRightInd w:val="0"/>
              <w:rPr>
                <w:rFonts w:eastAsia="TimesNewRomanPSMT"/>
                <w:lang w:val="ro-MO"/>
              </w:rPr>
            </w:pPr>
            <w:r w:rsidRPr="0022738B">
              <w:rPr>
                <w:rFonts w:eastAsia="TimesNewRomanPSMT"/>
                <w:lang w:val="ro-MO"/>
              </w:rPr>
              <w:t>livrare în condiţii prevăzute de producător ( la frigider, frigorifer sau încăpere dotată cu echipament specific).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tcPr>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Notă pentru – Reagenti si vesela de laborator Sectia   bacteriologica vesela si articole ostensila</w:t>
            </w:r>
          </w:p>
        </w:tc>
        <w:tc>
          <w:tcPr>
            <w:tcW w:w="3588" w:type="dxa"/>
          </w:tcPr>
          <w:p w:rsidR="007669F1" w:rsidRPr="001D6A0C" w:rsidRDefault="007669F1" w:rsidP="00ED4339">
            <w:pPr>
              <w:autoSpaceDE w:val="0"/>
              <w:autoSpaceDN w:val="0"/>
              <w:adjustRightInd w:val="0"/>
              <w:rPr>
                <w:rFonts w:eastAsia="TimesNewRomanPSMT"/>
                <w:lang w:val="fr-FR"/>
              </w:rPr>
            </w:pPr>
            <w:r w:rsidRPr="001D6A0C">
              <w:rPr>
                <w:rFonts w:eastAsia="TimesNewRomanPSMT"/>
                <w:lang w:val="fr-FR"/>
              </w:rPr>
              <w:t>Certificat CE sau certificat de conformitate -Copia</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originalului confirmată prin ştampila şi semnătura</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participantului. Toţi reagenţii şi materialele</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consumabile să fie ambalate de producător. Pentru</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reactivi chimici in mod obligatoriu se va indica pe</w:t>
            </w:r>
          </w:p>
          <w:p w:rsidR="007669F1" w:rsidRPr="001D6A0C" w:rsidRDefault="007669F1" w:rsidP="00ED4339">
            <w:pPr>
              <w:autoSpaceDE w:val="0"/>
              <w:autoSpaceDN w:val="0"/>
              <w:adjustRightInd w:val="0"/>
              <w:rPr>
                <w:rFonts w:eastAsia="TimesNewRomanPSMT"/>
                <w:lang w:val="it-IT"/>
              </w:rPr>
            </w:pPr>
            <w:r w:rsidRPr="001D6A0C">
              <w:rPr>
                <w:rFonts w:eastAsia="TimesNewRomanPSMT"/>
                <w:lang w:val="it-IT"/>
              </w:rPr>
              <w:t>etichetă datele prevăzute de cerinţele documentelornormative (ISO, GOST, OST, ets.) privinddenumirea,masa moleculară, formula chimică unde este cazul,calificativul (gradul de puritare) al reactivului,cantitatea produsului, statutul Hazardului, gradul dehidratare, cantitatea de impurităţi, numarul lotului, data fabricării, condiţii de pastrare si valabilitatea lor, est.</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B30492">
        <w:tc>
          <w:tcPr>
            <w:tcW w:w="534" w:type="dxa"/>
          </w:tcPr>
          <w:p w:rsidR="007669F1" w:rsidRPr="00B26702" w:rsidRDefault="00D30E5D" w:rsidP="00ED4339">
            <w:pPr>
              <w:pStyle w:val="aa"/>
              <w:numPr>
                <w:ilvl w:val="0"/>
                <w:numId w:val="26"/>
              </w:numPr>
              <w:tabs>
                <w:tab w:val="left" w:pos="612"/>
              </w:tabs>
              <w:spacing w:before="120" w:after="120"/>
              <w:rPr>
                <w:iCs/>
                <w:sz w:val="24"/>
                <w:szCs w:val="24"/>
              </w:rPr>
            </w:pPr>
            <w:r>
              <w:rPr>
                <w:iCs/>
                <w:sz w:val="24"/>
                <w:szCs w:val="24"/>
                <w:lang w:val="en-US"/>
              </w:rPr>
              <w:t xml:space="preserve"> </w:t>
            </w:r>
          </w:p>
          <w:p w:rsidR="00B26702" w:rsidRPr="00ED4339" w:rsidRDefault="00B26702"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tabs>
                <w:tab w:val="left" w:pos="540"/>
              </w:tabs>
              <w:suppressAutoHyphens/>
              <w:rPr>
                <w:bCs/>
                <w:lang w:val="en-US"/>
              </w:rPr>
            </w:pPr>
            <w:r w:rsidRPr="00ED4339">
              <w:rPr>
                <w:bCs/>
                <w:sz w:val="22"/>
                <w:szCs w:val="22"/>
                <w:lang w:val="en-US"/>
              </w:rPr>
              <w:t>Neimplicarea în practici frauduloase și de corupere</w:t>
            </w:r>
          </w:p>
        </w:tc>
        <w:tc>
          <w:tcPr>
            <w:tcW w:w="3588" w:type="dxa"/>
            <w:vAlign w:val="center"/>
          </w:tcPr>
          <w:p w:rsidR="007669F1" w:rsidRPr="001D6A0C" w:rsidRDefault="007669F1" w:rsidP="005C5B84">
            <w:pPr>
              <w:rPr>
                <w:b/>
                <w:lang w:val="it-IT"/>
              </w:rPr>
            </w:pPr>
            <w:r w:rsidRPr="001D6A0C">
              <w:rPr>
                <w:b/>
                <w:lang w:val="it-IT"/>
              </w:rPr>
              <w:t>Documente prin care se dovedeşte îndeplinirea cerinţei</w:t>
            </w:r>
          </w:p>
          <w:p w:rsidR="007669F1" w:rsidRPr="001D6A0C" w:rsidRDefault="007669F1" w:rsidP="005C5B84">
            <w:pPr>
              <w:rPr>
                <w:lang w:val="it-IT"/>
              </w:rPr>
            </w:pPr>
            <w:r w:rsidRPr="001D6A0C">
              <w:rPr>
                <w:lang w:val="it-IT"/>
              </w:rPr>
              <w:t xml:space="preserve">• Declaraţie pe proprie răspundere, completată în conformitate cu Formularul </w:t>
            </w:r>
            <w:r w:rsidRPr="001D6A0C">
              <w:rPr>
                <w:b/>
                <w:lang w:val="it-IT"/>
              </w:rPr>
              <w:t>(F 3.4)</w:t>
            </w:r>
          </w:p>
        </w:tc>
        <w:tc>
          <w:tcPr>
            <w:tcW w:w="1623" w:type="dxa"/>
            <w:vAlign w:val="center"/>
          </w:tcPr>
          <w:p w:rsidR="007669F1" w:rsidRPr="00ED4339" w:rsidRDefault="007669F1" w:rsidP="00ED4339">
            <w:pPr>
              <w:pStyle w:val="a0"/>
              <w:ind w:left="-113" w:right="-113"/>
              <w:jc w:val="center"/>
              <w:rPr>
                <w:b/>
                <w:i/>
                <w:szCs w:val="22"/>
              </w:rPr>
            </w:pPr>
            <w:r w:rsidRPr="00ED4339">
              <w:rPr>
                <w:b/>
                <w:i/>
                <w:sz w:val="22"/>
                <w:szCs w:val="22"/>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1D6A0C" w:rsidRDefault="007669F1" w:rsidP="00ED4339">
            <w:pPr>
              <w:pStyle w:val="a0"/>
              <w:ind w:left="-57" w:right="-57"/>
              <w:rPr>
                <w:rStyle w:val="FontStyle197"/>
                <w:szCs w:val="22"/>
                <w:lang w:val="pt-BR"/>
              </w:rPr>
            </w:pPr>
            <w:r w:rsidRPr="00ED4339">
              <w:rPr>
                <w:iCs/>
                <w:szCs w:val="24"/>
                <w:lang w:val="ro-MO"/>
              </w:rPr>
              <w:t>Garanţia pentru oferta 2% transfer bancar pe contul institutiei</w:t>
            </w:r>
          </w:p>
        </w:tc>
        <w:tc>
          <w:tcPr>
            <w:tcW w:w="3588" w:type="dxa"/>
            <w:vAlign w:val="center"/>
          </w:tcPr>
          <w:p w:rsidR="007669F1" w:rsidRPr="001D6A0C" w:rsidRDefault="007669F1" w:rsidP="00ED4339">
            <w:pPr>
              <w:pStyle w:val="a0"/>
              <w:ind w:left="-57" w:right="-57"/>
              <w:rPr>
                <w:rStyle w:val="FontStyle197"/>
                <w:szCs w:val="22"/>
                <w:lang w:val="pt-BR"/>
              </w:rPr>
            </w:pPr>
          </w:p>
        </w:tc>
        <w:tc>
          <w:tcPr>
            <w:tcW w:w="1623" w:type="dxa"/>
            <w:vAlign w:val="center"/>
          </w:tcPr>
          <w:p w:rsidR="007669F1" w:rsidRPr="00ED4339" w:rsidRDefault="007669F1" w:rsidP="00ED4339">
            <w:pPr>
              <w:pStyle w:val="a0"/>
              <w:ind w:left="-113" w:right="-113"/>
              <w:jc w:val="center"/>
              <w:rPr>
                <w:b/>
                <w:i/>
                <w:szCs w:val="22"/>
              </w:rPr>
            </w:pPr>
            <w:r w:rsidRPr="00ED4339">
              <w:rPr>
                <w:b/>
                <w:i/>
                <w:sz w:val="22"/>
                <w:szCs w:val="22"/>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1D6A0C" w:rsidRDefault="007669F1" w:rsidP="00ED4339">
            <w:pPr>
              <w:pStyle w:val="a0"/>
              <w:ind w:left="-57" w:right="-57"/>
              <w:rPr>
                <w:rStyle w:val="FontStyle197"/>
                <w:szCs w:val="22"/>
                <w:lang w:val="pt-BR"/>
              </w:rPr>
            </w:pPr>
            <w:r w:rsidRPr="00ED4339">
              <w:rPr>
                <w:iCs/>
                <w:szCs w:val="24"/>
                <w:lang w:val="ro-MO"/>
              </w:rPr>
              <w:t>Garanţia de buna execuţie 10% transfer bancar pe contul institutiei pentru operatorul desemnat castigator</w:t>
            </w:r>
          </w:p>
        </w:tc>
        <w:tc>
          <w:tcPr>
            <w:tcW w:w="3588" w:type="dxa"/>
            <w:vAlign w:val="center"/>
          </w:tcPr>
          <w:p w:rsidR="007669F1" w:rsidRPr="00ED4339" w:rsidRDefault="007669F1" w:rsidP="005C5B84">
            <w:pPr>
              <w:rPr>
                <w:iCs/>
                <w:lang w:val="ro-MO"/>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lang w:val="en-US"/>
              </w:rPr>
            </w:pPr>
            <w:r w:rsidRPr="00ED4339">
              <w:rPr>
                <w:b/>
                <w:i/>
                <w:szCs w:val="22"/>
                <w:lang w:val="en-US"/>
              </w:rPr>
              <w:t>da</w:t>
            </w:r>
          </w:p>
        </w:tc>
      </w:tr>
      <w:tr w:rsidR="007669F1" w:rsidRPr="007A551B" w:rsidTr="00ED4339">
        <w:tc>
          <w:tcPr>
            <w:tcW w:w="534" w:type="dxa"/>
          </w:tcPr>
          <w:p w:rsidR="007669F1" w:rsidRPr="00ED4339" w:rsidRDefault="007669F1" w:rsidP="00ED4339">
            <w:pPr>
              <w:pStyle w:val="aa"/>
              <w:numPr>
                <w:ilvl w:val="0"/>
                <w:numId w:val="26"/>
              </w:numPr>
              <w:tabs>
                <w:tab w:val="left" w:pos="612"/>
              </w:tabs>
              <w:spacing w:before="120" w:after="120"/>
              <w:rPr>
                <w:iCs/>
                <w:sz w:val="24"/>
                <w:szCs w:val="24"/>
              </w:rPr>
            </w:pPr>
          </w:p>
        </w:tc>
        <w:tc>
          <w:tcPr>
            <w:tcW w:w="3883" w:type="dxa"/>
            <w:vAlign w:val="center"/>
          </w:tcPr>
          <w:p w:rsidR="007669F1" w:rsidRPr="00ED4339" w:rsidRDefault="007669F1" w:rsidP="00ED4339">
            <w:pPr>
              <w:pStyle w:val="a0"/>
              <w:ind w:left="-57" w:right="-57"/>
              <w:rPr>
                <w:iCs/>
                <w:szCs w:val="24"/>
                <w:lang w:val="ro-MO"/>
              </w:rPr>
            </w:pPr>
            <w:r w:rsidRPr="00ED4339">
              <w:rPr>
                <w:iCs/>
                <w:szCs w:val="24"/>
                <w:lang w:val="ro-MO"/>
              </w:rPr>
              <w:t>DUAE</w:t>
            </w:r>
          </w:p>
        </w:tc>
        <w:tc>
          <w:tcPr>
            <w:tcW w:w="3588" w:type="dxa"/>
            <w:vAlign w:val="center"/>
          </w:tcPr>
          <w:p w:rsidR="007669F1" w:rsidRPr="006426C2" w:rsidRDefault="006426C2" w:rsidP="00F86700">
            <w:pPr>
              <w:rPr>
                <w:lang w:val="en-US"/>
              </w:rPr>
            </w:pPr>
            <w:r w:rsidRPr="00ED4339">
              <w:rPr>
                <w:lang w:val="en-US"/>
              </w:rPr>
              <w:t>Semnat electronic</w:t>
            </w:r>
          </w:p>
        </w:tc>
        <w:tc>
          <w:tcPr>
            <w:tcW w:w="1623" w:type="dxa"/>
            <w:vAlign w:val="center"/>
          </w:tcPr>
          <w:p w:rsidR="007669F1" w:rsidRPr="00ED4339" w:rsidRDefault="007669F1" w:rsidP="00ED4339">
            <w:pPr>
              <w:pStyle w:val="a0"/>
              <w:ind w:left="-113" w:right="-113"/>
              <w:jc w:val="center"/>
              <w:rPr>
                <w:b/>
                <w:i/>
                <w:szCs w:val="22"/>
              </w:rPr>
            </w:pPr>
            <w:r w:rsidRPr="00ED4339">
              <w:rPr>
                <w:b/>
                <w:i/>
                <w:szCs w:val="22"/>
              </w:rPr>
              <w:t>da</w:t>
            </w:r>
          </w:p>
        </w:tc>
      </w:tr>
    </w:tbl>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Motivul recurgerii la procedura accelerată (în cazul licitației deschise, restrînse și al procedurii negociate), după caz__________________________________________________</w:t>
      </w:r>
    </w:p>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 xml:space="preserve">Tehnici și instrumente specifice de atribuire (dacă este cazul specificați dacă se va utiliza acordul-cadru, sistemul dinamic de achiziție sau licitația electronică): </w:t>
      </w:r>
      <w:r w:rsidRPr="001D6A0C">
        <w:rPr>
          <w:b/>
          <w:sz w:val="24"/>
          <w:szCs w:val="24"/>
          <w:shd w:val="clear" w:color="auto" w:fill="FFFF00"/>
          <w:lang w:val="it-IT"/>
        </w:rPr>
        <w:t>nu se va utiliza</w:t>
      </w:r>
    </w:p>
    <w:p w:rsidR="007669F1" w:rsidRPr="001D6A0C" w:rsidRDefault="007669F1" w:rsidP="008876C3">
      <w:pPr>
        <w:numPr>
          <w:ilvl w:val="0"/>
          <w:numId w:val="3"/>
        </w:numPr>
        <w:tabs>
          <w:tab w:val="right" w:pos="426"/>
        </w:tabs>
        <w:spacing w:before="120"/>
        <w:ind w:left="0" w:firstLine="0"/>
        <w:rPr>
          <w:b/>
          <w:sz w:val="24"/>
          <w:szCs w:val="24"/>
          <w:lang w:val="it-IT"/>
        </w:rPr>
      </w:pPr>
      <w:r w:rsidRPr="001D6A0C">
        <w:rPr>
          <w:b/>
          <w:sz w:val="24"/>
          <w:szCs w:val="24"/>
          <w:lang w:val="it-IT"/>
        </w:rPr>
        <w:t>Condiții speciale de care depinde îndeplinirea contractului (</w:t>
      </w:r>
      <w:r w:rsidRPr="001D6A0C">
        <w:rPr>
          <w:sz w:val="24"/>
          <w:szCs w:val="24"/>
          <w:lang w:val="it-IT"/>
        </w:rPr>
        <w:t>indicați după caz</w:t>
      </w:r>
      <w:r w:rsidRPr="001D6A0C">
        <w:rPr>
          <w:b/>
          <w:sz w:val="24"/>
          <w:szCs w:val="24"/>
          <w:lang w:val="it-IT"/>
        </w:rPr>
        <w:t>): corespunderea cerintelor caietului de sarcini si pretul cel mai scazut</w:t>
      </w:r>
    </w:p>
    <w:p w:rsidR="007669F1" w:rsidRPr="007A551B" w:rsidRDefault="007669F1" w:rsidP="007A551B">
      <w:pPr>
        <w:numPr>
          <w:ilvl w:val="0"/>
          <w:numId w:val="3"/>
        </w:numPr>
        <w:tabs>
          <w:tab w:val="right" w:pos="426"/>
        </w:tabs>
        <w:spacing w:before="120"/>
        <w:ind w:left="0" w:firstLine="0"/>
        <w:rPr>
          <w:b/>
          <w:sz w:val="24"/>
          <w:szCs w:val="24"/>
          <w:lang w:val="en-US"/>
        </w:rPr>
      </w:pPr>
      <w:r w:rsidRPr="000665A7">
        <w:rPr>
          <w:b/>
          <w:sz w:val="24"/>
          <w:szCs w:val="24"/>
          <w:lang w:val="en-US"/>
        </w:rPr>
        <w:t xml:space="preserve">Criteriul de evaluare aplicat pentru adjudecarea contractului: </w:t>
      </w:r>
      <w:r w:rsidRPr="007A551B">
        <w:rPr>
          <w:b/>
          <w:sz w:val="24"/>
          <w:szCs w:val="24"/>
          <w:lang w:val="en-US"/>
        </w:rPr>
        <w:t>corespunderea cerintelor caietului de sarcini si pretul cel mai scazut</w:t>
      </w:r>
    </w:p>
    <w:p w:rsidR="007669F1" w:rsidRPr="001D6A0C" w:rsidRDefault="007669F1" w:rsidP="008876C3">
      <w:pPr>
        <w:numPr>
          <w:ilvl w:val="0"/>
          <w:numId w:val="3"/>
        </w:numPr>
        <w:tabs>
          <w:tab w:val="right" w:pos="426"/>
        </w:tabs>
        <w:spacing w:before="120"/>
        <w:ind w:left="0" w:firstLine="0"/>
        <w:rPr>
          <w:b/>
          <w:sz w:val="24"/>
          <w:szCs w:val="24"/>
          <w:lang w:val="pt-BR"/>
        </w:rPr>
      </w:pPr>
      <w:r w:rsidRPr="001D6A0C">
        <w:rPr>
          <w:b/>
          <w:sz w:val="24"/>
          <w:szCs w:val="24"/>
          <w:lang w:val="pt-BR"/>
        </w:rPr>
        <w:t>Termenul limită de depunere/deschidere a ofertelor:</w:t>
      </w:r>
    </w:p>
    <w:p w:rsidR="007669F1" w:rsidRPr="001D6A0C" w:rsidRDefault="007669F1" w:rsidP="008876C3">
      <w:pPr>
        <w:pStyle w:val="aa"/>
        <w:numPr>
          <w:ilvl w:val="0"/>
          <w:numId w:val="20"/>
        </w:numPr>
        <w:tabs>
          <w:tab w:val="right" w:pos="426"/>
        </w:tabs>
        <w:spacing w:before="120"/>
        <w:contextualSpacing w:val="0"/>
        <w:rPr>
          <w:b/>
          <w:sz w:val="24"/>
          <w:szCs w:val="24"/>
          <w:lang w:val="it-IT"/>
        </w:rPr>
      </w:pPr>
      <w:r w:rsidRPr="001D6A0C">
        <w:rPr>
          <w:b/>
          <w:sz w:val="24"/>
          <w:szCs w:val="24"/>
          <w:lang w:val="it-IT"/>
        </w:rPr>
        <w:t xml:space="preserve">până la: </w:t>
      </w:r>
      <w:r w:rsidRPr="001D6A0C">
        <w:rPr>
          <w:b/>
          <w:i/>
          <w:sz w:val="24"/>
          <w:szCs w:val="24"/>
          <w:lang w:val="it-IT"/>
        </w:rPr>
        <w:t>[ora exactă]</w:t>
      </w:r>
      <w:r w:rsidRPr="001D6A0C">
        <w:rPr>
          <w:b/>
          <w:sz w:val="24"/>
          <w:szCs w:val="24"/>
          <w:lang w:val="it-IT"/>
        </w:rPr>
        <w:t xml:space="preserve"> </w:t>
      </w:r>
      <w:r w:rsidRPr="001D6A0C">
        <w:rPr>
          <w:b/>
          <w:i/>
          <w:sz w:val="24"/>
          <w:szCs w:val="24"/>
          <w:lang w:val="it-IT"/>
        </w:rPr>
        <w:t>SIA RSAP</w:t>
      </w:r>
    </w:p>
    <w:p w:rsidR="007669F1" w:rsidRDefault="007669F1" w:rsidP="008876C3">
      <w:pPr>
        <w:pStyle w:val="aa"/>
        <w:numPr>
          <w:ilvl w:val="0"/>
          <w:numId w:val="3"/>
        </w:numPr>
        <w:tabs>
          <w:tab w:val="right" w:pos="426"/>
        </w:tabs>
        <w:spacing w:before="120"/>
        <w:ind w:left="0" w:firstLine="0"/>
        <w:contextualSpacing w:val="0"/>
        <w:rPr>
          <w:b/>
          <w:sz w:val="24"/>
          <w:szCs w:val="24"/>
          <w:lang w:val="en-US"/>
        </w:rPr>
      </w:pPr>
      <w:r w:rsidRPr="007A551B">
        <w:rPr>
          <w:b/>
          <w:sz w:val="24"/>
          <w:szCs w:val="24"/>
        </w:rPr>
        <w:t xml:space="preserve">pe: </w:t>
      </w:r>
      <w:r w:rsidRPr="007A551B">
        <w:rPr>
          <w:b/>
          <w:i/>
          <w:sz w:val="24"/>
          <w:szCs w:val="24"/>
        </w:rPr>
        <w:t>[data]</w:t>
      </w:r>
      <w:r w:rsidRPr="007A551B">
        <w:rPr>
          <w:b/>
          <w:sz w:val="24"/>
          <w:szCs w:val="24"/>
        </w:rPr>
        <w:t xml:space="preserve"> </w:t>
      </w:r>
      <w:r w:rsidRPr="000665A7">
        <w:rPr>
          <w:b/>
          <w:i/>
          <w:sz w:val="24"/>
          <w:szCs w:val="24"/>
          <w:lang w:val="en-US"/>
        </w:rPr>
        <w:t>SIA RSAP</w:t>
      </w:r>
      <w:r w:rsidRPr="000665A7">
        <w:rPr>
          <w:b/>
          <w:sz w:val="24"/>
          <w:szCs w:val="24"/>
          <w:lang w:val="en-US"/>
        </w:rPr>
        <w:t xml:space="preserve"> </w:t>
      </w:r>
    </w:p>
    <w:p w:rsidR="007669F1" w:rsidRPr="007A551B" w:rsidRDefault="007669F1" w:rsidP="008876C3">
      <w:pPr>
        <w:pStyle w:val="aa"/>
        <w:numPr>
          <w:ilvl w:val="0"/>
          <w:numId w:val="3"/>
        </w:numPr>
        <w:tabs>
          <w:tab w:val="right" w:pos="426"/>
        </w:tabs>
        <w:spacing w:before="120"/>
        <w:ind w:left="0" w:firstLine="0"/>
        <w:contextualSpacing w:val="0"/>
        <w:rPr>
          <w:b/>
          <w:sz w:val="24"/>
          <w:szCs w:val="24"/>
          <w:lang w:val="en-US"/>
        </w:rPr>
      </w:pPr>
      <w:r w:rsidRPr="007A551B">
        <w:rPr>
          <w:b/>
          <w:sz w:val="24"/>
          <w:szCs w:val="24"/>
          <w:lang w:val="en-US"/>
        </w:rPr>
        <w:t xml:space="preserve">Adresa la care trebuie transmise ofertele sau cererile de participare: </w:t>
      </w:r>
    </w:p>
    <w:p w:rsidR="007669F1" w:rsidRPr="000665A7" w:rsidRDefault="007669F1" w:rsidP="00700A2F">
      <w:pPr>
        <w:tabs>
          <w:tab w:val="right" w:pos="426"/>
        </w:tabs>
        <w:spacing w:before="120"/>
        <w:ind w:left="450"/>
        <w:rPr>
          <w:b/>
          <w:sz w:val="24"/>
          <w:szCs w:val="24"/>
          <w:lang w:val="en-US"/>
        </w:rPr>
      </w:pPr>
      <w:r w:rsidRPr="000665A7">
        <w:rPr>
          <w:b/>
          <w:i/>
          <w:sz w:val="24"/>
          <w:szCs w:val="24"/>
          <w:lang w:val="en-US"/>
        </w:rPr>
        <w:t>Ofertele sau cererile de participare vor fi depuse electronic prin intermediul SIA RSAP</w:t>
      </w:r>
    </w:p>
    <w:p w:rsidR="007669F1" w:rsidRPr="007A551B" w:rsidRDefault="007669F1" w:rsidP="008876C3">
      <w:pPr>
        <w:numPr>
          <w:ilvl w:val="0"/>
          <w:numId w:val="3"/>
        </w:numPr>
        <w:tabs>
          <w:tab w:val="right" w:pos="426"/>
        </w:tabs>
        <w:spacing w:before="120"/>
        <w:ind w:left="0" w:firstLine="0"/>
        <w:rPr>
          <w:b/>
          <w:sz w:val="24"/>
          <w:szCs w:val="24"/>
          <w:lang w:val="en-US"/>
        </w:rPr>
      </w:pPr>
      <w:r w:rsidRPr="000665A7">
        <w:rPr>
          <w:b/>
          <w:sz w:val="24"/>
          <w:szCs w:val="24"/>
          <w:lang w:val="en-US"/>
        </w:rPr>
        <w:t>Termenul de valabilitate a ofertelor</w:t>
      </w:r>
      <w:r w:rsidRPr="007A551B">
        <w:rPr>
          <w:b/>
          <w:sz w:val="24"/>
          <w:szCs w:val="24"/>
          <w:lang w:val="en-US"/>
        </w:rPr>
        <w:t>: 30 zile</w:t>
      </w:r>
    </w:p>
    <w:p w:rsidR="007669F1" w:rsidRPr="007A551B" w:rsidRDefault="007669F1" w:rsidP="008876C3">
      <w:pPr>
        <w:numPr>
          <w:ilvl w:val="0"/>
          <w:numId w:val="3"/>
        </w:numPr>
        <w:tabs>
          <w:tab w:val="right" w:pos="426"/>
        </w:tabs>
        <w:spacing w:before="120"/>
        <w:ind w:left="0" w:firstLine="0"/>
        <w:rPr>
          <w:b/>
          <w:sz w:val="24"/>
          <w:szCs w:val="24"/>
          <w:lang w:val="en-US"/>
        </w:rPr>
      </w:pPr>
      <w:r w:rsidRPr="007A551B">
        <w:rPr>
          <w:b/>
          <w:sz w:val="24"/>
          <w:szCs w:val="24"/>
          <w:lang w:val="en-US"/>
        </w:rPr>
        <w:t xml:space="preserve">Locul deschiderii ofertelor: </w:t>
      </w:r>
      <w:r w:rsidRPr="000665A7">
        <w:rPr>
          <w:b/>
          <w:i/>
          <w:sz w:val="24"/>
          <w:szCs w:val="24"/>
          <w:lang w:val="en-US"/>
        </w:rPr>
        <w:t>SIA RSAP</w:t>
      </w:r>
    </w:p>
    <w:p w:rsidR="007669F1" w:rsidRPr="001D6A0C" w:rsidRDefault="007669F1" w:rsidP="00700A2F">
      <w:pPr>
        <w:pStyle w:val="aa"/>
        <w:tabs>
          <w:tab w:val="left" w:pos="360"/>
          <w:tab w:val="left" w:pos="1800"/>
          <w:tab w:val="left" w:pos="3240"/>
        </w:tabs>
        <w:spacing w:after="120"/>
        <w:ind w:left="360"/>
        <w:contextualSpacing w:val="0"/>
        <w:rPr>
          <w:b/>
          <w:i/>
          <w:sz w:val="24"/>
          <w:szCs w:val="24"/>
          <w:lang w:val="it-IT"/>
        </w:rPr>
      </w:pPr>
      <w:r w:rsidRPr="001D6A0C">
        <w:rPr>
          <w:b/>
          <w:i/>
          <w:sz w:val="24"/>
          <w:szCs w:val="24"/>
          <w:lang w:val="it-IT"/>
        </w:rPr>
        <w:t xml:space="preserve">Ofertele întîrziate vor fi respinse. </w:t>
      </w:r>
    </w:p>
    <w:p w:rsidR="007669F1" w:rsidRPr="001D6A0C" w:rsidRDefault="007669F1" w:rsidP="00700A2F">
      <w:pPr>
        <w:numPr>
          <w:ilvl w:val="0"/>
          <w:numId w:val="3"/>
        </w:numPr>
        <w:tabs>
          <w:tab w:val="right" w:pos="426"/>
        </w:tabs>
        <w:spacing w:before="120"/>
        <w:ind w:left="450" w:hanging="450"/>
        <w:rPr>
          <w:b/>
          <w:sz w:val="24"/>
          <w:szCs w:val="24"/>
          <w:lang w:val="it-IT"/>
        </w:rPr>
      </w:pPr>
      <w:r w:rsidRPr="001D6A0C">
        <w:rPr>
          <w:b/>
          <w:sz w:val="24"/>
          <w:szCs w:val="24"/>
          <w:lang w:val="it-IT"/>
        </w:rPr>
        <w:t xml:space="preserve">Persoanele autorizate să asiste la deschiderea ofertelor: </w:t>
      </w:r>
      <w:r w:rsidRPr="001D6A0C">
        <w:rPr>
          <w:b/>
          <w:sz w:val="24"/>
          <w:szCs w:val="24"/>
          <w:lang w:val="it-IT"/>
        </w:rPr>
        <w:br/>
      </w:r>
      <w:r w:rsidRPr="001D6A0C">
        <w:rPr>
          <w:b/>
          <w:i/>
          <w:sz w:val="24"/>
          <w:szCs w:val="24"/>
          <w:lang w:val="it-IT"/>
        </w:rPr>
        <w:t>Ofertanții sau reprezentanții acestora au dreptul să participe la deschiderea ofertelor, cu excepția cazului cînd ofertele au fost depuse prin SIA “RSAP”</w:t>
      </w:r>
      <w:r w:rsidRPr="001D6A0C">
        <w:rPr>
          <w:b/>
          <w:sz w:val="24"/>
          <w:szCs w:val="24"/>
          <w:lang w:val="it-IT"/>
        </w:rPr>
        <w:t>.</w:t>
      </w:r>
    </w:p>
    <w:p w:rsidR="007669F1" w:rsidRPr="000665A7" w:rsidRDefault="007669F1" w:rsidP="004F6142">
      <w:pPr>
        <w:numPr>
          <w:ilvl w:val="0"/>
          <w:numId w:val="3"/>
        </w:numPr>
        <w:tabs>
          <w:tab w:val="right" w:pos="426"/>
        </w:tabs>
        <w:spacing w:before="120"/>
        <w:ind w:left="450" w:hanging="450"/>
        <w:rPr>
          <w:b/>
          <w:sz w:val="24"/>
          <w:szCs w:val="24"/>
          <w:lang w:val="en-US"/>
        </w:rPr>
      </w:pPr>
      <w:r w:rsidRPr="000665A7">
        <w:rPr>
          <w:b/>
          <w:sz w:val="24"/>
          <w:szCs w:val="24"/>
          <w:lang w:val="en-US"/>
        </w:rPr>
        <w:t xml:space="preserve">Limba sau limbile în care trebuie redactate ofertele sau cererile de participare: </w:t>
      </w:r>
      <w:r w:rsidRPr="007A551B">
        <w:rPr>
          <w:b/>
          <w:sz w:val="24"/>
          <w:szCs w:val="24"/>
          <w:lang w:val="en-US"/>
        </w:rPr>
        <w:t>de stat</w:t>
      </w:r>
      <w:r w:rsidRPr="000665A7">
        <w:rPr>
          <w:b/>
          <w:sz w:val="24"/>
          <w:szCs w:val="24"/>
          <w:lang w:val="en-US"/>
        </w:rPr>
        <w:t xml:space="preserve"> </w:t>
      </w:r>
    </w:p>
    <w:p w:rsidR="007669F1" w:rsidRPr="001D6A0C" w:rsidRDefault="007669F1" w:rsidP="004F6142">
      <w:pPr>
        <w:numPr>
          <w:ilvl w:val="0"/>
          <w:numId w:val="3"/>
        </w:numPr>
        <w:tabs>
          <w:tab w:val="right" w:pos="426"/>
        </w:tabs>
        <w:spacing w:before="120"/>
        <w:ind w:left="360"/>
        <w:rPr>
          <w:b/>
          <w:sz w:val="24"/>
          <w:szCs w:val="24"/>
          <w:lang w:val="it-IT"/>
        </w:rPr>
      </w:pPr>
      <w:r w:rsidRPr="001D6A0C">
        <w:rPr>
          <w:b/>
          <w:sz w:val="24"/>
          <w:szCs w:val="24"/>
          <w:lang w:val="it-IT"/>
        </w:rPr>
        <w:t xml:space="preserve">Respectivul contract se referă la un proiect și/sau program finanțat din fonduri ale Uniunii Europene: </w:t>
      </w:r>
      <w:r w:rsidRPr="001D6A0C">
        <w:rPr>
          <w:b/>
          <w:sz w:val="24"/>
          <w:szCs w:val="24"/>
          <w:shd w:val="clear" w:color="auto" w:fill="FFFF00"/>
          <w:lang w:val="it-IT"/>
        </w:rPr>
        <w:t>nu</w:t>
      </w:r>
    </w:p>
    <w:p w:rsidR="007669F1" w:rsidRPr="000665A7" w:rsidRDefault="007669F1" w:rsidP="008876C3">
      <w:pPr>
        <w:numPr>
          <w:ilvl w:val="0"/>
          <w:numId w:val="3"/>
        </w:numPr>
        <w:tabs>
          <w:tab w:val="right" w:pos="426"/>
        </w:tabs>
        <w:spacing w:before="120"/>
        <w:ind w:left="0" w:firstLine="0"/>
        <w:rPr>
          <w:b/>
          <w:sz w:val="24"/>
          <w:szCs w:val="24"/>
          <w:lang w:val="en-US"/>
        </w:rPr>
      </w:pPr>
      <w:r w:rsidRPr="000665A7">
        <w:rPr>
          <w:b/>
          <w:sz w:val="24"/>
          <w:szCs w:val="24"/>
          <w:lang w:val="en-US"/>
        </w:rPr>
        <w:t xml:space="preserve">Denumirea și adresa organismului competent de soluționare a contestațiilor: </w:t>
      </w:r>
    </w:p>
    <w:p w:rsidR="007669F1" w:rsidRPr="000665A7" w:rsidRDefault="007669F1" w:rsidP="00700A2F">
      <w:pPr>
        <w:tabs>
          <w:tab w:val="right" w:pos="426"/>
        </w:tabs>
        <w:ind w:left="450"/>
        <w:rPr>
          <w:b/>
          <w:i/>
          <w:sz w:val="24"/>
          <w:szCs w:val="24"/>
          <w:lang w:val="en-US"/>
        </w:rPr>
      </w:pPr>
      <w:r w:rsidRPr="000665A7">
        <w:rPr>
          <w:b/>
          <w:i/>
          <w:sz w:val="24"/>
          <w:szCs w:val="24"/>
          <w:lang w:val="en-US"/>
        </w:rPr>
        <w:t>Agenția Națională pentru Soluționarea Contestațiilor</w:t>
      </w:r>
    </w:p>
    <w:p w:rsidR="007669F1" w:rsidRPr="000665A7" w:rsidRDefault="007669F1" w:rsidP="00700A2F">
      <w:pPr>
        <w:tabs>
          <w:tab w:val="right" w:pos="426"/>
        </w:tabs>
        <w:ind w:left="450"/>
        <w:rPr>
          <w:b/>
          <w:i/>
          <w:sz w:val="24"/>
          <w:szCs w:val="24"/>
          <w:lang w:val="en-US"/>
        </w:rPr>
      </w:pPr>
      <w:r w:rsidRPr="000665A7">
        <w:rPr>
          <w:b/>
          <w:i/>
          <w:sz w:val="24"/>
          <w:szCs w:val="24"/>
          <w:lang w:val="en-US"/>
        </w:rPr>
        <w:t>Adresa: mun. Chișinău, bd. Ștefan cel Mare și Sfânt nr.124 (et.4), MD 2001;</w:t>
      </w:r>
    </w:p>
    <w:p w:rsidR="007669F1" w:rsidRPr="000665A7" w:rsidRDefault="007669F1" w:rsidP="00700A2F">
      <w:pPr>
        <w:tabs>
          <w:tab w:val="right" w:pos="426"/>
        </w:tabs>
        <w:ind w:left="450"/>
        <w:rPr>
          <w:b/>
          <w:i/>
          <w:sz w:val="24"/>
          <w:szCs w:val="24"/>
          <w:lang w:val="en-US"/>
        </w:rPr>
      </w:pPr>
      <w:r w:rsidRPr="000665A7">
        <w:rPr>
          <w:b/>
          <w:i/>
          <w:sz w:val="24"/>
          <w:szCs w:val="24"/>
          <w:lang w:val="en-US"/>
        </w:rPr>
        <w:t>Tel/Fax/email:</w:t>
      </w:r>
      <w:r w:rsidRPr="000665A7">
        <w:rPr>
          <w:b/>
          <w:i/>
          <w:color w:val="000000"/>
          <w:sz w:val="27"/>
          <w:szCs w:val="27"/>
          <w:shd w:val="clear" w:color="auto" w:fill="FFFFFF"/>
          <w:lang w:val="en-US"/>
        </w:rPr>
        <w:t xml:space="preserve"> </w:t>
      </w:r>
      <w:r w:rsidRPr="000665A7">
        <w:rPr>
          <w:b/>
          <w:i/>
          <w:sz w:val="24"/>
          <w:szCs w:val="24"/>
          <w:lang w:val="en-US"/>
        </w:rPr>
        <w:t>022-820 652, 022 820-651, contestatii@ansc.md</w:t>
      </w:r>
    </w:p>
    <w:p w:rsidR="007669F1" w:rsidRPr="000665A7" w:rsidRDefault="007669F1" w:rsidP="004F6142">
      <w:pPr>
        <w:numPr>
          <w:ilvl w:val="0"/>
          <w:numId w:val="3"/>
        </w:numPr>
        <w:tabs>
          <w:tab w:val="right" w:pos="426"/>
        </w:tabs>
        <w:spacing w:before="120"/>
        <w:ind w:left="360"/>
        <w:rPr>
          <w:b/>
          <w:sz w:val="24"/>
          <w:szCs w:val="24"/>
          <w:lang w:val="en-US"/>
        </w:rPr>
      </w:pPr>
      <w:r w:rsidRPr="000665A7">
        <w:rPr>
          <w:b/>
          <w:sz w:val="24"/>
          <w:szCs w:val="24"/>
          <w:lang w:val="en-US"/>
        </w:rPr>
        <w:t>Data (datele) și referința (referințele) publicărilor anterioare în Jurnalul Oficial al Uniunii Europene privind contractul (contractele) la care se referă anunțul respective (dacă este cazul</w:t>
      </w:r>
      <w:r w:rsidRPr="000665A7">
        <w:rPr>
          <w:b/>
          <w:sz w:val="24"/>
          <w:szCs w:val="24"/>
          <w:shd w:val="clear" w:color="auto" w:fill="FFFF00"/>
          <w:lang w:val="en-US"/>
        </w:rPr>
        <w:t>):_____________________________________________________________________</w:t>
      </w:r>
    </w:p>
    <w:p w:rsidR="007669F1" w:rsidRPr="000665A7" w:rsidRDefault="007669F1" w:rsidP="004F6142">
      <w:pPr>
        <w:numPr>
          <w:ilvl w:val="0"/>
          <w:numId w:val="3"/>
        </w:numPr>
        <w:tabs>
          <w:tab w:val="right" w:pos="426"/>
        </w:tabs>
        <w:spacing w:before="120"/>
        <w:ind w:left="360"/>
        <w:rPr>
          <w:b/>
          <w:sz w:val="24"/>
          <w:szCs w:val="24"/>
          <w:lang w:val="en-US"/>
        </w:rPr>
      </w:pPr>
      <w:r w:rsidRPr="000665A7">
        <w:rPr>
          <w:b/>
          <w:sz w:val="24"/>
          <w:szCs w:val="24"/>
          <w:lang w:val="en-US"/>
        </w:rPr>
        <w:t>Data publicării anunțului de intenție sau, după caz, precizarea că nu a fost publicat un astfel de anunţ</w:t>
      </w:r>
      <w:r w:rsidRPr="000665A7">
        <w:rPr>
          <w:b/>
          <w:sz w:val="24"/>
          <w:szCs w:val="24"/>
          <w:shd w:val="clear" w:color="auto" w:fill="FFFF00"/>
          <w:lang w:val="en-US"/>
        </w:rPr>
        <w:t>:________________________________________________________________</w:t>
      </w:r>
    </w:p>
    <w:p w:rsidR="007669F1" w:rsidRPr="000665A7" w:rsidRDefault="007669F1" w:rsidP="008876C3">
      <w:pPr>
        <w:numPr>
          <w:ilvl w:val="0"/>
          <w:numId w:val="3"/>
        </w:numPr>
        <w:tabs>
          <w:tab w:val="right" w:pos="426"/>
        </w:tabs>
        <w:spacing w:before="120"/>
        <w:ind w:left="0" w:firstLine="0"/>
        <w:rPr>
          <w:b/>
          <w:sz w:val="24"/>
          <w:szCs w:val="24"/>
          <w:lang w:val="en-US"/>
        </w:rPr>
      </w:pPr>
      <w:r w:rsidRPr="000665A7">
        <w:rPr>
          <w:b/>
          <w:sz w:val="24"/>
          <w:szCs w:val="24"/>
          <w:lang w:val="en-US"/>
        </w:rPr>
        <w:t>Data transmiterii spre publicare a anunțului de participare</w:t>
      </w:r>
      <w:r w:rsidRPr="000665A7">
        <w:rPr>
          <w:b/>
          <w:sz w:val="24"/>
          <w:szCs w:val="24"/>
          <w:shd w:val="clear" w:color="auto" w:fill="FFFF00"/>
          <w:lang w:val="en-US"/>
        </w:rPr>
        <w:t>:_________________________</w:t>
      </w:r>
    </w:p>
    <w:p w:rsidR="007669F1" w:rsidRPr="000665A7" w:rsidRDefault="007669F1" w:rsidP="008876C3">
      <w:pPr>
        <w:numPr>
          <w:ilvl w:val="0"/>
          <w:numId w:val="3"/>
        </w:numPr>
        <w:tabs>
          <w:tab w:val="right" w:pos="426"/>
        </w:tabs>
        <w:spacing w:before="120"/>
        <w:ind w:left="0" w:firstLine="0"/>
        <w:rPr>
          <w:b/>
          <w:sz w:val="24"/>
          <w:szCs w:val="24"/>
          <w:lang w:val="en-US"/>
        </w:rPr>
      </w:pPr>
      <w:r w:rsidRPr="000665A7">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7669F1" w:rsidRPr="004B7C89" w:rsidTr="00ED4339">
        <w:tc>
          <w:tcPr>
            <w:tcW w:w="5305" w:type="dxa"/>
            <w:shd w:val="clear" w:color="auto" w:fill="E7E6E6"/>
          </w:tcPr>
          <w:p w:rsidR="007669F1" w:rsidRPr="00ED4339" w:rsidRDefault="007669F1" w:rsidP="00ED4339">
            <w:pPr>
              <w:tabs>
                <w:tab w:val="right" w:pos="426"/>
              </w:tabs>
              <w:rPr>
                <w:b/>
                <w:sz w:val="24"/>
                <w:szCs w:val="24"/>
              </w:rPr>
            </w:pPr>
            <w:r w:rsidRPr="00ED4339">
              <w:rPr>
                <w:b/>
                <w:sz w:val="24"/>
                <w:szCs w:val="24"/>
              </w:rPr>
              <w:t>Denumirea instrumentului electronic</w:t>
            </w:r>
          </w:p>
        </w:tc>
        <w:tc>
          <w:tcPr>
            <w:tcW w:w="3785" w:type="dxa"/>
            <w:shd w:val="clear" w:color="auto" w:fill="E7E6E6"/>
          </w:tcPr>
          <w:p w:rsidR="007669F1" w:rsidRPr="001D6A0C" w:rsidRDefault="007669F1" w:rsidP="00ED4339">
            <w:pPr>
              <w:tabs>
                <w:tab w:val="right" w:pos="426"/>
              </w:tabs>
              <w:rPr>
                <w:b/>
                <w:sz w:val="24"/>
                <w:szCs w:val="24"/>
                <w:lang w:val="es-ES"/>
              </w:rPr>
            </w:pPr>
            <w:r w:rsidRPr="001D6A0C">
              <w:rPr>
                <w:b/>
                <w:sz w:val="24"/>
                <w:szCs w:val="24"/>
                <w:lang w:val="es-ES"/>
              </w:rPr>
              <w:t>Se va utiliza/accepta sau nu</w:t>
            </w:r>
          </w:p>
        </w:tc>
      </w:tr>
      <w:tr w:rsidR="007669F1" w:rsidRPr="000665A7" w:rsidTr="00ED4339">
        <w:tc>
          <w:tcPr>
            <w:tcW w:w="5305" w:type="dxa"/>
          </w:tcPr>
          <w:p w:rsidR="007669F1" w:rsidRPr="001D6A0C" w:rsidRDefault="007669F1" w:rsidP="00ED4339">
            <w:pPr>
              <w:tabs>
                <w:tab w:val="right" w:pos="426"/>
              </w:tabs>
              <w:rPr>
                <w:sz w:val="24"/>
                <w:szCs w:val="24"/>
                <w:lang w:val="pt-BR"/>
              </w:rPr>
            </w:pPr>
            <w:r w:rsidRPr="001D6A0C">
              <w:rPr>
                <w:sz w:val="24"/>
                <w:szCs w:val="24"/>
                <w:lang w:val="pt-BR"/>
              </w:rPr>
              <w:t>depunerea electronică a ofertelor sau a cererilor de participare</w:t>
            </w:r>
          </w:p>
        </w:tc>
        <w:tc>
          <w:tcPr>
            <w:tcW w:w="3785" w:type="dxa"/>
          </w:tcPr>
          <w:p w:rsidR="007669F1" w:rsidRPr="00ED4339" w:rsidRDefault="007669F1" w:rsidP="00ED4339">
            <w:pPr>
              <w:tabs>
                <w:tab w:val="right" w:pos="426"/>
              </w:tabs>
              <w:rPr>
                <w:sz w:val="24"/>
                <w:szCs w:val="24"/>
                <w:lang w:val="en-US"/>
              </w:rPr>
            </w:pPr>
            <w:r w:rsidRPr="00ED4339">
              <w:rPr>
                <w:sz w:val="24"/>
                <w:szCs w:val="24"/>
                <w:lang w:val="en-US"/>
              </w:rPr>
              <w:t>da</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sistemul de comenzi electronice</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nu</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facturarea electronică</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r w:rsidR="007669F1" w:rsidRPr="004225A2" w:rsidTr="00ED4339">
        <w:tc>
          <w:tcPr>
            <w:tcW w:w="5305" w:type="dxa"/>
          </w:tcPr>
          <w:p w:rsidR="007669F1" w:rsidRPr="00ED4339" w:rsidRDefault="007669F1" w:rsidP="00ED4339">
            <w:pPr>
              <w:tabs>
                <w:tab w:val="right" w:pos="426"/>
              </w:tabs>
              <w:rPr>
                <w:sz w:val="24"/>
                <w:szCs w:val="24"/>
              </w:rPr>
            </w:pPr>
            <w:r w:rsidRPr="00ED4339">
              <w:rPr>
                <w:sz w:val="24"/>
                <w:szCs w:val="24"/>
              </w:rPr>
              <w:t>plățile electronice</w:t>
            </w:r>
          </w:p>
        </w:tc>
        <w:tc>
          <w:tcPr>
            <w:tcW w:w="3785" w:type="dxa"/>
          </w:tcPr>
          <w:p w:rsidR="007669F1" w:rsidRPr="00ED4339" w:rsidRDefault="007669F1" w:rsidP="00ED4339">
            <w:pPr>
              <w:tabs>
                <w:tab w:val="right" w:pos="426"/>
              </w:tabs>
              <w:rPr>
                <w:sz w:val="24"/>
                <w:szCs w:val="24"/>
                <w:lang w:val="ro-RO"/>
              </w:rPr>
            </w:pPr>
            <w:r w:rsidRPr="00ED4339">
              <w:rPr>
                <w:sz w:val="24"/>
                <w:szCs w:val="24"/>
                <w:lang w:val="ro-RO"/>
              </w:rPr>
              <w:t>da</w:t>
            </w:r>
          </w:p>
        </w:tc>
      </w:tr>
    </w:tbl>
    <w:p w:rsidR="007669F1" w:rsidRPr="00807B46" w:rsidRDefault="007669F1" w:rsidP="007A551B">
      <w:pPr>
        <w:numPr>
          <w:ilvl w:val="0"/>
          <w:numId w:val="3"/>
        </w:numPr>
        <w:tabs>
          <w:tab w:val="right" w:pos="426"/>
        </w:tabs>
        <w:spacing w:before="120"/>
        <w:ind w:left="360"/>
        <w:rPr>
          <w:szCs w:val="24"/>
          <w:lang w:val="en-US"/>
        </w:rPr>
      </w:pPr>
      <w:r w:rsidRPr="000665A7">
        <w:rPr>
          <w:b/>
          <w:sz w:val="24"/>
          <w:szCs w:val="24"/>
          <w:lang w:val="en-US"/>
        </w:rPr>
        <w:lastRenderedPageBreak/>
        <w:t>Contractul</w:t>
      </w:r>
      <w:r w:rsidRPr="00807B46">
        <w:rPr>
          <w:b/>
          <w:sz w:val="24"/>
          <w:szCs w:val="24"/>
          <w:lang w:val="en-US"/>
        </w:rPr>
        <w:t xml:space="preserve"> </w:t>
      </w:r>
      <w:r w:rsidRPr="000665A7">
        <w:rPr>
          <w:b/>
          <w:sz w:val="24"/>
          <w:szCs w:val="24"/>
          <w:lang w:val="en-US"/>
        </w:rPr>
        <w:t>intr</w:t>
      </w:r>
      <w:r w:rsidRPr="00807B46">
        <w:rPr>
          <w:b/>
          <w:sz w:val="24"/>
          <w:szCs w:val="24"/>
          <w:lang w:val="en-US"/>
        </w:rPr>
        <w:t xml:space="preserve">ă </w:t>
      </w:r>
      <w:r w:rsidRPr="000665A7">
        <w:rPr>
          <w:b/>
          <w:sz w:val="24"/>
          <w:szCs w:val="24"/>
          <w:lang w:val="en-US"/>
        </w:rPr>
        <w:t>sub</w:t>
      </w:r>
      <w:r w:rsidRPr="00807B46">
        <w:rPr>
          <w:b/>
          <w:sz w:val="24"/>
          <w:szCs w:val="24"/>
          <w:lang w:val="en-US"/>
        </w:rPr>
        <w:t xml:space="preserve"> </w:t>
      </w:r>
      <w:r w:rsidRPr="000665A7">
        <w:rPr>
          <w:b/>
          <w:sz w:val="24"/>
          <w:szCs w:val="24"/>
          <w:lang w:val="en-US"/>
        </w:rPr>
        <w:t>inciden</w:t>
      </w:r>
      <w:r w:rsidRPr="00807B46">
        <w:rPr>
          <w:b/>
          <w:sz w:val="24"/>
          <w:szCs w:val="24"/>
          <w:lang w:val="en-US"/>
        </w:rPr>
        <w:t>ț</w:t>
      </w:r>
      <w:r w:rsidRPr="000665A7">
        <w:rPr>
          <w:b/>
          <w:sz w:val="24"/>
          <w:szCs w:val="24"/>
          <w:lang w:val="en-US"/>
        </w:rPr>
        <w:t>a</w:t>
      </w:r>
      <w:r w:rsidRPr="00807B46">
        <w:rPr>
          <w:b/>
          <w:sz w:val="24"/>
          <w:szCs w:val="24"/>
          <w:lang w:val="en-US"/>
        </w:rPr>
        <w:t xml:space="preserve"> </w:t>
      </w:r>
      <w:r w:rsidRPr="000665A7">
        <w:rPr>
          <w:b/>
          <w:sz w:val="24"/>
          <w:szCs w:val="24"/>
          <w:lang w:val="en-US"/>
        </w:rPr>
        <w:t>Acordului</w:t>
      </w:r>
      <w:r w:rsidRPr="00807B46">
        <w:rPr>
          <w:b/>
          <w:sz w:val="24"/>
          <w:szCs w:val="24"/>
          <w:lang w:val="en-US"/>
        </w:rPr>
        <w:t xml:space="preserve"> </w:t>
      </w:r>
      <w:r w:rsidRPr="000665A7">
        <w:rPr>
          <w:b/>
          <w:sz w:val="24"/>
          <w:szCs w:val="24"/>
          <w:lang w:val="en-US"/>
        </w:rPr>
        <w:t>privind</w:t>
      </w:r>
      <w:r w:rsidRPr="00807B46">
        <w:rPr>
          <w:b/>
          <w:sz w:val="24"/>
          <w:szCs w:val="24"/>
          <w:lang w:val="en-US"/>
        </w:rPr>
        <w:t xml:space="preserve"> </w:t>
      </w:r>
      <w:r w:rsidRPr="000665A7">
        <w:rPr>
          <w:b/>
          <w:sz w:val="24"/>
          <w:szCs w:val="24"/>
          <w:lang w:val="en-US"/>
        </w:rPr>
        <w:t>achizi</w:t>
      </w:r>
      <w:r w:rsidRPr="00807B46">
        <w:rPr>
          <w:b/>
          <w:sz w:val="24"/>
          <w:szCs w:val="24"/>
          <w:lang w:val="en-US"/>
        </w:rPr>
        <w:t>ț</w:t>
      </w:r>
      <w:r w:rsidRPr="000665A7">
        <w:rPr>
          <w:b/>
          <w:sz w:val="24"/>
          <w:szCs w:val="24"/>
          <w:lang w:val="en-US"/>
        </w:rPr>
        <w:t>iile</w:t>
      </w:r>
      <w:r w:rsidRPr="00807B46">
        <w:rPr>
          <w:b/>
          <w:sz w:val="24"/>
          <w:szCs w:val="24"/>
          <w:lang w:val="en-US"/>
        </w:rPr>
        <w:t xml:space="preserve"> </w:t>
      </w:r>
      <w:r w:rsidRPr="000665A7">
        <w:rPr>
          <w:b/>
          <w:sz w:val="24"/>
          <w:szCs w:val="24"/>
          <w:lang w:val="en-US"/>
        </w:rPr>
        <w:t>guvernamentale</w:t>
      </w:r>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r w:rsidRPr="000665A7">
        <w:rPr>
          <w:b/>
          <w:sz w:val="24"/>
          <w:szCs w:val="24"/>
          <w:lang w:val="en-US"/>
        </w:rPr>
        <w:t>Organiza</w:t>
      </w:r>
      <w:r w:rsidRPr="00807B46">
        <w:rPr>
          <w:b/>
          <w:sz w:val="24"/>
          <w:szCs w:val="24"/>
          <w:lang w:val="en-US"/>
        </w:rPr>
        <w:t>ț</w:t>
      </w:r>
      <w:r w:rsidRPr="000665A7">
        <w:rPr>
          <w:b/>
          <w:sz w:val="24"/>
          <w:szCs w:val="24"/>
          <w:lang w:val="en-US"/>
        </w:rPr>
        <w:t>iei</w:t>
      </w:r>
      <w:r w:rsidRPr="00807B46">
        <w:rPr>
          <w:b/>
          <w:sz w:val="24"/>
          <w:szCs w:val="24"/>
          <w:lang w:val="en-US"/>
        </w:rPr>
        <w:t xml:space="preserve"> </w:t>
      </w:r>
      <w:r w:rsidRPr="000665A7">
        <w:rPr>
          <w:b/>
          <w:sz w:val="24"/>
          <w:szCs w:val="24"/>
          <w:lang w:val="en-US"/>
        </w:rPr>
        <w:t>Mondiale</w:t>
      </w:r>
      <w:r w:rsidRPr="00807B46">
        <w:rPr>
          <w:b/>
          <w:sz w:val="24"/>
          <w:szCs w:val="24"/>
          <w:lang w:val="en-US"/>
        </w:rPr>
        <w:t xml:space="preserve"> </w:t>
      </w:r>
      <w:r w:rsidRPr="000665A7">
        <w:rPr>
          <w:b/>
          <w:sz w:val="24"/>
          <w:szCs w:val="24"/>
          <w:lang w:val="en-US"/>
        </w:rPr>
        <w:t>a</w:t>
      </w:r>
      <w:r w:rsidRPr="00807B46">
        <w:rPr>
          <w:b/>
          <w:sz w:val="24"/>
          <w:szCs w:val="24"/>
          <w:lang w:val="en-US"/>
        </w:rPr>
        <w:t xml:space="preserve"> </w:t>
      </w:r>
      <w:r w:rsidRPr="000665A7">
        <w:rPr>
          <w:b/>
          <w:sz w:val="24"/>
          <w:szCs w:val="24"/>
          <w:lang w:val="en-US"/>
        </w:rPr>
        <w:t>Comer</w:t>
      </w:r>
      <w:r w:rsidRPr="00807B46">
        <w:rPr>
          <w:b/>
          <w:sz w:val="24"/>
          <w:szCs w:val="24"/>
          <w:lang w:val="en-US"/>
        </w:rPr>
        <w:t>ț</w:t>
      </w:r>
      <w:r w:rsidRPr="000665A7">
        <w:rPr>
          <w:b/>
          <w:sz w:val="24"/>
          <w:szCs w:val="24"/>
          <w:lang w:val="en-US"/>
        </w:rPr>
        <w:t>ului</w:t>
      </w:r>
      <w:r w:rsidRPr="00807B46">
        <w:rPr>
          <w:b/>
          <w:sz w:val="24"/>
          <w:szCs w:val="24"/>
          <w:lang w:val="en-US"/>
        </w:rPr>
        <w:t xml:space="preserve"> (</w:t>
      </w:r>
      <w:r w:rsidRPr="000665A7">
        <w:rPr>
          <w:b/>
          <w:sz w:val="24"/>
          <w:szCs w:val="24"/>
          <w:lang w:val="en-US"/>
        </w:rPr>
        <w:t>numai</w:t>
      </w:r>
      <w:r w:rsidRPr="00807B46">
        <w:rPr>
          <w:b/>
          <w:sz w:val="24"/>
          <w:szCs w:val="24"/>
          <w:lang w:val="en-US"/>
        </w:rPr>
        <w:t xml:space="preserve"> î</w:t>
      </w:r>
      <w:r w:rsidRPr="000665A7">
        <w:rPr>
          <w:b/>
          <w:sz w:val="24"/>
          <w:szCs w:val="24"/>
          <w:lang w:val="en-US"/>
        </w:rPr>
        <w:t>n</w:t>
      </w:r>
      <w:r w:rsidRPr="00807B46">
        <w:rPr>
          <w:b/>
          <w:sz w:val="24"/>
          <w:szCs w:val="24"/>
          <w:lang w:val="en-US"/>
        </w:rPr>
        <w:t xml:space="preserve"> </w:t>
      </w:r>
      <w:r w:rsidRPr="000665A7">
        <w:rPr>
          <w:b/>
          <w:sz w:val="24"/>
          <w:szCs w:val="24"/>
          <w:lang w:val="en-US"/>
        </w:rPr>
        <w:t>cazul</w:t>
      </w:r>
      <w:r w:rsidRPr="00807B46">
        <w:rPr>
          <w:b/>
          <w:sz w:val="24"/>
          <w:szCs w:val="24"/>
          <w:lang w:val="en-US"/>
        </w:rPr>
        <w:t xml:space="preserve"> </w:t>
      </w:r>
      <w:r w:rsidRPr="000665A7">
        <w:rPr>
          <w:b/>
          <w:sz w:val="24"/>
          <w:szCs w:val="24"/>
          <w:lang w:val="en-US"/>
        </w:rPr>
        <w:t>anun</w:t>
      </w:r>
      <w:r w:rsidRPr="00807B46">
        <w:rPr>
          <w:b/>
          <w:sz w:val="24"/>
          <w:szCs w:val="24"/>
          <w:lang w:val="en-US"/>
        </w:rPr>
        <w:t>ț</w:t>
      </w:r>
      <w:r w:rsidRPr="000665A7">
        <w:rPr>
          <w:b/>
          <w:sz w:val="24"/>
          <w:szCs w:val="24"/>
          <w:lang w:val="en-US"/>
        </w:rPr>
        <w:t>urilor</w:t>
      </w:r>
      <w:r w:rsidRPr="00807B46">
        <w:rPr>
          <w:b/>
          <w:sz w:val="24"/>
          <w:szCs w:val="24"/>
          <w:lang w:val="en-US"/>
        </w:rPr>
        <w:t xml:space="preserve"> </w:t>
      </w:r>
      <w:r w:rsidRPr="000665A7">
        <w:rPr>
          <w:b/>
          <w:sz w:val="24"/>
          <w:szCs w:val="24"/>
          <w:lang w:val="en-US"/>
        </w:rPr>
        <w:t>transmise</w:t>
      </w:r>
      <w:r w:rsidRPr="00807B46">
        <w:rPr>
          <w:b/>
          <w:sz w:val="24"/>
          <w:szCs w:val="24"/>
          <w:lang w:val="en-US"/>
        </w:rPr>
        <w:t xml:space="preserve"> </w:t>
      </w:r>
      <w:r w:rsidRPr="000665A7">
        <w:rPr>
          <w:b/>
          <w:sz w:val="24"/>
          <w:szCs w:val="24"/>
          <w:lang w:val="en-US"/>
        </w:rPr>
        <w:t>spre</w:t>
      </w:r>
      <w:r w:rsidRPr="00807B46">
        <w:rPr>
          <w:b/>
          <w:sz w:val="24"/>
          <w:szCs w:val="24"/>
          <w:lang w:val="en-US"/>
        </w:rPr>
        <w:t xml:space="preserve"> </w:t>
      </w:r>
      <w:r w:rsidRPr="000665A7">
        <w:rPr>
          <w:b/>
          <w:sz w:val="24"/>
          <w:szCs w:val="24"/>
          <w:lang w:val="en-US"/>
        </w:rPr>
        <w:t>publicare</w:t>
      </w:r>
      <w:r w:rsidRPr="00807B46">
        <w:rPr>
          <w:b/>
          <w:sz w:val="24"/>
          <w:szCs w:val="24"/>
          <w:lang w:val="en-US"/>
        </w:rPr>
        <w:t xml:space="preserve"> î</w:t>
      </w:r>
      <w:r w:rsidRPr="000665A7">
        <w:rPr>
          <w:b/>
          <w:sz w:val="24"/>
          <w:szCs w:val="24"/>
          <w:lang w:val="en-US"/>
        </w:rPr>
        <w:t>n</w:t>
      </w:r>
      <w:r w:rsidRPr="00807B46">
        <w:rPr>
          <w:b/>
          <w:sz w:val="24"/>
          <w:szCs w:val="24"/>
          <w:lang w:val="en-US"/>
        </w:rPr>
        <w:t xml:space="preserve"> </w:t>
      </w:r>
      <w:r w:rsidRPr="000665A7">
        <w:rPr>
          <w:b/>
          <w:sz w:val="24"/>
          <w:szCs w:val="24"/>
          <w:lang w:val="en-US"/>
        </w:rPr>
        <w:t>Jurnalul</w:t>
      </w:r>
      <w:r w:rsidRPr="00807B46">
        <w:rPr>
          <w:b/>
          <w:sz w:val="24"/>
          <w:szCs w:val="24"/>
          <w:lang w:val="en-US"/>
        </w:rPr>
        <w:t xml:space="preserve"> </w:t>
      </w:r>
      <w:r w:rsidRPr="000665A7">
        <w:rPr>
          <w:b/>
          <w:sz w:val="24"/>
          <w:szCs w:val="24"/>
          <w:lang w:val="en-US"/>
        </w:rPr>
        <w:t>Oficial</w:t>
      </w:r>
      <w:r w:rsidRPr="00807B46">
        <w:rPr>
          <w:b/>
          <w:sz w:val="24"/>
          <w:szCs w:val="24"/>
          <w:lang w:val="en-US"/>
        </w:rPr>
        <w:t xml:space="preserve"> </w:t>
      </w:r>
      <w:r w:rsidRPr="000665A7">
        <w:rPr>
          <w:b/>
          <w:sz w:val="24"/>
          <w:szCs w:val="24"/>
          <w:lang w:val="en-US"/>
        </w:rPr>
        <w:t>al</w:t>
      </w:r>
      <w:r w:rsidRPr="00807B46">
        <w:rPr>
          <w:b/>
          <w:sz w:val="24"/>
          <w:szCs w:val="24"/>
          <w:lang w:val="en-US"/>
        </w:rPr>
        <w:t xml:space="preserve"> </w:t>
      </w:r>
      <w:r w:rsidRPr="000665A7">
        <w:rPr>
          <w:b/>
          <w:sz w:val="24"/>
          <w:szCs w:val="24"/>
          <w:lang w:val="en-US"/>
        </w:rPr>
        <w:t>Uniunii</w:t>
      </w:r>
      <w:r w:rsidRPr="00807B46">
        <w:rPr>
          <w:b/>
          <w:sz w:val="24"/>
          <w:szCs w:val="24"/>
          <w:lang w:val="en-US"/>
        </w:rPr>
        <w:t xml:space="preserve"> </w:t>
      </w:r>
      <w:r w:rsidRPr="000665A7">
        <w:rPr>
          <w:b/>
          <w:sz w:val="24"/>
          <w:szCs w:val="24"/>
          <w:lang w:val="en-US"/>
        </w:rPr>
        <w:t>Europene</w:t>
      </w:r>
      <w:r w:rsidRPr="00807B46">
        <w:rPr>
          <w:b/>
          <w:sz w:val="24"/>
          <w:szCs w:val="24"/>
          <w:lang w:val="en-US"/>
        </w:rPr>
        <w:t xml:space="preserve">): </w:t>
      </w:r>
      <w:r>
        <w:rPr>
          <w:b/>
          <w:sz w:val="24"/>
          <w:szCs w:val="24"/>
          <w:shd w:val="clear" w:color="auto" w:fill="FFFF00"/>
          <w:lang w:val="en-US"/>
        </w:rPr>
        <w:t>nu</w:t>
      </w:r>
    </w:p>
    <w:p w:rsidR="007669F1" w:rsidRPr="004225A2" w:rsidRDefault="007669F1" w:rsidP="00700A2F">
      <w:pPr>
        <w:numPr>
          <w:ilvl w:val="0"/>
          <w:numId w:val="3"/>
        </w:numPr>
        <w:tabs>
          <w:tab w:val="right" w:pos="426"/>
        </w:tabs>
        <w:spacing w:before="120"/>
        <w:ind w:left="0" w:firstLine="0"/>
        <w:rPr>
          <w:b/>
          <w:sz w:val="24"/>
          <w:szCs w:val="24"/>
        </w:rPr>
      </w:pPr>
      <w:r w:rsidRPr="004225A2">
        <w:rPr>
          <w:b/>
          <w:sz w:val="24"/>
          <w:szCs w:val="24"/>
        </w:rPr>
        <w:t xml:space="preserve">Alte informații relevante: </w:t>
      </w:r>
      <w:r w:rsidRPr="00DB2FA4">
        <w:rPr>
          <w:b/>
          <w:sz w:val="24"/>
          <w:szCs w:val="24"/>
          <w:shd w:val="clear" w:color="auto" w:fill="FFFF00"/>
        </w:rPr>
        <w:t>______________________________________________________</w:t>
      </w:r>
    </w:p>
    <w:p w:rsidR="007669F1" w:rsidRPr="004225A2" w:rsidRDefault="007669F1" w:rsidP="008876C3">
      <w:pPr>
        <w:spacing w:before="120" w:after="120"/>
        <w:rPr>
          <w:b/>
          <w:sz w:val="24"/>
          <w:szCs w:val="24"/>
        </w:rPr>
      </w:pPr>
    </w:p>
    <w:p w:rsidR="007669F1" w:rsidRPr="004225A2" w:rsidRDefault="007669F1" w:rsidP="008876C3">
      <w:pPr>
        <w:spacing w:before="120" w:after="120"/>
        <w:rPr>
          <w:b/>
          <w:sz w:val="24"/>
          <w:szCs w:val="24"/>
        </w:rPr>
      </w:pPr>
    </w:p>
    <w:p w:rsidR="007669F1" w:rsidRPr="004225A2" w:rsidRDefault="007669F1" w:rsidP="008876C3">
      <w:pPr>
        <w:spacing w:before="120" w:after="120"/>
        <w:rPr>
          <w:b/>
          <w:sz w:val="24"/>
          <w:szCs w:val="24"/>
        </w:rPr>
      </w:pPr>
    </w:p>
    <w:p w:rsidR="007669F1" w:rsidRDefault="007669F1" w:rsidP="008876C3">
      <w:pPr>
        <w:spacing w:before="120" w:after="120"/>
        <w:rPr>
          <w:b/>
          <w:sz w:val="24"/>
          <w:szCs w:val="24"/>
          <w:lang w:val="en-US"/>
        </w:rPr>
      </w:pPr>
      <w:r w:rsidRPr="000665A7">
        <w:rPr>
          <w:b/>
          <w:sz w:val="24"/>
          <w:szCs w:val="24"/>
          <w:lang w:val="en-US"/>
        </w:rPr>
        <w:t xml:space="preserve">Conducătorul grupului de lucru:  </w:t>
      </w:r>
      <w:r w:rsidRPr="007A551B">
        <w:rPr>
          <w:b/>
          <w:sz w:val="24"/>
          <w:szCs w:val="24"/>
          <w:lang w:val="en-US"/>
        </w:rPr>
        <w:t xml:space="preserve">______________________________ </w:t>
      </w:r>
      <w:r w:rsidRPr="000665A7">
        <w:rPr>
          <w:b/>
          <w:sz w:val="24"/>
          <w:szCs w:val="24"/>
          <w:lang w:val="en-US"/>
        </w:rPr>
        <w:t xml:space="preserve">       </w:t>
      </w:r>
      <w:r>
        <w:rPr>
          <w:b/>
          <w:sz w:val="24"/>
          <w:szCs w:val="24"/>
          <w:lang w:val="en-US"/>
        </w:rPr>
        <w:t>LILIANA IAȘAN</w:t>
      </w:r>
      <w:r w:rsidRPr="000665A7">
        <w:rPr>
          <w:b/>
          <w:sz w:val="24"/>
          <w:szCs w:val="24"/>
          <w:lang w:val="en-US"/>
        </w:rPr>
        <w:t xml:space="preserve">        </w:t>
      </w:r>
    </w:p>
    <w:p w:rsidR="007669F1" w:rsidRPr="000665A7" w:rsidRDefault="007669F1" w:rsidP="008876C3">
      <w:pPr>
        <w:spacing w:before="120" w:after="120"/>
        <w:rPr>
          <w:b/>
          <w:sz w:val="24"/>
          <w:szCs w:val="24"/>
          <w:lang w:val="en-US"/>
        </w:rPr>
      </w:pPr>
      <w:r>
        <w:rPr>
          <w:b/>
          <w:sz w:val="24"/>
          <w:szCs w:val="24"/>
          <w:lang w:val="en-US"/>
        </w:rPr>
        <w:t xml:space="preserve">                                                                                                                 </w:t>
      </w:r>
      <w:proofErr w:type="gramStart"/>
      <w:r w:rsidRPr="000665A7">
        <w:rPr>
          <w:b/>
          <w:sz w:val="24"/>
          <w:szCs w:val="24"/>
          <w:lang w:val="en-US"/>
        </w:rPr>
        <w:t>L.Ș.</w:t>
      </w:r>
      <w:proofErr w:type="gramEnd"/>
    </w:p>
    <w:sectPr w:rsidR="007669F1" w:rsidRPr="000665A7"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756" w:rsidRDefault="00692756">
      <w:r>
        <w:separator/>
      </w:r>
    </w:p>
  </w:endnote>
  <w:endnote w:type="continuationSeparator" w:id="0">
    <w:p w:rsidR="00692756" w:rsidRDefault="006927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4B8" w:rsidRDefault="00BE649B" w:rsidP="005C5B84">
    <w:pPr>
      <w:pStyle w:val="a4"/>
      <w:jc w:val="center"/>
    </w:pPr>
    <w:fldSimple w:instr=" PAGE   \* MERGEFORMAT ">
      <w:r w:rsidR="00977425">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756" w:rsidRDefault="00692756">
      <w:r>
        <w:separator/>
      </w:r>
    </w:p>
  </w:footnote>
  <w:footnote w:type="continuationSeparator" w:id="0">
    <w:p w:rsidR="00692756" w:rsidRDefault="006927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E86"/>
    <w:multiLevelType w:val="hybridMultilevel"/>
    <w:tmpl w:val="742635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9F63C0"/>
    <w:multiLevelType w:val="hybridMultilevel"/>
    <w:tmpl w:val="EE7E06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5CC7AD7"/>
    <w:multiLevelType w:val="hybridMultilevel"/>
    <w:tmpl w:val="D3A610F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9">
    <w:nsid w:val="2A2C0716"/>
    <w:multiLevelType w:val="hybridMultilevel"/>
    <w:tmpl w:val="2018B6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3">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AB56252"/>
    <w:multiLevelType w:val="hybridMultilevel"/>
    <w:tmpl w:val="5860D7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1A05752"/>
    <w:multiLevelType w:val="hybridMultilevel"/>
    <w:tmpl w:val="59DCC3D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718363E"/>
    <w:multiLevelType w:val="hybridMultilevel"/>
    <w:tmpl w:val="68A26F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472B127D"/>
    <w:multiLevelType w:val="hybridMultilevel"/>
    <w:tmpl w:val="1488FBC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7E2755D"/>
    <w:multiLevelType w:val="hybridMultilevel"/>
    <w:tmpl w:val="A65EE2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883106C"/>
    <w:multiLevelType w:val="hybridMultilevel"/>
    <w:tmpl w:val="7F36A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4">
    <w:nsid w:val="53331706"/>
    <w:multiLevelType w:val="hybridMultilevel"/>
    <w:tmpl w:val="FDFA2D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F3052E"/>
    <w:multiLevelType w:val="hybridMultilevel"/>
    <w:tmpl w:val="EED048E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720E5F00"/>
    <w:multiLevelType w:val="hybridMultilevel"/>
    <w:tmpl w:val="8AEAC4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23A70F2"/>
    <w:multiLevelType w:val="hybridMultilevel"/>
    <w:tmpl w:val="85C420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5">
    <w:nsid w:val="76014F9C"/>
    <w:multiLevelType w:val="hybridMultilevel"/>
    <w:tmpl w:val="D93C4B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71948EA"/>
    <w:multiLevelType w:val="hybridMultilevel"/>
    <w:tmpl w:val="02B88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795567F"/>
    <w:multiLevelType w:val="hybridMultilevel"/>
    <w:tmpl w:val="158CEA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78B636FB"/>
    <w:multiLevelType w:val="hybridMultilevel"/>
    <w:tmpl w:val="F1B66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EEC6C2E"/>
    <w:multiLevelType w:val="hybridMultilevel"/>
    <w:tmpl w:val="EC8AF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16"/>
  </w:num>
  <w:num w:numId="4">
    <w:abstractNumId w:val="26"/>
  </w:num>
  <w:num w:numId="5">
    <w:abstractNumId w:val="17"/>
  </w:num>
  <w:num w:numId="6">
    <w:abstractNumId w:val="2"/>
  </w:num>
  <w:num w:numId="7">
    <w:abstractNumId w:val="10"/>
  </w:num>
  <w:num w:numId="8">
    <w:abstractNumId w:val="29"/>
  </w:num>
  <w:num w:numId="9">
    <w:abstractNumId w:val="4"/>
  </w:num>
  <w:num w:numId="10">
    <w:abstractNumId w:val="6"/>
  </w:num>
  <w:num w:numId="11">
    <w:abstractNumId w:val="13"/>
  </w:num>
  <w:num w:numId="12">
    <w:abstractNumId w:val="31"/>
  </w:num>
  <w:num w:numId="13">
    <w:abstractNumId w:val="28"/>
  </w:num>
  <w:num w:numId="14">
    <w:abstractNumId w:val="34"/>
  </w:num>
  <w:num w:numId="15">
    <w:abstractNumId w:val="15"/>
  </w:num>
  <w:num w:numId="16">
    <w:abstractNumId w:val="8"/>
  </w:num>
  <w:num w:numId="17">
    <w:abstractNumId w:val="5"/>
  </w:num>
  <w:num w:numId="18">
    <w:abstractNumId w:val="7"/>
  </w:num>
  <w:num w:numId="19">
    <w:abstractNumId w:val="11"/>
  </w:num>
  <w:num w:numId="20">
    <w:abstractNumId w:val="30"/>
  </w:num>
  <w:num w:numId="21">
    <w:abstractNumId w:val="38"/>
  </w:num>
  <w:num w:numId="22">
    <w:abstractNumId w:val="18"/>
  </w:num>
  <w:num w:numId="23">
    <w:abstractNumId w:val="36"/>
  </w:num>
  <w:num w:numId="24">
    <w:abstractNumId w:val="20"/>
  </w:num>
  <w:num w:numId="25">
    <w:abstractNumId w:val="39"/>
  </w:num>
  <w:num w:numId="26">
    <w:abstractNumId w:val="25"/>
  </w:num>
  <w:num w:numId="27">
    <w:abstractNumId w:val="22"/>
  </w:num>
  <w:num w:numId="28">
    <w:abstractNumId w:val="33"/>
  </w:num>
  <w:num w:numId="29">
    <w:abstractNumId w:val="19"/>
  </w:num>
  <w:num w:numId="30">
    <w:abstractNumId w:val="32"/>
  </w:num>
  <w:num w:numId="31">
    <w:abstractNumId w:val="35"/>
  </w:num>
  <w:num w:numId="32">
    <w:abstractNumId w:val="27"/>
  </w:num>
  <w:num w:numId="33">
    <w:abstractNumId w:val="1"/>
  </w:num>
  <w:num w:numId="34">
    <w:abstractNumId w:val="24"/>
  </w:num>
  <w:num w:numId="35">
    <w:abstractNumId w:val="21"/>
  </w:num>
  <w:num w:numId="36">
    <w:abstractNumId w:val="37"/>
  </w:num>
  <w:num w:numId="37">
    <w:abstractNumId w:val="9"/>
  </w:num>
  <w:num w:numId="38">
    <w:abstractNumId w:val="0"/>
  </w:num>
  <w:num w:numId="39">
    <w:abstractNumId w:val="14"/>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9E244E"/>
    <w:rsid w:val="000056FD"/>
    <w:rsid w:val="00011F35"/>
    <w:rsid w:val="00062668"/>
    <w:rsid w:val="00063468"/>
    <w:rsid w:val="000665A7"/>
    <w:rsid w:val="00081285"/>
    <w:rsid w:val="00082348"/>
    <w:rsid w:val="00086B34"/>
    <w:rsid w:val="000A5333"/>
    <w:rsid w:val="000B2D7E"/>
    <w:rsid w:val="000B4282"/>
    <w:rsid w:val="000C0E4B"/>
    <w:rsid w:val="000E10C1"/>
    <w:rsid w:val="000E3C77"/>
    <w:rsid w:val="000F2981"/>
    <w:rsid w:val="00117726"/>
    <w:rsid w:val="001224DA"/>
    <w:rsid w:val="001322EC"/>
    <w:rsid w:val="00147DC6"/>
    <w:rsid w:val="00164F70"/>
    <w:rsid w:val="00177CE5"/>
    <w:rsid w:val="0018297A"/>
    <w:rsid w:val="00191DB9"/>
    <w:rsid w:val="00193032"/>
    <w:rsid w:val="00193507"/>
    <w:rsid w:val="00195A29"/>
    <w:rsid w:val="001D33A2"/>
    <w:rsid w:val="001D352A"/>
    <w:rsid w:val="001D48E7"/>
    <w:rsid w:val="001D6A0C"/>
    <w:rsid w:val="001E6391"/>
    <w:rsid w:val="001E74C9"/>
    <w:rsid w:val="001F244D"/>
    <w:rsid w:val="00207B3C"/>
    <w:rsid w:val="00216AA9"/>
    <w:rsid w:val="00223939"/>
    <w:rsid w:val="0022738B"/>
    <w:rsid w:val="00240E0A"/>
    <w:rsid w:val="0024441C"/>
    <w:rsid w:val="002546EC"/>
    <w:rsid w:val="002625A6"/>
    <w:rsid w:val="00270C7F"/>
    <w:rsid w:val="00280372"/>
    <w:rsid w:val="00290C01"/>
    <w:rsid w:val="00296754"/>
    <w:rsid w:val="00297F99"/>
    <w:rsid w:val="002A074C"/>
    <w:rsid w:val="002C3B3E"/>
    <w:rsid w:val="002D66C0"/>
    <w:rsid w:val="002E12DC"/>
    <w:rsid w:val="002E1EF5"/>
    <w:rsid w:val="002E606A"/>
    <w:rsid w:val="002F3A70"/>
    <w:rsid w:val="00310928"/>
    <w:rsid w:val="00335FFE"/>
    <w:rsid w:val="00340BA2"/>
    <w:rsid w:val="00345D9C"/>
    <w:rsid w:val="00353A69"/>
    <w:rsid w:val="00355773"/>
    <w:rsid w:val="00364047"/>
    <w:rsid w:val="003647B8"/>
    <w:rsid w:val="00365041"/>
    <w:rsid w:val="0037397B"/>
    <w:rsid w:val="00373FB8"/>
    <w:rsid w:val="003862FA"/>
    <w:rsid w:val="003A5AEC"/>
    <w:rsid w:val="003B7221"/>
    <w:rsid w:val="003C567F"/>
    <w:rsid w:val="003D52B9"/>
    <w:rsid w:val="003E009E"/>
    <w:rsid w:val="003F0245"/>
    <w:rsid w:val="003F1BD7"/>
    <w:rsid w:val="00403FE6"/>
    <w:rsid w:val="004065C6"/>
    <w:rsid w:val="0041000F"/>
    <w:rsid w:val="004225A2"/>
    <w:rsid w:val="0042484E"/>
    <w:rsid w:val="004421D4"/>
    <w:rsid w:val="00443919"/>
    <w:rsid w:val="00444B84"/>
    <w:rsid w:val="0045517F"/>
    <w:rsid w:val="004949F2"/>
    <w:rsid w:val="004A28ED"/>
    <w:rsid w:val="004B5165"/>
    <w:rsid w:val="004B7A2E"/>
    <w:rsid w:val="004B7C89"/>
    <w:rsid w:val="004C11CF"/>
    <w:rsid w:val="004C5BB0"/>
    <w:rsid w:val="004D5CE7"/>
    <w:rsid w:val="004E6CDB"/>
    <w:rsid w:val="004F54D6"/>
    <w:rsid w:val="004F6142"/>
    <w:rsid w:val="00506D5A"/>
    <w:rsid w:val="005140ED"/>
    <w:rsid w:val="005149FD"/>
    <w:rsid w:val="005160EE"/>
    <w:rsid w:val="00517CF5"/>
    <w:rsid w:val="00522D7A"/>
    <w:rsid w:val="005421FA"/>
    <w:rsid w:val="005478EA"/>
    <w:rsid w:val="005518F6"/>
    <w:rsid w:val="005560D1"/>
    <w:rsid w:val="00584944"/>
    <w:rsid w:val="00585530"/>
    <w:rsid w:val="005B0108"/>
    <w:rsid w:val="005C1D28"/>
    <w:rsid w:val="005C5B84"/>
    <w:rsid w:val="005D16A9"/>
    <w:rsid w:val="005D2390"/>
    <w:rsid w:val="005D2F0B"/>
    <w:rsid w:val="005E2215"/>
    <w:rsid w:val="005E3566"/>
    <w:rsid w:val="005E5B0C"/>
    <w:rsid w:val="005F5D46"/>
    <w:rsid w:val="005F61AE"/>
    <w:rsid w:val="00602AC3"/>
    <w:rsid w:val="00603507"/>
    <w:rsid w:val="0060365E"/>
    <w:rsid w:val="00610EA1"/>
    <w:rsid w:val="00613284"/>
    <w:rsid w:val="00620667"/>
    <w:rsid w:val="0062221E"/>
    <w:rsid w:val="00632AED"/>
    <w:rsid w:val="00634910"/>
    <w:rsid w:val="006426C2"/>
    <w:rsid w:val="006466C0"/>
    <w:rsid w:val="00654065"/>
    <w:rsid w:val="00662C7D"/>
    <w:rsid w:val="00670D0E"/>
    <w:rsid w:val="00673230"/>
    <w:rsid w:val="0069001F"/>
    <w:rsid w:val="006917C0"/>
    <w:rsid w:val="00692756"/>
    <w:rsid w:val="006A6405"/>
    <w:rsid w:val="006C11CA"/>
    <w:rsid w:val="00700A2F"/>
    <w:rsid w:val="00715D16"/>
    <w:rsid w:val="007201DC"/>
    <w:rsid w:val="00721778"/>
    <w:rsid w:val="00722FD5"/>
    <w:rsid w:val="0072330A"/>
    <w:rsid w:val="00724D7C"/>
    <w:rsid w:val="0074622B"/>
    <w:rsid w:val="007669F1"/>
    <w:rsid w:val="0077066E"/>
    <w:rsid w:val="007706EC"/>
    <w:rsid w:val="00790DDC"/>
    <w:rsid w:val="00794E2A"/>
    <w:rsid w:val="00796324"/>
    <w:rsid w:val="007971A0"/>
    <w:rsid w:val="007A19BC"/>
    <w:rsid w:val="007A551B"/>
    <w:rsid w:val="007E3EC6"/>
    <w:rsid w:val="007F1077"/>
    <w:rsid w:val="008022B6"/>
    <w:rsid w:val="00804DF7"/>
    <w:rsid w:val="00807B46"/>
    <w:rsid w:val="00813A6F"/>
    <w:rsid w:val="00816279"/>
    <w:rsid w:val="0082793F"/>
    <w:rsid w:val="00830A77"/>
    <w:rsid w:val="008356F8"/>
    <w:rsid w:val="008443EE"/>
    <w:rsid w:val="0085190D"/>
    <w:rsid w:val="008660C7"/>
    <w:rsid w:val="00874C68"/>
    <w:rsid w:val="008876C3"/>
    <w:rsid w:val="00892BD2"/>
    <w:rsid w:val="0089786F"/>
    <w:rsid w:val="008A1EAB"/>
    <w:rsid w:val="008B3AF6"/>
    <w:rsid w:val="008C0B6D"/>
    <w:rsid w:val="0090083E"/>
    <w:rsid w:val="0092453C"/>
    <w:rsid w:val="00936455"/>
    <w:rsid w:val="00950D09"/>
    <w:rsid w:val="0096527B"/>
    <w:rsid w:val="00967DE9"/>
    <w:rsid w:val="00977425"/>
    <w:rsid w:val="009A714F"/>
    <w:rsid w:val="009B20BA"/>
    <w:rsid w:val="009D5F69"/>
    <w:rsid w:val="009E244E"/>
    <w:rsid w:val="00A02472"/>
    <w:rsid w:val="00A114A2"/>
    <w:rsid w:val="00A13090"/>
    <w:rsid w:val="00A1313F"/>
    <w:rsid w:val="00A347F5"/>
    <w:rsid w:val="00A542F7"/>
    <w:rsid w:val="00A61F2B"/>
    <w:rsid w:val="00A822D9"/>
    <w:rsid w:val="00A93CC3"/>
    <w:rsid w:val="00A95B65"/>
    <w:rsid w:val="00AA14E6"/>
    <w:rsid w:val="00AB6457"/>
    <w:rsid w:val="00AC2788"/>
    <w:rsid w:val="00AC323C"/>
    <w:rsid w:val="00AD04D2"/>
    <w:rsid w:val="00AF44E7"/>
    <w:rsid w:val="00B05DB2"/>
    <w:rsid w:val="00B072A5"/>
    <w:rsid w:val="00B07EB3"/>
    <w:rsid w:val="00B1222A"/>
    <w:rsid w:val="00B1606A"/>
    <w:rsid w:val="00B175F1"/>
    <w:rsid w:val="00B26702"/>
    <w:rsid w:val="00B30492"/>
    <w:rsid w:val="00B47025"/>
    <w:rsid w:val="00B53265"/>
    <w:rsid w:val="00B65510"/>
    <w:rsid w:val="00B86AD1"/>
    <w:rsid w:val="00BB4048"/>
    <w:rsid w:val="00BC3DE8"/>
    <w:rsid w:val="00BE649B"/>
    <w:rsid w:val="00C03320"/>
    <w:rsid w:val="00C1207C"/>
    <w:rsid w:val="00C17365"/>
    <w:rsid w:val="00C22322"/>
    <w:rsid w:val="00C55B3E"/>
    <w:rsid w:val="00C61470"/>
    <w:rsid w:val="00C65710"/>
    <w:rsid w:val="00C74380"/>
    <w:rsid w:val="00CB2F9D"/>
    <w:rsid w:val="00CB677A"/>
    <w:rsid w:val="00CC0D8C"/>
    <w:rsid w:val="00D06E18"/>
    <w:rsid w:val="00D10289"/>
    <w:rsid w:val="00D11A0A"/>
    <w:rsid w:val="00D137B5"/>
    <w:rsid w:val="00D1597C"/>
    <w:rsid w:val="00D17B85"/>
    <w:rsid w:val="00D30E5D"/>
    <w:rsid w:val="00D333F8"/>
    <w:rsid w:val="00D53110"/>
    <w:rsid w:val="00D80558"/>
    <w:rsid w:val="00D85B8C"/>
    <w:rsid w:val="00DA00A8"/>
    <w:rsid w:val="00DA444D"/>
    <w:rsid w:val="00DA63C8"/>
    <w:rsid w:val="00DB2FA4"/>
    <w:rsid w:val="00DB3341"/>
    <w:rsid w:val="00DD6A5F"/>
    <w:rsid w:val="00DE22D2"/>
    <w:rsid w:val="00DE67E3"/>
    <w:rsid w:val="00DF7F51"/>
    <w:rsid w:val="00E15292"/>
    <w:rsid w:val="00E25ADA"/>
    <w:rsid w:val="00E344FB"/>
    <w:rsid w:val="00E4599A"/>
    <w:rsid w:val="00E551E0"/>
    <w:rsid w:val="00E55E71"/>
    <w:rsid w:val="00E63F82"/>
    <w:rsid w:val="00EA41DA"/>
    <w:rsid w:val="00EB2494"/>
    <w:rsid w:val="00EB28C6"/>
    <w:rsid w:val="00ED4339"/>
    <w:rsid w:val="00ED4D8D"/>
    <w:rsid w:val="00EE3F8E"/>
    <w:rsid w:val="00EF7226"/>
    <w:rsid w:val="00EF759F"/>
    <w:rsid w:val="00F13057"/>
    <w:rsid w:val="00F1644B"/>
    <w:rsid w:val="00F33CA7"/>
    <w:rsid w:val="00F35AAF"/>
    <w:rsid w:val="00F3601D"/>
    <w:rsid w:val="00F37FB9"/>
    <w:rsid w:val="00F40E9F"/>
    <w:rsid w:val="00F424E8"/>
    <w:rsid w:val="00F53932"/>
    <w:rsid w:val="00F539AB"/>
    <w:rsid w:val="00F64F90"/>
    <w:rsid w:val="00F65B68"/>
    <w:rsid w:val="00F7267A"/>
    <w:rsid w:val="00F83966"/>
    <w:rsid w:val="00F86700"/>
    <w:rsid w:val="00FA65BA"/>
    <w:rsid w:val="00FB099F"/>
    <w:rsid w:val="00FD69A6"/>
    <w:rsid w:val="00FD6FE6"/>
    <w:rsid w:val="00FE2446"/>
    <w:rsid w:val="00FE5BA1"/>
    <w:rsid w:val="00FF64B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sz w:val="20"/>
      <w:szCs w:val="20"/>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rsid w:val="009E244E"/>
    <w:pPr>
      <w:spacing w:after="120"/>
    </w:pPr>
  </w:style>
  <w:style w:type="character" w:customStyle="1" w:styleId="a6">
    <w:name w:val="Основной текст Знак"/>
    <w:basedOn w:val="a1"/>
    <w:link w:val="a0"/>
    <w:uiPriority w:val="99"/>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basedOn w:val="a1"/>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basedOn w:val="a1"/>
    <w:uiPriority w:val="99"/>
    <w:semiHidden/>
    <w:rsid w:val="00F424E8"/>
    <w:rPr>
      <w:rFonts w:cs="Times New Roman"/>
      <w:color w:val="808080"/>
    </w:rPr>
  </w:style>
  <w:style w:type="character" w:customStyle="1" w:styleId="FontStyle197">
    <w:name w:val="Font Style197"/>
    <w:uiPriority w:val="99"/>
    <w:rsid w:val="00FD6FE6"/>
    <w:rPr>
      <w:rFonts w:ascii="Times New Roman" w:hAnsi="Times New Roman"/>
      <w:sz w:val="22"/>
    </w:rPr>
  </w:style>
  <w:style w:type="character" w:styleId="ac">
    <w:name w:val="Hyperlink"/>
    <w:basedOn w:val="a1"/>
    <w:uiPriority w:val="99"/>
    <w:semiHidden/>
    <w:rsid w:val="009B20B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98315849">
      <w:bodyDiv w:val="1"/>
      <w:marLeft w:val="0"/>
      <w:marRight w:val="0"/>
      <w:marTop w:val="0"/>
      <w:marBottom w:val="0"/>
      <w:divBdr>
        <w:top w:val="none" w:sz="0" w:space="0" w:color="auto"/>
        <w:left w:val="none" w:sz="0" w:space="0" w:color="auto"/>
        <w:bottom w:val="none" w:sz="0" w:space="0" w:color="auto"/>
        <w:right w:val="none" w:sz="0" w:space="0" w:color="auto"/>
      </w:divBdr>
    </w:div>
    <w:div w:id="776339859">
      <w:marLeft w:val="0"/>
      <w:marRight w:val="0"/>
      <w:marTop w:val="0"/>
      <w:marBottom w:val="0"/>
      <w:divBdr>
        <w:top w:val="none" w:sz="0" w:space="0" w:color="auto"/>
        <w:left w:val="none" w:sz="0" w:space="0" w:color="auto"/>
        <w:bottom w:val="none" w:sz="0" w:space="0" w:color="auto"/>
        <w:right w:val="none" w:sz="0" w:space="0" w:color="auto"/>
      </w:divBdr>
    </w:div>
    <w:div w:id="776339860">
      <w:marLeft w:val="0"/>
      <w:marRight w:val="0"/>
      <w:marTop w:val="0"/>
      <w:marBottom w:val="0"/>
      <w:divBdr>
        <w:top w:val="none" w:sz="0" w:space="0" w:color="auto"/>
        <w:left w:val="none" w:sz="0" w:space="0" w:color="auto"/>
        <w:bottom w:val="none" w:sz="0" w:space="0" w:color="auto"/>
        <w:right w:val="none" w:sz="0" w:space="0" w:color="auto"/>
      </w:divBdr>
    </w:div>
    <w:div w:id="776339861">
      <w:marLeft w:val="0"/>
      <w:marRight w:val="0"/>
      <w:marTop w:val="0"/>
      <w:marBottom w:val="0"/>
      <w:divBdr>
        <w:top w:val="none" w:sz="0" w:space="0" w:color="auto"/>
        <w:left w:val="none" w:sz="0" w:space="0" w:color="auto"/>
        <w:bottom w:val="none" w:sz="0" w:space="0" w:color="auto"/>
        <w:right w:val="none" w:sz="0" w:space="0" w:color="auto"/>
      </w:divBdr>
    </w:div>
    <w:div w:id="776339862">
      <w:marLeft w:val="0"/>
      <w:marRight w:val="0"/>
      <w:marTop w:val="0"/>
      <w:marBottom w:val="0"/>
      <w:divBdr>
        <w:top w:val="none" w:sz="0" w:space="0" w:color="auto"/>
        <w:left w:val="none" w:sz="0" w:space="0" w:color="auto"/>
        <w:bottom w:val="none" w:sz="0" w:space="0" w:color="auto"/>
        <w:right w:val="none" w:sz="0" w:space="0" w:color="auto"/>
      </w:divBdr>
    </w:div>
    <w:div w:id="776339863">
      <w:marLeft w:val="0"/>
      <w:marRight w:val="0"/>
      <w:marTop w:val="0"/>
      <w:marBottom w:val="0"/>
      <w:divBdr>
        <w:top w:val="none" w:sz="0" w:space="0" w:color="auto"/>
        <w:left w:val="none" w:sz="0" w:space="0" w:color="auto"/>
        <w:bottom w:val="none" w:sz="0" w:space="0" w:color="auto"/>
        <w:right w:val="none" w:sz="0" w:space="0" w:color="auto"/>
      </w:divBdr>
    </w:div>
    <w:div w:id="776339864">
      <w:marLeft w:val="0"/>
      <w:marRight w:val="0"/>
      <w:marTop w:val="0"/>
      <w:marBottom w:val="0"/>
      <w:divBdr>
        <w:top w:val="none" w:sz="0" w:space="0" w:color="auto"/>
        <w:left w:val="none" w:sz="0" w:space="0" w:color="auto"/>
        <w:bottom w:val="none" w:sz="0" w:space="0" w:color="auto"/>
        <w:right w:val="none" w:sz="0" w:space="0" w:color="auto"/>
      </w:divBdr>
    </w:div>
    <w:div w:id="776339866">
      <w:marLeft w:val="0"/>
      <w:marRight w:val="0"/>
      <w:marTop w:val="0"/>
      <w:marBottom w:val="0"/>
      <w:divBdr>
        <w:top w:val="none" w:sz="0" w:space="0" w:color="auto"/>
        <w:left w:val="none" w:sz="0" w:space="0" w:color="auto"/>
        <w:bottom w:val="none" w:sz="0" w:space="0" w:color="auto"/>
        <w:right w:val="none" w:sz="0" w:space="0" w:color="auto"/>
      </w:divBdr>
      <w:divsChild>
        <w:div w:id="776339865">
          <w:marLeft w:val="0"/>
          <w:marRight w:val="0"/>
          <w:marTop w:val="0"/>
          <w:marBottom w:val="0"/>
          <w:divBdr>
            <w:top w:val="none" w:sz="0" w:space="0" w:color="auto"/>
            <w:left w:val="none" w:sz="0" w:space="0" w:color="auto"/>
            <w:bottom w:val="none" w:sz="0" w:space="0" w:color="auto"/>
            <w:right w:val="none" w:sz="0" w:space="0" w:color="auto"/>
          </w:divBdr>
        </w:div>
      </w:divsChild>
    </w:div>
    <w:div w:id="776339867">
      <w:marLeft w:val="0"/>
      <w:marRight w:val="0"/>
      <w:marTop w:val="0"/>
      <w:marBottom w:val="0"/>
      <w:divBdr>
        <w:top w:val="none" w:sz="0" w:space="0" w:color="auto"/>
        <w:left w:val="none" w:sz="0" w:space="0" w:color="auto"/>
        <w:bottom w:val="none" w:sz="0" w:space="0" w:color="auto"/>
        <w:right w:val="none" w:sz="0" w:space="0" w:color="auto"/>
      </w:divBdr>
    </w:div>
    <w:div w:id="776339868">
      <w:marLeft w:val="0"/>
      <w:marRight w:val="0"/>
      <w:marTop w:val="0"/>
      <w:marBottom w:val="0"/>
      <w:divBdr>
        <w:top w:val="none" w:sz="0" w:space="0" w:color="auto"/>
        <w:left w:val="none" w:sz="0" w:space="0" w:color="auto"/>
        <w:bottom w:val="none" w:sz="0" w:space="0" w:color="auto"/>
        <w:right w:val="none" w:sz="0" w:space="0" w:color="auto"/>
      </w:divBdr>
    </w:div>
    <w:div w:id="776339869">
      <w:marLeft w:val="0"/>
      <w:marRight w:val="0"/>
      <w:marTop w:val="0"/>
      <w:marBottom w:val="0"/>
      <w:divBdr>
        <w:top w:val="none" w:sz="0" w:space="0" w:color="auto"/>
        <w:left w:val="none" w:sz="0" w:space="0" w:color="auto"/>
        <w:bottom w:val="none" w:sz="0" w:space="0" w:color="auto"/>
        <w:right w:val="none" w:sz="0" w:space="0" w:color="auto"/>
      </w:divBdr>
    </w:div>
    <w:div w:id="776339870">
      <w:marLeft w:val="0"/>
      <w:marRight w:val="0"/>
      <w:marTop w:val="0"/>
      <w:marBottom w:val="0"/>
      <w:divBdr>
        <w:top w:val="none" w:sz="0" w:space="0" w:color="auto"/>
        <w:left w:val="none" w:sz="0" w:space="0" w:color="auto"/>
        <w:bottom w:val="none" w:sz="0" w:space="0" w:color="auto"/>
        <w:right w:val="none" w:sz="0" w:space="0" w:color="auto"/>
      </w:divBdr>
    </w:div>
    <w:div w:id="776339871">
      <w:marLeft w:val="0"/>
      <w:marRight w:val="0"/>
      <w:marTop w:val="0"/>
      <w:marBottom w:val="0"/>
      <w:divBdr>
        <w:top w:val="none" w:sz="0" w:space="0" w:color="auto"/>
        <w:left w:val="none" w:sz="0" w:space="0" w:color="auto"/>
        <w:bottom w:val="none" w:sz="0" w:space="0" w:color="auto"/>
        <w:right w:val="none" w:sz="0" w:space="0" w:color="auto"/>
      </w:divBdr>
    </w:div>
    <w:div w:id="776339872">
      <w:marLeft w:val="0"/>
      <w:marRight w:val="0"/>
      <w:marTop w:val="0"/>
      <w:marBottom w:val="0"/>
      <w:divBdr>
        <w:top w:val="none" w:sz="0" w:space="0" w:color="auto"/>
        <w:left w:val="none" w:sz="0" w:space="0" w:color="auto"/>
        <w:bottom w:val="none" w:sz="0" w:space="0" w:color="auto"/>
        <w:right w:val="none" w:sz="0" w:space="0" w:color="auto"/>
      </w:divBdr>
    </w:div>
    <w:div w:id="776339873">
      <w:marLeft w:val="0"/>
      <w:marRight w:val="0"/>
      <w:marTop w:val="0"/>
      <w:marBottom w:val="0"/>
      <w:divBdr>
        <w:top w:val="none" w:sz="0" w:space="0" w:color="auto"/>
        <w:left w:val="none" w:sz="0" w:space="0" w:color="auto"/>
        <w:bottom w:val="none" w:sz="0" w:space="0" w:color="auto"/>
        <w:right w:val="none" w:sz="0" w:space="0" w:color="auto"/>
      </w:divBdr>
    </w:div>
    <w:div w:id="776339874">
      <w:marLeft w:val="0"/>
      <w:marRight w:val="0"/>
      <w:marTop w:val="0"/>
      <w:marBottom w:val="0"/>
      <w:divBdr>
        <w:top w:val="none" w:sz="0" w:space="0" w:color="auto"/>
        <w:left w:val="none" w:sz="0" w:space="0" w:color="auto"/>
        <w:bottom w:val="none" w:sz="0" w:space="0" w:color="auto"/>
        <w:right w:val="none" w:sz="0" w:space="0" w:color="auto"/>
      </w:divBdr>
    </w:div>
    <w:div w:id="776339875">
      <w:marLeft w:val="0"/>
      <w:marRight w:val="0"/>
      <w:marTop w:val="0"/>
      <w:marBottom w:val="0"/>
      <w:divBdr>
        <w:top w:val="none" w:sz="0" w:space="0" w:color="auto"/>
        <w:left w:val="none" w:sz="0" w:space="0" w:color="auto"/>
        <w:bottom w:val="none" w:sz="0" w:space="0" w:color="auto"/>
        <w:right w:val="none" w:sz="0" w:space="0" w:color="auto"/>
      </w:divBdr>
    </w:div>
    <w:div w:id="776339876">
      <w:marLeft w:val="0"/>
      <w:marRight w:val="0"/>
      <w:marTop w:val="0"/>
      <w:marBottom w:val="0"/>
      <w:divBdr>
        <w:top w:val="none" w:sz="0" w:space="0" w:color="auto"/>
        <w:left w:val="none" w:sz="0" w:space="0" w:color="auto"/>
        <w:bottom w:val="none" w:sz="0" w:space="0" w:color="auto"/>
        <w:right w:val="none" w:sz="0" w:space="0" w:color="auto"/>
      </w:divBdr>
    </w:div>
    <w:div w:id="776339877">
      <w:marLeft w:val="0"/>
      <w:marRight w:val="0"/>
      <w:marTop w:val="0"/>
      <w:marBottom w:val="0"/>
      <w:divBdr>
        <w:top w:val="none" w:sz="0" w:space="0" w:color="auto"/>
        <w:left w:val="none" w:sz="0" w:space="0" w:color="auto"/>
        <w:bottom w:val="none" w:sz="0" w:space="0" w:color="auto"/>
        <w:right w:val="none" w:sz="0" w:space="0" w:color="auto"/>
      </w:divBdr>
    </w:div>
    <w:div w:id="776339878">
      <w:marLeft w:val="0"/>
      <w:marRight w:val="0"/>
      <w:marTop w:val="0"/>
      <w:marBottom w:val="0"/>
      <w:divBdr>
        <w:top w:val="none" w:sz="0" w:space="0" w:color="auto"/>
        <w:left w:val="none" w:sz="0" w:space="0" w:color="auto"/>
        <w:bottom w:val="none" w:sz="0" w:space="0" w:color="auto"/>
        <w:right w:val="none" w:sz="0" w:space="0" w:color="auto"/>
      </w:divBdr>
    </w:div>
    <w:div w:id="776339879">
      <w:marLeft w:val="0"/>
      <w:marRight w:val="0"/>
      <w:marTop w:val="0"/>
      <w:marBottom w:val="0"/>
      <w:divBdr>
        <w:top w:val="none" w:sz="0" w:space="0" w:color="auto"/>
        <w:left w:val="none" w:sz="0" w:space="0" w:color="auto"/>
        <w:bottom w:val="none" w:sz="0" w:space="0" w:color="auto"/>
        <w:right w:val="none" w:sz="0" w:space="0" w:color="auto"/>
      </w:divBdr>
    </w:div>
    <w:div w:id="776339880">
      <w:marLeft w:val="0"/>
      <w:marRight w:val="0"/>
      <w:marTop w:val="0"/>
      <w:marBottom w:val="0"/>
      <w:divBdr>
        <w:top w:val="none" w:sz="0" w:space="0" w:color="auto"/>
        <w:left w:val="none" w:sz="0" w:space="0" w:color="auto"/>
        <w:bottom w:val="none" w:sz="0" w:space="0" w:color="auto"/>
        <w:right w:val="none" w:sz="0" w:space="0" w:color="auto"/>
      </w:divBdr>
    </w:div>
    <w:div w:id="776339881">
      <w:marLeft w:val="0"/>
      <w:marRight w:val="0"/>
      <w:marTop w:val="0"/>
      <w:marBottom w:val="0"/>
      <w:divBdr>
        <w:top w:val="none" w:sz="0" w:space="0" w:color="auto"/>
        <w:left w:val="none" w:sz="0" w:space="0" w:color="auto"/>
        <w:bottom w:val="none" w:sz="0" w:space="0" w:color="auto"/>
        <w:right w:val="none" w:sz="0" w:space="0" w:color="auto"/>
      </w:divBdr>
    </w:div>
    <w:div w:id="776339882">
      <w:marLeft w:val="0"/>
      <w:marRight w:val="0"/>
      <w:marTop w:val="0"/>
      <w:marBottom w:val="0"/>
      <w:divBdr>
        <w:top w:val="none" w:sz="0" w:space="0" w:color="auto"/>
        <w:left w:val="none" w:sz="0" w:space="0" w:color="auto"/>
        <w:bottom w:val="none" w:sz="0" w:space="0" w:color="auto"/>
        <w:right w:val="none" w:sz="0" w:space="0" w:color="auto"/>
      </w:divBdr>
    </w:div>
    <w:div w:id="776339883">
      <w:marLeft w:val="0"/>
      <w:marRight w:val="0"/>
      <w:marTop w:val="0"/>
      <w:marBottom w:val="0"/>
      <w:divBdr>
        <w:top w:val="none" w:sz="0" w:space="0" w:color="auto"/>
        <w:left w:val="none" w:sz="0" w:space="0" w:color="auto"/>
        <w:bottom w:val="none" w:sz="0" w:space="0" w:color="auto"/>
        <w:right w:val="none" w:sz="0" w:space="0" w:color="auto"/>
      </w:divBdr>
    </w:div>
    <w:div w:id="776339884">
      <w:marLeft w:val="0"/>
      <w:marRight w:val="0"/>
      <w:marTop w:val="0"/>
      <w:marBottom w:val="0"/>
      <w:divBdr>
        <w:top w:val="none" w:sz="0" w:space="0" w:color="auto"/>
        <w:left w:val="none" w:sz="0" w:space="0" w:color="auto"/>
        <w:bottom w:val="none" w:sz="0" w:space="0" w:color="auto"/>
        <w:right w:val="none" w:sz="0" w:space="0" w:color="auto"/>
      </w:divBdr>
    </w:div>
    <w:div w:id="776339885">
      <w:marLeft w:val="0"/>
      <w:marRight w:val="0"/>
      <w:marTop w:val="0"/>
      <w:marBottom w:val="0"/>
      <w:divBdr>
        <w:top w:val="none" w:sz="0" w:space="0" w:color="auto"/>
        <w:left w:val="none" w:sz="0" w:space="0" w:color="auto"/>
        <w:bottom w:val="none" w:sz="0" w:space="0" w:color="auto"/>
        <w:right w:val="none" w:sz="0" w:space="0" w:color="auto"/>
      </w:divBdr>
    </w:div>
    <w:div w:id="776339886">
      <w:marLeft w:val="0"/>
      <w:marRight w:val="0"/>
      <w:marTop w:val="0"/>
      <w:marBottom w:val="0"/>
      <w:divBdr>
        <w:top w:val="none" w:sz="0" w:space="0" w:color="auto"/>
        <w:left w:val="none" w:sz="0" w:space="0" w:color="auto"/>
        <w:bottom w:val="none" w:sz="0" w:space="0" w:color="auto"/>
        <w:right w:val="none" w:sz="0" w:space="0" w:color="auto"/>
      </w:divBdr>
    </w:div>
    <w:div w:id="776339887">
      <w:marLeft w:val="0"/>
      <w:marRight w:val="0"/>
      <w:marTop w:val="0"/>
      <w:marBottom w:val="0"/>
      <w:divBdr>
        <w:top w:val="none" w:sz="0" w:space="0" w:color="auto"/>
        <w:left w:val="none" w:sz="0" w:space="0" w:color="auto"/>
        <w:bottom w:val="none" w:sz="0" w:space="0" w:color="auto"/>
        <w:right w:val="none" w:sz="0" w:space="0" w:color="auto"/>
      </w:divBdr>
    </w:div>
    <w:div w:id="776339888">
      <w:marLeft w:val="0"/>
      <w:marRight w:val="0"/>
      <w:marTop w:val="0"/>
      <w:marBottom w:val="0"/>
      <w:divBdr>
        <w:top w:val="none" w:sz="0" w:space="0" w:color="auto"/>
        <w:left w:val="none" w:sz="0" w:space="0" w:color="auto"/>
        <w:bottom w:val="none" w:sz="0" w:space="0" w:color="auto"/>
        <w:right w:val="none" w:sz="0" w:space="0" w:color="auto"/>
      </w:divBdr>
    </w:div>
    <w:div w:id="776339889">
      <w:marLeft w:val="0"/>
      <w:marRight w:val="0"/>
      <w:marTop w:val="0"/>
      <w:marBottom w:val="0"/>
      <w:divBdr>
        <w:top w:val="none" w:sz="0" w:space="0" w:color="auto"/>
        <w:left w:val="none" w:sz="0" w:space="0" w:color="auto"/>
        <w:bottom w:val="none" w:sz="0" w:space="0" w:color="auto"/>
        <w:right w:val="none" w:sz="0" w:space="0" w:color="auto"/>
      </w:divBdr>
    </w:div>
    <w:div w:id="776339890">
      <w:marLeft w:val="0"/>
      <w:marRight w:val="0"/>
      <w:marTop w:val="0"/>
      <w:marBottom w:val="0"/>
      <w:divBdr>
        <w:top w:val="none" w:sz="0" w:space="0" w:color="auto"/>
        <w:left w:val="none" w:sz="0" w:space="0" w:color="auto"/>
        <w:bottom w:val="none" w:sz="0" w:space="0" w:color="auto"/>
        <w:right w:val="none" w:sz="0" w:space="0" w:color="auto"/>
      </w:divBdr>
    </w:div>
    <w:div w:id="776339891">
      <w:marLeft w:val="0"/>
      <w:marRight w:val="0"/>
      <w:marTop w:val="0"/>
      <w:marBottom w:val="0"/>
      <w:divBdr>
        <w:top w:val="none" w:sz="0" w:space="0" w:color="auto"/>
        <w:left w:val="none" w:sz="0" w:space="0" w:color="auto"/>
        <w:bottom w:val="none" w:sz="0" w:space="0" w:color="auto"/>
        <w:right w:val="none" w:sz="0" w:space="0" w:color="auto"/>
      </w:divBdr>
    </w:div>
    <w:div w:id="776339892">
      <w:marLeft w:val="0"/>
      <w:marRight w:val="0"/>
      <w:marTop w:val="0"/>
      <w:marBottom w:val="0"/>
      <w:divBdr>
        <w:top w:val="none" w:sz="0" w:space="0" w:color="auto"/>
        <w:left w:val="none" w:sz="0" w:space="0" w:color="auto"/>
        <w:bottom w:val="none" w:sz="0" w:space="0" w:color="auto"/>
        <w:right w:val="none" w:sz="0" w:space="0" w:color="auto"/>
      </w:divBdr>
    </w:div>
    <w:div w:id="776339893">
      <w:marLeft w:val="0"/>
      <w:marRight w:val="0"/>
      <w:marTop w:val="0"/>
      <w:marBottom w:val="0"/>
      <w:divBdr>
        <w:top w:val="none" w:sz="0" w:space="0" w:color="auto"/>
        <w:left w:val="none" w:sz="0" w:space="0" w:color="auto"/>
        <w:bottom w:val="none" w:sz="0" w:space="0" w:color="auto"/>
        <w:right w:val="none" w:sz="0" w:space="0" w:color="auto"/>
      </w:divBdr>
    </w:div>
    <w:div w:id="776339894">
      <w:marLeft w:val="0"/>
      <w:marRight w:val="0"/>
      <w:marTop w:val="0"/>
      <w:marBottom w:val="0"/>
      <w:divBdr>
        <w:top w:val="none" w:sz="0" w:space="0" w:color="auto"/>
        <w:left w:val="none" w:sz="0" w:space="0" w:color="auto"/>
        <w:bottom w:val="none" w:sz="0" w:space="0" w:color="auto"/>
        <w:right w:val="none" w:sz="0" w:space="0" w:color="auto"/>
      </w:divBdr>
    </w:div>
    <w:div w:id="776339895">
      <w:marLeft w:val="0"/>
      <w:marRight w:val="0"/>
      <w:marTop w:val="0"/>
      <w:marBottom w:val="0"/>
      <w:divBdr>
        <w:top w:val="none" w:sz="0" w:space="0" w:color="auto"/>
        <w:left w:val="none" w:sz="0" w:space="0" w:color="auto"/>
        <w:bottom w:val="none" w:sz="0" w:space="0" w:color="auto"/>
        <w:right w:val="none" w:sz="0" w:space="0" w:color="auto"/>
      </w:divBdr>
    </w:div>
    <w:div w:id="776339896">
      <w:marLeft w:val="0"/>
      <w:marRight w:val="0"/>
      <w:marTop w:val="0"/>
      <w:marBottom w:val="0"/>
      <w:divBdr>
        <w:top w:val="none" w:sz="0" w:space="0" w:color="auto"/>
        <w:left w:val="none" w:sz="0" w:space="0" w:color="auto"/>
        <w:bottom w:val="none" w:sz="0" w:space="0" w:color="auto"/>
        <w:right w:val="none" w:sz="0" w:space="0" w:color="auto"/>
      </w:divBdr>
    </w:div>
    <w:div w:id="776339897">
      <w:marLeft w:val="0"/>
      <w:marRight w:val="0"/>
      <w:marTop w:val="0"/>
      <w:marBottom w:val="0"/>
      <w:divBdr>
        <w:top w:val="none" w:sz="0" w:space="0" w:color="auto"/>
        <w:left w:val="none" w:sz="0" w:space="0" w:color="auto"/>
        <w:bottom w:val="none" w:sz="0" w:space="0" w:color="auto"/>
        <w:right w:val="none" w:sz="0" w:space="0" w:color="auto"/>
      </w:divBdr>
    </w:div>
    <w:div w:id="776339898">
      <w:marLeft w:val="0"/>
      <w:marRight w:val="0"/>
      <w:marTop w:val="0"/>
      <w:marBottom w:val="0"/>
      <w:divBdr>
        <w:top w:val="none" w:sz="0" w:space="0" w:color="auto"/>
        <w:left w:val="none" w:sz="0" w:space="0" w:color="auto"/>
        <w:bottom w:val="none" w:sz="0" w:space="0" w:color="auto"/>
        <w:right w:val="none" w:sz="0" w:space="0" w:color="auto"/>
      </w:divBdr>
    </w:div>
    <w:div w:id="776339899">
      <w:marLeft w:val="0"/>
      <w:marRight w:val="0"/>
      <w:marTop w:val="0"/>
      <w:marBottom w:val="0"/>
      <w:divBdr>
        <w:top w:val="none" w:sz="0" w:space="0" w:color="auto"/>
        <w:left w:val="none" w:sz="0" w:space="0" w:color="auto"/>
        <w:bottom w:val="none" w:sz="0" w:space="0" w:color="auto"/>
        <w:right w:val="none" w:sz="0" w:space="0" w:color="auto"/>
      </w:divBdr>
    </w:div>
    <w:div w:id="776339900">
      <w:marLeft w:val="0"/>
      <w:marRight w:val="0"/>
      <w:marTop w:val="0"/>
      <w:marBottom w:val="0"/>
      <w:divBdr>
        <w:top w:val="none" w:sz="0" w:space="0" w:color="auto"/>
        <w:left w:val="none" w:sz="0" w:space="0" w:color="auto"/>
        <w:bottom w:val="none" w:sz="0" w:space="0" w:color="auto"/>
        <w:right w:val="none" w:sz="0" w:space="0" w:color="auto"/>
      </w:divBdr>
    </w:div>
    <w:div w:id="776339901">
      <w:marLeft w:val="0"/>
      <w:marRight w:val="0"/>
      <w:marTop w:val="0"/>
      <w:marBottom w:val="0"/>
      <w:divBdr>
        <w:top w:val="none" w:sz="0" w:space="0" w:color="auto"/>
        <w:left w:val="none" w:sz="0" w:space="0" w:color="auto"/>
        <w:bottom w:val="none" w:sz="0" w:space="0" w:color="auto"/>
        <w:right w:val="none" w:sz="0" w:space="0" w:color="auto"/>
      </w:divBdr>
    </w:div>
    <w:div w:id="776339902">
      <w:marLeft w:val="0"/>
      <w:marRight w:val="0"/>
      <w:marTop w:val="0"/>
      <w:marBottom w:val="0"/>
      <w:divBdr>
        <w:top w:val="none" w:sz="0" w:space="0" w:color="auto"/>
        <w:left w:val="none" w:sz="0" w:space="0" w:color="auto"/>
        <w:bottom w:val="none" w:sz="0" w:space="0" w:color="auto"/>
        <w:right w:val="none" w:sz="0" w:space="0" w:color="auto"/>
      </w:divBdr>
    </w:div>
    <w:div w:id="776339903">
      <w:marLeft w:val="0"/>
      <w:marRight w:val="0"/>
      <w:marTop w:val="0"/>
      <w:marBottom w:val="0"/>
      <w:divBdr>
        <w:top w:val="none" w:sz="0" w:space="0" w:color="auto"/>
        <w:left w:val="none" w:sz="0" w:space="0" w:color="auto"/>
        <w:bottom w:val="none" w:sz="0" w:space="0" w:color="auto"/>
        <w:right w:val="none" w:sz="0" w:space="0" w:color="auto"/>
      </w:divBdr>
    </w:div>
    <w:div w:id="776339904">
      <w:marLeft w:val="0"/>
      <w:marRight w:val="0"/>
      <w:marTop w:val="0"/>
      <w:marBottom w:val="0"/>
      <w:divBdr>
        <w:top w:val="none" w:sz="0" w:space="0" w:color="auto"/>
        <w:left w:val="none" w:sz="0" w:space="0" w:color="auto"/>
        <w:bottom w:val="none" w:sz="0" w:space="0" w:color="auto"/>
        <w:right w:val="none" w:sz="0" w:space="0" w:color="auto"/>
      </w:divBdr>
    </w:div>
    <w:div w:id="776339905">
      <w:marLeft w:val="0"/>
      <w:marRight w:val="0"/>
      <w:marTop w:val="0"/>
      <w:marBottom w:val="0"/>
      <w:divBdr>
        <w:top w:val="none" w:sz="0" w:space="0" w:color="auto"/>
        <w:left w:val="none" w:sz="0" w:space="0" w:color="auto"/>
        <w:bottom w:val="none" w:sz="0" w:space="0" w:color="auto"/>
        <w:right w:val="none" w:sz="0" w:space="0" w:color="auto"/>
      </w:divBdr>
    </w:div>
    <w:div w:id="776339906">
      <w:marLeft w:val="0"/>
      <w:marRight w:val="0"/>
      <w:marTop w:val="0"/>
      <w:marBottom w:val="0"/>
      <w:divBdr>
        <w:top w:val="none" w:sz="0" w:space="0" w:color="auto"/>
        <w:left w:val="none" w:sz="0" w:space="0" w:color="auto"/>
        <w:bottom w:val="none" w:sz="0" w:space="0" w:color="auto"/>
        <w:right w:val="none" w:sz="0" w:space="0" w:color="auto"/>
      </w:divBdr>
    </w:div>
    <w:div w:id="776339907">
      <w:marLeft w:val="0"/>
      <w:marRight w:val="0"/>
      <w:marTop w:val="0"/>
      <w:marBottom w:val="0"/>
      <w:divBdr>
        <w:top w:val="none" w:sz="0" w:space="0" w:color="auto"/>
        <w:left w:val="none" w:sz="0" w:space="0" w:color="auto"/>
        <w:bottom w:val="none" w:sz="0" w:space="0" w:color="auto"/>
        <w:right w:val="none" w:sz="0" w:space="0" w:color="auto"/>
      </w:divBdr>
    </w:div>
    <w:div w:id="776339908">
      <w:marLeft w:val="0"/>
      <w:marRight w:val="0"/>
      <w:marTop w:val="0"/>
      <w:marBottom w:val="0"/>
      <w:divBdr>
        <w:top w:val="none" w:sz="0" w:space="0" w:color="auto"/>
        <w:left w:val="none" w:sz="0" w:space="0" w:color="auto"/>
        <w:bottom w:val="none" w:sz="0" w:space="0" w:color="auto"/>
        <w:right w:val="none" w:sz="0" w:space="0" w:color="auto"/>
      </w:divBdr>
    </w:div>
    <w:div w:id="776339909">
      <w:marLeft w:val="0"/>
      <w:marRight w:val="0"/>
      <w:marTop w:val="0"/>
      <w:marBottom w:val="0"/>
      <w:divBdr>
        <w:top w:val="none" w:sz="0" w:space="0" w:color="auto"/>
        <w:left w:val="none" w:sz="0" w:space="0" w:color="auto"/>
        <w:bottom w:val="none" w:sz="0" w:space="0" w:color="auto"/>
        <w:right w:val="none" w:sz="0" w:space="0" w:color="auto"/>
      </w:divBdr>
    </w:div>
    <w:div w:id="776339910">
      <w:marLeft w:val="0"/>
      <w:marRight w:val="0"/>
      <w:marTop w:val="0"/>
      <w:marBottom w:val="0"/>
      <w:divBdr>
        <w:top w:val="none" w:sz="0" w:space="0" w:color="auto"/>
        <w:left w:val="none" w:sz="0" w:space="0" w:color="auto"/>
        <w:bottom w:val="none" w:sz="0" w:space="0" w:color="auto"/>
        <w:right w:val="none" w:sz="0" w:space="0" w:color="auto"/>
      </w:divBdr>
    </w:div>
    <w:div w:id="776339911">
      <w:marLeft w:val="0"/>
      <w:marRight w:val="0"/>
      <w:marTop w:val="0"/>
      <w:marBottom w:val="0"/>
      <w:divBdr>
        <w:top w:val="none" w:sz="0" w:space="0" w:color="auto"/>
        <w:left w:val="none" w:sz="0" w:space="0" w:color="auto"/>
        <w:bottom w:val="none" w:sz="0" w:space="0" w:color="auto"/>
        <w:right w:val="none" w:sz="0" w:space="0" w:color="auto"/>
      </w:divBdr>
    </w:div>
    <w:div w:id="776339912">
      <w:marLeft w:val="0"/>
      <w:marRight w:val="0"/>
      <w:marTop w:val="0"/>
      <w:marBottom w:val="0"/>
      <w:divBdr>
        <w:top w:val="none" w:sz="0" w:space="0" w:color="auto"/>
        <w:left w:val="none" w:sz="0" w:space="0" w:color="auto"/>
        <w:bottom w:val="none" w:sz="0" w:space="0" w:color="auto"/>
        <w:right w:val="none" w:sz="0" w:space="0" w:color="auto"/>
      </w:divBdr>
    </w:div>
    <w:div w:id="776339913">
      <w:marLeft w:val="0"/>
      <w:marRight w:val="0"/>
      <w:marTop w:val="0"/>
      <w:marBottom w:val="0"/>
      <w:divBdr>
        <w:top w:val="none" w:sz="0" w:space="0" w:color="auto"/>
        <w:left w:val="none" w:sz="0" w:space="0" w:color="auto"/>
        <w:bottom w:val="none" w:sz="0" w:space="0" w:color="auto"/>
        <w:right w:val="none" w:sz="0" w:space="0" w:color="auto"/>
      </w:divBdr>
    </w:div>
    <w:div w:id="776339914">
      <w:marLeft w:val="0"/>
      <w:marRight w:val="0"/>
      <w:marTop w:val="0"/>
      <w:marBottom w:val="0"/>
      <w:divBdr>
        <w:top w:val="none" w:sz="0" w:space="0" w:color="auto"/>
        <w:left w:val="none" w:sz="0" w:space="0" w:color="auto"/>
        <w:bottom w:val="none" w:sz="0" w:space="0" w:color="auto"/>
        <w:right w:val="none" w:sz="0" w:space="0" w:color="auto"/>
      </w:divBdr>
    </w:div>
    <w:div w:id="776339915">
      <w:marLeft w:val="0"/>
      <w:marRight w:val="0"/>
      <w:marTop w:val="0"/>
      <w:marBottom w:val="0"/>
      <w:divBdr>
        <w:top w:val="none" w:sz="0" w:space="0" w:color="auto"/>
        <w:left w:val="none" w:sz="0" w:space="0" w:color="auto"/>
        <w:bottom w:val="none" w:sz="0" w:space="0" w:color="auto"/>
        <w:right w:val="none" w:sz="0" w:space="0" w:color="auto"/>
      </w:divBdr>
    </w:div>
    <w:div w:id="776339916">
      <w:marLeft w:val="0"/>
      <w:marRight w:val="0"/>
      <w:marTop w:val="0"/>
      <w:marBottom w:val="0"/>
      <w:divBdr>
        <w:top w:val="none" w:sz="0" w:space="0" w:color="auto"/>
        <w:left w:val="none" w:sz="0" w:space="0" w:color="auto"/>
        <w:bottom w:val="none" w:sz="0" w:space="0" w:color="auto"/>
        <w:right w:val="none" w:sz="0" w:space="0" w:color="auto"/>
      </w:divBdr>
    </w:div>
    <w:div w:id="776339917">
      <w:marLeft w:val="0"/>
      <w:marRight w:val="0"/>
      <w:marTop w:val="0"/>
      <w:marBottom w:val="0"/>
      <w:divBdr>
        <w:top w:val="none" w:sz="0" w:space="0" w:color="auto"/>
        <w:left w:val="none" w:sz="0" w:space="0" w:color="auto"/>
        <w:bottom w:val="none" w:sz="0" w:space="0" w:color="auto"/>
        <w:right w:val="none" w:sz="0" w:space="0" w:color="auto"/>
      </w:divBdr>
    </w:div>
    <w:div w:id="776339918">
      <w:marLeft w:val="0"/>
      <w:marRight w:val="0"/>
      <w:marTop w:val="0"/>
      <w:marBottom w:val="0"/>
      <w:divBdr>
        <w:top w:val="none" w:sz="0" w:space="0" w:color="auto"/>
        <w:left w:val="none" w:sz="0" w:space="0" w:color="auto"/>
        <w:bottom w:val="none" w:sz="0" w:space="0" w:color="auto"/>
        <w:right w:val="none" w:sz="0" w:space="0" w:color="auto"/>
      </w:divBdr>
    </w:div>
    <w:div w:id="776339919">
      <w:marLeft w:val="0"/>
      <w:marRight w:val="0"/>
      <w:marTop w:val="0"/>
      <w:marBottom w:val="0"/>
      <w:divBdr>
        <w:top w:val="none" w:sz="0" w:space="0" w:color="auto"/>
        <w:left w:val="none" w:sz="0" w:space="0" w:color="auto"/>
        <w:bottom w:val="none" w:sz="0" w:space="0" w:color="auto"/>
        <w:right w:val="none" w:sz="0" w:space="0" w:color="auto"/>
      </w:divBdr>
    </w:div>
    <w:div w:id="776339920">
      <w:marLeft w:val="0"/>
      <w:marRight w:val="0"/>
      <w:marTop w:val="0"/>
      <w:marBottom w:val="0"/>
      <w:divBdr>
        <w:top w:val="none" w:sz="0" w:space="0" w:color="auto"/>
        <w:left w:val="none" w:sz="0" w:space="0" w:color="auto"/>
        <w:bottom w:val="none" w:sz="0" w:space="0" w:color="auto"/>
        <w:right w:val="none" w:sz="0" w:space="0" w:color="auto"/>
      </w:divBdr>
    </w:div>
    <w:div w:id="776339921">
      <w:marLeft w:val="0"/>
      <w:marRight w:val="0"/>
      <w:marTop w:val="0"/>
      <w:marBottom w:val="0"/>
      <w:divBdr>
        <w:top w:val="none" w:sz="0" w:space="0" w:color="auto"/>
        <w:left w:val="none" w:sz="0" w:space="0" w:color="auto"/>
        <w:bottom w:val="none" w:sz="0" w:space="0" w:color="auto"/>
        <w:right w:val="none" w:sz="0" w:space="0" w:color="auto"/>
      </w:divBdr>
    </w:div>
    <w:div w:id="776339922">
      <w:marLeft w:val="0"/>
      <w:marRight w:val="0"/>
      <w:marTop w:val="0"/>
      <w:marBottom w:val="0"/>
      <w:divBdr>
        <w:top w:val="none" w:sz="0" w:space="0" w:color="auto"/>
        <w:left w:val="none" w:sz="0" w:space="0" w:color="auto"/>
        <w:bottom w:val="none" w:sz="0" w:space="0" w:color="auto"/>
        <w:right w:val="none" w:sz="0" w:space="0" w:color="auto"/>
      </w:divBdr>
    </w:div>
    <w:div w:id="776339923">
      <w:marLeft w:val="0"/>
      <w:marRight w:val="0"/>
      <w:marTop w:val="0"/>
      <w:marBottom w:val="0"/>
      <w:divBdr>
        <w:top w:val="none" w:sz="0" w:space="0" w:color="auto"/>
        <w:left w:val="none" w:sz="0" w:space="0" w:color="auto"/>
        <w:bottom w:val="none" w:sz="0" w:space="0" w:color="auto"/>
        <w:right w:val="none" w:sz="0" w:space="0" w:color="auto"/>
      </w:divBdr>
    </w:div>
    <w:div w:id="776339924">
      <w:marLeft w:val="0"/>
      <w:marRight w:val="0"/>
      <w:marTop w:val="0"/>
      <w:marBottom w:val="0"/>
      <w:divBdr>
        <w:top w:val="none" w:sz="0" w:space="0" w:color="auto"/>
        <w:left w:val="none" w:sz="0" w:space="0" w:color="auto"/>
        <w:bottom w:val="none" w:sz="0" w:space="0" w:color="auto"/>
        <w:right w:val="none" w:sz="0" w:space="0" w:color="auto"/>
      </w:divBdr>
    </w:div>
    <w:div w:id="776339925">
      <w:marLeft w:val="0"/>
      <w:marRight w:val="0"/>
      <w:marTop w:val="0"/>
      <w:marBottom w:val="0"/>
      <w:divBdr>
        <w:top w:val="none" w:sz="0" w:space="0" w:color="auto"/>
        <w:left w:val="none" w:sz="0" w:space="0" w:color="auto"/>
        <w:bottom w:val="none" w:sz="0" w:space="0" w:color="auto"/>
        <w:right w:val="none" w:sz="0" w:space="0" w:color="auto"/>
      </w:divBdr>
    </w:div>
    <w:div w:id="776339926">
      <w:marLeft w:val="0"/>
      <w:marRight w:val="0"/>
      <w:marTop w:val="0"/>
      <w:marBottom w:val="0"/>
      <w:divBdr>
        <w:top w:val="none" w:sz="0" w:space="0" w:color="auto"/>
        <w:left w:val="none" w:sz="0" w:space="0" w:color="auto"/>
        <w:bottom w:val="none" w:sz="0" w:space="0" w:color="auto"/>
        <w:right w:val="none" w:sz="0" w:space="0" w:color="auto"/>
      </w:divBdr>
    </w:div>
    <w:div w:id="776339927">
      <w:marLeft w:val="0"/>
      <w:marRight w:val="0"/>
      <w:marTop w:val="0"/>
      <w:marBottom w:val="0"/>
      <w:divBdr>
        <w:top w:val="none" w:sz="0" w:space="0" w:color="auto"/>
        <w:left w:val="none" w:sz="0" w:space="0" w:color="auto"/>
        <w:bottom w:val="none" w:sz="0" w:space="0" w:color="auto"/>
        <w:right w:val="none" w:sz="0" w:space="0" w:color="auto"/>
      </w:divBdr>
    </w:div>
    <w:div w:id="776339928">
      <w:marLeft w:val="0"/>
      <w:marRight w:val="0"/>
      <w:marTop w:val="0"/>
      <w:marBottom w:val="0"/>
      <w:divBdr>
        <w:top w:val="none" w:sz="0" w:space="0" w:color="auto"/>
        <w:left w:val="none" w:sz="0" w:space="0" w:color="auto"/>
        <w:bottom w:val="none" w:sz="0" w:space="0" w:color="auto"/>
        <w:right w:val="none" w:sz="0" w:space="0" w:color="auto"/>
      </w:divBdr>
    </w:div>
    <w:div w:id="776339929">
      <w:marLeft w:val="0"/>
      <w:marRight w:val="0"/>
      <w:marTop w:val="0"/>
      <w:marBottom w:val="0"/>
      <w:divBdr>
        <w:top w:val="none" w:sz="0" w:space="0" w:color="auto"/>
        <w:left w:val="none" w:sz="0" w:space="0" w:color="auto"/>
        <w:bottom w:val="none" w:sz="0" w:space="0" w:color="auto"/>
        <w:right w:val="none" w:sz="0" w:space="0" w:color="auto"/>
      </w:divBdr>
    </w:div>
    <w:div w:id="776339930">
      <w:marLeft w:val="0"/>
      <w:marRight w:val="0"/>
      <w:marTop w:val="0"/>
      <w:marBottom w:val="0"/>
      <w:divBdr>
        <w:top w:val="none" w:sz="0" w:space="0" w:color="auto"/>
        <w:left w:val="none" w:sz="0" w:space="0" w:color="auto"/>
        <w:bottom w:val="none" w:sz="0" w:space="0" w:color="auto"/>
        <w:right w:val="none" w:sz="0" w:space="0" w:color="auto"/>
      </w:divBdr>
    </w:div>
    <w:div w:id="776339931">
      <w:marLeft w:val="0"/>
      <w:marRight w:val="0"/>
      <w:marTop w:val="0"/>
      <w:marBottom w:val="0"/>
      <w:divBdr>
        <w:top w:val="none" w:sz="0" w:space="0" w:color="auto"/>
        <w:left w:val="none" w:sz="0" w:space="0" w:color="auto"/>
        <w:bottom w:val="none" w:sz="0" w:space="0" w:color="auto"/>
        <w:right w:val="none" w:sz="0" w:space="0" w:color="auto"/>
      </w:divBdr>
    </w:div>
    <w:div w:id="776339932">
      <w:marLeft w:val="0"/>
      <w:marRight w:val="0"/>
      <w:marTop w:val="0"/>
      <w:marBottom w:val="0"/>
      <w:divBdr>
        <w:top w:val="none" w:sz="0" w:space="0" w:color="auto"/>
        <w:left w:val="none" w:sz="0" w:space="0" w:color="auto"/>
        <w:bottom w:val="none" w:sz="0" w:space="0" w:color="auto"/>
        <w:right w:val="none" w:sz="0" w:space="0" w:color="auto"/>
      </w:divBdr>
    </w:div>
    <w:div w:id="776339933">
      <w:marLeft w:val="0"/>
      <w:marRight w:val="0"/>
      <w:marTop w:val="0"/>
      <w:marBottom w:val="0"/>
      <w:divBdr>
        <w:top w:val="none" w:sz="0" w:space="0" w:color="auto"/>
        <w:left w:val="none" w:sz="0" w:space="0" w:color="auto"/>
        <w:bottom w:val="none" w:sz="0" w:space="0" w:color="auto"/>
        <w:right w:val="none" w:sz="0" w:space="0" w:color="auto"/>
      </w:divBdr>
    </w:div>
    <w:div w:id="776339934">
      <w:marLeft w:val="0"/>
      <w:marRight w:val="0"/>
      <w:marTop w:val="0"/>
      <w:marBottom w:val="0"/>
      <w:divBdr>
        <w:top w:val="none" w:sz="0" w:space="0" w:color="auto"/>
        <w:left w:val="none" w:sz="0" w:space="0" w:color="auto"/>
        <w:bottom w:val="none" w:sz="0" w:space="0" w:color="auto"/>
        <w:right w:val="none" w:sz="0" w:space="0" w:color="auto"/>
      </w:divBdr>
    </w:div>
    <w:div w:id="776339935">
      <w:marLeft w:val="0"/>
      <w:marRight w:val="0"/>
      <w:marTop w:val="0"/>
      <w:marBottom w:val="0"/>
      <w:divBdr>
        <w:top w:val="none" w:sz="0" w:space="0" w:color="auto"/>
        <w:left w:val="none" w:sz="0" w:space="0" w:color="auto"/>
        <w:bottom w:val="none" w:sz="0" w:space="0" w:color="auto"/>
        <w:right w:val="none" w:sz="0" w:space="0" w:color="auto"/>
      </w:divBdr>
    </w:div>
    <w:div w:id="776339936">
      <w:marLeft w:val="0"/>
      <w:marRight w:val="0"/>
      <w:marTop w:val="0"/>
      <w:marBottom w:val="0"/>
      <w:divBdr>
        <w:top w:val="none" w:sz="0" w:space="0" w:color="auto"/>
        <w:left w:val="none" w:sz="0" w:space="0" w:color="auto"/>
        <w:bottom w:val="none" w:sz="0" w:space="0" w:color="auto"/>
        <w:right w:val="none" w:sz="0" w:space="0" w:color="auto"/>
      </w:divBdr>
    </w:div>
    <w:div w:id="776339937">
      <w:marLeft w:val="0"/>
      <w:marRight w:val="0"/>
      <w:marTop w:val="0"/>
      <w:marBottom w:val="0"/>
      <w:divBdr>
        <w:top w:val="none" w:sz="0" w:space="0" w:color="auto"/>
        <w:left w:val="none" w:sz="0" w:space="0" w:color="auto"/>
        <w:bottom w:val="none" w:sz="0" w:space="0" w:color="auto"/>
        <w:right w:val="none" w:sz="0" w:space="0" w:color="auto"/>
      </w:divBdr>
    </w:div>
    <w:div w:id="776339938">
      <w:marLeft w:val="0"/>
      <w:marRight w:val="0"/>
      <w:marTop w:val="0"/>
      <w:marBottom w:val="0"/>
      <w:divBdr>
        <w:top w:val="none" w:sz="0" w:space="0" w:color="auto"/>
        <w:left w:val="none" w:sz="0" w:space="0" w:color="auto"/>
        <w:bottom w:val="none" w:sz="0" w:space="0" w:color="auto"/>
        <w:right w:val="none" w:sz="0" w:space="0" w:color="auto"/>
      </w:divBdr>
    </w:div>
    <w:div w:id="776339939">
      <w:marLeft w:val="0"/>
      <w:marRight w:val="0"/>
      <w:marTop w:val="0"/>
      <w:marBottom w:val="0"/>
      <w:divBdr>
        <w:top w:val="none" w:sz="0" w:space="0" w:color="auto"/>
        <w:left w:val="none" w:sz="0" w:space="0" w:color="auto"/>
        <w:bottom w:val="none" w:sz="0" w:space="0" w:color="auto"/>
        <w:right w:val="none" w:sz="0" w:space="0" w:color="auto"/>
      </w:divBdr>
    </w:div>
    <w:div w:id="776339940">
      <w:marLeft w:val="0"/>
      <w:marRight w:val="0"/>
      <w:marTop w:val="0"/>
      <w:marBottom w:val="0"/>
      <w:divBdr>
        <w:top w:val="none" w:sz="0" w:space="0" w:color="auto"/>
        <w:left w:val="none" w:sz="0" w:space="0" w:color="auto"/>
        <w:bottom w:val="none" w:sz="0" w:space="0" w:color="auto"/>
        <w:right w:val="none" w:sz="0" w:space="0" w:color="auto"/>
      </w:divBdr>
    </w:div>
    <w:div w:id="776339941">
      <w:marLeft w:val="0"/>
      <w:marRight w:val="0"/>
      <w:marTop w:val="0"/>
      <w:marBottom w:val="0"/>
      <w:divBdr>
        <w:top w:val="none" w:sz="0" w:space="0" w:color="auto"/>
        <w:left w:val="none" w:sz="0" w:space="0" w:color="auto"/>
        <w:bottom w:val="none" w:sz="0" w:space="0" w:color="auto"/>
        <w:right w:val="none" w:sz="0" w:space="0" w:color="auto"/>
      </w:divBdr>
    </w:div>
    <w:div w:id="776339942">
      <w:marLeft w:val="0"/>
      <w:marRight w:val="0"/>
      <w:marTop w:val="0"/>
      <w:marBottom w:val="0"/>
      <w:divBdr>
        <w:top w:val="none" w:sz="0" w:space="0" w:color="auto"/>
        <w:left w:val="none" w:sz="0" w:space="0" w:color="auto"/>
        <w:bottom w:val="none" w:sz="0" w:space="0" w:color="auto"/>
        <w:right w:val="none" w:sz="0" w:space="0" w:color="auto"/>
      </w:divBdr>
    </w:div>
    <w:div w:id="776339943">
      <w:marLeft w:val="0"/>
      <w:marRight w:val="0"/>
      <w:marTop w:val="0"/>
      <w:marBottom w:val="0"/>
      <w:divBdr>
        <w:top w:val="none" w:sz="0" w:space="0" w:color="auto"/>
        <w:left w:val="none" w:sz="0" w:space="0" w:color="auto"/>
        <w:bottom w:val="none" w:sz="0" w:space="0" w:color="auto"/>
        <w:right w:val="none" w:sz="0" w:space="0" w:color="auto"/>
      </w:divBdr>
    </w:div>
    <w:div w:id="776339944">
      <w:marLeft w:val="0"/>
      <w:marRight w:val="0"/>
      <w:marTop w:val="0"/>
      <w:marBottom w:val="0"/>
      <w:divBdr>
        <w:top w:val="none" w:sz="0" w:space="0" w:color="auto"/>
        <w:left w:val="none" w:sz="0" w:space="0" w:color="auto"/>
        <w:bottom w:val="none" w:sz="0" w:space="0" w:color="auto"/>
        <w:right w:val="none" w:sz="0" w:space="0" w:color="auto"/>
      </w:divBdr>
    </w:div>
    <w:div w:id="776339945">
      <w:marLeft w:val="0"/>
      <w:marRight w:val="0"/>
      <w:marTop w:val="0"/>
      <w:marBottom w:val="0"/>
      <w:divBdr>
        <w:top w:val="none" w:sz="0" w:space="0" w:color="auto"/>
        <w:left w:val="none" w:sz="0" w:space="0" w:color="auto"/>
        <w:bottom w:val="none" w:sz="0" w:space="0" w:color="auto"/>
        <w:right w:val="none" w:sz="0" w:space="0" w:color="auto"/>
      </w:divBdr>
    </w:div>
    <w:div w:id="776339946">
      <w:marLeft w:val="0"/>
      <w:marRight w:val="0"/>
      <w:marTop w:val="0"/>
      <w:marBottom w:val="0"/>
      <w:divBdr>
        <w:top w:val="none" w:sz="0" w:space="0" w:color="auto"/>
        <w:left w:val="none" w:sz="0" w:space="0" w:color="auto"/>
        <w:bottom w:val="none" w:sz="0" w:space="0" w:color="auto"/>
        <w:right w:val="none" w:sz="0" w:space="0" w:color="auto"/>
      </w:divBdr>
    </w:div>
    <w:div w:id="776339947">
      <w:marLeft w:val="0"/>
      <w:marRight w:val="0"/>
      <w:marTop w:val="0"/>
      <w:marBottom w:val="0"/>
      <w:divBdr>
        <w:top w:val="none" w:sz="0" w:space="0" w:color="auto"/>
        <w:left w:val="none" w:sz="0" w:space="0" w:color="auto"/>
        <w:bottom w:val="none" w:sz="0" w:space="0" w:color="auto"/>
        <w:right w:val="none" w:sz="0" w:space="0" w:color="auto"/>
      </w:divBdr>
    </w:div>
    <w:div w:id="776339948">
      <w:marLeft w:val="0"/>
      <w:marRight w:val="0"/>
      <w:marTop w:val="0"/>
      <w:marBottom w:val="0"/>
      <w:divBdr>
        <w:top w:val="none" w:sz="0" w:space="0" w:color="auto"/>
        <w:left w:val="none" w:sz="0" w:space="0" w:color="auto"/>
        <w:bottom w:val="none" w:sz="0" w:space="0" w:color="auto"/>
        <w:right w:val="none" w:sz="0" w:space="0" w:color="auto"/>
      </w:divBdr>
    </w:div>
    <w:div w:id="776339949">
      <w:marLeft w:val="0"/>
      <w:marRight w:val="0"/>
      <w:marTop w:val="0"/>
      <w:marBottom w:val="0"/>
      <w:divBdr>
        <w:top w:val="none" w:sz="0" w:space="0" w:color="auto"/>
        <w:left w:val="none" w:sz="0" w:space="0" w:color="auto"/>
        <w:bottom w:val="none" w:sz="0" w:space="0" w:color="auto"/>
        <w:right w:val="none" w:sz="0" w:space="0" w:color="auto"/>
      </w:divBdr>
    </w:div>
    <w:div w:id="776339950">
      <w:marLeft w:val="0"/>
      <w:marRight w:val="0"/>
      <w:marTop w:val="0"/>
      <w:marBottom w:val="0"/>
      <w:divBdr>
        <w:top w:val="none" w:sz="0" w:space="0" w:color="auto"/>
        <w:left w:val="none" w:sz="0" w:space="0" w:color="auto"/>
        <w:bottom w:val="none" w:sz="0" w:space="0" w:color="auto"/>
        <w:right w:val="none" w:sz="0" w:space="0" w:color="auto"/>
      </w:divBdr>
    </w:div>
    <w:div w:id="776339951">
      <w:marLeft w:val="0"/>
      <w:marRight w:val="0"/>
      <w:marTop w:val="0"/>
      <w:marBottom w:val="0"/>
      <w:divBdr>
        <w:top w:val="none" w:sz="0" w:space="0" w:color="auto"/>
        <w:left w:val="none" w:sz="0" w:space="0" w:color="auto"/>
        <w:bottom w:val="none" w:sz="0" w:space="0" w:color="auto"/>
        <w:right w:val="none" w:sz="0" w:space="0" w:color="auto"/>
      </w:divBdr>
    </w:div>
    <w:div w:id="776339952">
      <w:marLeft w:val="0"/>
      <w:marRight w:val="0"/>
      <w:marTop w:val="0"/>
      <w:marBottom w:val="0"/>
      <w:divBdr>
        <w:top w:val="none" w:sz="0" w:space="0" w:color="auto"/>
        <w:left w:val="none" w:sz="0" w:space="0" w:color="auto"/>
        <w:bottom w:val="none" w:sz="0" w:space="0" w:color="auto"/>
        <w:right w:val="none" w:sz="0" w:space="0" w:color="auto"/>
      </w:divBdr>
    </w:div>
    <w:div w:id="776339953">
      <w:marLeft w:val="0"/>
      <w:marRight w:val="0"/>
      <w:marTop w:val="0"/>
      <w:marBottom w:val="0"/>
      <w:divBdr>
        <w:top w:val="none" w:sz="0" w:space="0" w:color="auto"/>
        <w:left w:val="none" w:sz="0" w:space="0" w:color="auto"/>
        <w:bottom w:val="none" w:sz="0" w:space="0" w:color="auto"/>
        <w:right w:val="none" w:sz="0" w:space="0" w:color="auto"/>
      </w:divBdr>
    </w:div>
    <w:div w:id="776339954">
      <w:marLeft w:val="0"/>
      <w:marRight w:val="0"/>
      <w:marTop w:val="0"/>
      <w:marBottom w:val="0"/>
      <w:divBdr>
        <w:top w:val="none" w:sz="0" w:space="0" w:color="auto"/>
        <w:left w:val="none" w:sz="0" w:space="0" w:color="auto"/>
        <w:bottom w:val="none" w:sz="0" w:space="0" w:color="auto"/>
        <w:right w:val="none" w:sz="0" w:space="0" w:color="auto"/>
      </w:divBdr>
    </w:div>
    <w:div w:id="776339955">
      <w:marLeft w:val="0"/>
      <w:marRight w:val="0"/>
      <w:marTop w:val="0"/>
      <w:marBottom w:val="0"/>
      <w:divBdr>
        <w:top w:val="none" w:sz="0" w:space="0" w:color="auto"/>
        <w:left w:val="none" w:sz="0" w:space="0" w:color="auto"/>
        <w:bottom w:val="none" w:sz="0" w:space="0" w:color="auto"/>
        <w:right w:val="none" w:sz="0" w:space="0" w:color="auto"/>
      </w:divBdr>
    </w:div>
    <w:div w:id="776339956">
      <w:marLeft w:val="0"/>
      <w:marRight w:val="0"/>
      <w:marTop w:val="0"/>
      <w:marBottom w:val="0"/>
      <w:divBdr>
        <w:top w:val="none" w:sz="0" w:space="0" w:color="auto"/>
        <w:left w:val="none" w:sz="0" w:space="0" w:color="auto"/>
        <w:bottom w:val="none" w:sz="0" w:space="0" w:color="auto"/>
        <w:right w:val="none" w:sz="0" w:space="0" w:color="auto"/>
      </w:divBdr>
    </w:div>
    <w:div w:id="776339957">
      <w:marLeft w:val="0"/>
      <w:marRight w:val="0"/>
      <w:marTop w:val="0"/>
      <w:marBottom w:val="0"/>
      <w:divBdr>
        <w:top w:val="none" w:sz="0" w:space="0" w:color="auto"/>
        <w:left w:val="none" w:sz="0" w:space="0" w:color="auto"/>
        <w:bottom w:val="none" w:sz="0" w:space="0" w:color="auto"/>
        <w:right w:val="none" w:sz="0" w:space="0" w:color="auto"/>
      </w:divBdr>
    </w:div>
    <w:div w:id="776339958">
      <w:marLeft w:val="0"/>
      <w:marRight w:val="0"/>
      <w:marTop w:val="0"/>
      <w:marBottom w:val="0"/>
      <w:divBdr>
        <w:top w:val="none" w:sz="0" w:space="0" w:color="auto"/>
        <w:left w:val="none" w:sz="0" w:space="0" w:color="auto"/>
        <w:bottom w:val="none" w:sz="0" w:space="0" w:color="auto"/>
        <w:right w:val="none" w:sz="0" w:space="0" w:color="auto"/>
      </w:divBdr>
    </w:div>
    <w:div w:id="776339959">
      <w:marLeft w:val="0"/>
      <w:marRight w:val="0"/>
      <w:marTop w:val="0"/>
      <w:marBottom w:val="0"/>
      <w:divBdr>
        <w:top w:val="none" w:sz="0" w:space="0" w:color="auto"/>
        <w:left w:val="none" w:sz="0" w:space="0" w:color="auto"/>
        <w:bottom w:val="none" w:sz="0" w:space="0" w:color="auto"/>
        <w:right w:val="none" w:sz="0" w:space="0" w:color="auto"/>
      </w:divBdr>
    </w:div>
    <w:div w:id="776339960">
      <w:marLeft w:val="0"/>
      <w:marRight w:val="0"/>
      <w:marTop w:val="0"/>
      <w:marBottom w:val="0"/>
      <w:divBdr>
        <w:top w:val="none" w:sz="0" w:space="0" w:color="auto"/>
        <w:left w:val="none" w:sz="0" w:space="0" w:color="auto"/>
        <w:bottom w:val="none" w:sz="0" w:space="0" w:color="auto"/>
        <w:right w:val="none" w:sz="0" w:space="0" w:color="auto"/>
      </w:divBdr>
    </w:div>
    <w:div w:id="776339961">
      <w:marLeft w:val="0"/>
      <w:marRight w:val="0"/>
      <w:marTop w:val="0"/>
      <w:marBottom w:val="0"/>
      <w:divBdr>
        <w:top w:val="none" w:sz="0" w:space="0" w:color="auto"/>
        <w:left w:val="none" w:sz="0" w:space="0" w:color="auto"/>
        <w:bottom w:val="none" w:sz="0" w:space="0" w:color="auto"/>
        <w:right w:val="none" w:sz="0" w:space="0" w:color="auto"/>
      </w:divBdr>
    </w:div>
    <w:div w:id="776339962">
      <w:marLeft w:val="0"/>
      <w:marRight w:val="0"/>
      <w:marTop w:val="0"/>
      <w:marBottom w:val="0"/>
      <w:divBdr>
        <w:top w:val="none" w:sz="0" w:space="0" w:color="auto"/>
        <w:left w:val="none" w:sz="0" w:space="0" w:color="auto"/>
        <w:bottom w:val="none" w:sz="0" w:space="0" w:color="auto"/>
        <w:right w:val="none" w:sz="0" w:space="0" w:color="auto"/>
      </w:divBdr>
    </w:div>
    <w:div w:id="776339963">
      <w:marLeft w:val="0"/>
      <w:marRight w:val="0"/>
      <w:marTop w:val="0"/>
      <w:marBottom w:val="0"/>
      <w:divBdr>
        <w:top w:val="none" w:sz="0" w:space="0" w:color="auto"/>
        <w:left w:val="none" w:sz="0" w:space="0" w:color="auto"/>
        <w:bottom w:val="none" w:sz="0" w:space="0" w:color="auto"/>
        <w:right w:val="none" w:sz="0" w:space="0" w:color="auto"/>
      </w:divBdr>
    </w:div>
    <w:div w:id="776339964">
      <w:marLeft w:val="0"/>
      <w:marRight w:val="0"/>
      <w:marTop w:val="0"/>
      <w:marBottom w:val="0"/>
      <w:divBdr>
        <w:top w:val="none" w:sz="0" w:space="0" w:color="auto"/>
        <w:left w:val="none" w:sz="0" w:space="0" w:color="auto"/>
        <w:bottom w:val="none" w:sz="0" w:space="0" w:color="auto"/>
        <w:right w:val="none" w:sz="0" w:space="0" w:color="auto"/>
      </w:divBdr>
    </w:div>
    <w:div w:id="776339965">
      <w:marLeft w:val="0"/>
      <w:marRight w:val="0"/>
      <w:marTop w:val="0"/>
      <w:marBottom w:val="0"/>
      <w:divBdr>
        <w:top w:val="none" w:sz="0" w:space="0" w:color="auto"/>
        <w:left w:val="none" w:sz="0" w:space="0" w:color="auto"/>
        <w:bottom w:val="none" w:sz="0" w:space="0" w:color="auto"/>
        <w:right w:val="none" w:sz="0" w:space="0" w:color="auto"/>
      </w:divBdr>
    </w:div>
    <w:div w:id="776339966">
      <w:marLeft w:val="0"/>
      <w:marRight w:val="0"/>
      <w:marTop w:val="0"/>
      <w:marBottom w:val="0"/>
      <w:divBdr>
        <w:top w:val="none" w:sz="0" w:space="0" w:color="auto"/>
        <w:left w:val="none" w:sz="0" w:space="0" w:color="auto"/>
        <w:bottom w:val="none" w:sz="0" w:space="0" w:color="auto"/>
        <w:right w:val="none" w:sz="0" w:space="0" w:color="auto"/>
      </w:divBdr>
    </w:div>
    <w:div w:id="776339967">
      <w:marLeft w:val="0"/>
      <w:marRight w:val="0"/>
      <w:marTop w:val="0"/>
      <w:marBottom w:val="0"/>
      <w:divBdr>
        <w:top w:val="none" w:sz="0" w:space="0" w:color="auto"/>
        <w:left w:val="none" w:sz="0" w:space="0" w:color="auto"/>
        <w:bottom w:val="none" w:sz="0" w:space="0" w:color="auto"/>
        <w:right w:val="none" w:sz="0" w:space="0" w:color="auto"/>
      </w:divBdr>
    </w:div>
    <w:div w:id="776339968">
      <w:marLeft w:val="0"/>
      <w:marRight w:val="0"/>
      <w:marTop w:val="0"/>
      <w:marBottom w:val="0"/>
      <w:divBdr>
        <w:top w:val="none" w:sz="0" w:space="0" w:color="auto"/>
        <w:left w:val="none" w:sz="0" w:space="0" w:color="auto"/>
        <w:bottom w:val="none" w:sz="0" w:space="0" w:color="auto"/>
        <w:right w:val="none" w:sz="0" w:space="0" w:color="auto"/>
      </w:divBdr>
    </w:div>
    <w:div w:id="776339969">
      <w:marLeft w:val="0"/>
      <w:marRight w:val="0"/>
      <w:marTop w:val="0"/>
      <w:marBottom w:val="0"/>
      <w:divBdr>
        <w:top w:val="none" w:sz="0" w:space="0" w:color="auto"/>
        <w:left w:val="none" w:sz="0" w:space="0" w:color="auto"/>
        <w:bottom w:val="none" w:sz="0" w:space="0" w:color="auto"/>
        <w:right w:val="none" w:sz="0" w:space="0" w:color="auto"/>
      </w:divBdr>
    </w:div>
    <w:div w:id="776339970">
      <w:marLeft w:val="0"/>
      <w:marRight w:val="0"/>
      <w:marTop w:val="0"/>
      <w:marBottom w:val="0"/>
      <w:divBdr>
        <w:top w:val="none" w:sz="0" w:space="0" w:color="auto"/>
        <w:left w:val="none" w:sz="0" w:space="0" w:color="auto"/>
        <w:bottom w:val="none" w:sz="0" w:space="0" w:color="auto"/>
        <w:right w:val="none" w:sz="0" w:space="0" w:color="auto"/>
      </w:divBdr>
    </w:div>
    <w:div w:id="776339971">
      <w:marLeft w:val="0"/>
      <w:marRight w:val="0"/>
      <w:marTop w:val="0"/>
      <w:marBottom w:val="0"/>
      <w:divBdr>
        <w:top w:val="none" w:sz="0" w:space="0" w:color="auto"/>
        <w:left w:val="none" w:sz="0" w:space="0" w:color="auto"/>
        <w:bottom w:val="none" w:sz="0" w:space="0" w:color="auto"/>
        <w:right w:val="none" w:sz="0" w:space="0" w:color="auto"/>
      </w:divBdr>
    </w:div>
    <w:div w:id="776339972">
      <w:marLeft w:val="0"/>
      <w:marRight w:val="0"/>
      <w:marTop w:val="0"/>
      <w:marBottom w:val="0"/>
      <w:divBdr>
        <w:top w:val="none" w:sz="0" w:space="0" w:color="auto"/>
        <w:left w:val="none" w:sz="0" w:space="0" w:color="auto"/>
        <w:bottom w:val="none" w:sz="0" w:space="0" w:color="auto"/>
        <w:right w:val="none" w:sz="0" w:space="0" w:color="auto"/>
      </w:divBdr>
    </w:div>
    <w:div w:id="776339973">
      <w:marLeft w:val="0"/>
      <w:marRight w:val="0"/>
      <w:marTop w:val="0"/>
      <w:marBottom w:val="0"/>
      <w:divBdr>
        <w:top w:val="none" w:sz="0" w:space="0" w:color="auto"/>
        <w:left w:val="none" w:sz="0" w:space="0" w:color="auto"/>
        <w:bottom w:val="none" w:sz="0" w:space="0" w:color="auto"/>
        <w:right w:val="none" w:sz="0" w:space="0" w:color="auto"/>
      </w:divBdr>
    </w:div>
    <w:div w:id="776339974">
      <w:marLeft w:val="0"/>
      <w:marRight w:val="0"/>
      <w:marTop w:val="0"/>
      <w:marBottom w:val="0"/>
      <w:divBdr>
        <w:top w:val="none" w:sz="0" w:space="0" w:color="auto"/>
        <w:left w:val="none" w:sz="0" w:space="0" w:color="auto"/>
        <w:bottom w:val="none" w:sz="0" w:space="0" w:color="auto"/>
        <w:right w:val="none" w:sz="0" w:space="0" w:color="auto"/>
      </w:divBdr>
    </w:div>
    <w:div w:id="776339975">
      <w:marLeft w:val="0"/>
      <w:marRight w:val="0"/>
      <w:marTop w:val="0"/>
      <w:marBottom w:val="0"/>
      <w:divBdr>
        <w:top w:val="none" w:sz="0" w:space="0" w:color="auto"/>
        <w:left w:val="none" w:sz="0" w:space="0" w:color="auto"/>
        <w:bottom w:val="none" w:sz="0" w:space="0" w:color="auto"/>
        <w:right w:val="none" w:sz="0" w:space="0" w:color="auto"/>
      </w:divBdr>
    </w:div>
    <w:div w:id="776339976">
      <w:marLeft w:val="0"/>
      <w:marRight w:val="0"/>
      <w:marTop w:val="0"/>
      <w:marBottom w:val="0"/>
      <w:divBdr>
        <w:top w:val="none" w:sz="0" w:space="0" w:color="auto"/>
        <w:left w:val="none" w:sz="0" w:space="0" w:color="auto"/>
        <w:bottom w:val="none" w:sz="0" w:space="0" w:color="auto"/>
        <w:right w:val="none" w:sz="0" w:space="0" w:color="auto"/>
      </w:divBdr>
    </w:div>
    <w:div w:id="776339977">
      <w:marLeft w:val="0"/>
      <w:marRight w:val="0"/>
      <w:marTop w:val="0"/>
      <w:marBottom w:val="0"/>
      <w:divBdr>
        <w:top w:val="none" w:sz="0" w:space="0" w:color="auto"/>
        <w:left w:val="none" w:sz="0" w:space="0" w:color="auto"/>
        <w:bottom w:val="none" w:sz="0" w:space="0" w:color="auto"/>
        <w:right w:val="none" w:sz="0" w:space="0" w:color="auto"/>
      </w:divBdr>
    </w:div>
    <w:div w:id="776339978">
      <w:marLeft w:val="0"/>
      <w:marRight w:val="0"/>
      <w:marTop w:val="0"/>
      <w:marBottom w:val="0"/>
      <w:divBdr>
        <w:top w:val="none" w:sz="0" w:space="0" w:color="auto"/>
        <w:left w:val="none" w:sz="0" w:space="0" w:color="auto"/>
        <w:bottom w:val="none" w:sz="0" w:space="0" w:color="auto"/>
        <w:right w:val="none" w:sz="0" w:space="0" w:color="auto"/>
      </w:divBdr>
    </w:div>
    <w:div w:id="776339979">
      <w:marLeft w:val="0"/>
      <w:marRight w:val="0"/>
      <w:marTop w:val="0"/>
      <w:marBottom w:val="0"/>
      <w:divBdr>
        <w:top w:val="none" w:sz="0" w:space="0" w:color="auto"/>
        <w:left w:val="none" w:sz="0" w:space="0" w:color="auto"/>
        <w:bottom w:val="none" w:sz="0" w:space="0" w:color="auto"/>
        <w:right w:val="none" w:sz="0" w:space="0" w:color="auto"/>
      </w:divBdr>
    </w:div>
    <w:div w:id="1184594084">
      <w:bodyDiv w:val="1"/>
      <w:marLeft w:val="0"/>
      <w:marRight w:val="0"/>
      <w:marTop w:val="0"/>
      <w:marBottom w:val="0"/>
      <w:divBdr>
        <w:top w:val="none" w:sz="0" w:space="0" w:color="auto"/>
        <w:left w:val="none" w:sz="0" w:space="0" w:color="auto"/>
        <w:bottom w:val="none" w:sz="0" w:space="0" w:color="auto"/>
        <w:right w:val="none" w:sz="0" w:space="0" w:color="auto"/>
      </w:divBdr>
    </w:div>
    <w:div w:id="1262641342">
      <w:bodyDiv w:val="1"/>
      <w:marLeft w:val="0"/>
      <w:marRight w:val="0"/>
      <w:marTop w:val="0"/>
      <w:marBottom w:val="0"/>
      <w:divBdr>
        <w:top w:val="none" w:sz="0" w:space="0" w:color="auto"/>
        <w:left w:val="none" w:sz="0" w:space="0" w:color="auto"/>
        <w:bottom w:val="none" w:sz="0" w:space="0" w:color="auto"/>
        <w:right w:val="none" w:sz="0" w:space="0" w:color="auto"/>
      </w:divBdr>
    </w:div>
    <w:div w:id="1332106338">
      <w:bodyDiv w:val="1"/>
      <w:marLeft w:val="0"/>
      <w:marRight w:val="0"/>
      <w:marTop w:val="0"/>
      <w:marBottom w:val="0"/>
      <w:divBdr>
        <w:top w:val="none" w:sz="0" w:space="0" w:color="auto"/>
        <w:left w:val="none" w:sz="0" w:space="0" w:color="auto"/>
        <w:bottom w:val="none" w:sz="0" w:space="0" w:color="auto"/>
        <w:right w:val="none" w:sz="0" w:space="0" w:color="auto"/>
      </w:divBdr>
    </w:div>
    <w:div w:id="1363675526">
      <w:bodyDiv w:val="1"/>
      <w:marLeft w:val="0"/>
      <w:marRight w:val="0"/>
      <w:marTop w:val="0"/>
      <w:marBottom w:val="0"/>
      <w:divBdr>
        <w:top w:val="none" w:sz="0" w:space="0" w:color="auto"/>
        <w:left w:val="none" w:sz="0" w:space="0" w:color="auto"/>
        <w:bottom w:val="none" w:sz="0" w:space="0" w:color="auto"/>
        <w:right w:val="none" w:sz="0" w:space="0" w:color="auto"/>
      </w:divBdr>
    </w:div>
    <w:div w:id="178333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B53F0E-38BF-4AE4-B071-814D1AD1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1975</Words>
  <Characters>11261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13210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7</cp:revision>
  <cp:lastPrinted>2020-02-14T12:16:00Z</cp:lastPrinted>
  <dcterms:created xsi:type="dcterms:W3CDTF">2020-02-14T11:03:00Z</dcterms:created>
  <dcterms:modified xsi:type="dcterms:W3CDTF">2020-02-14T14:14:00Z</dcterms:modified>
</cp:coreProperties>
</file>