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39" w:tblpY="1054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425517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46CBD968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56920194"/>
            <w:bookmarkStart w:id="1" w:name="_Hlk77771394"/>
            <w:bookmarkStart w:id="2" w:name="_Toc449539095"/>
            <w:bookmarkStart w:id="3" w:name="_Toc39218020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336D4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39291FE5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1462C0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4BE0137">
            <w:pPr>
              <w:jc w:val="center"/>
              <w:rPr>
                <w:sz w:val="22"/>
                <w:szCs w:val="22"/>
              </w:rPr>
            </w:pPr>
          </w:p>
        </w:tc>
      </w:tr>
      <w:tr w14:paraId="6866B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83D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BBC9B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3F12E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Radiator pentru compresor de tip Atmos LE 25B</w:t>
            </w:r>
          </w:p>
        </w:tc>
      </w:tr>
      <w:tr w14:paraId="7092EC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2401E5CD">
            <w:pPr>
              <w:rPr>
                <w:sz w:val="22"/>
                <w:szCs w:val="22"/>
              </w:rPr>
            </w:pPr>
          </w:p>
        </w:tc>
      </w:tr>
      <w:tr w14:paraId="5D1061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F55AD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B533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B3258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FE244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1B94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19A3A7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4655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27C62F7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18CD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0E35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9E4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0DC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DF6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B65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EF6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557E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A29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501529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35C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 w:eastAsia="ru-RU"/>
              </w:rPr>
              <w:t>Radiator pentru compresor de tip Atmos LE 25B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3C62F8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9B2D0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4AF3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3D51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Radiator aer-ulei compresor LE - 25B.</w:t>
            </w:r>
          </w:p>
          <w:p w14:paraId="5E8E96A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Presiunea până la 11 bar.</w:t>
            </w:r>
          </w:p>
          <w:p w14:paraId="0033D14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Masa 7,5 kg.</w:t>
            </w:r>
          </w:p>
          <w:p w14:paraId="5CC0B0D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Material aliaj de aluminiu.</w:t>
            </w:r>
          </w:p>
          <w:p w14:paraId="6852CFEC">
            <w:pPr>
              <w:widowControl w:val="0"/>
              <w:spacing w:line="360" w:lineRule="auto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Dimensiuni 334x390x50 mm.</w:t>
            </w:r>
            <w:bookmarkStart w:id="4" w:name="_GoBack"/>
            <w:bookmarkEnd w:id="4"/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CFDD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B70FC">
            <w:pPr>
              <w:rPr>
                <w:sz w:val="22"/>
                <w:szCs w:val="22"/>
              </w:rPr>
            </w:pPr>
          </w:p>
        </w:tc>
      </w:tr>
    </w:tbl>
    <w:p w14:paraId="22FF44DB">
      <w:pPr>
        <w:rPr>
          <w:rFonts w:ascii="Times New Roman" w:hAnsi="Times New Roman"/>
          <w:sz w:val="22"/>
          <w:szCs w:val="22"/>
        </w:rPr>
      </w:pPr>
    </w:p>
    <w:p w14:paraId="11988E20">
      <w:pPr>
        <w:rPr>
          <w:rFonts w:ascii="Times New Roman" w:hAnsi="Times New Roman"/>
          <w:sz w:val="22"/>
          <w:szCs w:val="22"/>
        </w:rPr>
      </w:pPr>
    </w:p>
    <w:p w14:paraId="237820B1">
      <w:pPr>
        <w:rPr>
          <w:rFonts w:ascii="Times New Roman" w:hAnsi="Times New Roman"/>
          <w:sz w:val="22"/>
          <w:szCs w:val="22"/>
        </w:rPr>
      </w:pPr>
    </w:p>
    <w:p w14:paraId="19E3517B">
      <w:pPr>
        <w:rPr>
          <w:rFonts w:ascii="Times New Roman" w:hAnsi="Times New Roman"/>
          <w:sz w:val="22"/>
          <w:szCs w:val="22"/>
        </w:rPr>
      </w:pPr>
    </w:p>
    <w:p w14:paraId="1CE30E8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E83D5FF">
      <w:pPr>
        <w:rPr>
          <w:rFonts w:ascii="Times New Roman" w:hAnsi="Times New Roman"/>
          <w:bCs/>
          <w:iCs/>
          <w:sz w:val="22"/>
          <w:szCs w:val="22"/>
        </w:rPr>
      </w:pPr>
    </w:p>
    <w:p w14:paraId="0041F4D2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495CC175">
      <w:pPr>
        <w:rPr>
          <w:rFonts w:ascii="Times New Roman" w:hAnsi="Times New Roman"/>
          <w:bCs/>
          <w:iCs/>
          <w:sz w:val="22"/>
          <w:szCs w:val="22"/>
        </w:rPr>
      </w:pPr>
    </w:p>
    <w:p w14:paraId="69B60838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</w:t>
      </w: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FDCBF6"/>
    <w:multiLevelType w:val="singleLevel"/>
    <w:tmpl w:val="9BFDCBF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DD45E4"/>
    <w:rsid w:val="06A41709"/>
    <w:rsid w:val="0C4B18C7"/>
    <w:rsid w:val="1FA65A97"/>
    <w:rsid w:val="1FEA49B7"/>
    <w:rsid w:val="205776F2"/>
    <w:rsid w:val="20821DE2"/>
    <w:rsid w:val="214264BE"/>
    <w:rsid w:val="284E3033"/>
    <w:rsid w:val="36DC4C82"/>
    <w:rsid w:val="3AD6397F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6CBA27D9"/>
    <w:rsid w:val="72BF1C29"/>
    <w:rsid w:val="776916AA"/>
    <w:rsid w:val="77C512BF"/>
    <w:rsid w:val="7CA0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2025-11-03T12:25:28Z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1E65E64F589644A3849B435185B99DC9</vt:lpwstr>
  </property>
</Properties>
</file>