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682D5524"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8E31C8F" w14:textId="77777777" w:rsidR="00B81FA1" w:rsidRPr="007F528F" w:rsidRDefault="00B81FA1" w:rsidP="00B81FA1">
      <w:pPr>
        <w:pStyle w:val="ListParagraph"/>
        <w:numPr>
          <w:ilvl w:val="0"/>
          <w:numId w:val="57"/>
        </w:numPr>
        <w:tabs>
          <w:tab w:val="clear" w:pos="1134"/>
        </w:tabs>
        <w:ind w:hanging="315"/>
        <w:rPr>
          <w:lang w:val="ro-RO" w:eastAsia="ro-MD"/>
        </w:rPr>
      </w:pPr>
      <w:r w:rsidRPr="007F528F">
        <w:rPr>
          <w:b/>
          <w:bCs/>
          <w:lang w:val="ro-RO" w:eastAsia="ro-MD"/>
        </w:rPr>
        <w:t>DESCRIERE GENERALĂ INFORMAŢII</w:t>
      </w:r>
    </w:p>
    <w:p w14:paraId="5BCB5DAF" w14:textId="77777777" w:rsidR="00B81FA1" w:rsidRPr="00D17693" w:rsidRDefault="00B81FA1" w:rsidP="00B81FA1">
      <w:pPr>
        <w:spacing w:line="276" w:lineRule="auto"/>
        <w:ind w:left="284"/>
        <w:jc w:val="both"/>
        <w:rPr>
          <w:color w:val="0D0D0D" w:themeColor="text1" w:themeTint="F2"/>
          <w:lang w:eastAsia="ro-RO" w:bidi="ro-RO"/>
        </w:rPr>
      </w:pPr>
      <w:r w:rsidRPr="00D17693">
        <w:rPr>
          <w:bCs/>
          <w:lang w:eastAsia="ro-MD"/>
        </w:rPr>
        <w:t>Autoritatea contractantă:</w:t>
      </w:r>
      <w:r w:rsidRPr="00D17693">
        <w:rPr>
          <w:lang w:eastAsia="ro-MD"/>
        </w:rPr>
        <w:t xml:space="preserve"> </w:t>
      </w:r>
      <w:r w:rsidRPr="00D17693">
        <w:rPr>
          <w:color w:val="0D0D0D" w:themeColor="text1" w:themeTint="F2"/>
          <w:lang w:val="ro-MD" w:eastAsia="ro-RO" w:bidi="ro-RO"/>
        </w:rPr>
        <w:t>SERVICIUL FISCAL DE STAT</w:t>
      </w:r>
      <w:r w:rsidRPr="00D17693">
        <w:rPr>
          <w:color w:val="0D0D0D" w:themeColor="text1" w:themeTint="F2"/>
          <w:lang w:eastAsia="ro-RO" w:bidi="ro-RO"/>
        </w:rPr>
        <w:t>;</w:t>
      </w:r>
    </w:p>
    <w:p w14:paraId="23D5E435" w14:textId="77777777" w:rsidR="00B81FA1" w:rsidRPr="00D17693" w:rsidRDefault="00B81FA1" w:rsidP="00B81FA1">
      <w:pPr>
        <w:spacing w:line="276" w:lineRule="auto"/>
        <w:ind w:left="284"/>
        <w:jc w:val="both"/>
        <w:rPr>
          <w:lang w:eastAsia="ro-MD"/>
        </w:rPr>
      </w:pPr>
      <w:r w:rsidRPr="00D17693">
        <w:rPr>
          <w:bCs/>
          <w:lang w:eastAsia="ro-MD"/>
        </w:rPr>
        <w:t>Obiectul achiziției:</w:t>
      </w:r>
      <w:r w:rsidRPr="00D17693">
        <w:rPr>
          <w:lang w:eastAsia="ro-MD"/>
        </w:rPr>
        <w:t xml:space="preserve"> </w:t>
      </w:r>
      <w:r w:rsidRPr="00D17693">
        <w:rPr>
          <w:lang w:eastAsia="ru-RU"/>
        </w:rPr>
        <w:t>Servicii de supraveghere tehnică a lucrărilor ,,Replanificarea încăperilor de la nivelurile II-VII din imobilul cu nr. cadastral 0100419.113.01, cu renovarea/modernizarea fațadelor, situat în mun. Chișinău, str. Constantin Tănase nr.9”</w:t>
      </w:r>
    </w:p>
    <w:p w14:paraId="5FA092BA" w14:textId="77777777" w:rsidR="00B81FA1" w:rsidRPr="00D17693" w:rsidRDefault="00B81FA1" w:rsidP="00B81FA1">
      <w:pPr>
        <w:shd w:val="clear" w:color="auto" w:fill="FFFFFF" w:themeFill="background1"/>
        <w:spacing w:before="120" w:line="276" w:lineRule="auto"/>
        <w:rPr>
          <w:lang w:eastAsia="ru-RU"/>
        </w:rPr>
      </w:pPr>
      <w:r w:rsidRPr="00D17693">
        <w:rPr>
          <w:bCs/>
          <w:lang w:eastAsia="ro-MD"/>
        </w:rPr>
        <w:t xml:space="preserve">     Codul CPV:</w:t>
      </w:r>
      <w:r w:rsidRPr="00D17693">
        <w:rPr>
          <w:lang w:eastAsia="ro-MD"/>
        </w:rPr>
        <w:t xml:space="preserve"> </w:t>
      </w:r>
      <w:r w:rsidRPr="00B103B5">
        <w:rPr>
          <w:lang w:eastAsia="ru-RU"/>
        </w:rPr>
        <w:t>71247000-1</w:t>
      </w:r>
    </w:p>
    <w:p w14:paraId="2E29E2BB" w14:textId="77777777" w:rsidR="00B81FA1" w:rsidRPr="00F762DE" w:rsidRDefault="00B81FA1" w:rsidP="00B81FA1">
      <w:pPr>
        <w:ind w:left="284"/>
      </w:pPr>
    </w:p>
    <w:p w14:paraId="17EBEEC3" w14:textId="77777777" w:rsidR="00B81FA1" w:rsidRDefault="00B81FA1" w:rsidP="00B81FA1">
      <w:pPr>
        <w:pStyle w:val="ListParagraph"/>
        <w:numPr>
          <w:ilvl w:val="0"/>
          <w:numId w:val="57"/>
        </w:numPr>
        <w:tabs>
          <w:tab w:val="clear" w:pos="1134"/>
        </w:tabs>
        <w:jc w:val="left"/>
        <w:rPr>
          <w:b/>
          <w:bCs/>
          <w:lang w:val="ro-RO" w:eastAsia="ro-MD"/>
        </w:rPr>
      </w:pPr>
      <w:r>
        <w:rPr>
          <w:b/>
          <w:bCs/>
          <w:lang w:val="ro-RO" w:eastAsia="ro-MD"/>
        </w:rPr>
        <w:t>CERINȚE FAȚĂ DE SERVICII</w:t>
      </w:r>
      <w:r w:rsidRPr="00F762DE">
        <w:rPr>
          <w:b/>
          <w:bCs/>
          <w:lang w:val="ro-RO" w:eastAsia="ro-MD"/>
        </w:rPr>
        <w:t>:</w:t>
      </w:r>
    </w:p>
    <w:p w14:paraId="5133659D" w14:textId="77777777" w:rsidR="00B81FA1" w:rsidRPr="00D74BA5" w:rsidRDefault="00B81FA1" w:rsidP="00B81FA1">
      <w:pPr>
        <w:rPr>
          <w:b/>
        </w:rPr>
      </w:pPr>
      <w:r>
        <w:rPr>
          <w:b/>
        </w:rPr>
        <w:t xml:space="preserve">                                                                         </w:t>
      </w:r>
      <w:r w:rsidRPr="00D74BA5">
        <w:rPr>
          <w:b/>
        </w:rPr>
        <w:t xml:space="preserve">Cerințe tehnice: </w:t>
      </w:r>
    </w:p>
    <w:p w14:paraId="3BCE0968" w14:textId="77777777" w:rsidR="00B81FA1" w:rsidRDefault="00B81FA1" w:rsidP="00B81FA1">
      <w:pPr>
        <w:rPr>
          <w:rFonts w:eastAsia="PMingLiU"/>
          <w:b/>
          <w:lang w:eastAsia="zh-CN"/>
        </w:rPr>
      </w:pPr>
    </w:p>
    <w:p w14:paraId="6A4BBEA9" w14:textId="77777777" w:rsidR="00B81FA1" w:rsidRPr="00B103B5" w:rsidRDefault="00B81FA1" w:rsidP="00B81FA1">
      <w:r w:rsidRPr="00B103B5">
        <w:t>Verificarea execuţiei lucrărilor se efectuează pentru următoarele exigenţe esenţiale:</w:t>
      </w:r>
    </w:p>
    <w:p w14:paraId="76DE381A" w14:textId="77777777" w:rsidR="00B81FA1" w:rsidRPr="00B103B5" w:rsidRDefault="00B81FA1" w:rsidP="00B81FA1">
      <w:r w:rsidRPr="00B103B5">
        <w:t>A - rezistenţă şi stabilitate;</w:t>
      </w:r>
    </w:p>
    <w:p w14:paraId="461B2E10" w14:textId="77777777" w:rsidR="00B81FA1" w:rsidRPr="00B103B5" w:rsidRDefault="00B81FA1" w:rsidP="00B81FA1">
      <w:r w:rsidRPr="00B103B5">
        <w:t>B - siguranţă în exploatare;</w:t>
      </w:r>
    </w:p>
    <w:p w14:paraId="1BC2F5F4" w14:textId="77777777" w:rsidR="00B81FA1" w:rsidRPr="00B103B5" w:rsidRDefault="00B81FA1" w:rsidP="00B81FA1">
      <w:r w:rsidRPr="00B103B5">
        <w:t>C - siguranţă la foc;</w:t>
      </w:r>
    </w:p>
    <w:p w14:paraId="216258D3" w14:textId="77777777" w:rsidR="00B81FA1" w:rsidRPr="00B103B5" w:rsidRDefault="00B81FA1" w:rsidP="00B81FA1">
      <w:r w:rsidRPr="00B103B5">
        <w:t>D - igienă, sănătatea oamenilor, refacerea şi protecţia mediului înconjurător;</w:t>
      </w:r>
    </w:p>
    <w:p w14:paraId="54F65F8E" w14:textId="77777777" w:rsidR="00B81FA1" w:rsidRPr="00B103B5" w:rsidRDefault="00B81FA1" w:rsidP="00B81FA1">
      <w:r w:rsidRPr="00B103B5">
        <w:t>E - izolaţie termică, hidrofugă şi economie de energie;</w:t>
      </w:r>
    </w:p>
    <w:p w14:paraId="0ABCC0AD" w14:textId="77777777" w:rsidR="00B81FA1" w:rsidRPr="00B103B5" w:rsidRDefault="00B81FA1" w:rsidP="00B81FA1">
      <w:r w:rsidRPr="00B103B5">
        <w:t>F - protecţie împotriva zgomotului.</w:t>
      </w:r>
    </w:p>
    <w:p w14:paraId="06386A84" w14:textId="77777777" w:rsidR="00B81FA1" w:rsidRPr="00B103B5" w:rsidRDefault="00B81FA1" w:rsidP="00B81FA1">
      <w:r w:rsidRPr="00B103B5">
        <w:t>G – utilizare sustenabilă a resurselor naturale</w:t>
      </w:r>
    </w:p>
    <w:p w14:paraId="3D5B103D" w14:textId="77777777" w:rsidR="00B81FA1" w:rsidRPr="00B103B5" w:rsidRDefault="00B81FA1" w:rsidP="00B81FA1"/>
    <w:p w14:paraId="698AB62B" w14:textId="77777777" w:rsidR="00B81FA1" w:rsidRPr="00B103B5" w:rsidRDefault="00B81FA1" w:rsidP="00B81FA1">
      <w:r w:rsidRPr="00B103B5">
        <w:t xml:space="preserve">a) să exercite obligaţiile şi atribuţiile principale ale responsabililor tehnici activitatea de verificare a execuţiei lucrărilor, în conformitate cu prevederile Legii privind calitatea în construcţii nr.721 din 02.02.1996 şi Hotărîrea Guvernului nr. 361 din 25 iunie 1996, cap. IV p. 47.;   </w:t>
      </w:r>
    </w:p>
    <w:p w14:paraId="097B90CD" w14:textId="77777777" w:rsidR="00B81FA1" w:rsidRPr="00B103B5" w:rsidRDefault="00B81FA1" w:rsidP="00B81FA1">
      <w:r w:rsidRPr="00B103B5">
        <w:t>b) să monitorizeze şi să coordoneze lucrările de construcţie;</w:t>
      </w:r>
    </w:p>
    <w:p w14:paraId="646EC1A4" w14:textId="77777777" w:rsidR="00B81FA1" w:rsidRPr="00B103B5" w:rsidRDefault="00B81FA1" w:rsidP="00B81FA1">
      <w:r w:rsidRPr="00B103B5">
        <w:t xml:space="preserve">c) să se prezinte la obiect </w:t>
      </w:r>
      <w:r w:rsidRPr="009155A3">
        <w:t>cel puţin de două ori pe săptămînă</w:t>
      </w:r>
      <w:r w:rsidRPr="00B103B5">
        <w:t>, inclusiv la solicitarea Beneficiarului;</w:t>
      </w:r>
    </w:p>
    <w:p w14:paraId="0807A120" w14:textId="77777777" w:rsidR="00B81FA1" w:rsidRPr="00B103B5" w:rsidRDefault="00B81FA1" w:rsidP="00B81FA1">
      <w:r w:rsidRPr="00B103B5">
        <w:t>d) să verifice volumele, să efectueze supravegherea calităţii lucrărilor de construcție și completarea strictă a cărții tehnice;</w:t>
      </w:r>
    </w:p>
    <w:p w14:paraId="27BCF55C" w14:textId="77777777" w:rsidR="00B81FA1" w:rsidRPr="00B103B5" w:rsidRDefault="00B81FA1" w:rsidP="00B81FA1">
      <w:r w:rsidRPr="00B103B5">
        <w:t>e) să efectueze controlul şi completarea documentelor de execuție necesare pentru rapoartele de lucrări executate și prezentate de Contractor către Beneficiar în timpul vizitelor sale la șantier;</w:t>
      </w:r>
    </w:p>
    <w:p w14:paraId="171D8EC2" w14:textId="77777777" w:rsidR="00B81FA1" w:rsidRPr="00B103B5" w:rsidRDefault="00B81FA1" w:rsidP="00B81FA1">
      <w:r w:rsidRPr="00B103B5">
        <w:t>f) să colecteze de la contractor rapoartele privind lucrările executate și verificarea lor;</w:t>
      </w:r>
    </w:p>
    <w:p w14:paraId="63FA7520" w14:textId="77777777" w:rsidR="00B81FA1" w:rsidRPr="00B103B5" w:rsidRDefault="00B81FA1" w:rsidP="00B81FA1">
      <w:r w:rsidRPr="00B103B5">
        <w:t>g) să depisteze şi să informeze imediat Beneficiarul despre includerea în dările de seamă a lucrărilor executate.</w:t>
      </w:r>
    </w:p>
    <w:p w14:paraId="1A6C45DD" w14:textId="77777777" w:rsidR="00B81FA1" w:rsidRPr="00B103B5" w:rsidRDefault="00B81FA1" w:rsidP="00B81FA1">
      <w:r w:rsidRPr="00B103B5">
        <w:t>h) să asigure monitorizarea lucrărilor de construcție executate de către Antreprenor general conform graficului semnat cu Beneficiarul;</w:t>
      </w:r>
    </w:p>
    <w:p w14:paraId="46C0DEB7" w14:textId="77777777" w:rsidR="00B81FA1" w:rsidRPr="00B103B5" w:rsidRDefault="00B81FA1" w:rsidP="00B81FA1">
      <w:r w:rsidRPr="00B103B5">
        <w:t>i) să asigure transparența implementării proiectului;</w:t>
      </w:r>
    </w:p>
    <w:p w14:paraId="702CEB7E" w14:textId="77777777" w:rsidR="00B81FA1" w:rsidRPr="00B103B5" w:rsidRDefault="00B81FA1" w:rsidP="00B81FA1">
      <w:r w:rsidRPr="00B103B5">
        <w:t>j) să soluţioneze problemele tehnice, a chestiunilor cu privire la asigurarea şi controlul calităţii;</w:t>
      </w:r>
    </w:p>
    <w:p w14:paraId="065338E3" w14:textId="77777777" w:rsidR="00B81FA1" w:rsidRPr="00B103B5" w:rsidRDefault="00B81FA1" w:rsidP="00B81FA1">
      <w:r w:rsidRPr="00B103B5">
        <w:t>k) să verifice lucrările prezentate spre plată de către Antreprenorul general;</w:t>
      </w:r>
    </w:p>
    <w:p w14:paraId="41BA1689" w14:textId="77777777" w:rsidR="00B81FA1" w:rsidRPr="00B103B5" w:rsidRDefault="00B81FA1" w:rsidP="00B81FA1">
      <w:r w:rsidRPr="00B103B5">
        <w:t>l) să stabilească de sine stătător numărul specialiştilor necesari pentru prestarea serviciilor, precum şi orarul de lucru al acestora;</w:t>
      </w:r>
    </w:p>
    <w:p w14:paraId="1AFF56D8" w14:textId="77777777" w:rsidR="00B81FA1" w:rsidRPr="00B103B5" w:rsidRDefault="00B81FA1" w:rsidP="00B81FA1">
      <w:r w:rsidRPr="00B103B5">
        <w:t>m) raportarea executării lucrărilor de construcţie conform Graficului aprobat de către Beneficiar.</w:t>
      </w:r>
    </w:p>
    <w:p w14:paraId="50B36479" w14:textId="77777777" w:rsidR="00B81FA1" w:rsidRPr="00B103B5" w:rsidRDefault="00B81FA1" w:rsidP="00B81FA1"/>
    <w:p w14:paraId="0D226527" w14:textId="77777777" w:rsidR="00B81FA1" w:rsidRPr="00B103B5" w:rsidRDefault="00B81FA1" w:rsidP="00B81FA1">
      <w:pPr>
        <w:pStyle w:val="NormalWeb"/>
        <w:spacing w:line="276" w:lineRule="auto"/>
        <w:ind w:firstLine="0"/>
        <w:jc w:val="left"/>
        <w:rPr>
          <w:lang w:val="ro-MD"/>
        </w:rPr>
      </w:pPr>
      <w:r w:rsidRPr="00B103B5">
        <w:rPr>
          <w:lang w:val="ro-MD"/>
        </w:rPr>
        <w:t xml:space="preserve">Prestatorul are obligaţia să execute serviciile, în termenele stabilite în contract, pe proprie răspundere, în conformitate cu prevederile  Legii R. Moldova nr. 721 din 02.02.1996 și Hotărîrii Guvernului R. Moldova Nr. 361 din 25 iunie 1996. </w:t>
      </w:r>
    </w:p>
    <w:p w14:paraId="7B8F51EC" w14:textId="77777777" w:rsidR="00B81FA1" w:rsidRPr="00B103B5" w:rsidRDefault="00B81FA1" w:rsidP="00B81FA1">
      <w:pPr>
        <w:spacing w:line="276" w:lineRule="auto"/>
        <w:ind w:firstLine="360"/>
        <w:rPr>
          <w:color w:val="000000"/>
        </w:rPr>
      </w:pPr>
      <w:r w:rsidRPr="00B103B5">
        <w:t xml:space="preserve">   </w:t>
      </w:r>
      <w:r w:rsidRPr="00B103B5">
        <w:rPr>
          <w:color w:val="000000"/>
        </w:rPr>
        <w:t>Responsabilul tehnic atestat are următoarele obligaţiuni:</w:t>
      </w:r>
    </w:p>
    <w:p w14:paraId="4446B2E3" w14:textId="77777777" w:rsidR="00B81FA1" w:rsidRPr="00B103B5" w:rsidRDefault="00B81FA1" w:rsidP="00B81FA1">
      <w:pPr>
        <w:numPr>
          <w:ilvl w:val="0"/>
          <w:numId w:val="58"/>
        </w:numPr>
        <w:spacing w:line="276" w:lineRule="auto"/>
        <w:ind w:firstLine="0"/>
        <w:jc w:val="both"/>
        <w:rPr>
          <w:color w:val="000000"/>
        </w:rPr>
      </w:pPr>
      <w:r w:rsidRPr="00B103B5">
        <w:rPr>
          <w:color w:val="000000"/>
        </w:rPr>
        <w:t xml:space="preserve">să exercite obligațiile și atribuțiile principale ale responsabililor tehnici în activitatea de verificare a execuției lucrărilor de construcție capitală în conformitate cu Regulamentul cu privire la verificarea execuției lucrărilor de construcție de către responsabilii atestați, aprobat prin ordinul nr. 65 din 27.05.1996 a Departamentului construcții și amenajarea teritoriului, prevederile Legii privind calitatea în construcții, nr. 721 din 02.02.1996 și </w:t>
      </w:r>
      <w:r w:rsidRPr="00B103B5">
        <w:t>conform prevederilor Hotărârii Guvernului nr. 361 din 25 iulie 1996</w:t>
      </w:r>
      <w:r w:rsidRPr="00B103B5">
        <w:rPr>
          <w:color w:val="000000"/>
        </w:rPr>
        <w:t xml:space="preserve">; </w:t>
      </w:r>
    </w:p>
    <w:p w14:paraId="67497485" w14:textId="77777777" w:rsidR="00B81FA1" w:rsidRPr="00B103B5" w:rsidRDefault="00B81FA1" w:rsidP="00B81FA1">
      <w:pPr>
        <w:numPr>
          <w:ilvl w:val="0"/>
          <w:numId w:val="58"/>
        </w:numPr>
        <w:spacing w:line="276" w:lineRule="auto"/>
        <w:ind w:firstLine="0"/>
        <w:jc w:val="both"/>
        <w:rPr>
          <w:color w:val="000000"/>
        </w:rPr>
      </w:pPr>
      <w:r w:rsidRPr="00B103B5">
        <w:rPr>
          <w:color w:val="000000"/>
        </w:rPr>
        <w:t xml:space="preserve">să desfășoare activitatea ca reprezentant al Beneficiarului în relațiile cu proiectantul, constructorul, furnizorii, prestatorii de servicii în derularea contractului de lucrari; </w:t>
      </w:r>
    </w:p>
    <w:p w14:paraId="08080C27" w14:textId="77777777" w:rsidR="00B81FA1" w:rsidRPr="00B103B5" w:rsidRDefault="00B81FA1" w:rsidP="00B81FA1">
      <w:pPr>
        <w:numPr>
          <w:ilvl w:val="0"/>
          <w:numId w:val="58"/>
        </w:numPr>
        <w:spacing w:line="276" w:lineRule="auto"/>
        <w:ind w:firstLine="0"/>
        <w:jc w:val="both"/>
        <w:rPr>
          <w:color w:val="000000"/>
        </w:rPr>
      </w:pPr>
      <w:r w:rsidRPr="00B103B5">
        <w:rPr>
          <w:color w:val="000000"/>
        </w:rPr>
        <w:t xml:space="preserve">să actioneze pentru Beneficiar și în interesul acestora atât față de Antreprenor, cât și față de Furnizori și Proiectanți; </w:t>
      </w:r>
    </w:p>
    <w:p w14:paraId="37C6F4FB" w14:textId="77777777" w:rsidR="00B81FA1" w:rsidRPr="00B103B5" w:rsidRDefault="00B81FA1" w:rsidP="00B81FA1">
      <w:pPr>
        <w:numPr>
          <w:ilvl w:val="0"/>
          <w:numId w:val="58"/>
        </w:numPr>
        <w:spacing w:line="276" w:lineRule="auto"/>
        <w:ind w:firstLine="0"/>
        <w:jc w:val="both"/>
        <w:rPr>
          <w:color w:val="000000"/>
        </w:rPr>
      </w:pPr>
      <w:r w:rsidRPr="00B103B5">
        <w:rPr>
          <w:color w:val="000000"/>
        </w:rPr>
        <w:t xml:space="preserve">să asigure asistență pentru Beneficiar în procesul de modificare a proiectului tehnic de execuție și/sau contractului de antrepriză supravegherea tehnică a căruia o execută; </w:t>
      </w:r>
    </w:p>
    <w:p w14:paraId="66B11F97" w14:textId="77777777" w:rsidR="00B81FA1" w:rsidRPr="00B103B5" w:rsidRDefault="00B81FA1" w:rsidP="00B81FA1">
      <w:pPr>
        <w:numPr>
          <w:ilvl w:val="0"/>
          <w:numId w:val="58"/>
        </w:numPr>
        <w:spacing w:line="276" w:lineRule="auto"/>
        <w:ind w:firstLine="0"/>
        <w:rPr>
          <w:color w:val="000000"/>
        </w:rPr>
      </w:pPr>
      <w:r w:rsidRPr="00B103B5">
        <w:rPr>
          <w:color w:val="000000"/>
        </w:rPr>
        <w:t>să monitorizeze și să coordoneze lucrările de construcție a obiectului;</w:t>
      </w:r>
    </w:p>
    <w:p w14:paraId="3415DEF7" w14:textId="77777777" w:rsidR="00B81FA1" w:rsidRPr="00B103B5" w:rsidRDefault="00B81FA1" w:rsidP="00B81FA1">
      <w:pPr>
        <w:numPr>
          <w:ilvl w:val="0"/>
          <w:numId w:val="58"/>
        </w:numPr>
        <w:spacing w:line="276" w:lineRule="auto"/>
        <w:ind w:firstLine="0"/>
        <w:jc w:val="both"/>
        <w:rPr>
          <w:color w:val="000000"/>
        </w:rPr>
      </w:pPr>
      <w:r w:rsidRPr="00B103B5">
        <w:rPr>
          <w:color w:val="000000"/>
        </w:rPr>
        <w:t>să participe împreună cu proiectantul și cu executantul la trasarea generala a construcției și la stabilirea bornelor de reper;</w:t>
      </w:r>
    </w:p>
    <w:p w14:paraId="46176DEA" w14:textId="77777777" w:rsidR="00B81FA1" w:rsidRPr="00B103B5" w:rsidRDefault="00B81FA1" w:rsidP="00B81FA1">
      <w:pPr>
        <w:numPr>
          <w:ilvl w:val="0"/>
          <w:numId w:val="58"/>
        </w:numPr>
        <w:spacing w:line="276" w:lineRule="auto"/>
        <w:ind w:firstLine="0"/>
        <w:rPr>
          <w:color w:val="000000"/>
        </w:rPr>
      </w:pPr>
      <w:r w:rsidRPr="00B103B5">
        <w:rPr>
          <w:color w:val="000000"/>
        </w:rPr>
        <w:t>să identifice și să soluționeze problemele tehnice, a chestiunilor cu privire la asigurarea și controlul calității, precum și monitorizării lucrului antreprenorului general;</w:t>
      </w:r>
    </w:p>
    <w:p w14:paraId="0BE08F17" w14:textId="77777777" w:rsidR="00B81FA1" w:rsidRPr="00B103B5" w:rsidRDefault="00B81FA1" w:rsidP="00B81FA1">
      <w:pPr>
        <w:numPr>
          <w:ilvl w:val="0"/>
          <w:numId w:val="58"/>
        </w:numPr>
        <w:spacing w:line="276" w:lineRule="auto"/>
        <w:ind w:firstLine="0"/>
        <w:rPr>
          <w:color w:val="000000"/>
        </w:rPr>
      </w:pPr>
      <w:r w:rsidRPr="00B103B5">
        <w:rPr>
          <w:color w:val="000000"/>
        </w:rPr>
        <w:t>să verifice lucrările finalizate și prezentate spre plată de către antreprenorul general;</w:t>
      </w:r>
    </w:p>
    <w:p w14:paraId="40DE1A1B" w14:textId="77777777" w:rsidR="00B81FA1" w:rsidRPr="00B103B5" w:rsidRDefault="00B81FA1" w:rsidP="00B81FA1">
      <w:pPr>
        <w:numPr>
          <w:ilvl w:val="0"/>
          <w:numId w:val="58"/>
        </w:numPr>
        <w:spacing w:line="276" w:lineRule="auto"/>
        <w:ind w:firstLine="0"/>
        <w:jc w:val="both"/>
        <w:rPr>
          <w:color w:val="000000"/>
        </w:rPr>
      </w:pPr>
      <w:r w:rsidRPr="00B103B5">
        <w:rPr>
          <w:color w:val="000000"/>
        </w:rPr>
        <w:t>să stabilească de sine stătător numarul specialiștilor necesari pentru prestarea serviciilor, precum și orarul de lucru al acestora.</w:t>
      </w:r>
    </w:p>
    <w:p w14:paraId="239C52DB" w14:textId="77777777" w:rsidR="00B81FA1" w:rsidRPr="00B103B5" w:rsidRDefault="00B81FA1" w:rsidP="00B81FA1">
      <w:pPr>
        <w:numPr>
          <w:ilvl w:val="0"/>
          <w:numId w:val="58"/>
        </w:numPr>
        <w:spacing w:line="276" w:lineRule="auto"/>
        <w:ind w:firstLine="0"/>
        <w:rPr>
          <w:color w:val="000000"/>
        </w:rPr>
      </w:pPr>
      <w:r w:rsidRPr="00B103B5">
        <w:rPr>
          <w:color w:val="000000"/>
        </w:rPr>
        <w:t xml:space="preserve">să verifice și să avizeze: </w:t>
      </w:r>
    </w:p>
    <w:p w14:paraId="3F235541" w14:textId="77777777" w:rsidR="00B81FA1" w:rsidRPr="00B103B5" w:rsidRDefault="00B81FA1" w:rsidP="00B81FA1">
      <w:pPr>
        <w:numPr>
          <w:ilvl w:val="1"/>
          <w:numId w:val="58"/>
        </w:numPr>
        <w:spacing w:line="276" w:lineRule="auto"/>
        <w:ind w:firstLine="0"/>
        <w:rPr>
          <w:color w:val="000000"/>
        </w:rPr>
      </w:pPr>
      <w:r w:rsidRPr="00B103B5">
        <w:rPr>
          <w:color w:val="000000"/>
        </w:rPr>
        <w:t>proiectele tehnologice privind execuția lucrărilor de construcție;</w:t>
      </w:r>
    </w:p>
    <w:p w14:paraId="498A7335" w14:textId="77777777" w:rsidR="00B81FA1" w:rsidRPr="00B103B5" w:rsidRDefault="00B81FA1" w:rsidP="00B81FA1">
      <w:pPr>
        <w:numPr>
          <w:ilvl w:val="1"/>
          <w:numId w:val="58"/>
        </w:numPr>
        <w:spacing w:line="276" w:lineRule="auto"/>
        <w:ind w:firstLine="0"/>
        <w:rPr>
          <w:color w:val="000000"/>
        </w:rPr>
      </w:pPr>
      <w:r w:rsidRPr="00B103B5">
        <w:rPr>
          <w:color w:val="000000"/>
        </w:rPr>
        <w:t>procedurile tehnice de execuție a lucrărilor;</w:t>
      </w:r>
    </w:p>
    <w:p w14:paraId="5F7294DD" w14:textId="77777777" w:rsidR="00B81FA1" w:rsidRPr="00B103B5" w:rsidRDefault="00B81FA1" w:rsidP="00B81FA1">
      <w:pPr>
        <w:numPr>
          <w:ilvl w:val="1"/>
          <w:numId w:val="58"/>
        </w:numPr>
        <w:spacing w:line="276" w:lineRule="auto"/>
        <w:ind w:firstLine="0"/>
        <w:rPr>
          <w:color w:val="000000"/>
        </w:rPr>
      </w:pPr>
      <w:r w:rsidRPr="00B103B5">
        <w:rPr>
          <w:color w:val="000000"/>
        </w:rPr>
        <w:t>programele de verificare a execuției;</w:t>
      </w:r>
    </w:p>
    <w:p w14:paraId="49C5CF9B" w14:textId="77777777" w:rsidR="00B81FA1" w:rsidRPr="00B103B5" w:rsidRDefault="00B81FA1" w:rsidP="00B81FA1">
      <w:pPr>
        <w:numPr>
          <w:ilvl w:val="1"/>
          <w:numId w:val="58"/>
        </w:numPr>
        <w:spacing w:line="276" w:lineRule="auto"/>
        <w:ind w:firstLine="0"/>
        <w:rPr>
          <w:color w:val="000000"/>
        </w:rPr>
      </w:pPr>
      <w:r w:rsidRPr="00B103B5">
        <w:rPr>
          <w:color w:val="000000"/>
        </w:rPr>
        <w:t>proiectele de organizare a execuției (organizare de șantier);</w:t>
      </w:r>
    </w:p>
    <w:p w14:paraId="44BA47AC" w14:textId="77777777" w:rsidR="00B81FA1" w:rsidRPr="00B103B5" w:rsidRDefault="00B81FA1" w:rsidP="00B81FA1">
      <w:pPr>
        <w:numPr>
          <w:ilvl w:val="1"/>
          <w:numId w:val="58"/>
        </w:numPr>
        <w:spacing w:line="276" w:lineRule="auto"/>
        <w:ind w:firstLine="0"/>
        <w:rPr>
          <w:color w:val="000000"/>
        </w:rPr>
      </w:pPr>
      <w:r w:rsidRPr="00B103B5">
        <w:rPr>
          <w:color w:val="000000"/>
        </w:rPr>
        <w:t>graficele de execuție a lucrărilor aferente exigențelor esențiale;</w:t>
      </w:r>
    </w:p>
    <w:p w14:paraId="395C6D92" w14:textId="77777777" w:rsidR="00B81FA1" w:rsidRPr="00B103B5" w:rsidRDefault="00B81FA1" w:rsidP="00B81FA1">
      <w:pPr>
        <w:numPr>
          <w:ilvl w:val="1"/>
          <w:numId w:val="58"/>
        </w:numPr>
        <w:spacing w:line="276" w:lineRule="auto"/>
        <w:ind w:firstLine="0"/>
        <w:rPr>
          <w:color w:val="000000"/>
        </w:rPr>
      </w:pPr>
      <w:r w:rsidRPr="00B103B5">
        <w:rPr>
          <w:color w:val="000000"/>
        </w:rPr>
        <w:t>procesele-verbale privind lucrările ascunse.</w:t>
      </w:r>
    </w:p>
    <w:p w14:paraId="29E45CF2" w14:textId="77777777" w:rsidR="00B81FA1" w:rsidRPr="00B103B5" w:rsidRDefault="00B81FA1" w:rsidP="00B81FA1">
      <w:pPr>
        <w:numPr>
          <w:ilvl w:val="0"/>
          <w:numId w:val="58"/>
        </w:numPr>
        <w:spacing w:line="276" w:lineRule="auto"/>
        <w:ind w:firstLine="0"/>
        <w:rPr>
          <w:color w:val="000000"/>
        </w:rPr>
      </w:pPr>
      <w:r w:rsidRPr="00B103B5">
        <w:rPr>
          <w:color w:val="000000"/>
        </w:rPr>
        <w:t>să exercite controlul executiei lucrărilor conform programului de verificare;</w:t>
      </w:r>
    </w:p>
    <w:p w14:paraId="38CE80C3" w14:textId="77777777" w:rsidR="00B81FA1" w:rsidRPr="00B103B5" w:rsidRDefault="00B81FA1" w:rsidP="00B81FA1">
      <w:pPr>
        <w:numPr>
          <w:ilvl w:val="0"/>
          <w:numId w:val="58"/>
        </w:numPr>
        <w:spacing w:line="276" w:lineRule="auto"/>
        <w:ind w:firstLine="0"/>
        <w:jc w:val="both"/>
        <w:rPr>
          <w:color w:val="000000"/>
        </w:rPr>
      </w:pPr>
      <w:r w:rsidRPr="00B103B5">
        <w:rPr>
          <w:color w:val="000000"/>
        </w:rPr>
        <w:t xml:space="preserve">să controleze modul în care se efectuează receptia calitativă a materialelor și a elementelor de construcție (prefabricate, articole de tâmplărie etc.); </w:t>
      </w:r>
    </w:p>
    <w:p w14:paraId="652E924D" w14:textId="77777777" w:rsidR="00B81FA1" w:rsidRPr="00B103B5" w:rsidRDefault="00B81FA1" w:rsidP="00B81FA1">
      <w:pPr>
        <w:numPr>
          <w:ilvl w:val="0"/>
          <w:numId w:val="58"/>
        </w:numPr>
        <w:spacing w:line="276" w:lineRule="auto"/>
        <w:ind w:firstLine="0"/>
        <w:jc w:val="both"/>
        <w:rPr>
          <w:color w:val="000000"/>
        </w:rPr>
      </w:pPr>
      <w:r w:rsidRPr="00B103B5">
        <w:rPr>
          <w:color w:val="000000"/>
        </w:rPr>
        <w:t xml:space="preserve">să verifice respectarea tehnologiilor de execuție, aplicarea corectă a acestora în vederea asigurării nivelului calitativ prevăzut în documentatia de proiect, în contract și în normele tehnice în vigoare; </w:t>
      </w:r>
    </w:p>
    <w:p w14:paraId="46AF8F88" w14:textId="77777777" w:rsidR="00B81FA1" w:rsidRPr="00B103B5" w:rsidRDefault="00B81FA1" w:rsidP="00B81FA1">
      <w:pPr>
        <w:numPr>
          <w:ilvl w:val="0"/>
          <w:numId w:val="58"/>
        </w:numPr>
        <w:spacing w:line="276" w:lineRule="auto"/>
        <w:ind w:firstLine="0"/>
        <w:jc w:val="both"/>
        <w:rPr>
          <w:color w:val="000000"/>
        </w:rPr>
      </w:pPr>
      <w:r w:rsidRPr="00B103B5">
        <w:rPr>
          <w:color w:val="000000"/>
        </w:rPr>
        <w:t xml:space="preserve">să interzică utilizarea de tehnologii noi neagrementate tehnic, precum și a produselor neagrementate; </w:t>
      </w:r>
    </w:p>
    <w:p w14:paraId="58221C09" w14:textId="77777777" w:rsidR="00B81FA1" w:rsidRPr="00B103B5" w:rsidRDefault="00B81FA1" w:rsidP="00B81FA1">
      <w:pPr>
        <w:numPr>
          <w:ilvl w:val="0"/>
          <w:numId w:val="58"/>
        </w:numPr>
        <w:spacing w:line="276" w:lineRule="auto"/>
        <w:ind w:firstLine="0"/>
        <w:jc w:val="both"/>
        <w:rPr>
          <w:color w:val="000000"/>
        </w:rPr>
      </w:pPr>
      <w:r w:rsidRPr="00B103B5">
        <w:rPr>
          <w:color w:val="000000"/>
        </w:rPr>
        <w:lastRenderedPageBreak/>
        <w:t>să controleze volumele și costul lucrărilor executate și prezentate de organizațiile de constructie-montaj pentru achitare conform documentației de proiect și devizelor de cheltuieli, precum și corectitudinea întocmirii devizelor și contrasemnarea acestora pentru solictarea plăților;</w:t>
      </w:r>
    </w:p>
    <w:p w14:paraId="2F9A77FC" w14:textId="77777777" w:rsidR="00B81FA1" w:rsidRPr="00B103B5" w:rsidRDefault="00B81FA1" w:rsidP="00B81FA1">
      <w:pPr>
        <w:numPr>
          <w:ilvl w:val="0"/>
          <w:numId w:val="58"/>
        </w:numPr>
        <w:spacing w:line="276" w:lineRule="auto"/>
        <w:ind w:firstLine="0"/>
        <w:jc w:val="both"/>
        <w:rPr>
          <w:color w:val="000000"/>
        </w:rPr>
      </w:pPr>
      <w:r w:rsidRPr="00B103B5">
        <w:rPr>
          <w:color w:val="000000"/>
        </w:rPr>
        <w:t>să verifice calitatea elementelor de construcție ce se realizează în atelierele proprii;</w:t>
      </w:r>
    </w:p>
    <w:p w14:paraId="53F9DBE8" w14:textId="77777777" w:rsidR="00B81FA1" w:rsidRPr="00B103B5" w:rsidRDefault="00B81FA1" w:rsidP="00B81FA1">
      <w:pPr>
        <w:numPr>
          <w:ilvl w:val="0"/>
          <w:numId w:val="58"/>
        </w:numPr>
        <w:spacing w:line="276" w:lineRule="auto"/>
        <w:ind w:firstLine="0"/>
        <w:jc w:val="both"/>
        <w:rPr>
          <w:color w:val="000000"/>
        </w:rPr>
      </w:pPr>
      <w:r w:rsidRPr="00B103B5">
        <w:rPr>
          <w:color w:val="000000"/>
        </w:rPr>
        <w:t>să oprească execuția lucrărilor de construcție în cazul în care s-au produs defecte grave de calitate sau abateri de la prevederile proiectului de execuție;</w:t>
      </w:r>
    </w:p>
    <w:p w14:paraId="3376398F" w14:textId="77777777" w:rsidR="00B81FA1" w:rsidRPr="00B103B5" w:rsidRDefault="00B81FA1" w:rsidP="00B81FA1">
      <w:pPr>
        <w:numPr>
          <w:ilvl w:val="0"/>
          <w:numId w:val="58"/>
        </w:numPr>
        <w:spacing w:line="276" w:lineRule="auto"/>
        <w:ind w:firstLine="0"/>
        <w:jc w:val="both"/>
        <w:rPr>
          <w:color w:val="000000"/>
        </w:rPr>
      </w:pPr>
      <w:r w:rsidRPr="00B103B5">
        <w:rPr>
          <w:color w:val="000000"/>
        </w:rPr>
        <w:t>să i-a măsuri de corectare sau refacere a lucrărilor, constatate ca fiind necorespunzătoare;</w:t>
      </w:r>
    </w:p>
    <w:p w14:paraId="598AFA77" w14:textId="77777777" w:rsidR="00B81FA1" w:rsidRPr="00B103B5" w:rsidRDefault="00B81FA1" w:rsidP="00B81FA1">
      <w:pPr>
        <w:numPr>
          <w:ilvl w:val="0"/>
          <w:numId w:val="58"/>
        </w:numPr>
        <w:spacing w:line="276" w:lineRule="auto"/>
        <w:ind w:firstLine="0"/>
        <w:rPr>
          <w:color w:val="000000"/>
        </w:rPr>
      </w:pPr>
      <w:r w:rsidRPr="00B103B5">
        <w:rPr>
          <w:color w:val="000000"/>
        </w:rPr>
        <w:t>să solicite avizul proiectantului pentru lichidarea deficiențelor care afectează exigențele esențiale la lucrările de construcție sau a abaterilor de la proiect;</w:t>
      </w:r>
    </w:p>
    <w:p w14:paraId="43B78710" w14:textId="77777777" w:rsidR="00B81FA1" w:rsidRPr="00B103B5" w:rsidRDefault="00B81FA1" w:rsidP="00B81FA1">
      <w:pPr>
        <w:numPr>
          <w:ilvl w:val="0"/>
          <w:numId w:val="58"/>
        </w:numPr>
        <w:spacing w:line="276" w:lineRule="auto"/>
        <w:ind w:firstLine="0"/>
        <w:rPr>
          <w:color w:val="000000"/>
        </w:rPr>
      </w:pPr>
      <w:r w:rsidRPr="00B103B5">
        <w:rPr>
          <w:color w:val="000000"/>
        </w:rPr>
        <w:t>să informeze operativ conducerea organizației de construcție despre lichidarea deficiențelor constatate și măsurile întreprinse pentru a exclude repetarea lor;</w:t>
      </w:r>
    </w:p>
    <w:p w14:paraId="72C556DD" w14:textId="77777777" w:rsidR="00B81FA1" w:rsidRPr="00B103B5" w:rsidRDefault="00B81FA1" w:rsidP="00B81FA1">
      <w:pPr>
        <w:numPr>
          <w:ilvl w:val="0"/>
          <w:numId w:val="58"/>
        </w:numPr>
        <w:spacing w:line="276" w:lineRule="auto"/>
        <w:ind w:firstLine="0"/>
        <w:rPr>
          <w:color w:val="000000"/>
        </w:rPr>
      </w:pPr>
      <w:r w:rsidRPr="00B103B5">
        <w:rPr>
          <w:color w:val="000000"/>
        </w:rPr>
        <w:t xml:space="preserve">să participe la verificarea în faze determinante; </w:t>
      </w:r>
    </w:p>
    <w:p w14:paraId="17A24543" w14:textId="77777777" w:rsidR="00B81FA1" w:rsidRPr="00B103B5" w:rsidRDefault="00B81FA1" w:rsidP="00B81FA1">
      <w:pPr>
        <w:numPr>
          <w:ilvl w:val="0"/>
          <w:numId w:val="58"/>
        </w:numPr>
        <w:spacing w:line="276" w:lineRule="auto"/>
        <w:ind w:firstLine="0"/>
        <w:rPr>
          <w:color w:val="000000"/>
        </w:rPr>
      </w:pPr>
      <w:r w:rsidRPr="00B103B5">
        <w:rPr>
          <w:color w:val="000000"/>
        </w:rPr>
        <w:t xml:space="preserve">să efectueze verificările prevăzute în reglementarile tehnice și să semneze documentele întocmite ca urmare a verificărilor (procese-verbale în faze determinante, procese-verbale de lucrări ce devin ascunse etc.); </w:t>
      </w:r>
    </w:p>
    <w:p w14:paraId="4747E13F" w14:textId="77777777" w:rsidR="00B81FA1" w:rsidRPr="00B103B5" w:rsidRDefault="00B81FA1" w:rsidP="00B81FA1">
      <w:pPr>
        <w:numPr>
          <w:ilvl w:val="0"/>
          <w:numId w:val="58"/>
        </w:numPr>
        <w:spacing w:line="276" w:lineRule="auto"/>
        <w:ind w:firstLine="0"/>
        <w:rPr>
          <w:color w:val="000000"/>
        </w:rPr>
      </w:pPr>
      <w:r w:rsidRPr="00B103B5">
        <w:rPr>
          <w:color w:val="000000"/>
        </w:rPr>
        <w:t>să întocmească și să țină la zi registrul de evidență a lucrărilor de construcție verificate;</w:t>
      </w:r>
    </w:p>
    <w:p w14:paraId="2B9919C9" w14:textId="77777777" w:rsidR="00B81FA1" w:rsidRPr="00B103B5" w:rsidRDefault="00B81FA1" w:rsidP="00B81FA1">
      <w:pPr>
        <w:numPr>
          <w:ilvl w:val="0"/>
          <w:numId w:val="58"/>
        </w:numPr>
        <w:spacing w:line="276" w:lineRule="auto"/>
        <w:ind w:firstLine="0"/>
        <w:rPr>
          <w:color w:val="000000"/>
        </w:rPr>
      </w:pPr>
      <w:r w:rsidRPr="00B103B5">
        <w:rPr>
          <w:color w:val="000000"/>
        </w:rPr>
        <w:t>să preia documentele de la constructor și proiectant și va completa cartea tehnică a construcției cu toate documentele prevăzute de reglementările legale;</w:t>
      </w:r>
    </w:p>
    <w:p w14:paraId="2B7EFD14" w14:textId="77777777" w:rsidR="00B81FA1" w:rsidRPr="00B103B5" w:rsidRDefault="00B81FA1" w:rsidP="00B81FA1">
      <w:pPr>
        <w:numPr>
          <w:ilvl w:val="0"/>
          <w:numId w:val="58"/>
        </w:numPr>
        <w:spacing w:line="276" w:lineRule="auto"/>
        <w:ind w:firstLine="0"/>
        <w:rPr>
          <w:color w:val="000000"/>
        </w:rPr>
      </w:pPr>
      <w:r w:rsidRPr="00B103B5">
        <w:rPr>
          <w:color w:val="000000"/>
        </w:rPr>
        <w:t>să urmărească soluționarea obiecțiilor cuprinse în anexele la procesul-verbal de recepție la terminarea lucrărilor și realizării recomandărilor comisiei de receptie;</w:t>
      </w:r>
    </w:p>
    <w:p w14:paraId="41BF9F90" w14:textId="77777777" w:rsidR="00B81FA1" w:rsidRPr="00B103B5" w:rsidRDefault="00B81FA1" w:rsidP="00B81FA1">
      <w:pPr>
        <w:numPr>
          <w:ilvl w:val="0"/>
          <w:numId w:val="58"/>
        </w:numPr>
        <w:spacing w:line="276" w:lineRule="auto"/>
        <w:ind w:firstLine="0"/>
        <w:rPr>
          <w:color w:val="000000"/>
        </w:rPr>
      </w:pPr>
      <w:r w:rsidRPr="00B103B5">
        <w:rPr>
          <w:color w:val="000000"/>
        </w:rPr>
        <w:t>să contribuie la asigurarea predării către utilizator a actelor de recepție și a Cărții Tehnice a construcției după efectuarea recepției finale.</w:t>
      </w:r>
    </w:p>
    <w:p w14:paraId="6F593319" w14:textId="77777777" w:rsidR="00B81FA1" w:rsidRPr="00B103B5" w:rsidRDefault="00B81FA1" w:rsidP="00B81FA1">
      <w:pPr>
        <w:numPr>
          <w:ilvl w:val="0"/>
          <w:numId w:val="58"/>
        </w:numPr>
        <w:spacing w:line="276" w:lineRule="auto"/>
        <w:ind w:firstLine="0"/>
      </w:pPr>
      <w:r w:rsidRPr="00B103B5">
        <w:t>să asigure verificarea prețurilor și volumelor incluse în procesele verbale de lucrări executate, înaintate de către antreprenor spre plată în vederea corespunderii acestora cu oferta;</w:t>
      </w:r>
    </w:p>
    <w:p w14:paraId="4C0A337A" w14:textId="77777777" w:rsidR="00B81FA1" w:rsidRPr="00B103B5" w:rsidRDefault="00B81FA1" w:rsidP="00B81FA1">
      <w:pPr>
        <w:pStyle w:val="BodyText"/>
        <w:numPr>
          <w:ilvl w:val="0"/>
          <w:numId w:val="58"/>
        </w:numPr>
        <w:spacing w:line="276" w:lineRule="auto"/>
      </w:pPr>
      <w:r w:rsidRPr="00B103B5">
        <w:t xml:space="preserve"> </w:t>
      </w:r>
      <w:r w:rsidRPr="009155A3">
        <w:t>să prezinte beneficiarului săptămânal, în fiecare zi de joi</w:t>
      </w:r>
      <w:r w:rsidRPr="00B103B5">
        <w:t>, un raport privind lucrările efectuate, observațiile, problemele și soluțiile găsite, în perioada de raportare;</w:t>
      </w:r>
    </w:p>
    <w:p w14:paraId="3E65B0A7" w14:textId="77777777" w:rsidR="00B81FA1" w:rsidRPr="00B103B5" w:rsidRDefault="00B81FA1" w:rsidP="00B81FA1">
      <w:pPr>
        <w:pStyle w:val="BodyText"/>
        <w:numPr>
          <w:ilvl w:val="0"/>
          <w:numId w:val="58"/>
        </w:numPr>
        <w:spacing w:line="276" w:lineRule="auto"/>
      </w:pPr>
      <w:r w:rsidRPr="00B103B5">
        <w:t xml:space="preserve"> să prezinte către </w:t>
      </w:r>
      <w:r>
        <w:t>beneficiarului</w:t>
      </w:r>
      <w:r w:rsidRPr="00B103B5">
        <w:t xml:space="preserve"> actul de îndeplinire a lucrărilor, cu anexarea copiei înscrisurilor efectuate în Cartea Tehnică în perioada îndeplinirii lucrărilor respective.</w:t>
      </w:r>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73" w:type="pct"/>
        <w:tblLook w:val="04A0" w:firstRow="1" w:lastRow="0" w:firstColumn="1" w:lastColumn="0" w:noHBand="0" w:noVBand="1"/>
      </w:tblPr>
      <w:tblGrid>
        <w:gridCol w:w="2226"/>
        <w:gridCol w:w="312"/>
        <w:gridCol w:w="1830"/>
        <w:gridCol w:w="818"/>
        <w:gridCol w:w="829"/>
        <w:gridCol w:w="3869"/>
        <w:gridCol w:w="2386"/>
        <w:gridCol w:w="2887"/>
        <w:gridCol w:w="1136"/>
        <w:gridCol w:w="75"/>
      </w:tblGrid>
      <w:tr w:rsidR="00215125" w:rsidRPr="00C00499" w14:paraId="398E671B" w14:textId="77777777" w:rsidTr="00B81FA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B81FA1">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81FA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81FA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885A12A" w:rsidR="00215125" w:rsidRPr="00C00499" w:rsidRDefault="00573A39" w:rsidP="00590BCC">
            <w:r>
              <w:t>Obiectul</w:t>
            </w:r>
            <w:r w:rsidR="00215125">
              <w:t xml:space="preserve"> achiziție</w:t>
            </w:r>
            <w:r>
              <w:t>i</w:t>
            </w:r>
            <w:r w:rsidR="00215125" w:rsidRPr="00C00499">
              <w:t>:</w:t>
            </w:r>
            <w:r w:rsidR="006760BF" w:rsidRPr="00D17693">
              <w:rPr>
                <w:lang w:eastAsia="ru-RU"/>
              </w:rPr>
              <w:t xml:space="preserve"> </w:t>
            </w:r>
            <w:r w:rsidR="006760BF" w:rsidRPr="00D17693">
              <w:rPr>
                <w:lang w:eastAsia="ru-RU"/>
              </w:rPr>
              <w:t>Servicii de supraveghere tehnică a lucrărilor ,,Replanificarea încăperilor de la nivelurile II-VII din imobilul cu nr. cadastral 0100419.113.01, cu renovarea/modernizarea fațadelor, situat în mun. Chișinău, str. Constantin Tănase nr.9”</w:t>
            </w:r>
            <w:r>
              <w:t>____________________</w:t>
            </w:r>
          </w:p>
        </w:tc>
      </w:tr>
      <w:tr w:rsidR="00215125" w:rsidRPr="00C00499" w14:paraId="38DE1370" w14:textId="77777777" w:rsidTr="00B81FA1">
        <w:trPr>
          <w:trHeight w:val="567"/>
        </w:trPr>
        <w:tc>
          <w:tcPr>
            <w:tcW w:w="2945" w:type="pct"/>
            <w:gridSpan w:val="6"/>
            <w:shd w:val="clear" w:color="auto" w:fill="auto"/>
          </w:tcPr>
          <w:p w14:paraId="05166970" w14:textId="77777777" w:rsidR="00215125" w:rsidRPr="00C00499" w:rsidRDefault="00215125" w:rsidP="00590BCC"/>
        </w:tc>
        <w:tc>
          <w:tcPr>
            <w:tcW w:w="2055" w:type="pct"/>
            <w:gridSpan w:val="4"/>
            <w:shd w:val="clear" w:color="auto" w:fill="auto"/>
          </w:tcPr>
          <w:p w14:paraId="47D7B240" w14:textId="77777777" w:rsidR="00215125" w:rsidRPr="00C00499" w:rsidRDefault="00215125" w:rsidP="00590BCC"/>
        </w:tc>
      </w:tr>
      <w:tr w:rsidR="00215125" w:rsidRPr="00C00499" w14:paraId="694FCDB5" w14:textId="77777777" w:rsidTr="00B81FA1">
        <w:trPr>
          <w:gridAfter w:val="1"/>
          <w:wAfter w:w="25" w:type="pct"/>
          <w:trHeight w:val="1043"/>
        </w:trPr>
        <w:tc>
          <w:tcPr>
            <w:tcW w:w="702"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81FA1">
        <w:trPr>
          <w:gridAfter w:val="1"/>
          <w:wAfter w:w="25" w:type="pct"/>
          <w:trHeight w:val="283"/>
        </w:trPr>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81FA1">
        <w:trPr>
          <w:gridAfter w:val="1"/>
          <w:wAfter w:w="25" w:type="pct"/>
          <w:trHeight w:val="397"/>
        </w:trPr>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1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81FA1">
        <w:trPr>
          <w:gridAfter w:val="1"/>
          <w:wAfter w:w="25" w:type="pct"/>
          <w:trHeight w:val="397"/>
        </w:trPr>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1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81FA1">
        <w:trPr>
          <w:gridAfter w:val="1"/>
          <w:wAfter w:w="25" w:type="pct"/>
          <w:trHeight w:val="397"/>
        </w:trPr>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04CFF9E" w:rsidR="00215125" w:rsidRPr="0065496F" w:rsidRDefault="00B81FA1" w:rsidP="00590BCC">
            <w:pPr>
              <w:rPr>
                <w:b/>
                <w:sz w:val="20"/>
                <w:szCs w:val="20"/>
              </w:rPr>
            </w:pPr>
            <w:r w:rsidRPr="00D17693">
              <w:rPr>
                <w:lang w:eastAsia="ru-RU"/>
              </w:rPr>
              <w:t xml:space="preserve">Servicii de supraveghere tehnică a lucrărilor ,,Replanificarea încăperilor de la nivelurile II-VII din imobilul cu nr. cadastral 0100419.113.01, cu renovarea/modernizarea fațadelor, situat în mun. Chișinău, str. </w:t>
            </w:r>
            <w:r w:rsidRPr="00D17693">
              <w:rPr>
                <w:lang w:eastAsia="ru-RU"/>
              </w:rPr>
              <w:lastRenderedPageBreak/>
              <w:t>Constantin Tănase nr.9”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19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29277" w14:textId="77777777" w:rsidR="00B81FA1" w:rsidRPr="00B81FA1" w:rsidRDefault="00B81FA1" w:rsidP="00B81FA1">
            <w:pPr>
              <w:rPr>
                <w:sz w:val="20"/>
                <w:szCs w:val="20"/>
              </w:rPr>
            </w:pPr>
            <w:r w:rsidRPr="00B81FA1">
              <w:rPr>
                <w:sz w:val="20"/>
                <w:szCs w:val="20"/>
              </w:rPr>
              <w:t>Verificarea execuţiei lucrărilor se efectuează pentru următoarele exigenţe esenţiale:</w:t>
            </w:r>
          </w:p>
          <w:p w14:paraId="70D9AEBA" w14:textId="77777777" w:rsidR="00B81FA1" w:rsidRPr="00B81FA1" w:rsidRDefault="00B81FA1" w:rsidP="00B81FA1">
            <w:pPr>
              <w:rPr>
                <w:sz w:val="20"/>
                <w:szCs w:val="20"/>
              </w:rPr>
            </w:pPr>
            <w:r w:rsidRPr="00B81FA1">
              <w:rPr>
                <w:sz w:val="20"/>
                <w:szCs w:val="20"/>
              </w:rPr>
              <w:t>A - rezistenţă şi stabilitate;</w:t>
            </w:r>
          </w:p>
          <w:p w14:paraId="6A110B0E" w14:textId="77777777" w:rsidR="00B81FA1" w:rsidRPr="00B81FA1" w:rsidRDefault="00B81FA1" w:rsidP="00B81FA1">
            <w:pPr>
              <w:rPr>
                <w:sz w:val="20"/>
                <w:szCs w:val="20"/>
              </w:rPr>
            </w:pPr>
            <w:r w:rsidRPr="00B81FA1">
              <w:rPr>
                <w:sz w:val="20"/>
                <w:szCs w:val="20"/>
              </w:rPr>
              <w:t>B - siguranţă în exploatare;</w:t>
            </w:r>
          </w:p>
          <w:p w14:paraId="2AE21119" w14:textId="77777777" w:rsidR="00B81FA1" w:rsidRPr="00B81FA1" w:rsidRDefault="00B81FA1" w:rsidP="00B81FA1">
            <w:pPr>
              <w:rPr>
                <w:sz w:val="20"/>
                <w:szCs w:val="20"/>
              </w:rPr>
            </w:pPr>
            <w:r w:rsidRPr="00B81FA1">
              <w:rPr>
                <w:sz w:val="20"/>
                <w:szCs w:val="20"/>
              </w:rPr>
              <w:t>C - siguranţă la foc;</w:t>
            </w:r>
          </w:p>
          <w:p w14:paraId="3DB6ACF8" w14:textId="77777777" w:rsidR="00B81FA1" w:rsidRPr="00B81FA1" w:rsidRDefault="00B81FA1" w:rsidP="00B81FA1">
            <w:pPr>
              <w:rPr>
                <w:sz w:val="20"/>
                <w:szCs w:val="20"/>
              </w:rPr>
            </w:pPr>
            <w:r w:rsidRPr="00B81FA1">
              <w:rPr>
                <w:sz w:val="20"/>
                <w:szCs w:val="20"/>
              </w:rPr>
              <w:t>D - igienă, sănătatea oamenilor, refacerea şi protecţia mediului înconjurător;</w:t>
            </w:r>
          </w:p>
          <w:p w14:paraId="24168B79" w14:textId="77777777" w:rsidR="00B81FA1" w:rsidRPr="00B81FA1" w:rsidRDefault="00B81FA1" w:rsidP="00B81FA1">
            <w:pPr>
              <w:rPr>
                <w:sz w:val="20"/>
                <w:szCs w:val="20"/>
              </w:rPr>
            </w:pPr>
            <w:r w:rsidRPr="00B81FA1">
              <w:rPr>
                <w:sz w:val="20"/>
                <w:szCs w:val="20"/>
              </w:rPr>
              <w:t>E - izolaţie termică, hidrofugă şi economie de energie;</w:t>
            </w:r>
          </w:p>
          <w:p w14:paraId="0FF17195" w14:textId="77777777" w:rsidR="00B81FA1" w:rsidRPr="00B81FA1" w:rsidRDefault="00B81FA1" w:rsidP="00B81FA1">
            <w:pPr>
              <w:rPr>
                <w:sz w:val="20"/>
                <w:szCs w:val="20"/>
              </w:rPr>
            </w:pPr>
            <w:r w:rsidRPr="00B81FA1">
              <w:rPr>
                <w:sz w:val="20"/>
                <w:szCs w:val="20"/>
              </w:rPr>
              <w:t>F - protecţie împotriva zgomotului.</w:t>
            </w:r>
          </w:p>
          <w:p w14:paraId="3C9F25B0" w14:textId="77777777" w:rsidR="00B81FA1" w:rsidRPr="00B81FA1" w:rsidRDefault="00B81FA1" w:rsidP="00B81FA1">
            <w:pPr>
              <w:rPr>
                <w:sz w:val="20"/>
                <w:szCs w:val="20"/>
              </w:rPr>
            </w:pPr>
            <w:r w:rsidRPr="00B81FA1">
              <w:rPr>
                <w:sz w:val="20"/>
                <w:szCs w:val="20"/>
              </w:rPr>
              <w:t>G – utilizare sustenabilă a resurselor naturale</w:t>
            </w:r>
          </w:p>
          <w:p w14:paraId="4075B27F" w14:textId="77777777" w:rsidR="00B81FA1" w:rsidRPr="00B81FA1" w:rsidRDefault="00B81FA1" w:rsidP="00B81FA1">
            <w:pPr>
              <w:rPr>
                <w:sz w:val="20"/>
                <w:szCs w:val="20"/>
              </w:rPr>
            </w:pPr>
          </w:p>
          <w:p w14:paraId="7E4D78A4" w14:textId="77777777" w:rsidR="00B81FA1" w:rsidRPr="00B81FA1" w:rsidRDefault="00B81FA1" w:rsidP="00B81FA1">
            <w:pPr>
              <w:rPr>
                <w:sz w:val="20"/>
                <w:szCs w:val="20"/>
              </w:rPr>
            </w:pPr>
            <w:r w:rsidRPr="00B81FA1">
              <w:rPr>
                <w:sz w:val="20"/>
                <w:szCs w:val="20"/>
              </w:rPr>
              <w:t xml:space="preserve">a) să exercite obligaţiile şi atribuţiile principale ale responsabililor tehnici activitatea de verificare a execuţiei lucrărilor, în conformitate cu prevederile Legii privind calitatea în construcţii nr.721 din 02.02.1996 şi Hotărîrea Guvernului nr. 361 din 25 iunie 1996, cap. IV p. 47.;   </w:t>
            </w:r>
          </w:p>
          <w:p w14:paraId="7D1A28DB" w14:textId="77777777" w:rsidR="00B81FA1" w:rsidRPr="00B81FA1" w:rsidRDefault="00B81FA1" w:rsidP="00B81FA1">
            <w:pPr>
              <w:rPr>
                <w:sz w:val="20"/>
                <w:szCs w:val="20"/>
              </w:rPr>
            </w:pPr>
            <w:r w:rsidRPr="00B81FA1">
              <w:rPr>
                <w:sz w:val="20"/>
                <w:szCs w:val="20"/>
              </w:rPr>
              <w:t>b) să monitorizeze şi să coordoneze lucrările de construcţie;</w:t>
            </w:r>
          </w:p>
          <w:p w14:paraId="6F9E4E5F" w14:textId="77777777" w:rsidR="00B81FA1" w:rsidRPr="00B81FA1" w:rsidRDefault="00B81FA1" w:rsidP="00B81FA1">
            <w:pPr>
              <w:rPr>
                <w:sz w:val="20"/>
                <w:szCs w:val="20"/>
              </w:rPr>
            </w:pPr>
            <w:r w:rsidRPr="00B81FA1">
              <w:rPr>
                <w:sz w:val="20"/>
                <w:szCs w:val="20"/>
              </w:rPr>
              <w:lastRenderedPageBreak/>
              <w:t>c) să se prezinte la obiect cel puţin de două ori pe săptămînă, inclusiv la solicitarea Beneficiarului;</w:t>
            </w:r>
          </w:p>
          <w:p w14:paraId="2731733F" w14:textId="77777777" w:rsidR="00B81FA1" w:rsidRPr="00B81FA1" w:rsidRDefault="00B81FA1" w:rsidP="00B81FA1">
            <w:pPr>
              <w:rPr>
                <w:sz w:val="20"/>
                <w:szCs w:val="20"/>
              </w:rPr>
            </w:pPr>
            <w:r w:rsidRPr="00B81FA1">
              <w:rPr>
                <w:sz w:val="20"/>
                <w:szCs w:val="20"/>
              </w:rPr>
              <w:t>d) să verifice volumele, să efectueze supravegherea calităţii lucrărilor de construcție și completarea strictă a cărții tehnice;</w:t>
            </w:r>
          </w:p>
          <w:p w14:paraId="2F1EFE8C" w14:textId="77777777" w:rsidR="00B81FA1" w:rsidRPr="00B81FA1" w:rsidRDefault="00B81FA1" w:rsidP="00B81FA1">
            <w:pPr>
              <w:rPr>
                <w:sz w:val="20"/>
                <w:szCs w:val="20"/>
              </w:rPr>
            </w:pPr>
            <w:r w:rsidRPr="00B81FA1">
              <w:rPr>
                <w:sz w:val="20"/>
                <w:szCs w:val="20"/>
              </w:rPr>
              <w:t>e) să efectueze controlul şi completarea documentelor de execuție necesare pentru rapoartele de lucrări executate și prezentate de Contractor către Beneficiar în timpul vizitelor sale la șantier;</w:t>
            </w:r>
          </w:p>
          <w:p w14:paraId="5317FF59" w14:textId="77777777" w:rsidR="00B81FA1" w:rsidRPr="00B81FA1" w:rsidRDefault="00B81FA1" w:rsidP="00B81FA1">
            <w:pPr>
              <w:rPr>
                <w:sz w:val="20"/>
                <w:szCs w:val="20"/>
              </w:rPr>
            </w:pPr>
            <w:r w:rsidRPr="00B81FA1">
              <w:rPr>
                <w:sz w:val="20"/>
                <w:szCs w:val="20"/>
              </w:rPr>
              <w:t>f) să colecteze de la contractor rapoartele privind lucrările executate și verificarea lor;</w:t>
            </w:r>
          </w:p>
          <w:p w14:paraId="5AABE5E7" w14:textId="77777777" w:rsidR="00B81FA1" w:rsidRPr="00B81FA1" w:rsidRDefault="00B81FA1" w:rsidP="00B81FA1">
            <w:pPr>
              <w:rPr>
                <w:sz w:val="20"/>
                <w:szCs w:val="20"/>
              </w:rPr>
            </w:pPr>
            <w:r w:rsidRPr="00B81FA1">
              <w:rPr>
                <w:sz w:val="20"/>
                <w:szCs w:val="20"/>
              </w:rPr>
              <w:t>g) să depisteze şi să informeze imediat Beneficiarul despre includerea în dările de seamă a lucrărilor executate.</w:t>
            </w:r>
          </w:p>
          <w:p w14:paraId="0F9FB054" w14:textId="77777777" w:rsidR="00B81FA1" w:rsidRPr="00B81FA1" w:rsidRDefault="00B81FA1" w:rsidP="00B81FA1">
            <w:pPr>
              <w:rPr>
                <w:sz w:val="20"/>
                <w:szCs w:val="20"/>
              </w:rPr>
            </w:pPr>
            <w:r w:rsidRPr="00B81FA1">
              <w:rPr>
                <w:sz w:val="20"/>
                <w:szCs w:val="20"/>
              </w:rPr>
              <w:t>h) să asigure monitorizarea lucrărilor de construcție executate de către Antreprenor general conform graficului semnat cu Beneficiarul;</w:t>
            </w:r>
          </w:p>
          <w:p w14:paraId="7C3C3F15" w14:textId="77777777" w:rsidR="00B81FA1" w:rsidRPr="00B81FA1" w:rsidRDefault="00B81FA1" w:rsidP="00B81FA1">
            <w:pPr>
              <w:rPr>
                <w:sz w:val="20"/>
                <w:szCs w:val="20"/>
              </w:rPr>
            </w:pPr>
            <w:r w:rsidRPr="00B81FA1">
              <w:rPr>
                <w:sz w:val="20"/>
                <w:szCs w:val="20"/>
              </w:rPr>
              <w:t>i) să asigure transparența implementării proiectului;</w:t>
            </w:r>
          </w:p>
          <w:p w14:paraId="2E4D0E27" w14:textId="77777777" w:rsidR="00B81FA1" w:rsidRPr="00B81FA1" w:rsidRDefault="00B81FA1" w:rsidP="00B81FA1">
            <w:pPr>
              <w:rPr>
                <w:sz w:val="20"/>
                <w:szCs w:val="20"/>
              </w:rPr>
            </w:pPr>
            <w:r w:rsidRPr="00B81FA1">
              <w:rPr>
                <w:sz w:val="20"/>
                <w:szCs w:val="20"/>
              </w:rPr>
              <w:t>j) să soluţioneze problemele tehnice, a chestiunilor cu privire la asigurarea şi controlul calităţii;</w:t>
            </w:r>
          </w:p>
          <w:p w14:paraId="5D24BC04" w14:textId="77777777" w:rsidR="00B81FA1" w:rsidRPr="00B81FA1" w:rsidRDefault="00B81FA1" w:rsidP="00B81FA1">
            <w:pPr>
              <w:rPr>
                <w:sz w:val="20"/>
                <w:szCs w:val="20"/>
              </w:rPr>
            </w:pPr>
            <w:r w:rsidRPr="00B81FA1">
              <w:rPr>
                <w:sz w:val="20"/>
                <w:szCs w:val="20"/>
              </w:rPr>
              <w:t>k) să verifice lucrările prezentate spre plată de către Antreprenorul general;</w:t>
            </w:r>
          </w:p>
          <w:p w14:paraId="654DDB17" w14:textId="77777777" w:rsidR="00B81FA1" w:rsidRPr="00B81FA1" w:rsidRDefault="00B81FA1" w:rsidP="00B81FA1">
            <w:pPr>
              <w:rPr>
                <w:sz w:val="20"/>
                <w:szCs w:val="20"/>
              </w:rPr>
            </w:pPr>
            <w:r w:rsidRPr="00B81FA1">
              <w:rPr>
                <w:sz w:val="20"/>
                <w:szCs w:val="20"/>
              </w:rPr>
              <w:t>l) să stabilească de sine stătător numărul specialiştilor necesari pentru prestarea serviciilor, precum şi orarul de lucru al acestora;</w:t>
            </w:r>
          </w:p>
          <w:p w14:paraId="76DAE1EF" w14:textId="77777777" w:rsidR="00B81FA1" w:rsidRPr="00B81FA1" w:rsidRDefault="00B81FA1" w:rsidP="00B81FA1">
            <w:pPr>
              <w:rPr>
                <w:sz w:val="20"/>
                <w:szCs w:val="20"/>
              </w:rPr>
            </w:pPr>
            <w:r w:rsidRPr="00B81FA1">
              <w:rPr>
                <w:sz w:val="20"/>
                <w:szCs w:val="20"/>
              </w:rPr>
              <w:t>m) raportarea executării lucrărilor de construcţie conform Graficului aprobat de către Beneficiar.</w:t>
            </w:r>
          </w:p>
          <w:p w14:paraId="461A9332" w14:textId="77777777" w:rsidR="00B81FA1" w:rsidRPr="00B81FA1" w:rsidRDefault="00B81FA1" w:rsidP="00B81FA1">
            <w:pPr>
              <w:rPr>
                <w:sz w:val="20"/>
                <w:szCs w:val="20"/>
              </w:rPr>
            </w:pPr>
          </w:p>
          <w:p w14:paraId="048DCB4C" w14:textId="77777777" w:rsidR="00B81FA1" w:rsidRPr="00B81FA1" w:rsidRDefault="00B81FA1" w:rsidP="00B81FA1">
            <w:pPr>
              <w:pStyle w:val="NormalWeb"/>
              <w:spacing w:line="276" w:lineRule="auto"/>
              <w:ind w:firstLine="0"/>
              <w:jc w:val="left"/>
              <w:rPr>
                <w:sz w:val="20"/>
                <w:szCs w:val="20"/>
                <w:lang w:val="ro-MD"/>
              </w:rPr>
            </w:pPr>
            <w:r w:rsidRPr="00B81FA1">
              <w:rPr>
                <w:sz w:val="20"/>
                <w:szCs w:val="20"/>
                <w:lang w:val="ro-MD"/>
              </w:rPr>
              <w:t xml:space="preserve">Prestatorul are obligaţia să execute serviciile, în termenele stabilite în contract, pe proprie răspundere, în conformitate cu prevederile  Legii R. Moldova nr. 721 din 02.02.1996 și Hotărîrii Guvernului R. Moldova Nr. 361 din 25 iunie 1996. </w:t>
            </w:r>
          </w:p>
          <w:p w14:paraId="4EBCC5D3" w14:textId="77777777" w:rsidR="00B81FA1" w:rsidRPr="00B81FA1" w:rsidRDefault="00B81FA1" w:rsidP="00B81FA1">
            <w:pPr>
              <w:spacing w:line="276" w:lineRule="auto"/>
              <w:ind w:firstLine="360"/>
              <w:rPr>
                <w:color w:val="000000"/>
                <w:sz w:val="20"/>
                <w:szCs w:val="20"/>
              </w:rPr>
            </w:pPr>
            <w:r w:rsidRPr="00B81FA1">
              <w:rPr>
                <w:sz w:val="20"/>
                <w:szCs w:val="20"/>
              </w:rPr>
              <w:t xml:space="preserve">   </w:t>
            </w:r>
            <w:r w:rsidRPr="00B81FA1">
              <w:rPr>
                <w:color w:val="000000"/>
                <w:sz w:val="20"/>
                <w:szCs w:val="20"/>
              </w:rPr>
              <w:t>Responsabilul tehnic atestat are următoarele obligaţiuni:</w:t>
            </w:r>
          </w:p>
          <w:p w14:paraId="3AFE17BA"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 xml:space="preserve">să exercite obligațiile și atribuțiile principale ale responsabililor tehnici în activitatea de verificare a execuției lucrărilor de construcție capitală în conformitate cu Regulamentul cu privire la verificarea execuției lucrărilor de construcție de către responsabilii atestați, aprobat prin ordinul nr. 65 din 27.05.1996 a Departamentului construcții și amenajarea teritoriului, prevederile Legii privind calitatea în construcții, nr. 721 din 02.02.1996 și </w:t>
            </w:r>
            <w:r w:rsidRPr="00B81FA1">
              <w:rPr>
                <w:sz w:val="20"/>
                <w:szCs w:val="20"/>
              </w:rPr>
              <w:t>conform prevederilor Hotărârii Guvernului nr. 361 din 25 iulie 1996</w:t>
            </w:r>
            <w:r w:rsidRPr="00B81FA1">
              <w:rPr>
                <w:color w:val="000000"/>
                <w:sz w:val="20"/>
                <w:szCs w:val="20"/>
              </w:rPr>
              <w:t xml:space="preserve">; </w:t>
            </w:r>
          </w:p>
          <w:p w14:paraId="40E11FE0"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lastRenderedPageBreak/>
              <w:t xml:space="preserve">să desfășoare activitatea ca reprezentant al Beneficiarului în relațiile cu proiectantul, constructorul, furnizorii, prestatorii de servicii în derularea contractului de lucrari; </w:t>
            </w:r>
          </w:p>
          <w:p w14:paraId="17909E08"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 xml:space="preserve">să actioneze pentru Beneficiar și în interesul acestora atât față de Antreprenor, cât și față de Furnizori și Proiectanți; </w:t>
            </w:r>
          </w:p>
          <w:p w14:paraId="220B6197"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 xml:space="preserve">să asigure asistență pentru Beneficiar în procesul de modificare a proiectului tehnic de execuție și/sau contractului de antrepriză supravegherea tehnică a căruia o execută; </w:t>
            </w:r>
          </w:p>
          <w:p w14:paraId="29AB98AD"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monitorizeze și să coordoneze lucrările de construcție a obiectului;</w:t>
            </w:r>
          </w:p>
          <w:p w14:paraId="370CEEE1"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să participe împreună cu proiectantul și cu executantul la trasarea generala a construcției și la stabilirea bornelor de reper;</w:t>
            </w:r>
          </w:p>
          <w:p w14:paraId="0634F2E7"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identifice și să soluționeze problemele tehnice, a chestiunilor cu privire la asigurarea și controlul calității, precum și monitorizării lucrului antreprenorului general;</w:t>
            </w:r>
          </w:p>
          <w:p w14:paraId="38572E22"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verifice lucrările finalizate și prezentate spre plată de către antreprenorul general;</w:t>
            </w:r>
          </w:p>
          <w:p w14:paraId="03919A42"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să stabilească de sine stătător numarul specialiștilor necesari pentru prestarea serviciilor, precum și orarul de lucru al acestora.</w:t>
            </w:r>
          </w:p>
          <w:p w14:paraId="03D78988"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 xml:space="preserve">să verifice și să avizeze: </w:t>
            </w:r>
          </w:p>
          <w:p w14:paraId="7EC3D8AE" w14:textId="77777777" w:rsidR="00B81FA1" w:rsidRPr="00B81FA1" w:rsidRDefault="00B81FA1" w:rsidP="00B81FA1">
            <w:pPr>
              <w:numPr>
                <w:ilvl w:val="1"/>
                <w:numId w:val="58"/>
              </w:numPr>
              <w:spacing w:line="276" w:lineRule="auto"/>
              <w:ind w:firstLine="0"/>
              <w:rPr>
                <w:color w:val="000000"/>
                <w:sz w:val="20"/>
                <w:szCs w:val="20"/>
              </w:rPr>
            </w:pPr>
            <w:r w:rsidRPr="00B81FA1">
              <w:rPr>
                <w:color w:val="000000"/>
                <w:sz w:val="20"/>
                <w:szCs w:val="20"/>
              </w:rPr>
              <w:t>proiectele tehnologice privind execuția lucrărilor de construcție;</w:t>
            </w:r>
          </w:p>
          <w:p w14:paraId="3A5C86D8" w14:textId="77777777" w:rsidR="00B81FA1" w:rsidRPr="00B81FA1" w:rsidRDefault="00B81FA1" w:rsidP="00B81FA1">
            <w:pPr>
              <w:numPr>
                <w:ilvl w:val="1"/>
                <w:numId w:val="58"/>
              </w:numPr>
              <w:spacing w:line="276" w:lineRule="auto"/>
              <w:ind w:firstLine="0"/>
              <w:rPr>
                <w:color w:val="000000"/>
                <w:sz w:val="20"/>
                <w:szCs w:val="20"/>
              </w:rPr>
            </w:pPr>
            <w:r w:rsidRPr="00B81FA1">
              <w:rPr>
                <w:color w:val="000000"/>
                <w:sz w:val="20"/>
                <w:szCs w:val="20"/>
              </w:rPr>
              <w:t>procedurile tehnice de execuție a lucrărilor;</w:t>
            </w:r>
          </w:p>
          <w:p w14:paraId="0AADDB39" w14:textId="77777777" w:rsidR="00B81FA1" w:rsidRPr="00B81FA1" w:rsidRDefault="00B81FA1" w:rsidP="00B81FA1">
            <w:pPr>
              <w:numPr>
                <w:ilvl w:val="1"/>
                <w:numId w:val="58"/>
              </w:numPr>
              <w:spacing w:line="276" w:lineRule="auto"/>
              <w:ind w:firstLine="0"/>
              <w:rPr>
                <w:color w:val="000000"/>
                <w:sz w:val="20"/>
                <w:szCs w:val="20"/>
              </w:rPr>
            </w:pPr>
            <w:r w:rsidRPr="00B81FA1">
              <w:rPr>
                <w:color w:val="000000"/>
                <w:sz w:val="20"/>
                <w:szCs w:val="20"/>
              </w:rPr>
              <w:t>programele de verificare a execuției;</w:t>
            </w:r>
          </w:p>
          <w:p w14:paraId="4ABFC983" w14:textId="77777777" w:rsidR="00B81FA1" w:rsidRPr="00B81FA1" w:rsidRDefault="00B81FA1" w:rsidP="00B81FA1">
            <w:pPr>
              <w:numPr>
                <w:ilvl w:val="1"/>
                <w:numId w:val="58"/>
              </w:numPr>
              <w:spacing w:line="276" w:lineRule="auto"/>
              <w:ind w:firstLine="0"/>
              <w:rPr>
                <w:color w:val="000000"/>
                <w:sz w:val="20"/>
                <w:szCs w:val="20"/>
              </w:rPr>
            </w:pPr>
            <w:r w:rsidRPr="00B81FA1">
              <w:rPr>
                <w:color w:val="000000"/>
                <w:sz w:val="20"/>
                <w:szCs w:val="20"/>
              </w:rPr>
              <w:t>proiectele de organizare a execuției (organizare de șantier);</w:t>
            </w:r>
          </w:p>
          <w:p w14:paraId="3AA27C15" w14:textId="77777777" w:rsidR="00B81FA1" w:rsidRPr="00B81FA1" w:rsidRDefault="00B81FA1" w:rsidP="00B81FA1">
            <w:pPr>
              <w:numPr>
                <w:ilvl w:val="1"/>
                <w:numId w:val="58"/>
              </w:numPr>
              <w:spacing w:line="276" w:lineRule="auto"/>
              <w:ind w:firstLine="0"/>
              <w:rPr>
                <w:color w:val="000000"/>
                <w:sz w:val="20"/>
                <w:szCs w:val="20"/>
              </w:rPr>
            </w:pPr>
            <w:r w:rsidRPr="00B81FA1">
              <w:rPr>
                <w:color w:val="000000"/>
                <w:sz w:val="20"/>
                <w:szCs w:val="20"/>
              </w:rPr>
              <w:t>graficele de execuție a lucrărilor aferente exigențelor esențiale;</w:t>
            </w:r>
          </w:p>
          <w:p w14:paraId="067F1523" w14:textId="77777777" w:rsidR="00B81FA1" w:rsidRPr="00B81FA1" w:rsidRDefault="00B81FA1" w:rsidP="00B81FA1">
            <w:pPr>
              <w:numPr>
                <w:ilvl w:val="1"/>
                <w:numId w:val="58"/>
              </w:numPr>
              <w:spacing w:line="276" w:lineRule="auto"/>
              <w:ind w:firstLine="0"/>
              <w:rPr>
                <w:color w:val="000000"/>
                <w:sz w:val="20"/>
                <w:szCs w:val="20"/>
              </w:rPr>
            </w:pPr>
            <w:r w:rsidRPr="00B81FA1">
              <w:rPr>
                <w:color w:val="000000"/>
                <w:sz w:val="20"/>
                <w:szCs w:val="20"/>
              </w:rPr>
              <w:t>procesele-verbale privind lucrările ascunse.</w:t>
            </w:r>
          </w:p>
          <w:p w14:paraId="545A9B95"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exercite controlul executiei lucrărilor conform programului de verificare;</w:t>
            </w:r>
          </w:p>
          <w:p w14:paraId="330F81FD"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 xml:space="preserve">să controleze modul în care se efectuează receptia calitativă a materialelor și a elementelor de construcție (prefabricate, articole de tâmplărie etc.); </w:t>
            </w:r>
          </w:p>
          <w:p w14:paraId="74FA9F19"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lastRenderedPageBreak/>
              <w:t xml:space="preserve">să verifice respectarea tehnologiilor de execuție, aplicarea corectă a acestora în vederea asigurării nivelului calitativ prevăzut în documentatia de proiect, în contract și în normele tehnice în vigoare; </w:t>
            </w:r>
          </w:p>
          <w:p w14:paraId="4DB67A44"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 xml:space="preserve">să interzică utilizarea de tehnologii noi neagrementate tehnic, precum și a produselor neagrementate; </w:t>
            </w:r>
          </w:p>
          <w:p w14:paraId="6C7D6A07"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să controleze volumele și costul lucrărilor executate și prezentate de organizațiile de constructie-montaj pentru achitare conform documentației de proiect și devizelor de cheltuieli, precum și corectitudinea întocmirii devizelor și contrasemnarea acestora pentru solictarea plăților;</w:t>
            </w:r>
          </w:p>
          <w:p w14:paraId="22597AE4"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să verifice calitatea elementelor de construcție ce se realizează în atelierele proprii;</w:t>
            </w:r>
          </w:p>
          <w:p w14:paraId="5DCC497A"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să oprească execuția lucrărilor de construcție în cazul în care s-au produs defecte grave de calitate sau abateri de la prevederile proiectului de execuție;</w:t>
            </w:r>
          </w:p>
          <w:p w14:paraId="012BC68F" w14:textId="77777777" w:rsidR="00B81FA1" w:rsidRPr="00B81FA1" w:rsidRDefault="00B81FA1" w:rsidP="00B81FA1">
            <w:pPr>
              <w:numPr>
                <w:ilvl w:val="0"/>
                <w:numId w:val="58"/>
              </w:numPr>
              <w:spacing w:line="276" w:lineRule="auto"/>
              <w:ind w:firstLine="0"/>
              <w:jc w:val="both"/>
              <w:rPr>
                <w:color w:val="000000"/>
                <w:sz w:val="20"/>
                <w:szCs w:val="20"/>
              </w:rPr>
            </w:pPr>
            <w:r w:rsidRPr="00B81FA1">
              <w:rPr>
                <w:color w:val="000000"/>
                <w:sz w:val="20"/>
                <w:szCs w:val="20"/>
              </w:rPr>
              <w:t>să i-a măsuri de corectare sau refacere a lucrărilor, constatate ca fiind necorespunzătoare;</w:t>
            </w:r>
          </w:p>
          <w:p w14:paraId="076D0B62"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solicite avizul proiectantului pentru lichidarea deficiențelor care afectează exigențele esențiale la lucrările de construcție sau a abaterilor de la proiect;</w:t>
            </w:r>
          </w:p>
          <w:p w14:paraId="7D5A6140"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informeze operativ conducerea organizației de construcție despre lichidarea deficiențelor constatate și măsurile întreprinse pentru a exclude repetarea lor;</w:t>
            </w:r>
          </w:p>
          <w:p w14:paraId="0F51D7DD"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 xml:space="preserve">să participe la verificarea în faze determinante; </w:t>
            </w:r>
          </w:p>
          <w:p w14:paraId="51D3020A"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 xml:space="preserve">să efectueze verificările prevăzute în reglementarile tehnice și să semneze documentele întocmite ca urmare a verificărilor (procese-verbale în faze determinante, procese-verbale de lucrări ce devin ascunse etc.); </w:t>
            </w:r>
          </w:p>
          <w:p w14:paraId="270221C9"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întocmească și să țină la zi registrul de evidență a lucrărilor de construcție verificate;</w:t>
            </w:r>
          </w:p>
          <w:p w14:paraId="17D6E1EE"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preia documentele de la constructor și proiectant și va completa cartea tehnică a construcției cu toate documentele prevăzute de reglementările legale;</w:t>
            </w:r>
          </w:p>
          <w:p w14:paraId="29A62CFF"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lastRenderedPageBreak/>
              <w:t>să urmărească soluționarea obiecțiilor cuprinse în anexele la procesul-verbal de recepție la terminarea lucrărilor și realizării recomandărilor comisiei de receptie;</w:t>
            </w:r>
          </w:p>
          <w:p w14:paraId="6718FBB1" w14:textId="77777777" w:rsidR="00B81FA1" w:rsidRPr="00B81FA1" w:rsidRDefault="00B81FA1" w:rsidP="00B81FA1">
            <w:pPr>
              <w:numPr>
                <w:ilvl w:val="0"/>
                <w:numId w:val="58"/>
              </w:numPr>
              <w:spacing w:line="276" w:lineRule="auto"/>
              <w:ind w:firstLine="0"/>
              <w:rPr>
                <w:color w:val="000000"/>
                <w:sz w:val="20"/>
                <w:szCs w:val="20"/>
              </w:rPr>
            </w:pPr>
            <w:r w:rsidRPr="00B81FA1">
              <w:rPr>
                <w:color w:val="000000"/>
                <w:sz w:val="20"/>
                <w:szCs w:val="20"/>
              </w:rPr>
              <w:t>să contribuie la asigurarea predării către utilizator a actelor de recepție și a Cărții Tehnice a construcției după efectuarea recepției finale.</w:t>
            </w:r>
          </w:p>
          <w:p w14:paraId="447C92F6" w14:textId="77777777" w:rsidR="00B81FA1" w:rsidRPr="00B81FA1" w:rsidRDefault="00B81FA1" w:rsidP="00B81FA1">
            <w:pPr>
              <w:numPr>
                <w:ilvl w:val="0"/>
                <w:numId w:val="58"/>
              </w:numPr>
              <w:spacing w:line="276" w:lineRule="auto"/>
              <w:ind w:firstLine="0"/>
              <w:rPr>
                <w:sz w:val="20"/>
                <w:szCs w:val="20"/>
              </w:rPr>
            </w:pPr>
            <w:r w:rsidRPr="00B81FA1">
              <w:rPr>
                <w:sz w:val="20"/>
                <w:szCs w:val="20"/>
              </w:rPr>
              <w:t>să asigure verificarea prețurilor și volumelor incluse în procesele verbale de lucrări executate, înaintate de către antreprenor spre plată în vederea corespunderii acestora cu oferta;</w:t>
            </w:r>
          </w:p>
          <w:p w14:paraId="7A1EC327" w14:textId="77777777" w:rsidR="00B81FA1" w:rsidRPr="00B81FA1" w:rsidRDefault="00B81FA1" w:rsidP="00B81FA1">
            <w:pPr>
              <w:pStyle w:val="BodyText"/>
              <w:numPr>
                <w:ilvl w:val="0"/>
                <w:numId w:val="58"/>
              </w:numPr>
              <w:spacing w:line="276" w:lineRule="auto"/>
              <w:rPr>
                <w:sz w:val="20"/>
              </w:rPr>
            </w:pPr>
            <w:r w:rsidRPr="00B81FA1">
              <w:rPr>
                <w:sz w:val="20"/>
              </w:rPr>
              <w:t xml:space="preserve"> să prezinte beneficiarului săptămânal, în fiecare zi de joi, un raport privind lucrările efectuate, observațiile, problemele și soluțiile găsite, în perioada de raportare;</w:t>
            </w:r>
          </w:p>
          <w:p w14:paraId="09319C91" w14:textId="77777777" w:rsidR="00B81FA1" w:rsidRPr="00B81FA1" w:rsidRDefault="00B81FA1" w:rsidP="00B81FA1">
            <w:pPr>
              <w:pStyle w:val="BodyText"/>
              <w:numPr>
                <w:ilvl w:val="0"/>
                <w:numId w:val="58"/>
              </w:numPr>
              <w:spacing w:line="276" w:lineRule="auto"/>
              <w:rPr>
                <w:sz w:val="20"/>
              </w:rPr>
            </w:pPr>
            <w:r w:rsidRPr="00B81FA1">
              <w:rPr>
                <w:sz w:val="20"/>
              </w:rPr>
              <w:t xml:space="preserve"> să prezinte către beneficiarului actul de îndeplinire a lucrărilor, cu anexarea copiei înscrisurilor efectuate în Cartea Tehnică în perioada îndeplinirii lucrărilor respective.</w:t>
            </w:r>
          </w:p>
          <w:p w14:paraId="14C3C477" w14:textId="77777777" w:rsidR="00215125" w:rsidRPr="00B81FA1" w:rsidRDefault="00215125" w:rsidP="00590BCC">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B81FA1">
        <w:trPr>
          <w:gridAfter w:val="1"/>
          <w:wAfter w:w="25" w:type="pct"/>
          <w:trHeight w:val="397"/>
        </w:trPr>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19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B81FA1">
        <w:trPr>
          <w:gridAfter w:val="1"/>
          <w:wAfter w:w="25" w:type="pct"/>
          <w:trHeight w:val="397"/>
        </w:trPr>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19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B81FA1">
        <w:trPr>
          <w:gridAfter w:val="1"/>
          <w:wAfter w:w="25" w:type="pct"/>
          <w:trHeight w:val="397"/>
        </w:trPr>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1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81FA1">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81"/>
              <w:gridCol w:w="950"/>
              <w:gridCol w:w="911"/>
              <w:gridCol w:w="1358"/>
              <w:gridCol w:w="1154"/>
              <w:gridCol w:w="1427"/>
              <w:gridCol w:w="1149"/>
              <w:gridCol w:w="54"/>
              <w:gridCol w:w="1368"/>
              <w:gridCol w:w="258"/>
              <w:gridCol w:w="36"/>
              <w:gridCol w:w="948"/>
              <w:gridCol w:w="232"/>
              <w:gridCol w:w="25"/>
              <w:gridCol w:w="36"/>
              <w:gridCol w:w="1158"/>
              <w:gridCol w:w="25"/>
              <w:gridCol w:w="31"/>
              <w:gridCol w:w="404"/>
            </w:tblGrid>
            <w:tr w:rsidR="00C25482" w:rsidRPr="00C00499" w14:paraId="7848E2F1" w14:textId="5B04FF0B" w:rsidTr="006760BF">
              <w:trPr>
                <w:gridAfter w:val="3"/>
                <w:wAfter w:w="460" w:type="dxa"/>
                <w:trHeight w:val="697"/>
              </w:trPr>
              <w:tc>
                <w:tcPr>
                  <w:tcW w:w="13880" w:type="dxa"/>
                  <w:gridSpan w:val="15"/>
                  <w:shd w:val="clear" w:color="auto" w:fill="auto"/>
                  <w:vAlign w:val="center"/>
                </w:tcPr>
                <w:p w14:paraId="03D56A8B" w14:textId="77777777" w:rsidR="00845C1B" w:rsidRDefault="00C25482" w:rsidP="00B81F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81FA1">
                  <w:pPr>
                    <w:framePr w:hSpace="180" w:wrap="around" w:vAnchor="page" w:hAnchor="margin" w:y="347"/>
                    <w:jc w:val="right"/>
                    <w:rPr>
                      <w:noProof w:val="0"/>
                      <w:lang w:val="it-IT"/>
                    </w:rPr>
                  </w:pPr>
                </w:p>
                <w:p w14:paraId="0CC6F2E5" w14:textId="77777777" w:rsidR="00845C1B" w:rsidRDefault="00845C1B" w:rsidP="00B81FA1">
                  <w:pPr>
                    <w:framePr w:hSpace="180" w:wrap="around" w:vAnchor="page" w:hAnchor="margin" w:y="347"/>
                    <w:jc w:val="right"/>
                    <w:rPr>
                      <w:noProof w:val="0"/>
                      <w:lang w:val="it-IT"/>
                    </w:rPr>
                  </w:pPr>
                </w:p>
                <w:p w14:paraId="62771B7D" w14:textId="77777777" w:rsidR="00845C1B" w:rsidRDefault="00845C1B" w:rsidP="00B81FA1">
                  <w:pPr>
                    <w:framePr w:hSpace="180" w:wrap="around" w:vAnchor="page" w:hAnchor="margin" w:y="347"/>
                    <w:jc w:val="right"/>
                    <w:rPr>
                      <w:noProof w:val="0"/>
                      <w:lang w:val="it-IT"/>
                    </w:rPr>
                  </w:pPr>
                </w:p>
                <w:p w14:paraId="300EBE38" w14:textId="168318D1" w:rsidR="009613A9" w:rsidRPr="00DC35AC" w:rsidRDefault="00381725" w:rsidP="00B81FA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81F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81F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81FA1">
                  <w:pPr>
                    <w:framePr w:hSpace="180" w:wrap="around" w:vAnchor="page" w:hAnchor="margin" w:y="347"/>
                    <w:jc w:val="right"/>
                    <w:rPr>
                      <w:noProof w:val="0"/>
                      <w:lang w:val="it-IT"/>
                    </w:rPr>
                  </w:pPr>
                </w:p>
                <w:p w14:paraId="18FE8BE1" w14:textId="298987EE" w:rsidR="00C25482" w:rsidRPr="00DC35AC" w:rsidRDefault="00C25482" w:rsidP="00B81FA1">
                  <w:pPr>
                    <w:pStyle w:val="Heading2"/>
                    <w:framePr w:hSpace="180" w:wrap="around" w:vAnchor="page" w:hAnchor="margin" w:y="347"/>
                    <w:rPr>
                      <w:noProof w:val="0"/>
                      <w:sz w:val="24"/>
                      <w:lang w:val="it-IT"/>
                    </w:rPr>
                  </w:pPr>
                  <w:r w:rsidRPr="00DC35AC">
                    <w:rPr>
                      <w:noProof w:val="0"/>
                      <w:lang w:val="it-IT"/>
                    </w:rPr>
                    <w:t>Specificații de preț</w:t>
                  </w:r>
                </w:p>
              </w:tc>
              <w:tc>
                <w:tcPr>
                  <w:tcW w:w="1219" w:type="dxa"/>
                  <w:gridSpan w:val="3"/>
                </w:tcPr>
                <w:p w14:paraId="69B9429A" w14:textId="77777777" w:rsidR="00C25482" w:rsidRPr="00C00499" w:rsidRDefault="00C25482" w:rsidP="00B81FA1">
                  <w:pPr>
                    <w:pStyle w:val="Heading2"/>
                    <w:framePr w:hSpace="180" w:wrap="around" w:vAnchor="page" w:hAnchor="margin" w:y="347"/>
                    <w:jc w:val="right"/>
                    <w:rPr>
                      <w:b w:val="0"/>
                      <w:sz w:val="20"/>
                      <w:szCs w:val="20"/>
                      <w:lang w:val="en-US"/>
                    </w:rPr>
                  </w:pPr>
                </w:p>
              </w:tc>
            </w:tr>
            <w:tr w:rsidR="00C25482" w:rsidRPr="00C00499" w14:paraId="1FCC75B3" w14:textId="033D0695" w:rsidTr="006760BF">
              <w:trPr>
                <w:gridAfter w:val="3"/>
                <w:wAfter w:w="460" w:type="dxa"/>
              </w:trPr>
              <w:tc>
                <w:tcPr>
                  <w:tcW w:w="13880" w:type="dxa"/>
                  <w:gridSpan w:val="15"/>
                  <w:tcBorders>
                    <w:bottom w:val="single" w:sz="4" w:space="0" w:color="auto"/>
                  </w:tcBorders>
                  <w:shd w:val="clear" w:color="auto" w:fill="auto"/>
                </w:tcPr>
                <w:p w14:paraId="1F373E33" w14:textId="25EF4D4B" w:rsidR="00C25482" w:rsidRPr="00DC35AC" w:rsidRDefault="00C25482" w:rsidP="00B81F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81FA1">
                  <w:pPr>
                    <w:framePr w:hSpace="180" w:wrap="around" w:vAnchor="page" w:hAnchor="margin" w:y="347"/>
                    <w:jc w:val="center"/>
                  </w:pPr>
                </w:p>
              </w:tc>
              <w:tc>
                <w:tcPr>
                  <w:tcW w:w="1219" w:type="dxa"/>
                  <w:gridSpan w:val="3"/>
                  <w:tcBorders>
                    <w:bottom w:val="single" w:sz="4" w:space="0" w:color="auto"/>
                  </w:tcBorders>
                </w:tcPr>
                <w:p w14:paraId="5732468A" w14:textId="77777777" w:rsidR="00C25482" w:rsidRPr="007C0C9D" w:rsidRDefault="00C25482" w:rsidP="00B81FA1">
                  <w:pPr>
                    <w:framePr w:hSpace="180" w:wrap="around" w:vAnchor="page" w:hAnchor="margin" w:y="347"/>
                    <w:jc w:val="both"/>
                    <w:rPr>
                      <w:i/>
                      <w:iCs/>
                    </w:rPr>
                  </w:pPr>
                </w:p>
              </w:tc>
            </w:tr>
            <w:tr w:rsidR="00C25482" w:rsidRPr="00C00499" w14:paraId="0F95A002" w14:textId="77777777" w:rsidTr="006760B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81FA1">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81FA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760B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81FA1">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6116B0E" w:rsidR="00C25482" w:rsidRPr="00C00499" w:rsidRDefault="00C25482" w:rsidP="00B81FA1">
                  <w:pPr>
                    <w:framePr w:hSpace="180" w:wrap="around" w:vAnchor="page" w:hAnchor="margin" w:y="347"/>
                  </w:pPr>
                  <w:r>
                    <w:t>Obiectul de achiziției</w:t>
                  </w:r>
                  <w:r w:rsidRPr="00C00499">
                    <w:t>:</w:t>
                  </w:r>
                  <w:r w:rsidR="006760BF" w:rsidRPr="006760BF">
                    <w:rPr>
                      <w:sz w:val="22"/>
                      <w:szCs w:val="22"/>
                      <w:lang w:eastAsia="ru-RU"/>
                    </w:rPr>
                    <w:t xml:space="preserve"> </w:t>
                  </w:r>
                  <w:r w:rsidR="006760BF" w:rsidRPr="006760BF">
                    <w:rPr>
                      <w:sz w:val="22"/>
                      <w:szCs w:val="22"/>
                      <w:lang w:eastAsia="ru-RU"/>
                    </w:rPr>
                    <w:t>Servicii de supraveghere tehnică a lucrărilor ,,Replanificarea încăperilor de la nivelurile II-VII din imobilul cu nr. cadastral 0100419.113.01, cu renovarea/modernizarea fațadelor, situat în mun. Chișinău, str. Constantin Tănase nr.9”</w:t>
                  </w:r>
                </w:p>
              </w:tc>
            </w:tr>
            <w:tr w:rsidR="00C25482" w:rsidRPr="00C00499" w14:paraId="45FCF0E7" w14:textId="77777777" w:rsidTr="006760BF">
              <w:trPr>
                <w:trHeight w:val="567"/>
              </w:trPr>
              <w:tc>
                <w:tcPr>
                  <w:tcW w:w="12406" w:type="dxa"/>
                  <w:gridSpan w:val="11"/>
                  <w:shd w:val="clear" w:color="auto" w:fill="auto"/>
                </w:tcPr>
                <w:p w14:paraId="65A004C9" w14:textId="77777777" w:rsidR="00C25482" w:rsidRPr="00C00499" w:rsidRDefault="00C25482" w:rsidP="00B81FA1">
                  <w:pPr>
                    <w:framePr w:hSpace="180" w:wrap="around" w:vAnchor="page" w:hAnchor="margin" w:y="347"/>
                  </w:pPr>
                </w:p>
              </w:tc>
              <w:tc>
                <w:tcPr>
                  <w:tcW w:w="1242" w:type="dxa"/>
                  <w:gridSpan w:val="3"/>
                </w:tcPr>
                <w:p w14:paraId="25A190B6" w14:textId="77777777" w:rsidR="00C25482" w:rsidRPr="00C00499" w:rsidRDefault="00C25482" w:rsidP="00B81FA1">
                  <w:pPr>
                    <w:framePr w:hSpace="180" w:wrap="around" w:vAnchor="page" w:hAnchor="margin" w:y="347"/>
                  </w:pPr>
                </w:p>
              </w:tc>
              <w:tc>
                <w:tcPr>
                  <w:tcW w:w="1911" w:type="dxa"/>
                  <w:gridSpan w:val="7"/>
                </w:tcPr>
                <w:p w14:paraId="46E478D9" w14:textId="36924D05" w:rsidR="00C25482" w:rsidRPr="00C00499" w:rsidRDefault="00C25482" w:rsidP="00B81FA1">
                  <w:pPr>
                    <w:framePr w:hSpace="180" w:wrap="around" w:vAnchor="page" w:hAnchor="margin" w:y="347"/>
                  </w:pPr>
                </w:p>
              </w:tc>
            </w:tr>
            <w:tr w:rsidR="006760BF" w:rsidRPr="006C1FA2" w14:paraId="0669F17B" w14:textId="42394C11" w:rsidTr="006760BF">
              <w:trPr>
                <w:gridAfter w:val="2"/>
                <w:wAfter w:w="435" w:type="dxa"/>
                <w:trHeight w:val="74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81FA1">
                  <w:pPr>
                    <w:framePr w:hSpace="180" w:wrap="around" w:vAnchor="page" w:hAnchor="margin" w:y="347"/>
                    <w:jc w:val="center"/>
                    <w:rPr>
                      <w:b/>
                      <w:sz w:val="20"/>
                    </w:rPr>
                  </w:pPr>
                  <w:r w:rsidRPr="0028367D">
                    <w:rPr>
                      <w:b/>
                      <w:sz w:val="20"/>
                    </w:rPr>
                    <w:t>Cod CPV</w:t>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81F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81FA1">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81FA1">
                  <w:pPr>
                    <w:framePr w:hSpace="180" w:wrap="around" w:vAnchor="page" w:hAnchor="margin" w:y="347"/>
                    <w:jc w:val="center"/>
                    <w:rPr>
                      <w:b/>
                      <w:sz w:val="20"/>
                    </w:rPr>
                  </w:pPr>
                  <w:r w:rsidRPr="0028367D">
                    <w:rPr>
                      <w:b/>
                      <w:sz w:val="20"/>
                    </w:rPr>
                    <w:t>Canti-tatea</w:t>
                  </w:r>
                </w:p>
              </w:tc>
              <w:tc>
                <w:tcPr>
                  <w:tcW w:w="13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81FA1">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81FA1">
                  <w:pPr>
                    <w:framePr w:hSpace="180" w:wrap="around" w:vAnchor="page" w:hAnchor="margin" w:y="347"/>
                    <w:jc w:val="center"/>
                    <w:rPr>
                      <w:b/>
                      <w:sz w:val="20"/>
                    </w:rPr>
                  </w:pPr>
                  <w:r w:rsidRPr="0028367D">
                    <w:rPr>
                      <w:b/>
                      <w:sz w:val="20"/>
                    </w:rPr>
                    <w:t>Preţ unitar (cu TVA)</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81FA1">
                  <w:pPr>
                    <w:framePr w:hSpace="180" w:wrap="around" w:vAnchor="page" w:hAnchor="margin" w:y="347"/>
                    <w:jc w:val="center"/>
                    <w:rPr>
                      <w:b/>
                      <w:sz w:val="20"/>
                    </w:rPr>
                  </w:pPr>
                  <w:r w:rsidRPr="0028367D">
                    <w:rPr>
                      <w:b/>
                      <w:sz w:val="20"/>
                    </w:rPr>
                    <w:t>Suma</w:t>
                  </w:r>
                </w:p>
                <w:p w14:paraId="241DE82A" w14:textId="77777777" w:rsidR="00C25482" w:rsidRPr="0028367D" w:rsidRDefault="00C25482" w:rsidP="00B81FA1">
                  <w:pPr>
                    <w:framePr w:hSpace="180" w:wrap="around" w:vAnchor="page" w:hAnchor="margin" w:y="347"/>
                    <w:jc w:val="center"/>
                    <w:rPr>
                      <w:b/>
                      <w:sz w:val="20"/>
                    </w:rPr>
                  </w:pPr>
                  <w:r w:rsidRPr="0028367D">
                    <w:rPr>
                      <w:b/>
                      <w:sz w:val="20"/>
                    </w:rPr>
                    <w:t>fără</w:t>
                  </w:r>
                </w:p>
                <w:p w14:paraId="2A606634" w14:textId="77777777" w:rsidR="00C25482" w:rsidRPr="0028367D" w:rsidRDefault="00C25482" w:rsidP="00B81FA1">
                  <w:pPr>
                    <w:framePr w:hSpace="180" w:wrap="around" w:vAnchor="page" w:hAnchor="margin" w:y="347"/>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81FA1">
                  <w:pPr>
                    <w:framePr w:hSpace="180" w:wrap="around" w:vAnchor="page" w:hAnchor="margin" w:y="347"/>
                    <w:jc w:val="center"/>
                    <w:rPr>
                      <w:b/>
                      <w:sz w:val="20"/>
                    </w:rPr>
                  </w:pPr>
                  <w:r w:rsidRPr="0028367D">
                    <w:rPr>
                      <w:b/>
                      <w:sz w:val="20"/>
                    </w:rPr>
                    <w:t>Suma</w:t>
                  </w:r>
                </w:p>
                <w:p w14:paraId="0D6E9C91" w14:textId="77777777" w:rsidR="00C25482" w:rsidRPr="0028367D" w:rsidRDefault="00C25482" w:rsidP="00B81FA1">
                  <w:pPr>
                    <w:framePr w:hSpace="180" w:wrap="around" w:vAnchor="page" w:hAnchor="margin" w:y="347"/>
                    <w:jc w:val="center"/>
                    <w:rPr>
                      <w:b/>
                      <w:sz w:val="20"/>
                    </w:rPr>
                  </w:pPr>
                  <w:r w:rsidRPr="0028367D">
                    <w:rPr>
                      <w:b/>
                      <w:sz w:val="20"/>
                    </w:rPr>
                    <w:t>cu TVA</w:t>
                  </w:r>
                </w:p>
              </w:tc>
              <w:tc>
                <w:tcPr>
                  <w:tcW w:w="168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81FA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81F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81FA1">
                  <w:pPr>
                    <w:framePr w:hSpace="180" w:wrap="around" w:vAnchor="page" w:hAnchor="margin" w:y="347"/>
                    <w:rPr>
                      <w:b/>
                      <w:sz w:val="20"/>
                      <w:szCs w:val="28"/>
                    </w:rPr>
                  </w:pPr>
                  <w:r w:rsidRPr="0028367D">
                    <w:rPr>
                      <w:b/>
                      <w:sz w:val="20"/>
                      <w:szCs w:val="28"/>
                    </w:rPr>
                    <w:t>Clasificație bugetară (IBAN)</w:t>
                  </w:r>
                </w:p>
              </w:tc>
              <w:tc>
                <w:tcPr>
                  <w:tcW w:w="121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81FA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81FA1">
                  <w:pPr>
                    <w:framePr w:hSpace="180" w:wrap="around" w:vAnchor="page" w:hAnchor="margin" w:y="347"/>
                    <w:jc w:val="center"/>
                    <w:rPr>
                      <w:b/>
                      <w:sz w:val="20"/>
                      <w:szCs w:val="28"/>
                    </w:rPr>
                  </w:pPr>
                  <w:r>
                    <w:rPr>
                      <w:b/>
                      <w:sz w:val="20"/>
                      <w:szCs w:val="28"/>
                    </w:rPr>
                    <w:t>%</w:t>
                  </w:r>
                </w:p>
              </w:tc>
            </w:tr>
            <w:tr w:rsidR="006760BF" w:rsidRPr="006C1FA2" w14:paraId="4256B2EE" w14:textId="37A0339C" w:rsidTr="006760BF">
              <w:trPr>
                <w:gridAfter w:val="2"/>
                <w:wAfter w:w="435"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81FA1">
                  <w:pPr>
                    <w:framePr w:hSpace="180" w:wrap="around" w:vAnchor="page" w:hAnchor="margin" w:y="347"/>
                    <w:jc w:val="center"/>
                    <w:rPr>
                      <w:sz w:val="20"/>
                    </w:rPr>
                  </w:pPr>
                  <w:r w:rsidRPr="0028367D">
                    <w:rPr>
                      <w:sz w:val="20"/>
                    </w:rPr>
                    <w:t>1</w:t>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81F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81FA1">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81FA1">
                  <w:pPr>
                    <w:framePr w:hSpace="180" w:wrap="around" w:vAnchor="page" w:hAnchor="margin" w:y="347"/>
                    <w:jc w:val="center"/>
                    <w:rPr>
                      <w:sz w:val="20"/>
                    </w:rPr>
                  </w:pPr>
                  <w:r w:rsidRPr="0028367D">
                    <w:rPr>
                      <w:sz w:val="20"/>
                    </w:rPr>
                    <w:t>4</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81FA1">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81FA1">
                  <w:pPr>
                    <w:framePr w:hSpace="180" w:wrap="around" w:vAnchor="page" w:hAnchor="margin" w:y="347"/>
                    <w:jc w:val="center"/>
                    <w:rPr>
                      <w:sz w:val="20"/>
                    </w:rPr>
                  </w:pPr>
                  <w:r w:rsidRPr="0028367D">
                    <w:rPr>
                      <w:sz w:val="20"/>
                    </w:rPr>
                    <w:t>6</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81FA1">
                  <w:pPr>
                    <w:framePr w:hSpace="180" w:wrap="around" w:vAnchor="page" w:hAnchor="margin" w:y="347"/>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81FA1">
                  <w:pPr>
                    <w:framePr w:hSpace="180" w:wrap="around" w:vAnchor="page" w:hAnchor="margin" w:y="347"/>
                    <w:jc w:val="center"/>
                    <w:rPr>
                      <w:sz w:val="20"/>
                    </w:rPr>
                  </w:pPr>
                  <w:r w:rsidRPr="0028367D">
                    <w:rPr>
                      <w:sz w:val="20"/>
                    </w:rPr>
                    <w:t>8</w:t>
                  </w:r>
                </w:p>
              </w:tc>
              <w:tc>
                <w:tcPr>
                  <w:tcW w:w="168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81FA1">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81FA1">
                  <w:pPr>
                    <w:framePr w:hSpace="180" w:wrap="around" w:vAnchor="page" w:hAnchor="margin" w:y="347"/>
                    <w:jc w:val="center"/>
                    <w:rPr>
                      <w:sz w:val="20"/>
                    </w:rPr>
                  </w:pPr>
                  <w:r>
                    <w:rPr>
                      <w:sz w:val="20"/>
                    </w:rPr>
                    <w:t>10</w:t>
                  </w:r>
                </w:p>
              </w:tc>
              <w:tc>
                <w:tcPr>
                  <w:tcW w:w="121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81FA1">
                  <w:pPr>
                    <w:framePr w:hSpace="180" w:wrap="around" w:vAnchor="page" w:hAnchor="margin" w:y="347"/>
                    <w:jc w:val="center"/>
                    <w:rPr>
                      <w:sz w:val="20"/>
                    </w:rPr>
                  </w:pPr>
                  <w:r>
                    <w:rPr>
                      <w:sz w:val="20"/>
                    </w:rPr>
                    <w:t>11</w:t>
                  </w:r>
                </w:p>
              </w:tc>
            </w:tr>
            <w:tr w:rsidR="006760BF" w:rsidRPr="006C1FA2" w14:paraId="3CF9D0E5" w14:textId="57714EF8" w:rsidTr="006760BF">
              <w:trPr>
                <w:gridAfter w:val="2"/>
                <w:wAfter w:w="4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81FA1">
                  <w:pPr>
                    <w:framePr w:hSpace="180" w:wrap="around" w:vAnchor="page" w:hAnchor="margin" w:y="347"/>
                    <w:rPr>
                      <w:sz w:val="20"/>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81FA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81FA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81FA1">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81FA1">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81FA1">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81FA1">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81FA1">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81FA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81FA1">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81FA1">
                  <w:pPr>
                    <w:framePr w:hSpace="180" w:wrap="around" w:vAnchor="page" w:hAnchor="margin" w:y="347"/>
                    <w:rPr>
                      <w:sz w:val="20"/>
                    </w:rPr>
                  </w:pPr>
                </w:p>
              </w:tc>
            </w:tr>
            <w:tr w:rsidR="006760BF" w:rsidRPr="006C1FA2" w14:paraId="62048E62" w14:textId="68DB7D2F" w:rsidTr="006760BF">
              <w:trPr>
                <w:gridAfter w:val="2"/>
                <w:wAfter w:w="4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81FA1">
                  <w:pPr>
                    <w:framePr w:hSpace="180" w:wrap="around" w:vAnchor="page" w:hAnchor="margin" w:y="347"/>
                    <w:rPr>
                      <w:sz w:val="20"/>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81FA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81FA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81FA1">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81FA1">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81FA1">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81FA1">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81FA1">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81FA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81FA1">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81FA1">
                  <w:pPr>
                    <w:framePr w:hSpace="180" w:wrap="around" w:vAnchor="page" w:hAnchor="margin" w:y="347"/>
                    <w:rPr>
                      <w:sz w:val="20"/>
                    </w:rPr>
                  </w:pPr>
                </w:p>
              </w:tc>
            </w:tr>
            <w:tr w:rsidR="006760BF" w:rsidRPr="006C1FA2" w14:paraId="0A239778" w14:textId="0BFBEC5A" w:rsidTr="006760BF">
              <w:trPr>
                <w:gridAfter w:val="2"/>
                <w:wAfter w:w="4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7E508B1" w:rsidR="00C25482" w:rsidRPr="0028367D" w:rsidRDefault="00B81FA1" w:rsidP="00B81FA1">
                  <w:pPr>
                    <w:framePr w:hSpace="180" w:wrap="around" w:vAnchor="page" w:hAnchor="margin" w:y="347"/>
                    <w:rPr>
                      <w:sz w:val="20"/>
                    </w:rPr>
                  </w:pPr>
                  <w:r w:rsidRPr="00B103B5">
                    <w:rPr>
                      <w:lang w:eastAsia="ru-RU"/>
                    </w:rPr>
                    <w:t>71247000-1</w:t>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9CF7CC4" w:rsidR="00C25482" w:rsidRPr="006760BF" w:rsidRDefault="00B81FA1" w:rsidP="00B81FA1">
                  <w:pPr>
                    <w:spacing w:line="276" w:lineRule="auto"/>
                    <w:jc w:val="both"/>
                    <w:rPr>
                      <w:sz w:val="22"/>
                      <w:szCs w:val="22"/>
                      <w:lang w:eastAsia="ro-MD"/>
                    </w:rPr>
                  </w:pPr>
                  <w:r w:rsidRPr="006760BF">
                    <w:rPr>
                      <w:sz w:val="22"/>
                      <w:szCs w:val="22"/>
                      <w:lang w:eastAsia="ru-RU"/>
                    </w:rPr>
                    <w:t>Servicii de supraveghere tehnică a lucrărilor ,,Replanificarea încăperilor de la nivelurile II-VII din imobilul cu nr. cadastral 0100419.113.01, cu renovarea/modernizarea fațadelor, situat în mun. Chișinău, str. Constantin Tănase nr.9”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81FA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81FA1">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64B358E6" w:rsidR="00C25482" w:rsidRPr="0028367D" w:rsidRDefault="006760BF" w:rsidP="00B81FA1">
                  <w:pPr>
                    <w:framePr w:hSpace="180" w:wrap="around" w:vAnchor="page" w:hAnchor="margin" w:y="347"/>
                    <w:rPr>
                      <w:sz w:val="20"/>
                    </w:rPr>
                  </w:pPr>
                  <w:r>
                    <w:rPr>
                      <w:sz w:val="20"/>
                      <w:szCs w:val="20"/>
                    </w:rPr>
                    <w:t>De indicat valoarea în lei și procentul din valoarea estimată a lucrărilor. La procent de specificat cel mult două cifre după virgulă (0,NN%)</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61D05330" w:rsidR="00C25482" w:rsidRPr="0028367D" w:rsidRDefault="006760BF" w:rsidP="00B81FA1">
                  <w:pPr>
                    <w:framePr w:hSpace="180" w:wrap="around" w:vAnchor="page" w:hAnchor="margin" w:y="347"/>
                    <w:rPr>
                      <w:sz w:val="20"/>
                    </w:rPr>
                  </w:pPr>
                  <w:r>
                    <w:rPr>
                      <w:sz w:val="20"/>
                      <w:szCs w:val="20"/>
                    </w:rPr>
                    <w:t>De indicat valoarea în lei și procentul din valoarea estimată a lucrărilor. La procent de specificat cel mult două cifre după virgulă (0,NN%)</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231BE4B2" w:rsidR="00C25482" w:rsidRPr="0028367D" w:rsidRDefault="006760BF" w:rsidP="00B81FA1">
                  <w:pPr>
                    <w:framePr w:hSpace="180" w:wrap="around" w:vAnchor="page" w:hAnchor="margin" w:y="347"/>
                    <w:rPr>
                      <w:sz w:val="20"/>
                    </w:rPr>
                  </w:pPr>
                  <w:r>
                    <w:rPr>
                      <w:sz w:val="20"/>
                      <w:szCs w:val="20"/>
                    </w:rPr>
                    <w:t>De indicat valoarea în lei și procentul din valoarea estimată a lucrărilor. La procent de specificat cel mult două cifre după virgulă (0,NN%)</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0CFD01E2" w:rsidR="00C25482" w:rsidRPr="0028367D" w:rsidRDefault="006760BF" w:rsidP="00B81FA1">
                  <w:pPr>
                    <w:framePr w:hSpace="180" w:wrap="around" w:vAnchor="page" w:hAnchor="margin" w:y="347"/>
                    <w:rPr>
                      <w:sz w:val="20"/>
                    </w:rPr>
                  </w:pPr>
                  <w:r>
                    <w:rPr>
                      <w:sz w:val="20"/>
                      <w:szCs w:val="20"/>
                    </w:rPr>
                    <w:t>De indicat valoarea în lei și procentul din valoarea estimată a lucrărilor. La procent de specificat cel mult două cifre după virgulă (0,NN%)</w:t>
                  </w:r>
                </w:p>
              </w:tc>
              <w:tc>
                <w:tcPr>
                  <w:tcW w:w="1680" w:type="dxa"/>
                  <w:gridSpan w:val="3"/>
                  <w:tcBorders>
                    <w:top w:val="single" w:sz="4" w:space="0" w:color="auto"/>
                    <w:left w:val="single" w:sz="4" w:space="0" w:color="auto"/>
                    <w:bottom w:val="single" w:sz="4" w:space="0" w:color="auto"/>
                    <w:right w:val="single" w:sz="4" w:space="0" w:color="auto"/>
                  </w:tcBorders>
                </w:tcPr>
                <w:p w14:paraId="2CBB4569" w14:textId="2B8B18F4" w:rsidR="00C25482" w:rsidRPr="0028367D" w:rsidRDefault="006760BF" w:rsidP="00B81FA1">
                  <w:pPr>
                    <w:framePr w:hSpace="180" w:wrap="around" w:vAnchor="page" w:hAnchor="margin" w:y="347"/>
                    <w:rPr>
                      <w:sz w:val="20"/>
                    </w:rPr>
                  </w:pPr>
                  <w:r w:rsidRPr="00333E4B">
                    <w:rPr>
                      <w:b/>
                      <w:sz w:val="20"/>
                      <w:szCs w:val="20"/>
                    </w:rPr>
                    <w:t>Pe parcursul efectuării lucrărilor d</w:t>
                  </w:r>
                  <w:r>
                    <w:rPr>
                      <w:b/>
                      <w:sz w:val="20"/>
                      <w:szCs w:val="20"/>
                    </w:rPr>
                    <w:t>in contractul de</w:t>
                  </w:r>
                  <w:r w:rsidRPr="00333E4B">
                    <w:rPr>
                      <w:b/>
                      <w:sz w:val="20"/>
                      <w:szCs w:val="20"/>
                    </w:rPr>
                    <w:t xml:space="preserve"> antrepriză</w:t>
                  </w:r>
                </w:p>
              </w:tc>
              <w:tc>
                <w:tcPr>
                  <w:tcW w:w="1241"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81FA1">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81FA1">
                  <w:pPr>
                    <w:framePr w:hSpace="180" w:wrap="around" w:vAnchor="page" w:hAnchor="margin" w:y="347"/>
                    <w:rPr>
                      <w:sz w:val="20"/>
                    </w:rPr>
                  </w:pPr>
                </w:p>
              </w:tc>
            </w:tr>
            <w:tr w:rsidR="006760BF" w:rsidRPr="006C1FA2" w14:paraId="68D6B36F" w14:textId="4EDC3B62" w:rsidTr="006760BF">
              <w:trPr>
                <w:gridAfter w:val="2"/>
                <w:wAfter w:w="4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81FA1">
                  <w:pPr>
                    <w:framePr w:hSpace="180" w:wrap="around" w:vAnchor="page" w:hAnchor="margin" w:y="347"/>
                    <w:rPr>
                      <w:sz w:val="20"/>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81FA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81FA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81FA1">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81FA1">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81FA1">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81FA1">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81FA1">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81FA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81FA1">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81FA1">
                  <w:pPr>
                    <w:framePr w:hSpace="180" w:wrap="around" w:vAnchor="page" w:hAnchor="margin" w:y="347"/>
                    <w:rPr>
                      <w:sz w:val="20"/>
                    </w:rPr>
                  </w:pPr>
                </w:p>
              </w:tc>
            </w:tr>
            <w:tr w:rsidR="006760BF" w:rsidRPr="006C1FA2" w14:paraId="6951F015" w14:textId="2C39A5EF" w:rsidTr="006760BF">
              <w:trPr>
                <w:gridAfter w:val="2"/>
                <w:wAfter w:w="4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81FA1">
                  <w:pPr>
                    <w:framePr w:hSpace="180" w:wrap="around" w:vAnchor="page" w:hAnchor="margin" w:y="347"/>
                    <w:rPr>
                      <w:sz w:val="20"/>
                    </w:rPr>
                  </w:pP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81F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81FA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81FA1">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81FA1">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81FA1">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81FA1">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81FA1">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81FA1">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81FA1">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81FA1">
                  <w:pPr>
                    <w:framePr w:hSpace="180" w:wrap="around" w:vAnchor="page" w:hAnchor="margin" w:y="347"/>
                    <w:rPr>
                      <w:sz w:val="20"/>
                    </w:rPr>
                  </w:pPr>
                </w:p>
              </w:tc>
            </w:tr>
            <w:tr w:rsidR="00C25482" w:rsidRPr="00845C1B" w14:paraId="35BEFA5B" w14:textId="77777777" w:rsidTr="006760BF">
              <w:trPr>
                <w:gridAfter w:val="1"/>
                <w:wAfter w:w="404" w:type="dxa"/>
                <w:trHeight w:val="397"/>
              </w:trPr>
              <w:tc>
                <w:tcPr>
                  <w:tcW w:w="11038" w:type="dxa"/>
                  <w:gridSpan w:val="10"/>
                  <w:tcBorders>
                    <w:top w:val="single" w:sz="4" w:space="0" w:color="auto"/>
                  </w:tcBorders>
                  <w:shd w:val="clear" w:color="auto" w:fill="auto"/>
                  <w:vAlign w:val="center"/>
                </w:tcPr>
                <w:p w14:paraId="077455FC" w14:textId="77777777" w:rsidR="00C25482" w:rsidRPr="00845C1B" w:rsidRDefault="00C25482" w:rsidP="00B81FA1">
                  <w:pPr>
                    <w:framePr w:hSpace="180" w:wrap="around" w:vAnchor="page" w:hAnchor="margin" w:y="347"/>
                    <w:tabs>
                      <w:tab w:val="left" w:pos="6120"/>
                    </w:tabs>
                    <w:rPr>
                      <w:sz w:val="20"/>
                    </w:rPr>
                  </w:pPr>
                </w:p>
                <w:p w14:paraId="15135DCC" w14:textId="77777777" w:rsidR="00C25482" w:rsidRPr="00845C1B" w:rsidRDefault="00C25482" w:rsidP="00B81FA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81FA1">
                  <w:pPr>
                    <w:framePr w:hSpace="180" w:wrap="around" w:vAnchor="page" w:hAnchor="margin" w:y="347"/>
                    <w:rPr>
                      <w:sz w:val="20"/>
                    </w:rPr>
                  </w:pPr>
                </w:p>
                <w:p w14:paraId="1FA8F12B" w14:textId="362C50DE" w:rsidR="00C25482" w:rsidRPr="00845C1B" w:rsidRDefault="00C25482" w:rsidP="00B81FA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3"/>
                  <w:tcBorders>
                    <w:top w:val="single" w:sz="4" w:space="0" w:color="auto"/>
                  </w:tcBorders>
                </w:tcPr>
                <w:p w14:paraId="2F38C355" w14:textId="77777777" w:rsidR="00C25482" w:rsidRPr="00845C1B" w:rsidRDefault="00C25482" w:rsidP="00B81FA1">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C25482" w:rsidRPr="00845C1B" w:rsidRDefault="00C25482" w:rsidP="00B81FA1">
                  <w:pPr>
                    <w:framePr w:hSpace="180" w:wrap="around" w:vAnchor="page" w:hAnchor="margin" w:y="347"/>
                    <w:tabs>
                      <w:tab w:val="left" w:pos="6120"/>
                    </w:tabs>
                    <w:rPr>
                      <w:sz w:val="20"/>
                    </w:rPr>
                  </w:pPr>
                </w:p>
              </w:tc>
              <w:tc>
                <w:tcPr>
                  <w:tcW w:w="1214" w:type="dxa"/>
                  <w:gridSpan w:val="3"/>
                  <w:tcBorders>
                    <w:top w:val="single" w:sz="4" w:space="0" w:color="auto"/>
                  </w:tcBorders>
                </w:tcPr>
                <w:p w14:paraId="2FAA5D03" w14:textId="187F964B" w:rsidR="00C25482" w:rsidRPr="00845C1B" w:rsidRDefault="00C25482" w:rsidP="00B81FA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81FA1">
        <w:trPr>
          <w:gridAfter w:val="1"/>
          <w:wAfter w:w="25" w:type="pct"/>
          <w:trHeight w:val="397"/>
        </w:trPr>
        <w:tc>
          <w:tcPr>
            <w:tcW w:w="616"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74"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10E389B" w14:textId="77777777" w:rsidR="006657A3" w:rsidRDefault="00E91463" w:rsidP="00B56360">
            <w:pPr>
              <w:jc w:val="both"/>
              <w:rPr>
                <w:i/>
              </w:rPr>
            </w:pPr>
            <w:r w:rsidRPr="00E91463">
              <w:rPr>
                <w:i/>
              </w:rPr>
              <w:t>Obiectul achiziției</w:t>
            </w:r>
            <w:r w:rsidR="006657A3">
              <w:rPr>
                <w:i/>
              </w:rPr>
              <w:t>:</w:t>
            </w:r>
            <w:r w:rsidR="00B56360" w:rsidRPr="00E91463">
              <w:rPr>
                <w:i/>
              </w:rPr>
              <w:t xml:space="preserve"> </w:t>
            </w:r>
          </w:p>
          <w:p w14:paraId="79945BB0" w14:textId="7E9A5079" w:rsidR="00B56360" w:rsidRPr="00E91463" w:rsidRDefault="006657A3" w:rsidP="00B56360">
            <w:pPr>
              <w:jc w:val="both"/>
              <w:rPr>
                <w:i/>
              </w:rPr>
            </w:pPr>
            <w:r w:rsidRPr="00D17693">
              <w:rPr>
                <w:lang w:eastAsia="ru-RU"/>
              </w:rPr>
              <w:t>Servicii de supraveghere tehnică a lucrărilor ,,Replanificarea încăperilor de la nivelurile II-VII din imobilul cu nr. cadastral 0100419.113.01, cu renovarea/modernizarea fațadelor, situat în mun. Chișinău, str. Constantin Tănase</w:t>
            </w:r>
            <w:r>
              <w:rPr>
                <w:lang w:eastAsia="ru-RU"/>
              </w:rPr>
              <w:t xml:space="preserve"> </w:t>
            </w:r>
            <w:r w:rsidRPr="00D17693">
              <w:rPr>
                <w:lang w:eastAsia="ru-RU"/>
              </w:rPr>
              <w:t>nr.9”</w:t>
            </w:r>
            <w:r w:rsidR="00B56360" w:rsidRPr="00E91463">
              <w:rPr>
                <w:i/>
              </w:rPr>
              <w:t>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F0F2985" w14:textId="77777777" w:rsidR="008D31FA" w:rsidRPr="008A238F" w:rsidRDefault="008D31FA" w:rsidP="008D31FA">
                  <w:pPr>
                    <w:spacing w:line="276" w:lineRule="auto"/>
                    <w:jc w:val="center"/>
                    <w:rPr>
                      <w:color w:val="0D0D0D" w:themeColor="text1" w:themeTint="F2"/>
                    </w:rPr>
                  </w:pPr>
                  <w:r w:rsidRPr="008A238F">
                    <w:rPr>
                      <w:b/>
                      <w:color w:val="0D0D0D" w:themeColor="text1" w:themeTint="F2"/>
                    </w:rPr>
                    <w:t>Serviciul Fiscal de Stat</w:t>
                  </w:r>
                  <w:r w:rsidRPr="008A238F">
                    <w:rPr>
                      <w:color w:val="0D0D0D" w:themeColor="text1" w:themeTint="F2"/>
                    </w:rPr>
                    <w:t>,</w:t>
                  </w:r>
                </w:p>
                <w:p w14:paraId="63B8B027" w14:textId="77777777" w:rsidR="008D31FA" w:rsidRPr="008A238F" w:rsidRDefault="008D31FA" w:rsidP="008D31FA">
                  <w:pPr>
                    <w:spacing w:line="276" w:lineRule="auto"/>
                    <w:jc w:val="center"/>
                    <w:rPr>
                      <w:i/>
                      <w:color w:val="0D0D0D" w:themeColor="text1" w:themeTint="F2"/>
                    </w:rPr>
                  </w:pPr>
                  <w:r w:rsidRPr="008A238F">
                    <w:rPr>
                      <w:i/>
                      <w:color w:val="0D0D0D" w:themeColor="text1" w:themeTint="F2"/>
                    </w:rPr>
                    <w:t xml:space="preserve">IDNO  1006601001182, </w:t>
                  </w:r>
                </w:p>
                <w:p w14:paraId="3F5BEFEE" w14:textId="3F4AA408" w:rsidR="00E91463" w:rsidRPr="00C00499" w:rsidRDefault="008D31FA" w:rsidP="008D31FA">
                  <w:pPr>
                    <w:spacing w:line="360" w:lineRule="auto"/>
                    <w:rPr>
                      <w:b/>
                      <w:caps/>
                      <w:sz w:val="40"/>
                    </w:rPr>
                  </w:pPr>
                  <w:r w:rsidRPr="008A238F">
                    <w:rPr>
                      <w:color w:val="0D0D0D" w:themeColor="text1" w:themeTint="F2"/>
                    </w:rPr>
                    <w:t xml:space="preserve">reprezentat prin </w:t>
                  </w:r>
                  <w:r w:rsidRPr="008A238F">
                    <w:rPr>
                      <w:b/>
                      <w:color w:val="0D0D0D" w:themeColor="text1" w:themeTint="F2"/>
                    </w:rPr>
                    <w:t xml:space="preserve">Director, </w:t>
                  </w:r>
                  <w:r>
                    <w:rPr>
                      <w:b/>
                      <w:color w:val="0D0D0D" w:themeColor="text1" w:themeTint="F2"/>
                    </w:rPr>
                    <w:t>___________</w:t>
                  </w:r>
                  <w:r w:rsidRPr="008A238F">
                    <w:rPr>
                      <w:b/>
                      <w:color w:val="0D0D0D" w:themeColor="text1" w:themeTint="F2"/>
                    </w:rPr>
                    <w:t xml:space="preserve">, </w:t>
                  </w:r>
                  <w:r w:rsidRPr="008A238F">
                    <w:rPr>
                      <w:color w:val="0D0D0D" w:themeColor="text1" w:themeTint="F2"/>
                    </w:rPr>
                    <w:t xml:space="preserve">care acționează în baza </w:t>
                  </w:r>
                  <w:r w:rsidRPr="008A238F">
                    <w:rPr>
                      <w:b/>
                      <w:color w:val="0D0D0D" w:themeColor="text1" w:themeTint="F2"/>
                    </w:rPr>
                    <w:t xml:space="preserve">Regulamentului privind organizarea şi funcționarea Serviciului Fiscal de Stat, aprobat prin HG nr. 395 din 05.06.2017, , </w:t>
                  </w:r>
                  <w:r w:rsidRPr="008A238F">
                    <w:rPr>
                      <w:color w:val="0D0D0D" w:themeColor="text1" w:themeTint="F2"/>
                    </w:rPr>
                    <w:t>denumit în continuare „</w:t>
                  </w:r>
                  <w:r>
                    <w:rPr>
                      <w:b/>
                      <w:color w:val="0D0D0D" w:themeColor="text1" w:themeTint="F2"/>
                    </w:rPr>
                    <w:t>Cumpărător</w:t>
                  </w:r>
                  <w:r w:rsidRPr="008A238F">
                    <w:rPr>
                      <w:color w:val="0D0D0D" w:themeColor="text1" w:themeTint="F2"/>
                    </w:rPr>
                    <w:t>”,</w:t>
                  </w:r>
                  <w:r w:rsidRPr="008A238F">
                    <w:rPr>
                      <w:b/>
                      <w:color w:val="0D0D0D" w:themeColor="text1" w:themeTint="F2"/>
                    </w:rPr>
                    <w:t xml:space="preserve"> </w:t>
                  </w:r>
                  <w:r w:rsidRPr="008A238F">
                    <w:rPr>
                      <w:color w:val="0D0D0D" w:themeColor="text1" w:themeTint="F2"/>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CD9D856" w:rsidR="00B56360" w:rsidRPr="00E91463" w:rsidRDefault="00B56360" w:rsidP="00B56360">
            <w:pPr>
              <w:jc w:val="both"/>
              <w:rPr>
                <w:iCs/>
              </w:rPr>
            </w:pPr>
            <w:r w:rsidRPr="00E91463">
              <w:rPr>
                <w:iCs/>
              </w:rPr>
              <w:t>a.</w:t>
            </w:r>
            <w:r w:rsidRPr="00E91463">
              <w:rPr>
                <w:iCs/>
              </w:rPr>
              <w:tab/>
              <w:t xml:space="preserve">Achiziţionarea </w:t>
            </w:r>
            <w:r w:rsidR="008D31FA" w:rsidRPr="00D17693">
              <w:rPr>
                <w:lang w:eastAsia="ru-RU"/>
              </w:rPr>
              <w:t>Servicii de supraveghere tehnică a lucrărilor ,,Replanificarea încăperilor de la nivelurile II-VII din imobilul cu nr. cadastral 0100419.113.01, cu renovarea/modernizarea fațadelor, situat în mun. Chișinău, str. Constantin Tănase nr.9”</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252C638" w:rsidR="00B56360" w:rsidRPr="00E91463" w:rsidRDefault="00B56360" w:rsidP="00B56360">
            <w:pPr>
              <w:jc w:val="both"/>
              <w:rPr>
                <w:iCs/>
              </w:rPr>
            </w:pPr>
            <w:r w:rsidRPr="00E91463">
              <w:rPr>
                <w:iCs/>
              </w:rPr>
              <w:t>2.1.</w:t>
            </w:r>
            <w:r w:rsidRPr="00E91463">
              <w:rPr>
                <w:iCs/>
              </w:rPr>
              <w:tab/>
            </w:r>
            <w:r w:rsidR="008D31FA" w:rsidRPr="00E26A3E">
              <w:rPr>
                <w:lang w:eastAsia="ru-RU"/>
              </w:rPr>
              <w:t>P</w:t>
            </w:r>
            <w:r w:rsidR="008D31FA" w:rsidRPr="00E26A3E">
              <w:rPr>
                <w:rFonts w:eastAsia="Calibri"/>
                <w:lang w:val="ro-MD"/>
              </w:rPr>
              <w:t xml:space="preserve">restarea Serviciilor se va efectua de către Prestator, la adresa Beneficiarului: MD-2005, mun. </w:t>
            </w:r>
            <w:r w:rsidR="008D31FA">
              <w:rPr>
                <w:rFonts w:eastAsia="Calibri"/>
                <w:lang w:val="ro-MD"/>
              </w:rPr>
              <w:t>Chișinău, str. Constantin Tănase nr. 9</w:t>
            </w:r>
            <w:r w:rsidR="008D31FA" w:rsidRPr="00E26A3E">
              <w:rPr>
                <w:rFonts w:eastAsia="Calibri"/>
                <w:lang w:val="ro-MD"/>
              </w:rPr>
              <w:t>,</w:t>
            </w:r>
            <w:r w:rsidR="008D31FA">
              <w:rPr>
                <w:rFonts w:eastAsia="Calibri"/>
                <w:lang w:val="ro-MD"/>
              </w:rPr>
              <w:t xml:space="preserve"> Serviciul Fiscal de Stat</w:t>
            </w:r>
            <w:r w:rsidR="008D31FA" w:rsidRPr="00E26A3E">
              <w:rPr>
                <w:rFonts w:eastAsia="Calibri"/>
                <w:lang w:val="ro-MD"/>
              </w:rPr>
              <w:t xml:space="preserve">, </w:t>
            </w:r>
            <w:r w:rsidR="008D31FA">
              <w:rPr>
                <w:rFonts w:eastAsia="Calibri"/>
                <w:lang w:val="ro-MD"/>
              </w:rPr>
              <w:t>pe perioada de executare a contractului de atrepriză</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8BD2B68" w14:textId="77777777" w:rsidR="008D31FA" w:rsidRDefault="008D31FA" w:rsidP="00B56360">
            <w:pPr>
              <w:jc w:val="both"/>
              <w:rPr>
                <w:i/>
              </w:rPr>
            </w:pPr>
            <w:r>
              <w:rPr>
                <w:i/>
              </w:rPr>
              <w:t>facturi fiscale, actul</w:t>
            </w:r>
            <w:r w:rsidRPr="00A80836">
              <w:rPr>
                <w:i/>
              </w:rPr>
              <w:t xml:space="preserve"> de predare-primire </w:t>
            </w:r>
          </w:p>
          <w:p w14:paraId="31110B12" w14:textId="1DB87715"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5983887" w14:textId="31B00613" w:rsidR="008D31FA" w:rsidRPr="00E91463" w:rsidRDefault="008D31FA" w:rsidP="008D31FA">
            <w:pPr>
              <w:jc w:val="both"/>
              <w:rPr>
                <w:iCs/>
              </w:rPr>
            </w:pPr>
            <w:r>
              <w:rPr>
                <w:iCs/>
              </w:rPr>
              <w:t xml:space="preserve"> </w:t>
            </w:r>
            <w:r w:rsidRPr="00A80836">
              <w:rPr>
                <w:i/>
              </w:rPr>
              <w:t>Prin</w:t>
            </w:r>
            <w:r>
              <w:rPr>
                <w:i/>
              </w:rPr>
              <w:t xml:space="preserve"> transfer bancar, în termen de 30 (treizeci) zile calendaristice</w:t>
            </w:r>
            <w:r w:rsidRPr="00A80836">
              <w:rPr>
                <w:i/>
              </w:rPr>
              <w:t xml:space="preserve"> după </w:t>
            </w:r>
            <w:r>
              <w:rPr>
                <w:i/>
              </w:rPr>
              <w:t>prestarea serviciilor</w:t>
            </w:r>
            <w:r w:rsidRPr="00E91463">
              <w:rPr>
                <w:iCs/>
              </w:rPr>
              <w:t>.</w:t>
            </w:r>
          </w:p>
          <w:p w14:paraId="276135C2" w14:textId="0BBD4AF1"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E071FD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6D03">
              <w:rPr>
                <w:iCs/>
              </w:rPr>
              <w:t>5</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0BD0E8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D31FA">
              <w:rPr>
                <w:iCs/>
              </w:rPr>
              <w:t>31.12.2027</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ED8C01" w14:textId="77777777" w:rsidR="00DA6B84" w:rsidRDefault="00DA6B84" w:rsidP="00A20ACF">
      <w:r>
        <w:separator/>
      </w:r>
    </w:p>
  </w:endnote>
  <w:endnote w:type="continuationSeparator" w:id="0">
    <w:p w14:paraId="296FD443" w14:textId="77777777" w:rsidR="00DA6B84" w:rsidRDefault="00DA6B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7B03A" w14:textId="77777777" w:rsidR="00DA6B84" w:rsidRDefault="00DA6B84" w:rsidP="00A20ACF">
      <w:r>
        <w:separator/>
      </w:r>
    </w:p>
  </w:footnote>
  <w:footnote w:type="continuationSeparator" w:id="0">
    <w:p w14:paraId="2FB16AB3" w14:textId="77777777" w:rsidR="00DA6B84" w:rsidRDefault="00DA6B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60A"/>
    <w:multiLevelType w:val="multilevel"/>
    <w:tmpl w:val="8CCE35C0"/>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2141901">
    <w:abstractNumId w:val="33"/>
  </w:num>
  <w:num w:numId="2" w16cid:durableId="482814302">
    <w:abstractNumId w:val="38"/>
  </w:num>
  <w:num w:numId="3" w16cid:durableId="1969701414">
    <w:abstractNumId w:val="8"/>
  </w:num>
  <w:num w:numId="4" w16cid:durableId="1760831649">
    <w:abstractNumId w:val="13"/>
  </w:num>
  <w:num w:numId="5" w16cid:durableId="1972394909">
    <w:abstractNumId w:val="10"/>
  </w:num>
  <w:num w:numId="6" w16cid:durableId="329413234">
    <w:abstractNumId w:val="35"/>
  </w:num>
  <w:num w:numId="7" w16cid:durableId="1333527794">
    <w:abstractNumId w:val="4"/>
  </w:num>
  <w:num w:numId="8" w16cid:durableId="1453524456">
    <w:abstractNumId w:val="37"/>
  </w:num>
  <w:num w:numId="9" w16cid:durableId="838616775">
    <w:abstractNumId w:val="31"/>
  </w:num>
  <w:num w:numId="10" w16cid:durableId="748773052">
    <w:abstractNumId w:val="5"/>
  </w:num>
  <w:num w:numId="11" w16cid:durableId="1854147858">
    <w:abstractNumId w:val="15"/>
  </w:num>
  <w:num w:numId="12" w16cid:durableId="1859931535">
    <w:abstractNumId w:val="24"/>
  </w:num>
  <w:num w:numId="13" w16cid:durableId="831681761">
    <w:abstractNumId w:val="19"/>
  </w:num>
  <w:num w:numId="14" w16cid:durableId="71129385">
    <w:abstractNumId w:val="36"/>
  </w:num>
  <w:num w:numId="15" w16cid:durableId="1950308243">
    <w:abstractNumId w:val="6"/>
  </w:num>
  <w:num w:numId="16" w16cid:durableId="2019233598">
    <w:abstractNumId w:val="3"/>
  </w:num>
  <w:num w:numId="17" w16cid:durableId="110712803">
    <w:abstractNumId w:val="18"/>
  </w:num>
  <w:num w:numId="18" w16cid:durableId="1255435808">
    <w:abstractNumId w:val="2"/>
  </w:num>
  <w:num w:numId="19" w16cid:durableId="1509522577">
    <w:abstractNumId w:val="26"/>
  </w:num>
  <w:num w:numId="20" w16cid:durableId="463816114">
    <w:abstractNumId w:val="16"/>
  </w:num>
  <w:num w:numId="21" w16cid:durableId="1359357899">
    <w:abstractNumId w:val="32"/>
  </w:num>
  <w:num w:numId="22" w16cid:durableId="2094742145">
    <w:abstractNumId w:val="28"/>
  </w:num>
  <w:num w:numId="23" w16cid:durableId="851726421">
    <w:abstractNumId w:val="30"/>
  </w:num>
  <w:num w:numId="24" w16cid:durableId="1149899533">
    <w:abstractNumId w:val="0"/>
  </w:num>
  <w:num w:numId="25" w16cid:durableId="1789009759">
    <w:abstractNumId w:val="21"/>
  </w:num>
  <w:num w:numId="26" w16cid:durableId="1967661648">
    <w:abstractNumId w:val="38"/>
  </w:num>
  <w:num w:numId="27" w16cid:durableId="1917203920">
    <w:abstractNumId w:val="38"/>
  </w:num>
  <w:num w:numId="28" w16cid:durableId="1190022746">
    <w:abstractNumId w:val="38"/>
  </w:num>
  <w:num w:numId="29" w16cid:durableId="183400130">
    <w:abstractNumId w:val="29"/>
  </w:num>
  <w:num w:numId="30" w16cid:durableId="563218454">
    <w:abstractNumId w:val="38"/>
  </w:num>
  <w:num w:numId="31" w16cid:durableId="582105530">
    <w:abstractNumId w:val="38"/>
  </w:num>
  <w:num w:numId="32" w16cid:durableId="869957555">
    <w:abstractNumId w:val="33"/>
    <w:lvlOverride w:ilvl="0">
      <w:startOverride w:val="1"/>
    </w:lvlOverride>
  </w:num>
  <w:num w:numId="33" w16cid:durableId="914163649">
    <w:abstractNumId w:val="23"/>
  </w:num>
  <w:num w:numId="34" w16cid:durableId="1519656309">
    <w:abstractNumId w:val="38"/>
  </w:num>
  <w:num w:numId="35" w16cid:durableId="1971550057">
    <w:abstractNumId w:val="38"/>
  </w:num>
  <w:num w:numId="36" w16cid:durableId="1715999246">
    <w:abstractNumId w:val="38"/>
  </w:num>
  <w:num w:numId="37" w16cid:durableId="454301168">
    <w:abstractNumId w:val="38"/>
  </w:num>
  <w:num w:numId="38" w16cid:durableId="488643147">
    <w:abstractNumId w:val="34"/>
  </w:num>
  <w:num w:numId="39" w16cid:durableId="1560051430">
    <w:abstractNumId w:val="27"/>
  </w:num>
  <w:num w:numId="40" w16cid:durableId="1037437094">
    <w:abstractNumId w:val="33"/>
    <w:lvlOverride w:ilvl="0">
      <w:startOverride w:val="2"/>
    </w:lvlOverride>
  </w:num>
  <w:num w:numId="41" w16cid:durableId="1604066197">
    <w:abstractNumId w:val="38"/>
    <w:lvlOverride w:ilvl="0">
      <w:startOverride w:val="7"/>
    </w:lvlOverride>
  </w:num>
  <w:num w:numId="42" w16cid:durableId="1517764159">
    <w:abstractNumId w:val="38"/>
  </w:num>
  <w:num w:numId="43" w16cid:durableId="2054452470">
    <w:abstractNumId w:val="38"/>
  </w:num>
  <w:num w:numId="44" w16cid:durableId="1060207492">
    <w:abstractNumId w:val="38"/>
  </w:num>
  <w:num w:numId="45" w16cid:durableId="896404937">
    <w:abstractNumId w:val="17"/>
  </w:num>
  <w:num w:numId="46" w16cid:durableId="2040666185">
    <w:abstractNumId w:val="14"/>
  </w:num>
  <w:num w:numId="47" w16cid:durableId="882716155">
    <w:abstractNumId w:val="20"/>
  </w:num>
  <w:num w:numId="48" w16cid:durableId="161623233">
    <w:abstractNumId w:val="11"/>
  </w:num>
  <w:num w:numId="49" w16cid:durableId="1502233577">
    <w:abstractNumId w:val="7"/>
  </w:num>
  <w:num w:numId="50" w16cid:durableId="343365808">
    <w:abstractNumId w:val="22"/>
  </w:num>
  <w:num w:numId="51" w16cid:durableId="1575772885">
    <w:abstractNumId w:val="38"/>
  </w:num>
  <w:num w:numId="52" w16cid:durableId="652098295">
    <w:abstractNumId w:val="25"/>
  </w:num>
  <w:num w:numId="53" w16cid:durableId="1425809692">
    <w:abstractNumId w:val="12"/>
  </w:num>
  <w:num w:numId="54" w16cid:durableId="279457412">
    <w:abstractNumId w:val="38"/>
  </w:num>
  <w:num w:numId="55" w16cid:durableId="463428427">
    <w:abstractNumId w:val="38"/>
  </w:num>
  <w:num w:numId="56" w16cid:durableId="430587970">
    <w:abstractNumId w:val="38"/>
  </w:num>
  <w:num w:numId="57" w16cid:durableId="425419967">
    <w:abstractNumId w:val="1"/>
  </w:num>
  <w:num w:numId="58" w16cid:durableId="1340889404">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05F"/>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3FFD"/>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A3"/>
    <w:rsid w:val="00666A9B"/>
    <w:rsid w:val="00667B1F"/>
    <w:rsid w:val="00667C91"/>
    <w:rsid w:val="006707C3"/>
    <w:rsid w:val="0067168F"/>
    <w:rsid w:val="0067204F"/>
    <w:rsid w:val="0067392B"/>
    <w:rsid w:val="00674E63"/>
    <w:rsid w:val="006760BF"/>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1F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78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A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7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B8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D03"/>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67</Pages>
  <Words>22998</Words>
  <Characters>133394</Characters>
  <Application>Microsoft Office Word</Application>
  <DocSecurity>0</DocSecurity>
  <Lines>1111</Lines>
  <Paragraphs>312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Buciumas Sergiu</cp:lastModifiedBy>
  <cp:revision>11</cp:revision>
  <cp:lastPrinted>2021-03-10T08:12:00Z</cp:lastPrinted>
  <dcterms:created xsi:type="dcterms:W3CDTF">2024-11-15T09:44:00Z</dcterms:created>
  <dcterms:modified xsi:type="dcterms:W3CDTF">2024-11-15T10:07:00Z</dcterms:modified>
</cp:coreProperties>
</file>