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728" w:rsidRDefault="00583728" w:rsidP="009C7814">
      <w:pPr>
        <w:ind w:right="567"/>
        <w:jc w:val="center"/>
        <w:rPr>
          <w:b/>
          <w:bCs/>
          <w:sz w:val="24"/>
          <w:szCs w:val="24"/>
          <w:lang w:val="ro-RO"/>
        </w:rPr>
      </w:pPr>
    </w:p>
    <w:p w:rsidR="00583728" w:rsidRDefault="00583728" w:rsidP="009C7814">
      <w:pPr>
        <w:ind w:right="567"/>
        <w:jc w:val="center"/>
        <w:rPr>
          <w:b/>
          <w:bCs/>
          <w:sz w:val="24"/>
          <w:szCs w:val="24"/>
          <w:lang w:val="ro-RO"/>
        </w:rPr>
      </w:pPr>
    </w:p>
    <w:p w:rsidR="00F91F89" w:rsidRDefault="00F91F89" w:rsidP="009C7814">
      <w:pPr>
        <w:ind w:right="567"/>
        <w:jc w:val="center"/>
        <w:rPr>
          <w:b/>
          <w:bCs/>
          <w:sz w:val="24"/>
          <w:szCs w:val="24"/>
          <w:lang w:val="ro-RO"/>
        </w:rPr>
      </w:pPr>
      <w:r>
        <w:rPr>
          <w:b/>
          <w:bCs/>
          <w:sz w:val="24"/>
          <w:szCs w:val="24"/>
          <w:lang w:val="ro-RO"/>
        </w:rPr>
        <w:t>CAIET DE SARCINI</w:t>
      </w:r>
    </w:p>
    <w:p w:rsidR="00583728" w:rsidRDefault="00583728" w:rsidP="009C7814">
      <w:pPr>
        <w:ind w:right="567"/>
        <w:jc w:val="center"/>
        <w:rPr>
          <w:b/>
          <w:bCs/>
          <w:sz w:val="24"/>
          <w:szCs w:val="24"/>
          <w:lang w:val="ro-RO"/>
        </w:rPr>
      </w:pPr>
    </w:p>
    <w:p w:rsidR="00583728" w:rsidRDefault="00583728" w:rsidP="00583728">
      <w:pPr>
        <w:pStyle w:val="3"/>
        <w:keepNext w:val="0"/>
        <w:keepLines w:val="0"/>
        <w:numPr>
          <w:ilvl w:val="2"/>
          <w:numId w:val="1"/>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rsidR="00F91F89" w:rsidRPr="00F91F89" w:rsidRDefault="00F91F89" w:rsidP="00704296">
      <w:pPr>
        <w:ind w:firstLine="567"/>
        <w:rPr>
          <w:lang w:val="en-US"/>
        </w:rPr>
      </w:pPr>
    </w:p>
    <w:p w:rsidR="00704296" w:rsidRDefault="00F91F89" w:rsidP="00704296">
      <w:pPr>
        <w:jc w:val="center"/>
        <w:rPr>
          <w:b/>
          <w:sz w:val="24"/>
          <w:szCs w:val="24"/>
          <w:u w:val="single"/>
          <w:lang w:val="ro-RO"/>
        </w:rPr>
      </w:pPr>
      <w:r w:rsidRPr="00F91F89">
        <w:rPr>
          <w:sz w:val="24"/>
          <w:szCs w:val="24"/>
          <w:lang w:val="en-US"/>
        </w:rPr>
        <w:t>Obiectul</w:t>
      </w:r>
      <w:r w:rsidR="00DF4973">
        <w:rPr>
          <w:b/>
          <w:sz w:val="24"/>
          <w:szCs w:val="24"/>
          <w:u w:val="single"/>
          <w:lang w:val="ro-RO"/>
        </w:rPr>
        <w:t xml:space="preserve"> Lucrări de reparații capitale</w:t>
      </w:r>
      <w:bookmarkStart w:id="0" w:name="_GoBack"/>
      <w:bookmarkEnd w:id="0"/>
      <w:r w:rsidRPr="00F91F89">
        <w:rPr>
          <w:b/>
          <w:sz w:val="24"/>
          <w:szCs w:val="24"/>
          <w:u w:val="single"/>
          <w:lang w:val="ro-RO"/>
        </w:rPr>
        <w:t xml:space="preserve"> a sediului DDF Soroca </w:t>
      </w:r>
    </w:p>
    <w:p w:rsidR="00F91F89" w:rsidRPr="00F91F89" w:rsidRDefault="00F91F89" w:rsidP="00704296">
      <w:pPr>
        <w:jc w:val="center"/>
        <w:rPr>
          <w:b/>
          <w:sz w:val="24"/>
          <w:szCs w:val="24"/>
          <w:u w:val="single"/>
          <w:lang w:val="ro-RO"/>
        </w:rPr>
      </w:pPr>
      <w:r w:rsidRPr="00F91F89">
        <w:rPr>
          <w:b/>
          <w:sz w:val="24"/>
          <w:szCs w:val="24"/>
          <w:u w:val="single"/>
          <w:lang w:val="ro-RO"/>
        </w:rPr>
        <w:t>din or. Soroca str.</w:t>
      </w:r>
      <w:r w:rsidR="00476114">
        <w:rPr>
          <w:b/>
          <w:sz w:val="24"/>
          <w:szCs w:val="24"/>
          <w:u w:val="single"/>
          <w:lang w:val="ro-RO"/>
        </w:rPr>
        <w:t xml:space="preserve"> </w:t>
      </w:r>
      <w:r w:rsidRPr="00F91F89">
        <w:rPr>
          <w:b/>
          <w:sz w:val="24"/>
          <w:szCs w:val="24"/>
          <w:u w:val="single"/>
          <w:lang w:val="ro-RO"/>
        </w:rPr>
        <w:t>Stan Poetaj, nr. 10.</w:t>
      </w:r>
    </w:p>
    <w:p w:rsidR="00F91F89" w:rsidRPr="00F91F89" w:rsidRDefault="00F91F89" w:rsidP="00704296">
      <w:pPr>
        <w:ind w:firstLine="567"/>
        <w:jc w:val="center"/>
        <w:rPr>
          <w:sz w:val="24"/>
          <w:szCs w:val="24"/>
          <w:lang w:val="en-US"/>
        </w:rPr>
      </w:pPr>
      <w:r w:rsidRPr="00F91F89">
        <w:rPr>
          <w:i/>
          <w:iCs/>
          <w:sz w:val="24"/>
          <w:szCs w:val="24"/>
          <w:lang w:val="en-US"/>
        </w:rPr>
        <w:t>(denumirea, adresa)</w:t>
      </w:r>
    </w:p>
    <w:p w:rsidR="00F91F89" w:rsidRPr="00F91F89" w:rsidRDefault="00F91F89" w:rsidP="00704296">
      <w:pPr>
        <w:ind w:right="567"/>
        <w:jc w:val="center"/>
        <w:rPr>
          <w:b/>
          <w:sz w:val="24"/>
          <w:szCs w:val="24"/>
          <w:u w:val="single"/>
          <w:lang w:val="ro-RO"/>
        </w:rPr>
      </w:pPr>
      <w:r w:rsidRPr="00F91F89">
        <w:rPr>
          <w:sz w:val="24"/>
          <w:szCs w:val="24"/>
          <w:lang w:val="en-US"/>
        </w:rPr>
        <w:t>Autoritatea contractantă</w:t>
      </w:r>
      <w:r w:rsidRPr="00F91F89">
        <w:rPr>
          <w:b/>
          <w:sz w:val="24"/>
          <w:szCs w:val="24"/>
          <w:u w:val="single"/>
          <w:lang w:val="ro-RO"/>
        </w:rPr>
        <w:t xml:space="preserve"> Serviciul Fiscal de Stat</w:t>
      </w:r>
    </w:p>
    <w:p w:rsidR="00F91F89" w:rsidRPr="00F91F89" w:rsidRDefault="00F91F89" w:rsidP="00704296">
      <w:pPr>
        <w:ind w:firstLine="567"/>
        <w:jc w:val="center"/>
        <w:rPr>
          <w:sz w:val="24"/>
          <w:szCs w:val="24"/>
        </w:rPr>
      </w:pPr>
      <w:r w:rsidRPr="00F91F89">
        <w:rPr>
          <w:i/>
          <w:iCs/>
          <w:sz w:val="24"/>
          <w:szCs w:val="24"/>
        </w:rPr>
        <w:t>(denumirea, adresa)</w:t>
      </w:r>
    </w:p>
    <w:p w:rsidR="000F4846" w:rsidRPr="000E0709" w:rsidRDefault="000F4846" w:rsidP="009C7814">
      <w:pPr>
        <w:rPr>
          <w:b/>
          <w:bCs/>
          <w:sz w:val="28"/>
          <w:szCs w:val="28"/>
          <w:lang w:val="en-US"/>
        </w:rPr>
      </w:pP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276"/>
        <w:gridCol w:w="3998"/>
        <w:gridCol w:w="1984"/>
        <w:gridCol w:w="2410"/>
      </w:tblGrid>
      <w:tr w:rsidR="00C76C83" w:rsidRPr="00011673" w:rsidTr="00011673">
        <w:trPr>
          <w:cantSplit/>
          <w:trHeight w:val="314"/>
        </w:trPr>
        <w:tc>
          <w:tcPr>
            <w:tcW w:w="709" w:type="dxa"/>
            <w:vMerge w:val="restart"/>
            <w:shd w:val="pct5" w:color="auto" w:fill="auto"/>
            <w:vAlign w:val="center"/>
          </w:tcPr>
          <w:p w:rsidR="00C76C83" w:rsidRPr="000E0709" w:rsidRDefault="00C76C83" w:rsidP="00B305CA">
            <w:pPr>
              <w:ind w:right="-108"/>
              <w:jc w:val="center"/>
              <w:rPr>
                <w:sz w:val="22"/>
                <w:szCs w:val="22"/>
                <w:lang w:val="en-US"/>
              </w:rPr>
            </w:pPr>
            <w:r w:rsidRPr="000E0709">
              <w:rPr>
                <w:sz w:val="22"/>
                <w:szCs w:val="22"/>
                <w:lang w:val="en-US"/>
              </w:rPr>
              <w:t>№</w:t>
            </w:r>
          </w:p>
          <w:p w:rsidR="00C76C83" w:rsidRPr="000E0709" w:rsidRDefault="00C76C83" w:rsidP="00B305CA">
            <w:pPr>
              <w:ind w:right="-108"/>
              <w:jc w:val="center"/>
              <w:rPr>
                <w:sz w:val="22"/>
                <w:szCs w:val="22"/>
                <w:lang w:val="en-US"/>
              </w:rPr>
            </w:pPr>
            <w:r w:rsidRPr="000E0709">
              <w:rPr>
                <w:sz w:val="22"/>
                <w:szCs w:val="22"/>
                <w:lang w:val="en-US"/>
              </w:rPr>
              <w:t>crt.</w:t>
            </w:r>
          </w:p>
        </w:tc>
        <w:tc>
          <w:tcPr>
            <w:tcW w:w="1276" w:type="dxa"/>
            <w:vMerge w:val="restart"/>
            <w:shd w:val="pct5" w:color="auto" w:fill="auto"/>
            <w:vAlign w:val="center"/>
          </w:tcPr>
          <w:p w:rsidR="00C76C83" w:rsidRPr="000E0709" w:rsidRDefault="00C76C83"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998" w:type="dxa"/>
            <w:vMerge w:val="restart"/>
            <w:shd w:val="pct5" w:color="auto" w:fill="auto"/>
            <w:vAlign w:val="center"/>
          </w:tcPr>
          <w:p w:rsidR="00C76C83" w:rsidRPr="000E0709" w:rsidRDefault="00C76C83" w:rsidP="00B305CA">
            <w:pPr>
              <w:jc w:val="center"/>
              <w:rPr>
                <w:sz w:val="22"/>
                <w:szCs w:val="22"/>
                <w:lang w:val="ro-RO"/>
              </w:rPr>
            </w:pPr>
          </w:p>
          <w:p w:rsidR="00C76C83" w:rsidRPr="000E0709" w:rsidRDefault="00C76C83" w:rsidP="00B305CA">
            <w:pPr>
              <w:jc w:val="center"/>
              <w:rPr>
                <w:sz w:val="22"/>
                <w:szCs w:val="22"/>
                <w:lang w:val="en-US"/>
              </w:rPr>
            </w:pPr>
            <w:r w:rsidRPr="000E0709">
              <w:rPr>
                <w:sz w:val="22"/>
                <w:szCs w:val="22"/>
                <w:lang w:val="ro-RO"/>
              </w:rPr>
              <w:t>Lucrări şi cheltuieli</w:t>
            </w:r>
          </w:p>
        </w:tc>
        <w:tc>
          <w:tcPr>
            <w:tcW w:w="1984" w:type="dxa"/>
            <w:vMerge w:val="restart"/>
            <w:shd w:val="pct5" w:color="auto" w:fill="auto"/>
            <w:vAlign w:val="center"/>
          </w:tcPr>
          <w:p w:rsidR="00C76C83" w:rsidRPr="000E0709" w:rsidRDefault="00C76C83" w:rsidP="00B305CA">
            <w:pPr>
              <w:ind w:left="-108" w:right="-108"/>
              <w:jc w:val="center"/>
              <w:rPr>
                <w:sz w:val="22"/>
                <w:szCs w:val="22"/>
                <w:lang w:val="ro-RO"/>
              </w:rPr>
            </w:pPr>
          </w:p>
          <w:p w:rsidR="00C76C83" w:rsidRPr="000E0709" w:rsidRDefault="00011673" w:rsidP="00B305CA">
            <w:pPr>
              <w:ind w:left="-108" w:right="-108"/>
              <w:jc w:val="center"/>
              <w:rPr>
                <w:sz w:val="22"/>
                <w:szCs w:val="22"/>
                <w:lang w:val="en-US"/>
              </w:rPr>
            </w:pPr>
            <w:r>
              <w:rPr>
                <w:sz w:val="22"/>
                <w:szCs w:val="22"/>
                <w:lang w:val="ro-RO"/>
              </w:rPr>
              <w:t>Unitatea de măsură</w:t>
            </w:r>
          </w:p>
        </w:tc>
        <w:tc>
          <w:tcPr>
            <w:tcW w:w="2410" w:type="dxa"/>
            <w:vMerge w:val="restart"/>
            <w:shd w:val="pct5" w:color="auto" w:fill="auto"/>
            <w:vAlign w:val="center"/>
          </w:tcPr>
          <w:p w:rsidR="00011673" w:rsidRDefault="00011673" w:rsidP="00011673">
            <w:pPr>
              <w:ind w:left="-108" w:right="-108"/>
              <w:jc w:val="center"/>
              <w:rPr>
                <w:sz w:val="22"/>
                <w:szCs w:val="22"/>
                <w:lang w:val="ro-RO"/>
              </w:rPr>
            </w:pPr>
          </w:p>
          <w:p w:rsidR="00C76C83" w:rsidRPr="000E0709" w:rsidRDefault="00011673" w:rsidP="00011673">
            <w:pPr>
              <w:ind w:left="-108" w:right="-108"/>
              <w:jc w:val="center"/>
              <w:rPr>
                <w:sz w:val="22"/>
                <w:szCs w:val="22"/>
                <w:lang w:val="en-US"/>
              </w:rPr>
            </w:pPr>
            <w:r>
              <w:rPr>
                <w:sz w:val="22"/>
                <w:szCs w:val="22"/>
                <w:lang w:val="ro-RO"/>
              </w:rPr>
              <w:t>Cantitatea</w:t>
            </w:r>
          </w:p>
        </w:tc>
      </w:tr>
      <w:tr w:rsidR="00C76C83" w:rsidRPr="00011673" w:rsidTr="00011673">
        <w:trPr>
          <w:cantSplit/>
          <w:trHeight w:val="253"/>
        </w:trPr>
        <w:tc>
          <w:tcPr>
            <w:tcW w:w="709" w:type="dxa"/>
            <w:vMerge/>
            <w:vAlign w:val="center"/>
          </w:tcPr>
          <w:p w:rsidR="00C76C83" w:rsidRPr="000E0709" w:rsidRDefault="00C76C83" w:rsidP="00B305CA">
            <w:pPr>
              <w:autoSpaceDE/>
              <w:autoSpaceDN/>
              <w:jc w:val="center"/>
              <w:rPr>
                <w:sz w:val="22"/>
                <w:szCs w:val="22"/>
                <w:lang w:val="en-US"/>
              </w:rPr>
            </w:pPr>
          </w:p>
        </w:tc>
        <w:tc>
          <w:tcPr>
            <w:tcW w:w="1276" w:type="dxa"/>
            <w:vMerge/>
            <w:vAlign w:val="center"/>
          </w:tcPr>
          <w:p w:rsidR="00C76C83" w:rsidRPr="000E0709" w:rsidRDefault="00C76C83" w:rsidP="00B305CA">
            <w:pPr>
              <w:autoSpaceDE/>
              <w:autoSpaceDN/>
              <w:jc w:val="center"/>
              <w:rPr>
                <w:sz w:val="22"/>
                <w:szCs w:val="22"/>
                <w:lang w:val="en-US"/>
              </w:rPr>
            </w:pPr>
          </w:p>
        </w:tc>
        <w:tc>
          <w:tcPr>
            <w:tcW w:w="3998" w:type="dxa"/>
            <w:vMerge/>
            <w:vAlign w:val="center"/>
          </w:tcPr>
          <w:p w:rsidR="00C76C83" w:rsidRPr="000E0709" w:rsidRDefault="00C76C83" w:rsidP="00B305CA">
            <w:pPr>
              <w:autoSpaceDE/>
              <w:autoSpaceDN/>
              <w:jc w:val="center"/>
              <w:rPr>
                <w:sz w:val="22"/>
                <w:szCs w:val="22"/>
                <w:lang w:val="en-US"/>
              </w:rPr>
            </w:pPr>
          </w:p>
        </w:tc>
        <w:tc>
          <w:tcPr>
            <w:tcW w:w="1984" w:type="dxa"/>
            <w:vMerge/>
            <w:vAlign w:val="center"/>
          </w:tcPr>
          <w:p w:rsidR="00C76C83" w:rsidRPr="000E0709" w:rsidRDefault="00C76C83" w:rsidP="00B305CA">
            <w:pPr>
              <w:autoSpaceDE/>
              <w:autoSpaceDN/>
              <w:jc w:val="center"/>
              <w:rPr>
                <w:sz w:val="22"/>
                <w:szCs w:val="22"/>
                <w:lang w:val="en-US"/>
              </w:rPr>
            </w:pPr>
          </w:p>
        </w:tc>
        <w:tc>
          <w:tcPr>
            <w:tcW w:w="2410" w:type="dxa"/>
            <w:vMerge/>
            <w:vAlign w:val="center"/>
          </w:tcPr>
          <w:p w:rsidR="00C76C83" w:rsidRPr="000E0709" w:rsidRDefault="00C76C83" w:rsidP="00B305CA">
            <w:pPr>
              <w:autoSpaceDE/>
              <w:autoSpaceDN/>
              <w:jc w:val="center"/>
              <w:rPr>
                <w:sz w:val="22"/>
                <w:szCs w:val="22"/>
                <w:lang w:val="en-US"/>
              </w:rPr>
            </w:pPr>
          </w:p>
        </w:tc>
      </w:tr>
    </w:tbl>
    <w:p w:rsidR="00B041F4" w:rsidRPr="000E0709" w:rsidRDefault="00B041F4" w:rsidP="00B041F4">
      <w:pPr>
        <w:rPr>
          <w:sz w:val="2"/>
          <w:szCs w:val="2"/>
          <w:lang w:val="en-US"/>
        </w:rPr>
      </w:pPr>
    </w:p>
    <w:tbl>
      <w:tblPr>
        <w:tblW w:w="10615" w:type="dxa"/>
        <w:tblInd w:w="-459" w:type="dxa"/>
        <w:tblLayout w:type="fixed"/>
        <w:tblLook w:val="0000" w:firstRow="0" w:lastRow="0" w:firstColumn="0" w:lastColumn="0" w:noHBand="0" w:noVBand="0"/>
      </w:tblPr>
      <w:tblGrid>
        <w:gridCol w:w="666"/>
        <w:gridCol w:w="39"/>
        <w:gridCol w:w="1095"/>
        <w:gridCol w:w="181"/>
        <w:gridCol w:w="2819"/>
        <w:gridCol w:w="1171"/>
        <w:gridCol w:w="45"/>
        <w:gridCol w:w="1937"/>
        <w:gridCol w:w="2421"/>
        <w:gridCol w:w="241"/>
      </w:tblGrid>
      <w:tr w:rsidR="00C76C83" w:rsidRPr="000E0709" w:rsidTr="00605124">
        <w:trPr>
          <w:gridAfter w:val="1"/>
          <w:wAfter w:w="241" w:type="dxa"/>
          <w:cantSplit/>
          <w:tblHeader/>
        </w:trPr>
        <w:tc>
          <w:tcPr>
            <w:tcW w:w="705" w:type="dxa"/>
            <w:gridSpan w:val="2"/>
            <w:tcBorders>
              <w:top w:val="single" w:sz="6" w:space="0" w:color="auto"/>
              <w:left w:val="single" w:sz="6" w:space="0" w:color="auto"/>
              <w:bottom w:val="single" w:sz="4" w:space="0" w:color="auto"/>
              <w:right w:val="nil"/>
            </w:tcBorders>
            <w:shd w:val="pct5" w:color="auto" w:fill="auto"/>
          </w:tcPr>
          <w:p w:rsidR="00C76C83" w:rsidRPr="000E0709" w:rsidRDefault="00C76C83">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single" w:sz="4" w:space="0" w:color="auto"/>
              <w:right w:val="nil"/>
            </w:tcBorders>
            <w:shd w:val="pct5" w:color="auto" w:fill="auto"/>
          </w:tcPr>
          <w:p w:rsidR="00C76C83" w:rsidRPr="000E0709" w:rsidRDefault="00C76C83">
            <w:pPr>
              <w:ind w:left="-120" w:right="-108"/>
              <w:jc w:val="center"/>
              <w:rPr>
                <w:sz w:val="22"/>
                <w:szCs w:val="22"/>
                <w:lang w:val="en-US"/>
              </w:rPr>
            </w:pPr>
            <w:r w:rsidRPr="000E0709">
              <w:rPr>
                <w:sz w:val="22"/>
                <w:szCs w:val="22"/>
                <w:lang w:val="en-US"/>
              </w:rPr>
              <w:t>2</w:t>
            </w:r>
          </w:p>
        </w:tc>
        <w:tc>
          <w:tcPr>
            <w:tcW w:w="3990" w:type="dxa"/>
            <w:gridSpan w:val="2"/>
            <w:tcBorders>
              <w:top w:val="single" w:sz="6" w:space="0" w:color="auto"/>
              <w:left w:val="single" w:sz="6" w:space="0" w:color="auto"/>
              <w:bottom w:val="single" w:sz="4" w:space="0" w:color="auto"/>
              <w:right w:val="nil"/>
            </w:tcBorders>
            <w:shd w:val="pct5" w:color="auto" w:fill="auto"/>
          </w:tcPr>
          <w:p w:rsidR="00C76C83" w:rsidRPr="000E0709" w:rsidRDefault="00C76C83">
            <w:pPr>
              <w:jc w:val="center"/>
              <w:rPr>
                <w:sz w:val="22"/>
                <w:szCs w:val="22"/>
                <w:lang w:val="en-US"/>
              </w:rPr>
            </w:pPr>
            <w:r w:rsidRPr="000E0709">
              <w:rPr>
                <w:sz w:val="22"/>
                <w:szCs w:val="22"/>
                <w:lang w:val="en-US"/>
              </w:rPr>
              <w:t>3</w:t>
            </w:r>
          </w:p>
        </w:tc>
        <w:tc>
          <w:tcPr>
            <w:tcW w:w="1982" w:type="dxa"/>
            <w:gridSpan w:val="2"/>
            <w:tcBorders>
              <w:top w:val="single" w:sz="6" w:space="0" w:color="auto"/>
              <w:left w:val="single" w:sz="6" w:space="0" w:color="auto"/>
              <w:bottom w:val="single" w:sz="4" w:space="0" w:color="auto"/>
              <w:right w:val="single" w:sz="4" w:space="0" w:color="auto"/>
            </w:tcBorders>
            <w:shd w:val="pct5" w:color="auto" w:fill="auto"/>
          </w:tcPr>
          <w:p w:rsidR="00C76C83" w:rsidRPr="000E0709" w:rsidRDefault="00C76C83">
            <w:pPr>
              <w:ind w:left="-108" w:right="-108"/>
              <w:jc w:val="center"/>
              <w:rPr>
                <w:sz w:val="22"/>
                <w:szCs w:val="22"/>
                <w:lang w:val="en-US"/>
              </w:rPr>
            </w:pPr>
            <w:r w:rsidRPr="000E0709">
              <w:rPr>
                <w:sz w:val="22"/>
                <w:szCs w:val="22"/>
                <w:lang w:val="en-US"/>
              </w:rPr>
              <w:t>4</w:t>
            </w:r>
          </w:p>
        </w:tc>
        <w:tc>
          <w:tcPr>
            <w:tcW w:w="2421" w:type="dxa"/>
            <w:tcBorders>
              <w:top w:val="single" w:sz="4" w:space="0" w:color="auto"/>
              <w:left w:val="single" w:sz="4" w:space="0" w:color="auto"/>
              <w:bottom w:val="single" w:sz="4" w:space="0" w:color="auto"/>
              <w:right w:val="single" w:sz="4" w:space="0" w:color="auto"/>
            </w:tcBorders>
            <w:shd w:val="pct5" w:color="auto" w:fill="auto"/>
          </w:tcPr>
          <w:p w:rsidR="00C76C83" w:rsidRPr="000E0709" w:rsidRDefault="00C76C83">
            <w:pPr>
              <w:ind w:left="-108" w:right="-108"/>
              <w:jc w:val="center"/>
              <w:rPr>
                <w:sz w:val="22"/>
                <w:szCs w:val="22"/>
                <w:lang w:val="en-US"/>
              </w:rPr>
            </w:pPr>
            <w:r w:rsidRPr="000E0709">
              <w:rPr>
                <w:sz w:val="22"/>
                <w:szCs w:val="22"/>
                <w:lang w:val="en-US"/>
              </w:rPr>
              <w:t>5</w:t>
            </w:r>
          </w:p>
        </w:tc>
      </w:tr>
      <w:tr w:rsidR="00C76C83"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C76C83" w:rsidRPr="00B40365" w:rsidRDefault="00C76C83">
            <w:pPr>
              <w:jc w:val="right"/>
              <w:rPr>
                <w:sz w:val="22"/>
                <w:szCs w:val="22"/>
                <w:lang w:val="en-US"/>
              </w:rPr>
            </w:pPr>
            <w:r w:rsidRPr="00B40365">
              <w:rPr>
                <w:sz w:val="22"/>
                <w:szCs w:val="22"/>
                <w:lang w:val="en-US"/>
              </w:rPr>
              <w:t xml:space="preserve"> </w:t>
            </w:r>
          </w:p>
        </w:tc>
        <w:tc>
          <w:tcPr>
            <w:tcW w:w="1276" w:type="dxa"/>
            <w:gridSpan w:val="2"/>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522EF7">
            <w:pPr>
              <w:rPr>
                <w:b/>
                <w:bCs/>
                <w:sz w:val="22"/>
                <w:szCs w:val="22"/>
                <w:lang w:val="en-US"/>
              </w:rPr>
            </w:pPr>
            <w:r w:rsidRPr="00B40365">
              <w:rPr>
                <w:b/>
                <w:bCs/>
                <w:sz w:val="22"/>
                <w:szCs w:val="22"/>
                <w:lang w:val="en-US"/>
              </w:rPr>
              <w:t>1. Lucrari de reparatie interioara a SFS or. Soroca</w:t>
            </w:r>
          </w:p>
          <w:p w:rsidR="00C76C83" w:rsidRPr="00B40365" w:rsidRDefault="00C76C83"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r>
      <w:tr w:rsidR="00C76C83"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C76C83" w:rsidRPr="00B40365" w:rsidRDefault="00C76C83">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522EF7">
            <w:pPr>
              <w:rPr>
                <w:b/>
                <w:bCs/>
                <w:sz w:val="22"/>
                <w:szCs w:val="22"/>
                <w:lang w:val="en-US"/>
              </w:rPr>
            </w:pPr>
            <w:r w:rsidRPr="00B40365">
              <w:rPr>
                <w:b/>
                <w:bCs/>
                <w:sz w:val="22"/>
                <w:szCs w:val="22"/>
                <w:lang w:val="en-US"/>
              </w:rPr>
              <w:t>1.1. Coridor etaj 2</w:t>
            </w:r>
          </w:p>
          <w:p w:rsidR="00C76C83" w:rsidRPr="00B40365" w:rsidRDefault="00C76C83"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r>
      <w:tr w:rsidR="00C76C83"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nil"/>
            </w:tcBorders>
          </w:tcPr>
          <w:p w:rsidR="00C76C83" w:rsidRPr="00B40365" w:rsidRDefault="00C76C83">
            <w:pPr>
              <w:jc w:val="right"/>
              <w:rPr>
                <w:sz w:val="22"/>
                <w:szCs w:val="22"/>
                <w:lang w:val="en-US"/>
              </w:rPr>
            </w:pPr>
          </w:p>
        </w:tc>
        <w:tc>
          <w:tcPr>
            <w:tcW w:w="1276" w:type="dxa"/>
            <w:gridSpan w:val="2"/>
            <w:tcBorders>
              <w:top w:val="single" w:sz="4" w:space="0" w:color="auto"/>
              <w:bottom w:val="nil"/>
              <w:right w:val="single" w:sz="4" w:space="0" w:color="auto"/>
            </w:tcBorders>
          </w:tcPr>
          <w:p w:rsidR="00C76C83" w:rsidRPr="00B40365" w:rsidRDefault="00C76C83">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522EF7">
            <w:pPr>
              <w:rPr>
                <w:b/>
                <w:bCs/>
                <w:sz w:val="22"/>
                <w:szCs w:val="22"/>
                <w:lang w:val="en-US"/>
              </w:rPr>
            </w:pPr>
            <w:r w:rsidRPr="00B40365">
              <w:rPr>
                <w:b/>
                <w:bCs/>
                <w:sz w:val="22"/>
                <w:szCs w:val="22"/>
                <w:lang w:val="en-US"/>
              </w:rPr>
              <w:t>1.1.1. Demolari</w:t>
            </w:r>
          </w:p>
          <w:p w:rsidR="00C76C83" w:rsidRPr="00B40365" w:rsidRDefault="00C76C83"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r>
      <w:tr w:rsidR="00C76C83"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RpCJ35A</w:t>
            </w:r>
          </w:p>
        </w:tc>
        <w:tc>
          <w:tcPr>
            <w:tcW w:w="3990" w:type="dxa"/>
            <w:gridSpan w:val="2"/>
            <w:tcBorders>
              <w:top w:val="single" w:sz="4" w:space="0" w:color="auto"/>
              <w:bottom w:val="single" w:sz="4" w:space="0" w:color="auto"/>
            </w:tcBorders>
            <w:vAlign w:val="center"/>
          </w:tcPr>
          <w:p w:rsidR="00C76C83" w:rsidRPr="00B40365" w:rsidRDefault="000F04D0" w:rsidP="000F04D0">
            <w:pPr>
              <w:jc w:val="both"/>
              <w:rPr>
                <w:sz w:val="24"/>
                <w:szCs w:val="24"/>
                <w:lang w:val="en-US"/>
              </w:rPr>
            </w:pPr>
            <w:r>
              <w:rPr>
                <w:sz w:val="24"/>
                <w:szCs w:val="24"/>
                <w:lang w:val="en-US"/>
              </w:rPr>
              <w:t xml:space="preserve">Desfaceri </w:t>
            </w:r>
            <w:r w:rsidR="00C76C83" w:rsidRPr="00B40365">
              <w:rPr>
                <w:sz w:val="24"/>
                <w:szCs w:val="24"/>
                <w:lang w:val="en-US"/>
              </w:rPr>
              <w:t>de tencuieli interioare (tenculaia decorativa) la pereti</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104,720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2</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RpCM33A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Demontarea placajelor din faianta, gresie, ceramica</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16,770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3</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RpCO56A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Demontari: timplarie din lemn (usi)</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4</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RpEF23B</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Demontari de candelabre (lustre) sau corpuri de iluminat fluorescente de orice fel, cu doua sau mai multe brate sau tuburi</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6,000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5</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RpED17A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Demontarea cablurilor pentru energie electrica, cu sectiunea 16-35 mmp, montat liber in santuri</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20,000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C76C83" w:rsidRPr="00B40365" w:rsidRDefault="00C76C83">
            <w:pPr>
              <w:jc w:val="right"/>
              <w:rPr>
                <w:sz w:val="22"/>
                <w:szCs w:val="22"/>
                <w:lang w:val="en-US"/>
              </w:rPr>
            </w:pPr>
          </w:p>
        </w:tc>
        <w:tc>
          <w:tcPr>
            <w:tcW w:w="1276" w:type="dxa"/>
            <w:gridSpan w:val="2"/>
            <w:tcBorders>
              <w:top w:val="nil"/>
              <w:bottom w:val="nil"/>
            </w:tcBorders>
          </w:tcPr>
          <w:p w:rsidR="00C76C83" w:rsidRPr="00B40365" w:rsidRDefault="00C76C83">
            <w:pPr>
              <w:rPr>
                <w:sz w:val="22"/>
                <w:szCs w:val="22"/>
                <w:lang w:val="en-US"/>
              </w:rPr>
            </w:pPr>
          </w:p>
        </w:tc>
        <w:tc>
          <w:tcPr>
            <w:tcW w:w="3990" w:type="dxa"/>
            <w:gridSpan w:val="2"/>
            <w:tcBorders>
              <w:top w:val="nil"/>
              <w:bottom w:val="nil"/>
              <w:right w:val="single" w:sz="4" w:space="0" w:color="auto"/>
            </w:tcBorders>
          </w:tcPr>
          <w:p w:rsidR="00C76C83" w:rsidRPr="00B40365" w:rsidRDefault="00C76C83" w:rsidP="00522EF7">
            <w:pPr>
              <w:rPr>
                <w:b/>
                <w:bCs/>
                <w:sz w:val="22"/>
                <w:szCs w:val="22"/>
                <w:lang w:val="en-US"/>
              </w:rPr>
            </w:pPr>
            <w:r w:rsidRPr="00B40365">
              <w:rPr>
                <w:b/>
                <w:bCs/>
                <w:sz w:val="22"/>
                <w:szCs w:val="22"/>
                <w:lang w:val="en-US"/>
              </w:rPr>
              <w:t>1.1.2. Tavan</w:t>
            </w:r>
          </w:p>
          <w:p w:rsidR="00C76C83" w:rsidRPr="00B40365" w:rsidRDefault="00C76C83"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CK29F</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Tavane suspendate din panouri prefabricate "Armstrong (600 x 600 mm)", inclusiv sistemul-grila</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25,500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Height w:val="1206"/>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7</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08-03-594-16</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Corp de iluminat cu lampi luminescente in tavane suspendate, montat in piese inglobate, cantitate lampi, in corp de iluminat, 2</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0,060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8</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Corp de iluminat PRB/S LED 32</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6,000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C76C83" w:rsidRPr="00B40365" w:rsidRDefault="00C76C83">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522EF7">
            <w:pPr>
              <w:rPr>
                <w:b/>
                <w:bCs/>
                <w:sz w:val="22"/>
                <w:szCs w:val="22"/>
                <w:lang w:val="en-US"/>
              </w:rPr>
            </w:pPr>
            <w:r w:rsidRPr="00B40365">
              <w:rPr>
                <w:b/>
                <w:bCs/>
                <w:sz w:val="22"/>
                <w:szCs w:val="22"/>
                <w:lang w:val="en-US"/>
              </w:rPr>
              <w:t>1.1.3. Timplarie</w:t>
            </w:r>
          </w:p>
          <w:p w:rsidR="00C76C83" w:rsidRPr="00B40365" w:rsidRDefault="00C76C83"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lastRenderedPageBreak/>
              <w:t>9</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CK25A</w:t>
            </w:r>
          </w:p>
        </w:tc>
        <w:tc>
          <w:tcPr>
            <w:tcW w:w="3990" w:type="dxa"/>
            <w:gridSpan w:val="2"/>
            <w:tcBorders>
              <w:top w:val="single" w:sz="4" w:space="0" w:color="auto"/>
              <w:bottom w:val="single" w:sz="4" w:space="0" w:color="auto"/>
            </w:tcBorders>
            <w:vAlign w:val="center"/>
          </w:tcPr>
          <w:p w:rsidR="00C76C83" w:rsidRPr="00011673" w:rsidRDefault="00C76C83" w:rsidP="000F04D0">
            <w:pPr>
              <w:jc w:val="both"/>
              <w:rPr>
                <w:sz w:val="24"/>
                <w:szCs w:val="24"/>
                <w:lang w:val="en-US"/>
              </w:rPr>
            </w:pPr>
            <w:r w:rsidRPr="00B40365">
              <w:rPr>
                <w:sz w:val="24"/>
                <w:szCs w:val="24"/>
                <w:lang w:val="en-US"/>
              </w:rPr>
              <w:t>Usi confectionate din prof</w:t>
            </w:r>
            <w:r w:rsidR="000F04D0">
              <w:rPr>
                <w:sz w:val="24"/>
                <w:szCs w:val="24"/>
                <w:lang w:val="en-US"/>
              </w:rPr>
              <w:t xml:space="preserve">iluri din mase plastic </w:t>
            </w:r>
            <w:r w:rsidRPr="00B40365">
              <w:rPr>
                <w:sz w:val="24"/>
                <w:szCs w:val="24"/>
                <w:lang w:val="en-US"/>
              </w:rPr>
              <w:t>inclusiv armaturile si accesoriile necesare usilor montate in zidarie de orice natura la constructii cu inaltimea pina la 35 m inclusiv, intr-un canat, cu suprafata tocului pina la 7 mp inclusiv</w:t>
            </w: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10</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tocurilor usilor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2,000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11</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CF50A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Tencuieli interioare de 5 mm grosime, executate manual, cu amestec uscat pe baza de ipsos, la tocul usilor, preparare mecanica a mortarului.</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2,000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12</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tocurilor usilor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2,000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13</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Aplicarea manuala a chitului pe baza de ipsos "Eurofin"</w:t>
            </w:r>
            <w:r w:rsidR="000F04D0">
              <w:rPr>
                <w:sz w:val="24"/>
                <w:szCs w:val="24"/>
                <w:lang w:val="en-US"/>
              </w:rPr>
              <w:t xml:space="preserve"> grosime 1,0 mm pe suprafetele peretilor, coloanelor si </w:t>
            </w:r>
            <w:r w:rsidRPr="00B40365">
              <w:rPr>
                <w:sz w:val="24"/>
                <w:szCs w:val="24"/>
                <w:lang w:val="en-US"/>
              </w:rPr>
              <w:t>tavanelor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2,000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14</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tocurilor ferestrelor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1,150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15</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Aplicarea manuala a chitului pe baza de ipsos "Eurofin"</w:t>
            </w:r>
            <w:r w:rsidR="000F04D0">
              <w:rPr>
                <w:sz w:val="24"/>
                <w:szCs w:val="24"/>
                <w:lang w:val="en-US"/>
              </w:rPr>
              <w:t xml:space="preserve"> grosime 1,0 mm pe suprafetele peretilor, coloanelor </w:t>
            </w:r>
            <w:r w:rsidR="00913986">
              <w:rPr>
                <w:sz w:val="24"/>
                <w:szCs w:val="24"/>
                <w:lang w:val="en-US"/>
              </w:rPr>
              <w:t xml:space="preserve">si </w:t>
            </w:r>
            <w:r w:rsidRPr="00B40365">
              <w:rPr>
                <w:sz w:val="24"/>
                <w:szCs w:val="24"/>
                <w:lang w:val="en-US"/>
              </w:rPr>
              <w:t>tavanelor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1,150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16</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Vopsitorii interioare cu vopsea pe baza de copolim</w:t>
            </w:r>
            <w:r w:rsidR="000F04D0">
              <w:rPr>
                <w:sz w:val="24"/>
                <w:szCs w:val="24"/>
                <w:lang w:val="en-US"/>
              </w:rPr>
              <w:t>eri vinilici in emulsie apoasa,</w:t>
            </w:r>
            <w:r w:rsidRPr="00B40365">
              <w:rPr>
                <w:sz w:val="24"/>
                <w:szCs w:val="24"/>
                <w:lang w:val="en-US"/>
              </w:rPr>
              <w:t xml:space="preserve"> aplicate in 2 straturi pe glet existent, executate manual</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3,150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C76C83" w:rsidRPr="00B40365" w:rsidRDefault="00C76C83">
            <w:pPr>
              <w:jc w:val="right"/>
              <w:rPr>
                <w:sz w:val="22"/>
                <w:szCs w:val="22"/>
                <w:lang w:val="en-US"/>
              </w:rPr>
            </w:pPr>
          </w:p>
        </w:tc>
        <w:tc>
          <w:tcPr>
            <w:tcW w:w="1276" w:type="dxa"/>
            <w:gridSpan w:val="2"/>
            <w:tcBorders>
              <w:top w:val="nil"/>
              <w:bottom w:val="nil"/>
            </w:tcBorders>
          </w:tcPr>
          <w:p w:rsidR="00C76C83" w:rsidRPr="00B40365" w:rsidRDefault="00C76C83">
            <w:pPr>
              <w:rPr>
                <w:sz w:val="22"/>
                <w:szCs w:val="22"/>
                <w:lang w:val="en-US"/>
              </w:rPr>
            </w:pPr>
          </w:p>
        </w:tc>
        <w:tc>
          <w:tcPr>
            <w:tcW w:w="3990" w:type="dxa"/>
            <w:gridSpan w:val="2"/>
            <w:tcBorders>
              <w:top w:val="nil"/>
              <w:bottom w:val="nil"/>
            </w:tcBorders>
          </w:tcPr>
          <w:p w:rsidR="00C76C83" w:rsidRPr="00B40365" w:rsidRDefault="00C76C83" w:rsidP="00522EF7">
            <w:pPr>
              <w:rPr>
                <w:b/>
                <w:bCs/>
                <w:sz w:val="22"/>
                <w:szCs w:val="22"/>
                <w:lang w:val="en-US"/>
              </w:rPr>
            </w:pPr>
            <w:r w:rsidRPr="00B40365">
              <w:rPr>
                <w:b/>
                <w:bCs/>
                <w:sz w:val="22"/>
                <w:szCs w:val="22"/>
                <w:lang w:val="en-US"/>
              </w:rPr>
              <w:t>1.1.4. Pereti</w:t>
            </w:r>
          </w:p>
          <w:p w:rsidR="00C76C83" w:rsidRPr="00B40365" w:rsidRDefault="00C76C83" w:rsidP="00522EF7">
            <w:pPr>
              <w:rPr>
                <w:sz w:val="22"/>
                <w:szCs w:val="22"/>
                <w:lang w:val="en-US"/>
              </w:rPr>
            </w:pPr>
          </w:p>
        </w:tc>
        <w:tc>
          <w:tcPr>
            <w:tcW w:w="1982" w:type="dxa"/>
            <w:gridSpan w:val="2"/>
            <w:tcBorders>
              <w:top w:val="nil"/>
              <w:bottom w:val="nil"/>
            </w:tcBorders>
          </w:tcPr>
          <w:p w:rsidR="00C76C83" w:rsidRPr="00B40365" w:rsidRDefault="00C76C83" w:rsidP="00605124">
            <w:pPr>
              <w:jc w:val="center"/>
              <w:rPr>
                <w:sz w:val="22"/>
                <w:szCs w:val="22"/>
                <w:lang w:val="en-US"/>
              </w:rPr>
            </w:pPr>
          </w:p>
        </w:tc>
        <w:tc>
          <w:tcPr>
            <w:tcW w:w="2421" w:type="dxa"/>
            <w:tcBorders>
              <w:top w:val="nil"/>
              <w:bottom w:val="nil"/>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17</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peretilor - Betonocontact</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104,720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18</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RpCJ27C</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Diverse lucrari - strat de impislitura din fibre de sticla aplicat pe suprafetele din BCA lipit cu aracet inclusiv stratul de amorsaj</w:t>
            </w:r>
          </w:p>
          <w:p w:rsidR="00C76C83" w:rsidRPr="00B40365" w:rsidRDefault="00C76C83" w:rsidP="000F04D0">
            <w:pPr>
              <w:jc w:val="both"/>
              <w:rPr>
                <w:sz w:val="16"/>
                <w:szCs w:val="16"/>
                <w:lang w:val="en-US"/>
              </w:rPr>
            </w:pPr>
            <w:r w:rsidRPr="00B40365">
              <w:rPr>
                <w:sz w:val="16"/>
                <w:szCs w:val="16"/>
                <w:lang w:val="en-US"/>
              </w:rPr>
              <w:t xml:space="preserve">Mat. marunte (dreptare, decofrol, cirpe </w:t>
            </w:r>
            <w:proofErr w:type="gramStart"/>
            <w:r w:rsidRPr="00B40365">
              <w:rPr>
                <w:sz w:val="16"/>
                <w:szCs w:val="16"/>
                <w:lang w:val="en-US"/>
              </w:rPr>
              <w:t>etc.)=</w:t>
            </w:r>
            <w:proofErr w:type="gramEnd"/>
            <w:r w:rsidRPr="00B40365">
              <w:rPr>
                <w:sz w:val="16"/>
                <w:szCs w:val="16"/>
                <w:lang w:val="en-US"/>
              </w:rPr>
              <w:t>1,0100</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104,720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19</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CF50A k=4</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Tencuieli interioare de 2 cm grosime, executate manual, cu amestec uscat pe baza de ipsos, la pereti si pereti despartitori, preparare mecanica a mortarului.</w:t>
            </w:r>
          </w:p>
          <w:p w:rsidR="00C76C83" w:rsidRPr="00B40365" w:rsidRDefault="00C76C83" w:rsidP="000F04D0">
            <w:pPr>
              <w:jc w:val="both"/>
              <w:rPr>
                <w:sz w:val="16"/>
                <w:szCs w:val="16"/>
                <w:lang w:val="en-US"/>
              </w:rPr>
            </w:pPr>
            <w:r w:rsidRPr="00B40365">
              <w:rPr>
                <w:sz w:val="16"/>
                <w:szCs w:val="16"/>
                <w:lang w:val="en-US"/>
              </w:rPr>
              <w:t>K=4,0000</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104,720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20</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peretilor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lastRenderedPageBreak/>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104,720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21</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Aplicarea manuala a chitului pe baza de ipsos "Eurofin"</w:t>
            </w:r>
            <w:r w:rsidR="000F04D0">
              <w:rPr>
                <w:sz w:val="24"/>
                <w:szCs w:val="24"/>
                <w:lang w:val="en-US"/>
              </w:rPr>
              <w:t xml:space="preserve"> grosime 1,0 mm pe suprafetele </w:t>
            </w:r>
            <w:r w:rsidRPr="00B40365">
              <w:rPr>
                <w:sz w:val="24"/>
                <w:szCs w:val="24"/>
                <w:lang w:val="en-US"/>
              </w:rPr>
              <w:t>peretilor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104,720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22</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peretilor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104,720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23</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Vopsitorii interioare cu vopsea pe baza de copolime</w:t>
            </w:r>
            <w:r w:rsidR="000F04D0">
              <w:rPr>
                <w:sz w:val="24"/>
                <w:szCs w:val="24"/>
                <w:lang w:val="en-US"/>
              </w:rPr>
              <w:t xml:space="preserve">ri vinilici in emulsie apoasa, </w:t>
            </w:r>
            <w:r w:rsidRPr="00B40365">
              <w:rPr>
                <w:sz w:val="24"/>
                <w:szCs w:val="24"/>
                <w:lang w:val="en-US"/>
              </w:rPr>
              <w:t>aplicate in 2 straturi pe glet existent, executate manual</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104,720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C76C83" w:rsidRPr="00B40365" w:rsidRDefault="00C76C83">
            <w:pPr>
              <w:jc w:val="right"/>
              <w:rPr>
                <w:sz w:val="22"/>
                <w:szCs w:val="22"/>
                <w:lang w:val="en-US"/>
              </w:rPr>
            </w:pPr>
          </w:p>
        </w:tc>
        <w:tc>
          <w:tcPr>
            <w:tcW w:w="1276" w:type="dxa"/>
            <w:gridSpan w:val="2"/>
            <w:tcBorders>
              <w:top w:val="nil"/>
              <w:bottom w:val="nil"/>
            </w:tcBorders>
          </w:tcPr>
          <w:p w:rsidR="00C76C83" w:rsidRPr="00B40365" w:rsidRDefault="00C76C83">
            <w:pPr>
              <w:rPr>
                <w:sz w:val="22"/>
                <w:szCs w:val="22"/>
                <w:lang w:val="en-US"/>
              </w:rPr>
            </w:pPr>
          </w:p>
        </w:tc>
        <w:tc>
          <w:tcPr>
            <w:tcW w:w="3990" w:type="dxa"/>
            <w:gridSpan w:val="2"/>
            <w:tcBorders>
              <w:top w:val="nil"/>
              <w:bottom w:val="nil"/>
            </w:tcBorders>
          </w:tcPr>
          <w:p w:rsidR="00C76C83" w:rsidRPr="00B40365" w:rsidRDefault="00C76C83" w:rsidP="00522EF7">
            <w:pPr>
              <w:rPr>
                <w:b/>
                <w:bCs/>
                <w:sz w:val="22"/>
                <w:szCs w:val="22"/>
                <w:lang w:val="en-US"/>
              </w:rPr>
            </w:pPr>
            <w:r w:rsidRPr="00B40365">
              <w:rPr>
                <w:b/>
                <w:bCs/>
                <w:sz w:val="22"/>
                <w:szCs w:val="22"/>
                <w:lang w:val="en-US"/>
              </w:rPr>
              <w:t>1.1.5. Pardoseli</w:t>
            </w:r>
          </w:p>
          <w:p w:rsidR="00C76C83" w:rsidRPr="00B40365" w:rsidRDefault="00C76C83" w:rsidP="00522EF7">
            <w:pPr>
              <w:rPr>
                <w:sz w:val="22"/>
                <w:szCs w:val="22"/>
                <w:lang w:val="en-US"/>
              </w:rPr>
            </w:pPr>
          </w:p>
        </w:tc>
        <w:tc>
          <w:tcPr>
            <w:tcW w:w="1982" w:type="dxa"/>
            <w:gridSpan w:val="2"/>
            <w:tcBorders>
              <w:top w:val="nil"/>
              <w:bottom w:val="nil"/>
            </w:tcBorders>
          </w:tcPr>
          <w:p w:rsidR="00C76C83" w:rsidRPr="00B40365" w:rsidRDefault="00C76C83" w:rsidP="00605124">
            <w:pPr>
              <w:jc w:val="center"/>
              <w:rPr>
                <w:sz w:val="22"/>
                <w:szCs w:val="22"/>
                <w:lang w:val="en-US"/>
              </w:rPr>
            </w:pPr>
          </w:p>
        </w:tc>
        <w:tc>
          <w:tcPr>
            <w:tcW w:w="2421" w:type="dxa"/>
            <w:tcBorders>
              <w:top w:val="nil"/>
              <w:bottom w:val="nil"/>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24</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CN54A</w:t>
            </w:r>
          </w:p>
        </w:tc>
        <w:tc>
          <w:tcPr>
            <w:tcW w:w="3990" w:type="dxa"/>
            <w:gridSpan w:val="2"/>
            <w:tcBorders>
              <w:top w:val="single" w:sz="4" w:space="0" w:color="auto"/>
              <w:bottom w:val="single" w:sz="4" w:space="0" w:color="auto"/>
            </w:tcBorders>
            <w:vAlign w:val="center"/>
          </w:tcPr>
          <w:p w:rsidR="00C76C83" w:rsidRPr="00B40365" w:rsidRDefault="00C76C83">
            <w:pPr>
              <w:rPr>
                <w:sz w:val="24"/>
                <w:szCs w:val="24"/>
                <w:lang w:val="en-US"/>
              </w:rPr>
            </w:pPr>
            <w:r w:rsidRPr="00B40365">
              <w:rPr>
                <w:sz w:val="24"/>
                <w:szCs w:val="24"/>
                <w:lang w:val="en-US"/>
              </w:rPr>
              <w:t>Aplicarea manuala a grundului cu cuart cu patrundere adinca intr-un strat, la pardoseli</w:t>
            </w:r>
          </w:p>
          <w:p w:rsidR="00C76C83" w:rsidRPr="00B40365" w:rsidRDefault="00C76C83">
            <w:pPr>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45,800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25</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CG47C</w:t>
            </w:r>
          </w:p>
        </w:tc>
        <w:tc>
          <w:tcPr>
            <w:tcW w:w="3990" w:type="dxa"/>
            <w:gridSpan w:val="2"/>
            <w:tcBorders>
              <w:top w:val="single" w:sz="4" w:space="0" w:color="auto"/>
              <w:bottom w:val="single" w:sz="4" w:space="0" w:color="auto"/>
            </w:tcBorders>
            <w:vAlign w:val="center"/>
          </w:tcPr>
          <w:p w:rsidR="00C76C83" w:rsidRPr="00B40365" w:rsidRDefault="00C76C83">
            <w:pPr>
              <w:rPr>
                <w:sz w:val="24"/>
                <w:szCs w:val="24"/>
                <w:lang w:val="en-US"/>
              </w:rPr>
            </w:pPr>
            <w:r w:rsidRPr="00B40365">
              <w:rPr>
                <w:sz w:val="24"/>
                <w:szCs w:val="24"/>
                <w:lang w:val="en-US"/>
              </w:rPr>
              <w:t>Pardoseli din placi de gresie ceramica antiderapanta gr.min 8 mm, calit 1 rezist abraziune, inclusiv stratul suport din adez</w:t>
            </w:r>
            <w:r w:rsidR="000F04D0">
              <w:rPr>
                <w:sz w:val="24"/>
                <w:szCs w:val="24"/>
                <w:lang w:val="en-US"/>
              </w:rPr>
              <w:t>ivi (amestec uscat), dimensiuni</w:t>
            </w:r>
            <w:r w:rsidRPr="00B40365">
              <w:rPr>
                <w:sz w:val="24"/>
                <w:szCs w:val="24"/>
                <w:lang w:val="en-US"/>
              </w:rPr>
              <w:t xml:space="preserve"> placi: pina la 300 x 300 mm</w:t>
            </w:r>
          </w:p>
          <w:p w:rsidR="00C76C83" w:rsidRPr="00B40365" w:rsidRDefault="00C76C83">
            <w:pPr>
              <w:rPr>
                <w:sz w:val="16"/>
                <w:szCs w:val="16"/>
                <w:lang w:val="en-US"/>
              </w:rPr>
            </w:pPr>
            <w:r w:rsidRPr="00B40365">
              <w:rPr>
                <w:sz w:val="16"/>
                <w:szCs w:val="16"/>
                <w:lang w:val="en-US"/>
              </w:rPr>
              <w:t>Materiale marunte (cirpe)=1,0100</w:t>
            </w:r>
          </w:p>
          <w:p w:rsidR="00C76C83" w:rsidRPr="00B40365" w:rsidRDefault="00C76C83">
            <w:pPr>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45,800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26</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CG18A</w:t>
            </w:r>
          </w:p>
        </w:tc>
        <w:tc>
          <w:tcPr>
            <w:tcW w:w="3990" w:type="dxa"/>
            <w:gridSpan w:val="2"/>
            <w:tcBorders>
              <w:top w:val="single" w:sz="4" w:space="0" w:color="auto"/>
              <w:bottom w:val="single" w:sz="4" w:space="0" w:color="auto"/>
            </w:tcBorders>
            <w:vAlign w:val="center"/>
          </w:tcPr>
          <w:p w:rsidR="00C76C83" w:rsidRPr="00B40365" w:rsidRDefault="000F04D0">
            <w:pPr>
              <w:rPr>
                <w:sz w:val="24"/>
                <w:szCs w:val="24"/>
                <w:lang w:val="en-US"/>
              </w:rPr>
            </w:pPr>
            <w:r>
              <w:rPr>
                <w:sz w:val="24"/>
                <w:szCs w:val="24"/>
                <w:lang w:val="en-US"/>
              </w:rPr>
              <w:t xml:space="preserve">Plinte orizontale cu </w:t>
            </w:r>
            <w:r w:rsidR="00C76C83" w:rsidRPr="00B40365">
              <w:rPr>
                <w:sz w:val="24"/>
                <w:szCs w:val="24"/>
                <w:lang w:val="en-US"/>
              </w:rPr>
              <w:t xml:space="preserve">inaltimea maxima de 15 cm la </w:t>
            </w:r>
            <w:proofErr w:type="gramStart"/>
            <w:r w:rsidR="00C76C83" w:rsidRPr="00B40365">
              <w:rPr>
                <w:sz w:val="24"/>
                <w:szCs w:val="24"/>
                <w:lang w:val="en-US"/>
              </w:rPr>
              <w:t>pereti  din</w:t>
            </w:r>
            <w:proofErr w:type="gramEnd"/>
            <w:r w:rsidR="00C76C83" w:rsidRPr="00B40365">
              <w:rPr>
                <w:sz w:val="24"/>
                <w:szCs w:val="24"/>
                <w:lang w:val="en-US"/>
              </w:rPr>
              <w:t xml:space="preserve"> gresie ceramica fixate cu  mortar de ciment M 100-T, inclusiv curatarea si spalarea cu apa,  in incaperi cu suprafete mai mari de 16 mp</w:t>
            </w:r>
          </w:p>
          <w:p w:rsidR="00C76C83" w:rsidRPr="00B40365" w:rsidRDefault="00C76C83">
            <w:pPr>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33,700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C76C83" w:rsidRPr="00B40365" w:rsidRDefault="00C76C83">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522EF7">
            <w:pPr>
              <w:rPr>
                <w:b/>
                <w:bCs/>
                <w:sz w:val="22"/>
                <w:szCs w:val="22"/>
                <w:lang w:val="en-US"/>
              </w:rPr>
            </w:pPr>
            <w:r w:rsidRPr="00B40365">
              <w:rPr>
                <w:b/>
                <w:bCs/>
                <w:sz w:val="22"/>
                <w:szCs w:val="22"/>
                <w:lang w:val="en-US"/>
              </w:rPr>
              <w:t>1.1.6. Lucrari electrice</w:t>
            </w:r>
          </w:p>
          <w:p w:rsidR="00C76C83" w:rsidRPr="00B40365" w:rsidRDefault="00C76C83"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C76C83" w:rsidRPr="00B40365" w:rsidRDefault="00C76C83"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27</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08-02-409-1</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Teava din vinilplast pe contructii instalate, pe pereti si coloane, fixare cu scoabe, diametru pina la 25 mm</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0,300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28</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Teava ПВХ d20</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30,000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29</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08-02-412-9</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Introducerea conductorilor in tevi si furtunuri metalice pozate: fiecare conductor urmator monofir sau multifir in impletire comuna, sectiune sumara pina la 6 mm2</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0,300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30</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Conductor ПВ-1 1х2,5 мм2</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30,000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31</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08-02-471-4</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Priza de pamint, verticala, din otel rotund, diametru 16 mm - exclusiv metal</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10 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0,400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32</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Priza</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lastRenderedPageBreak/>
              <w:t>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4,000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lastRenderedPageBreak/>
              <w:t xml:space="preserve"> 33</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08-03-591-5</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Intreruptor cu doua clape, tip neingropat, la instalatie inchisa</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0,020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34</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Intrerupator cu doua clape</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2,000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single" w:sz="4" w:space="0" w:color="auto"/>
            </w:tcBorders>
          </w:tcPr>
          <w:p w:rsidR="00C76C83" w:rsidRPr="00B40365" w:rsidRDefault="00C76C83">
            <w:pPr>
              <w:jc w:val="right"/>
              <w:rPr>
                <w:sz w:val="22"/>
                <w:szCs w:val="22"/>
                <w:lang w:val="en-US"/>
              </w:rPr>
            </w:pPr>
          </w:p>
        </w:tc>
        <w:tc>
          <w:tcPr>
            <w:tcW w:w="1276" w:type="dxa"/>
            <w:gridSpan w:val="2"/>
            <w:tcBorders>
              <w:top w:val="nil"/>
              <w:bottom w:val="single" w:sz="4" w:space="0" w:color="auto"/>
            </w:tcBorders>
          </w:tcPr>
          <w:p w:rsidR="00C76C83" w:rsidRPr="00B40365" w:rsidRDefault="00C76C83">
            <w:pPr>
              <w:rPr>
                <w:sz w:val="22"/>
                <w:szCs w:val="22"/>
                <w:lang w:val="en-US"/>
              </w:rPr>
            </w:pPr>
          </w:p>
        </w:tc>
        <w:tc>
          <w:tcPr>
            <w:tcW w:w="3990" w:type="dxa"/>
            <w:gridSpan w:val="2"/>
            <w:tcBorders>
              <w:top w:val="nil"/>
              <w:bottom w:val="single" w:sz="4" w:space="0" w:color="auto"/>
            </w:tcBorders>
          </w:tcPr>
          <w:p w:rsidR="00C76C83" w:rsidRPr="00B40365" w:rsidRDefault="00C76C83" w:rsidP="00522EF7">
            <w:pPr>
              <w:rPr>
                <w:b/>
                <w:bCs/>
                <w:sz w:val="22"/>
                <w:szCs w:val="22"/>
                <w:lang w:val="en-US"/>
              </w:rPr>
            </w:pPr>
            <w:r w:rsidRPr="00B40365">
              <w:rPr>
                <w:b/>
                <w:bCs/>
                <w:sz w:val="22"/>
                <w:szCs w:val="22"/>
                <w:lang w:val="en-US"/>
              </w:rPr>
              <w:t>1.2. Cabinet sef</w:t>
            </w:r>
          </w:p>
          <w:p w:rsidR="00C76C83" w:rsidRPr="00B40365" w:rsidRDefault="00C76C83" w:rsidP="00522EF7">
            <w:pPr>
              <w:rPr>
                <w:sz w:val="22"/>
                <w:szCs w:val="22"/>
                <w:lang w:val="en-US"/>
              </w:rPr>
            </w:pPr>
          </w:p>
        </w:tc>
        <w:tc>
          <w:tcPr>
            <w:tcW w:w="1982" w:type="dxa"/>
            <w:gridSpan w:val="2"/>
            <w:tcBorders>
              <w:top w:val="nil"/>
              <w:bottom w:val="single" w:sz="4" w:space="0" w:color="auto"/>
            </w:tcBorders>
          </w:tcPr>
          <w:p w:rsidR="00C76C83" w:rsidRPr="00B40365" w:rsidRDefault="00C76C83" w:rsidP="00605124">
            <w:pPr>
              <w:jc w:val="center"/>
              <w:rPr>
                <w:sz w:val="22"/>
                <w:szCs w:val="22"/>
                <w:lang w:val="en-US"/>
              </w:rPr>
            </w:pPr>
          </w:p>
        </w:tc>
        <w:tc>
          <w:tcPr>
            <w:tcW w:w="2421" w:type="dxa"/>
            <w:tcBorders>
              <w:top w:val="nil"/>
              <w:bottom w:val="single" w:sz="4" w:space="0" w:color="auto"/>
            </w:tcBorders>
          </w:tcPr>
          <w:p w:rsidR="00C76C83" w:rsidRPr="00B40365" w:rsidRDefault="00C76C83">
            <w:pP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nil"/>
            </w:tcBorders>
          </w:tcPr>
          <w:p w:rsidR="00C76C83" w:rsidRPr="00B40365" w:rsidRDefault="00C76C83">
            <w:pPr>
              <w:jc w:val="right"/>
              <w:rPr>
                <w:sz w:val="22"/>
                <w:szCs w:val="22"/>
                <w:lang w:val="en-US"/>
              </w:rPr>
            </w:pPr>
          </w:p>
        </w:tc>
        <w:tc>
          <w:tcPr>
            <w:tcW w:w="1276" w:type="dxa"/>
            <w:gridSpan w:val="2"/>
            <w:tcBorders>
              <w:top w:val="single" w:sz="4" w:space="0" w:color="auto"/>
              <w:bottom w:val="nil"/>
            </w:tcBorders>
          </w:tcPr>
          <w:p w:rsidR="00C76C83" w:rsidRPr="00B40365" w:rsidRDefault="00C76C83">
            <w:pPr>
              <w:rPr>
                <w:sz w:val="22"/>
                <w:szCs w:val="22"/>
                <w:lang w:val="en-US"/>
              </w:rPr>
            </w:pPr>
          </w:p>
        </w:tc>
        <w:tc>
          <w:tcPr>
            <w:tcW w:w="3990" w:type="dxa"/>
            <w:gridSpan w:val="2"/>
            <w:tcBorders>
              <w:top w:val="single" w:sz="4" w:space="0" w:color="auto"/>
              <w:bottom w:val="nil"/>
            </w:tcBorders>
          </w:tcPr>
          <w:p w:rsidR="00C76C83" w:rsidRPr="00B40365" w:rsidRDefault="00C76C83" w:rsidP="00522EF7">
            <w:pPr>
              <w:rPr>
                <w:b/>
                <w:bCs/>
                <w:sz w:val="22"/>
                <w:szCs w:val="22"/>
                <w:lang w:val="en-US"/>
              </w:rPr>
            </w:pPr>
            <w:r w:rsidRPr="00B40365">
              <w:rPr>
                <w:b/>
                <w:bCs/>
                <w:sz w:val="22"/>
                <w:szCs w:val="22"/>
                <w:lang w:val="en-US"/>
              </w:rPr>
              <w:t>1.2.1. Demolari</w:t>
            </w:r>
          </w:p>
          <w:p w:rsidR="00C76C83" w:rsidRPr="00B40365" w:rsidRDefault="00C76C83" w:rsidP="00522EF7">
            <w:pPr>
              <w:rPr>
                <w:sz w:val="22"/>
                <w:szCs w:val="22"/>
                <w:lang w:val="en-US"/>
              </w:rPr>
            </w:pPr>
          </w:p>
        </w:tc>
        <w:tc>
          <w:tcPr>
            <w:tcW w:w="1982" w:type="dxa"/>
            <w:gridSpan w:val="2"/>
            <w:tcBorders>
              <w:top w:val="single" w:sz="4" w:space="0" w:color="auto"/>
              <w:bottom w:val="nil"/>
            </w:tcBorders>
          </w:tcPr>
          <w:p w:rsidR="00C76C83" w:rsidRPr="00B40365" w:rsidRDefault="00C76C83" w:rsidP="00605124">
            <w:pPr>
              <w:jc w:val="center"/>
              <w:rPr>
                <w:sz w:val="22"/>
                <w:szCs w:val="22"/>
                <w:lang w:val="en-US"/>
              </w:rPr>
            </w:pPr>
          </w:p>
        </w:tc>
        <w:tc>
          <w:tcPr>
            <w:tcW w:w="2421" w:type="dxa"/>
            <w:tcBorders>
              <w:top w:val="single" w:sz="4" w:space="0" w:color="auto"/>
              <w:bottom w:val="nil"/>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35</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RpCK41C</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Desfacerea pardoselilor din covor din PVC pe suport sau fara suport textil, mocheta, etc</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31,260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36</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RpCK41B</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Desfacerea pardoselilor din parchet de stejar sau fag</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31,260</w:t>
            </w:r>
          </w:p>
          <w:p w:rsidR="00C76C83" w:rsidRPr="00A25B72" w:rsidRDefault="00C76C83">
            <w:pPr>
              <w:jc w:val="center"/>
              <w:rPr>
                <w:sz w:val="22"/>
                <w:szCs w:val="22"/>
                <w:lang w:val="en-US"/>
              </w:rPr>
            </w:pPr>
          </w:p>
        </w:tc>
      </w:tr>
      <w:tr w:rsidR="0072273C"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Height w:val="525"/>
        </w:trPr>
        <w:tc>
          <w:tcPr>
            <w:tcW w:w="705" w:type="dxa"/>
            <w:gridSpan w:val="2"/>
            <w:tcBorders>
              <w:top w:val="single" w:sz="4" w:space="0" w:color="auto"/>
              <w:bottom w:val="single" w:sz="4" w:space="0" w:color="auto"/>
            </w:tcBorders>
          </w:tcPr>
          <w:p w:rsidR="0072273C" w:rsidRPr="00B40365" w:rsidRDefault="0072273C">
            <w:pPr>
              <w:jc w:val="right"/>
              <w:rPr>
                <w:sz w:val="22"/>
                <w:szCs w:val="22"/>
                <w:lang w:val="en-US"/>
              </w:rPr>
            </w:pPr>
          </w:p>
        </w:tc>
        <w:tc>
          <w:tcPr>
            <w:tcW w:w="1276" w:type="dxa"/>
            <w:gridSpan w:val="2"/>
            <w:tcBorders>
              <w:top w:val="single" w:sz="4" w:space="0" w:color="auto"/>
              <w:bottom w:val="single" w:sz="4" w:space="0" w:color="auto"/>
            </w:tcBorders>
          </w:tcPr>
          <w:p w:rsidR="0072273C" w:rsidRPr="00B40365" w:rsidRDefault="0072273C">
            <w:pPr>
              <w:rPr>
                <w:sz w:val="22"/>
                <w:szCs w:val="22"/>
                <w:lang w:val="en-US"/>
              </w:rPr>
            </w:pPr>
          </w:p>
        </w:tc>
        <w:tc>
          <w:tcPr>
            <w:tcW w:w="3990" w:type="dxa"/>
            <w:gridSpan w:val="2"/>
            <w:tcBorders>
              <w:top w:val="single" w:sz="4" w:space="0" w:color="auto"/>
              <w:bottom w:val="single" w:sz="4" w:space="0" w:color="auto"/>
            </w:tcBorders>
          </w:tcPr>
          <w:p w:rsidR="0072273C" w:rsidRPr="00B40365" w:rsidRDefault="0072273C" w:rsidP="00522EF7">
            <w:pPr>
              <w:rPr>
                <w:b/>
                <w:bCs/>
                <w:sz w:val="22"/>
                <w:szCs w:val="22"/>
                <w:lang w:val="en-US"/>
              </w:rPr>
            </w:pPr>
            <w:r w:rsidRPr="00B40365">
              <w:rPr>
                <w:b/>
                <w:bCs/>
                <w:sz w:val="22"/>
                <w:szCs w:val="22"/>
                <w:lang w:val="en-US"/>
              </w:rPr>
              <w:t>1.2.2. Pardoseli</w:t>
            </w:r>
          </w:p>
          <w:p w:rsidR="0072273C" w:rsidRPr="00B40365" w:rsidRDefault="0072273C" w:rsidP="00522EF7">
            <w:pPr>
              <w:rPr>
                <w:sz w:val="22"/>
                <w:szCs w:val="22"/>
                <w:lang w:val="en-US"/>
              </w:rPr>
            </w:pPr>
          </w:p>
        </w:tc>
        <w:tc>
          <w:tcPr>
            <w:tcW w:w="1982" w:type="dxa"/>
            <w:gridSpan w:val="2"/>
            <w:tcBorders>
              <w:top w:val="nil"/>
              <w:bottom w:val="single" w:sz="4" w:space="0" w:color="auto"/>
              <w:right w:val="single" w:sz="4" w:space="0" w:color="auto"/>
            </w:tcBorders>
          </w:tcPr>
          <w:p w:rsidR="0072273C" w:rsidRPr="00B40365" w:rsidRDefault="0072273C" w:rsidP="00605124">
            <w:pPr>
              <w:jc w:val="center"/>
              <w:rPr>
                <w:sz w:val="22"/>
                <w:szCs w:val="22"/>
                <w:lang w:val="en-US"/>
              </w:rPr>
            </w:pPr>
          </w:p>
        </w:tc>
        <w:tc>
          <w:tcPr>
            <w:tcW w:w="2421" w:type="dxa"/>
            <w:tcBorders>
              <w:top w:val="nil"/>
              <w:left w:val="single" w:sz="4" w:space="0" w:color="auto"/>
              <w:bottom w:val="single" w:sz="4" w:space="0" w:color="auto"/>
            </w:tcBorders>
          </w:tcPr>
          <w:p w:rsidR="0072273C" w:rsidRPr="00B40365" w:rsidRDefault="0072273C">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37</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peretilor - Betonocontact</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31,260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38</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CG01A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Strat suport pentru pardoseli executat din mortar din ciment M 100-T de 3 cm grosime cu fata driscuita fin</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31,260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39</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CG01A1</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Strat suport pentru pardoseli executat din mortar din ciment M 100-T de 3 c</w:t>
            </w:r>
            <w:r w:rsidR="000F04D0">
              <w:rPr>
                <w:sz w:val="24"/>
                <w:szCs w:val="24"/>
                <w:lang w:val="en-US"/>
              </w:rPr>
              <w:t xml:space="preserve">m grosime cu fata driscuita fin </w:t>
            </w:r>
            <w:r w:rsidRPr="00B40365">
              <w:rPr>
                <w:sz w:val="24"/>
                <w:szCs w:val="24"/>
                <w:lang w:val="en-US"/>
              </w:rPr>
              <w:t>Diferenta in plus sau in minus pentru fiecare 0,5 cm de st</w:t>
            </w:r>
            <w:r w:rsidR="000F04D0">
              <w:rPr>
                <w:sz w:val="24"/>
                <w:szCs w:val="24"/>
                <w:lang w:val="en-US"/>
              </w:rPr>
              <w:t xml:space="preserve">rat suport din mortar M 100-T, </w:t>
            </w:r>
            <w:r w:rsidRPr="00B40365">
              <w:rPr>
                <w:sz w:val="24"/>
                <w:szCs w:val="24"/>
                <w:lang w:val="en-US"/>
              </w:rPr>
              <w:t>se adauga sau se scade k-4 (grosime finala totala 5 cm)</w:t>
            </w:r>
          </w:p>
          <w:p w:rsidR="00C76C83" w:rsidRPr="00B40365" w:rsidRDefault="00C76C83" w:rsidP="000F04D0">
            <w:pPr>
              <w:jc w:val="both"/>
              <w:rPr>
                <w:sz w:val="16"/>
                <w:szCs w:val="16"/>
                <w:lang w:val="en-US"/>
              </w:rPr>
            </w:pPr>
            <w:r w:rsidRPr="00B40365">
              <w:rPr>
                <w:sz w:val="16"/>
                <w:szCs w:val="16"/>
                <w:lang w:val="en-US"/>
              </w:rPr>
              <w:t>K=4,0000</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31,260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40</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CG36A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 xml:space="preserve">Pardoseli din placi laminat montale pe uscat cu pozarea stratului sintetic pe suport existent, inclusiv plintele de lemn si curatarea, </w:t>
            </w:r>
            <w:r w:rsidR="000F04D0">
              <w:rPr>
                <w:sz w:val="24"/>
                <w:szCs w:val="24"/>
                <w:lang w:val="en-US"/>
              </w:rPr>
              <w:t xml:space="preserve">in incaperii mai mare de 16 mp </w:t>
            </w:r>
            <w:r w:rsidRPr="00B40365">
              <w:rPr>
                <w:sz w:val="24"/>
                <w:szCs w:val="24"/>
                <w:lang w:val="en-US"/>
              </w:rPr>
              <w:t>8 mm pe izolare termica 2-3 mm</w:t>
            </w:r>
          </w:p>
          <w:p w:rsidR="00C76C83" w:rsidRPr="00B40365" w:rsidRDefault="00C76C83" w:rsidP="000F04D0">
            <w:pPr>
              <w:jc w:val="both"/>
              <w:rPr>
                <w:sz w:val="16"/>
                <w:szCs w:val="16"/>
                <w:lang w:val="en-US"/>
              </w:rPr>
            </w:pPr>
            <w:r w:rsidRPr="00B40365">
              <w:rPr>
                <w:sz w:val="16"/>
                <w:szCs w:val="16"/>
                <w:lang w:val="en-US"/>
              </w:rPr>
              <w:t>Materiale marunte (cuie)=1,0100</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31,260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41</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CG09A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Plinte din PVC, montate orizontal la pereti gata tencuiti, prin lipire cu adeziv Prenadez, in incaperi cu suprafete mai mari de 16 mp</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21,400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single" w:sz="4" w:space="0" w:color="auto"/>
            </w:tcBorders>
          </w:tcPr>
          <w:p w:rsidR="00C76C83" w:rsidRPr="00B40365" w:rsidRDefault="00C76C83">
            <w:pPr>
              <w:jc w:val="right"/>
              <w:rPr>
                <w:sz w:val="22"/>
                <w:szCs w:val="22"/>
                <w:lang w:val="en-US"/>
              </w:rPr>
            </w:pPr>
          </w:p>
        </w:tc>
        <w:tc>
          <w:tcPr>
            <w:tcW w:w="1276" w:type="dxa"/>
            <w:gridSpan w:val="2"/>
            <w:tcBorders>
              <w:top w:val="nil"/>
              <w:bottom w:val="single" w:sz="4" w:space="0" w:color="auto"/>
            </w:tcBorders>
          </w:tcPr>
          <w:p w:rsidR="00C76C83" w:rsidRPr="00B40365" w:rsidRDefault="00C76C83">
            <w:pPr>
              <w:rPr>
                <w:sz w:val="22"/>
                <w:szCs w:val="22"/>
                <w:lang w:val="en-US"/>
              </w:rPr>
            </w:pPr>
          </w:p>
        </w:tc>
        <w:tc>
          <w:tcPr>
            <w:tcW w:w="3990" w:type="dxa"/>
            <w:gridSpan w:val="2"/>
            <w:tcBorders>
              <w:top w:val="nil"/>
              <w:bottom w:val="single" w:sz="4" w:space="0" w:color="auto"/>
            </w:tcBorders>
          </w:tcPr>
          <w:p w:rsidR="00C76C83" w:rsidRPr="00B40365" w:rsidRDefault="00C76C83" w:rsidP="00522EF7">
            <w:pPr>
              <w:rPr>
                <w:b/>
                <w:bCs/>
                <w:sz w:val="22"/>
                <w:szCs w:val="22"/>
                <w:lang w:val="en-US"/>
              </w:rPr>
            </w:pPr>
            <w:r w:rsidRPr="00B40365">
              <w:rPr>
                <w:b/>
                <w:bCs/>
                <w:sz w:val="22"/>
                <w:szCs w:val="22"/>
                <w:lang w:val="en-US"/>
              </w:rPr>
              <w:t>1.3. Cabinet 205</w:t>
            </w:r>
          </w:p>
          <w:p w:rsidR="00C76C83" w:rsidRPr="00B40365" w:rsidRDefault="00C76C83" w:rsidP="00522EF7">
            <w:pPr>
              <w:rPr>
                <w:sz w:val="22"/>
                <w:szCs w:val="22"/>
                <w:lang w:val="en-US"/>
              </w:rPr>
            </w:pPr>
          </w:p>
        </w:tc>
        <w:tc>
          <w:tcPr>
            <w:tcW w:w="1982" w:type="dxa"/>
            <w:gridSpan w:val="2"/>
            <w:tcBorders>
              <w:top w:val="nil"/>
              <w:bottom w:val="single" w:sz="4" w:space="0" w:color="auto"/>
            </w:tcBorders>
          </w:tcPr>
          <w:p w:rsidR="00C76C83" w:rsidRPr="00B40365" w:rsidRDefault="00C76C83" w:rsidP="00605124">
            <w:pPr>
              <w:jc w:val="center"/>
              <w:rPr>
                <w:sz w:val="22"/>
                <w:szCs w:val="22"/>
                <w:lang w:val="en-US"/>
              </w:rPr>
            </w:pPr>
          </w:p>
        </w:tc>
        <w:tc>
          <w:tcPr>
            <w:tcW w:w="2421" w:type="dxa"/>
            <w:tcBorders>
              <w:top w:val="nil"/>
              <w:bottom w:val="single" w:sz="4" w:space="0" w:color="auto"/>
            </w:tcBorders>
          </w:tcPr>
          <w:p w:rsidR="00C76C83" w:rsidRPr="00B40365" w:rsidRDefault="00C76C83">
            <w:pP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nil"/>
            </w:tcBorders>
          </w:tcPr>
          <w:p w:rsidR="00C76C83" w:rsidRPr="00B40365" w:rsidRDefault="00C76C83">
            <w:pPr>
              <w:jc w:val="right"/>
              <w:rPr>
                <w:sz w:val="22"/>
                <w:szCs w:val="22"/>
                <w:lang w:val="en-US"/>
              </w:rPr>
            </w:pPr>
          </w:p>
        </w:tc>
        <w:tc>
          <w:tcPr>
            <w:tcW w:w="1276" w:type="dxa"/>
            <w:gridSpan w:val="2"/>
            <w:tcBorders>
              <w:top w:val="single" w:sz="4" w:space="0" w:color="auto"/>
              <w:bottom w:val="nil"/>
            </w:tcBorders>
          </w:tcPr>
          <w:p w:rsidR="00C76C83" w:rsidRPr="00B40365" w:rsidRDefault="00C76C83">
            <w:pPr>
              <w:rPr>
                <w:sz w:val="22"/>
                <w:szCs w:val="22"/>
                <w:lang w:val="en-US"/>
              </w:rPr>
            </w:pPr>
          </w:p>
        </w:tc>
        <w:tc>
          <w:tcPr>
            <w:tcW w:w="3990" w:type="dxa"/>
            <w:gridSpan w:val="2"/>
            <w:tcBorders>
              <w:top w:val="single" w:sz="4" w:space="0" w:color="auto"/>
              <w:bottom w:val="nil"/>
            </w:tcBorders>
          </w:tcPr>
          <w:p w:rsidR="00C76C83" w:rsidRPr="00B40365" w:rsidRDefault="00C76C83" w:rsidP="00522EF7">
            <w:pPr>
              <w:rPr>
                <w:b/>
                <w:bCs/>
                <w:sz w:val="22"/>
                <w:szCs w:val="22"/>
                <w:lang w:val="en-US"/>
              </w:rPr>
            </w:pPr>
            <w:r w:rsidRPr="00B40365">
              <w:rPr>
                <w:b/>
                <w:bCs/>
                <w:sz w:val="22"/>
                <w:szCs w:val="22"/>
                <w:lang w:val="en-US"/>
              </w:rPr>
              <w:t>1.3.1. Demolari</w:t>
            </w:r>
          </w:p>
          <w:p w:rsidR="00C76C83" w:rsidRPr="00B40365" w:rsidRDefault="00C76C83" w:rsidP="00522EF7">
            <w:pPr>
              <w:rPr>
                <w:sz w:val="22"/>
                <w:szCs w:val="22"/>
                <w:lang w:val="en-US"/>
              </w:rPr>
            </w:pPr>
          </w:p>
        </w:tc>
        <w:tc>
          <w:tcPr>
            <w:tcW w:w="1982" w:type="dxa"/>
            <w:gridSpan w:val="2"/>
            <w:tcBorders>
              <w:top w:val="single" w:sz="4" w:space="0" w:color="auto"/>
              <w:bottom w:val="nil"/>
            </w:tcBorders>
          </w:tcPr>
          <w:p w:rsidR="00C76C83" w:rsidRPr="00B40365" w:rsidRDefault="00C76C83" w:rsidP="00605124">
            <w:pPr>
              <w:jc w:val="center"/>
              <w:rPr>
                <w:sz w:val="22"/>
                <w:szCs w:val="22"/>
                <w:lang w:val="en-US"/>
              </w:rPr>
            </w:pPr>
          </w:p>
        </w:tc>
        <w:tc>
          <w:tcPr>
            <w:tcW w:w="2421" w:type="dxa"/>
            <w:tcBorders>
              <w:top w:val="single" w:sz="4" w:space="0" w:color="auto"/>
              <w:bottom w:val="nil"/>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42</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RpCR32A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Desfacerea tapetelor din hirtie lavabila sau semilavabila</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39,600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lastRenderedPageBreak/>
              <w:t xml:space="preserve"> 43</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RpCJ35A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Desfaceri de tencuieli interioare sau exterioare driscuite la pereti</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39,600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44</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RpCK41C</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Desfacerea pardoselilor din covor din PVC pe suport sau fara suport textil, mocheta, etc</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16,050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45</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RpCK41B</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Desfacerea pardoselilor din parchet de stejar sau fag</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16,050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46</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RpEF23B</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Demontari de candelabre (lustre) sau corpuri de iluminat fluorescente de orice fel, cu doua sau mai multe brate sau tuburi</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2,000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47</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RpED17A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Demontarea cablurilor pentru energie electrica, cu sectiunea 16-35 mmp, montat liber in santuri</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10,000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C76C83" w:rsidRPr="00B40365" w:rsidRDefault="00C76C83">
            <w:pPr>
              <w:jc w:val="right"/>
              <w:rPr>
                <w:sz w:val="22"/>
                <w:szCs w:val="22"/>
                <w:lang w:val="en-US"/>
              </w:rPr>
            </w:pPr>
          </w:p>
        </w:tc>
        <w:tc>
          <w:tcPr>
            <w:tcW w:w="1276" w:type="dxa"/>
            <w:gridSpan w:val="2"/>
            <w:tcBorders>
              <w:top w:val="nil"/>
              <w:bottom w:val="nil"/>
            </w:tcBorders>
          </w:tcPr>
          <w:p w:rsidR="00C76C83" w:rsidRPr="00B40365" w:rsidRDefault="00C76C83">
            <w:pPr>
              <w:rPr>
                <w:sz w:val="22"/>
                <w:szCs w:val="22"/>
                <w:lang w:val="en-US"/>
              </w:rPr>
            </w:pPr>
          </w:p>
        </w:tc>
        <w:tc>
          <w:tcPr>
            <w:tcW w:w="3990" w:type="dxa"/>
            <w:gridSpan w:val="2"/>
            <w:tcBorders>
              <w:top w:val="nil"/>
              <w:bottom w:val="nil"/>
            </w:tcBorders>
          </w:tcPr>
          <w:p w:rsidR="00C76C83" w:rsidRPr="00B40365" w:rsidRDefault="00C76C83" w:rsidP="00522EF7">
            <w:pPr>
              <w:rPr>
                <w:b/>
                <w:bCs/>
                <w:sz w:val="22"/>
                <w:szCs w:val="22"/>
                <w:lang w:val="en-US"/>
              </w:rPr>
            </w:pPr>
            <w:r w:rsidRPr="00B40365">
              <w:rPr>
                <w:b/>
                <w:bCs/>
                <w:sz w:val="22"/>
                <w:szCs w:val="22"/>
                <w:lang w:val="en-US"/>
              </w:rPr>
              <w:t>1.3.2. Tavan</w:t>
            </w:r>
          </w:p>
          <w:p w:rsidR="00C76C83" w:rsidRPr="00B40365" w:rsidRDefault="00C76C83" w:rsidP="00522EF7">
            <w:pPr>
              <w:rPr>
                <w:sz w:val="22"/>
                <w:szCs w:val="22"/>
                <w:lang w:val="en-US"/>
              </w:rPr>
            </w:pPr>
          </w:p>
        </w:tc>
        <w:tc>
          <w:tcPr>
            <w:tcW w:w="1982" w:type="dxa"/>
            <w:gridSpan w:val="2"/>
            <w:tcBorders>
              <w:top w:val="nil"/>
              <w:bottom w:val="nil"/>
            </w:tcBorders>
          </w:tcPr>
          <w:p w:rsidR="00C76C83" w:rsidRPr="00B40365" w:rsidRDefault="00C76C83" w:rsidP="00605124">
            <w:pPr>
              <w:jc w:val="center"/>
              <w:rPr>
                <w:sz w:val="22"/>
                <w:szCs w:val="22"/>
                <w:lang w:val="en-US"/>
              </w:rPr>
            </w:pPr>
          </w:p>
        </w:tc>
        <w:tc>
          <w:tcPr>
            <w:tcW w:w="2421" w:type="dxa"/>
            <w:tcBorders>
              <w:top w:val="nil"/>
              <w:bottom w:val="nil"/>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48</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CK29F</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Tavane suspendate din panouri prefabricate "Armstrong (600 x 600 mm)", inclusiv sistemul-grila</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16,050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49</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08-03-594-16</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Corp de iluminat cu lampi luminescente in tavane suspendate, montat in piese inglobate, cantitate lampi, in corp de iluminat, 2</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0,020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50</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Corp de iluminat PRB/S LED 32</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2,000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C76C83" w:rsidRPr="00B40365" w:rsidRDefault="00C76C83">
            <w:pPr>
              <w:jc w:val="right"/>
              <w:rPr>
                <w:sz w:val="22"/>
                <w:szCs w:val="22"/>
                <w:lang w:val="en-US"/>
              </w:rPr>
            </w:pPr>
          </w:p>
        </w:tc>
        <w:tc>
          <w:tcPr>
            <w:tcW w:w="1276" w:type="dxa"/>
            <w:gridSpan w:val="2"/>
            <w:tcBorders>
              <w:top w:val="nil"/>
              <w:bottom w:val="nil"/>
            </w:tcBorders>
          </w:tcPr>
          <w:p w:rsidR="00C76C83" w:rsidRPr="00B40365" w:rsidRDefault="00C76C83">
            <w:pPr>
              <w:rPr>
                <w:sz w:val="22"/>
                <w:szCs w:val="22"/>
                <w:lang w:val="en-US"/>
              </w:rPr>
            </w:pPr>
          </w:p>
        </w:tc>
        <w:tc>
          <w:tcPr>
            <w:tcW w:w="3990" w:type="dxa"/>
            <w:gridSpan w:val="2"/>
            <w:tcBorders>
              <w:top w:val="nil"/>
              <w:bottom w:val="nil"/>
            </w:tcBorders>
          </w:tcPr>
          <w:p w:rsidR="00C76C83" w:rsidRPr="00B40365" w:rsidRDefault="00C76C83" w:rsidP="00522EF7">
            <w:pPr>
              <w:rPr>
                <w:b/>
                <w:bCs/>
                <w:sz w:val="22"/>
                <w:szCs w:val="22"/>
                <w:lang w:val="en-US"/>
              </w:rPr>
            </w:pPr>
            <w:r w:rsidRPr="00B40365">
              <w:rPr>
                <w:b/>
                <w:bCs/>
                <w:sz w:val="22"/>
                <w:szCs w:val="22"/>
                <w:lang w:val="en-US"/>
              </w:rPr>
              <w:t>1.3.3. Timplarie</w:t>
            </w:r>
          </w:p>
          <w:p w:rsidR="00C76C83" w:rsidRPr="00B40365" w:rsidRDefault="00C76C83" w:rsidP="00522EF7">
            <w:pPr>
              <w:rPr>
                <w:sz w:val="22"/>
                <w:szCs w:val="22"/>
                <w:lang w:val="en-US"/>
              </w:rPr>
            </w:pPr>
          </w:p>
        </w:tc>
        <w:tc>
          <w:tcPr>
            <w:tcW w:w="1982" w:type="dxa"/>
            <w:gridSpan w:val="2"/>
            <w:tcBorders>
              <w:top w:val="nil"/>
              <w:bottom w:val="nil"/>
            </w:tcBorders>
          </w:tcPr>
          <w:p w:rsidR="00C76C83" w:rsidRPr="00B40365" w:rsidRDefault="00C76C83" w:rsidP="00605124">
            <w:pPr>
              <w:jc w:val="center"/>
              <w:rPr>
                <w:sz w:val="22"/>
                <w:szCs w:val="22"/>
                <w:lang w:val="en-US"/>
              </w:rPr>
            </w:pPr>
          </w:p>
        </w:tc>
        <w:tc>
          <w:tcPr>
            <w:tcW w:w="2421" w:type="dxa"/>
            <w:tcBorders>
              <w:top w:val="nil"/>
              <w:bottom w:val="nil"/>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51</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w:t>
            </w:r>
            <w:r w:rsidR="000F04D0">
              <w:rPr>
                <w:sz w:val="24"/>
                <w:szCs w:val="24"/>
                <w:lang w:val="en-US"/>
              </w:rPr>
              <w:t>afetelor interioare a tocurilor</w:t>
            </w:r>
            <w:r w:rsidRPr="00B40365">
              <w:rPr>
                <w:sz w:val="24"/>
                <w:szCs w:val="24"/>
                <w:lang w:val="en-US"/>
              </w:rPr>
              <w:t xml:space="preserve"> ferestrelor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1,500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52</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Aplicarea manuala a chitului pe baza de ipsos "Eurofin" grosime 1,</w:t>
            </w:r>
            <w:r w:rsidR="000F04D0">
              <w:rPr>
                <w:sz w:val="24"/>
                <w:szCs w:val="24"/>
                <w:lang w:val="en-US"/>
              </w:rPr>
              <w:t xml:space="preserve">0 mm pe suprafetele peretilor, coloanelor </w:t>
            </w:r>
            <w:r w:rsidR="00913986">
              <w:rPr>
                <w:sz w:val="24"/>
                <w:szCs w:val="24"/>
                <w:lang w:val="en-US"/>
              </w:rPr>
              <w:t xml:space="preserve">si </w:t>
            </w:r>
            <w:r w:rsidRPr="00B40365">
              <w:rPr>
                <w:sz w:val="24"/>
                <w:szCs w:val="24"/>
                <w:lang w:val="en-US"/>
              </w:rPr>
              <w:t>tavanelor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1,500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53</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Vopsitorii interioare cu vopsea pe baza de copolim</w:t>
            </w:r>
            <w:r w:rsidR="000F04D0">
              <w:rPr>
                <w:sz w:val="24"/>
                <w:szCs w:val="24"/>
                <w:lang w:val="en-US"/>
              </w:rPr>
              <w:t>eri vinilici in emulsie apoasa,</w:t>
            </w:r>
            <w:r w:rsidRPr="00B40365">
              <w:rPr>
                <w:sz w:val="24"/>
                <w:szCs w:val="24"/>
                <w:lang w:val="en-US"/>
              </w:rPr>
              <w:t xml:space="preserve"> aplicate in 2 straturi pe glet existent, executate manual</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1,500</w:t>
            </w:r>
          </w:p>
          <w:p w:rsidR="00C76C83" w:rsidRPr="00A25B72" w:rsidRDefault="00C76C83">
            <w:pPr>
              <w:jc w:val="center"/>
              <w:rPr>
                <w:sz w:val="22"/>
                <w:szCs w:val="22"/>
                <w:lang w:val="en-US"/>
              </w:rPr>
            </w:pPr>
          </w:p>
        </w:tc>
      </w:tr>
      <w:tr w:rsidR="0072273C"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Height w:val="285"/>
        </w:trPr>
        <w:tc>
          <w:tcPr>
            <w:tcW w:w="705" w:type="dxa"/>
            <w:gridSpan w:val="2"/>
            <w:tcBorders>
              <w:top w:val="single" w:sz="4" w:space="0" w:color="auto"/>
              <w:bottom w:val="single" w:sz="4" w:space="0" w:color="auto"/>
            </w:tcBorders>
          </w:tcPr>
          <w:p w:rsidR="0072273C" w:rsidRPr="00B40365" w:rsidRDefault="0072273C">
            <w:pPr>
              <w:jc w:val="right"/>
              <w:rPr>
                <w:sz w:val="22"/>
                <w:szCs w:val="22"/>
                <w:lang w:val="en-US"/>
              </w:rPr>
            </w:pPr>
          </w:p>
        </w:tc>
        <w:tc>
          <w:tcPr>
            <w:tcW w:w="1276" w:type="dxa"/>
            <w:gridSpan w:val="2"/>
            <w:tcBorders>
              <w:top w:val="single" w:sz="4" w:space="0" w:color="auto"/>
              <w:bottom w:val="single" w:sz="4" w:space="0" w:color="auto"/>
            </w:tcBorders>
          </w:tcPr>
          <w:p w:rsidR="0072273C" w:rsidRPr="00B40365" w:rsidRDefault="0072273C">
            <w:pPr>
              <w:rPr>
                <w:sz w:val="22"/>
                <w:szCs w:val="22"/>
                <w:lang w:val="en-US"/>
              </w:rPr>
            </w:pPr>
          </w:p>
        </w:tc>
        <w:tc>
          <w:tcPr>
            <w:tcW w:w="3990" w:type="dxa"/>
            <w:gridSpan w:val="2"/>
            <w:tcBorders>
              <w:top w:val="single" w:sz="4" w:space="0" w:color="auto"/>
              <w:bottom w:val="single" w:sz="4" w:space="0" w:color="auto"/>
            </w:tcBorders>
          </w:tcPr>
          <w:p w:rsidR="0072273C" w:rsidRPr="00B40365" w:rsidRDefault="0072273C" w:rsidP="00522EF7">
            <w:pPr>
              <w:rPr>
                <w:sz w:val="22"/>
                <w:szCs w:val="22"/>
                <w:lang w:val="en-US"/>
              </w:rPr>
            </w:pPr>
            <w:r w:rsidRPr="00B40365">
              <w:rPr>
                <w:b/>
                <w:bCs/>
                <w:sz w:val="22"/>
                <w:szCs w:val="22"/>
                <w:lang w:val="en-US"/>
              </w:rPr>
              <w:t>1.3.4. Pereti</w:t>
            </w:r>
          </w:p>
        </w:tc>
        <w:tc>
          <w:tcPr>
            <w:tcW w:w="1982" w:type="dxa"/>
            <w:gridSpan w:val="2"/>
            <w:tcBorders>
              <w:top w:val="nil"/>
              <w:bottom w:val="single" w:sz="4" w:space="0" w:color="auto"/>
            </w:tcBorders>
          </w:tcPr>
          <w:p w:rsidR="0072273C" w:rsidRPr="00B40365" w:rsidRDefault="0072273C" w:rsidP="00605124">
            <w:pPr>
              <w:jc w:val="center"/>
              <w:rPr>
                <w:sz w:val="22"/>
                <w:szCs w:val="22"/>
                <w:lang w:val="en-US"/>
              </w:rPr>
            </w:pPr>
          </w:p>
        </w:tc>
        <w:tc>
          <w:tcPr>
            <w:tcW w:w="2421" w:type="dxa"/>
            <w:tcBorders>
              <w:top w:val="nil"/>
              <w:bottom w:val="single" w:sz="4" w:space="0" w:color="auto"/>
            </w:tcBorders>
          </w:tcPr>
          <w:p w:rsidR="0072273C" w:rsidRPr="00B40365" w:rsidRDefault="0072273C">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54</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peretilor - Betonocontact</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39,600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55</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RpCJ27C</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Diverse lucrari - strat de impislitura din fibre de sticla aplicat pe suprafetele din BCA lipit cu aracet inclusiv stratul de amorsaj</w:t>
            </w:r>
          </w:p>
          <w:p w:rsidR="00C76C83" w:rsidRPr="00B40365" w:rsidRDefault="00C76C83" w:rsidP="000F04D0">
            <w:pPr>
              <w:jc w:val="both"/>
              <w:rPr>
                <w:sz w:val="16"/>
                <w:szCs w:val="16"/>
                <w:lang w:val="en-US"/>
              </w:rPr>
            </w:pPr>
            <w:r w:rsidRPr="00B40365">
              <w:rPr>
                <w:sz w:val="16"/>
                <w:szCs w:val="16"/>
                <w:lang w:val="en-US"/>
              </w:rPr>
              <w:lastRenderedPageBreak/>
              <w:t xml:space="preserve">Mat. marunte (dreptare, decofrol, cirpe </w:t>
            </w:r>
            <w:proofErr w:type="gramStart"/>
            <w:r w:rsidRPr="00B40365">
              <w:rPr>
                <w:sz w:val="16"/>
                <w:szCs w:val="16"/>
                <w:lang w:val="en-US"/>
              </w:rPr>
              <w:t>etc.)=</w:t>
            </w:r>
            <w:proofErr w:type="gramEnd"/>
            <w:r w:rsidRPr="00B40365">
              <w:rPr>
                <w:sz w:val="16"/>
                <w:szCs w:val="16"/>
                <w:lang w:val="en-US"/>
              </w:rPr>
              <w:t>1,0100</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lastRenderedPageBreak/>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39,600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56</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CF50A k=4</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Tencuieli interioare de 2 cm grosime, executate manual, cu amestec uscat pe baza de ipsos, la pereti si pereti despartitori, preparare mecanica a mortarului.</w:t>
            </w:r>
          </w:p>
          <w:p w:rsidR="00C76C83" w:rsidRPr="00B40365" w:rsidRDefault="00C76C83" w:rsidP="000F04D0">
            <w:pPr>
              <w:jc w:val="both"/>
              <w:rPr>
                <w:sz w:val="16"/>
                <w:szCs w:val="16"/>
                <w:lang w:val="en-US"/>
              </w:rPr>
            </w:pPr>
            <w:r w:rsidRPr="00B40365">
              <w:rPr>
                <w:sz w:val="16"/>
                <w:szCs w:val="16"/>
                <w:lang w:val="en-US"/>
              </w:rPr>
              <w:t>K=4,0000</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39,600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57</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peretilor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39,600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58</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Aplicarea manuala a chitului pe baza de ipsos "Eurofin</w:t>
            </w:r>
            <w:r w:rsidR="000F04D0">
              <w:rPr>
                <w:sz w:val="24"/>
                <w:szCs w:val="24"/>
                <w:lang w:val="en-US"/>
              </w:rPr>
              <w:t>" grosime 1,0 mm pe suprafetele</w:t>
            </w:r>
            <w:r w:rsidRPr="00B40365">
              <w:rPr>
                <w:sz w:val="24"/>
                <w:szCs w:val="24"/>
                <w:lang w:val="en-US"/>
              </w:rPr>
              <w:t xml:space="preserve"> peretilor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39,600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59</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peretilor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39,600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60</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Vopsitorii interioare cu vopsea pe baza de copolime</w:t>
            </w:r>
            <w:r w:rsidR="000F04D0">
              <w:rPr>
                <w:sz w:val="24"/>
                <w:szCs w:val="24"/>
                <w:lang w:val="en-US"/>
              </w:rPr>
              <w:t xml:space="preserve">ri vinilici in emulsie apoasa, </w:t>
            </w:r>
            <w:r w:rsidRPr="00B40365">
              <w:rPr>
                <w:sz w:val="24"/>
                <w:szCs w:val="24"/>
                <w:lang w:val="en-US"/>
              </w:rPr>
              <w:t>aplicate in 2 straturi pe glet existent, executate manual</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39,600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61</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RpCR25B1</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Vopsirea in culori de ulei a corpurilor de radiatoare de calorifer, la constructii existente, intr-un strat de ulei peste vopseaua existenta, pentru executarea mecanizata a vopsitoriilor</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1,000</w:t>
            </w:r>
          </w:p>
          <w:p w:rsidR="00C76C83" w:rsidRPr="00A25B72" w:rsidRDefault="00C76C83">
            <w:pPr>
              <w:jc w:val="center"/>
              <w:rPr>
                <w:sz w:val="22"/>
                <w:szCs w:val="22"/>
                <w:lang w:val="en-US"/>
              </w:rPr>
            </w:pPr>
          </w:p>
        </w:tc>
      </w:tr>
      <w:tr w:rsidR="00C76C83"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C76C83" w:rsidRPr="00B40365" w:rsidRDefault="00C76C83">
            <w:pPr>
              <w:jc w:val="right"/>
              <w:rPr>
                <w:sz w:val="22"/>
                <w:szCs w:val="22"/>
                <w:lang w:val="en-US"/>
              </w:rPr>
            </w:pPr>
          </w:p>
        </w:tc>
        <w:tc>
          <w:tcPr>
            <w:tcW w:w="1276" w:type="dxa"/>
            <w:gridSpan w:val="2"/>
            <w:tcBorders>
              <w:top w:val="nil"/>
              <w:bottom w:val="nil"/>
            </w:tcBorders>
          </w:tcPr>
          <w:p w:rsidR="00C76C83" w:rsidRPr="00B40365" w:rsidRDefault="00C76C83">
            <w:pPr>
              <w:rPr>
                <w:sz w:val="22"/>
                <w:szCs w:val="22"/>
                <w:lang w:val="en-US"/>
              </w:rPr>
            </w:pPr>
          </w:p>
        </w:tc>
        <w:tc>
          <w:tcPr>
            <w:tcW w:w="3990" w:type="dxa"/>
            <w:gridSpan w:val="2"/>
            <w:tcBorders>
              <w:top w:val="nil"/>
              <w:bottom w:val="nil"/>
            </w:tcBorders>
          </w:tcPr>
          <w:p w:rsidR="00C76C83" w:rsidRPr="00B40365" w:rsidRDefault="00C76C83" w:rsidP="00522EF7">
            <w:pPr>
              <w:rPr>
                <w:b/>
                <w:bCs/>
                <w:sz w:val="22"/>
                <w:szCs w:val="22"/>
                <w:lang w:val="en-US"/>
              </w:rPr>
            </w:pPr>
            <w:r w:rsidRPr="00B40365">
              <w:rPr>
                <w:b/>
                <w:bCs/>
                <w:sz w:val="22"/>
                <w:szCs w:val="22"/>
                <w:lang w:val="en-US"/>
              </w:rPr>
              <w:t>1.3.5. Pardoseli</w:t>
            </w:r>
          </w:p>
          <w:p w:rsidR="00C76C83" w:rsidRPr="00B40365" w:rsidRDefault="00C76C83" w:rsidP="00522EF7">
            <w:pPr>
              <w:rPr>
                <w:sz w:val="22"/>
                <w:szCs w:val="22"/>
                <w:lang w:val="en-US"/>
              </w:rPr>
            </w:pPr>
          </w:p>
        </w:tc>
        <w:tc>
          <w:tcPr>
            <w:tcW w:w="1982" w:type="dxa"/>
            <w:gridSpan w:val="2"/>
            <w:tcBorders>
              <w:top w:val="nil"/>
              <w:bottom w:val="nil"/>
            </w:tcBorders>
          </w:tcPr>
          <w:p w:rsidR="00C76C83" w:rsidRPr="00B40365" w:rsidRDefault="00C76C83" w:rsidP="00605124">
            <w:pPr>
              <w:jc w:val="center"/>
              <w:rPr>
                <w:sz w:val="22"/>
                <w:szCs w:val="22"/>
                <w:lang w:val="en-US"/>
              </w:rPr>
            </w:pPr>
          </w:p>
        </w:tc>
        <w:tc>
          <w:tcPr>
            <w:tcW w:w="2421" w:type="dxa"/>
            <w:tcBorders>
              <w:top w:val="nil"/>
              <w:bottom w:val="nil"/>
            </w:tcBorders>
          </w:tcPr>
          <w:p w:rsidR="00C76C83" w:rsidRPr="00B40365" w:rsidRDefault="00C76C83">
            <w:pP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62</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Grunduirea suprafetelor interioare a peretilor - Betonocontact</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16,050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63</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CG01A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Strat suport pentru pardoseli executat din mortar din ciment M 100-T de 3 cm grosime cu fata driscuita fin</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16,050</w:t>
            </w:r>
          </w:p>
          <w:p w:rsidR="00C76C83" w:rsidRPr="00A25B72" w:rsidRDefault="00C76C83">
            <w:pPr>
              <w:jc w:val="center"/>
              <w:rPr>
                <w:sz w:val="22"/>
                <w:szCs w:val="22"/>
                <w:lang w:val="en-US"/>
              </w:rPr>
            </w:pPr>
          </w:p>
        </w:tc>
      </w:tr>
      <w:tr w:rsidR="00C76C83" w:rsidRPr="000F04D0"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64</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CG01A1</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Strat suport pentru pardoseli executat din mortar din ciment M 100-T de 3 c</w:t>
            </w:r>
            <w:r w:rsidR="000F04D0">
              <w:rPr>
                <w:sz w:val="24"/>
                <w:szCs w:val="24"/>
                <w:lang w:val="en-US"/>
              </w:rPr>
              <w:t xml:space="preserve">m grosime cu fata driscuita fin. </w:t>
            </w:r>
            <w:r w:rsidRPr="00B40365">
              <w:rPr>
                <w:sz w:val="24"/>
                <w:szCs w:val="24"/>
                <w:lang w:val="en-US"/>
              </w:rPr>
              <w:t>Diferenta in plus sau in minus pentru fiecare 0,5 cm de st</w:t>
            </w:r>
            <w:r w:rsidR="000F04D0">
              <w:rPr>
                <w:sz w:val="24"/>
                <w:szCs w:val="24"/>
                <w:lang w:val="en-US"/>
              </w:rPr>
              <w:t xml:space="preserve">rat suport din mortar M 100-T, </w:t>
            </w:r>
            <w:r w:rsidRPr="00B40365">
              <w:rPr>
                <w:sz w:val="24"/>
                <w:szCs w:val="24"/>
                <w:lang w:val="en-US"/>
              </w:rPr>
              <w:t>se adauga sau se scade k-4 (grosime finala totala 5 cm)</w:t>
            </w:r>
          </w:p>
          <w:p w:rsidR="00C76C83" w:rsidRPr="00B40365" w:rsidRDefault="00C76C83" w:rsidP="000F04D0">
            <w:pPr>
              <w:jc w:val="both"/>
              <w:rPr>
                <w:sz w:val="16"/>
                <w:szCs w:val="16"/>
                <w:lang w:val="en-US"/>
              </w:rPr>
            </w:pPr>
            <w:r w:rsidRPr="00B40365">
              <w:rPr>
                <w:sz w:val="16"/>
                <w:szCs w:val="16"/>
                <w:lang w:val="en-US"/>
              </w:rPr>
              <w:t>K=4,0000</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16,050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t xml:space="preserve"> 65</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CG36A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Pardoseli din placi laminat montale pe uscat cu pozarea stratului sintetic pe suport existent, inclusiv plintele de lemn si curatarea,</w:t>
            </w:r>
            <w:r w:rsidR="000F04D0">
              <w:rPr>
                <w:sz w:val="24"/>
                <w:szCs w:val="24"/>
                <w:lang w:val="en-US"/>
              </w:rPr>
              <w:t xml:space="preserve"> in incaperii mai mare de 16 mp</w:t>
            </w:r>
            <w:r w:rsidRPr="00B40365">
              <w:rPr>
                <w:sz w:val="24"/>
                <w:szCs w:val="24"/>
                <w:lang w:val="en-US"/>
              </w:rPr>
              <w:t xml:space="preserve"> 8 mm pe izolare termica 2-3 mm</w:t>
            </w:r>
          </w:p>
          <w:p w:rsidR="00C76C83" w:rsidRPr="00B40365" w:rsidRDefault="00C76C83" w:rsidP="000F04D0">
            <w:pPr>
              <w:jc w:val="both"/>
              <w:rPr>
                <w:sz w:val="16"/>
                <w:szCs w:val="16"/>
                <w:lang w:val="en-US"/>
              </w:rPr>
            </w:pPr>
            <w:r w:rsidRPr="00B40365">
              <w:rPr>
                <w:sz w:val="16"/>
                <w:szCs w:val="16"/>
                <w:lang w:val="en-US"/>
              </w:rPr>
              <w:t>Materiale marunte (cuie)=1,0100</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16,050</w:t>
            </w:r>
          </w:p>
          <w:p w:rsidR="00C76C83" w:rsidRPr="00A25B72" w:rsidRDefault="00C76C83">
            <w:pPr>
              <w:jc w:val="center"/>
              <w:rPr>
                <w:sz w:val="22"/>
                <w:szCs w:val="22"/>
                <w:lang w:val="en-US"/>
              </w:rPr>
            </w:pPr>
          </w:p>
        </w:tc>
      </w:tr>
      <w:tr w:rsidR="00C76C83"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C76C83" w:rsidRPr="00B40365" w:rsidRDefault="00C76C83">
            <w:pPr>
              <w:jc w:val="center"/>
              <w:rPr>
                <w:sz w:val="22"/>
                <w:szCs w:val="22"/>
                <w:lang w:val="en-US"/>
              </w:rPr>
            </w:pPr>
            <w:r w:rsidRPr="00B40365">
              <w:rPr>
                <w:sz w:val="22"/>
                <w:szCs w:val="22"/>
                <w:lang w:val="en-US"/>
              </w:rPr>
              <w:lastRenderedPageBreak/>
              <w:t xml:space="preserve"> 66</w:t>
            </w:r>
          </w:p>
        </w:tc>
        <w:tc>
          <w:tcPr>
            <w:tcW w:w="1276" w:type="dxa"/>
            <w:gridSpan w:val="2"/>
            <w:tcBorders>
              <w:top w:val="single" w:sz="4" w:space="0" w:color="auto"/>
              <w:bottom w:val="single" w:sz="4" w:space="0" w:color="auto"/>
            </w:tcBorders>
            <w:vAlign w:val="center"/>
          </w:tcPr>
          <w:p w:rsidR="00C76C83" w:rsidRPr="00262B1B" w:rsidRDefault="00C76C83">
            <w:pPr>
              <w:jc w:val="center"/>
              <w:rPr>
                <w:sz w:val="22"/>
                <w:szCs w:val="22"/>
                <w:lang w:val="en-US"/>
              </w:rPr>
            </w:pPr>
            <w:r w:rsidRPr="00262B1B">
              <w:rPr>
                <w:sz w:val="22"/>
                <w:szCs w:val="22"/>
                <w:lang w:val="en-US"/>
              </w:rPr>
              <w:t>CG09A</w:t>
            </w:r>
          </w:p>
        </w:tc>
        <w:tc>
          <w:tcPr>
            <w:tcW w:w="3990" w:type="dxa"/>
            <w:gridSpan w:val="2"/>
            <w:tcBorders>
              <w:top w:val="single" w:sz="4" w:space="0" w:color="auto"/>
              <w:bottom w:val="single" w:sz="4" w:space="0" w:color="auto"/>
            </w:tcBorders>
            <w:vAlign w:val="center"/>
          </w:tcPr>
          <w:p w:rsidR="00C76C83" w:rsidRPr="00B40365" w:rsidRDefault="00C76C83" w:rsidP="000F04D0">
            <w:pPr>
              <w:jc w:val="both"/>
              <w:rPr>
                <w:sz w:val="24"/>
                <w:szCs w:val="24"/>
                <w:lang w:val="en-US"/>
              </w:rPr>
            </w:pPr>
            <w:r w:rsidRPr="00B40365">
              <w:rPr>
                <w:sz w:val="24"/>
                <w:szCs w:val="24"/>
                <w:lang w:val="en-US"/>
              </w:rPr>
              <w:t>Plinte din PVC, montate orizontal la pereti gata tencuiti, prin lipire cu adeziv Prenadez, in incaperi cu suprafete mai mari de 16 mp</w:t>
            </w:r>
          </w:p>
          <w:p w:rsidR="00C76C83" w:rsidRPr="00B40365" w:rsidRDefault="00C76C83"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C76C83" w:rsidRPr="00B40365" w:rsidRDefault="00C76C83"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C76C83" w:rsidRPr="00B40365" w:rsidRDefault="00C76C83">
            <w:pPr>
              <w:jc w:val="center"/>
              <w:rPr>
                <w:sz w:val="22"/>
                <w:szCs w:val="22"/>
                <w:lang w:val="en-US"/>
              </w:rPr>
            </w:pPr>
            <w:r w:rsidRPr="00B40365">
              <w:rPr>
                <w:sz w:val="22"/>
                <w:szCs w:val="22"/>
                <w:lang w:val="en-US"/>
              </w:rPr>
              <w:t>15,400</w:t>
            </w:r>
          </w:p>
          <w:p w:rsidR="00C76C83" w:rsidRPr="00A25B72" w:rsidRDefault="00C76C83">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3A06BB" w:rsidRPr="00B40365" w:rsidRDefault="003A06BB">
            <w:pPr>
              <w:jc w:val="right"/>
              <w:rPr>
                <w:sz w:val="22"/>
                <w:szCs w:val="22"/>
                <w:lang w:val="en-US"/>
              </w:rPr>
            </w:pPr>
          </w:p>
        </w:tc>
        <w:tc>
          <w:tcPr>
            <w:tcW w:w="1276" w:type="dxa"/>
            <w:gridSpan w:val="2"/>
            <w:tcBorders>
              <w:top w:val="nil"/>
              <w:bottom w:val="nil"/>
            </w:tcBorders>
          </w:tcPr>
          <w:p w:rsidR="003A06BB" w:rsidRPr="00B40365" w:rsidRDefault="003A06BB">
            <w:pPr>
              <w:rPr>
                <w:sz w:val="22"/>
                <w:szCs w:val="22"/>
                <w:lang w:val="en-US"/>
              </w:rPr>
            </w:pPr>
          </w:p>
        </w:tc>
        <w:tc>
          <w:tcPr>
            <w:tcW w:w="3990" w:type="dxa"/>
            <w:gridSpan w:val="2"/>
            <w:tcBorders>
              <w:top w:val="nil"/>
              <w:bottom w:val="nil"/>
            </w:tcBorders>
          </w:tcPr>
          <w:p w:rsidR="003A06BB" w:rsidRPr="00B40365" w:rsidRDefault="003A06BB" w:rsidP="00522EF7">
            <w:pPr>
              <w:rPr>
                <w:b/>
                <w:bCs/>
                <w:sz w:val="22"/>
                <w:szCs w:val="22"/>
                <w:lang w:val="en-US"/>
              </w:rPr>
            </w:pPr>
            <w:r w:rsidRPr="00B40365">
              <w:rPr>
                <w:b/>
                <w:bCs/>
                <w:sz w:val="22"/>
                <w:szCs w:val="22"/>
                <w:lang w:val="en-US"/>
              </w:rPr>
              <w:t>1.3.6. Lucrari electrice</w:t>
            </w:r>
          </w:p>
          <w:p w:rsidR="003A06BB" w:rsidRPr="00B40365" w:rsidRDefault="003A06BB" w:rsidP="00522EF7">
            <w:pPr>
              <w:rPr>
                <w:sz w:val="22"/>
                <w:szCs w:val="22"/>
                <w:lang w:val="en-US"/>
              </w:rPr>
            </w:pPr>
          </w:p>
        </w:tc>
        <w:tc>
          <w:tcPr>
            <w:tcW w:w="1982" w:type="dxa"/>
            <w:gridSpan w:val="2"/>
            <w:tcBorders>
              <w:top w:val="nil"/>
              <w:bottom w:val="nil"/>
            </w:tcBorders>
          </w:tcPr>
          <w:p w:rsidR="003A06BB" w:rsidRPr="00B40365" w:rsidRDefault="003A06BB" w:rsidP="00605124">
            <w:pPr>
              <w:jc w:val="center"/>
              <w:rPr>
                <w:sz w:val="22"/>
                <w:szCs w:val="22"/>
                <w:lang w:val="en-US"/>
              </w:rPr>
            </w:pPr>
          </w:p>
        </w:tc>
        <w:tc>
          <w:tcPr>
            <w:tcW w:w="2421" w:type="dxa"/>
            <w:tcBorders>
              <w:top w:val="nil"/>
              <w:bottom w:val="nil"/>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67</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08-02-409-1</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Teava din vinilplast pe contructii instalate, pe pereti si coloane, fixare cu scoabe, diametru pina la 25 mm</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0,200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68</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Teava ПВХ d20</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20,000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69</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08-02-412-9</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Introducerea conductorilor in tevi si furtunuri metalice pozate: fiecare conductor urmator monofir sau multifir in impletire comuna, sectiune sumara pina la 6 mm2</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0,200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70</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Conductor ПВ-1 1х2,5 мм2</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20,000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71</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08-02-471-4</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Priza de pamint, verticala, din otel rotund, diametru 16 mm - exclusiv metal</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10 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0,400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72</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Priza</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4,000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73</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08-03-591-5</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Intreruptor cu doua clape, tip neingropat, la instalatie inchisa</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0,010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74</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Intrerupator cu doua clape</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1,000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3A06BB" w:rsidRPr="00B40365" w:rsidRDefault="003A06BB">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3A06BB" w:rsidRPr="00B40365" w:rsidRDefault="003A06BB">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3A06BB" w:rsidRPr="00B40365" w:rsidRDefault="003A06BB" w:rsidP="00522EF7">
            <w:pPr>
              <w:rPr>
                <w:b/>
                <w:bCs/>
                <w:sz w:val="22"/>
                <w:szCs w:val="22"/>
                <w:lang w:val="en-US"/>
              </w:rPr>
            </w:pPr>
            <w:r w:rsidRPr="00B40365">
              <w:rPr>
                <w:b/>
                <w:bCs/>
                <w:sz w:val="22"/>
                <w:szCs w:val="22"/>
                <w:lang w:val="en-US"/>
              </w:rPr>
              <w:t>1.4. Cabinet 204</w:t>
            </w:r>
          </w:p>
          <w:p w:rsidR="003A06BB" w:rsidRPr="00B40365" w:rsidRDefault="003A06B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3A06BB" w:rsidRPr="00B40365" w:rsidRDefault="003A06B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3A06BB" w:rsidRPr="00B40365" w:rsidRDefault="003A06BB">
            <w:pP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nil"/>
            </w:tcBorders>
          </w:tcPr>
          <w:p w:rsidR="003A06BB" w:rsidRPr="00B40365" w:rsidRDefault="003A06BB">
            <w:pPr>
              <w:jc w:val="right"/>
              <w:rPr>
                <w:sz w:val="22"/>
                <w:szCs w:val="22"/>
                <w:lang w:val="en-US"/>
              </w:rPr>
            </w:pPr>
          </w:p>
        </w:tc>
        <w:tc>
          <w:tcPr>
            <w:tcW w:w="1276" w:type="dxa"/>
            <w:gridSpan w:val="2"/>
            <w:tcBorders>
              <w:top w:val="single" w:sz="4" w:space="0" w:color="auto"/>
              <w:bottom w:val="nil"/>
            </w:tcBorders>
          </w:tcPr>
          <w:p w:rsidR="003A06BB" w:rsidRPr="00B40365" w:rsidRDefault="003A06BB">
            <w:pPr>
              <w:rPr>
                <w:sz w:val="22"/>
                <w:szCs w:val="22"/>
                <w:lang w:val="en-US"/>
              </w:rPr>
            </w:pPr>
          </w:p>
        </w:tc>
        <w:tc>
          <w:tcPr>
            <w:tcW w:w="3990" w:type="dxa"/>
            <w:gridSpan w:val="2"/>
            <w:tcBorders>
              <w:top w:val="single" w:sz="4" w:space="0" w:color="auto"/>
              <w:bottom w:val="nil"/>
            </w:tcBorders>
          </w:tcPr>
          <w:p w:rsidR="003A06BB" w:rsidRPr="00B40365" w:rsidRDefault="003A06BB" w:rsidP="00522EF7">
            <w:pPr>
              <w:rPr>
                <w:b/>
                <w:bCs/>
                <w:sz w:val="22"/>
                <w:szCs w:val="22"/>
                <w:lang w:val="en-US"/>
              </w:rPr>
            </w:pPr>
            <w:r w:rsidRPr="00B40365">
              <w:rPr>
                <w:b/>
                <w:bCs/>
                <w:sz w:val="22"/>
                <w:szCs w:val="22"/>
                <w:lang w:val="en-US"/>
              </w:rPr>
              <w:t>1.4.1. Demolari</w:t>
            </w:r>
          </w:p>
          <w:p w:rsidR="003A06BB" w:rsidRPr="00B40365" w:rsidRDefault="003A06BB" w:rsidP="00522EF7">
            <w:pPr>
              <w:rPr>
                <w:sz w:val="22"/>
                <w:szCs w:val="22"/>
                <w:lang w:val="en-US"/>
              </w:rPr>
            </w:pPr>
          </w:p>
        </w:tc>
        <w:tc>
          <w:tcPr>
            <w:tcW w:w="1982" w:type="dxa"/>
            <w:gridSpan w:val="2"/>
            <w:tcBorders>
              <w:top w:val="single" w:sz="4" w:space="0" w:color="auto"/>
              <w:bottom w:val="nil"/>
            </w:tcBorders>
          </w:tcPr>
          <w:p w:rsidR="003A06BB" w:rsidRPr="00B40365" w:rsidRDefault="003A06BB" w:rsidP="00605124">
            <w:pPr>
              <w:jc w:val="center"/>
              <w:rPr>
                <w:sz w:val="22"/>
                <w:szCs w:val="22"/>
                <w:lang w:val="en-US"/>
              </w:rPr>
            </w:pPr>
          </w:p>
        </w:tc>
        <w:tc>
          <w:tcPr>
            <w:tcW w:w="2421" w:type="dxa"/>
            <w:tcBorders>
              <w:top w:val="single" w:sz="4" w:space="0" w:color="auto"/>
              <w:bottom w:val="nil"/>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75</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RpCR32A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Desfacerea tapetelor din hirtie lavabila sau semilavabila</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27,860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76</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RpCJ35A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Desfaceri de tencuieli interioare sau exterioare driscuite la pereti</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27,860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77</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RpCK41C</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Desfacerea pardoselilor din covor din PVC pe suport sau fara suport textil, mocheta, etc</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9,610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78</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RpCK41B</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Desfacerea pardoselilor din parchet de stejar sau fag</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9,610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79</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RpEF23B</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Demontari de candelabre (lustre) sau corpuri de iluminat fluorescente de orice fel, cu doua sau mai multe brate sau tuburi</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1,000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lastRenderedPageBreak/>
              <w:t xml:space="preserve"> 80</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RpED17A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Demontarea cablurilor pentru energie electrica, cu sectiunea 16-35 mmp, montat liber in santuri</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10,000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3A06BB" w:rsidRPr="00B40365" w:rsidRDefault="003A06BB">
            <w:pPr>
              <w:jc w:val="right"/>
              <w:rPr>
                <w:sz w:val="22"/>
                <w:szCs w:val="22"/>
                <w:lang w:val="en-US"/>
              </w:rPr>
            </w:pPr>
          </w:p>
        </w:tc>
        <w:tc>
          <w:tcPr>
            <w:tcW w:w="1276" w:type="dxa"/>
            <w:gridSpan w:val="2"/>
            <w:tcBorders>
              <w:top w:val="nil"/>
              <w:bottom w:val="nil"/>
            </w:tcBorders>
          </w:tcPr>
          <w:p w:rsidR="003A06BB" w:rsidRPr="00B40365" w:rsidRDefault="003A06BB">
            <w:pPr>
              <w:rPr>
                <w:sz w:val="22"/>
                <w:szCs w:val="22"/>
                <w:lang w:val="en-US"/>
              </w:rPr>
            </w:pPr>
          </w:p>
        </w:tc>
        <w:tc>
          <w:tcPr>
            <w:tcW w:w="3990" w:type="dxa"/>
            <w:gridSpan w:val="2"/>
            <w:tcBorders>
              <w:top w:val="nil"/>
              <w:bottom w:val="nil"/>
            </w:tcBorders>
          </w:tcPr>
          <w:p w:rsidR="003A06BB" w:rsidRPr="00B40365" w:rsidRDefault="003A06BB" w:rsidP="00522EF7">
            <w:pPr>
              <w:rPr>
                <w:b/>
                <w:bCs/>
                <w:sz w:val="22"/>
                <w:szCs w:val="22"/>
                <w:lang w:val="en-US"/>
              </w:rPr>
            </w:pPr>
            <w:r w:rsidRPr="00B40365">
              <w:rPr>
                <w:b/>
                <w:bCs/>
                <w:sz w:val="22"/>
                <w:szCs w:val="22"/>
                <w:lang w:val="en-US"/>
              </w:rPr>
              <w:t>1.4.2. Tavan</w:t>
            </w:r>
          </w:p>
          <w:p w:rsidR="003A06BB" w:rsidRPr="00B40365" w:rsidRDefault="003A06BB" w:rsidP="00522EF7">
            <w:pPr>
              <w:rPr>
                <w:sz w:val="22"/>
                <w:szCs w:val="22"/>
                <w:lang w:val="en-US"/>
              </w:rPr>
            </w:pPr>
          </w:p>
        </w:tc>
        <w:tc>
          <w:tcPr>
            <w:tcW w:w="1982" w:type="dxa"/>
            <w:gridSpan w:val="2"/>
            <w:tcBorders>
              <w:top w:val="nil"/>
              <w:bottom w:val="nil"/>
            </w:tcBorders>
          </w:tcPr>
          <w:p w:rsidR="003A06BB" w:rsidRPr="00B40365" w:rsidRDefault="003A06BB" w:rsidP="00605124">
            <w:pPr>
              <w:jc w:val="center"/>
              <w:rPr>
                <w:sz w:val="22"/>
                <w:szCs w:val="22"/>
                <w:lang w:val="en-US"/>
              </w:rPr>
            </w:pPr>
          </w:p>
        </w:tc>
        <w:tc>
          <w:tcPr>
            <w:tcW w:w="2421" w:type="dxa"/>
            <w:tcBorders>
              <w:top w:val="nil"/>
              <w:bottom w:val="nil"/>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81</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CK29F</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Tavane suspendate din panouri prefabricate "Armstrong (600 x 600 mm)", inclusiv sistemul-grila</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9,610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82</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08-03-594-16</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Corp de iluminat cu lampi luminescente in tavane suspendate, montat in piese inglobate, cantitate lampi, in corp de iluminat, 2</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0,010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83</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Corp de iluminat PRB/S LED 32</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1,000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3A06BB" w:rsidRPr="00B40365" w:rsidRDefault="003A06BB">
            <w:pPr>
              <w:jc w:val="right"/>
              <w:rPr>
                <w:sz w:val="22"/>
                <w:szCs w:val="22"/>
                <w:lang w:val="en-US"/>
              </w:rPr>
            </w:pPr>
          </w:p>
        </w:tc>
        <w:tc>
          <w:tcPr>
            <w:tcW w:w="1276" w:type="dxa"/>
            <w:gridSpan w:val="2"/>
            <w:tcBorders>
              <w:top w:val="nil"/>
              <w:bottom w:val="nil"/>
            </w:tcBorders>
          </w:tcPr>
          <w:p w:rsidR="003A06BB" w:rsidRPr="00B40365" w:rsidRDefault="003A06BB">
            <w:pPr>
              <w:rPr>
                <w:sz w:val="22"/>
                <w:szCs w:val="22"/>
                <w:lang w:val="en-US"/>
              </w:rPr>
            </w:pPr>
          </w:p>
        </w:tc>
        <w:tc>
          <w:tcPr>
            <w:tcW w:w="3990" w:type="dxa"/>
            <w:gridSpan w:val="2"/>
            <w:tcBorders>
              <w:top w:val="nil"/>
              <w:bottom w:val="nil"/>
              <w:right w:val="single" w:sz="4" w:space="0" w:color="auto"/>
            </w:tcBorders>
          </w:tcPr>
          <w:p w:rsidR="003A06BB" w:rsidRPr="00B40365" w:rsidRDefault="003A06BB" w:rsidP="00522EF7">
            <w:pPr>
              <w:rPr>
                <w:b/>
                <w:bCs/>
                <w:sz w:val="22"/>
                <w:szCs w:val="22"/>
                <w:lang w:val="en-US"/>
              </w:rPr>
            </w:pPr>
            <w:r w:rsidRPr="00B40365">
              <w:rPr>
                <w:b/>
                <w:bCs/>
                <w:sz w:val="22"/>
                <w:szCs w:val="22"/>
                <w:lang w:val="en-US"/>
              </w:rPr>
              <w:t>1.4.3. Timplarie</w:t>
            </w:r>
          </w:p>
          <w:p w:rsidR="003A06BB" w:rsidRPr="00B40365" w:rsidRDefault="003A06B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3A06BB" w:rsidRPr="00B40365" w:rsidRDefault="003A06B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84</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Grunduirea supra</w:t>
            </w:r>
            <w:r w:rsidR="000F04D0">
              <w:rPr>
                <w:sz w:val="24"/>
                <w:szCs w:val="24"/>
                <w:lang w:val="en-US"/>
              </w:rPr>
              <w:t xml:space="preserve">fetelor interioare a tocurilor </w:t>
            </w:r>
            <w:r w:rsidRPr="00B40365">
              <w:rPr>
                <w:sz w:val="24"/>
                <w:szCs w:val="24"/>
                <w:lang w:val="en-US"/>
              </w:rPr>
              <w:t>ferestrelor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1,500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85</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Aplicarea manuala a chitului pe baza de ipsos "Eurofin"</w:t>
            </w:r>
            <w:r w:rsidR="000F04D0">
              <w:rPr>
                <w:sz w:val="24"/>
                <w:szCs w:val="24"/>
                <w:lang w:val="en-US"/>
              </w:rPr>
              <w:t xml:space="preserve"> grosime 1,0 mm pe suprafetele peretilor, coloanelor si </w:t>
            </w:r>
            <w:r w:rsidRPr="00B40365">
              <w:rPr>
                <w:sz w:val="24"/>
                <w:szCs w:val="24"/>
                <w:lang w:val="en-US"/>
              </w:rPr>
              <w:t>tavanelor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1,500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86</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Vopsitorii interioare cu vopsea pe baza de copolime</w:t>
            </w:r>
            <w:r w:rsidR="000F04D0">
              <w:rPr>
                <w:sz w:val="24"/>
                <w:szCs w:val="24"/>
                <w:lang w:val="en-US"/>
              </w:rPr>
              <w:t xml:space="preserve">ri vinilici in emulsie apoasa, </w:t>
            </w:r>
            <w:r w:rsidRPr="00B40365">
              <w:rPr>
                <w:sz w:val="24"/>
                <w:szCs w:val="24"/>
                <w:lang w:val="en-US"/>
              </w:rPr>
              <w:t>aplicate in 2 straturi pe glet existent, executate manual</w:t>
            </w:r>
          </w:p>
          <w:p w:rsidR="003A06BB" w:rsidRPr="00B40365" w:rsidRDefault="003A06BB">
            <w:pPr>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1,500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3A06BB" w:rsidRPr="00B40365" w:rsidRDefault="003A06BB">
            <w:pPr>
              <w:jc w:val="right"/>
              <w:rPr>
                <w:sz w:val="22"/>
                <w:szCs w:val="22"/>
                <w:lang w:val="en-US"/>
              </w:rPr>
            </w:pPr>
          </w:p>
        </w:tc>
        <w:tc>
          <w:tcPr>
            <w:tcW w:w="1276" w:type="dxa"/>
            <w:gridSpan w:val="2"/>
            <w:tcBorders>
              <w:top w:val="nil"/>
              <w:bottom w:val="nil"/>
            </w:tcBorders>
          </w:tcPr>
          <w:p w:rsidR="003A06BB" w:rsidRPr="00B40365" w:rsidRDefault="003A06BB">
            <w:pPr>
              <w:rPr>
                <w:sz w:val="22"/>
                <w:szCs w:val="22"/>
                <w:lang w:val="en-US"/>
              </w:rPr>
            </w:pPr>
          </w:p>
        </w:tc>
        <w:tc>
          <w:tcPr>
            <w:tcW w:w="3990" w:type="dxa"/>
            <w:gridSpan w:val="2"/>
            <w:tcBorders>
              <w:top w:val="nil"/>
              <w:bottom w:val="nil"/>
            </w:tcBorders>
          </w:tcPr>
          <w:p w:rsidR="003A06BB" w:rsidRPr="00B40365" w:rsidRDefault="003A06BB" w:rsidP="00522EF7">
            <w:pPr>
              <w:rPr>
                <w:b/>
                <w:bCs/>
                <w:sz w:val="22"/>
                <w:szCs w:val="22"/>
                <w:lang w:val="en-US"/>
              </w:rPr>
            </w:pPr>
            <w:r w:rsidRPr="00B40365">
              <w:rPr>
                <w:b/>
                <w:bCs/>
                <w:sz w:val="22"/>
                <w:szCs w:val="22"/>
                <w:lang w:val="en-US"/>
              </w:rPr>
              <w:t>1.4.4. Pereti</w:t>
            </w:r>
          </w:p>
          <w:p w:rsidR="003A06BB" w:rsidRPr="00B40365" w:rsidRDefault="003A06BB" w:rsidP="00522EF7">
            <w:pPr>
              <w:rPr>
                <w:sz w:val="22"/>
                <w:szCs w:val="22"/>
                <w:lang w:val="en-US"/>
              </w:rPr>
            </w:pPr>
          </w:p>
        </w:tc>
        <w:tc>
          <w:tcPr>
            <w:tcW w:w="1982" w:type="dxa"/>
            <w:gridSpan w:val="2"/>
            <w:tcBorders>
              <w:top w:val="nil"/>
              <w:bottom w:val="nil"/>
            </w:tcBorders>
          </w:tcPr>
          <w:p w:rsidR="003A06BB" w:rsidRPr="00B40365" w:rsidRDefault="003A06BB" w:rsidP="00605124">
            <w:pPr>
              <w:jc w:val="center"/>
              <w:rPr>
                <w:sz w:val="22"/>
                <w:szCs w:val="22"/>
                <w:lang w:val="en-US"/>
              </w:rPr>
            </w:pPr>
          </w:p>
        </w:tc>
        <w:tc>
          <w:tcPr>
            <w:tcW w:w="2421" w:type="dxa"/>
            <w:tcBorders>
              <w:top w:val="nil"/>
              <w:bottom w:val="nil"/>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87</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Grunduirea suprafetelor interioare a peretilor - Betonocontact</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27,860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88</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RpCJ27C</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Diverse lucrari - strat de impislitura din fibre de sticla aplicat pe suprafetele din BCA lipit cu aracet inclusiv stratul de amorsaj</w:t>
            </w:r>
          </w:p>
          <w:p w:rsidR="003A06BB" w:rsidRPr="00B40365" w:rsidRDefault="003A06BB" w:rsidP="000F04D0">
            <w:pPr>
              <w:jc w:val="both"/>
              <w:rPr>
                <w:sz w:val="16"/>
                <w:szCs w:val="16"/>
                <w:lang w:val="en-US"/>
              </w:rPr>
            </w:pPr>
            <w:r w:rsidRPr="00B40365">
              <w:rPr>
                <w:sz w:val="16"/>
                <w:szCs w:val="16"/>
                <w:lang w:val="en-US"/>
              </w:rPr>
              <w:t xml:space="preserve">Mat. marunte (dreptare, decofrol, cirpe </w:t>
            </w:r>
            <w:proofErr w:type="gramStart"/>
            <w:r w:rsidRPr="00B40365">
              <w:rPr>
                <w:sz w:val="16"/>
                <w:szCs w:val="16"/>
                <w:lang w:val="en-US"/>
              </w:rPr>
              <w:t>etc.)=</w:t>
            </w:r>
            <w:proofErr w:type="gramEnd"/>
            <w:r w:rsidRPr="00B40365">
              <w:rPr>
                <w:sz w:val="16"/>
                <w:szCs w:val="16"/>
                <w:lang w:val="en-US"/>
              </w:rPr>
              <w:t>1,0100</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27,860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89</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CF50A k=4</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Tencuieli interioare de 2 cm grosime, executate manual, cu amestec uscat pe baza de ipsos, la pereti si pereti despartitori, preparare mecanica a mortarului.</w:t>
            </w:r>
          </w:p>
          <w:p w:rsidR="003A06BB" w:rsidRPr="00B40365" w:rsidRDefault="003A06BB" w:rsidP="000F04D0">
            <w:pPr>
              <w:jc w:val="both"/>
              <w:rPr>
                <w:sz w:val="16"/>
                <w:szCs w:val="16"/>
                <w:lang w:val="en-US"/>
              </w:rPr>
            </w:pPr>
            <w:r w:rsidRPr="00B40365">
              <w:rPr>
                <w:sz w:val="16"/>
                <w:szCs w:val="16"/>
                <w:lang w:val="en-US"/>
              </w:rPr>
              <w:t>K=4,0000</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27,860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90</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Grunduirea suprafetelor interioare a peretilor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27,860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lastRenderedPageBreak/>
              <w:t xml:space="preserve"> 91</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Aplicarea manuala a chitului pe baza de ipsos "Eurofin"</w:t>
            </w:r>
            <w:r w:rsidR="000F04D0">
              <w:rPr>
                <w:sz w:val="24"/>
                <w:szCs w:val="24"/>
                <w:lang w:val="en-US"/>
              </w:rPr>
              <w:t xml:space="preserve"> grosime 1,0 mm pe suprafetele </w:t>
            </w:r>
            <w:r w:rsidRPr="00B40365">
              <w:rPr>
                <w:sz w:val="24"/>
                <w:szCs w:val="24"/>
                <w:lang w:val="en-US"/>
              </w:rPr>
              <w:t>peretilor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27,860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92</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Grunduirea suprafetelor interioare a peretilor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27,860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93</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Vopsitorii interioare cu vopsea pe baza de copolime</w:t>
            </w:r>
            <w:r w:rsidR="000F04D0">
              <w:rPr>
                <w:sz w:val="24"/>
                <w:szCs w:val="24"/>
                <w:lang w:val="en-US"/>
              </w:rPr>
              <w:t xml:space="preserve">ri vinilici in emulsie apoasa, </w:t>
            </w:r>
            <w:r w:rsidRPr="00B40365">
              <w:rPr>
                <w:sz w:val="24"/>
                <w:szCs w:val="24"/>
                <w:lang w:val="en-US"/>
              </w:rPr>
              <w:t>aplicate in 2 straturi pe glet existent, executate manual</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27,860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94</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RpCR25B1</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Vopsirea in culori de ulei a corpurilor de radiatoare de calorifer, la constructii existente, intr-un strat de ulei peste vopseaua existenta, pentru executarea mecanizata a vopsitoriilor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1,000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3A06BB" w:rsidRPr="00B40365" w:rsidRDefault="003A06BB">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3A06BB" w:rsidRPr="00B40365" w:rsidRDefault="003A06BB">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3A06BB" w:rsidRPr="00B40365" w:rsidRDefault="003A06BB" w:rsidP="00522EF7">
            <w:pPr>
              <w:rPr>
                <w:b/>
                <w:bCs/>
                <w:sz w:val="22"/>
                <w:szCs w:val="22"/>
                <w:lang w:val="en-US"/>
              </w:rPr>
            </w:pPr>
            <w:r w:rsidRPr="00B40365">
              <w:rPr>
                <w:b/>
                <w:bCs/>
                <w:sz w:val="22"/>
                <w:szCs w:val="22"/>
                <w:lang w:val="en-US"/>
              </w:rPr>
              <w:t>1.4.5. Pardoseli</w:t>
            </w:r>
          </w:p>
          <w:p w:rsidR="003A06BB" w:rsidRPr="00B40365" w:rsidRDefault="003A06B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3A06BB" w:rsidRPr="00B40365" w:rsidRDefault="003A06B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95</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Grunduirea suprafetelor interioare a peretilor - Betonocontact</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9,610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96</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CG01A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Strat suport pentru pardoseli executat din mortar din ciment M 100-T de 3 cm grosime cu fata driscuita fin</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9,610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97</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CG01A1</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Strat suport pentru pardoseli executat din mortar din ciment M 100-T de 3 cm grosime cu fata driscuita fin.</w:t>
            </w:r>
            <w:r w:rsidR="000F04D0">
              <w:rPr>
                <w:sz w:val="24"/>
                <w:szCs w:val="24"/>
                <w:lang w:val="en-US"/>
              </w:rPr>
              <w:t xml:space="preserve"> </w:t>
            </w:r>
            <w:r w:rsidRPr="00B40365">
              <w:rPr>
                <w:sz w:val="24"/>
                <w:szCs w:val="24"/>
                <w:lang w:val="en-US"/>
              </w:rPr>
              <w:t>Diferenta in plus sau in minus pentru fiecare 0,5 cm de s</w:t>
            </w:r>
            <w:r w:rsidR="000F04D0">
              <w:rPr>
                <w:sz w:val="24"/>
                <w:szCs w:val="24"/>
                <w:lang w:val="en-US"/>
              </w:rPr>
              <w:t>trat suport din mortar M 100-T,</w:t>
            </w:r>
            <w:r w:rsidRPr="00B40365">
              <w:rPr>
                <w:sz w:val="24"/>
                <w:szCs w:val="24"/>
                <w:lang w:val="en-US"/>
              </w:rPr>
              <w:t xml:space="preserve"> se adauga sau se scade k-4 (grosime finala totala 5 cm)</w:t>
            </w:r>
          </w:p>
          <w:p w:rsidR="003A06BB" w:rsidRPr="00B40365" w:rsidRDefault="003A06BB" w:rsidP="000F04D0">
            <w:pPr>
              <w:jc w:val="both"/>
              <w:rPr>
                <w:sz w:val="16"/>
                <w:szCs w:val="16"/>
                <w:lang w:val="en-US"/>
              </w:rPr>
            </w:pPr>
            <w:r w:rsidRPr="00B40365">
              <w:rPr>
                <w:sz w:val="16"/>
                <w:szCs w:val="16"/>
                <w:lang w:val="en-US"/>
              </w:rPr>
              <w:t>K=4,0000</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9,610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98</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CG36A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Pardoseli din placi laminat montale pe uscat cu pozarea stratului sintetic pe suport existent, inclusiv plintele de lemn si curatarea,</w:t>
            </w:r>
            <w:r w:rsidR="000F04D0">
              <w:rPr>
                <w:sz w:val="24"/>
                <w:szCs w:val="24"/>
                <w:lang w:val="en-US"/>
              </w:rPr>
              <w:t xml:space="preserve"> in incaperii mai mare de 16 mp</w:t>
            </w:r>
            <w:r w:rsidRPr="00B40365">
              <w:rPr>
                <w:sz w:val="24"/>
                <w:szCs w:val="24"/>
                <w:lang w:val="en-US"/>
              </w:rPr>
              <w:t xml:space="preserve"> 8 mm pe izolare termica 2-3 mm</w:t>
            </w:r>
          </w:p>
          <w:p w:rsidR="003A06BB" w:rsidRPr="00B40365" w:rsidRDefault="003A06BB" w:rsidP="000F04D0">
            <w:pPr>
              <w:jc w:val="both"/>
              <w:rPr>
                <w:sz w:val="16"/>
                <w:szCs w:val="16"/>
                <w:lang w:val="en-US"/>
              </w:rPr>
            </w:pPr>
            <w:r w:rsidRPr="00B40365">
              <w:rPr>
                <w:sz w:val="16"/>
                <w:szCs w:val="16"/>
                <w:lang w:val="en-US"/>
              </w:rPr>
              <w:t>Materiale marunte (cuie)=1,0100</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9,610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99</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CG09A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Plinte din PVC, montate orizontal la pereti gata tencuiti, prin lipire cu adeziv Prenadez, in incaperi cu suprafete mai mari de 16 mp</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11,600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3A06BB" w:rsidRPr="00B40365" w:rsidRDefault="003A06BB">
            <w:pPr>
              <w:jc w:val="right"/>
              <w:rPr>
                <w:sz w:val="22"/>
                <w:szCs w:val="22"/>
                <w:lang w:val="en-US"/>
              </w:rPr>
            </w:pPr>
          </w:p>
        </w:tc>
        <w:tc>
          <w:tcPr>
            <w:tcW w:w="1276" w:type="dxa"/>
            <w:gridSpan w:val="2"/>
            <w:tcBorders>
              <w:top w:val="nil"/>
              <w:bottom w:val="nil"/>
            </w:tcBorders>
          </w:tcPr>
          <w:p w:rsidR="003A06BB" w:rsidRPr="00B40365" w:rsidRDefault="003A06BB">
            <w:pPr>
              <w:rPr>
                <w:sz w:val="22"/>
                <w:szCs w:val="22"/>
                <w:lang w:val="en-US"/>
              </w:rPr>
            </w:pPr>
          </w:p>
        </w:tc>
        <w:tc>
          <w:tcPr>
            <w:tcW w:w="3990" w:type="dxa"/>
            <w:gridSpan w:val="2"/>
            <w:tcBorders>
              <w:top w:val="nil"/>
              <w:bottom w:val="nil"/>
            </w:tcBorders>
          </w:tcPr>
          <w:p w:rsidR="003A06BB" w:rsidRPr="00B40365" w:rsidRDefault="003A06BB" w:rsidP="00522EF7">
            <w:pPr>
              <w:rPr>
                <w:b/>
                <w:bCs/>
                <w:sz w:val="22"/>
                <w:szCs w:val="22"/>
                <w:lang w:val="en-US"/>
              </w:rPr>
            </w:pPr>
            <w:r w:rsidRPr="00B40365">
              <w:rPr>
                <w:b/>
                <w:bCs/>
                <w:sz w:val="22"/>
                <w:szCs w:val="22"/>
                <w:lang w:val="en-US"/>
              </w:rPr>
              <w:t>1.4.6. Lucrari electrice</w:t>
            </w:r>
          </w:p>
          <w:p w:rsidR="003A06BB" w:rsidRPr="00B40365" w:rsidRDefault="003A06BB" w:rsidP="00522EF7">
            <w:pPr>
              <w:rPr>
                <w:sz w:val="22"/>
                <w:szCs w:val="22"/>
                <w:lang w:val="en-US"/>
              </w:rPr>
            </w:pPr>
          </w:p>
        </w:tc>
        <w:tc>
          <w:tcPr>
            <w:tcW w:w="1982" w:type="dxa"/>
            <w:gridSpan w:val="2"/>
            <w:tcBorders>
              <w:top w:val="nil"/>
              <w:bottom w:val="nil"/>
            </w:tcBorders>
          </w:tcPr>
          <w:p w:rsidR="003A06BB" w:rsidRPr="00B40365" w:rsidRDefault="003A06BB" w:rsidP="00605124">
            <w:pPr>
              <w:jc w:val="center"/>
              <w:rPr>
                <w:sz w:val="22"/>
                <w:szCs w:val="22"/>
                <w:lang w:val="en-US"/>
              </w:rPr>
            </w:pPr>
          </w:p>
        </w:tc>
        <w:tc>
          <w:tcPr>
            <w:tcW w:w="2421" w:type="dxa"/>
            <w:tcBorders>
              <w:top w:val="nil"/>
              <w:bottom w:val="nil"/>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100</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08-02-409-1</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Teava din vinilplast pe contructii instalate, pe pereti si coloane, fixare cu scoabe, diametru pina la 25 mm</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0,100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lastRenderedPageBreak/>
              <w:t xml:space="preserve"> 101</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Teava ПВХ d20</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10,000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102</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08-02-412-9</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Introducerea conductorilor in tevi si furtunuri metalice pozate: fiecare conductor urmator monofir sau multifir in impletire comuna, sectiune sumara pina la 6 mm2</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0,100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103</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Conductor ПВ-1 1х2,5 мм2</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10,000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104</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08-02-471-4</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Priza de pamint, verticala, din otel rotund, diametru 16 mm - exclusiv metal</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10 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0,400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105</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Priza</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4,000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106</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08-03-591-5</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Intreruptor cu doua clape, tip neingropat, la instalatie inchisa</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0,010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107</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Intrerupator cu doua clape</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1,000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single" w:sz="4" w:space="0" w:color="auto"/>
            </w:tcBorders>
          </w:tcPr>
          <w:p w:rsidR="003A06BB" w:rsidRPr="00B40365" w:rsidRDefault="003A06BB">
            <w:pPr>
              <w:jc w:val="right"/>
              <w:rPr>
                <w:sz w:val="22"/>
                <w:szCs w:val="22"/>
                <w:lang w:val="en-US"/>
              </w:rPr>
            </w:pPr>
          </w:p>
        </w:tc>
        <w:tc>
          <w:tcPr>
            <w:tcW w:w="1276" w:type="dxa"/>
            <w:gridSpan w:val="2"/>
            <w:tcBorders>
              <w:top w:val="nil"/>
              <w:bottom w:val="single" w:sz="4" w:space="0" w:color="auto"/>
            </w:tcBorders>
          </w:tcPr>
          <w:p w:rsidR="003A06BB" w:rsidRPr="00B40365" w:rsidRDefault="003A06BB">
            <w:pPr>
              <w:rPr>
                <w:sz w:val="22"/>
                <w:szCs w:val="22"/>
                <w:lang w:val="en-US"/>
              </w:rPr>
            </w:pPr>
          </w:p>
        </w:tc>
        <w:tc>
          <w:tcPr>
            <w:tcW w:w="3990" w:type="dxa"/>
            <w:gridSpan w:val="2"/>
            <w:tcBorders>
              <w:top w:val="nil"/>
              <w:bottom w:val="single" w:sz="4" w:space="0" w:color="auto"/>
            </w:tcBorders>
          </w:tcPr>
          <w:p w:rsidR="003A06BB" w:rsidRPr="00B40365" w:rsidRDefault="003A06BB" w:rsidP="00522EF7">
            <w:pPr>
              <w:rPr>
                <w:b/>
                <w:bCs/>
                <w:sz w:val="22"/>
                <w:szCs w:val="22"/>
                <w:lang w:val="en-US"/>
              </w:rPr>
            </w:pPr>
            <w:r w:rsidRPr="00B40365">
              <w:rPr>
                <w:b/>
                <w:bCs/>
                <w:sz w:val="22"/>
                <w:szCs w:val="22"/>
                <w:lang w:val="en-US"/>
              </w:rPr>
              <w:t>1.5. Cabinet 105</w:t>
            </w:r>
          </w:p>
          <w:p w:rsidR="003A06BB" w:rsidRPr="00B40365" w:rsidRDefault="003A06BB" w:rsidP="00522EF7">
            <w:pPr>
              <w:rPr>
                <w:sz w:val="22"/>
                <w:szCs w:val="22"/>
                <w:lang w:val="en-US"/>
              </w:rPr>
            </w:pPr>
          </w:p>
        </w:tc>
        <w:tc>
          <w:tcPr>
            <w:tcW w:w="1982" w:type="dxa"/>
            <w:gridSpan w:val="2"/>
            <w:tcBorders>
              <w:top w:val="nil"/>
              <w:bottom w:val="single" w:sz="4" w:space="0" w:color="auto"/>
            </w:tcBorders>
          </w:tcPr>
          <w:p w:rsidR="003A06BB" w:rsidRPr="00B40365" w:rsidRDefault="003A06BB" w:rsidP="00605124">
            <w:pPr>
              <w:jc w:val="center"/>
              <w:rPr>
                <w:sz w:val="22"/>
                <w:szCs w:val="22"/>
                <w:lang w:val="en-US"/>
              </w:rPr>
            </w:pPr>
          </w:p>
        </w:tc>
        <w:tc>
          <w:tcPr>
            <w:tcW w:w="2421" w:type="dxa"/>
            <w:tcBorders>
              <w:top w:val="nil"/>
              <w:bottom w:val="single" w:sz="4" w:space="0" w:color="auto"/>
            </w:tcBorders>
          </w:tcPr>
          <w:p w:rsidR="003A06BB" w:rsidRPr="00B40365" w:rsidRDefault="003A06BB">
            <w:pP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nil"/>
            </w:tcBorders>
          </w:tcPr>
          <w:p w:rsidR="003A06BB" w:rsidRPr="00B40365" w:rsidRDefault="003A06BB">
            <w:pPr>
              <w:jc w:val="right"/>
              <w:rPr>
                <w:sz w:val="22"/>
                <w:szCs w:val="22"/>
                <w:lang w:val="en-US"/>
              </w:rPr>
            </w:pPr>
          </w:p>
        </w:tc>
        <w:tc>
          <w:tcPr>
            <w:tcW w:w="1276" w:type="dxa"/>
            <w:gridSpan w:val="2"/>
            <w:tcBorders>
              <w:top w:val="single" w:sz="4" w:space="0" w:color="auto"/>
              <w:bottom w:val="nil"/>
            </w:tcBorders>
          </w:tcPr>
          <w:p w:rsidR="003A06BB" w:rsidRPr="00B40365" w:rsidRDefault="003A06BB">
            <w:pPr>
              <w:rPr>
                <w:sz w:val="22"/>
                <w:szCs w:val="22"/>
                <w:lang w:val="en-US"/>
              </w:rPr>
            </w:pPr>
          </w:p>
        </w:tc>
        <w:tc>
          <w:tcPr>
            <w:tcW w:w="3990" w:type="dxa"/>
            <w:gridSpan w:val="2"/>
            <w:tcBorders>
              <w:top w:val="single" w:sz="4" w:space="0" w:color="auto"/>
              <w:bottom w:val="nil"/>
            </w:tcBorders>
          </w:tcPr>
          <w:p w:rsidR="003A06BB" w:rsidRPr="00B40365" w:rsidRDefault="003A06BB" w:rsidP="00522EF7">
            <w:pPr>
              <w:rPr>
                <w:b/>
                <w:bCs/>
                <w:sz w:val="22"/>
                <w:szCs w:val="22"/>
                <w:lang w:val="en-US"/>
              </w:rPr>
            </w:pPr>
            <w:r w:rsidRPr="00B40365">
              <w:rPr>
                <w:b/>
                <w:bCs/>
                <w:sz w:val="22"/>
                <w:szCs w:val="22"/>
                <w:lang w:val="en-US"/>
              </w:rPr>
              <w:t>1.5.1. Demolari</w:t>
            </w:r>
          </w:p>
          <w:p w:rsidR="003A06BB" w:rsidRPr="00B40365" w:rsidRDefault="003A06BB" w:rsidP="00522EF7">
            <w:pPr>
              <w:rPr>
                <w:sz w:val="22"/>
                <w:szCs w:val="22"/>
                <w:lang w:val="en-US"/>
              </w:rPr>
            </w:pPr>
          </w:p>
        </w:tc>
        <w:tc>
          <w:tcPr>
            <w:tcW w:w="1982" w:type="dxa"/>
            <w:gridSpan w:val="2"/>
            <w:tcBorders>
              <w:top w:val="single" w:sz="4" w:space="0" w:color="auto"/>
              <w:bottom w:val="nil"/>
            </w:tcBorders>
          </w:tcPr>
          <w:p w:rsidR="003A06BB" w:rsidRPr="00B40365" w:rsidRDefault="003A06BB" w:rsidP="00605124">
            <w:pPr>
              <w:jc w:val="center"/>
              <w:rPr>
                <w:sz w:val="22"/>
                <w:szCs w:val="22"/>
                <w:lang w:val="en-US"/>
              </w:rPr>
            </w:pPr>
          </w:p>
        </w:tc>
        <w:tc>
          <w:tcPr>
            <w:tcW w:w="2421" w:type="dxa"/>
            <w:tcBorders>
              <w:top w:val="single" w:sz="4" w:space="0" w:color="auto"/>
              <w:bottom w:val="nil"/>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108</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RpCR32A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Desfacerea tapetelor din hirtie lavabila sau semilavabila</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34,400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109</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RpCJ35A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Desfaceri de tencuieli interioare sau exterioare driscuite la pereti</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34,400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110</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RpCK41C</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Desfacerea pardoselilor din covor din PVC pe suport sau fara suport textil, mocheta, etc</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11,710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111</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RpCK41B</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Desfacerea pardoselilor din parchet de stejar sau fag</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11,710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112</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RpEF23B</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Demontari de candelabre (lustre) sau corpuri de iluminat fluorescente de orice fel, cu doua sau mai multe brate sau tuburi</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2,000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113</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RpED17A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Demontarea cablurilor pentru energie electrica, cu sectiunea 16-35 mmp, montat liber in santuri</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10,000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3A06BB" w:rsidRPr="00B40365" w:rsidRDefault="003A06BB">
            <w:pPr>
              <w:jc w:val="right"/>
              <w:rPr>
                <w:sz w:val="22"/>
                <w:szCs w:val="22"/>
                <w:lang w:val="en-US"/>
              </w:rPr>
            </w:pPr>
          </w:p>
        </w:tc>
        <w:tc>
          <w:tcPr>
            <w:tcW w:w="1276" w:type="dxa"/>
            <w:gridSpan w:val="2"/>
            <w:tcBorders>
              <w:top w:val="nil"/>
              <w:bottom w:val="nil"/>
            </w:tcBorders>
          </w:tcPr>
          <w:p w:rsidR="003A06BB" w:rsidRPr="00B40365" w:rsidRDefault="003A06BB">
            <w:pPr>
              <w:rPr>
                <w:sz w:val="22"/>
                <w:szCs w:val="22"/>
                <w:lang w:val="en-US"/>
              </w:rPr>
            </w:pPr>
          </w:p>
        </w:tc>
        <w:tc>
          <w:tcPr>
            <w:tcW w:w="3990" w:type="dxa"/>
            <w:gridSpan w:val="2"/>
            <w:tcBorders>
              <w:top w:val="nil"/>
              <w:bottom w:val="nil"/>
            </w:tcBorders>
          </w:tcPr>
          <w:p w:rsidR="003A06BB" w:rsidRPr="00B40365" w:rsidRDefault="003A06BB" w:rsidP="00522EF7">
            <w:pPr>
              <w:rPr>
                <w:b/>
                <w:bCs/>
                <w:sz w:val="22"/>
                <w:szCs w:val="22"/>
                <w:lang w:val="en-US"/>
              </w:rPr>
            </w:pPr>
            <w:r w:rsidRPr="00B40365">
              <w:rPr>
                <w:b/>
                <w:bCs/>
                <w:sz w:val="22"/>
                <w:szCs w:val="22"/>
                <w:lang w:val="en-US"/>
              </w:rPr>
              <w:t>1.5.2. Tavan</w:t>
            </w:r>
          </w:p>
          <w:p w:rsidR="003A06BB" w:rsidRPr="00B40365" w:rsidRDefault="003A06BB" w:rsidP="00522EF7">
            <w:pPr>
              <w:rPr>
                <w:sz w:val="22"/>
                <w:szCs w:val="22"/>
                <w:lang w:val="en-US"/>
              </w:rPr>
            </w:pPr>
          </w:p>
        </w:tc>
        <w:tc>
          <w:tcPr>
            <w:tcW w:w="1982" w:type="dxa"/>
            <w:gridSpan w:val="2"/>
            <w:tcBorders>
              <w:top w:val="nil"/>
              <w:bottom w:val="nil"/>
              <w:right w:val="single" w:sz="4" w:space="0" w:color="auto"/>
            </w:tcBorders>
          </w:tcPr>
          <w:p w:rsidR="003A06BB" w:rsidRPr="00B40365" w:rsidRDefault="003A06BB" w:rsidP="00605124">
            <w:pPr>
              <w:jc w:val="center"/>
              <w:rPr>
                <w:sz w:val="22"/>
                <w:szCs w:val="22"/>
                <w:lang w:val="en-US"/>
              </w:rPr>
            </w:pPr>
          </w:p>
        </w:tc>
        <w:tc>
          <w:tcPr>
            <w:tcW w:w="2421" w:type="dxa"/>
            <w:tcBorders>
              <w:top w:val="nil"/>
              <w:left w:val="single" w:sz="4" w:space="0" w:color="auto"/>
              <w:bottom w:val="nil"/>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114</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CK29F</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Tavane suspendate din panouri prefabricate "Armstrong (600 x 600 mm)", inclusiv sistemul-grila</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11,710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115</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08-03-594-16</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 xml:space="preserve">Corp de iluminat cu lampi luminescente in tavane suspendate, montat in piese </w:t>
            </w:r>
            <w:r w:rsidRPr="00B40365">
              <w:rPr>
                <w:sz w:val="24"/>
                <w:szCs w:val="24"/>
                <w:lang w:val="en-US"/>
              </w:rPr>
              <w:lastRenderedPageBreak/>
              <w:t>inglobate, cantitate lampi, in corp de iluminat, 2</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lastRenderedPageBreak/>
              <w:t>100 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0,020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116</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p>
        </w:tc>
        <w:tc>
          <w:tcPr>
            <w:tcW w:w="3990" w:type="dxa"/>
            <w:gridSpan w:val="2"/>
            <w:tcBorders>
              <w:top w:val="single" w:sz="4" w:space="0" w:color="auto"/>
              <w:bottom w:val="single" w:sz="4" w:space="0" w:color="auto"/>
            </w:tcBorders>
            <w:vAlign w:val="center"/>
          </w:tcPr>
          <w:p w:rsidR="003A06BB" w:rsidRPr="00B40365" w:rsidRDefault="003A06BB">
            <w:pPr>
              <w:rPr>
                <w:sz w:val="24"/>
                <w:szCs w:val="24"/>
                <w:lang w:val="en-US"/>
              </w:rPr>
            </w:pPr>
            <w:r w:rsidRPr="00B40365">
              <w:rPr>
                <w:sz w:val="24"/>
                <w:szCs w:val="24"/>
                <w:lang w:val="en-US"/>
              </w:rPr>
              <w:t>Corp de iluminat PRB/S LED 32</w:t>
            </w:r>
          </w:p>
          <w:p w:rsidR="003A06BB" w:rsidRPr="00B40365" w:rsidRDefault="003A06BB">
            <w:pPr>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2,000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3A06BB" w:rsidRPr="00B40365" w:rsidRDefault="003A06BB">
            <w:pPr>
              <w:jc w:val="right"/>
              <w:rPr>
                <w:sz w:val="22"/>
                <w:szCs w:val="22"/>
                <w:lang w:val="en-US"/>
              </w:rPr>
            </w:pPr>
          </w:p>
        </w:tc>
        <w:tc>
          <w:tcPr>
            <w:tcW w:w="1276" w:type="dxa"/>
            <w:gridSpan w:val="2"/>
            <w:tcBorders>
              <w:top w:val="nil"/>
              <w:bottom w:val="nil"/>
            </w:tcBorders>
          </w:tcPr>
          <w:p w:rsidR="003A06BB" w:rsidRPr="00B40365" w:rsidRDefault="003A06BB">
            <w:pPr>
              <w:rPr>
                <w:sz w:val="22"/>
                <w:szCs w:val="22"/>
                <w:lang w:val="en-US"/>
              </w:rPr>
            </w:pPr>
          </w:p>
        </w:tc>
        <w:tc>
          <w:tcPr>
            <w:tcW w:w="3990" w:type="dxa"/>
            <w:gridSpan w:val="2"/>
            <w:tcBorders>
              <w:top w:val="nil"/>
              <w:bottom w:val="nil"/>
            </w:tcBorders>
          </w:tcPr>
          <w:p w:rsidR="003A06BB" w:rsidRPr="00B40365" w:rsidRDefault="003A06BB" w:rsidP="00522EF7">
            <w:pPr>
              <w:rPr>
                <w:b/>
                <w:bCs/>
                <w:sz w:val="22"/>
                <w:szCs w:val="22"/>
                <w:lang w:val="en-US"/>
              </w:rPr>
            </w:pPr>
            <w:r w:rsidRPr="00B40365">
              <w:rPr>
                <w:b/>
                <w:bCs/>
                <w:sz w:val="22"/>
                <w:szCs w:val="22"/>
                <w:lang w:val="en-US"/>
              </w:rPr>
              <w:t>1.5.3. Timplarie</w:t>
            </w:r>
          </w:p>
          <w:p w:rsidR="003A06BB" w:rsidRPr="00B40365" w:rsidRDefault="003A06BB" w:rsidP="00522EF7">
            <w:pPr>
              <w:rPr>
                <w:sz w:val="22"/>
                <w:szCs w:val="22"/>
                <w:lang w:val="en-US"/>
              </w:rPr>
            </w:pPr>
          </w:p>
        </w:tc>
        <w:tc>
          <w:tcPr>
            <w:tcW w:w="1982" w:type="dxa"/>
            <w:gridSpan w:val="2"/>
            <w:tcBorders>
              <w:top w:val="nil"/>
              <w:bottom w:val="nil"/>
            </w:tcBorders>
          </w:tcPr>
          <w:p w:rsidR="003A06BB" w:rsidRPr="00B40365" w:rsidRDefault="003A06BB" w:rsidP="00605124">
            <w:pPr>
              <w:jc w:val="center"/>
              <w:rPr>
                <w:sz w:val="22"/>
                <w:szCs w:val="22"/>
                <w:lang w:val="en-US"/>
              </w:rPr>
            </w:pPr>
          </w:p>
        </w:tc>
        <w:tc>
          <w:tcPr>
            <w:tcW w:w="2421" w:type="dxa"/>
            <w:tcBorders>
              <w:top w:val="nil"/>
              <w:bottom w:val="nil"/>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117</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Grunduirea supra</w:t>
            </w:r>
            <w:r w:rsidR="000F04D0">
              <w:rPr>
                <w:sz w:val="24"/>
                <w:szCs w:val="24"/>
                <w:lang w:val="en-US"/>
              </w:rPr>
              <w:t xml:space="preserve">fetelor interioare a tocurilor </w:t>
            </w:r>
            <w:r w:rsidRPr="00B40365">
              <w:rPr>
                <w:sz w:val="24"/>
                <w:szCs w:val="24"/>
                <w:lang w:val="en-US"/>
              </w:rPr>
              <w:t>ferestrelor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1,500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118</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Aplicarea manuala a chitului pe baza de ipsos "Eurofin"</w:t>
            </w:r>
            <w:r w:rsidR="000F04D0">
              <w:rPr>
                <w:sz w:val="24"/>
                <w:szCs w:val="24"/>
                <w:lang w:val="en-US"/>
              </w:rPr>
              <w:t xml:space="preserve"> grosime 1,0 mm pe suprafetele peretilor, </w:t>
            </w:r>
            <w:proofErr w:type="gramStart"/>
            <w:r w:rsidRPr="00B40365">
              <w:rPr>
                <w:sz w:val="24"/>
                <w:szCs w:val="24"/>
                <w:lang w:val="en-US"/>
              </w:rPr>
              <w:t>coloanelor  si</w:t>
            </w:r>
            <w:proofErr w:type="gramEnd"/>
            <w:r w:rsidRPr="00B40365">
              <w:rPr>
                <w:sz w:val="24"/>
                <w:szCs w:val="24"/>
                <w:lang w:val="en-US"/>
              </w:rPr>
              <w:t xml:space="preserve">  tavanelor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1,500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119</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Vopsitorii interioare cu vopsea pe baza de copolime</w:t>
            </w:r>
            <w:r w:rsidR="000F04D0">
              <w:rPr>
                <w:sz w:val="24"/>
                <w:szCs w:val="24"/>
                <w:lang w:val="en-US"/>
              </w:rPr>
              <w:t xml:space="preserve">ri vinilici in emulsie apoasa, </w:t>
            </w:r>
            <w:r w:rsidRPr="00B40365">
              <w:rPr>
                <w:sz w:val="24"/>
                <w:szCs w:val="24"/>
                <w:lang w:val="en-US"/>
              </w:rPr>
              <w:t>aplicate in 2 straturi pe glet existent, executate manual</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1,500</w:t>
            </w:r>
          </w:p>
          <w:p w:rsidR="003A06BB" w:rsidRPr="00A25B72" w:rsidRDefault="003A06BB">
            <w:pPr>
              <w:jc w:val="center"/>
              <w:rPr>
                <w:sz w:val="22"/>
                <w:szCs w:val="22"/>
                <w:lang w:val="en-US"/>
              </w:rPr>
            </w:pPr>
          </w:p>
        </w:tc>
      </w:tr>
      <w:tr w:rsidR="003A06B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3A06BB" w:rsidRPr="00B40365" w:rsidRDefault="003A06BB">
            <w:pPr>
              <w:jc w:val="right"/>
              <w:rPr>
                <w:sz w:val="22"/>
                <w:szCs w:val="22"/>
                <w:lang w:val="en-US"/>
              </w:rPr>
            </w:pPr>
          </w:p>
        </w:tc>
        <w:tc>
          <w:tcPr>
            <w:tcW w:w="1276" w:type="dxa"/>
            <w:gridSpan w:val="2"/>
            <w:tcBorders>
              <w:top w:val="nil"/>
              <w:bottom w:val="nil"/>
            </w:tcBorders>
          </w:tcPr>
          <w:p w:rsidR="003A06BB" w:rsidRPr="00B40365" w:rsidRDefault="003A06BB">
            <w:pPr>
              <w:rPr>
                <w:sz w:val="22"/>
                <w:szCs w:val="22"/>
                <w:lang w:val="en-US"/>
              </w:rPr>
            </w:pPr>
          </w:p>
        </w:tc>
        <w:tc>
          <w:tcPr>
            <w:tcW w:w="3990" w:type="dxa"/>
            <w:gridSpan w:val="2"/>
            <w:tcBorders>
              <w:top w:val="nil"/>
              <w:bottom w:val="nil"/>
            </w:tcBorders>
          </w:tcPr>
          <w:p w:rsidR="003A06BB" w:rsidRPr="00B40365" w:rsidRDefault="003A06BB" w:rsidP="00522EF7">
            <w:pPr>
              <w:rPr>
                <w:b/>
                <w:bCs/>
                <w:sz w:val="22"/>
                <w:szCs w:val="22"/>
                <w:lang w:val="en-US"/>
              </w:rPr>
            </w:pPr>
            <w:r w:rsidRPr="00B40365">
              <w:rPr>
                <w:b/>
                <w:bCs/>
                <w:sz w:val="22"/>
                <w:szCs w:val="22"/>
                <w:lang w:val="en-US"/>
              </w:rPr>
              <w:t>1.5.4. Pereti</w:t>
            </w:r>
          </w:p>
          <w:p w:rsidR="003A06BB" w:rsidRPr="00B40365" w:rsidRDefault="003A06BB" w:rsidP="00522EF7">
            <w:pPr>
              <w:rPr>
                <w:sz w:val="22"/>
                <w:szCs w:val="22"/>
                <w:lang w:val="en-US"/>
              </w:rPr>
            </w:pPr>
          </w:p>
        </w:tc>
        <w:tc>
          <w:tcPr>
            <w:tcW w:w="1982" w:type="dxa"/>
            <w:gridSpan w:val="2"/>
            <w:tcBorders>
              <w:top w:val="nil"/>
              <w:bottom w:val="nil"/>
            </w:tcBorders>
          </w:tcPr>
          <w:p w:rsidR="003A06BB" w:rsidRPr="00B40365" w:rsidRDefault="003A06BB" w:rsidP="00605124">
            <w:pPr>
              <w:jc w:val="center"/>
              <w:rPr>
                <w:sz w:val="22"/>
                <w:szCs w:val="22"/>
                <w:lang w:val="en-US"/>
              </w:rPr>
            </w:pPr>
          </w:p>
        </w:tc>
        <w:tc>
          <w:tcPr>
            <w:tcW w:w="2421" w:type="dxa"/>
            <w:tcBorders>
              <w:top w:val="nil"/>
              <w:bottom w:val="nil"/>
            </w:tcBorders>
          </w:tcPr>
          <w:p w:rsidR="003A06BB" w:rsidRPr="00B40365" w:rsidRDefault="003A06BB">
            <w:pP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120</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Grunduirea suprafetelor interioare a peretilor - Betonocontact</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34,400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121</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RpCJ27C</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Diverse lucrari - strat de impislitura din fibre de sticla aplicat pe suprafetele din BCA lipit cu aracet inclusiv stratul de amorsaj</w:t>
            </w:r>
          </w:p>
          <w:p w:rsidR="003A06BB" w:rsidRPr="00B40365" w:rsidRDefault="003A06BB" w:rsidP="000F04D0">
            <w:pPr>
              <w:jc w:val="both"/>
              <w:rPr>
                <w:sz w:val="16"/>
                <w:szCs w:val="16"/>
                <w:lang w:val="en-US"/>
              </w:rPr>
            </w:pPr>
            <w:r w:rsidRPr="00B40365">
              <w:rPr>
                <w:sz w:val="16"/>
                <w:szCs w:val="16"/>
                <w:lang w:val="en-US"/>
              </w:rPr>
              <w:t xml:space="preserve">Mat. marunte (dreptare, decofrol, cirpe </w:t>
            </w:r>
            <w:proofErr w:type="gramStart"/>
            <w:r w:rsidRPr="00B40365">
              <w:rPr>
                <w:sz w:val="16"/>
                <w:szCs w:val="16"/>
                <w:lang w:val="en-US"/>
              </w:rPr>
              <w:t>etc.)=</w:t>
            </w:r>
            <w:proofErr w:type="gramEnd"/>
            <w:r w:rsidRPr="00B40365">
              <w:rPr>
                <w:sz w:val="16"/>
                <w:szCs w:val="16"/>
                <w:lang w:val="en-US"/>
              </w:rPr>
              <w:t>1,0100</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34,400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122</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CF50A k=4</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Tencuieli interioare de 2 cm grosime, executate manual, cu amestec uscat pe baza de ipsos, la pereti si pereti despartitori, preparare mecanica a mortarului.</w:t>
            </w:r>
          </w:p>
          <w:p w:rsidR="003A06BB" w:rsidRPr="00B40365" w:rsidRDefault="003A06BB" w:rsidP="000F04D0">
            <w:pPr>
              <w:jc w:val="both"/>
              <w:rPr>
                <w:sz w:val="16"/>
                <w:szCs w:val="16"/>
                <w:lang w:val="en-US"/>
              </w:rPr>
            </w:pPr>
            <w:r w:rsidRPr="00B40365">
              <w:rPr>
                <w:sz w:val="16"/>
                <w:szCs w:val="16"/>
                <w:lang w:val="en-US"/>
              </w:rPr>
              <w:t>K=4,0000</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34,400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123</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Grunduirea suprafetelor interioare a peretilor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34,400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124</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Aplicarea manuala a chitului pe baza de ipsos "Eurofin" grosime 1,0 mm</w:t>
            </w:r>
            <w:r w:rsidR="000F04D0">
              <w:rPr>
                <w:sz w:val="24"/>
                <w:szCs w:val="24"/>
                <w:lang w:val="en-US"/>
              </w:rPr>
              <w:t xml:space="preserve"> pe suprafetele </w:t>
            </w:r>
            <w:r w:rsidRPr="00B40365">
              <w:rPr>
                <w:sz w:val="24"/>
                <w:szCs w:val="24"/>
                <w:lang w:val="en-US"/>
              </w:rPr>
              <w:t>peretilor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34,400</w:t>
            </w:r>
          </w:p>
          <w:p w:rsidR="003A06BB" w:rsidRPr="00A25B72" w:rsidRDefault="003A06BB">
            <w:pPr>
              <w:jc w:val="center"/>
              <w:rPr>
                <w:sz w:val="22"/>
                <w:szCs w:val="22"/>
                <w:lang w:val="en-US"/>
              </w:rPr>
            </w:pPr>
          </w:p>
        </w:tc>
      </w:tr>
      <w:tr w:rsidR="003A06B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3A06BB" w:rsidRPr="00B40365" w:rsidRDefault="003A06BB">
            <w:pPr>
              <w:jc w:val="center"/>
              <w:rPr>
                <w:sz w:val="22"/>
                <w:szCs w:val="22"/>
                <w:lang w:val="en-US"/>
              </w:rPr>
            </w:pPr>
            <w:r w:rsidRPr="00B40365">
              <w:rPr>
                <w:sz w:val="22"/>
                <w:szCs w:val="22"/>
                <w:lang w:val="en-US"/>
              </w:rPr>
              <w:t xml:space="preserve"> 125</w:t>
            </w:r>
          </w:p>
        </w:tc>
        <w:tc>
          <w:tcPr>
            <w:tcW w:w="1276" w:type="dxa"/>
            <w:gridSpan w:val="2"/>
            <w:tcBorders>
              <w:top w:val="single" w:sz="4" w:space="0" w:color="auto"/>
              <w:bottom w:val="single" w:sz="4" w:space="0" w:color="auto"/>
            </w:tcBorders>
            <w:vAlign w:val="center"/>
          </w:tcPr>
          <w:p w:rsidR="003A06BB" w:rsidRPr="00262B1B" w:rsidRDefault="003A06B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3A06BB" w:rsidRPr="00B40365" w:rsidRDefault="003A06BB" w:rsidP="000F04D0">
            <w:pPr>
              <w:jc w:val="both"/>
              <w:rPr>
                <w:sz w:val="24"/>
                <w:szCs w:val="24"/>
                <w:lang w:val="en-US"/>
              </w:rPr>
            </w:pPr>
            <w:r w:rsidRPr="00B40365">
              <w:rPr>
                <w:sz w:val="24"/>
                <w:szCs w:val="24"/>
                <w:lang w:val="en-US"/>
              </w:rPr>
              <w:t>Grunduirea suprafetelor interioare a peretilor</w:t>
            </w:r>
          </w:p>
          <w:p w:rsidR="003A06BB" w:rsidRPr="00B40365" w:rsidRDefault="003A06B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3A06BB" w:rsidRPr="00B40365" w:rsidRDefault="003A06B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3A06BB" w:rsidRPr="00B40365" w:rsidRDefault="003A06BB">
            <w:pPr>
              <w:jc w:val="center"/>
              <w:rPr>
                <w:sz w:val="22"/>
                <w:szCs w:val="22"/>
                <w:lang w:val="en-US"/>
              </w:rPr>
            </w:pPr>
            <w:r w:rsidRPr="00B40365">
              <w:rPr>
                <w:sz w:val="22"/>
                <w:szCs w:val="22"/>
                <w:lang w:val="en-US"/>
              </w:rPr>
              <w:t>34,400</w:t>
            </w:r>
          </w:p>
          <w:p w:rsidR="003A06BB" w:rsidRPr="00A25B72" w:rsidRDefault="003A06B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126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 xml:space="preserve">Vopsitorii interioare cu vopsea pe baza de copolimeri vinilici in emulsie </w:t>
            </w:r>
            <w:r w:rsidR="000F04D0">
              <w:rPr>
                <w:sz w:val="24"/>
                <w:szCs w:val="24"/>
                <w:lang w:val="en-US"/>
              </w:rPr>
              <w:t xml:space="preserve">apoasa, </w:t>
            </w:r>
            <w:r w:rsidRPr="00B40365">
              <w:rPr>
                <w:sz w:val="24"/>
                <w:szCs w:val="24"/>
                <w:lang w:val="en-US"/>
              </w:rPr>
              <w:t>aplicate in 2 straturi pe glet existent, executate manual</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34,400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127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RpCR25B1</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 xml:space="preserve">Vopsirea in culori de ulei a corpurilor de radiatoare de calorifer, la constructii </w:t>
            </w:r>
            <w:r w:rsidRPr="00B40365">
              <w:rPr>
                <w:sz w:val="24"/>
                <w:szCs w:val="24"/>
                <w:lang w:val="en-US"/>
              </w:rPr>
              <w:lastRenderedPageBreak/>
              <w:t>existente, intr-un strat de ulei peste vopseaua existenta, pentru executarea mecanizata a vopsitoriilor</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lastRenderedPageBreak/>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w:t>
            </w:r>
          </w:p>
          <w:p w:rsidR="00612D1B" w:rsidRPr="00A25B72" w:rsidRDefault="00612D1B">
            <w:pPr>
              <w:jc w:val="center"/>
              <w:rPr>
                <w:sz w:val="22"/>
                <w:szCs w:val="22"/>
                <w:lang w:val="en-US"/>
              </w:rPr>
            </w:pPr>
          </w:p>
        </w:tc>
      </w:tr>
      <w:tr w:rsidR="00612D1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right w:val="single" w:sz="4" w:space="0" w:color="auto"/>
            </w:tcBorders>
          </w:tcPr>
          <w:p w:rsidR="00612D1B" w:rsidRPr="00B40365" w:rsidRDefault="00612D1B" w:rsidP="00522EF7">
            <w:pPr>
              <w:rPr>
                <w:b/>
                <w:bCs/>
                <w:sz w:val="22"/>
                <w:szCs w:val="22"/>
                <w:lang w:val="en-US"/>
              </w:rPr>
            </w:pPr>
            <w:r w:rsidRPr="00B40365">
              <w:rPr>
                <w:b/>
                <w:bCs/>
                <w:sz w:val="22"/>
                <w:szCs w:val="22"/>
                <w:lang w:val="en-US"/>
              </w:rPr>
              <w:t>1.5.5. Pardoseli</w:t>
            </w:r>
          </w:p>
          <w:p w:rsidR="00612D1B" w:rsidRPr="00B40365" w:rsidRDefault="00612D1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128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Grunduirea suprafetelor interioare a peretilor - Betonocontact</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11,710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129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CG01A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Strat suport pentru pardoseli executat din mortar din ciment M 100-T de 3 cm grosime cu fata driscuita fin</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11,710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130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CG01A1</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Strat suport pentru pardoseli executat din mortar din ciment M 100-T de 3 cm grosime cu fata driscuita fin.</w:t>
            </w:r>
            <w:r w:rsidR="000F04D0">
              <w:rPr>
                <w:sz w:val="24"/>
                <w:szCs w:val="24"/>
                <w:lang w:val="en-US"/>
              </w:rPr>
              <w:t xml:space="preserve"> </w:t>
            </w:r>
            <w:r w:rsidRPr="00B40365">
              <w:rPr>
                <w:sz w:val="24"/>
                <w:szCs w:val="24"/>
                <w:lang w:val="en-US"/>
              </w:rPr>
              <w:t>Diferenta in plus sau in minus pentru fiecare 0,5 cm de s</w:t>
            </w:r>
            <w:r w:rsidR="000F04D0">
              <w:rPr>
                <w:sz w:val="24"/>
                <w:szCs w:val="24"/>
                <w:lang w:val="en-US"/>
              </w:rPr>
              <w:t>trat suport din mortar M 100-T,</w:t>
            </w:r>
            <w:r w:rsidRPr="00B40365">
              <w:rPr>
                <w:sz w:val="24"/>
                <w:szCs w:val="24"/>
                <w:lang w:val="en-US"/>
              </w:rPr>
              <w:t xml:space="preserve"> se adauga sau se scade k-4 (grosime finala totala 5 cm)</w:t>
            </w:r>
          </w:p>
          <w:p w:rsidR="00612D1B" w:rsidRPr="00B40365" w:rsidRDefault="00612D1B" w:rsidP="000F04D0">
            <w:pPr>
              <w:jc w:val="both"/>
              <w:rPr>
                <w:sz w:val="16"/>
                <w:szCs w:val="16"/>
                <w:lang w:val="en-US"/>
              </w:rPr>
            </w:pPr>
            <w:r w:rsidRPr="00B40365">
              <w:rPr>
                <w:sz w:val="16"/>
                <w:szCs w:val="16"/>
                <w:lang w:val="en-US"/>
              </w:rPr>
              <w:t>K=4,0000</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11,710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131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CG36A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 xml:space="preserve">Pardoseli din placi laminat montale pe uscat cu pozarea stratului sintetic pe suport existent, inclusiv plintele de lemn si curatarea, </w:t>
            </w:r>
            <w:r w:rsidR="000F04D0">
              <w:rPr>
                <w:sz w:val="24"/>
                <w:szCs w:val="24"/>
                <w:lang w:val="en-US"/>
              </w:rPr>
              <w:t xml:space="preserve">in incaperii mai mare de 16 mp </w:t>
            </w:r>
            <w:r w:rsidRPr="00B40365">
              <w:rPr>
                <w:sz w:val="24"/>
                <w:szCs w:val="24"/>
                <w:lang w:val="en-US"/>
              </w:rPr>
              <w:t>8 mm pe izolare termica 2-3 mm</w:t>
            </w:r>
          </w:p>
          <w:p w:rsidR="00612D1B" w:rsidRPr="00B40365" w:rsidRDefault="00612D1B" w:rsidP="000F04D0">
            <w:pPr>
              <w:jc w:val="both"/>
              <w:rPr>
                <w:sz w:val="16"/>
                <w:szCs w:val="16"/>
                <w:lang w:val="en-US"/>
              </w:rPr>
            </w:pPr>
            <w:r w:rsidRPr="00B40365">
              <w:rPr>
                <w:sz w:val="16"/>
                <w:szCs w:val="16"/>
                <w:lang w:val="en-US"/>
              </w:rPr>
              <w:t>Materiale marunte (cuie)=1,0100</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11,710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Height w:val="1144"/>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132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CG09A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Plinte din PVC, montate orizontal la pereti gata tencuiti, prin lipire cu adeziv Prenadez, in incaperi cu suprafete mai mari de 16 mp</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13,600</w:t>
            </w:r>
          </w:p>
          <w:p w:rsidR="00612D1B" w:rsidRPr="00A25B72" w:rsidRDefault="00612D1B">
            <w:pPr>
              <w:jc w:val="center"/>
              <w:rPr>
                <w:sz w:val="22"/>
                <w:szCs w:val="22"/>
                <w:lang w:val="en-US"/>
              </w:rPr>
            </w:pPr>
          </w:p>
        </w:tc>
      </w:tr>
      <w:tr w:rsidR="00612D1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1.5.6. Lucrari electrice</w:t>
            </w:r>
          </w:p>
          <w:p w:rsidR="00612D1B" w:rsidRPr="00B40365" w:rsidRDefault="00612D1B" w:rsidP="00522EF7">
            <w:pPr>
              <w:rPr>
                <w:sz w:val="22"/>
                <w:szCs w:val="22"/>
                <w:lang w:val="en-US"/>
              </w:rPr>
            </w:pPr>
          </w:p>
        </w:tc>
        <w:tc>
          <w:tcPr>
            <w:tcW w:w="1982" w:type="dxa"/>
            <w:gridSpan w:val="2"/>
            <w:tcBorders>
              <w:top w:val="nil"/>
              <w:bottom w:val="nil"/>
              <w:right w:val="single" w:sz="4" w:space="0" w:color="auto"/>
            </w:tcBorders>
          </w:tcPr>
          <w:p w:rsidR="00612D1B" w:rsidRPr="00B40365" w:rsidRDefault="00612D1B" w:rsidP="00605124">
            <w:pPr>
              <w:jc w:val="center"/>
              <w:rPr>
                <w:sz w:val="22"/>
                <w:szCs w:val="22"/>
                <w:lang w:val="en-US"/>
              </w:rPr>
            </w:pPr>
          </w:p>
        </w:tc>
        <w:tc>
          <w:tcPr>
            <w:tcW w:w="2421" w:type="dxa"/>
            <w:tcBorders>
              <w:top w:val="nil"/>
              <w:left w:val="single" w:sz="4" w:space="0" w:color="auto"/>
              <w:bottom w:val="nil"/>
            </w:tcBorders>
          </w:tcPr>
          <w:p w:rsidR="00612D1B" w:rsidRPr="00B40365" w:rsidRDefault="00612D1B">
            <w:pP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133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08-02-409-1</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Teava din vinilplast pe contructii instalate, pe pereti si coloane, fixare cu scoabe, diametru pina la 25 mm</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0,100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134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Teava ПВХ d20</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135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08-02-412-9</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Introducerea conductorilor in tevi si furtunuri metalice pozate: fiecare conductor urmator monofir sau multifir in impletire comuna, sectiune sumara pina la 6 mm2</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0,100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136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Conductor ПВ-1 1х2,5 мм2</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137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08-02-471-4</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Priza de pamint, verticala, din otel rotund, diametru 16 mm - exclusiv metal</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0,400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lastRenderedPageBreak/>
              <w:t xml:space="preserve"> 138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Priza</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4,000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139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08-03-591-5</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Intreruptor cu doua clape, tip neingropat, la instalatie inchisa</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0,010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140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Intrerupator cu doua clape</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w:t>
            </w:r>
          </w:p>
          <w:p w:rsidR="00612D1B" w:rsidRPr="00A25B72" w:rsidRDefault="00612D1B">
            <w:pPr>
              <w:jc w:val="center"/>
              <w:rPr>
                <w:sz w:val="22"/>
                <w:szCs w:val="22"/>
                <w:lang w:val="en-US"/>
              </w:rPr>
            </w:pPr>
          </w:p>
        </w:tc>
      </w:tr>
      <w:tr w:rsidR="00612D1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612D1B" w:rsidRPr="00B40365" w:rsidRDefault="00612D1B">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522EF7">
            <w:pPr>
              <w:rPr>
                <w:b/>
                <w:bCs/>
                <w:sz w:val="22"/>
                <w:szCs w:val="22"/>
                <w:lang w:val="en-US"/>
              </w:rPr>
            </w:pPr>
            <w:r w:rsidRPr="00B40365">
              <w:rPr>
                <w:b/>
                <w:bCs/>
                <w:sz w:val="22"/>
                <w:szCs w:val="22"/>
                <w:lang w:val="en-US"/>
              </w:rPr>
              <w:t>1.6. Cabinet 102</w:t>
            </w:r>
          </w:p>
          <w:p w:rsidR="00612D1B" w:rsidRPr="00B40365" w:rsidRDefault="00612D1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r>
      <w:tr w:rsidR="00612D1B" w:rsidRPr="00B40365" w:rsidTr="00046A31">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612D1B" w:rsidRPr="00B40365" w:rsidRDefault="00612D1B">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522EF7">
            <w:pPr>
              <w:rPr>
                <w:b/>
                <w:bCs/>
                <w:sz w:val="22"/>
                <w:szCs w:val="22"/>
                <w:lang w:val="en-US"/>
              </w:rPr>
            </w:pPr>
            <w:r w:rsidRPr="00B40365">
              <w:rPr>
                <w:b/>
                <w:bCs/>
                <w:sz w:val="22"/>
                <w:szCs w:val="22"/>
                <w:lang w:val="en-US"/>
              </w:rPr>
              <w:t>1.6.1. Demolari</w:t>
            </w:r>
          </w:p>
          <w:p w:rsidR="00612D1B" w:rsidRPr="00B40365" w:rsidRDefault="00612D1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141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RpCR32A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Desfacerea tapetelor din hirtie lavabila sau semilavabila</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23,400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142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RpCJ35A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Desfaceri de tencuieli interioare sau exterioare driscuite la pereti</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23,400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143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RpCK41C</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Desfacerea pardoselilor din covor din PVC pe suport sau fara suport textil, mocheta, etc</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6,650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144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RpCK41B</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Desfacerea pardoselilor din parchet de stejar sau fag</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6,650</w:t>
            </w:r>
          </w:p>
          <w:p w:rsidR="00612D1B" w:rsidRPr="00A25B72" w:rsidRDefault="00612D1B">
            <w:pPr>
              <w:jc w:val="center"/>
              <w:rPr>
                <w:sz w:val="22"/>
                <w:szCs w:val="22"/>
                <w:lang w:val="en-US"/>
              </w:rPr>
            </w:pPr>
          </w:p>
        </w:tc>
      </w:tr>
      <w:tr w:rsidR="00612D1B"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145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RpEF23B</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Demontari de candelabre (lustre) sau corpuri de iluminat fluorescente de orice fel, cu doua sau mai multe brate sau tuburi</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w:t>
            </w:r>
          </w:p>
          <w:p w:rsidR="00612D1B" w:rsidRPr="00A25B72" w:rsidRDefault="00612D1B">
            <w:pPr>
              <w:jc w:val="center"/>
              <w:rPr>
                <w:sz w:val="22"/>
                <w:szCs w:val="22"/>
                <w:lang w:val="en-US"/>
              </w:rPr>
            </w:pPr>
          </w:p>
        </w:tc>
      </w:tr>
      <w:tr w:rsidR="00605124" w:rsidRPr="00B40365" w:rsidTr="00046A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Height w:val="1076"/>
        </w:trPr>
        <w:tc>
          <w:tcPr>
            <w:tcW w:w="705" w:type="dxa"/>
            <w:gridSpan w:val="2"/>
            <w:tcBorders>
              <w:top w:val="single" w:sz="4" w:space="0" w:color="auto"/>
            </w:tcBorders>
          </w:tcPr>
          <w:p w:rsidR="00605124" w:rsidRPr="00B40365" w:rsidRDefault="00605124">
            <w:pPr>
              <w:jc w:val="center"/>
              <w:rPr>
                <w:sz w:val="22"/>
                <w:szCs w:val="22"/>
                <w:lang w:val="en-US"/>
              </w:rPr>
            </w:pPr>
            <w:r w:rsidRPr="00B40365">
              <w:rPr>
                <w:sz w:val="22"/>
                <w:szCs w:val="22"/>
                <w:lang w:val="en-US"/>
              </w:rPr>
              <w:t xml:space="preserve"> 146</w:t>
            </w:r>
          </w:p>
          <w:p w:rsidR="00605124" w:rsidRPr="00B40365" w:rsidRDefault="00605124" w:rsidP="00046A31">
            <w:pPr>
              <w:rPr>
                <w:sz w:val="22"/>
                <w:szCs w:val="22"/>
                <w:lang w:val="en-US"/>
              </w:rPr>
            </w:pPr>
            <w:r w:rsidRPr="00B40365">
              <w:rPr>
                <w:sz w:val="22"/>
                <w:szCs w:val="22"/>
                <w:lang w:val="en-US"/>
              </w:rPr>
              <w:t xml:space="preserve"> </w:t>
            </w:r>
          </w:p>
        </w:tc>
        <w:tc>
          <w:tcPr>
            <w:tcW w:w="1276" w:type="dxa"/>
            <w:gridSpan w:val="2"/>
            <w:tcBorders>
              <w:top w:val="single" w:sz="4" w:space="0" w:color="auto"/>
            </w:tcBorders>
            <w:vAlign w:val="center"/>
          </w:tcPr>
          <w:p w:rsidR="00605124" w:rsidRPr="00262B1B" w:rsidRDefault="00605124">
            <w:pPr>
              <w:jc w:val="center"/>
              <w:rPr>
                <w:sz w:val="22"/>
                <w:szCs w:val="22"/>
                <w:lang w:val="en-US"/>
              </w:rPr>
            </w:pPr>
            <w:r w:rsidRPr="00262B1B">
              <w:rPr>
                <w:sz w:val="22"/>
                <w:szCs w:val="22"/>
                <w:lang w:val="en-US"/>
              </w:rPr>
              <w:t>RpED17A</w:t>
            </w:r>
          </w:p>
        </w:tc>
        <w:tc>
          <w:tcPr>
            <w:tcW w:w="3990" w:type="dxa"/>
            <w:gridSpan w:val="2"/>
            <w:tcBorders>
              <w:top w:val="single" w:sz="4" w:space="0" w:color="auto"/>
            </w:tcBorders>
            <w:vAlign w:val="center"/>
          </w:tcPr>
          <w:p w:rsidR="00605124" w:rsidRPr="00B40365" w:rsidRDefault="00605124" w:rsidP="000F04D0">
            <w:pPr>
              <w:jc w:val="both"/>
              <w:rPr>
                <w:sz w:val="24"/>
                <w:szCs w:val="24"/>
                <w:lang w:val="en-US"/>
              </w:rPr>
            </w:pPr>
            <w:r w:rsidRPr="00B40365">
              <w:rPr>
                <w:sz w:val="24"/>
                <w:szCs w:val="24"/>
                <w:lang w:val="en-US"/>
              </w:rPr>
              <w:t>Demontarea cablurilor pentru energie electrica, cu sectiunea 16-35 mmp, montat liber in santuri</w:t>
            </w:r>
          </w:p>
          <w:p w:rsidR="00605124" w:rsidRPr="00B40365" w:rsidRDefault="00605124" w:rsidP="000F04D0">
            <w:pPr>
              <w:jc w:val="both"/>
              <w:rPr>
                <w:sz w:val="22"/>
                <w:szCs w:val="22"/>
                <w:lang w:val="en-US"/>
              </w:rPr>
            </w:pPr>
          </w:p>
        </w:tc>
        <w:tc>
          <w:tcPr>
            <w:tcW w:w="1982" w:type="dxa"/>
            <w:gridSpan w:val="2"/>
            <w:tcBorders>
              <w:top w:val="single" w:sz="4" w:space="0" w:color="auto"/>
            </w:tcBorders>
            <w:vAlign w:val="center"/>
          </w:tcPr>
          <w:p w:rsidR="00605124" w:rsidRPr="00B40365" w:rsidRDefault="00605124" w:rsidP="00605124">
            <w:pPr>
              <w:jc w:val="center"/>
              <w:rPr>
                <w:sz w:val="22"/>
                <w:szCs w:val="22"/>
                <w:lang w:val="en-US"/>
              </w:rPr>
            </w:pPr>
            <w:r w:rsidRPr="00B40365">
              <w:rPr>
                <w:sz w:val="22"/>
                <w:szCs w:val="22"/>
                <w:lang w:val="en-US"/>
              </w:rPr>
              <w:t>m</w:t>
            </w:r>
          </w:p>
        </w:tc>
        <w:tc>
          <w:tcPr>
            <w:tcW w:w="2421" w:type="dxa"/>
            <w:tcBorders>
              <w:top w:val="single" w:sz="4" w:space="0" w:color="auto"/>
            </w:tcBorders>
            <w:vAlign w:val="center"/>
          </w:tcPr>
          <w:p w:rsidR="00605124" w:rsidRPr="00B40365" w:rsidRDefault="00605124">
            <w:pPr>
              <w:jc w:val="center"/>
              <w:rPr>
                <w:sz w:val="22"/>
                <w:szCs w:val="22"/>
                <w:lang w:val="en-US"/>
              </w:rPr>
            </w:pPr>
            <w:r w:rsidRPr="00B40365">
              <w:rPr>
                <w:sz w:val="22"/>
                <w:szCs w:val="22"/>
                <w:lang w:val="en-US"/>
              </w:rPr>
              <w:t>10,000</w:t>
            </w:r>
          </w:p>
          <w:p w:rsidR="00605124" w:rsidRPr="00A25B72" w:rsidRDefault="00605124">
            <w:pPr>
              <w:jc w:val="center"/>
              <w:rPr>
                <w:sz w:val="22"/>
                <w:szCs w:val="22"/>
                <w:lang w:val="en-US"/>
              </w:rPr>
            </w:pPr>
          </w:p>
        </w:tc>
      </w:tr>
      <w:tr w:rsidR="0072273C" w:rsidRPr="00B40365" w:rsidTr="0060512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bottom w:val="single" w:sz="4" w:space="0" w:color="auto"/>
            </w:tcBorders>
          </w:tcPr>
          <w:p w:rsidR="0072273C" w:rsidRPr="00B40365" w:rsidRDefault="0072273C">
            <w:pPr>
              <w:rPr>
                <w:sz w:val="22"/>
                <w:szCs w:val="22"/>
                <w:lang w:val="en-US"/>
              </w:rPr>
            </w:pPr>
          </w:p>
        </w:tc>
        <w:tc>
          <w:tcPr>
            <w:tcW w:w="1276" w:type="dxa"/>
            <w:gridSpan w:val="2"/>
            <w:tcBorders>
              <w:bottom w:val="single" w:sz="4" w:space="0" w:color="auto"/>
            </w:tcBorders>
          </w:tcPr>
          <w:p w:rsidR="0072273C" w:rsidRPr="00B40365" w:rsidRDefault="0072273C">
            <w:pPr>
              <w:rPr>
                <w:sz w:val="22"/>
                <w:szCs w:val="22"/>
                <w:lang w:val="en-US"/>
              </w:rPr>
            </w:pPr>
          </w:p>
        </w:tc>
        <w:tc>
          <w:tcPr>
            <w:tcW w:w="3990" w:type="dxa"/>
            <w:gridSpan w:val="2"/>
            <w:tcBorders>
              <w:bottom w:val="single" w:sz="4" w:space="0" w:color="auto"/>
            </w:tcBorders>
          </w:tcPr>
          <w:p w:rsidR="0072273C" w:rsidRPr="00E95320" w:rsidRDefault="0072273C">
            <w:pPr>
              <w:rPr>
                <w:b/>
                <w:bCs/>
                <w:sz w:val="24"/>
                <w:szCs w:val="24"/>
                <w:lang w:val="en-US"/>
              </w:rPr>
            </w:pPr>
            <w:r w:rsidRPr="00B40365">
              <w:rPr>
                <w:b/>
                <w:bCs/>
                <w:sz w:val="24"/>
                <w:szCs w:val="24"/>
                <w:lang w:val="en-US"/>
              </w:rPr>
              <w:t xml:space="preserve">Total </w:t>
            </w:r>
            <w:r w:rsidRPr="00B40365">
              <w:rPr>
                <w:b/>
                <w:bCs/>
                <w:sz w:val="22"/>
                <w:szCs w:val="22"/>
                <w:lang w:val="en-US"/>
              </w:rPr>
              <w:t>Demolari</w:t>
            </w:r>
          </w:p>
          <w:p w:rsidR="0072273C" w:rsidRPr="00B40365" w:rsidRDefault="0072273C">
            <w:pPr>
              <w:rPr>
                <w:sz w:val="22"/>
                <w:szCs w:val="22"/>
                <w:lang w:val="en-US"/>
              </w:rPr>
            </w:pPr>
            <w:r w:rsidRPr="00B40365">
              <w:rPr>
                <w:b/>
                <w:bCs/>
                <w:sz w:val="22"/>
                <w:szCs w:val="22"/>
                <w:lang w:val="en-US"/>
              </w:rPr>
              <w:t>Inclusiv salariu</w:t>
            </w:r>
          </w:p>
        </w:tc>
        <w:tc>
          <w:tcPr>
            <w:tcW w:w="1982" w:type="dxa"/>
            <w:gridSpan w:val="2"/>
            <w:tcBorders>
              <w:bottom w:val="single" w:sz="4" w:space="0" w:color="auto"/>
              <w:right w:val="single" w:sz="4" w:space="0" w:color="auto"/>
            </w:tcBorders>
          </w:tcPr>
          <w:p w:rsidR="0072273C" w:rsidRPr="00B40365" w:rsidRDefault="0072273C" w:rsidP="00605124">
            <w:pPr>
              <w:jc w:val="center"/>
              <w:rPr>
                <w:sz w:val="22"/>
                <w:szCs w:val="22"/>
                <w:lang w:val="en-US"/>
              </w:rPr>
            </w:pPr>
          </w:p>
        </w:tc>
        <w:tc>
          <w:tcPr>
            <w:tcW w:w="2421" w:type="dxa"/>
            <w:tcBorders>
              <w:left w:val="single" w:sz="4" w:space="0" w:color="auto"/>
              <w:bottom w:val="single" w:sz="4" w:space="0" w:color="auto"/>
              <w:right w:val="single" w:sz="4" w:space="0" w:color="auto"/>
            </w:tcBorders>
          </w:tcPr>
          <w:p w:rsidR="0072273C" w:rsidRPr="00B40365" w:rsidRDefault="0072273C">
            <w:pP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1.6.2. Tavan</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147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CK29F</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Tavane suspendate din panouri prefabricate "Armstrong (600 x 600 mm)", inclusiv sistemul-grila</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6,650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148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08-03-594-16</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Corp de iluminat cu lampi luminescente in tavane suspendate, montat in piese inglobate, cantitate lampi, in corp de iluminat, 2</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0,010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149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Corp de iluminat PRB/S LED 32</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1.6.3. Timplarie</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150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Grunduirea suprafetelor i</w:t>
            </w:r>
            <w:r w:rsidR="000F04D0">
              <w:rPr>
                <w:sz w:val="24"/>
                <w:szCs w:val="24"/>
                <w:lang w:val="en-US"/>
              </w:rPr>
              <w:t xml:space="preserve">nterioare a tocurilor </w:t>
            </w:r>
            <w:r w:rsidRPr="00B40365">
              <w:rPr>
                <w:sz w:val="24"/>
                <w:szCs w:val="24"/>
                <w:lang w:val="en-US"/>
              </w:rPr>
              <w:t>ferestrelor</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1,500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151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Aplicarea manuala a chitului pe baza de ipsos "Eurofin</w:t>
            </w:r>
            <w:r w:rsidR="000F04D0">
              <w:rPr>
                <w:sz w:val="24"/>
                <w:szCs w:val="24"/>
                <w:lang w:val="en-US"/>
              </w:rPr>
              <w:t xml:space="preserve">" grosime 1,0 mm pe </w:t>
            </w:r>
            <w:r w:rsidR="000F04D0">
              <w:rPr>
                <w:sz w:val="24"/>
                <w:szCs w:val="24"/>
                <w:lang w:val="en-US"/>
              </w:rPr>
              <w:lastRenderedPageBreak/>
              <w:t xml:space="preserve">suprafetele peretilor, </w:t>
            </w:r>
            <w:r w:rsidR="00913986">
              <w:rPr>
                <w:sz w:val="24"/>
                <w:szCs w:val="24"/>
                <w:lang w:val="en-US"/>
              </w:rPr>
              <w:t xml:space="preserve">coloanelor </w:t>
            </w:r>
            <w:proofErr w:type="gramStart"/>
            <w:r w:rsidRPr="00B40365">
              <w:rPr>
                <w:sz w:val="24"/>
                <w:szCs w:val="24"/>
                <w:lang w:val="en-US"/>
              </w:rPr>
              <w:t>si  tavanelor</w:t>
            </w:r>
            <w:proofErr w:type="gramEnd"/>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lastRenderedPageBreak/>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1,500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152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Vopsitorii interioare cu vopsea pe baza de copolim</w:t>
            </w:r>
            <w:r w:rsidR="000F04D0">
              <w:rPr>
                <w:sz w:val="24"/>
                <w:szCs w:val="24"/>
                <w:lang w:val="en-US"/>
              </w:rPr>
              <w:t>eri vinilici in emulsie apoasa,</w:t>
            </w:r>
            <w:r w:rsidRPr="00B40365">
              <w:rPr>
                <w:sz w:val="24"/>
                <w:szCs w:val="24"/>
                <w:lang w:val="en-US"/>
              </w:rPr>
              <w:t xml:space="preserve"> aplicate in 2 straturi pe glet existent, executate manual</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1,500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1.6.4. Pereti</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153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Grunduirea suprafetelor interioare a peretilor - Betonocontact</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23,400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154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RpCJ27C</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Diverse lucrari - strat de impislitura din fibre de sticla aplicat pe suprafetele din BCA lipit cu aracet inclusiv stratul de amorsaj</w:t>
            </w:r>
          </w:p>
          <w:p w:rsidR="00612D1B" w:rsidRPr="00B40365" w:rsidRDefault="00612D1B" w:rsidP="000F04D0">
            <w:pPr>
              <w:jc w:val="both"/>
              <w:rPr>
                <w:sz w:val="16"/>
                <w:szCs w:val="16"/>
                <w:lang w:val="en-US"/>
              </w:rPr>
            </w:pPr>
            <w:r w:rsidRPr="00B40365">
              <w:rPr>
                <w:sz w:val="16"/>
                <w:szCs w:val="16"/>
                <w:lang w:val="en-US"/>
              </w:rPr>
              <w:t xml:space="preserve">Mat. marunte (dreptare, decofrol, cirpe </w:t>
            </w:r>
            <w:proofErr w:type="gramStart"/>
            <w:r w:rsidRPr="00B40365">
              <w:rPr>
                <w:sz w:val="16"/>
                <w:szCs w:val="16"/>
                <w:lang w:val="en-US"/>
              </w:rPr>
              <w:t>etc.)=</w:t>
            </w:r>
            <w:proofErr w:type="gramEnd"/>
            <w:r w:rsidRPr="00B40365">
              <w:rPr>
                <w:sz w:val="16"/>
                <w:szCs w:val="16"/>
                <w:lang w:val="en-US"/>
              </w:rPr>
              <w:t>1,0100</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23,400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155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CF50A k=4</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Tencuieli interioare de 2 cm grosime, executate manual, cu amestec uscat pe baza de ipsos, la pereti si pereti despartitori, preparare mecanica a mortarului.</w:t>
            </w:r>
          </w:p>
          <w:p w:rsidR="00612D1B" w:rsidRPr="00B40365" w:rsidRDefault="00612D1B" w:rsidP="000F04D0">
            <w:pPr>
              <w:jc w:val="both"/>
              <w:rPr>
                <w:sz w:val="16"/>
                <w:szCs w:val="16"/>
                <w:lang w:val="en-US"/>
              </w:rPr>
            </w:pPr>
            <w:r w:rsidRPr="00B40365">
              <w:rPr>
                <w:sz w:val="16"/>
                <w:szCs w:val="16"/>
                <w:lang w:val="en-US"/>
              </w:rPr>
              <w:t>K=4,0000</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23,400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156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Grunduirea suprafetelor interioare a peretilor</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23,400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157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Aplicarea manuala a chitului pe baza de ipsos "Eurofin"</w:t>
            </w:r>
            <w:r w:rsidR="000F04D0">
              <w:rPr>
                <w:sz w:val="24"/>
                <w:szCs w:val="24"/>
                <w:lang w:val="en-US"/>
              </w:rPr>
              <w:t xml:space="preserve"> grosime 1,0 mm pe suprafetele </w:t>
            </w:r>
            <w:r w:rsidRPr="00B40365">
              <w:rPr>
                <w:sz w:val="24"/>
                <w:szCs w:val="24"/>
                <w:lang w:val="en-US"/>
              </w:rPr>
              <w:t>peretilor</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23,400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158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Grunduirea suprafetelor interioare a peretilor</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23,400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159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Vopsitorii interioare cu vopsea pe baza de copolimeri vinilici in emulsie ap</w:t>
            </w:r>
            <w:r w:rsidR="000F04D0">
              <w:rPr>
                <w:sz w:val="24"/>
                <w:szCs w:val="24"/>
                <w:lang w:val="en-US"/>
              </w:rPr>
              <w:t xml:space="preserve">oasa, </w:t>
            </w:r>
            <w:r w:rsidRPr="00B40365">
              <w:rPr>
                <w:sz w:val="24"/>
                <w:szCs w:val="24"/>
                <w:lang w:val="en-US"/>
              </w:rPr>
              <w:t>aplicate in 2 straturi pe glet existent, executate manual</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23,400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160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RpCR25B1</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Vopsirea in culori de ulei a corpurilor de radiatoare de calorifer, la constructii existente, intr-un strat de ulei peste vopseaua existenta, pentru executarea mecanizata a vopsitoriilor</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w:t>
            </w:r>
          </w:p>
          <w:p w:rsidR="00612D1B" w:rsidRPr="00A25B72" w:rsidRDefault="00612D1B">
            <w:pPr>
              <w:jc w:val="center"/>
              <w:rPr>
                <w:sz w:val="22"/>
                <w:szCs w:val="22"/>
                <w:lang w:val="en-US"/>
              </w:rPr>
            </w:pPr>
          </w:p>
        </w:tc>
      </w:tr>
      <w:tr w:rsidR="0072273C"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72273C" w:rsidRPr="00B40365" w:rsidRDefault="0072273C">
            <w:pPr>
              <w:jc w:val="right"/>
              <w:rPr>
                <w:sz w:val="22"/>
                <w:szCs w:val="22"/>
                <w:lang w:val="en-US"/>
              </w:rPr>
            </w:pPr>
          </w:p>
        </w:tc>
        <w:tc>
          <w:tcPr>
            <w:tcW w:w="1276" w:type="dxa"/>
            <w:gridSpan w:val="2"/>
            <w:tcBorders>
              <w:top w:val="nil"/>
              <w:bottom w:val="nil"/>
            </w:tcBorders>
          </w:tcPr>
          <w:p w:rsidR="0072273C" w:rsidRPr="00B40365" w:rsidRDefault="0072273C">
            <w:pPr>
              <w:rPr>
                <w:sz w:val="22"/>
                <w:szCs w:val="22"/>
                <w:lang w:val="en-US"/>
              </w:rPr>
            </w:pPr>
          </w:p>
        </w:tc>
        <w:tc>
          <w:tcPr>
            <w:tcW w:w="3990" w:type="dxa"/>
            <w:gridSpan w:val="2"/>
            <w:tcBorders>
              <w:top w:val="nil"/>
              <w:bottom w:val="nil"/>
              <w:right w:val="single" w:sz="4" w:space="0" w:color="auto"/>
            </w:tcBorders>
          </w:tcPr>
          <w:p w:rsidR="0072273C" w:rsidRPr="00B40365" w:rsidRDefault="0072273C" w:rsidP="00522EF7">
            <w:pPr>
              <w:rPr>
                <w:b/>
                <w:bCs/>
                <w:sz w:val="22"/>
                <w:szCs w:val="22"/>
                <w:lang w:val="en-US"/>
              </w:rPr>
            </w:pPr>
            <w:r w:rsidRPr="00B40365">
              <w:rPr>
                <w:b/>
                <w:bCs/>
                <w:sz w:val="22"/>
                <w:szCs w:val="22"/>
                <w:lang w:val="en-US"/>
              </w:rPr>
              <w:t>1.6.5. Pardoseli</w:t>
            </w:r>
          </w:p>
          <w:p w:rsidR="0072273C" w:rsidRPr="00B40365" w:rsidRDefault="0072273C"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72273C" w:rsidRPr="00B40365" w:rsidRDefault="0072273C"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72273C" w:rsidRPr="00B40365" w:rsidRDefault="0072273C">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161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Grunduirea suprafetelor interioare a peretilor - Betonocontact</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6,650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162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CG01A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Strat suport pentru pardoseli executat din mortar din ciment M 100-T de 3 cm grosime cu fata driscuita fin</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lastRenderedPageBreak/>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6,650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163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CG01A1</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Strat suport pentru pardoseli executat din mortar din ciment M 100-T de 3 cm grosime cu fata driscuita fin.</w:t>
            </w:r>
            <w:r w:rsidR="000F04D0">
              <w:rPr>
                <w:sz w:val="24"/>
                <w:szCs w:val="24"/>
                <w:lang w:val="en-US"/>
              </w:rPr>
              <w:t xml:space="preserve"> </w:t>
            </w:r>
            <w:r w:rsidRPr="00B40365">
              <w:rPr>
                <w:sz w:val="24"/>
                <w:szCs w:val="24"/>
                <w:lang w:val="en-US"/>
              </w:rPr>
              <w:t>Diferenta in plus sau in minus pentru fiecare 0,5 cm de strat supor</w:t>
            </w:r>
            <w:r w:rsidR="000F04D0">
              <w:rPr>
                <w:sz w:val="24"/>
                <w:szCs w:val="24"/>
                <w:lang w:val="en-US"/>
              </w:rPr>
              <w:t xml:space="preserve">t din mortar M 100-T, </w:t>
            </w:r>
            <w:r w:rsidRPr="00B40365">
              <w:rPr>
                <w:sz w:val="24"/>
                <w:szCs w:val="24"/>
                <w:lang w:val="en-US"/>
              </w:rPr>
              <w:t>se adauga sau se scade k-4 (grosime finala totala 5 cm)</w:t>
            </w:r>
          </w:p>
          <w:p w:rsidR="00612D1B" w:rsidRPr="00B40365" w:rsidRDefault="00612D1B" w:rsidP="000F04D0">
            <w:pPr>
              <w:jc w:val="both"/>
              <w:rPr>
                <w:sz w:val="16"/>
                <w:szCs w:val="16"/>
                <w:lang w:val="en-US"/>
              </w:rPr>
            </w:pPr>
            <w:r w:rsidRPr="00B40365">
              <w:rPr>
                <w:sz w:val="16"/>
                <w:szCs w:val="16"/>
                <w:lang w:val="en-US"/>
              </w:rPr>
              <w:t>K=4,0000</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6,650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164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CG36A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Pardoseli din placi laminat montale pe uscat cu pozarea stratului sintetic pe suport existent, inclusiv plintele de lemn si curatarea, in incaper</w:t>
            </w:r>
            <w:r w:rsidR="000F04D0">
              <w:rPr>
                <w:sz w:val="24"/>
                <w:szCs w:val="24"/>
                <w:lang w:val="en-US"/>
              </w:rPr>
              <w:t xml:space="preserve">ii mai mare de 16 mp </w:t>
            </w:r>
            <w:r w:rsidRPr="00B40365">
              <w:rPr>
                <w:sz w:val="24"/>
                <w:szCs w:val="24"/>
                <w:lang w:val="en-US"/>
              </w:rPr>
              <w:t>8 mm pe izolare termica 2-3 mm</w:t>
            </w:r>
          </w:p>
          <w:p w:rsidR="00612D1B" w:rsidRPr="00B40365" w:rsidRDefault="00612D1B" w:rsidP="000F04D0">
            <w:pPr>
              <w:jc w:val="both"/>
              <w:rPr>
                <w:sz w:val="16"/>
                <w:szCs w:val="16"/>
                <w:lang w:val="en-US"/>
              </w:rPr>
            </w:pPr>
            <w:r w:rsidRPr="00B40365">
              <w:rPr>
                <w:sz w:val="16"/>
                <w:szCs w:val="16"/>
                <w:lang w:val="en-US"/>
              </w:rPr>
              <w:t>Materiale marunte (cuie)=1,0100</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6,650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165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CG09A</w:t>
            </w:r>
          </w:p>
        </w:tc>
        <w:tc>
          <w:tcPr>
            <w:tcW w:w="3990" w:type="dxa"/>
            <w:gridSpan w:val="2"/>
            <w:tcBorders>
              <w:top w:val="single" w:sz="4" w:space="0" w:color="auto"/>
              <w:bottom w:val="single" w:sz="4" w:space="0" w:color="auto"/>
            </w:tcBorders>
            <w:vAlign w:val="center"/>
          </w:tcPr>
          <w:p w:rsidR="00612D1B" w:rsidRPr="00B40365" w:rsidRDefault="00612D1B" w:rsidP="000F04D0">
            <w:pPr>
              <w:jc w:val="both"/>
              <w:rPr>
                <w:sz w:val="24"/>
                <w:szCs w:val="24"/>
                <w:lang w:val="en-US"/>
              </w:rPr>
            </w:pPr>
            <w:r w:rsidRPr="00B40365">
              <w:rPr>
                <w:sz w:val="24"/>
                <w:szCs w:val="24"/>
                <w:lang w:val="en-US"/>
              </w:rPr>
              <w:t>Plinte din PVC, montate orizontal la pereti gata tencuiti, prin lipire cu adeziv Prenadez, in incaperi cu suprafete mai mari de 16 mp</w:t>
            </w:r>
          </w:p>
          <w:p w:rsidR="00612D1B" w:rsidRPr="00B40365" w:rsidRDefault="00612D1B" w:rsidP="000F04D0">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9,200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1.6.6. Lucrari electrice</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166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08-02-409-1</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Teava din vinilplast pe contructii instalate, pe pereti si coloane, fixare cu scoabe, diametru pina la 25 mm</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0,100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167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Teava ПВХ d20</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168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08-02-412-9</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Introducerea conductorilor in tevi si furtunuri metalice pozate: fiecare conductor urmator monofir sau multifir in impletire comuna, sectiune sumara pina la 6 mm2</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0,100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169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Conductor ПВ-1 1х2,5 мм2</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170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08-02-471-4</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Priza de pamint, verticala, din otel rotund, diametru 16 mm - exclusiv metal</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0,200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171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Priza</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172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08-03-591-5</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Intreruptor cu doua clape, tip neingropat, la instalatie inchisa</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0,010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173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Intrerupator cu doua clape</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w:t>
            </w:r>
          </w:p>
          <w:p w:rsidR="00612D1B" w:rsidRPr="00A25B72" w:rsidRDefault="00612D1B">
            <w:pPr>
              <w:jc w:val="center"/>
              <w:rPr>
                <w:sz w:val="22"/>
                <w:szCs w:val="22"/>
                <w:lang w:val="en-US"/>
              </w:rPr>
            </w:pPr>
          </w:p>
        </w:tc>
      </w:tr>
      <w:tr w:rsidR="0072273C" w:rsidRPr="00B40365" w:rsidTr="00EC712F">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Height w:val="540"/>
        </w:trPr>
        <w:tc>
          <w:tcPr>
            <w:tcW w:w="705" w:type="dxa"/>
            <w:gridSpan w:val="2"/>
            <w:tcBorders>
              <w:top w:val="single" w:sz="4" w:space="0" w:color="auto"/>
              <w:bottom w:val="single" w:sz="4" w:space="0" w:color="auto"/>
            </w:tcBorders>
          </w:tcPr>
          <w:p w:rsidR="0072273C" w:rsidRPr="00B40365" w:rsidRDefault="0072273C">
            <w:pPr>
              <w:jc w:val="right"/>
              <w:rPr>
                <w:sz w:val="22"/>
                <w:szCs w:val="22"/>
                <w:lang w:val="en-US"/>
              </w:rPr>
            </w:pPr>
          </w:p>
        </w:tc>
        <w:tc>
          <w:tcPr>
            <w:tcW w:w="1276" w:type="dxa"/>
            <w:gridSpan w:val="2"/>
            <w:tcBorders>
              <w:top w:val="single" w:sz="4" w:space="0" w:color="auto"/>
              <w:bottom w:val="single" w:sz="4" w:space="0" w:color="auto"/>
            </w:tcBorders>
          </w:tcPr>
          <w:p w:rsidR="0072273C" w:rsidRPr="00B40365" w:rsidRDefault="0072273C">
            <w:pPr>
              <w:rPr>
                <w:sz w:val="22"/>
                <w:szCs w:val="22"/>
                <w:lang w:val="en-US"/>
              </w:rPr>
            </w:pPr>
          </w:p>
        </w:tc>
        <w:tc>
          <w:tcPr>
            <w:tcW w:w="3990" w:type="dxa"/>
            <w:gridSpan w:val="2"/>
            <w:tcBorders>
              <w:top w:val="single" w:sz="4" w:space="0" w:color="auto"/>
              <w:bottom w:val="single" w:sz="4" w:space="0" w:color="auto"/>
              <w:right w:val="single" w:sz="4" w:space="0" w:color="auto"/>
            </w:tcBorders>
          </w:tcPr>
          <w:p w:rsidR="0072273C" w:rsidRPr="00B40365" w:rsidRDefault="0072273C" w:rsidP="00522EF7">
            <w:pPr>
              <w:rPr>
                <w:b/>
                <w:bCs/>
                <w:sz w:val="22"/>
                <w:szCs w:val="22"/>
                <w:lang w:val="en-US"/>
              </w:rPr>
            </w:pPr>
            <w:r w:rsidRPr="00B40365">
              <w:rPr>
                <w:b/>
                <w:bCs/>
                <w:sz w:val="22"/>
                <w:szCs w:val="22"/>
                <w:lang w:val="en-US"/>
              </w:rPr>
              <w:t>1.7. Cabinet 106</w:t>
            </w:r>
          </w:p>
          <w:p w:rsidR="0072273C" w:rsidRPr="00B40365" w:rsidRDefault="0072273C"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72273C" w:rsidRPr="00B40365" w:rsidRDefault="0072273C"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72273C" w:rsidRPr="00B40365" w:rsidRDefault="0072273C">
            <w:pPr>
              <w:rPr>
                <w:sz w:val="22"/>
                <w:szCs w:val="22"/>
                <w:lang w:val="en-US"/>
              </w:rPr>
            </w:pPr>
          </w:p>
        </w:tc>
      </w:tr>
      <w:tr w:rsidR="00612D1B" w:rsidRPr="00B40365" w:rsidTr="00EC712F">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612D1B" w:rsidRPr="00B40365" w:rsidRDefault="00612D1B">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522EF7">
            <w:pPr>
              <w:rPr>
                <w:b/>
                <w:bCs/>
                <w:sz w:val="22"/>
                <w:szCs w:val="22"/>
                <w:lang w:val="en-US"/>
              </w:rPr>
            </w:pPr>
            <w:r w:rsidRPr="00B40365">
              <w:rPr>
                <w:b/>
                <w:bCs/>
                <w:sz w:val="22"/>
                <w:szCs w:val="22"/>
                <w:lang w:val="en-US"/>
              </w:rPr>
              <w:t>1.7.1. Demolari</w:t>
            </w:r>
          </w:p>
          <w:p w:rsidR="00612D1B" w:rsidRPr="00B40365" w:rsidRDefault="00612D1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r>
      <w:tr w:rsidR="00612D1B" w:rsidRPr="00B40365" w:rsidTr="00EC712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lastRenderedPageBreak/>
              <w:t>174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RpCR32A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Desfacerea tapetelor din hirtie lavabila sau semilavabila</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175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RpCJ35A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Desfaceri de tencuieli interioare sau exterioare driscuite la pereti</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176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RpCK41C</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Desfacerea pardoselilor din covor din lenoleum</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177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RpCK41B</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Desfacerea pardoselilor din lemn</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178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RpEF23B</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Demontari de candelabre (lustre) sau corpuri de iluminat fluorescente de orice fel, cu doua sau mai multe brate sau tuburi</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179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RpED17A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Demontarea cablurilor pentru energie electrica, cu sectiunea 16-35 mmp, montat liber in santuri</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1.7.2. Tavan</w:t>
            </w:r>
          </w:p>
          <w:p w:rsidR="00612D1B" w:rsidRPr="00B40365" w:rsidRDefault="00612D1B" w:rsidP="00522EF7">
            <w:pPr>
              <w:rPr>
                <w:sz w:val="22"/>
                <w:szCs w:val="22"/>
                <w:lang w:val="en-US"/>
              </w:rPr>
            </w:pPr>
          </w:p>
        </w:tc>
        <w:tc>
          <w:tcPr>
            <w:tcW w:w="1982" w:type="dxa"/>
            <w:gridSpan w:val="2"/>
            <w:tcBorders>
              <w:top w:val="nil"/>
              <w:bottom w:val="nil"/>
              <w:right w:val="single" w:sz="4" w:space="0" w:color="auto"/>
            </w:tcBorders>
          </w:tcPr>
          <w:p w:rsidR="00612D1B" w:rsidRPr="00B40365" w:rsidRDefault="00612D1B" w:rsidP="00605124">
            <w:pPr>
              <w:jc w:val="center"/>
              <w:rPr>
                <w:sz w:val="22"/>
                <w:szCs w:val="22"/>
                <w:lang w:val="en-US"/>
              </w:rPr>
            </w:pPr>
          </w:p>
        </w:tc>
        <w:tc>
          <w:tcPr>
            <w:tcW w:w="2421" w:type="dxa"/>
            <w:tcBorders>
              <w:top w:val="nil"/>
              <w:left w:val="single" w:sz="4" w:space="0" w:color="auto"/>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180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CK29F</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Tavane suspendate din panouri prefabricate "Armstrong (600 x 600 mm)", inclusiv sistemul-grila</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181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08-03-594-16</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Corp de iluminat cu lampi luminescente in tavane suspendate, montat in piese inglobate, cantitate lampi, in corp de iluminat, 2</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0,040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182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Corp de iluminat PRB/S LED 32</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1.7.3. Timplarie</w:t>
            </w:r>
          </w:p>
          <w:p w:rsidR="00612D1B" w:rsidRPr="00B40365" w:rsidRDefault="00612D1B" w:rsidP="00522EF7">
            <w:pPr>
              <w:rPr>
                <w:sz w:val="22"/>
                <w:szCs w:val="22"/>
                <w:lang w:val="en-US"/>
              </w:rPr>
            </w:pPr>
          </w:p>
        </w:tc>
        <w:tc>
          <w:tcPr>
            <w:tcW w:w="1982" w:type="dxa"/>
            <w:gridSpan w:val="2"/>
            <w:tcBorders>
              <w:top w:val="nil"/>
              <w:bottom w:val="nil"/>
              <w:right w:val="single" w:sz="4" w:space="0" w:color="auto"/>
            </w:tcBorders>
          </w:tcPr>
          <w:p w:rsidR="00612D1B" w:rsidRPr="00B40365" w:rsidRDefault="00612D1B" w:rsidP="00605124">
            <w:pPr>
              <w:jc w:val="center"/>
              <w:rPr>
                <w:sz w:val="22"/>
                <w:szCs w:val="22"/>
                <w:lang w:val="en-US"/>
              </w:rPr>
            </w:pPr>
          </w:p>
        </w:tc>
        <w:tc>
          <w:tcPr>
            <w:tcW w:w="2421" w:type="dxa"/>
            <w:tcBorders>
              <w:top w:val="nil"/>
              <w:left w:val="single" w:sz="4" w:space="0" w:color="auto"/>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183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Grunduirea supra</w:t>
            </w:r>
            <w:r w:rsidR="00795EA1">
              <w:rPr>
                <w:sz w:val="24"/>
                <w:szCs w:val="24"/>
                <w:lang w:val="en-US"/>
              </w:rPr>
              <w:t xml:space="preserve">fetelor interioare a tocurilor </w:t>
            </w:r>
            <w:r w:rsidRPr="00B40365">
              <w:rPr>
                <w:sz w:val="24"/>
                <w:szCs w:val="24"/>
                <w:lang w:val="en-US"/>
              </w:rPr>
              <w:t>ferestrelor si usii</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184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Aplicarea manuala a chitului pe baza de ipsos "Eurofin"</w:t>
            </w:r>
            <w:r w:rsidR="00795EA1">
              <w:rPr>
                <w:sz w:val="24"/>
                <w:szCs w:val="24"/>
                <w:lang w:val="en-US"/>
              </w:rPr>
              <w:t xml:space="preserve"> grosime 1,0 mm pe suprafetele </w:t>
            </w:r>
            <w:r w:rsidRPr="00B40365">
              <w:rPr>
                <w:sz w:val="24"/>
                <w:szCs w:val="24"/>
                <w:lang w:val="en-US"/>
              </w:rPr>
              <w:t>glafurilor</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185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Vopsitorii interioare cu vopsea pe baza de copolime</w:t>
            </w:r>
            <w:r w:rsidR="00795EA1">
              <w:rPr>
                <w:sz w:val="24"/>
                <w:szCs w:val="24"/>
                <w:lang w:val="en-US"/>
              </w:rPr>
              <w:t xml:space="preserve">ri vinilici in emulsie apoasa, </w:t>
            </w:r>
            <w:r w:rsidRPr="00B40365">
              <w:rPr>
                <w:sz w:val="24"/>
                <w:szCs w:val="24"/>
                <w:lang w:val="en-US"/>
              </w:rPr>
              <w:t>aplicate in 2 straturi pe glet existent, executate manual</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612D1B" w:rsidRPr="00B40365" w:rsidRDefault="00612D1B">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522EF7">
            <w:pPr>
              <w:rPr>
                <w:b/>
                <w:bCs/>
                <w:sz w:val="22"/>
                <w:szCs w:val="22"/>
                <w:lang w:val="en-US"/>
              </w:rPr>
            </w:pPr>
            <w:r w:rsidRPr="00B40365">
              <w:rPr>
                <w:b/>
                <w:bCs/>
                <w:sz w:val="22"/>
                <w:szCs w:val="22"/>
                <w:lang w:val="en-US"/>
              </w:rPr>
              <w:t>1.7.4. Pereti</w:t>
            </w:r>
          </w:p>
          <w:p w:rsidR="00612D1B" w:rsidRPr="00B40365" w:rsidRDefault="00612D1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186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Grunduirea suprafetelor interioare a peretilor - Betonocontact</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187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RpCJ27C</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 xml:space="preserve">Diverse lucrari - strat de impislitura din fibre de sticla aplicat pe suprafetele din </w:t>
            </w:r>
            <w:r w:rsidRPr="00B40365">
              <w:rPr>
                <w:sz w:val="24"/>
                <w:szCs w:val="24"/>
                <w:lang w:val="en-US"/>
              </w:rPr>
              <w:lastRenderedPageBreak/>
              <w:t>BCA lipit cu aracet inclusiv stratul de amorsaj</w:t>
            </w:r>
          </w:p>
          <w:p w:rsidR="00612D1B" w:rsidRPr="00B40365" w:rsidRDefault="00612D1B" w:rsidP="00795EA1">
            <w:pPr>
              <w:jc w:val="both"/>
              <w:rPr>
                <w:sz w:val="16"/>
                <w:szCs w:val="16"/>
                <w:lang w:val="en-US"/>
              </w:rPr>
            </w:pPr>
            <w:r w:rsidRPr="00B40365">
              <w:rPr>
                <w:sz w:val="16"/>
                <w:szCs w:val="16"/>
                <w:lang w:val="en-US"/>
              </w:rPr>
              <w:t xml:space="preserve">Mat. marunte (dreptare, decofrol, cirpe </w:t>
            </w:r>
            <w:proofErr w:type="gramStart"/>
            <w:r w:rsidRPr="00B40365">
              <w:rPr>
                <w:sz w:val="16"/>
                <w:szCs w:val="16"/>
                <w:lang w:val="en-US"/>
              </w:rPr>
              <w:t>etc.)=</w:t>
            </w:r>
            <w:proofErr w:type="gramEnd"/>
            <w:r w:rsidRPr="00B40365">
              <w:rPr>
                <w:sz w:val="16"/>
                <w:szCs w:val="16"/>
                <w:lang w:val="en-US"/>
              </w:rPr>
              <w:t>1,0100</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lastRenderedPageBreak/>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188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CF50A k=4</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Tencuieli interioare de 2 cm grosime, executate manual, cu amestec uscat pe baza de ipsos, la pereti si pereti despartitori, preparare mecanica a mortarului.</w:t>
            </w:r>
          </w:p>
          <w:p w:rsidR="00612D1B" w:rsidRPr="00B40365" w:rsidRDefault="00612D1B" w:rsidP="00795EA1">
            <w:pPr>
              <w:jc w:val="both"/>
              <w:rPr>
                <w:sz w:val="16"/>
                <w:szCs w:val="16"/>
                <w:lang w:val="en-US"/>
              </w:rPr>
            </w:pPr>
            <w:r w:rsidRPr="00B40365">
              <w:rPr>
                <w:sz w:val="16"/>
                <w:szCs w:val="16"/>
                <w:lang w:val="en-US"/>
              </w:rPr>
              <w:t>K=4,0000</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189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Grunduirea suprafetelor interioare a peretilor</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190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Aplicarea manuala a chitului pe baza de ipsos "Eurofin"</w:t>
            </w:r>
            <w:r w:rsidR="00795EA1">
              <w:rPr>
                <w:sz w:val="24"/>
                <w:szCs w:val="24"/>
                <w:lang w:val="en-US"/>
              </w:rPr>
              <w:t xml:space="preserve"> grosime 1,0 mm pe suprafetele </w:t>
            </w:r>
            <w:r w:rsidRPr="00B40365">
              <w:rPr>
                <w:sz w:val="24"/>
                <w:szCs w:val="24"/>
                <w:lang w:val="en-US"/>
              </w:rPr>
              <w:t>peretilor</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191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Grunduirea suprafetelor interioare a peretilor</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192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Vopsitorii interioare cu vopsea pe baza de copolimer</w:t>
            </w:r>
            <w:r w:rsidR="00795EA1">
              <w:rPr>
                <w:sz w:val="24"/>
                <w:szCs w:val="24"/>
                <w:lang w:val="en-US"/>
              </w:rPr>
              <w:t xml:space="preserve">i vinilici in emulsie apoasa, </w:t>
            </w:r>
            <w:r w:rsidRPr="00B40365">
              <w:rPr>
                <w:sz w:val="24"/>
                <w:szCs w:val="24"/>
                <w:lang w:val="en-US"/>
              </w:rPr>
              <w:t>aplicate in 2 straturi pe glet existent, executate manual</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193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RpCR25B1</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Vopsirea in culori de ulei a corpurilor de radiatoare de calorifer, la constructii existente, intr-un strat de ulei peste vopseaua existenta, pentru executarea mecanizata a vopsitoriilor</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1.7.5. Pardoseli</w:t>
            </w:r>
          </w:p>
          <w:p w:rsidR="00612D1B" w:rsidRPr="00B40365" w:rsidRDefault="00612D1B" w:rsidP="00522EF7">
            <w:pPr>
              <w:rPr>
                <w:sz w:val="22"/>
                <w:szCs w:val="22"/>
                <w:lang w:val="en-US"/>
              </w:rPr>
            </w:pPr>
          </w:p>
        </w:tc>
        <w:tc>
          <w:tcPr>
            <w:tcW w:w="1982" w:type="dxa"/>
            <w:gridSpan w:val="2"/>
            <w:tcBorders>
              <w:top w:val="nil"/>
              <w:bottom w:val="nil"/>
              <w:right w:val="single" w:sz="4" w:space="0" w:color="auto"/>
            </w:tcBorders>
          </w:tcPr>
          <w:p w:rsidR="00612D1B" w:rsidRPr="00B40365" w:rsidRDefault="00612D1B" w:rsidP="00605124">
            <w:pPr>
              <w:jc w:val="center"/>
              <w:rPr>
                <w:sz w:val="22"/>
                <w:szCs w:val="22"/>
                <w:lang w:val="en-US"/>
              </w:rPr>
            </w:pPr>
          </w:p>
        </w:tc>
        <w:tc>
          <w:tcPr>
            <w:tcW w:w="2421" w:type="dxa"/>
            <w:tcBorders>
              <w:top w:val="nil"/>
              <w:left w:val="single" w:sz="4" w:space="0" w:color="auto"/>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194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Grunduirea suprafetelor interioare a peretilor - Betonocontact</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195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CG01A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Strat suport pentru pardoseli executat din mortar din ciment M 100-T de 3 cm grosime cu fata driscuita fin</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196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CG01A1</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Strat suport pentru pardoseli executat din mortar din ciment M 100-T de 3 cm grosime cu fata driscuita fin.</w:t>
            </w:r>
            <w:r w:rsidR="00795EA1">
              <w:rPr>
                <w:sz w:val="24"/>
                <w:szCs w:val="24"/>
                <w:lang w:val="en-US"/>
              </w:rPr>
              <w:t xml:space="preserve"> </w:t>
            </w:r>
            <w:r w:rsidRPr="00B40365">
              <w:rPr>
                <w:sz w:val="24"/>
                <w:szCs w:val="24"/>
                <w:lang w:val="en-US"/>
              </w:rPr>
              <w:t>Diferenta in plus sau in minus pentru fiecare 0,5 cm de strat suport din mortar M 100-</w:t>
            </w:r>
            <w:proofErr w:type="gramStart"/>
            <w:r w:rsidRPr="00B40365">
              <w:rPr>
                <w:sz w:val="24"/>
                <w:szCs w:val="24"/>
                <w:lang w:val="en-US"/>
              </w:rPr>
              <w:t>T,  se</w:t>
            </w:r>
            <w:proofErr w:type="gramEnd"/>
            <w:r w:rsidRPr="00B40365">
              <w:rPr>
                <w:sz w:val="24"/>
                <w:szCs w:val="24"/>
                <w:lang w:val="en-US"/>
              </w:rPr>
              <w:t xml:space="preserve"> adauga sau se scade k-4 (grosime finala totala 5 cm)</w:t>
            </w:r>
          </w:p>
          <w:p w:rsidR="00612D1B" w:rsidRPr="00B40365" w:rsidRDefault="00612D1B" w:rsidP="00795EA1">
            <w:pPr>
              <w:jc w:val="both"/>
              <w:rPr>
                <w:sz w:val="16"/>
                <w:szCs w:val="16"/>
                <w:lang w:val="en-US"/>
              </w:rPr>
            </w:pPr>
            <w:r w:rsidRPr="00B40365">
              <w:rPr>
                <w:sz w:val="16"/>
                <w:szCs w:val="16"/>
                <w:lang w:val="en-US"/>
              </w:rPr>
              <w:t>K=4,0000</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197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CG36A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Pardoseli din placi laminat montale pe uscat cu pozarea stratului sintetic pe suport existent, inclusiv plintele de lemn si curatarea, i</w:t>
            </w:r>
            <w:r w:rsidR="00795EA1">
              <w:rPr>
                <w:sz w:val="24"/>
                <w:szCs w:val="24"/>
                <w:lang w:val="en-US"/>
              </w:rPr>
              <w:t xml:space="preserve">n incaperii mai mare </w:t>
            </w:r>
            <w:r w:rsidR="00795EA1">
              <w:rPr>
                <w:sz w:val="24"/>
                <w:szCs w:val="24"/>
                <w:lang w:val="en-US"/>
              </w:rPr>
              <w:lastRenderedPageBreak/>
              <w:t>de 16 mp 8</w:t>
            </w:r>
            <w:r w:rsidRPr="00B40365">
              <w:rPr>
                <w:sz w:val="24"/>
                <w:szCs w:val="24"/>
                <w:lang w:val="en-US"/>
              </w:rPr>
              <w:t xml:space="preserve"> mm pe izolare termica 2-3 mm</w:t>
            </w:r>
          </w:p>
          <w:p w:rsidR="00612D1B" w:rsidRPr="00B40365" w:rsidRDefault="00612D1B" w:rsidP="00795EA1">
            <w:pPr>
              <w:jc w:val="both"/>
              <w:rPr>
                <w:sz w:val="16"/>
                <w:szCs w:val="16"/>
                <w:lang w:val="en-US"/>
              </w:rPr>
            </w:pPr>
            <w:r w:rsidRPr="00B40365">
              <w:rPr>
                <w:sz w:val="16"/>
                <w:szCs w:val="16"/>
                <w:lang w:val="en-US"/>
              </w:rPr>
              <w:t>Materiale marunte (cuie)=1,0100</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lastRenderedPageBreak/>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198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CG09A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Plinte din PVC, montate orizontal la pereti gata tencuiti, prin lipire cu adeziv Prenadez, in incaperi cu suprafete mai mari de 16 mp</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20,000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right w:val="single" w:sz="4" w:space="0" w:color="auto"/>
            </w:tcBorders>
          </w:tcPr>
          <w:p w:rsidR="00612D1B" w:rsidRPr="00B40365" w:rsidRDefault="00612D1B" w:rsidP="00522EF7">
            <w:pPr>
              <w:rPr>
                <w:b/>
                <w:bCs/>
                <w:sz w:val="22"/>
                <w:szCs w:val="22"/>
                <w:lang w:val="en-US"/>
              </w:rPr>
            </w:pPr>
            <w:r w:rsidRPr="00B40365">
              <w:rPr>
                <w:b/>
                <w:bCs/>
                <w:sz w:val="22"/>
                <w:szCs w:val="22"/>
                <w:lang w:val="en-US"/>
              </w:rPr>
              <w:t>1.7.6. Lucrari electrice</w:t>
            </w:r>
          </w:p>
          <w:p w:rsidR="00612D1B" w:rsidRPr="00B40365" w:rsidRDefault="00612D1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199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08-02-409-1</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Teava din vinilplast pe contructii instalate, pe pereti si coloane, fixare cu scoabe, diametru pina la 25 mm</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0,300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200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Teava ПВХ d20</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201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08-02-412-9</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Introducerea conductorilor in tevi si furtunuri metalice pozate: fiecare conductor urmator monofir sau multifir in impletire comuna, sectiune sumara pina la 6 mm2</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0,300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202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Conductor ПВ-1 1х2,5 мм2</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203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08-02-471-4</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Priza de pamint, verticala, din otel rotund, diametru 16 mm - exclusiv metal</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204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Priza</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205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08-03-591-5</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Intreruptor cu doua clape, tip neingropat, la instalatie inchisa</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0,010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206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Intrerupator cu doua clape</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right w:val="single" w:sz="4" w:space="0" w:color="auto"/>
            </w:tcBorders>
          </w:tcPr>
          <w:p w:rsidR="00612D1B" w:rsidRPr="00B40365" w:rsidRDefault="00612D1B">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522EF7">
            <w:pPr>
              <w:rPr>
                <w:b/>
                <w:bCs/>
                <w:sz w:val="22"/>
                <w:szCs w:val="22"/>
                <w:lang w:val="en-US"/>
              </w:rPr>
            </w:pPr>
            <w:r w:rsidRPr="00B40365">
              <w:rPr>
                <w:b/>
                <w:bCs/>
                <w:sz w:val="22"/>
                <w:szCs w:val="22"/>
                <w:lang w:val="en-US"/>
              </w:rPr>
              <w:t>1.8. Sala sedinte</w:t>
            </w:r>
          </w:p>
          <w:p w:rsidR="00612D1B" w:rsidRPr="00B40365" w:rsidRDefault="00612D1B"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612D1B" w:rsidRPr="00B40365" w:rsidRDefault="00612D1B"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612D1B" w:rsidRPr="00B40365" w:rsidRDefault="00612D1B">
            <w:pP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single" w:sz="4" w:space="0" w:color="auto"/>
              <w:bottom w:val="nil"/>
            </w:tcBorders>
          </w:tcPr>
          <w:p w:rsidR="00612D1B" w:rsidRPr="00B40365" w:rsidRDefault="00612D1B" w:rsidP="00522EF7">
            <w:pPr>
              <w:rPr>
                <w:b/>
                <w:bCs/>
                <w:sz w:val="22"/>
                <w:szCs w:val="22"/>
                <w:lang w:val="en-US"/>
              </w:rPr>
            </w:pPr>
            <w:r w:rsidRPr="00B40365">
              <w:rPr>
                <w:b/>
                <w:bCs/>
                <w:sz w:val="22"/>
                <w:szCs w:val="22"/>
                <w:lang w:val="en-US"/>
              </w:rPr>
              <w:t>1.8.1. Demolari</w:t>
            </w:r>
          </w:p>
          <w:p w:rsidR="00612D1B" w:rsidRPr="00B40365" w:rsidRDefault="00612D1B" w:rsidP="00522EF7">
            <w:pPr>
              <w:rPr>
                <w:sz w:val="22"/>
                <w:szCs w:val="22"/>
                <w:lang w:val="en-US"/>
              </w:rPr>
            </w:pPr>
          </w:p>
        </w:tc>
        <w:tc>
          <w:tcPr>
            <w:tcW w:w="1982" w:type="dxa"/>
            <w:gridSpan w:val="2"/>
            <w:tcBorders>
              <w:top w:val="single" w:sz="4" w:space="0" w:color="auto"/>
              <w:bottom w:val="nil"/>
            </w:tcBorders>
          </w:tcPr>
          <w:p w:rsidR="00612D1B" w:rsidRPr="00B40365" w:rsidRDefault="00612D1B" w:rsidP="00605124">
            <w:pPr>
              <w:jc w:val="center"/>
              <w:rPr>
                <w:sz w:val="22"/>
                <w:szCs w:val="22"/>
                <w:lang w:val="en-US"/>
              </w:rPr>
            </w:pPr>
          </w:p>
        </w:tc>
        <w:tc>
          <w:tcPr>
            <w:tcW w:w="2421" w:type="dxa"/>
            <w:tcBorders>
              <w:top w:val="single" w:sz="4" w:space="0" w:color="auto"/>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207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RpCJ35A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Desfaceri de tencuieli interioare sau exterioare driscuite la pereti</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64,000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208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RpCK41C</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Desfacerea pardoselilor din covor din lenoleum</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41,000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209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RpCK41B</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Desfacerea pardoselilor din lemn</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41,000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210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RpEF23B</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Demontari de candelabre (lustre) sau corpuri de iluminat fluorescente de orice fel, cu doua sau mai multe brate sau tuburi</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lastRenderedPageBreak/>
              <w:t xml:space="preserve"> 211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RpED17A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Demontarea cablurilor pentru energie electrica, cu sectiunea 16-35 mmp, montat liber in santuri</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1.8.2. Tavan</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212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CK29F</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Tavane suspendate din panouri prefabricate "Armstrong (600 x 600 mm)", inclusiv sistemul-grila</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41,000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213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08-03-594-16</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Corp de iluminat cu lampi luminescente in tavane suspendate, montat in piese inglobate, cantitate lampi, in corp de iluminat, 2</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0,060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214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Corp de iluminat PRB/S LED 32</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1.8.3. Timplarie</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215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Grunduirea supra</w:t>
            </w:r>
            <w:r w:rsidR="00795EA1">
              <w:rPr>
                <w:sz w:val="24"/>
                <w:szCs w:val="24"/>
                <w:lang w:val="en-US"/>
              </w:rPr>
              <w:t xml:space="preserve">fetelor interioare a tocurilor </w:t>
            </w:r>
            <w:r w:rsidRPr="00B40365">
              <w:rPr>
                <w:sz w:val="24"/>
                <w:szCs w:val="24"/>
                <w:lang w:val="en-US"/>
              </w:rPr>
              <w:t>ferestrelor si usii</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216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Aplicarea manuala a chitului pe baza de ipsos "Eurofin"</w:t>
            </w:r>
            <w:r w:rsidR="00795EA1">
              <w:rPr>
                <w:sz w:val="24"/>
                <w:szCs w:val="24"/>
                <w:lang w:val="en-US"/>
              </w:rPr>
              <w:t xml:space="preserve"> grosime 1,0 mm pe suprafetele </w:t>
            </w:r>
            <w:r w:rsidRPr="00B40365">
              <w:rPr>
                <w:sz w:val="24"/>
                <w:szCs w:val="24"/>
                <w:lang w:val="en-US"/>
              </w:rPr>
              <w:t>glafurilor</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217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 xml:space="preserve">Vopsitorii interioare cu vopsea pe baza de copolimeri vinilici in emulsie </w:t>
            </w:r>
            <w:r w:rsidR="00795EA1">
              <w:rPr>
                <w:sz w:val="24"/>
                <w:szCs w:val="24"/>
                <w:lang w:val="en-US"/>
              </w:rPr>
              <w:t xml:space="preserve">apoasa, </w:t>
            </w:r>
            <w:r w:rsidRPr="00B40365">
              <w:rPr>
                <w:sz w:val="24"/>
                <w:szCs w:val="24"/>
                <w:lang w:val="en-US"/>
              </w:rPr>
              <w:t>aplicate in 2 straturi pe glet existent, executate manual</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1.8.4. Pereti</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218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Grunduirea suprafetelor interioare a peretilor - Betonocontact</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219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RpCJ27C</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Diverse lucrari - strat de impislitura din fibre de sticla aplicat pe suprafetele din BCA lipit cu aracet inclusiv stratul de amorsaj</w:t>
            </w:r>
          </w:p>
          <w:p w:rsidR="00612D1B" w:rsidRPr="00B40365" w:rsidRDefault="00612D1B" w:rsidP="00795EA1">
            <w:pPr>
              <w:jc w:val="both"/>
              <w:rPr>
                <w:sz w:val="16"/>
                <w:szCs w:val="16"/>
                <w:lang w:val="en-US"/>
              </w:rPr>
            </w:pPr>
            <w:r w:rsidRPr="00B40365">
              <w:rPr>
                <w:sz w:val="16"/>
                <w:szCs w:val="16"/>
                <w:lang w:val="en-US"/>
              </w:rPr>
              <w:t xml:space="preserve">Mat. marunte (dreptare, decofrol, cirpe </w:t>
            </w:r>
            <w:proofErr w:type="gramStart"/>
            <w:r w:rsidRPr="00B40365">
              <w:rPr>
                <w:sz w:val="16"/>
                <w:szCs w:val="16"/>
                <w:lang w:val="en-US"/>
              </w:rPr>
              <w:t>etc.)=</w:t>
            </w:r>
            <w:proofErr w:type="gramEnd"/>
            <w:r w:rsidRPr="00B40365">
              <w:rPr>
                <w:sz w:val="16"/>
                <w:szCs w:val="16"/>
                <w:lang w:val="en-US"/>
              </w:rPr>
              <w:t>1,0100</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220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CF50A k=4</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Tencuieli interioare de 2 cm grosime, executate manual, cu amestec uscat pe baza de ipsos, la pereti si pereti despartitori, preparare mecanica a mortarului.</w:t>
            </w:r>
          </w:p>
          <w:p w:rsidR="00612D1B" w:rsidRPr="00B40365" w:rsidRDefault="00612D1B" w:rsidP="00795EA1">
            <w:pPr>
              <w:jc w:val="both"/>
              <w:rPr>
                <w:sz w:val="16"/>
                <w:szCs w:val="16"/>
                <w:lang w:val="en-US"/>
              </w:rPr>
            </w:pPr>
            <w:r w:rsidRPr="00B40365">
              <w:rPr>
                <w:sz w:val="16"/>
                <w:szCs w:val="16"/>
                <w:lang w:val="en-US"/>
              </w:rPr>
              <w:t>K=4,0000</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221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Grunduirea suprafetelor interioare a peretilor</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222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Aplicarea manuala a chitului pe baza de ipsos "Eurofin" grosime 1,0 mm pe suprafete</w:t>
            </w:r>
            <w:r w:rsidR="00795EA1">
              <w:rPr>
                <w:sz w:val="24"/>
                <w:szCs w:val="24"/>
                <w:lang w:val="en-US"/>
              </w:rPr>
              <w:t xml:space="preserve">le </w:t>
            </w:r>
            <w:r w:rsidRPr="00B40365">
              <w:rPr>
                <w:sz w:val="24"/>
                <w:szCs w:val="24"/>
                <w:lang w:val="en-US"/>
              </w:rPr>
              <w:t>peretilor</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lastRenderedPageBreak/>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223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Grunduirea suprafetelor interioare a peretilor</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224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Vopsitorii interioare cu vopsea pe baza de copolime</w:t>
            </w:r>
            <w:r w:rsidR="00795EA1">
              <w:rPr>
                <w:sz w:val="24"/>
                <w:szCs w:val="24"/>
                <w:lang w:val="en-US"/>
              </w:rPr>
              <w:t xml:space="preserve">ri vinilici in emulsie apoasa, </w:t>
            </w:r>
            <w:r w:rsidRPr="00B40365">
              <w:rPr>
                <w:sz w:val="24"/>
                <w:szCs w:val="24"/>
                <w:lang w:val="en-US"/>
              </w:rPr>
              <w:t>aplicate in 2 straturi pe glet existent, executate manual</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225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RpCR25B1</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Vopsirea in culori de ulei a corpurilor de radiatoare de calorifer, la constructii existente, intr-un strat de ulei peste vopseaua existenta, pentru executarea mecanizata a vopsitoriilor</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1.8.5. Pardoseli</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226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Grunduirea suprafetelor interioare a peretilor - Betonocontact</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227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CG01A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Strat suport pentru pardoseli executat din mortar din ciment M 100-T de 3 cm grosime cu fata driscuita fin</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228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CG01A1</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Strat suport pentru pardoseli executat din mortar din ciment M 100-T de 3 cm grosime cu fata driscuita fin.</w:t>
            </w:r>
            <w:r w:rsidR="00795EA1">
              <w:rPr>
                <w:sz w:val="24"/>
                <w:szCs w:val="24"/>
                <w:lang w:val="en-US"/>
              </w:rPr>
              <w:t xml:space="preserve"> </w:t>
            </w:r>
            <w:r w:rsidRPr="00B40365">
              <w:rPr>
                <w:sz w:val="24"/>
                <w:szCs w:val="24"/>
                <w:lang w:val="en-US"/>
              </w:rPr>
              <w:t>Diferenta in plus sau in minus pentru fiecare 0,5 cm de s</w:t>
            </w:r>
            <w:r w:rsidR="00795EA1">
              <w:rPr>
                <w:sz w:val="24"/>
                <w:szCs w:val="24"/>
                <w:lang w:val="en-US"/>
              </w:rPr>
              <w:t>trat suport din mortar M 100-T,</w:t>
            </w:r>
            <w:r w:rsidRPr="00B40365">
              <w:rPr>
                <w:sz w:val="24"/>
                <w:szCs w:val="24"/>
                <w:lang w:val="en-US"/>
              </w:rPr>
              <w:t xml:space="preserve"> se adauga sau se scade k-4 (grosime finala totala 5 cm)</w:t>
            </w:r>
          </w:p>
          <w:p w:rsidR="00612D1B" w:rsidRPr="00795EA1" w:rsidRDefault="00795EA1" w:rsidP="00795EA1">
            <w:pPr>
              <w:jc w:val="both"/>
              <w:rPr>
                <w:sz w:val="16"/>
                <w:szCs w:val="16"/>
                <w:lang w:val="en-US"/>
              </w:rPr>
            </w:pPr>
            <w:r>
              <w:rPr>
                <w:sz w:val="16"/>
                <w:szCs w:val="16"/>
                <w:lang w:val="en-US"/>
              </w:rPr>
              <w:t>K=4,0000</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229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CG36A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 xml:space="preserve">Pardoseli din placi laminat montale pe uscat cu pozarea stratului sintetic pe suport existent, inclusiv plintele de lemn si curatarea, </w:t>
            </w:r>
            <w:r w:rsidR="00795EA1">
              <w:rPr>
                <w:sz w:val="24"/>
                <w:szCs w:val="24"/>
                <w:lang w:val="en-US"/>
              </w:rPr>
              <w:t xml:space="preserve">in incaperii mai mare de 16 mp </w:t>
            </w:r>
            <w:r w:rsidRPr="00B40365">
              <w:rPr>
                <w:sz w:val="24"/>
                <w:szCs w:val="24"/>
                <w:lang w:val="en-US"/>
              </w:rPr>
              <w:t>8 mm pe izolare termica 2-3 mm</w:t>
            </w:r>
          </w:p>
          <w:p w:rsidR="00612D1B" w:rsidRPr="00795EA1" w:rsidRDefault="00612D1B" w:rsidP="00795EA1">
            <w:pPr>
              <w:jc w:val="both"/>
              <w:rPr>
                <w:sz w:val="16"/>
                <w:szCs w:val="16"/>
                <w:lang w:val="en-US"/>
              </w:rPr>
            </w:pPr>
            <w:r w:rsidRPr="00B40365">
              <w:rPr>
                <w:sz w:val="16"/>
                <w:szCs w:val="16"/>
                <w:lang w:val="en-US"/>
              </w:rPr>
              <w:t>Materiale m</w:t>
            </w:r>
            <w:r w:rsidR="00795EA1">
              <w:rPr>
                <w:sz w:val="16"/>
                <w:szCs w:val="16"/>
                <w:lang w:val="en-US"/>
              </w:rPr>
              <w:t>arunte (cuie)=1,0100</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27,560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230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CG09A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Plinte din PVC, montate orizontal la pereti gata tencuiti, prin lipire cu adeziv Prenadez, in incaperi cu suprafete mai mari de 16 mp</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20,000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795EA1" w:rsidRDefault="00612D1B" w:rsidP="00522EF7">
            <w:pPr>
              <w:rPr>
                <w:b/>
                <w:bCs/>
                <w:sz w:val="22"/>
                <w:szCs w:val="22"/>
                <w:lang w:val="en-US"/>
              </w:rPr>
            </w:pPr>
            <w:r w:rsidRPr="00B40365">
              <w:rPr>
                <w:b/>
                <w:bCs/>
                <w:sz w:val="22"/>
                <w:szCs w:val="22"/>
                <w:lang w:val="en-US"/>
              </w:rPr>
              <w:t>1.8</w:t>
            </w:r>
            <w:r w:rsidR="00795EA1">
              <w:rPr>
                <w:b/>
                <w:bCs/>
                <w:sz w:val="22"/>
                <w:szCs w:val="22"/>
                <w:lang w:val="en-US"/>
              </w:rPr>
              <w:t>.6. Lucrari electrice</w:t>
            </w: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231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08-02-409-1</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Teava din vinilplast pe contructii instalate, pe pereti si coloane, fixare cu scoabe, diametru pina la 25 mm</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0,300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232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Teava ПВХ d20</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233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08-02-412-9</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Introducerea conductorilor in tevi si furtunuri metalice pozate: fiecare conductor urmator monofir sau multifir in impletire comuna, sectiune sumara pina la 6 mm2</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0,300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234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Conductor ПВ-1 1х2,5 мм2</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235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08-02-471-4</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Priza de pamint, verticala, din otel rotund, diametru 16 mm - exclusiv metal</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lastRenderedPageBreak/>
              <w:t xml:space="preserve"> 236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Priza</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237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08-03-591-5</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Intreruptor cu doua clape, tip neingropat, la instalatie inchisa</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0,010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238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Intrerupator cu doua clape</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1,000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single" w:sz="4" w:space="0" w:color="auto"/>
            </w:tcBorders>
          </w:tcPr>
          <w:p w:rsidR="00612D1B" w:rsidRPr="00B40365" w:rsidRDefault="00612D1B">
            <w:pPr>
              <w:jc w:val="right"/>
              <w:rPr>
                <w:sz w:val="22"/>
                <w:szCs w:val="22"/>
                <w:lang w:val="en-US"/>
              </w:rPr>
            </w:pPr>
          </w:p>
        </w:tc>
        <w:tc>
          <w:tcPr>
            <w:tcW w:w="1276" w:type="dxa"/>
            <w:gridSpan w:val="2"/>
            <w:tcBorders>
              <w:top w:val="nil"/>
              <w:bottom w:val="single" w:sz="4" w:space="0" w:color="auto"/>
            </w:tcBorders>
          </w:tcPr>
          <w:p w:rsidR="00612D1B" w:rsidRPr="00B40365" w:rsidRDefault="00612D1B">
            <w:pPr>
              <w:rPr>
                <w:sz w:val="22"/>
                <w:szCs w:val="22"/>
                <w:lang w:val="en-US"/>
              </w:rPr>
            </w:pPr>
          </w:p>
        </w:tc>
        <w:tc>
          <w:tcPr>
            <w:tcW w:w="3990" w:type="dxa"/>
            <w:gridSpan w:val="2"/>
            <w:tcBorders>
              <w:top w:val="nil"/>
              <w:bottom w:val="single" w:sz="4" w:space="0" w:color="auto"/>
            </w:tcBorders>
          </w:tcPr>
          <w:p w:rsidR="00612D1B" w:rsidRPr="00B40365" w:rsidRDefault="00612D1B" w:rsidP="00522EF7">
            <w:pPr>
              <w:rPr>
                <w:b/>
                <w:bCs/>
                <w:sz w:val="22"/>
                <w:szCs w:val="22"/>
                <w:lang w:val="en-US"/>
              </w:rPr>
            </w:pPr>
            <w:r w:rsidRPr="00B40365">
              <w:rPr>
                <w:b/>
                <w:bCs/>
                <w:sz w:val="22"/>
                <w:szCs w:val="22"/>
                <w:lang w:val="en-US"/>
              </w:rPr>
              <w:t>1.9. Coridor etaj 1</w:t>
            </w:r>
          </w:p>
          <w:p w:rsidR="00612D1B" w:rsidRPr="00B40365" w:rsidRDefault="00612D1B" w:rsidP="00522EF7">
            <w:pPr>
              <w:rPr>
                <w:sz w:val="22"/>
                <w:szCs w:val="22"/>
                <w:lang w:val="en-US"/>
              </w:rPr>
            </w:pPr>
          </w:p>
        </w:tc>
        <w:tc>
          <w:tcPr>
            <w:tcW w:w="1982" w:type="dxa"/>
            <w:gridSpan w:val="2"/>
            <w:tcBorders>
              <w:top w:val="nil"/>
              <w:bottom w:val="single" w:sz="4" w:space="0" w:color="auto"/>
            </w:tcBorders>
          </w:tcPr>
          <w:p w:rsidR="00612D1B" w:rsidRPr="00B40365" w:rsidRDefault="00612D1B" w:rsidP="00605124">
            <w:pPr>
              <w:jc w:val="center"/>
              <w:rPr>
                <w:sz w:val="22"/>
                <w:szCs w:val="22"/>
                <w:lang w:val="en-US"/>
              </w:rPr>
            </w:pPr>
          </w:p>
        </w:tc>
        <w:tc>
          <w:tcPr>
            <w:tcW w:w="2421" w:type="dxa"/>
            <w:tcBorders>
              <w:top w:val="nil"/>
              <w:bottom w:val="single" w:sz="4" w:space="0" w:color="auto"/>
            </w:tcBorders>
          </w:tcPr>
          <w:p w:rsidR="00612D1B" w:rsidRPr="00B40365" w:rsidRDefault="00612D1B">
            <w:pP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nil"/>
            </w:tcBorders>
          </w:tcPr>
          <w:p w:rsidR="00612D1B" w:rsidRPr="00B40365" w:rsidRDefault="00612D1B">
            <w:pPr>
              <w:jc w:val="right"/>
              <w:rPr>
                <w:sz w:val="22"/>
                <w:szCs w:val="22"/>
                <w:lang w:val="en-US"/>
              </w:rPr>
            </w:pPr>
          </w:p>
        </w:tc>
        <w:tc>
          <w:tcPr>
            <w:tcW w:w="1276" w:type="dxa"/>
            <w:gridSpan w:val="2"/>
            <w:tcBorders>
              <w:top w:val="single" w:sz="4" w:space="0" w:color="auto"/>
              <w:bottom w:val="nil"/>
            </w:tcBorders>
          </w:tcPr>
          <w:p w:rsidR="00612D1B" w:rsidRPr="00B40365" w:rsidRDefault="00612D1B">
            <w:pPr>
              <w:rPr>
                <w:sz w:val="22"/>
                <w:szCs w:val="22"/>
                <w:lang w:val="en-US"/>
              </w:rPr>
            </w:pPr>
          </w:p>
        </w:tc>
        <w:tc>
          <w:tcPr>
            <w:tcW w:w="3990" w:type="dxa"/>
            <w:gridSpan w:val="2"/>
            <w:tcBorders>
              <w:top w:val="single" w:sz="4" w:space="0" w:color="auto"/>
              <w:bottom w:val="nil"/>
            </w:tcBorders>
          </w:tcPr>
          <w:p w:rsidR="00612D1B" w:rsidRPr="00B40365" w:rsidRDefault="00612D1B" w:rsidP="00522EF7">
            <w:pPr>
              <w:rPr>
                <w:b/>
                <w:bCs/>
                <w:sz w:val="22"/>
                <w:szCs w:val="22"/>
                <w:lang w:val="en-US"/>
              </w:rPr>
            </w:pPr>
            <w:r w:rsidRPr="00B40365">
              <w:rPr>
                <w:b/>
                <w:bCs/>
                <w:sz w:val="22"/>
                <w:szCs w:val="22"/>
                <w:lang w:val="en-US"/>
              </w:rPr>
              <w:t>1.9.1. Demolari</w:t>
            </w:r>
          </w:p>
          <w:p w:rsidR="00612D1B" w:rsidRPr="00B40365" w:rsidRDefault="00612D1B" w:rsidP="00522EF7">
            <w:pPr>
              <w:rPr>
                <w:sz w:val="22"/>
                <w:szCs w:val="22"/>
                <w:lang w:val="en-US"/>
              </w:rPr>
            </w:pPr>
          </w:p>
        </w:tc>
        <w:tc>
          <w:tcPr>
            <w:tcW w:w="1982" w:type="dxa"/>
            <w:gridSpan w:val="2"/>
            <w:tcBorders>
              <w:top w:val="single" w:sz="4" w:space="0" w:color="auto"/>
              <w:bottom w:val="nil"/>
            </w:tcBorders>
          </w:tcPr>
          <w:p w:rsidR="00612D1B" w:rsidRPr="00B40365" w:rsidRDefault="00612D1B" w:rsidP="00605124">
            <w:pPr>
              <w:jc w:val="center"/>
              <w:rPr>
                <w:sz w:val="22"/>
                <w:szCs w:val="22"/>
                <w:lang w:val="en-US"/>
              </w:rPr>
            </w:pPr>
          </w:p>
        </w:tc>
        <w:tc>
          <w:tcPr>
            <w:tcW w:w="2421" w:type="dxa"/>
            <w:tcBorders>
              <w:top w:val="single" w:sz="4" w:space="0" w:color="auto"/>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239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RpCJ35A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Desfaceri de tencuieli interioare sau exterioare driscuite la pereti</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90,000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240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RpCM33A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Demontarea placajelor din faianta, gresie, ceramica</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49,000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241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RpCO56A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Demontari: timplarie din lemn (usi)</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242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RpEF23B</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Demontari de candelabre (lustre) sau corpuri de iluminat fluorescente de orice fel, cu doua sau mai multe brate sau tuburi</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243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RpED17A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Demontarea cablurilor pentru energie electrica, cu sectiunea 16-35 mmp, montat liber in santuri</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795EA1" w:rsidRDefault="00795EA1" w:rsidP="00522EF7">
            <w:pPr>
              <w:rPr>
                <w:b/>
                <w:bCs/>
                <w:sz w:val="22"/>
                <w:szCs w:val="22"/>
                <w:lang w:val="en-US"/>
              </w:rPr>
            </w:pPr>
            <w:r>
              <w:rPr>
                <w:b/>
                <w:bCs/>
                <w:sz w:val="22"/>
                <w:szCs w:val="22"/>
                <w:lang w:val="en-US"/>
              </w:rPr>
              <w:t>1.9.2. Tavan</w:t>
            </w: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244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CK29F</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Tavane suspendate din panouri prefabricate "Armstrong (600 x 600 mm)", inclusiv sistemul-grila</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22,700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245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08-03-594-16</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Corp de iluminat cu lampi luminescente in tavane suspendate, montat in piese inglobate, cantitate lampi, in corp de iluminat, 2</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0,020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246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Corp de iluminat PRB/S LED 32</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247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Grunduirea suprafetelor interioare a tavanelor</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26,300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248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Vopsitorii interioare cu vopsea pe baza de copolim</w:t>
            </w:r>
            <w:r w:rsidR="00795EA1">
              <w:rPr>
                <w:sz w:val="24"/>
                <w:szCs w:val="24"/>
                <w:lang w:val="en-US"/>
              </w:rPr>
              <w:t>eri vinilici in emulsie apoasa,</w:t>
            </w:r>
            <w:r w:rsidRPr="00B40365">
              <w:rPr>
                <w:sz w:val="24"/>
                <w:szCs w:val="24"/>
                <w:lang w:val="en-US"/>
              </w:rPr>
              <w:t xml:space="preserve"> aplicate in 2 straturi pe glet existent, executate manual</w:t>
            </w:r>
          </w:p>
          <w:p w:rsidR="00612D1B" w:rsidRPr="00B40365" w:rsidRDefault="00612D1B" w:rsidP="00795EA1">
            <w:pPr>
              <w:jc w:val="both"/>
              <w:rPr>
                <w:sz w:val="22"/>
                <w:szCs w:val="22"/>
                <w:lang w:val="en-US"/>
              </w:rPr>
            </w:pP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26,300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1.9.3. Timplarie</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249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CK25A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Usi confectionate d</w:t>
            </w:r>
            <w:r w:rsidR="00795EA1">
              <w:rPr>
                <w:sz w:val="24"/>
                <w:szCs w:val="24"/>
                <w:lang w:val="en-US"/>
              </w:rPr>
              <w:t xml:space="preserve">in profiluri din mase plastic </w:t>
            </w:r>
            <w:r w:rsidRPr="00B40365">
              <w:rPr>
                <w:sz w:val="24"/>
                <w:szCs w:val="24"/>
                <w:lang w:val="en-US"/>
              </w:rPr>
              <w:t>inclusiv armaturile si accesoriile necesare usilor montate in zidarie de orice natura la constructii cu inaltimea pina la 35 m inclusiv, intr-un canat, cu suprafata tocului pina la 7 mp inclusiv</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6,400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250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Grunduirea suprafetelor interioare a tocurilor usilor</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251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CF50A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Tencuieli interioare de 5 mm grosime, executate manual, cu amestec uscat pe baza de ipsos, la tocul usilor, preparare mecanica a mortarului.</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lastRenderedPageBreak/>
              <w:t xml:space="preserve"> 252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Grunduirea suprafetelor interioare a tocurilor usilor</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253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Aplicarea manuala a chitului pe baza de ipsos "Eurofin"</w:t>
            </w:r>
            <w:r w:rsidR="00795EA1">
              <w:rPr>
                <w:sz w:val="24"/>
                <w:szCs w:val="24"/>
                <w:lang w:val="en-US"/>
              </w:rPr>
              <w:t xml:space="preserve"> grosime 1,0 mm pe suprafetele </w:t>
            </w:r>
            <w:r w:rsidRPr="00B40365">
              <w:rPr>
                <w:sz w:val="24"/>
                <w:szCs w:val="24"/>
                <w:lang w:val="en-US"/>
              </w:rPr>
              <w:t>tocurilor la usi</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3,000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254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Grunduirea suprafetelor interioare a tocurilor ferestrelor</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255</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Aplicarea manuala a chitului pe baza de ipsos "Eurofin" grosime 1,0 mm pe suprafetele tocurilor la ferestre</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2,000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256</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Vopsitorii interioare cu vopsea pe baza de copolim</w:t>
            </w:r>
            <w:r w:rsidR="00795EA1">
              <w:rPr>
                <w:sz w:val="24"/>
                <w:szCs w:val="24"/>
                <w:lang w:val="en-US"/>
              </w:rPr>
              <w:t>eri vinilici in emulsie apoasa,</w:t>
            </w:r>
            <w:r w:rsidRPr="00B40365">
              <w:rPr>
                <w:sz w:val="24"/>
                <w:szCs w:val="24"/>
                <w:lang w:val="en-US"/>
              </w:rPr>
              <w:t xml:space="preserve"> aplicate in 2 straturi pe glet existent, executate manual</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5,000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1.9.4. Pereti</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257</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Grunduirea suprafetelor interioare a peretilor - Betonocontact</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41,100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258</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RpCJ27C</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Diverse lucrari - strat de impislitura din fibre de sticla aplicat pe suprafetele din BCA lipit cu aracet inclusiv stratul de amorsaj</w:t>
            </w:r>
          </w:p>
          <w:p w:rsidR="00612D1B" w:rsidRPr="00795EA1" w:rsidRDefault="00612D1B" w:rsidP="00795EA1">
            <w:pPr>
              <w:jc w:val="both"/>
              <w:rPr>
                <w:sz w:val="16"/>
                <w:szCs w:val="16"/>
                <w:lang w:val="en-US"/>
              </w:rPr>
            </w:pPr>
            <w:r w:rsidRPr="00B40365">
              <w:rPr>
                <w:sz w:val="16"/>
                <w:szCs w:val="16"/>
                <w:lang w:val="en-US"/>
              </w:rPr>
              <w:t>Mat. marunte (dreptar</w:t>
            </w:r>
            <w:r w:rsidR="00795EA1">
              <w:rPr>
                <w:sz w:val="16"/>
                <w:szCs w:val="16"/>
                <w:lang w:val="en-US"/>
              </w:rPr>
              <w:t>e, decofrol, cirpe etc.)=1,0100</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41,100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259</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CF50A k=4</w:t>
            </w:r>
          </w:p>
        </w:tc>
        <w:tc>
          <w:tcPr>
            <w:tcW w:w="3990" w:type="dxa"/>
            <w:gridSpan w:val="2"/>
            <w:tcBorders>
              <w:top w:val="single" w:sz="4" w:space="0" w:color="auto"/>
              <w:bottom w:val="single" w:sz="4" w:space="0" w:color="auto"/>
            </w:tcBorders>
            <w:vAlign w:val="center"/>
          </w:tcPr>
          <w:p w:rsidR="00612D1B" w:rsidRPr="00B40365" w:rsidRDefault="00612D1B" w:rsidP="00795EA1">
            <w:pPr>
              <w:jc w:val="both"/>
              <w:rPr>
                <w:sz w:val="24"/>
                <w:szCs w:val="24"/>
                <w:lang w:val="en-US"/>
              </w:rPr>
            </w:pPr>
            <w:r w:rsidRPr="00B40365">
              <w:rPr>
                <w:sz w:val="24"/>
                <w:szCs w:val="24"/>
                <w:lang w:val="en-US"/>
              </w:rPr>
              <w:t>Tencuieli interioare de 2 cm grosime, executate manual, cu amestec uscat pe baza de ipsos, la pereti si pereti despartitori, preparare mecanica a mortarului.</w:t>
            </w:r>
          </w:p>
          <w:p w:rsidR="00612D1B" w:rsidRPr="00795EA1" w:rsidRDefault="00795EA1" w:rsidP="00795EA1">
            <w:pPr>
              <w:jc w:val="both"/>
              <w:rPr>
                <w:sz w:val="16"/>
                <w:szCs w:val="16"/>
                <w:lang w:val="en-US"/>
              </w:rPr>
            </w:pPr>
            <w:r>
              <w:rPr>
                <w:sz w:val="16"/>
                <w:szCs w:val="16"/>
                <w:lang w:val="en-US"/>
              </w:rPr>
              <w:t>K=4,0000</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41,100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260</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795EA1" w:rsidRDefault="00612D1B">
            <w:pPr>
              <w:rPr>
                <w:sz w:val="24"/>
                <w:szCs w:val="24"/>
                <w:lang w:val="en-US"/>
              </w:rPr>
            </w:pPr>
            <w:r w:rsidRPr="00B40365">
              <w:rPr>
                <w:sz w:val="24"/>
                <w:szCs w:val="24"/>
                <w:lang w:val="en-US"/>
              </w:rPr>
              <w:t>Grunduirea suprafetelor interioare a peretilo</w:t>
            </w:r>
            <w:r w:rsidR="00795EA1">
              <w:rPr>
                <w:sz w:val="24"/>
                <w:szCs w:val="24"/>
                <w:lang w:val="en-US"/>
              </w:rPr>
              <w:t>r</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41,100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261</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CF57A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Aplicarea manuala a chitului pe baza de ipsos "Eurofin</w:t>
            </w:r>
            <w:r w:rsidR="00795EA1">
              <w:rPr>
                <w:sz w:val="24"/>
                <w:szCs w:val="24"/>
                <w:lang w:val="en-US"/>
              </w:rPr>
              <w:t>" grosime 1,0 mm pe suprafetele</w:t>
            </w:r>
            <w:r w:rsidRPr="00B40365">
              <w:rPr>
                <w:sz w:val="24"/>
                <w:szCs w:val="24"/>
                <w:lang w:val="en-US"/>
              </w:rPr>
              <w:t xml:space="preserve"> peretilor</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41,100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262</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CN53A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Grunduirea suprafetelor interioare a peretilor</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90,000</w:t>
            </w:r>
          </w:p>
          <w:p w:rsidR="00612D1B" w:rsidRPr="00A25B72" w:rsidRDefault="00612D1B">
            <w:pPr>
              <w:jc w:val="cente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 xml:space="preserve"> 263</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CN06A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Vopsitorii interioare cu vopsea pe baza de copolime</w:t>
            </w:r>
            <w:r w:rsidR="00795EA1">
              <w:rPr>
                <w:sz w:val="24"/>
                <w:szCs w:val="24"/>
                <w:lang w:val="en-US"/>
              </w:rPr>
              <w:t xml:space="preserve">ri vinilici in emulsie apoasa, </w:t>
            </w:r>
            <w:r w:rsidRPr="00B40365">
              <w:rPr>
                <w:sz w:val="24"/>
                <w:szCs w:val="24"/>
                <w:lang w:val="en-US"/>
              </w:rPr>
              <w:t>aplicate in 2 straturi pe glet existent, executate manual</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90,000</w:t>
            </w:r>
          </w:p>
          <w:p w:rsidR="00612D1B" w:rsidRPr="00A25B72" w:rsidRDefault="00612D1B">
            <w:pPr>
              <w:jc w:val="center"/>
              <w:rPr>
                <w:sz w:val="22"/>
                <w:szCs w:val="22"/>
                <w:lang w:val="en-US"/>
              </w:rPr>
            </w:pPr>
          </w:p>
        </w:tc>
      </w:tr>
      <w:tr w:rsidR="00612D1B"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nil"/>
              <w:bottom w:val="nil"/>
            </w:tcBorders>
          </w:tcPr>
          <w:p w:rsidR="00612D1B" w:rsidRPr="00B40365" w:rsidRDefault="00612D1B">
            <w:pPr>
              <w:jc w:val="right"/>
              <w:rPr>
                <w:sz w:val="22"/>
                <w:szCs w:val="22"/>
                <w:lang w:val="en-US"/>
              </w:rPr>
            </w:pPr>
          </w:p>
        </w:tc>
        <w:tc>
          <w:tcPr>
            <w:tcW w:w="1276" w:type="dxa"/>
            <w:gridSpan w:val="2"/>
            <w:tcBorders>
              <w:top w:val="nil"/>
              <w:bottom w:val="nil"/>
            </w:tcBorders>
          </w:tcPr>
          <w:p w:rsidR="00612D1B" w:rsidRPr="00B40365" w:rsidRDefault="00612D1B">
            <w:pPr>
              <w:rPr>
                <w:sz w:val="22"/>
                <w:szCs w:val="22"/>
                <w:lang w:val="en-US"/>
              </w:rPr>
            </w:pPr>
          </w:p>
        </w:tc>
        <w:tc>
          <w:tcPr>
            <w:tcW w:w="3990" w:type="dxa"/>
            <w:gridSpan w:val="2"/>
            <w:tcBorders>
              <w:top w:val="nil"/>
              <w:bottom w:val="nil"/>
            </w:tcBorders>
          </w:tcPr>
          <w:p w:rsidR="00612D1B" w:rsidRPr="00B40365" w:rsidRDefault="00612D1B" w:rsidP="00522EF7">
            <w:pPr>
              <w:rPr>
                <w:b/>
                <w:bCs/>
                <w:sz w:val="22"/>
                <w:szCs w:val="22"/>
                <w:lang w:val="en-US"/>
              </w:rPr>
            </w:pPr>
            <w:r w:rsidRPr="00B40365">
              <w:rPr>
                <w:b/>
                <w:bCs/>
                <w:sz w:val="22"/>
                <w:szCs w:val="22"/>
                <w:lang w:val="en-US"/>
              </w:rPr>
              <w:t>1.9.5. Pardoseli</w:t>
            </w:r>
          </w:p>
          <w:p w:rsidR="00612D1B" w:rsidRPr="00B40365" w:rsidRDefault="00612D1B" w:rsidP="00522EF7">
            <w:pPr>
              <w:rPr>
                <w:sz w:val="22"/>
                <w:szCs w:val="22"/>
                <w:lang w:val="en-US"/>
              </w:rPr>
            </w:pPr>
          </w:p>
        </w:tc>
        <w:tc>
          <w:tcPr>
            <w:tcW w:w="1982" w:type="dxa"/>
            <w:gridSpan w:val="2"/>
            <w:tcBorders>
              <w:top w:val="nil"/>
              <w:bottom w:val="nil"/>
            </w:tcBorders>
          </w:tcPr>
          <w:p w:rsidR="00612D1B" w:rsidRPr="00B40365" w:rsidRDefault="00612D1B" w:rsidP="00605124">
            <w:pPr>
              <w:jc w:val="center"/>
              <w:rPr>
                <w:sz w:val="22"/>
                <w:szCs w:val="22"/>
                <w:lang w:val="en-US"/>
              </w:rPr>
            </w:pPr>
          </w:p>
        </w:tc>
        <w:tc>
          <w:tcPr>
            <w:tcW w:w="2421" w:type="dxa"/>
            <w:tcBorders>
              <w:top w:val="nil"/>
              <w:bottom w:val="nil"/>
            </w:tcBorders>
          </w:tcPr>
          <w:p w:rsidR="00612D1B" w:rsidRPr="00B40365" w:rsidRDefault="00612D1B">
            <w:pPr>
              <w:rPr>
                <w:sz w:val="22"/>
                <w:szCs w:val="22"/>
                <w:lang w:val="en-US"/>
              </w:rPr>
            </w:pPr>
          </w:p>
        </w:tc>
      </w:tr>
      <w:tr w:rsidR="00612D1B"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612D1B" w:rsidRPr="00B40365" w:rsidRDefault="00612D1B">
            <w:pPr>
              <w:jc w:val="center"/>
              <w:rPr>
                <w:sz w:val="22"/>
                <w:szCs w:val="22"/>
                <w:lang w:val="en-US"/>
              </w:rPr>
            </w:pPr>
            <w:r w:rsidRPr="00B40365">
              <w:rPr>
                <w:sz w:val="22"/>
                <w:szCs w:val="22"/>
                <w:lang w:val="en-US"/>
              </w:rPr>
              <w:t>264</w:t>
            </w:r>
          </w:p>
        </w:tc>
        <w:tc>
          <w:tcPr>
            <w:tcW w:w="1276" w:type="dxa"/>
            <w:gridSpan w:val="2"/>
            <w:tcBorders>
              <w:top w:val="single" w:sz="4" w:space="0" w:color="auto"/>
              <w:bottom w:val="single" w:sz="4" w:space="0" w:color="auto"/>
            </w:tcBorders>
            <w:vAlign w:val="center"/>
          </w:tcPr>
          <w:p w:rsidR="00612D1B" w:rsidRPr="00262B1B" w:rsidRDefault="00612D1B">
            <w:pPr>
              <w:jc w:val="center"/>
              <w:rPr>
                <w:sz w:val="22"/>
                <w:szCs w:val="22"/>
                <w:lang w:val="en-US"/>
              </w:rPr>
            </w:pPr>
            <w:r w:rsidRPr="00262B1B">
              <w:rPr>
                <w:sz w:val="22"/>
                <w:szCs w:val="22"/>
                <w:lang w:val="en-US"/>
              </w:rPr>
              <w:t>CN54A</w:t>
            </w:r>
          </w:p>
        </w:tc>
        <w:tc>
          <w:tcPr>
            <w:tcW w:w="3990" w:type="dxa"/>
            <w:gridSpan w:val="2"/>
            <w:tcBorders>
              <w:top w:val="single" w:sz="4" w:space="0" w:color="auto"/>
              <w:bottom w:val="single" w:sz="4" w:space="0" w:color="auto"/>
            </w:tcBorders>
            <w:vAlign w:val="center"/>
          </w:tcPr>
          <w:p w:rsidR="00612D1B" w:rsidRPr="00795EA1" w:rsidRDefault="00612D1B" w:rsidP="00795EA1">
            <w:pPr>
              <w:jc w:val="both"/>
              <w:rPr>
                <w:sz w:val="24"/>
                <w:szCs w:val="24"/>
                <w:lang w:val="en-US"/>
              </w:rPr>
            </w:pPr>
            <w:r w:rsidRPr="00B40365">
              <w:rPr>
                <w:sz w:val="24"/>
                <w:szCs w:val="24"/>
                <w:lang w:val="en-US"/>
              </w:rPr>
              <w:t>Aplicarea manuala a grundului cu cuart cu patrundere adi</w:t>
            </w:r>
            <w:r w:rsidR="00795EA1">
              <w:rPr>
                <w:sz w:val="24"/>
                <w:szCs w:val="24"/>
                <w:lang w:val="en-US"/>
              </w:rPr>
              <w:t>nca intr-un strat, la pardoseli</w:t>
            </w:r>
          </w:p>
        </w:tc>
        <w:tc>
          <w:tcPr>
            <w:tcW w:w="1982" w:type="dxa"/>
            <w:gridSpan w:val="2"/>
            <w:tcBorders>
              <w:top w:val="single" w:sz="4" w:space="0" w:color="auto"/>
              <w:bottom w:val="single" w:sz="4" w:space="0" w:color="auto"/>
            </w:tcBorders>
            <w:vAlign w:val="center"/>
          </w:tcPr>
          <w:p w:rsidR="00612D1B" w:rsidRPr="00B40365" w:rsidRDefault="00612D1B"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612D1B" w:rsidRPr="00B40365" w:rsidRDefault="00612D1B">
            <w:pPr>
              <w:jc w:val="center"/>
              <w:rPr>
                <w:sz w:val="22"/>
                <w:szCs w:val="22"/>
                <w:lang w:val="en-US"/>
              </w:rPr>
            </w:pPr>
            <w:r w:rsidRPr="00B40365">
              <w:rPr>
                <w:sz w:val="22"/>
                <w:szCs w:val="22"/>
                <w:lang w:val="en-US"/>
              </w:rPr>
              <w:t>49,000</w:t>
            </w:r>
          </w:p>
          <w:p w:rsidR="00612D1B" w:rsidRPr="00A25B72" w:rsidRDefault="00612D1B">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265</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CG47C</w:t>
            </w:r>
          </w:p>
        </w:tc>
        <w:tc>
          <w:tcPr>
            <w:tcW w:w="3990" w:type="dxa"/>
            <w:gridSpan w:val="2"/>
            <w:tcBorders>
              <w:top w:val="single" w:sz="4" w:space="0" w:color="auto"/>
              <w:bottom w:val="single" w:sz="4" w:space="0" w:color="auto"/>
            </w:tcBorders>
            <w:vAlign w:val="center"/>
          </w:tcPr>
          <w:p w:rsidR="005F2417" w:rsidRPr="00B40365" w:rsidRDefault="005F2417" w:rsidP="00795EA1">
            <w:pPr>
              <w:jc w:val="both"/>
              <w:rPr>
                <w:sz w:val="24"/>
                <w:szCs w:val="24"/>
                <w:lang w:val="en-US"/>
              </w:rPr>
            </w:pPr>
            <w:r w:rsidRPr="00B40365">
              <w:rPr>
                <w:sz w:val="24"/>
                <w:szCs w:val="24"/>
                <w:lang w:val="en-US"/>
              </w:rPr>
              <w:t>Pardoseli din placi de gresie ceramica antiderapanta gr.min 8 mm, calit 1 rezist abraziune, inclusiv stratul suport din adezivi (amestec uscat), dimensiuni placi: pina la 300 x 300 mm</w:t>
            </w:r>
          </w:p>
          <w:p w:rsidR="005F2417" w:rsidRPr="00795EA1" w:rsidRDefault="005F2417" w:rsidP="00795EA1">
            <w:pPr>
              <w:jc w:val="both"/>
              <w:rPr>
                <w:sz w:val="16"/>
                <w:szCs w:val="16"/>
                <w:lang w:val="en-US"/>
              </w:rPr>
            </w:pPr>
            <w:r w:rsidRPr="00B40365">
              <w:rPr>
                <w:sz w:val="16"/>
                <w:szCs w:val="16"/>
                <w:lang w:val="en-US"/>
              </w:rPr>
              <w:t>M</w:t>
            </w:r>
            <w:r w:rsidR="00795EA1">
              <w:rPr>
                <w:sz w:val="16"/>
                <w:szCs w:val="16"/>
                <w:lang w:val="en-US"/>
              </w:rPr>
              <w:t>ateriale marunte (cirpe)=1,0100</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49,000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266</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CG18A</w:t>
            </w:r>
          </w:p>
        </w:tc>
        <w:tc>
          <w:tcPr>
            <w:tcW w:w="3990" w:type="dxa"/>
            <w:gridSpan w:val="2"/>
            <w:tcBorders>
              <w:top w:val="single" w:sz="4" w:space="0" w:color="auto"/>
              <w:bottom w:val="single" w:sz="4" w:space="0" w:color="auto"/>
            </w:tcBorders>
            <w:vAlign w:val="center"/>
          </w:tcPr>
          <w:p w:rsidR="005F2417" w:rsidRPr="00795EA1" w:rsidRDefault="00795EA1" w:rsidP="00795EA1">
            <w:pPr>
              <w:jc w:val="both"/>
              <w:rPr>
                <w:sz w:val="24"/>
                <w:szCs w:val="24"/>
                <w:lang w:val="en-US"/>
              </w:rPr>
            </w:pPr>
            <w:r>
              <w:rPr>
                <w:sz w:val="24"/>
                <w:szCs w:val="24"/>
                <w:lang w:val="en-US"/>
              </w:rPr>
              <w:t xml:space="preserve">Plinte orizontale cu </w:t>
            </w:r>
            <w:r w:rsidR="005F2417" w:rsidRPr="00B40365">
              <w:rPr>
                <w:sz w:val="24"/>
                <w:szCs w:val="24"/>
                <w:lang w:val="en-US"/>
              </w:rPr>
              <w:t xml:space="preserve">inaltimea maxima de 15 cm la pereti  din gresie ceramica fixate cu  mortar de ciment M 100-T, </w:t>
            </w:r>
            <w:r w:rsidR="005F2417" w:rsidRPr="00B40365">
              <w:rPr>
                <w:sz w:val="24"/>
                <w:szCs w:val="24"/>
                <w:lang w:val="en-US"/>
              </w:rPr>
              <w:lastRenderedPageBreak/>
              <w:t>inclusiv curatarea si spalarea cu apa,  in incaperi cu</w:t>
            </w:r>
            <w:r>
              <w:rPr>
                <w:sz w:val="24"/>
                <w:szCs w:val="24"/>
                <w:lang w:val="en-US"/>
              </w:rPr>
              <w:t xml:space="preserve"> suprafete mai mari de 16 mp</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lastRenderedPageBreak/>
              <w:t>m</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50,000</w:t>
            </w:r>
          </w:p>
          <w:p w:rsidR="005F2417" w:rsidRPr="00A25B72" w:rsidRDefault="005F2417">
            <w:pPr>
              <w:jc w:val="center"/>
              <w:rPr>
                <w:sz w:val="22"/>
                <w:szCs w:val="22"/>
                <w:lang w:val="en-US"/>
              </w:rPr>
            </w:pPr>
          </w:p>
        </w:tc>
      </w:tr>
      <w:tr w:rsidR="005F2417"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left w:val="single" w:sz="4" w:space="0" w:color="auto"/>
              <w:bottom w:val="single" w:sz="4" w:space="0" w:color="auto"/>
              <w:right w:val="single" w:sz="4" w:space="0" w:color="auto"/>
            </w:tcBorders>
          </w:tcPr>
          <w:p w:rsidR="005F2417" w:rsidRPr="00B40365" w:rsidRDefault="005F2417">
            <w:pPr>
              <w:jc w:val="right"/>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5F2417" w:rsidRPr="00B40365" w:rsidRDefault="005F2417">
            <w:pPr>
              <w:rPr>
                <w:sz w:val="22"/>
                <w:szCs w:val="22"/>
                <w:lang w:val="en-US"/>
              </w:rPr>
            </w:pPr>
          </w:p>
        </w:tc>
        <w:tc>
          <w:tcPr>
            <w:tcW w:w="3990" w:type="dxa"/>
            <w:gridSpan w:val="2"/>
            <w:tcBorders>
              <w:top w:val="single" w:sz="4" w:space="0" w:color="auto"/>
              <w:left w:val="single" w:sz="4" w:space="0" w:color="auto"/>
              <w:bottom w:val="single" w:sz="4" w:space="0" w:color="auto"/>
              <w:right w:val="single" w:sz="4" w:space="0" w:color="auto"/>
            </w:tcBorders>
          </w:tcPr>
          <w:p w:rsidR="005F2417" w:rsidRPr="00B40365" w:rsidRDefault="005F2417" w:rsidP="00522EF7">
            <w:pPr>
              <w:rPr>
                <w:b/>
                <w:bCs/>
                <w:sz w:val="22"/>
                <w:szCs w:val="22"/>
                <w:lang w:val="en-US"/>
              </w:rPr>
            </w:pPr>
            <w:r w:rsidRPr="00B40365">
              <w:rPr>
                <w:b/>
                <w:bCs/>
                <w:sz w:val="22"/>
                <w:szCs w:val="22"/>
                <w:lang w:val="en-US"/>
              </w:rPr>
              <w:t>1.9.6. Lucrari electrice</w:t>
            </w:r>
          </w:p>
          <w:p w:rsidR="005F2417" w:rsidRPr="00B40365" w:rsidRDefault="005F2417" w:rsidP="00522EF7">
            <w:pPr>
              <w:rPr>
                <w:sz w:val="22"/>
                <w:szCs w:val="22"/>
                <w:lang w:val="en-US"/>
              </w:rPr>
            </w:pPr>
          </w:p>
        </w:tc>
        <w:tc>
          <w:tcPr>
            <w:tcW w:w="1982" w:type="dxa"/>
            <w:gridSpan w:val="2"/>
            <w:tcBorders>
              <w:top w:val="single" w:sz="4" w:space="0" w:color="auto"/>
              <w:left w:val="single" w:sz="4" w:space="0" w:color="auto"/>
              <w:bottom w:val="single" w:sz="4" w:space="0" w:color="auto"/>
              <w:right w:val="single" w:sz="4" w:space="0" w:color="auto"/>
            </w:tcBorders>
          </w:tcPr>
          <w:p w:rsidR="005F2417" w:rsidRPr="00B40365" w:rsidRDefault="005F2417" w:rsidP="00605124">
            <w:pPr>
              <w:jc w:val="center"/>
              <w:rPr>
                <w:sz w:val="22"/>
                <w:szCs w:val="22"/>
                <w:lang w:val="en-US"/>
              </w:rPr>
            </w:pPr>
          </w:p>
        </w:tc>
        <w:tc>
          <w:tcPr>
            <w:tcW w:w="2421" w:type="dxa"/>
            <w:tcBorders>
              <w:top w:val="single" w:sz="4" w:space="0" w:color="auto"/>
              <w:left w:val="single" w:sz="4" w:space="0" w:color="auto"/>
              <w:bottom w:val="single" w:sz="4" w:space="0" w:color="auto"/>
              <w:right w:val="single" w:sz="4" w:space="0" w:color="auto"/>
            </w:tcBorders>
          </w:tcPr>
          <w:p w:rsidR="005F2417" w:rsidRPr="00B40365" w:rsidRDefault="005F2417">
            <w:pP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267</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08-02-409-1</w:t>
            </w: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Teava din vinilplast pe contructii instalate, pe pereti si coloane, fixare cu scoabe, diametru pina la 25 mm</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0,300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268</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Teava ПВХ d20</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30,000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269</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08-02-412-9</w:t>
            </w: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Introducerea conductorilor in tevi si furtunuri metalice pozate: fiecare conductor urmator monofir sau multifir in impletire comuna, sectiune sumara pina la 6 mm2</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100 m</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0,300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270</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Conductor ПВ-1 1х2,5 мм2</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30,000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271</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08-02-471-4</w:t>
            </w: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Priza de pamint, verticala, din otel rotund, diametru 16 mm - exclusiv metal</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10 buc</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0,400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272</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Priza</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4,000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273</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08-03-591-5</w:t>
            </w:r>
          </w:p>
        </w:tc>
        <w:tc>
          <w:tcPr>
            <w:tcW w:w="3990" w:type="dxa"/>
            <w:gridSpan w:val="2"/>
            <w:tcBorders>
              <w:top w:val="single" w:sz="4" w:space="0" w:color="auto"/>
              <w:bottom w:val="single" w:sz="4" w:space="0" w:color="auto"/>
            </w:tcBorders>
            <w:vAlign w:val="center"/>
          </w:tcPr>
          <w:p w:rsidR="005F2417" w:rsidRPr="00795EA1" w:rsidRDefault="005F2417">
            <w:pPr>
              <w:rPr>
                <w:sz w:val="24"/>
                <w:szCs w:val="24"/>
                <w:lang w:val="en-US"/>
              </w:rPr>
            </w:pPr>
            <w:r w:rsidRPr="00B40365">
              <w:rPr>
                <w:sz w:val="24"/>
                <w:szCs w:val="24"/>
                <w:lang w:val="en-US"/>
              </w:rPr>
              <w:t>Intreruptor cu doua clape, tip ne</w:t>
            </w:r>
            <w:r w:rsidR="00795EA1">
              <w:rPr>
                <w:sz w:val="24"/>
                <w:szCs w:val="24"/>
                <w:lang w:val="en-US"/>
              </w:rPr>
              <w:t>ingropat, la instalatie inchisa</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100 buc</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0,020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274</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p>
        </w:tc>
        <w:tc>
          <w:tcPr>
            <w:tcW w:w="3990" w:type="dxa"/>
            <w:gridSpan w:val="2"/>
            <w:tcBorders>
              <w:top w:val="single" w:sz="4" w:space="0" w:color="auto"/>
              <w:bottom w:val="single" w:sz="4" w:space="0" w:color="auto"/>
            </w:tcBorders>
            <w:vAlign w:val="center"/>
          </w:tcPr>
          <w:p w:rsidR="005F2417" w:rsidRPr="00B40365" w:rsidRDefault="005F2417">
            <w:pPr>
              <w:rPr>
                <w:sz w:val="24"/>
                <w:szCs w:val="24"/>
                <w:lang w:val="en-US"/>
              </w:rPr>
            </w:pPr>
            <w:r w:rsidRPr="00B40365">
              <w:rPr>
                <w:sz w:val="24"/>
                <w:szCs w:val="24"/>
                <w:lang w:val="en-US"/>
              </w:rPr>
              <w:t>Intrerupator cu doua clape</w:t>
            </w:r>
          </w:p>
          <w:p w:rsidR="005F2417" w:rsidRPr="00B40365" w:rsidRDefault="005F2417">
            <w:pPr>
              <w:rPr>
                <w:sz w:val="22"/>
                <w:szCs w:val="22"/>
                <w:lang w:val="en-US"/>
              </w:rPr>
            </w:pP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2,000</w:t>
            </w:r>
          </w:p>
          <w:p w:rsidR="005F2417" w:rsidRPr="00A25B72" w:rsidRDefault="005F2417">
            <w:pPr>
              <w:jc w:val="center"/>
              <w:rPr>
                <w:sz w:val="22"/>
                <w:szCs w:val="22"/>
                <w:lang w:val="en-US"/>
              </w:rPr>
            </w:pPr>
          </w:p>
        </w:tc>
      </w:tr>
      <w:tr w:rsidR="005F2417" w:rsidRPr="00B40365" w:rsidTr="00605124">
        <w:tblPrEx>
          <w:tblBorders>
            <w:left w:val="single" w:sz="6" w:space="0" w:color="auto"/>
            <w:right w:val="single" w:sz="6" w:space="0" w:color="auto"/>
            <w:insideV w:val="single" w:sz="6" w:space="0" w:color="auto"/>
          </w:tblBorders>
          <w:tblCellMar>
            <w:left w:w="107" w:type="dxa"/>
            <w:right w:w="107" w:type="dxa"/>
          </w:tblCellMar>
        </w:tblPrEx>
        <w:trPr>
          <w:gridAfter w:val="1"/>
          <w:wAfter w:w="241" w:type="dxa"/>
          <w:trHeight w:val="510"/>
        </w:trPr>
        <w:tc>
          <w:tcPr>
            <w:tcW w:w="705" w:type="dxa"/>
            <w:gridSpan w:val="2"/>
            <w:tcBorders>
              <w:top w:val="single" w:sz="4" w:space="0" w:color="auto"/>
              <w:bottom w:val="single" w:sz="4" w:space="0" w:color="auto"/>
            </w:tcBorders>
          </w:tcPr>
          <w:p w:rsidR="005F2417" w:rsidRPr="00B40365" w:rsidRDefault="005F2417">
            <w:pPr>
              <w:jc w:val="right"/>
              <w:rPr>
                <w:sz w:val="22"/>
                <w:szCs w:val="22"/>
                <w:lang w:val="en-US"/>
              </w:rPr>
            </w:pPr>
          </w:p>
        </w:tc>
        <w:tc>
          <w:tcPr>
            <w:tcW w:w="1276" w:type="dxa"/>
            <w:gridSpan w:val="2"/>
            <w:tcBorders>
              <w:top w:val="single" w:sz="4" w:space="0" w:color="auto"/>
              <w:bottom w:val="single" w:sz="4" w:space="0" w:color="auto"/>
            </w:tcBorders>
          </w:tcPr>
          <w:p w:rsidR="005F2417" w:rsidRPr="00B40365" w:rsidRDefault="005F2417">
            <w:pPr>
              <w:rPr>
                <w:sz w:val="22"/>
                <w:szCs w:val="22"/>
                <w:lang w:val="en-US"/>
              </w:rPr>
            </w:pPr>
          </w:p>
        </w:tc>
        <w:tc>
          <w:tcPr>
            <w:tcW w:w="3990" w:type="dxa"/>
            <w:gridSpan w:val="2"/>
            <w:tcBorders>
              <w:top w:val="nil"/>
              <w:bottom w:val="single" w:sz="4" w:space="0" w:color="auto"/>
            </w:tcBorders>
          </w:tcPr>
          <w:p w:rsidR="005F2417" w:rsidRPr="00795EA1" w:rsidRDefault="00795EA1" w:rsidP="00522EF7">
            <w:pPr>
              <w:rPr>
                <w:b/>
                <w:bCs/>
                <w:sz w:val="22"/>
                <w:szCs w:val="22"/>
                <w:lang w:val="en-US"/>
              </w:rPr>
            </w:pPr>
            <w:r>
              <w:rPr>
                <w:b/>
                <w:bCs/>
                <w:sz w:val="22"/>
                <w:szCs w:val="22"/>
                <w:lang w:val="en-US"/>
              </w:rPr>
              <w:t>2. Lucrari exterioare</w:t>
            </w:r>
          </w:p>
        </w:tc>
        <w:tc>
          <w:tcPr>
            <w:tcW w:w="1982" w:type="dxa"/>
            <w:gridSpan w:val="2"/>
            <w:tcBorders>
              <w:top w:val="nil"/>
              <w:bottom w:val="single" w:sz="4" w:space="0" w:color="auto"/>
            </w:tcBorders>
          </w:tcPr>
          <w:p w:rsidR="005F2417" w:rsidRPr="00B40365" w:rsidRDefault="005F2417" w:rsidP="00605124">
            <w:pPr>
              <w:jc w:val="center"/>
              <w:rPr>
                <w:sz w:val="22"/>
                <w:szCs w:val="22"/>
                <w:lang w:val="en-US"/>
              </w:rPr>
            </w:pPr>
          </w:p>
        </w:tc>
        <w:tc>
          <w:tcPr>
            <w:tcW w:w="2421" w:type="dxa"/>
            <w:tcBorders>
              <w:top w:val="nil"/>
              <w:bottom w:val="single" w:sz="4" w:space="0" w:color="auto"/>
            </w:tcBorders>
          </w:tcPr>
          <w:p w:rsidR="005F2417" w:rsidRPr="00B40365" w:rsidRDefault="005F2417">
            <w:pP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275</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RpCJ06C</w:t>
            </w: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intre 25 - 35 cm latime</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181,300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276</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RpCH03B</w:t>
            </w: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Sarpanta din lemn de rasinoase, pe scaune, pe scaune, la acoperisuri cu contur neregulat, pentru invelitori din lemn rotund, cioplit si ecarisat, la acoperisuri usoare (carton, tabla, eternit, ardezie) (partial, locuri deteriorate)</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20,000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277</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RpCI36A</w:t>
            </w:r>
          </w:p>
        </w:tc>
        <w:tc>
          <w:tcPr>
            <w:tcW w:w="3990" w:type="dxa"/>
            <w:gridSpan w:val="2"/>
            <w:tcBorders>
              <w:top w:val="single" w:sz="4" w:space="0" w:color="auto"/>
              <w:bottom w:val="single" w:sz="4" w:space="0" w:color="auto"/>
            </w:tcBorders>
            <w:vAlign w:val="center"/>
          </w:tcPr>
          <w:p w:rsidR="005F2417" w:rsidRPr="00B40365" w:rsidRDefault="005F2417" w:rsidP="00795EA1">
            <w:pPr>
              <w:jc w:val="both"/>
              <w:rPr>
                <w:sz w:val="24"/>
                <w:szCs w:val="24"/>
                <w:lang w:val="en-US"/>
              </w:rPr>
            </w:pPr>
            <w:r w:rsidRPr="00B40365">
              <w:rPr>
                <w:sz w:val="24"/>
                <w:szCs w:val="24"/>
                <w:lang w:val="en-US"/>
              </w:rPr>
              <w:t>Invelitoare din placi de ardezie pe o fata (reparatia locurilor deteriorate)</w:t>
            </w:r>
          </w:p>
          <w:p w:rsidR="005F2417" w:rsidRPr="00795EA1" w:rsidRDefault="00795EA1" w:rsidP="00795EA1">
            <w:pPr>
              <w:jc w:val="both"/>
              <w:rPr>
                <w:sz w:val="16"/>
                <w:szCs w:val="16"/>
                <w:lang w:val="en-US"/>
              </w:rPr>
            </w:pPr>
            <w:r>
              <w:rPr>
                <w:sz w:val="16"/>
                <w:szCs w:val="16"/>
                <w:lang w:val="en-US"/>
              </w:rPr>
              <w:t>Material marunt=1,0550</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10,000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278</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CE20A</w:t>
            </w:r>
          </w:p>
        </w:tc>
        <w:tc>
          <w:tcPr>
            <w:tcW w:w="3990" w:type="dxa"/>
            <w:gridSpan w:val="2"/>
            <w:tcBorders>
              <w:top w:val="single" w:sz="4" w:space="0" w:color="auto"/>
              <w:bottom w:val="single" w:sz="4" w:space="0" w:color="auto"/>
            </w:tcBorders>
            <w:vAlign w:val="center"/>
          </w:tcPr>
          <w:p w:rsidR="005F2417" w:rsidRPr="00B40365" w:rsidRDefault="005F2417" w:rsidP="00795EA1">
            <w:pPr>
              <w:jc w:val="both"/>
              <w:rPr>
                <w:sz w:val="24"/>
                <w:szCs w:val="24"/>
                <w:lang w:val="en-US"/>
              </w:rPr>
            </w:pPr>
            <w:r w:rsidRPr="00B40365">
              <w:rPr>
                <w:sz w:val="24"/>
                <w:szCs w:val="24"/>
                <w:lang w:val="en-US"/>
              </w:rPr>
              <w:t>Sisteme de jgheaburi tip brass din tabla protejata anticoroziv</w:t>
            </w:r>
          </w:p>
          <w:p w:rsidR="005F2417" w:rsidRPr="00795EA1" w:rsidRDefault="005F2417" w:rsidP="00795EA1">
            <w:pPr>
              <w:jc w:val="both"/>
              <w:rPr>
                <w:sz w:val="16"/>
                <w:szCs w:val="16"/>
                <w:lang w:val="en-US"/>
              </w:rPr>
            </w:pPr>
            <w:r w:rsidRPr="00B40365">
              <w:rPr>
                <w:sz w:val="16"/>
                <w:szCs w:val="16"/>
                <w:lang w:val="en-US"/>
              </w:rPr>
              <w:t>Material marunt=1</w:t>
            </w:r>
            <w:r w:rsidR="00795EA1">
              <w:rPr>
                <w:sz w:val="16"/>
                <w:szCs w:val="16"/>
                <w:lang w:val="en-US"/>
              </w:rPr>
              <w:t>,0300</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50,000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279</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CE22A</w:t>
            </w:r>
          </w:p>
        </w:tc>
        <w:tc>
          <w:tcPr>
            <w:tcW w:w="3990" w:type="dxa"/>
            <w:gridSpan w:val="2"/>
            <w:tcBorders>
              <w:top w:val="single" w:sz="4" w:space="0" w:color="auto"/>
              <w:bottom w:val="single" w:sz="4" w:space="0" w:color="auto"/>
            </w:tcBorders>
            <w:vAlign w:val="center"/>
          </w:tcPr>
          <w:p w:rsidR="005F2417" w:rsidRPr="00B40365" w:rsidRDefault="005F2417" w:rsidP="00795EA1">
            <w:pPr>
              <w:jc w:val="both"/>
              <w:rPr>
                <w:sz w:val="24"/>
                <w:szCs w:val="24"/>
                <w:lang w:val="en-US"/>
              </w:rPr>
            </w:pPr>
            <w:r w:rsidRPr="00B40365">
              <w:rPr>
                <w:sz w:val="24"/>
                <w:szCs w:val="24"/>
                <w:lang w:val="en-US"/>
              </w:rPr>
              <w:t>Sisteme de burlane tip brass din tabla protejata anticoroziv</w:t>
            </w:r>
          </w:p>
          <w:p w:rsidR="005F2417" w:rsidRPr="00795EA1" w:rsidRDefault="00795EA1" w:rsidP="00795EA1">
            <w:pPr>
              <w:jc w:val="both"/>
              <w:rPr>
                <w:sz w:val="16"/>
                <w:szCs w:val="16"/>
                <w:lang w:val="en-US"/>
              </w:rPr>
            </w:pPr>
            <w:r>
              <w:rPr>
                <w:sz w:val="16"/>
                <w:szCs w:val="16"/>
                <w:lang w:val="en-US"/>
              </w:rPr>
              <w:t>Material marunt=1,0200</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30,000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280</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RpCH32F</w:t>
            </w: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Desfacerea planseelor din lemn si a elementelor de acoperis - lucarne si chepenguri</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buc</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2,000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281</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RpCH11B</w:t>
            </w: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 xml:space="preserve">Lucarne obisnuite, executate din lemn de rasinoase si scinduri de 24 mm </w:t>
            </w:r>
            <w:r w:rsidRPr="00B40365">
              <w:rPr>
                <w:sz w:val="24"/>
                <w:szCs w:val="24"/>
                <w:lang w:val="en-US"/>
              </w:rPr>
              <w:lastRenderedPageBreak/>
              <w:t>grosime, faltuite si geluite pe fetele vazute dreptunghiulara sau patrata</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lastRenderedPageBreak/>
              <w:t>buc</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2,000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282</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RpCR10B</w:t>
            </w: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Vopsirea in culori de ulei a timplariei de lemn (usi, lucarne), la  exterior, in doua straturi</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5,000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283</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CK17F</w:t>
            </w:r>
          </w:p>
        </w:tc>
        <w:tc>
          <w:tcPr>
            <w:tcW w:w="3990" w:type="dxa"/>
            <w:gridSpan w:val="2"/>
            <w:tcBorders>
              <w:top w:val="single" w:sz="4" w:space="0" w:color="auto"/>
              <w:bottom w:val="single" w:sz="4" w:space="0" w:color="auto"/>
            </w:tcBorders>
            <w:vAlign w:val="center"/>
          </w:tcPr>
          <w:p w:rsidR="005F2417" w:rsidRPr="00B40365" w:rsidRDefault="005F2417" w:rsidP="00795EA1">
            <w:pPr>
              <w:jc w:val="both"/>
              <w:rPr>
                <w:sz w:val="24"/>
                <w:szCs w:val="24"/>
                <w:lang w:val="en-US"/>
              </w:rPr>
            </w:pPr>
            <w:r w:rsidRPr="00B40365">
              <w:rPr>
                <w:sz w:val="24"/>
                <w:szCs w:val="24"/>
                <w:lang w:val="en-US"/>
              </w:rPr>
              <w:t>Lambriuri la streasina din profiluri de mase plastice</w:t>
            </w:r>
          </w:p>
          <w:p w:rsidR="005F2417" w:rsidRPr="00795EA1" w:rsidRDefault="005F2417" w:rsidP="00795EA1">
            <w:pPr>
              <w:jc w:val="both"/>
              <w:rPr>
                <w:sz w:val="16"/>
                <w:szCs w:val="16"/>
                <w:lang w:val="en-US"/>
              </w:rPr>
            </w:pPr>
            <w:r w:rsidRPr="00B40365">
              <w:rPr>
                <w:sz w:val="16"/>
                <w:szCs w:val="16"/>
                <w:lang w:val="en-US"/>
              </w:rPr>
              <w:t>Material marunt (aracet, dibluri, suruburi cu cap inecat cres</w:t>
            </w:r>
            <w:r w:rsidR="00795EA1">
              <w:rPr>
                <w:sz w:val="16"/>
                <w:szCs w:val="16"/>
                <w:lang w:val="en-US"/>
              </w:rPr>
              <w:t>tat, cuie, hirt.pt.slef)=1,0020</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60,000</w:t>
            </w:r>
          </w:p>
          <w:p w:rsidR="005F2417" w:rsidRPr="00A25B72" w:rsidRDefault="005F2417">
            <w:pPr>
              <w:jc w:val="center"/>
              <w:rPr>
                <w:sz w:val="22"/>
                <w:szCs w:val="22"/>
                <w:lang w:val="en-US"/>
              </w:rPr>
            </w:pPr>
          </w:p>
        </w:tc>
      </w:tr>
      <w:tr w:rsidR="005F2417" w:rsidRPr="00B40365" w:rsidTr="006051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241" w:type="dxa"/>
        </w:trPr>
        <w:tc>
          <w:tcPr>
            <w:tcW w:w="705" w:type="dxa"/>
            <w:gridSpan w:val="2"/>
            <w:tcBorders>
              <w:top w:val="single" w:sz="4" w:space="0" w:color="auto"/>
              <w:bottom w:val="single" w:sz="4" w:space="0" w:color="auto"/>
            </w:tcBorders>
          </w:tcPr>
          <w:p w:rsidR="005F2417" w:rsidRPr="00B40365" w:rsidRDefault="005F2417">
            <w:pPr>
              <w:jc w:val="center"/>
              <w:rPr>
                <w:sz w:val="22"/>
                <w:szCs w:val="22"/>
                <w:lang w:val="en-US"/>
              </w:rPr>
            </w:pPr>
            <w:r w:rsidRPr="00B40365">
              <w:rPr>
                <w:sz w:val="22"/>
                <w:szCs w:val="22"/>
                <w:lang w:val="en-US"/>
              </w:rPr>
              <w:t xml:space="preserve"> 284</w:t>
            </w:r>
          </w:p>
        </w:tc>
        <w:tc>
          <w:tcPr>
            <w:tcW w:w="1276" w:type="dxa"/>
            <w:gridSpan w:val="2"/>
            <w:tcBorders>
              <w:top w:val="single" w:sz="4" w:space="0" w:color="auto"/>
              <w:bottom w:val="single" w:sz="4" w:space="0" w:color="auto"/>
            </w:tcBorders>
            <w:vAlign w:val="center"/>
          </w:tcPr>
          <w:p w:rsidR="005F2417" w:rsidRPr="00262B1B" w:rsidRDefault="005F2417">
            <w:pPr>
              <w:jc w:val="center"/>
              <w:rPr>
                <w:sz w:val="22"/>
                <w:szCs w:val="22"/>
                <w:lang w:val="en-US"/>
              </w:rPr>
            </w:pPr>
            <w:r w:rsidRPr="00262B1B">
              <w:rPr>
                <w:sz w:val="22"/>
                <w:szCs w:val="22"/>
                <w:lang w:val="en-US"/>
              </w:rPr>
              <w:t>RpCI01A</w:t>
            </w:r>
          </w:p>
        </w:tc>
        <w:tc>
          <w:tcPr>
            <w:tcW w:w="3990" w:type="dxa"/>
            <w:gridSpan w:val="2"/>
            <w:tcBorders>
              <w:top w:val="single" w:sz="4" w:space="0" w:color="auto"/>
              <w:bottom w:val="single" w:sz="4" w:space="0" w:color="auto"/>
            </w:tcBorders>
            <w:vAlign w:val="center"/>
          </w:tcPr>
          <w:p w:rsidR="005F2417" w:rsidRPr="00795EA1" w:rsidRDefault="005F2417" w:rsidP="00795EA1">
            <w:pPr>
              <w:jc w:val="both"/>
              <w:rPr>
                <w:sz w:val="24"/>
                <w:szCs w:val="24"/>
                <w:lang w:val="en-US"/>
              </w:rPr>
            </w:pPr>
            <w:r w:rsidRPr="00B40365">
              <w:rPr>
                <w:sz w:val="24"/>
                <w:szCs w:val="24"/>
                <w:lang w:val="en-US"/>
              </w:rPr>
              <w:t>Invelitoare din policarbonat intr-un strat, la constructii existente, pentru suprafete de sub 50 mp, batute in cuie pe astereala</w:t>
            </w:r>
          </w:p>
        </w:tc>
        <w:tc>
          <w:tcPr>
            <w:tcW w:w="1982" w:type="dxa"/>
            <w:gridSpan w:val="2"/>
            <w:tcBorders>
              <w:top w:val="single" w:sz="4" w:space="0" w:color="auto"/>
              <w:bottom w:val="single" w:sz="4" w:space="0" w:color="auto"/>
            </w:tcBorders>
            <w:vAlign w:val="center"/>
          </w:tcPr>
          <w:p w:rsidR="005F2417" w:rsidRPr="00B40365" w:rsidRDefault="005F2417" w:rsidP="00605124">
            <w:pPr>
              <w:jc w:val="center"/>
              <w:rPr>
                <w:sz w:val="22"/>
                <w:szCs w:val="22"/>
                <w:lang w:val="en-US"/>
              </w:rPr>
            </w:pPr>
            <w:r w:rsidRPr="00B40365">
              <w:rPr>
                <w:sz w:val="22"/>
                <w:szCs w:val="22"/>
                <w:lang w:val="en-US"/>
              </w:rPr>
              <w:t>m2</w:t>
            </w:r>
          </w:p>
        </w:tc>
        <w:tc>
          <w:tcPr>
            <w:tcW w:w="2421" w:type="dxa"/>
            <w:tcBorders>
              <w:top w:val="single" w:sz="4" w:space="0" w:color="auto"/>
              <w:bottom w:val="single" w:sz="4" w:space="0" w:color="auto"/>
            </w:tcBorders>
            <w:vAlign w:val="center"/>
          </w:tcPr>
          <w:p w:rsidR="005F2417" w:rsidRPr="00B40365" w:rsidRDefault="005F2417">
            <w:pPr>
              <w:jc w:val="center"/>
              <w:rPr>
                <w:sz w:val="22"/>
                <w:szCs w:val="22"/>
                <w:lang w:val="en-US"/>
              </w:rPr>
            </w:pPr>
            <w:r w:rsidRPr="00B40365">
              <w:rPr>
                <w:sz w:val="22"/>
                <w:szCs w:val="22"/>
                <w:lang w:val="en-US"/>
              </w:rPr>
              <w:t>5,000</w:t>
            </w:r>
          </w:p>
          <w:p w:rsidR="005F2417" w:rsidRPr="00A25B72" w:rsidRDefault="005F2417">
            <w:pPr>
              <w:jc w:val="center"/>
              <w:rPr>
                <w:sz w:val="22"/>
                <w:szCs w:val="22"/>
                <w:lang w:val="en-US"/>
              </w:rPr>
            </w:pPr>
          </w:p>
        </w:tc>
      </w:tr>
      <w:tr w:rsidR="005F2417" w:rsidRPr="00046A31" w:rsidTr="00046A31">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66" w:type="dxa"/>
            <w:tcBorders>
              <w:top w:val="single" w:sz="6" w:space="0" w:color="auto"/>
              <w:bottom w:val="single" w:sz="12" w:space="0" w:color="auto"/>
            </w:tcBorders>
          </w:tcPr>
          <w:p w:rsidR="005F2417" w:rsidRPr="00B40365" w:rsidRDefault="005F2417">
            <w:pPr>
              <w:rPr>
                <w:sz w:val="22"/>
                <w:szCs w:val="22"/>
                <w:lang w:val="en-US"/>
              </w:rPr>
            </w:pPr>
          </w:p>
        </w:tc>
        <w:tc>
          <w:tcPr>
            <w:tcW w:w="1134" w:type="dxa"/>
            <w:gridSpan w:val="2"/>
            <w:tcBorders>
              <w:top w:val="single" w:sz="6" w:space="0" w:color="auto"/>
              <w:bottom w:val="single" w:sz="12" w:space="0" w:color="auto"/>
            </w:tcBorders>
          </w:tcPr>
          <w:p w:rsidR="005F2417" w:rsidRPr="00B40365" w:rsidRDefault="005F2417">
            <w:pPr>
              <w:rPr>
                <w:sz w:val="22"/>
                <w:szCs w:val="22"/>
                <w:lang w:val="en-US"/>
              </w:rPr>
            </w:pPr>
          </w:p>
        </w:tc>
        <w:tc>
          <w:tcPr>
            <w:tcW w:w="3000" w:type="dxa"/>
            <w:gridSpan w:val="2"/>
            <w:tcBorders>
              <w:top w:val="single" w:sz="6" w:space="0" w:color="auto"/>
              <w:bottom w:val="single" w:sz="12" w:space="0" w:color="auto"/>
              <w:right w:val="single" w:sz="4" w:space="0" w:color="auto"/>
            </w:tcBorders>
          </w:tcPr>
          <w:p w:rsidR="005F2417" w:rsidRPr="00B40365" w:rsidRDefault="005F2417">
            <w:pPr>
              <w:rPr>
                <w:b/>
                <w:bCs/>
                <w:sz w:val="22"/>
                <w:szCs w:val="22"/>
                <w:lang w:val="en-US"/>
              </w:rPr>
            </w:pPr>
          </w:p>
        </w:tc>
        <w:tc>
          <w:tcPr>
            <w:tcW w:w="1216" w:type="dxa"/>
            <w:gridSpan w:val="2"/>
            <w:tcBorders>
              <w:top w:val="single" w:sz="4" w:space="0" w:color="auto"/>
              <w:left w:val="single" w:sz="4" w:space="0" w:color="auto"/>
              <w:bottom w:val="single" w:sz="4" w:space="0" w:color="auto"/>
              <w:right w:val="single" w:sz="4" w:space="0" w:color="auto"/>
            </w:tcBorders>
          </w:tcPr>
          <w:p w:rsidR="005F2417" w:rsidRPr="00B40365" w:rsidRDefault="005F2417">
            <w:pPr>
              <w:rPr>
                <w:sz w:val="22"/>
                <w:szCs w:val="22"/>
                <w:lang w:val="en-US"/>
              </w:rPr>
            </w:pPr>
          </w:p>
        </w:tc>
        <w:tc>
          <w:tcPr>
            <w:tcW w:w="4358" w:type="dxa"/>
            <w:gridSpan w:val="2"/>
            <w:tcBorders>
              <w:top w:val="single" w:sz="4" w:space="0" w:color="auto"/>
              <w:left w:val="single" w:sz="4" w:space="0" w:color="auto"/>
              <w:bottom w:val="single" w:sz="4" w:space="0" w:color="auto"/>
              <w:right w:val="single" w:sz="4" w:space="0" w:color="auto"/>
            </w:tcBorders>
          </w:tcPr>
          <w:p w:rsidR="005F2417" w:rsidRPr="00B40365" w:rsidRDefault="005F2417">
            <w:pPr>
              <w:rPr>
                <w:sz w:val="22"/>
                <w:szCs w:val="22"/>
                <w:lang w:val="en-US"/>
              </w:rPr>
            </w:pPr>
          </w:p>
        </w:tc>
        <w:tc>
          <w:tcPr>
            <w:tcW w:w="241" w:type="dxa"/>
            <w:tcBorders>
              <w:top w:val="single" w:sz="6" w:space="0" w:color="auto"/>
              <w:left w:val="single" w:sz="4" w:space="0" w:color="auto"/>
              <w:bottom w:val="single" w:sz="12" w:space="0" w:color="auto"/>
            </w:tcBorders>
          </w:tcPr>
          <w:p w:rsidR="005F2417" w:rsidRPr="00B40365" w:rsidRDefault="005F2417">
            <w:pPr>
              <w:rPr>
                <w:sz w:val="22"/>
                <w:szCs w:val="22"/>
                <w:lang w:val="en-US"/>
              </w:rPr>
            </w:pPr>
          </w:p>
        </w:tc>
      </w:tr>
    </w:tbl>
    <w:p w:rsidR="002D681E" w:rsidRDefault="002D681E" w:rsidP="00605124">
      <w:pPr>
        <w:rPr>
          <w:sz w:val="28"/>
          <w:szCs w:val="28"/>
          <w:lang w:val="en-US"/>
        </w:rPr>
      </w:pPr>
    </w:p>
    <w:p w:rsidR="00704296" w:rsidRPr="00B40365" w:rsidRDefault="00704296" w:rsidP="00605124">
      <w:pPr>
        <w:rPr>
          <w:sz w:val="28"/>
          <w:szCs w:val="28"/>
          <w:lang w:val="en-US"/>
        </w:rPr>
      </w:pPr>
    </w:p>
    <w:p w:rsidR="005F2417" w:rsidRDefault="005F2417" w:rsidP="005F2417">
      <w:pPr>
        <w:ind w:left="426"/>
        <w:jc w:val="both"/>
        <w:rPr>
          <w:b/>
          <w:sz w:val="24"/>
          <w:szCs w:val="24"/>
          <w:lang w:val="ro-RO"/>
        </w:rPr>
      </w:pPr>
      <w:r>
        <w:rPr>
          <w:b/>
          <w:sz w:val="24"/>
          <w:szCs w:val="24"/>
          <w:lang w:val="ro-RO"/>
        </w:rPr>
        <w:t>Coordonat:</w:t>
      </w:r>
    </w:p>
    <w:p w:rsidR="005F2417" w:rsidRDefault="005F2417" w:rsidP="005F2417">
      <w:pPr>
        <w:ind w:firstLine="426"/>
        <w:jc w:val="both"/>
        <w:rPr>
          <w:b/>
          <w:sz w:val="24"/>
          <w:szCs w:val="24"/>
          <w:lang w:val="ro-RO"/>
        </w:rPr>
      </w:pPr>
      <w:r>
        <w:rPr>
          <w:b/>
          <w:sz w:val="24"/>
          <w:szCs w:val="24"/>
          <w:lang w:val="ro-RO"/>
        </w:rPr>
        <w:t>Inna ȘARGU-RUSU____________________</w:t>
      </w:r>
    </w:p>
    <w:p w:rsidR="005F2417" w:rsidRDefault="005F2417" w:rsidP="005F2417">
      <w:pPr>
        <w:jc w:val="both"/>
        <w:rPr>
          <w:b/>
          <w:sz w:val="24"/>
          <w:szCs w:val="24"/>
          <w:lang w:val="ro-RO"/>
        </w:rPr>
      </w:pPr>
    </w:p>
    <w:p w:rsidR="007A7266" w:rsidRPr="00605124" w:rsidRDefault="005F2417" w:rsidP="00605124">
      <w:pPr>
        <w:tabs>
          <w:tab w:val="left" w:pos="284"/>
        </w:tabs>
        <w:ind w:left="-142" w:firstLine="567"/>
        <w:jc w:val="both"/>
        <w:rPr>
          <w:i/>
          <w:lang w:val="ro-RO"/>
        </w:rPr>
      </w:pPr>
      <w:r>
        <w:rPr>
          <w:i/>
          <w:lang w:val="ro-RO"/>
        </w:rPr>
        <w:t>Ex.: Victoria ȘOLARI____________</w:t>
      </w:r>
    </w:p>
    <w:p w:rsidR="007B7DA8" w:rsidRPr="000E0709" w:rsidRDefault="007B7DA8">
      <w:pPr>
        <w:jc w:val="center"/>
        <w:rPr>
          <w:sz w:val="28"/>
          <w:szCs w:val="28"/>
          <w:lang w:val="en-US"/>
        </w:rPr>
      </w:pPr>
    </w:p>
    <w:p w:rsidR="007B7DA8" w:rsidRPr="000E0709" w:rsidRDefault="007B7DA8">
      <w:pPr>
        <w:jc w:val="center"/>
        <w:rPr>
          <w:sz w:val="28"/>
          <w:szCs w:val="28"/>
          <w:lang w:val="en-US"/>
        </w:rPr>
      </w:pPr>
    </w:p>
    <w:sectPr w:rsidR="007B7DA8" w:rsidRPr="000E0709" w:rsidSect="009C7814">
      <w:pgSz w:w="11907" w:h="16840" w:code="9"/>
      <w:pgMar w:top="709"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oNotDisplayPageBoundaries/>
  <w:embedSystemFonts/>
  <w:bordersDoNotSurroundHeader/>
  <w:bordersDoNotSurroundFooter/>
  <w:hideSpellingErrors/>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11673"/>
    <w:rsid w:val="000242EC"/>
    <w:rsid w:val="00041262"/>
    <w:rsid w:val="00046A31"/>
    <w:rsid w:val="00050365"/>
    <w:rsid w:val="00083FE3"/>
    <w:rsid w:val="000E0709"/>
    <w:rsid w:val="000F04D0"/>
    <w:rsid w:val="000F4846"/>
    <w:rsid w:val="00131F3B"/>
    <w:rsid w:val="00182A41"/>
    <w:rsid w:val="001A0BA5"/>
    <w:rsid w:val="001F6023"/>
    <w:rsid w:val="00262B1B"/>
    <w:rsid w:val="002D681E"/>
    <w:rsid w:val="002E364B"/>
    <w:rsid w:val="00306A63"/>
    <w:rsid w:val="00335D27"/>
    <w:rsid w:val="003361DC"/>
    <w:rsid w:val="003841EF"/>
    <w:rsid w:val="003A06BB"/>
    <w:rsid w:val="003B4126"/>
    <w:rsid w:val="003D5029"/>
    <w:rsid w:val="003F0BAD"/>
    <w:rsid w:val="00440FE1"/>
    <w:rsid w:val="0044340F"/>
    <w:rsid w:val="004572E6"/>
    <w:rsid w:val="00476114"/>
    <w:rsid w:val="004815F9"/>
    <w:rsid w:val="0049128B"/>
    <w:rsid w:val="00496B1F"/>
    <w:rsid w:val="004B01EC"/>
    <w:rsid w:val="004B1477"/>
    <w:rsid w:val="0050752B"/>
    <w:rsid w:val="00522EF7"/>
    <w:rsid w:val="005422AE"/>
    <w:rsid w:val="00546D96"/>
    <w:rsid w:val="0055790B"/>
    <w:rsid w:val="00583728"/>
    <w:rsid w:val="00585DBD"/>
    <w:rsid w:val="005F2254"/>
    <w:rsid w:val="005F2417"/>
    <w:rsid w:val="00605124"/>
    <w:rsid w:val="00612D1B"/>
    <w:rsid w:val="00661AF2"/>
    <w:rsid w:val="00694EB8"/>
    <w:rsid w:val="006A3E04"/>
    <w:rsid w:val="006B09E7"/>
    <w:rsid w:val="006C45F6"/>
    <w:rsid w:val="006C4E34"/>
    <w:rsid w:val="006E5AF3"/>
    <w:rsid w:val="00704296"/>
    <w:rsid w:val="00711830"/>
    <w:rsid w:val="0072273C"/>
    <w:rsid w:val="0072656F"/>
    <w:rsid w:val="007415F2"/>
    <w:rsid w:val="00750502"/>
    <w:rsid w:val="0079087A"/>
    <w:rsid w:val="00795EA1"/>
    <w:rsid w:val="007A7266"/>
    <w:rsid w:val="007B7DA8"/>
    <w:rsid w:val="007C78B5"/>
    <w:rsid w:val="007C7DB4"/>
    <w:rsid w:val="008160D3"/>
    <w:rsid w:val="00872D03"/>
    <w:rsid w:val="00876D7D"/>
    <w:rsid w:val="008A0213"/>
    <w:rsid w:val="008B0D2D"/>
    <w:rsid w:val="00913986"/>
    <w:rsid w:val="00935E08"/>
    <w:rsid w:val="00950B8F"/>
    <w:rsid w:val="009751BC"/>
    <w:rsid w:val="009C7814"/>
    <w:rsid w:val="009F5416"/>
    <w:rsid w:val="00A25B72"/>
    <w:rsid w:val="00A553C1"/>
    <w:rsid w:val="00A80E89"/>
    <w:rsid w:val="00A949DB"/>
    <w:rsid w:val="00AA670A"/>
    <w:rsid w:val="00AB5AEF"/>
    <w:rsid w:val="00B041F4"/>
    <w:rsid w:val="00B27FC2"/>
    <w:rsid w:val="00B305CA"/>
    <w:rsid w:val="00B40365"/>
    <w:rsid w:val="00B42AF5"/>
    <w:rsid w:val="00B6357A"/>
    <w:rsid w:val="00BA2482"/>
    <w:rsid w:val="00BB6B78"/>
    <w:rsid w:val="00BC2422"/>
    <w:rsid w:val="00BF6883"/>
    <w:rsid w:val="00C3188E"/>
    <w:rsid w:val="00C400FF"/>
    <w:rsid w:val="00C5643C"/>
    <w:rsid w:val="00C648D6"/>
    <w:rsid w:val="00C76C83"/>
    <w:rsid w:val="00CB60D8"/>
    <w:rsid w:val="00CD51C4"/>
    <w:rsid w:val="00D43CD2"/>
    <w:rsid w:val="00D70454"/>
    <w:rsid w:val="00D73C08"/>
    <w:rsid w:val="00DF4973"/>
    <w:rsid w:val="00E14741"/>
    <w:rsid w:val="00E237C3"/>
    <w:rsid w:val="00E3122C"/>
    <w:rsid w:val="00E95320"/>
    <w:rsid w:val="00EC712F"/>
    <w:rsid w:val="00EF11C2"/>
    <w:rsid w:val="00F83825"/>
    <w:rsid w:val="00F91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AC98ED"/>
  <w14:defaultImageDpi w14:val="0"/>
  <w15:docId w15:val="{3B324004-56BC-428A-A5AB-9507857C3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paragraph" w:styleId="3">
    <w:name w:val="heading 3"/>
    <w:basedOn w:val="a"/>
    <w:next w:val="a"/>
    <w:link w:val="30"/>
    <w:semiHidden/>
    <w:unhideWhenUsed/>
    <w:qFormat/>
    <w:locked/>
    <w:rsid w:val="00583728"/>
    <w:pPr>
      <w:keepNext/>
      <w:keepLines/>
      <w:autoSpaceDE/>
      <w:autoSpaceDN/>
      <w:spacing w:before="200"/>
      <w:outlineLvl w:val="2"/>
    </w:pPr>
    <w:rPr>
      <w:rFonts w:asciiTheme="majorHAnsi" w:eastAsiaTheme="majorEastAsia" w:hAnsiTheme="majorHAnsi" w:cstheme="majorBidi"/>
      <w:b/>
      <w:bCs/>
      <w:noProof/>
      <w:color w:val="4F81BD" w:themeColor="accent1"/>
      <w:sz w:val="24"/>
      <w:szCs w:val="24"/>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2">
    <w:name w:val="Body Text 2"/>
    <w:basedOn w:val="a"/>
    <w:link w:val="20"/>
    <w:uiPriority w:val="99"/>
    <w:pPr>
      <w:jc w:val="center"/>
    </w:pPr>
    <w:rPr>
      <w:sz w:val="22"/>
      <w:szCs w:val="22"/>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20">
    <w:name w:val="Основной текст 2 Знак"/>
    <w:basedOn w:val="a0"/>
    <w:link w:val="2"/>
    <w:uiPriority w:val="99"/>
    <w:semiHidden/>
    <w:locked/>
    <w:rPr>
      <w:rFonts w:cs="Times New Roman"/>
      <w:sz w:val="20"/>
      <w:szCs w:val="20"/>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30">
    <w:name w:val="Заголовок 3 Знак"/>
    <w:basedOn w:val="a0"/>
    <w:link w:val="3"/>
    <w:semiHidden/>
    <w:rsid w:val="00583728"/>
    <w:rPr>
      <w:rFonts w:asciiTheme="majorHAnsi" w:eastAsiaTheme="majorEastAsia" w:hAnsiTheme="majorHAnsi" w:cstheme="majorBidi"/>
      <w:b/>
      <w:bCs/>
      <w:noProof/>
      <w:color w:val="4F81BD" w:themeColor="accent1"/>
      <w:sz w:val="24"/>
      <w:szCs w:val="24"/>
      <w:lang w:val="ro-RO" w:eastAsia="en-US"/>
    </w:rPr>
  </w:style>
  <w:style w:type="paragraph" w:styleId="a8">
    <w:name w:val="Balloon Text"/>
    <w:basedOn w:val="a"/>
    <w:link w:val="a9"/>
    <w:uiPriority w:val="99"/>
    <w:semiHidden/>
    <w:unhideWhenUsed/>
    <w:rsid w:val="00EC712F"/>
    <w:rPr>
      <w:rFonts w:ascii="Segoe UI" w:hAnsi="Segoe UI" w:cs="Segoe UI"/>
      <w:sz w:val="18"/>
      <w:szCs w:val="18"/>
    </w:rPr>
  </w:style>
  <w:style w:type="character" w:customStyle="1" w:styleId="a9">
    <w:name w:val="Текст выноски Знак"/>
    <w:basedOn w:val="a0"/>
    <w:link w:val="a8"/>
    <w:uiPriority w:val="99"/>
    <w:semiHidden/>
    <w:rsid w:val="00EC712F"/>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43814">
      <w:bodyDiv w:val="1"/>
      <w:marLeft w:val="0"/>
      <w:marRight w:val="0"/>
      <w:marTop w:val="0"/>
      <w:marBottom w:val="0"/>
      <w:divBdr>
        <w:top w:val="none" w:sz="0" w:space="0" w:color="auto"/>
        <w:left w:val="none" w:sz="0" w:space="0" w:color="auto"/>
        <w:bottom w:val="none" w:sz="0" w:space="0" w:color="auto"/>
        <w:right w:val="none" w:sz="0" w:space="0" w:color="auto"/>
      </w:divBdr>
    </w:div>
    <w:div w:id="157156517">
      <w:bodyDiv w:val="1"/>
      <w:marLeft w:val="0"/>
      <w:marRight w:val="0"/>
      <w:marTop w:val="0"/>
      <w:marBottom w:val="0"/>
      <w:divBdr>
        <w:top w:val="none" w:sz="0" w:space="0" w:color="auto"/>
        <w:left w:val="none" w:sz="0" w:space="0" w:color="auto"/>
        <w:bottom w:val="none" w:sz="0" w:space="0" w:color="auto"/>
        <w:right w:val="none" w:sz="0" w:space="0" w:color="auto"/>
      </w:divBdr>
    </w:div>
    <w:div w:id="1069033564">
      <w:marLeft w:val="0"/>
      <w:marRight w:val="0"/>
      <w:marTop w:val="0"/>
      <w:marBottom w:val="0"/>
      <w:divBdr>
        <w:top w:val="none" w:sz="0" w:space="0" w:color="auto"/>
        <w:left w:val="none" w:sz="0" w:space="0" w:color="auto"/>
        <w:bottom w:val="none" w:sz="0" w:space="0" w:color="auto"/>
        <w:right w:val="none" w:sz="0" w:space="0" w:color="auto"/>
      </w:divBdr>
    </w:div>
    <w:div w:id="1069033565">
      <w:marLeft w:val="0"/>
      <w:marRight w:val="0"/>
      <w:marTop w:val="0"/>
      <w:marBottom w:val="0"/>
      <w:divBdr>
        <w:top w:val="none" w:sz="0" w:space="0" w:color="auto"/>
        <w:left w:val="none" w:sz="0" w:space="0" w:color="auto"/>
        <w:bottom w:val="none" w:sz="0" w:space="0" w:color="auto"/>
        <w:right w:val="none" w:sz="0" w:space="0" w:color="auto"/>
      </w:divBdr>
    </w:div>
    <w:div w:id="1069033566">
      <w:marLeft w:val="0"/>
      <w:marRight w:val="0"/>
      <w:marTop w:val="0"/>
      <w:marBottom w:val="0"/>
      <w:divBdr>
        <w:top w:val="none" w:sz="0" w:space="0" w:color="auto"/>
        <w:left w:val="none" w:sz="0" w:space="0" w:color="auto"/>
        <w:bottom w:val="none" w:sz="0" w:space="0" w:color="auto"/>
        <w:right w:val="none" w:sz="0" w:space="0" w:color="auto"/>
      </w:divBdr>
    </w:div>
    <w:div w:id="1069033567">
      <w:marLeft w:val="0"/>
      <w:marRight w:val="0"/>
      <w:marTop w:val="0"/>
      <w:marBottom w:val="0"/>
      <w:divBdr>
        <w:top w:val="none" w:sz="0" w:space="0" w:color="auto"/>
        <w:left w:val="none" w:sz="0" w:space="0" w:color="auto"/>
        <w:bottom w:val="none" w:sz="0" w:space="0" w:color="auto"/>
        <w:right w:val="none" w:sz="0" w:space="0" w:color="auto"/>
      </w:divBdr>
    </w:div>
    <w:div w:id="1069033568">
      <w:marLeft w:val="0"/>
      <w:marRight w:val="0"/>
      <w:marTop w:val="0"/>
      <w:marBottom w:val="0"/>
      <w:divBdr>
        <w:top w:val="none" w:sz="0" w:space="0" w:color="auto"/>
        <w:left w:val="none" w:sz="0" w:space="0" w:color="auto"/>
        <w:bottom w:val="none" w:sz="0" w:space="0" w:color="auto"/>
        <w:right w:val="none" w:sz="0" w:space="0" w:color="auto"/>
      </w:divBdr>
    </w:div>
    <w:div w:id="1069033569">
      <w:marLeft w:val="0"/>
      <w:marRight w:val="0"/>
      <w:marTop w:val="0"/>
      <w:marBottom w:val="0"/>
      <w:divBdr>
        <w:top w:val="none" w:sz="0" w:space="0" w:color="auto"/>
        <w:left w:val="none" w:sz="0" w:space="0" w:color="auto"/>
        <w:bottom w:val="none" w:sz="0" w:space="0" w:color="auto"/>
        <w:right w:val="none" w:sz="0" w:space="0" w:color="auto"/>
      </w:divBdr>
    </w:div>
    <w:div w:id="1088885189">
      <w:bodyDiv w:val="1"/>
      <w:marLeft w:val="0"/>
      <w:marRight w:val="0"/>
      <w:marTop w:val="0"/>
      <w:marBottom w:val="0"/>
      <w:divBdr>
        <w:top w:val="none" w:sz="0" w:space="0" w:color="auto"/>
        <w:left w:val="none" w:sz="0" w:space="0" w:color="auto"/>
        <w:bottom w:val="none" w:sz="0" w:space="0" w:color="auto"/>
        <w:right w:val="none" w:sz="0" w:space="0" w:color="auto"/>
      </w:divBdr>
    </w:div>
    <w:div w:id="1119492850">
      <w:bodyDiv w:val="1"/>
      <w:marLeft w:val="0"/>
      <w:marRight w:val="0"/>
      <w:marTop w:val="0"/>
      <w:marBottom w:val="0"/>
      <w:divBdr>
        <w:top w:val="none" w:sz="0" w:space="0" w:color="auto"/>
        <w:left w:val="none" w:sz="0" w:space="0" w:color="auto"/>
        <w:bottom w:val="none" w:sz="0" w:space="0" w:color="auto"/>
        <w:right w:val="none" w:sz="0" w:space="0" w:color="auto"/>
      </w:divBdr>
    </w:div>
    <w:div w:id="1121729796">
      <w:bodyDiv w:val="1"/>
      <w:marLeft w:val="0"/>
      <w:marRight w:val="0"/>
      <w:marTop w:val="0"/>
      <w:marBottom w:val="0"/>
      <w:divBdr>
        <w:top w:val="none" w:sz="0" w:space="0" w:color="auto"/>
        <w:left w:val="none" w:sz="0" w:space="0" w:color="auto"/>
        <w:bottom w:val="none" w:sz="0" w:space="0" w:color="auto"/>
        <w:right w:val="none" w:sz="0" w:space="0" w:color="auto"/>
      </w:divBdr>
    </w:div>
    <w:div w:id="1900703814">
      <w:bodyDiv w:val="1"/>
      <w:marLeft w:val="0"/>
      <w:marRight w:val="0"/>
      <w:marTop w:val="0"/>
      <w:marBottom w:val="0"/>
      <w:divBdr>
        <w:top w:val="none" w:sz="0" w:space="0" w:color="auto"/>
        <w:left w:val="none" w:sz="0" w:space="0" w:color="auto"/>
        <w:bottom w:val="none" w:sz="0" w:space="0" w:color="auto"/>
        <w:right w:val="none" w:sz="0" w:space="0" w:color="auto"/>
      </w:divBdr>
    </w:div>
    <w:div w:id="2056587162">
      <w:bodyDiv w:val="1"/>
      <w:marLeft w:val="0"/>
      <w:marRight w:val="0"/>
      <w:marTop w:val="0"/>
      <w:marBottom w:val="0"/>
      <w:divBdr>
        <w:top w:val="none" w:sz="0" w:space="0" w:color="auto"/>
        <w:left w:val="none" w:sz="0" w:space="0" w:color="auto"/>
        <w:bottom w:val="none" w:sz="0" w:space="0" w:color="auto"/>
        <w:right w:val="none" w:sz="0" w:space="0" w:color="auto"/>
      </w:divBdr>
    </w:div>
    <w:div w:id="208983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24</Pages>
  <Words>5481</Words>
  <Characters>31794</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Vrabie Veaceslav</cp:lastModifiedBy>
  <cp:revision>16</cp:revision>
  <cp:lastPrinted>2021-06-22T13:02:00Z</cp:lastPrinted>
  <dcterms:created xsi:type="dcterms:W3CDTF">2021-06-21T10:31:00Z</dcterms:created>
  <dcterms:modified xsi:type="dcterms:W3CDTF">2021-07-15T07:06:00Z</dcterms:modified>
</cp:coreProperties>
</file>