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5E0C" w:rsidRPr="0047516E" w:rsidRDefault="00485E0C" w:rsidP="00485E0C">
      <w:pPr>
        <w:jc w:val="right"/>
        <w:rPr>
          <w:b/>
          <w:noProof w:val="0"/>
          <w:sz w:val="20"/>
          <w:szCs w:val="20"/>
          <w:lang w:val="it-IT"/>
        </w:rPr>
      </w:pPr>
      <w:bookmarkStart w:id="0" w:name="_Hlk77770922"/>
      <w:r w:rsidRPr="0047516E">
        <w:rPr>
          <w:b/>
          <w:noProof w:val="0"/>
          <w:sz w:val="20"/>
          <w:szCs w:val="20"/>
          <w:lang w:val="it-IT"/>
        </w:rPr>
        <w:t>Anexa nr. 2</w:t>
      </w:r>
    </w:p>
    <w:p w:rsidR="00485E0C" w:rsidRPr="0047516E" w:rsidRDefault="00485E0C" w:rsidP="00485E0C">
      <w:pPr>
        <w:jc w:val="right"/>
        <w:rPr>
          <w:b/>
          <w:noProof w:val="0"/>
          <w:sz w:val="20"/>
          <w:szCs w:val="20"/>
          <w:lang w:eastAsia="ru-RU"/>
        </w:rPr>
      </w:pPr>
      <w:r w:rsidRPr="0047516E">
        <w:rPr>
          <w:b/>
          <w:noProof w:val="0"/>
          <w:sz w:val="20"/>
          <w:szCs w:val="20"/>
          <w:lang w:val="it-IT"/>
        </w:rPr>
        <w:t>la Documentația standard nr.</w:t>
      </w:r>
      <w:r w:rsidRPr="0047516E">
        <w:rPr>
          <w:b/>
          <w:noProof w:val="0"/>
          <w:sz w:val="20"/>
          <w:szCs w:val="20"/>
          <w:lang w:eastAsia="ru-RU"/>
        </w:rPr>
        <w:t xml:space="preserve"> 115   </w:t>
      </w:r>
    </w:p>
    <w:p w:rsidR="00485E0C" w:rsidRPr="0047516E" w:rsidRDefault="00485E0C" w:rsidP="00485E0C">
      <w:pPr>
        <w:jc w:val="right"/>
        <w:rPr>
          <w:b/>
          <w:noProof w:val="0"/>
          <w:sz w:val="20"/>
          <w:szCs w:val="20"/>
          <w:lang w:val="it-IT"/>
        </w:rPr>
      </w:pPr>
      <w:r w:rsidRPr="0047516E">
        <w:rPr>
          <w:b/>
          <w:noProof w:val="0"/>
          <w:sz w:val="20"/>
          <w:szCs w:val="20"/>
          <w:lang w:eastAsia="ru-RU"/>
        </w:rPr>
        <w:t>din 15.09.2021</w:t>
      </w:r>
    </w:p>
    <w:p w:rsidR="00485E0C" w:rsidRDefault="00485E0C" w:rsidP="00485E0C">
      <w:pPr>
        <w:spacing w:before="120"/>
        <w:jc w:val="center"/>
        <w:outlineLvl w:val="0"/>
        <w:rPr>
          <w:b/>
          <w:noProof w:val="0"/>
          <w:sz w:val="28"/>
          <w:szCs w:val="28"/>
          <w:lang w:eastAsia="ru-RU"/>
        </w:rPr>
      </w:pPr>
    </w:p>
    <w:p w:rsidR="00485E0C" w:rsidRPr="00BE362C" w:rsidRDefault="00485E0C" w:rsidP="00485E0C">
      <w:pPr>
        <w:spacing w:before="120"/>
        <w:jc w:val="center"/>
        <w:outlineLvl w:val="0"/>
        <w:rPr>
          <w:b/>
          <w:noProof w:val="0"/>
          <w:sz w:val="28"/>
          <w:szCs w:val="28"/>
          <w:lang w:eastAsia="ru-RU"/>
        </w:rPr>
      </w:pPr>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0"/>
    </w:p>
    <w:p w:rsidR="00485E0C" w:rsidRPr="00BE362C" w:rsidRDefault="00485E0C" w:rsidP="00485E0C">
      <w:pPr>
        <w:rPr>
          <w:noProof w:val="0"/>
          <w:sz w:val="20"/>
          <w:szCs w:val="20"/>
          <w:lang w:val="it-IT" w:eastAsia="ru-RU"/>
        </w:rPr>
      </w:pPr>
    </w:p>
    <w:p w:rsidR="00D87ADF" w:rsidRPr="00D87ADF" w:rsidRDefault="00485E0C" w:rsidP="00D87ADF">
      <w:pPr>
        <w:tabs>
          <w:tab w:val="left" w:pos="284"/>
          <w:tab w:val="right" w:pos="9531"/>
        </w:tabs>
        <w:rPr>
          <w:b/>
          <w:i/>
          <w:noProof w:val="0"/>
          <w:lang w:val="it-IT" w:eastAsia="ru-RU"/>
        </w:rPr>
      </w:pPr>
      <w:r w:rsidRPr="00BE362C">
        <w:rPr>
          <w:b/>
          <w:noProof w:val="0"/>
          <w:lang w:val="it-IT" w:eastAsia="ru-RU"/>
        </w:rPr>
        <w:t>privind achiziționarea</w:t>
      </w:r>
      <w:r>
        <w:rPr>
          <w:b/>
          <w:noProof w:val="0"/>
          <w:lang w:val="it-IT" w:eastAsia="ru-RU"/>
        </w:rPr>
        <w:t>:</w:t>
      </w:r>
      <w:r w:rsidRPr="00BE362C">
        <w:rPr>
          <w:b/>
          <w:noProof w:val="0"/>
          <w:lang w:val="it-IT" w:eastAsia="ru-RU"/>
        </w:rPr>
        <w:t xml:space="preserve"> </w:t>
      </w:r>
      <w:r w:rsidR="00D3088D">
        <w:rPr>
          <w:b/>
          <w:noProof w:val="0"/>
          <w:lang w:val="it-IT" w:eastAsia="ru-RU"/>
        </w:rPr>
        <w:t>,,</w:t>
      </w:r>
      <w:r w:rsidR="00D3088D">
        <w:rPr>
          <w:b/>
          <w:noProof w:val="0"/>
          <w:lang w:val="ro-MO" w:eastAsia="ru-RU"/>
        </w:rPr>
        <w:t>Produse</w:t>
      </w:r>
      <w:r w:rsidR="00D3088D" w:rsidRPr="00382CD1">
        <w:rPr>
          <w:b/>
          <w:noProof w:val="0"/>
          <w:lang w:val="ro-MO" w:eastAsia="ru-RU"/>
        </w:rPr>
        <w:t xml:space="preserve"> petroliere pentru anul </w:t>
      </w:r>
      <w:r w:rsidR="00AB0B36">
        <w:rPr>
          <w:b/>
          <w:noProof w:val="0"/>
          <w:lang w:val="ro-MO" w:eastAsia="ru-RU"/>
        </w:rPr>
        <w:t xml:space="preserve">bugetar </w:t>
      </w:r>
      <w:r w:rsidR="00D3088D" w:rsidRPr="00382CD1">
        <w:rPr>
          <w:b/>
          <w:noProof w:val="0"/>
          <w:lang w:val="ro-MO" w:eastAsia="ru-RU"/>
        </w:rPr>
        <w:t>202</w:t>
      </w:r>
      <w:r w:rsidR="00AB0B36">
        <w:rPr>
          <w:b/>
          <w:noProof w:val="0"/>
          <w:lang w:val="ro-MO" w:eastAsia="ru-RU"/>
        </w:rPr>
        <w:t>6</w:t>
      </w:r>
      <w:r w:rsidR="00D3088D">
        <w:rPr>
          <w:b/>
          <w:noProof w:val="0"/>
          <w:lang w:val="ro-MO" w:eastAsia="ru-RU"/>
        </w:rPr>
        <w:t>,,</w:t>
      </w:r>
      <w:r w:rsidRPr="00BE362C">
        <w:rPr>
          <w:b/>
          <w:noProof w:val="0"/>
          <w:shd w:val="clear" w:color="auto" w:fill="FFFFFF" w:themeFill="background1"/>
          <w:lang w:val="it-IT" w:eastAsia="ru-RU"/>
        </w:rPr>
        <w:br/>
      </w:r>
      <w:r w:rsidRPr="00485E0C">
        <w:rPr>
          <w:i/>
          <w:noProof w:val="0"/>
          <w:sz w:val="20"/>
          <w:lang w:val="it-IT" w:eastAsia="ru-RU"/>
        </w:rPr>
        <w:t xml:space="preserve">                                                                                </w:t>
      </w:r>
      <w:r w:rsidRPr="00485E0C">
        <w:rPr>
          <w:i/>
          <w:noProof w:val="0"/>
          <w:sz w:val="16"/>
          <w:szCs w:val="16"/>
          <w:lang w:val="it-IT" w:eastAsia="ru-RU"/>
        </w:rPr>
        <w:t>(se indică obiectul achiziției)</w:t>
      </w:r>
      <w:r w:rsidRPr="00485E0C">
        <w:rPr>
          <w:b/>
          <w:noProof w:val="0"/>
          <w:sz w:val="16"/>
          <w:szCs w:val="16"/>
          <w:lang w:val="it-IT" w:eastAsia="ru-RU"/>
        </w:rPr>
        <w:br/>
      </w:r>
      <w:r w:rsidRPr="00BE362C">
        <w:rPr>
          <w:b/>
          <w:noProof w:val="0"/>
          <w:lang w:val="it-IT" w:eastAsia="ru-RU"/>
        </w:rPr>
        <w:t xml:space="preserve">prin procedura de </w:t>
      </w:r>
      <w:r>
        <w:rPr>
          <w:b/>
          <w:noProof w:val="0"/>
          <w:lang w:val="it-IT" w:eastAsia="ru-RU"/>
        </w:rPr>
        <w:t xml:space="preserve">achiziție: </w:t>
      </w:r>
      <w:r w:rsidR="00D87ADF" w:rsidRPr="00D87ADF">
        <w:rPr>
          <w:b/>
          <w:i/>
          <w:noProof w:val="0"/>
          <w:lang w:val="it-IT" w:eastAsia="ru-RU"/>
        </w:rPr>
        <w:t>Cererea ofertelor de preț</w:t>
      </w:r>
    </w:p>
    <w:p w:rsidR="00D87ADF" w:rsidRPr="00485E0C" w:rsidRDefault="00D87ADF" w:rsidP="00D87ADF">
      <w:pPr>
        <w:tabs>
          <w:tab w:val="left" w:pos="284"/>
          <w:tab w:val="right" w:pos="9531"/>
        </w:tabs>
        <w:rPr>
          <w:b/>
          <w:lang w:val="en-US"/>
        </w:rPr>
      </w:pPr>
      <w:r>
        <w:rPr>
          <w:b/>
          <w:noProof w:val="0"/>
          <w:lang w:val="it-IT" w:eastAsia="ru-RU"/>
        </w:rPr>
        <w:t xml:space="preserve">       </w:t>
      </w:r>
      <w:r w:rsidR="00485E0C">
        <w:rPr>
          <w:noProof w:val="0"/>
          <w:sz w:val="20"/>
          <w:lang w:val="it-IT" w:eastAsia="ru-RU"/>
        </w:rPr>
        <w:t xml:space="preserve">                                                                                </w:t>
      </w:r>
      <w:r>
        <w:rPr>
          <w:noProof w:val="0"/>
          <w:sz w:val="20"/>
          <w:lang w:val="it-IT" w:eastAsia="ru-RU"/>
        </w:rPr>
        <w:t xml:space="preserve">        </w:t>
      </w:r>
      <w:r w:rsidRPr="00485E0C">
        <w:rPr>
          <w:i/>
          <w:noProof w:val="0"/>
          <w:sz w:val="16"/>
          <w:szCs w:val="16"/>
          <w:lang w:val="it-IT" w:eastAsia="ru-RU"/>
        </w:rPr>
        <w:t>(tipul procedurii de achiziție)</w:t>
      </w:r>
    </w:p>
    <w:p w:rsidR="00485E0C" w:rsidRPr="009764DE" w:rsidRDefault="00485E0C" w:rsidP="009764DE">
      <w:pPr>
        <w:pStyle w:val="a"/>
        <w:numPr>
          <w:ilvl w:val="0"/>
          <w:numId w:val="2"/>
        </w:numPr>
        <w:tabs>
          <w:tab w:val="left" w:pos="284"/>
          <w:tab w:val="right" w:pos="9531"/>
        </w:tabs>
        <w:ind w:hanging="644"/>
        <w:rPr>
          <w:b/>
          <w:lang w:eastAsia="ru-RU"/>
        </w:rPr>
      </w:pPr>
      <w:proofErr w:type="spellStart"/>
      <w:r w:rsidRPr="009764DE">
        <w:rPr>
          <w:b/>
          <w:lang w:eastAsia="ru-RU"/>
        </w:rPr>
        <w:t>Denumirea</w:t>
      </w:r>
      <w:proofErr w:type="spellEnd"/>
      <w:r w:rsidRPr="009764DE">
        <w:rPr>
          <w:b/>
          <w:lang w:eastAsia="ru-RU"/>
        </w:rPr>
        <w:t xml:space="preserve"> </w:t>
      </w:r>
      <w:proofErr w:type="spellStart"/>
      <w:r w:rsidRPr="009764DE">
        <w:rPr>
          <w:b/>
          <w:lang w:eastAsia="ru-RU"/>
        </w:rPr>
        <w:t>autorității</w:t>
      </w:r>
      <w:proofErr w:type="spellEnd"/>
      <w:r w:rsidRPr="009764DE">
        <w:rPr>
          <w:b/>
          <w:lang w:eastAsia="ru-RU"/>
        </w:rPr>
        <w:t xml:space="preserve"> </w:t>
      </w:r>
      <w:proofErr w:type="spellStart"/>
      <w:r w:rsidRPr="009764DE">
        <w:rPr>
          <w:b/>
          <w:lang w:eastAsia="ru-RU"/>
        </w:rPr>
        <w:t>contractante</w:t>
      </w:r>
      <w:proofErr w:type="spellEnd"/>
      <w:r w:rsidRPr="009764DE">
        <w:rPr>
          <w:b/>
          <w:lang w:eastAsia="ru-RU"/>
        </w:rPr>
        <w:t xml:space="preserve">: </w:t>
      </w:r>
      <w:r w:rsidRPr="009764DE">
        <w:rPr>
          <w:b/>
          <w:i/>
        </w:rPr>
        <w:t>IMSP AMT  Buiucani</w:t>
      </w:r>
    </w:p>
    <w:p w:rsidR="00485E0C" w:rsidRPr="00BE362C" w:rsidRDefault="00485E0C" w:rsidP="00485E0C">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Pr>
          <w:b/>
          <w:noProof w:val="0"/>
          <w:shd w:val="clear" w:color="auto" w:fill="FFFFFF" w:themeFill="background1"/>
          <w:lang w:val="en-US" w:eastAsia="ru-RU"/>
        </w:rPr>
        <w:t xml:space="preserve"> </w:t>
      </w:r>
      <w:r w:rsidRPr="00D87ADF">
        <w:rPr>
          <w:b/>
          <w:i/>
        </w:rPr>
        <w:t>1003600153131</w:t>
      </w:r>
    </w:p>
    <w:p w:rsidR="00D87ADF" w:rsidRPr="00D87ADF" w:rsidRDefault="00485E0C" w:rsidP="00D87ADF">
      <w:pPr>
        <w:numPr>
          <w:ilvl w:val="0"/>
          <w:numId w:val="2"/>
        </w:numPr>
        <w:shd w:val="clear" w:color="auto" w:fill="FFFFFF" w:themeFill="background1"/>
        <w:tabs>
          <w:tab w:val="left" w:pos="284"/>
          <w:tab w:val="right" w:pos="9531"/>
        </w:tabs>
        <w:spacing w:before="120" w:line="276" w:lineRule="auto"/>
        <w:ind w:left="284" w:hanging="284"/>
        <w:rPr>
          <w:b/>
          <w:noProof w:val="0"/>
          <w:lang w:val="en-US" w:eastAsia="ru-RU"/>
        </w:rPr>
      </w:pPr>
      <w:proofErr w:type="spellStart"/>
      <w:r w:rsidRPr="00485E0C">
        <w:rPr>
          <w:b/>
          <w:noProof w:val="0"/>
          <w:lang w:val="en-US" w:eastAsia="ru-RU"/>
        </w:rPr>
        <w:t>Adresa</w:t>
      </w:r>
      <w:proofErr w:type="spellEnd"/>
      <w:r>
        <w:rPr>
          <w:b/>
          <w:noProof w:val="0"/>
          <w:lang w:val="en-US" w:eastAsia="ru-RU"/>
        </w:rPr>
        <w:t>:</w:t>
      </w:r>
      <w:r>
        <w:rPr>
          <w:b/>
          <w:noProof w:val="0"/>
          <w:shd w:val="clear" w:color="auto" w:fill="FFFFFF" w:themeFill="background1"/>
          <w:lang w:val="en-US" w:eastAsia="ru-RU"/>
        </w:rPr>
        <w:t xml:space="preserve"> </w:t>
      </w:r>
      <w:r>
        <w:rPr>
          <w:b/>
          <w:lang w:val="en-US"/>
        </w:rPr>
        <w:t xml:space="preserve"> </w:t>
      </w:r>
      <w:r w:rsidRPr="00D87ADF">
        <w:rPr>
          <w:b/>
          <w:i/>
          <w:lang w:val="en-US"/>
        </w:rPr>
        <w:t>mun Chi</w:t>
      </w:r>
      <w:r w:rsidRPr="00D87ADF">
        <w:rPr>
          <w:b/>
          <w:i/>
        </w:rPr>
        <w:t>ș</w:t>
      </w:r>
      <w:r w:rsidRPr="00D87ADF">
        <w:rPr>
          <w:b/>
          <w:i/>
          <w:lang w:val="en-US"/>
        </w:rPr>
        <w:t>inău  I. L. Caragiale 2</w:t>
      </w:r>
    </w:p>
    <w:p w:rsidR="00485E0C" w:rsidRPr="00485E0C" w:rsidRDefault="00485E0C" w:rsidP="00D87ADF">
      <w:pPr>
        <w:numPr>
          <w:ilvl w:val="0"/>
          <w:numId w:val="2"/>
        </w:numPr>
        <w:tabs>
          <w:tab w:val="left" w:pos="284"/>
          <w:tab w:val="right" w:pos="9531"/>
        </w:tabs>
        <w:spacing w:line="276" w:lineRule="auto"/>
        <w:ind w:left="284" w:hanging="284"/>
        <w:rPr>
          <w:b/>
          <w:lang w:val="en-US"/>
        </w:rPr>
      </w:pPr>
      <w:proofErr w:type="spellStart"/>
      <w:r w:rsidRPr="00BE362C">
        <w:rPr>
          <w:b/>
          <w:noProof w:val="0"/>
          <w:lang w:val="ru-RU" w:eastAsia="ru-RU"/>
        </w:rPr>
        <w:t>Numărul</w:t>
      </w:r>
      <w:proofErr w:type="spellEnd"/>
      <w:r>
        <w:rPr>
          <w:b/>
          <w:noProof w:val="0"/>
          <w:lang w:eastAsia="ru-RU"/>
        </w:rPr>
        <w:t xml:space="preserve"> </w:t>
      </w:r>
      <w:proofErr w:type="spellStart"/>
      <w:r w:rsidRPr="00BE362C">
        <w:rPr>
          <w:b/>
          <w:noProof w:val="0"/>
          <w:lang w:val="ru-RU" w:eastAsia="ru-RU"/>
        </w:rPr>
        <w:t>de</w:t>
      </w:r>
      <w:proofErr w:type="spellEnd"/>
      <w:r>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Pr>
          <w:b/>
          <w:noProof w:val="0"/>
          <w:shd w:val="clear" w:color="auto" w:fill="FFFFFF" w:themeFill="background1"/>
          <w:lang w:eastAsia="ru-RU"/>
        </w:rPr>
        <w:t xml:space="preserve"> </w:t>
      </w:r>
      <w:r w:rsidRPr="00D87ADF">
        <w:rPr>
          <w:b/>
          <w:i/>
          <w:noProof w:val="0"/>
          <w:shd w:val="clear" w:color="auto" w:fill="FFFFFF" w:themeFill="background1"/>
          <w:lang w:val="ru-RU" w:eastAsia="ru-RU"/>
        </w:rPr>
        <w:softHyphen/>
      </w:r>
      <w:r w:rsidRPr="00D87ADF">
        <w:rPr>
          <w:b/>
          <w:i/>
          <w:noProof w:val="0"/>
          <w:shd w:val="clear" w:color="auto" w:fill="FFFFFF" w:themeFill="background1"/>
          <w:lang w:val="ru-RU" w:eastAsia="ru-RU"/>
        </w:rPr>
        <w:softHyphen/>
      </w:r>
      <w:r w:rsidRPr="00D87ADF">
        <w:rPr>
          <w:b/>
          <w:i/>
          <w:lang w:val="en-US"/>
        </w:rPr>
        <w:t>022756960, 060430038</w:t>
      </w:r>
    </w:p>
    <w:p w:rsidR="00485E0C" w:rsidRPr="00BE362C" w:rsidRDefault="00485E0C" w:rsidP="00485E0C">
      <w:pPr>
        <w:numPr>
          <w:ilvl w:val="0"/>
          <w:numId w:val="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000B5DCB" w:rsidRPr="00D87ADF">
        <w:rPr>
          <w:b/>
          <w:color w:val="0070C0"/>
          <w:lang w:val="en-US"/>
        </w:rPr>
        <w:fldChar w:fldCharType="begin"/>
      </w:r>
      <w:r w:rsidRPr="00D87ADF">
        <w:rPr>
          <w:b/>
          <w:color w:val="0070C0"/>
          <w:lang w:val="en-US"/>
        </w:rPr>
        <w:instrText xml:space="preserve"> HYPERLINK "mailto:amtbuiucani@ms.md" </w:instrText>
      </w:r>
      <w:r w:rsidR="000B5DCB" w:rsidRPr="00D87ADF">
        <w:rPr>
          <w:b/>
          <w:color w:val="0070C0"/>
          <w:lang w:val="en-US"/>
        </w:rPr>
        <w:fldChar w:fldCharType="separate"/>
      </w:r>
      <w:r w:rsidRPr="00D87ADF">
        <w:rPr>
          <w:rStyle w:val="a6"/>
          <w:b/>
          <w:color w:val="0070C0"/>
          <w:u w:val="none"/>
          <w:lang w:val="en-US"/>
        </w:rPr>
        <w:t>amtbuiucani@ms.md</w:t>
      </w:r>
      <w:r w:rsidR="000B5DCB" w:rsidRPr="00D87ADF">
        <w:rPr>
          <w:b/>
          <w:color w:val="0070C0"/>
          <w:lang w:val="en-US"/>
        </w:rPr>
        <w:fldChar w:fldCharType="end"/>
      </w:r>
      <w:r w:rsidR="00D87ADF" w:rsidRPr="00D87ADF">
        <w:rPr>
          <w:b/>
          <w:color w:val="0070C0"/>
          <w:lang w:val="en-US"/>
        </w:rPr>
        <w:t>,  amtbuiucani.md</w:t>
      </w:r>
    </w:p>
    <w:p w:rsidR="00485E0C" w:rsidRPr="00BE362C" w:rsidRDefault="00485E0C" w:rsidP="00485E0C">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494E07">
        <w:rPr>
          <w:b/>
          <w:i/>
          <w:noProof w:val="0"/>
          <w:lang w:val="it-IT" w:eastAsia="ru-RU"/>
        </w:rPr>
        <w:t>,</w:t>
      </w:r>
    </w:p>
    <w:p w:rsidR="00485E0C" w:rsidRPr="00BE362C" w:rsidRDefault="00485E0C" w:rsidP="00485E0C">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D87ADF">
        <w:rPr>
          <w:b/>
          <w:noProof w:val="0"/>
          <w:lang w:val="it-IT" w:eastAsia="ru-RU"/>
        </w:rPr>
        <w:t xml:space="preserve"> </w:t>
      </w:r>
      <w:r w:rsidR="00D87ADF" w:rsidRPr="00D87ADF">
        <w:rPr>
          <w:b/>
          <w:i/>
          <w:noProof w:val="0"/>
          <w:lang w:eastAsia="ru-RU"/>
        </w:rPr>
        <w:t>Instituție medico-sanitară publică</w:t>
      </w:r>
    </w:p>
    <w:p w:rsidR="00485E0C" w:rsidRDefault="00485E0C" w:rsidP="00485E0C">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075" w:type="dxa"/>
        <w:tblInd w:w="-455" w:type="dxa"/>
        <w:tblLayout w:type="fixed"/>
        <w:tblLook w:val="04A0"/>
      </w:tblPr>
      <w:tblGrid>
        <w:gridCol w:w="537"/>
        <w:gridCol w:w="1025"/>
        <w:gridCol w:w="1836"/>
        <w:gridCol w:w="1134"/>
        <w:gridCol w:w="1418"/>
        <w:gridCol w:w="2977"/>
        <w:gridCol w:w="1148"/>
      </w:tblGrid>
      <w:tr w:rsidR="00D3088D" w:rsidRPr="00BE362C" w:rsidTr="00D3088D">
        <w:trPr>
          <w:trHeight w:val="450"/>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D3088D" w:rsidRPr="00BE362C" w:rsidRDefault="00D3088D" w:rsidP="00CD32A8">
            <w:pPr>
              <w:shd w:val="clear" w:color="auto" w:fill="FFFFFF" w:themeFill="background1"/>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xml:space="preserve">. </w:t>
            </w:r>
            <w:proofErr w:type="spellStart"/>
            <w:r w:rsidRPr="00BE362C">
              <w:rPr>
                <w:b/>
                <w:noProof w:val="0"/>
                <w:sz w:val="20"/>
                <w:szCs w:val="20"/>
                <w:lang w:val="ru-RU" w:eastAsia="ru-RU"/>
              </w:rPr>
              <w:t>d</w:t>
            </w:r>
            <w:proofErr w:type="spellEnd"/>
            <w:r w:rsidRPr="00BE362C">
              <w:rPr>
                <w:b/>
                <w:noProof w:val="0"/>
                <w:sz w:val="20"/>
                <w:szCs w:val="20"/>
                <w:lang w:val="ru-RU" w:eastAsia="ru-RU"/>
              </w:rPr>
              <w:t>/</w:t>
            </w:r>
            <w:proofErr w:type="spellStart"/>
            <w:r w:rsidRPr="00BE362C">
              <w:rPr>
                <w:b/>
                <w:noProof w:val="0"/>
                <w:sz w:val="20"/>
                <w:szCs w:val="20"/>
                <w:lang w:val="ru-RU" w:eastAsia="ru-RU"/>
              </w:rPr>
              <w:t>o</w:t>
            </w:r>
            <w:proofErr w:type="spellEnd"/>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D3088D" w:rsidRPr="00BE362C" w:rsidRDefault="00D3088D" w:rsidP="00CD32A8">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1836" w:type="dxa"/>
            <w:tcBorders>
              <w:top w:val="single" w:sz="4" w:space="0" w:color="auto"/>
              <w:left w:val="single" w:sz="4" w:space="0" w:color="auto"/>
              <w:bottom w:val="single" w:sz="4" w:space="0" w:color="auto"/>
              <w:right w:val="single" w:sz="4" w:space="0" w:color="auto"/>
            </w:tcBorders>
            <w:shd w:val="clear" w:color="auto" w:fill="auto"/>
            <w:vAlign w:val="center"/>
          </w:tcPr>
          <w:p w:rsidR="00D3088D" w:rsidRPr="00093AE5" w:rsidRDefault="00D3088D" w:rsidP="00CD32A8">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3088D" w:rsidRPr="00EE3775" w:rsidRDefault="00D3088D" w:rsidP="00CD32A8">
            <w:pPr>
              <w:shd w:val="clear" w:color="auto" w:fill="FFFFFF" w:themeFill="background1"/>
              <w:spacing w:before="120"/>
              <w:jc w:val="center"/>
              <w:rPr>
                <w:b/>
                <w:noProof w:val="0"/>
                <w:sz w:val="20"/>
                <w:szCs w:val="20"/>
                <w:lang w:val="ru-RU" w:eastAsia="ru-RU"/>
              </w:rPr>
            </w:pPr>
            <w:r>
              <w:rPr>
                <w:b/>
                <w:sz w:val="20"/>
                <w:szCs w:val="20"/>
                <w:lang w:val="en-US"/>
              </w:rPr>
              <w:t xml:space="preserve"> </w:t>
            </w:r>
            <w:r w:rsidRPr="00EE3775">
              <w:rPr>
                <w:b/>
                <w:sz w:val="20"/>
                <w:szCs w:val="20"/>
                <w:lang w:val="en-US"/>
              </w:rPr>
              <w:t xml:space="preserve"> </w:t>
            </w:r>
            <w:r w:rsidRPr="00382CD1">
              <w:rPr>
                <w:b/>
                <w:noProof w:val="0"/>
                <w:sz w:val="20"/>
                <w:szCs w:val="20"/>
                <w:lang w:val="ro-MO" w:eastAsia="ru-RU"/>
              </w:rPr>
              <w:t>Unitatea de măsură</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3088D" w:rsidRPr="00BE362C" w:rsidRDefault="00D3088D" w:rsidP="00CD32A8">
            <w:pPr>
              <w:shd w:val="clear" w:color="auto" w:fill="FFFFFF" w:themeFill="background1"/>
              <w:spacing w:before="120"/>
              <w:rPr>
                <w:b/>
                <w:noProof w:val="0"/>
                <w:sz w:val="20"/>
                <w:szCs w:val="20"/>
                <w:lang w:val="it-IT" w:eastAsia="ru-RU"/>
              </w:rPr>
            </w:pPr>
            <w:r>
              <w:rPr>
                <w:b/>
                <w:noProof w:val="0"/>
                <w:sz w:val="20"/>
                <w:szCs w:val="20"/>
                <w:lang w:val="it-IT" w:eastAsia="ru-RU"/>
              </w:rPr>
              <w:t xml:space="preserve"> </w:t>
            </w:r>
            <w:r w:rsidRPr="00BE362C">
              <w:rPr>
                <w:b/>
                <w:noProof w:val="0"/>
                <w:sz w:val="20"/>
                <w:szCs w:val="20"/>
                <w:lang w:val="it-IT" w:eastAsia="ru-RU"/>
              </w:rPr>
              <w:t xml:space="preserve"> </w:t>
            </w:r>
            <w:r w:rsidRPr="00382CD1">
              <w:rPr>
                <w:b/>
                <w:noProof w:val="0"/>
                <w:sz w:val="20"/>
                <w:szCs w:val="20"/>
                <w:lang w:val="ro-MO" w:eastAsia="ru-RU"/>
              </w:rPr>
              <w:t>Cantitatea</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D3088D" w:rsidRDefault="00D3088D">
            <w:pPr>
              <w:spacing w:after="200" w:line="276" w:lineRule="auto"/>
              <w:rPr>
                <w:b/>
                <w:noProof w:val="0"/>
                <w:sz w:val="20"/>
                <w:szCs w:val="20"/>
                <w:lang w:val="it-IT" w:eastAsia="ru-RU"/>
              </w:rPr>
            </w:pPr>
            <w:r w:rsidRPr="00BE362C">
              <w:rPr>
                <w:b/>
                <w:noProof w:val="0"/>
                <w:sz w:val="20"/>
                <w:szCs w:val="20"/>
                <w:lang w:val="it-IT" w:eastAsia="ru-RU"/>
              </w:rPr>
              <w:t>Specificarea tehnică deplină solicitată,</w:t>
            </w:r>
          </w:p>
          <w:p w:rsidR="00D3088D" w:rsidRPr="00BE362C" w:rsidRDefault="00D3088D" w:rsidP="00D3088D">
            <w:pPr>
              <w:shd w:val="clear" w:color="auto" w:fill="FFFFFF" w:themeFill="background1"/>
              <w:spacing w:before="120"/>
              <w:rPr>
                <w:b/>
                <w:noProof w:val="0"/>
                <w:sz w:val="20"/>
                <w:szCs w:val="20"/>
                <w:lang w:val="it-IT" w:eastAsia="ru-RU"/>
              </w:rPr>
            </w:pPr>
          </w:p>
        </w:tc>
        <w:tc>
          <w:tcPr>
            <w:tcW w:w="1148" w:type="dxa"/>
            <w:tcBorders>
              <w:top w:val="single" w:sz="4" w:space="0" w:color="auto"/>
              <w:left w:val="single" w:sz="4" w:space="0" w:color="auto"/>
              <w:bottom w:val="single" w:sz="4" w:space="0" w:color="auto"/>
              <w:right w:val="single" w:sz="4" w:space="0" w:color="auto"/>
            </w:tcBorders>
            <w:shd w:val="clear" w:color="auto" w:fill="auto"/>
          </w:tcPr>
          <w:p w:rsidR="00D3088D" w:rsidRPr="00BE362C" w:rsidRDefault="00D3088D" w:rsidP="00CD32A8">
            <w:pPr>
              <w:shd w:val="clear" w:color="auto" w:fill="FFFFFF" w:themeFill="background1"/>
              <w:spacing w:before="120"/>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r>
          </w:p>
        </w:tc>
      </w:tr>
      <w:tr w:rsidR="00724AE3" w:rsidRPr="00BE362C" w:rsidTr="004971A4">
        <w:trPr>
          <w:trHeight w:val="450"/>
        </w:trPr>
        <w:tc>
          <w:tcPr>
            <w:tcW w:w="537" w:type="dxa"/>
            <w:vMerge w:val="restart"/>
            <w:tcBorders>
              <w:top w:val="single" w:sz="4" w:space="0" w:color="auto"/>
              <w:left w:val="single" w:sz="4" w:space="0" w:color="auto"/>
              <w:right w:val="single" w:sz="4" w:space="0" w:color="auto"/>
            </w:tcBorders>
            <w:shd w:val="clear" w:color="auto" w:fill="auto"/>
            <w:vAlign w:val="center"/>
          </w:tcPr>
          <w:p w:rsidR="00724AE3" w:rsidRPr="00724AE3" w:rsidRDefault="00724AE3" w:rsidP="00CD32A8">
            <w:pPr>
              <w:shd w:val="clear" w:color="auto" w:fill="FFFFFF" w:themeFill="background1"/>
              <w:jc w:val="center"/>
              <w:rPr>
                <w:b/>
                <w:noProof w:val="0"/>
                <w:sz w:val="20"/>
                <w:szCs w:val="20"/>
                <w:lang w:eastAsia="ru-RU"/>
              </w:rPr>
            </w:pPr>
            <w:r>
              <w:rPr>
                <w:b/>
                <w:noProof w:val="0"/>
                <w:sz w:val="20"/>
                <w:szCs w:val="20"/>
                <w:lang w:eastAsia="ru-RU"/>
              </w:rPr>
              <w:t>1</w:t>
            </w:r>
          </w:p>
        </w:tc>
        <w:tc>
          <w:tcPr>
            <w:tcW w:w="1025" w:type="dxa"/>
            <w:vMerge w:val="restart"/>
            <w:tcBorders>
              <w:top w:val="single" w:sz="4" w:space="0" w:color="auto"/>
              <w:left w:val="single" w:sz="4" w:space="0" w:color="auto"/>
              <w:right w:val="single" w:sz="4" w:space="0" w:color="auto"/>
            </w:tcBorders>
            <w:shd w:val="clear" w:color="auto" w:fill="auto"/>
            <w:vAlign w:val="center"/>
          </w:tcPr>
          <w:p w:rsidR="00724AE3" w:rsidRPr="00D3088D" w:rsidRDefault="00724AE3" w:rsidP="00CD32A8">
            <w:pPr>
              <w:shd w:val="clear" w:color="auto" w:fill="FFFFFF" w:themeFill="background1"/>
              <w:spacing w:before="120"/>
              <w:jc w:val="center"/>
              <w:rPr>
                <w:b/>
                <w:noProof w:val="0"/>
                <w:sz w:val="20"/>
                <w:szCs w:val="20"/>
                <w:lang w:val="ru-RU" w:eastAsia="ru-RU"/>
              </w:rPr>
            </w:pPr>
            <w:r w:rsidRPr="00D3088D">
              <w:rPr>
                <w:b/>
                <w:bCs/>
                <w:color w:val="333333"/>
                <w:sz w:val="20"/>
                <w:szCs w:val="20"/>
                <w:shd w:val="clear" w:color="auto" w:fill="FFFFFF"/>
              </w:rPr>
              <w:t>09100000-0</w:t>
            </w:r>
          </w:p>
        </w:tc>
        <w:tc>
          <w:tcPr>
            <w:tcW w:w="851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24AE3" w:rsidRPr="00BE362C" w:rsidRDefault="00724AE3" w:rsidP="00CD32A8">
            <w:pPr>
              <w:shd w:val="clear" w:color="auto" w:fill="FFFFFF" w:themeFill="background1"/>
              <w:spacing w:before="120"/>
              <w:rPr>
                <w:b/>
                <w:noProof w:val="0"/>
                <w:sz w:val="20"/>
                <w:szCs w:val="20"/>
                <w:lang w:val="it-IT" w:eastAsia="ru-RU"/>
              </w:rPr>
            </w:pPr>
            <w:r>
              <w:rPr>
                <w:b/>
                <w:noProof w:val="0"/>
                <w:lang w:val="ro-MO" w:eastAsia="ru-RU"/>
              </w:rPr>
              <w:t>Lot 1. Produse</w:t>
            </w:r>
            <w:r w:rsidRPr="00382CD1">
              <w:rPr>
                <w:b/>
                <w:noProof w:val="0"/>
                <w:lang w:val="ro-MO" w:eastAsia="ru-RU"/>
              </w:rPr>
              <w:t xml:space="preserve"> petroliere</w:t>
            </w:r>
          </w:p>
        </w:tc>
      </w:tr>
      <w:tr w:rsidR="00724AE3" w:rsidRPr="00BE362C" w:rsidTr="004971A4">
        <w:trPr>
          <w:trHeight w:val="450"/>
        </w:trPr>
        <w:tc>
          <w:tcPr>
            <w:tcW w:w="537" w:type="dxa"/>
            <w:vMerge/>
            <w:tcBorders>
              <w:left w:val="single" w:sz="4" w:space="0" w:color="auto"/>
              <w:right w:val="single" w:sz="4" w:space="0" w:color="auto"/>
            </w:tcBorders>
            <w:shd w:val="clear" w:color="auto" w:fill="auto"/>
            <w:vAlign w:val="center"/>
          </w:tcPr>
          <w:p w:rsidR="00724AE3" w:rsidRPr="00BE362C" w:rsidRDefault="00724AE3" w:rsidP="00CD32A8">
            <w:pPr>
              <w:shd w:val="clear" w:color="auto" w:fill="FFFFFF" w:themeFill="background1"/>
              <w:jc w:val="center"/>
              <w:rPr>
                <w:b/>
                <w:noProof w:val="0"/>
                <w:sz w:val="20"/>
                <w:szCs w:val="20"/>
                <w:lang w:val="ru-RU" w:eastAsia="ru-RU"/>
              </w:rPr>
            </w:pPr>
          </w:p>
        </w:tc>
        <w:tc>
          <w:tcPr>
            <w:tcW w:w="1025" w:type="dxa"/>
            <w:vMerge/>
            <w:tcBorders>
              <w:left w:val="single" w:sz="4" w:space="0" w:color="auto"/>
              <w:right w:val="single" w:sz="4" w:space="0" w:color="auto"/>
            </w:tcBorders>
            <w:shd w:val="clear" w:color="auto" w:fill="auto"/>
            <w:vAlign w:val="center"/>
          </w:tcPr>
          <w:p w:rsidR="00724AE3" w:rsidRPr="00BE362C" w:rsidRDefault="00724AE3" w:rsidP="00CD32A8">
            <w:pPr>
              <w:shd w:val="clear" w:color="auto" w:fill="FFFFFF" w:themeFill="background1"/>
              <w:spacing w:before="120"/>
              <w:jc w:val="center"/>
              <w:rPr>
                <w:b/>
                <w:noProof w:val="0"/>
                <w:sz w:val="20"/>
                <w:szCs w:val="20"/>
                <w:lang w:val="ru-RU" w:eastAsia="ru-RU"/>
              </w:rPr>
            </w:pPr>
          </w:p>
        </w:tc>
        <w:tc>
          <w:tcPr>
            <w:tcW w:w="1836" w:type="dxa"/>
            <w:tcBorders>
              <w:top w:val="single" w:sz="4" w:space="0" w:color="auto"/>
              <w:left w:val="single" w:sz="4" w:space="0" w:color="auto"/>
              <w:bottom w:val="single" w:sz="4" w:space="0" w:color="auto"/>
              <w:right w:val="single" w:sz="4" w:space="0" w:color="auto"/>
            </w:tcBorders>
            <w:shd w:val="clear" w:color="auto" w:fill="auto"/>
            <w:vAlign w:val="center"/>
          </w:tcPr>
          <w:p w:rsidR="00724AE3" w:rsidRPr="00382CD1" w:rsidRDefault="00724AE3" w:rsidP="00DB2D16">
            <w:pPr>
              <w:shd w:val="clear" w:color="auto" w:fill="FFFFFF"/>
              <w:jc w:val="center"/>
              <w:rPr>
                <w:noProof w:val="0"/>
                <w:lang w:val="ro-MO" w:eastAsia="ru-RU"/>
              </w:rPr>
            </w:pPr>
            <w:r w:rsidRPr="00382CD1">
              <w:rPr>
                <w:noProof w:val="0"/>
                <w:sz w:val="22"/>
                <w:szCs w:val="22"/>
                <w:lang w:val="ro-MO" w:eastAsia="ru-RU"/>
              </w:rPr>
              <w:t>Benzină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24AE3" w:rsidRPr="00382CD1" w:rsidRDefault="00724AE3" w:rsidP="00DB2D16">
            <w:pPr>
              <w:shd w:val="clear" w:color="auto" w:fill="FFFFFF"/>
              <w:jc w:val="center"/>
              <w:rPr>
                <w:noProof w:val="0"/>
                <w:lang w:val="ro-MO" w:eastAsia="ru-RU"/>
              </w:rPr>
            </w:pPr>
            <w:r>
              <w:rPr>
                <w:noProof w:val="0"/>
                <w:lang w:val="ro-MO" w:eastAsia="ru-RU"/>
              </w:rPr>
              <w:t xml:space="preserve">Litru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24AE3" w:rsidRPr="00382CD1" w:rsidRDefault="00724AE3" w:rsidP="00DB2D16">
            <w:pPr>
              <w:shd w:val="clear" w:color="auto" w:fill="FFFFFF"/>
              <w:jc w:val="center"/>
              <w:rPr>
                <w:noProof w:val="0"/>
                <w:lang w:val="ro-MO" w:eastAsia="ru-RU"/>
              </w:rPr>
            </w:pPr>
            <w:r w:rsidRPr="00382CD1">
              <w:rPr>
                <w:noProof w:val="0"/>
                <w:sz w:val="22"/>
                <w:szCs w:val="22"/>
                <w:lang w:val="ro-MO" w:eastAsia="ru-RU"/>
              </w:rPr>
              <w:t>1</w:t>
            </w:r>
            <w:r>
              <w:rPr>
                <w:noProof w:val="0"/>
                <w:sz w:val="22"/>
                <w:szCs w:val="22"/>
                <w:lang w:val="ro-MO" w:eastAsia="ru-RU"/>
              </w:rPr>
              <w:t>2000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724AE3" w:rsidRPr="00D3088D" w:rsidRDefault="00724AE3" w:rsidP="00DB2D16">
            <w:pPr>
              <w:tabs>
                <w:tab w:val="left" w:pos="274"/>
              </w:tabs>
              <w:ind w:left="44"/>
              <w:rPr>
                <w:sz w:val="20"/>
                <w:szCs w:val="20"/>
                <w:lang w:val="en-US"/>
              </w:rPr>
            </w:pPr>
            <w:r w:rsidRPr="00D3088D">
              <w:rPr>
                <w:sz w:val="20"/>
                <w:szCs w:val="20"/>
                <w:lang w:val="en-US"/>
              </w:rPr>
              <w:t xml:space="preserve">Cifra octanică, COR, min. 95;Aspect limpede și transparent </w:t>
            </w:r>
            <w:r w:rsidRPr="00D3088D">
              <w:rPr>
                <w:sz w:val="20"/>
                <w:szCs w:val="20"/>
              </w:rPr>
              <w:t>SM SR EN 228</w:t>
            </w:r>
          </w:p>
        </w:tc>
        <w:tc>
          <w:tcPr>
            <w:tcW w:w="1148" w:type="dxa"/>
            <w:tcBorders>
              <w:top w:val="single" w:sz="4" w:space="0" w:color="auto"/>
              <w:left w:val="single" w:sz="4" w:space="0" w:color="auto"/>
              <w:bottom w:val="single" w:sz="4" w:space="0" w:color="auto"/>
              <w:right w:val="single" w:sz="4" w:space="0" w:color="auto"/>
            </w:tcBorders>
            <w:shd w:val="clear" w:color="auto" w:fill="auto"/>
          </w:tcPr>
          <w:p w:rsidR="00724AE3" w:rsidRPr="00BE362C" w:rsidRDefault="00724AE3" w:rsidP="00CD32A8">
            <w:pPr>
              <w:shd w:val="clear" w:color="auto" w:fill="FFFFFF" w:themeFill="background1"/>
              <w:spacing w:before="120"/>
              <w:rPr>
                <w:b/>
                <w:noProof w:val="0"/>
                <w:sz w:val="20"/>
                <w:szCs w:val="20"/>
                <w:lang w:val="it-IT" w:eastAsia="ru-RU"/>
              </w:rPr>
            </w:pPr>
          </w:p>
        </w:tc>
      </w:tr>
      <w:tr w:rsidR="00724AE3" w:rsidRPr="00BE362C" w:rsidTr="004971A4">
        <w:trPr>
          <w:trHeight w:val="450"/>
        </w:trPr>
        <w:tc>
          <w:tcPr>
            <w:tcW w:w="537" w:type="dxa"/>
            <w:vMerge/>
            <w:tcBorders>
              <w:left w:val="single" w:sz="4" w:space="0" w:color="auto"/>
              <w:bottom w:val="single" w:sz="4" w:space="0" w:color="auto"/>
              <w:right w:val="single" w:sz="4" w:space="0" w:color="auto"/>
            </w:tcBorders>
            <w:shd w:val="clear" w:color="auto" w:fill="auto"/>
            <w:vAlign w:val="center"/>
          </w:tcPr>
          <w:p w:rsidR="00724AE3" w:rsidRPr="00D3088D" w:rsidRDefault="00724AE3" w:rsidP="00CD32A8">
            <w:pPr>
              <w:shd w:val="clear" w:color="auto" w:fill="FFFFFF" w:themeFill="background1"/>
              <w:jc w:val="center"/>
              <w:rPr>
                <w:b/>
                <w:noProof w:val="0"/>
                <w:sz w:val="20"/>
                <w:szCs w:val="20"/>
                <w:lang w:val="en-US" w:eastAsia="ru-RU"/>
              </w:rPr>
            </w:pPr>
          </w:p>
        </w:tc>
        <w:tc>
          <w:tcPr>
            <w:tcW w:w="1025" w:type="dxa"/>
            <w:vMerge/>
            <w:tcBorders>
              <w:left w:val="single" w:sz="4" w:space="0" w:color="auto"/>
              <w:right w:val="single" w:sz="4" w:space="0" w:color="auto"/>
            </w:tcBorders>
            <w:shd w:val="clear" w:color="auto" w:fill="auto"/>
            <w:vAlign w:val="center"/>
          </w:tcPr>
          <w:p w:rsidR="00724AE3" w:rsidRPr="00D3088D" w:rsidRDefault="00724AE3" w:rsidP="00CD32A8">
            <w:pPr>
              <w:shd w:val="clear" w:color="auto" w:fill="FFFFFF" w:themeFill="background1"/>
              <w:spacing w:before="120"/>
              <w:jc w:val="center"/>
              <w:rPr>
                <w:b/>
                <w:noProof w:val="0"/>
                <w:sz w:val="20"/>
                <w:szCs w:val="20"/>
                <w:lang w:val="en-US" w:eastAsia="ru-RU"/>
              </w:rPr>
            </w:pPr>
          </w:p>
        </w:tc>
        <w:tc>
          <w:tcPr>
            <w:tcW w:w="1836" w:type="dxa"/>
            <w:tcBorders>
              <w:top w:val="single" w:sz="4" w:space="0" w:color="auto"/>
              <w:left w:val="single" w:sz="4" w:space="0" w:color="auto"/>
              <w:bottom w:val="single" w:sz="4" w:space="0" w:color="auto"/>
              <w:right w:val="single" w:sz="4" w:space="0" w:color="auto"/>
            </w:tcBorders>
            <w:shd w:val="clear" w:color="auto" w:fill="auto"/>
            <w:vAlign w:val="center"/>
          </w:tcPr>
          <w:p w:rsidR="00724AE3" w:rsidRPr="00382CD1" w:rsidRDefault="00724AE3" w:rsidP="00DB2D16">
            <w:pPr>
              <w:shd w:val="clear" w:color="auto" w:fill="FFFFFF"/>
              <w:jc w:val="center"/>
              <w:rPr>
                <w:noProof w:val="0"/>
                <w:lang w:val="ro-MO" w:eastAsia="ru-RU"/>
              </w:rPr>
            </w:pPr>
            <w:r w:rsidRPr="00382CD1">
              <w:rPr>
                <w:noProof w:val="0"/>
                <w:sz w:val="22"/>
                <w:szCs w:val="22"/>
                <w:lang w:val="ro-MO" w:eastAsia="ru-RU"/>
              </w:rPr>
              <w:t>Motorină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24AE3" w:rsidRPr="00382CD1" w:rsidRDefault="00724AE3" w:rsidP="00DB2D16">
            <w:pPr>
              <w:shd w:val="clear" w:color="auto" w:fill="FFFFFF"/>
              <w:jc w:val="center"/>
              <w:rPr>
                <w:noProof w:val="0"/>
                <w:lang w:val="ro-MO" w:eastAsia="ru-RU"/>
              </w:rPr>
            </w:pPr>
            <w:r>
              <w:rPr>
                <w:noProof w:val="0"/>
                <w:lang w:val="ro-MO" w:eastAsia="ru-RU"/>
              </w:rPr>
              <w:t xml:space="preserve">Litru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24AE3" w:rsidRPr="00382CD1" w:rsidRDefault="00724AE3" w:rsidP="00DB2D16">
            <w:pPr>
              <w:shd w:val="clear" w:color="auto" w:fill="FFFFFF"/>
              <w:jc w:val="center"/>
              <w:rPr>
                <w:noProof w:val="0"/>
                <w:lang w:val="ro-MO" w:eastAsia="ru-RU"/>
              </w:rPr>
            </w:pPr>
            <w:r>
              <w:rPr>
                <w:noProof w:val="0"/>
                <w:sz w:val="22"/>
                <w:szCs w:val="22"/>
                <w:lang w:val="ro-MO" w:eastAsia="ru-RU"/>
              </w:rPr>
              <w:t>50</w:t>
            </w:r>
            <w:r w:rsidRPr="00382CD1">
              <w:rPr>
                <w:noProof w:val="0"/>
                <w:sz w:val="22"/>
                <w:szCs w:val="22"/>
                <w:lang w:val="ro-MO" w:eastAsia="ru-RU"/>
              </w:rPr>
              <w:t>00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tbl>
            <w:tblPr>
              <w:tblW w:w="0" w:type="auto"/>
              <w:tblBorders>
                <w:top w:val="nil"/>
                <w:left w:val="nil"/>
                <w:bottom w:val="nil"/>
                <w:right w:val="nil"/>
              </w:tblBorders>
              <w:tblLayout w:type="fixed"/>
              <w:tblLook w:val="0000"/>
            </w:tblPr>
            <w:tblGrid>
              <w:gridCol w:w="2649"/>
            </w:tblGrid>
            <w:tr w:rsidR="00724AE3" w:rsidRPr="00D3088D" w:rsidTr="00DB2D16">
              <w:trPr>
                <w:trHeight w:val="1112"/>
              </w:trPr>
              <w:tc>
                <w:tcPr>
                  <w:tcW w:w="2649" w:type="dxa"/>
                </w:tcPr>
                <w:p w:rsidR="00724AE3" w:rsidRPr="00D3088D" w:rsidRDefault="00724AE3" w:rsidP="00DB2D16">
                  <w:pPr>
                    <w:pStyle w:val="Default"/>
                    <w:rPr>
                      <w:rFonts w:ascii="Times New Roman" w:hAnsi="Times New Roman" w:cs="Times New Roman"/>
                      <w:sz w:val="20"/>
                      <w:szCs w:val="20"/>
                    </w:rPr>
                  </w:pPr>
                  <w:proofErr w:type="spellStart"/>
                  <w:r w:rsidRPr="00D3088D">
                    <w:rPr>
                      <w:rFonts w:ascii="Times New Roman" w:hAnsi="Times New Roman" w:cs="Times New Roman"/>
                      <w:sz w:val="20"/>
                      <w:szCs w:val="20"/>
                    </w:rPr>
                    <w:t>Aditivii</w:t>
                  </w:r>
                  <w:proofErr w:type="spellEnd"/>
                  <w:r w:rsidRPr="00D3088D">
                    <w:rPr>
                      <w:rFonts w:ascii="Times New Roman" w:hAnsi="Times New Roman" w:cs="Times New Roman"/>
                      <w:sz w:val="20"/>
                      <w:szCs w:val="20"/>
                    </w:rPr>
                    <w:t xml:space="preserve"> din </w:t>
                  </w:r>
                  <w:proofErr w:type="spellStart"/>
                  <w:r w:rsidRPr="00D3088D">
                    <w:rPr>
                      <w:rFonts w:ascii="Times New Roman" w:hAnsi="Times New Roman" w:cs="Times New Roman"/>
                      <w:sz w:val="20"/>
                      <w:szCs w:val="20"/>
                    </w:rPr>
                    <w:t>motorină</w:t>
                  </w:r>
                  <w:proofErr w:type="spellEnd"/>
                  <w:r w:rsidRPr="00D3088D">
                    <w:rPr>
                      <w:rFonts w:ascii="Times New Roman" w:hAnsi="Times New Roman" w:cs="Times New Roman"/>
                      <w:sz w:val="20"/>
                      <w:szCs w:val="20"/>
                    </w:rPr>
                    <w:t xml:space="preserve"> nu </w:t>
                  </w:r>
                  <w:proofErr w:type="spellStart"/>
                  <w:r w:rsidRPr="00D3088D">
                    <w:rPr>
                      <w:rFonts w:ascii="Times New Roman" w:hAnsi="Times New Roman" w:cs="Times New Roman"/>
                      <w:sz w:val="20"/>
                      <w:szCs w:val="20"/>
                    </w:rPr>
                    <w:t>trebuie</w:t>
                  </w:r>
                  <w:proofErr w:type="spellEnd"/>
                  <w:r w:rsidRPr="00D3088D">
                    <w:rPr>
                      <w:rFonts w:ascii="Times New Roman" w:hAnsi="Times New Roman" w:cs="Times New Roman"/>
                      <w:sz w:val="20"/>
                      <w:szCs w:val="20"/>
                    </w:rPr>
                    <w:t xml:space="preserve"> </w:t>
                  </w:r>
                  <w:proofErr w:type="spellStart"/>
                  <w:r w:rsidRPr="00D3088D">
                    <w:rPr>
                      <w:rFonts w:ascii="Times New Roman" w:hAnsi="Times New Roman" w:cs="Times New Roman"/>
                      <w:sz w:val="20"/>
                      <w:szCs w:val="20"/>
                    </w:rPr>
                    <w:t>să</w:t>
                  </w:r>
                  <w:proofErr w:type="spellEnd"/>
                  <w:r w:rsidRPr="00D3088D">
                    <w:rPr>
                      <w:rFonts w:ascii="Times New Roman" w:hAnsi="Times New Roman" w:cs="Times New Roman"/>
                      <w:sz w:val="20"/>
                      <w:szCs w:val="20"/>
                    </w:rPr>
                    <w:t xml:space="preserve"> </w:t>
                  </w:r>
                  <w:proofErr w:type="spellStart"/>
                  <w:r w:rsidRPr="00D3088D">
                    <w:rPr>
                      <w:rFonts w:ascii="Times New Roman" w:hAnsi="Times New Roman" w:cs="Times New Roman"/>
                      <w:sz w:val="20"/>
                      <w:szCs w:val="20"/>
                    </w:rPr>
                    <w:t>conţină</w:t>
                  </w:r>
                  <w:proofErr w:type="spellEnd"/>
                  <w:r w:rsidRPr="00D3088D">
                    <w:rPr>
                      <w:rFonts w:ascii="Times New Roman" w:hAnsi="Times New Roman" w:cs="Times New Roman"/>
                      <w:sz w:val="20"/>
                      <w:szCs w:val="20"/>
                    </w:rPr>
                    <w:t xml:space="preserve"> </w:t>
                  </w:r>
                  <w:proofErr w:type="spellStart"/>
                  <w:r w:rsidRPr="00D3088D">
                    <w:rPr>
                      <w:rFonts w:ascii="Times New Roman" w:hAnsi="Times New Roman" w:cs="Times New Roman"/>
                      <w:sz w:val="20"/>
                      <w:szCs w:val="20"/>
                    </w:rPr>
                    <w:t>compuşi</w:t>
                  </w:r>
                  <w:proofErr w:type="spellEnd"/>
                  <w:r w:rsidRPr="00D3088D">
                    <w:rPr>
                      <w:rFonts w:ascii="Times New Roman" w:hAnsi="Times New Roman" w:cs="Times New Roman"/>
                      <w:sz w:val="20"/>
                      <w:szCs w:val="20"/>
                    </w:rPr>
                    <w:t xml:space="preserve"> </w:t>
                  </w:r>
                  <w:proofErr w:type="spellStart"/>
                  <w:r w:rsidRPr="00D3088D">
                    <w:rPr>
                      <w:rFonts w:ascii="Times New Roman" w:hAnsi="Times New Roman" w:cs="Times New Roman"/>
                      <w:sz w:val="20"/>
                      <w:szCs w:val="20"/>
                    </w:rPr>
                    <w:t>ai</w:t>
                  </w:r>
                  <w:proofErr w:type="spellEnd"/>
                  <w:r w:rsidRPr="00D3088D">
                    <w:rPr>
                      <w:rFonts w:ascii="Times New Roman" w:hAnsi="Times New Roman" w:cs="Times New Roman"/>
                      <w:sz w:val="20"/>
                      <w:szCs w:val="20"/>
                    </w:rPr>
                    <w:t xml:space="preserve"> </w:t>
                  </w:r>
                  <w:proofErr w:type="spellStart"/>
                  <w:r w:rsidRPr="00D3088D">
                    <w:rPr>
                      <w:rFonts w:ascii="Times New Roman" w:hAnsi="Times New Roman" w:cs="Times New Roman"/>
                      <w:sz w:val="20"/>
                      <w:szCs w:val="20"/>
                    </w:rPr>
                    <w:t>metalelor</w:t>
                  </w:r>
                  <w:proofErr w:type="spellEnd"/>
                  <w:r w:rsidRPr="00D3088D">
                    <w:rPr>
                      <w:rFonts w:ascii="Times New Roman" w:hAnsi="Times New Roman" w:cs="Times New Roman"/>
                      <w:sz w:val="20"/>
                      <w:szCs w:val="20"/>
                    </w:rPr>
                    <w:t xml:space="preserve"> </w:t>
                  </w:r>
                  <w:proofErr w:type="spellStart"/>
                  <w:r w:rsidRPr="00D3088D">
                    <w:rPr>
                      <w:rFonts w:ascii="Times New Roman" w:hAnsi="Times New Roman" w:cs="Times New Roman"/>
                      <w:sz w:val="20"/>
                      <w:szCs w:val="20"/>
                    </w:rPr>
                    <w:t>şi</w:t>
                  </w:r>
                  <w:proofErr w:type="spellEnd"/>
                  <w:r w:rsidRPr="00D3088D">
                    <w:rPr>
                      <w:rFonts w:ascii="Times New Roman" w:hAnsi="Times New Roman" w:cs="Times New Roman"/>
                      <w:sz w:val="20"/>
                      <w:szCs w:val="20"/>
                    </w:rPr>
                    <w:t xml:space="preserve"> </w:t>
                  </w:r>
                  <w:proofErr w:type="spellStart"/>
                  <w:r w:rsidRPr="00D3088D">
                    <w:rPr>
                      <w:rFonts w:ascii="Times New Roman" w:hAnsi="Times New Roman" w:cs="Times New Roman"/>
                      <w:sz w:val="20"/>
                      <w:szCs w:val="20"/>
                    </w:rPr>
                    <w:t>fosforului</w:t>
                  </w:r>
                  <w:proofErr w:type="spellEnd"/>
                  <w:r w:rsidRPr="00D3088D">
                    <w:rPr>
                      <w:rFonts w:ascii="Times New Roman" w:hAnsi="Times New Roman" w:cs="Times New Roman"/>
                      <w:sz w:val="20"/>
                      <w:szCs w:val="20"/>
                    </w:rPr>
                    <w:t xml:space="preserve">. - </w:t>
                  </w:r>
                  <w:proofErr w:type="spellStart"/>
                  <w:r w:rsidRPr="00D3088D">
                    <w:rPr>
                      <w:rFonts w:ascii="Times New Roman" w:hAnsi="Times New Roman" w:cs="Times New Roman"/>
                      <w:sz w:val="20"/>
                      <w:szCs w:val="20"/>
                    </w:rPr>
                    <w:t>Cifra</w:t>
                  </w:r>
                  <w:proofErr w:type="spellEnd"/>
                  <w:r w:rsidRPr="00D3088D">
                    <w:rPr>
                      <w:rFonts w:ascii="Times New Roman" w:hAnsi="Times New Roman" w:cs="Times New Roman"/>
                      <w:sz w:val="20"/>
                      <w:szCs w:val="20"/>
                    </w:rPr>
                    <w:t xml:space="preserve"> </w:t>
                  </w:r>
                  <w:proofErr w:type="spellStart"/>
                  <w:r w:rsidRPr="00D3088D">
                    <w:rPr>
                      <w:rFonts w:ascii="Times New Roman" w:hAnsi="Times New Roman" w:cs="Times New Roman"/>
                      <w:sz w:val="20"/>
                      <w:szCs w:val="20"/>
                    </w:rPr>
                    <w:t>cetanică</w:t>
                  </w:r>
                  <w:proofErr w:type="spellEnd"/>
                  <w:r w:rsidRPr="00D3088D">
                    <w:rPr>
                      <w:rFonts w:ascii="Times New Roman" w:hAnsi="Times New Roman" w:cs="Times New Roman"/>
                      <w:sz w:val="20"/>
                      <w:szCs w:val="20"/>
                    </w:rPr>
                    <w:t>, min. 51</w:t>
                  </w:r>
                  <w:proofErr w:type="gramStart"/>
                  <w:r w:rsidRPr="00D3088D">
                    <w:rPr>
                      <w:rFonts w:ascii="Times New Roman" w:hAnsi="Times New Roman" w:cs="Times New Roman"/>
                      <w:sz w:val="20"/>
                      <w:szCs w:val="20"/>
                    </w:rPr>
                    <w:t>,0</w:t>
                  </w:r>
                  <w:proofErr w:type="gramEnd"/>
                  <w:r w:rsidRPr="00D3088D">
                    <w:rPr>
                      <w:rFonts w:ascii="Times New Roman" w:hAnsi="Times New Roman" w:cs="Times New Roman"/>
                      <w:sz w:val="20"/>
                      <w:szCs w:val="20"/>
                    </w:rPr>
                    <w:t xml:space="preserve"> - </w:t>
                  </w:r>
                  <w:proofErr w:type="spellStart"/>
                  <w:r w:rsidRPr="00D3088D">
                    <w:rPr>
                      <w:rFonts w:ascii="Times New Roman" w:hAnsi="Times New Roman" w:cs="Times New Roman"/>
                      <w:sz w:val="20"/>
                      <w:szCs w:val="20"/>
                    </w:rPr>
                    <w:t>Punct</w:t>
                  </w:r>
                  <w:proofErr w:type="spellEnd"/>
                  <w:r w:rsidRPr="00D3088D">
                    <w:rPr>
                      <w:rFonts w:ascii="Times New Roman" w:hAnsi="Times New Roman" w:cs="Times New Roman"/>
                      <w:sz w:val="20"/>
                      <w:szCs w:val="20"/>
                    </w:rPr>
                    <w:t xml:space="preserve"> de </w:t>
                  </w:r>
                  <w:proofErr w:type="spellStart"/>
                  <w:r w:rsidRPr="00D3088D">
                    <w:rPr>
                      <w:rFonts w:ascii="Times New Roman" w:hAnsi="Times New Roman" w:cs="Times New Roman"/>
                      <w:sz w:val="20"/>
                      <w:szCs w:val="20"/>
                    </w:rPr>
                    <w:t>inflamabilitate</w:t>
                  </w:r>
                  <w:proofErr w:type="spellEnd"/>
                  <w:r w:rsidRPr="00D3088D">
                    <w:rPr>
                      <w:rFonts w:ascii="Times New Roman" w:hAnsi="Times New Roman" w:cs="Times New Roman"/>
                      <w:sz w:val="20"/>
                      <w:szCs w:val="20"/>
                    </w:rPr>
                    <w:t xml:space="preserve">, min. 55 °C - </w:t>
                  </w:r>
                  <w:proofErr w:type="spellStart"/>
                  <w:r w:rsidRPr="00D3088D">
                    <w:rPr>
                      <w:rFonts w:ascii="Times New Roman" w:hAnsi="Times New Roman" w:cs="Times New Roman"/>
                      <w:sz w:val="20"/>
                      <w:szCs w:val="20"/>
                    </w:rPr>
                    <w:t>Densitate</w:t>
                  </w:r>
                  <w:proofErr w:type="spellEnd"/>
                  <w:r w:rsidRPr="00D3088D">
                    <w:rPr>
                      <w:rFonts w:ascii="Times New Roman" w:hAnsi="Times New Roman" w:cs="Times New Roman"/>
                      <w:sz w:val="20"/>
                      <w:szCs w:val="20"/>
                    </w:rPr>
                    <w:t xml:space="preserve"> la 20°C, max. 860,0 kg/m3 </w:t>
                  </w:r>
                  <w:proofErr w:type="spellStart"/>
                  <w:r w:rsidRPr="00D3088D">
                    <w:rPr>
                      <w:rFonts w:ascii="Times New Roman" w:hAnsi="Times New Roman" w:cs="Times New Roman"/>
                      <w:sz w:val="20"/>
                      <w:szCs w:val="20"/>
                    </w:rPr>
                    <w:t>Viscozitate</w:t>
                  </w:r>
                  <w:proofErr w:type="spellEnd"/>
                  <w:r w:rsidRPr="00D3088D">
                    <w:rPr>
                      <w:rFonts w:ascii="Times New Roman" w:hAnsi="Times New Roman" w:cs="Times New Roman"/>
                      <w:sz w:val="20"/>
                      <w:szCs w:val="20"/>
                    </w:rPr>
                    <w:t xml:space="preserve"> la 40°C 2,00-4,50 mm2/s  GOST 305-82; CA36-8 </w:t>
                  </w:r>
                </w:p>
              </w:tc>
            </w:tr>
          </w:tbl>
          <w:p w:rsidR="00724AE3" w:rsidRPr="00D3088D" w:rsidRDefault="00724AE3" w:rsidP="00DB2D16">
            <w:pPr>
              <w:tabs>
                <w:tab w:val="left" w:pos="274"/>
              </w:tabs>
              <w:ind w:left="44"/>
              <w:rPr>
                <w:sz w:val="20"/>
                <w:szCs w:val="20"/>
                <w:lang w:val="en-US"/>
              </w:rPr>
            </w:pPr>
          </w:p>
        </w:tc>
        <w:tc>
          <w:tcPr>
            <w:tcW w:w="1148" w:type="dxa"/>
            <w:tcBorders>
              <w:top w:val="single" w:sz="4" w:space="0" w:color="auto"/>
              <w:left w:val="single" w:sz="4" w:space="0" w:color="auto"/>
              <w:bottom w:val="single" w:sz="4" w:space="0" w:color="auto"/>
              <w:right w:val="single" w:sz="4" w:space="0" w:color="auto"/>
            </w:tcBorders>
            <w:shd w:val="clear" w:color="auto" w:fill="auto"/>
          </w:tcPr>
          <w:p w:rsidR="00724AE3" w:rsidRPr="00BE362C" w:rsidRDefault="00724AE3" w:rsidP="00CD32A8">
            <w:pPr>
              <w:shd w:val="clear" w:color="auto" w:fill="FFFFFF" w:themeFill="background1"/>
              <w:spacing w:before="120"/>
              <w:rPr>
                <w:b/>
                <w:noProof w:val="0"/>
                <w:sz w:val="20"/>
                <w:szCs w:val="20"/>
                <w:lang w:val="it-IT" w:eastAsia="ru-RU"/>
              </w:rPr>
            </w:pPr>
          </w:p>
        </w:tc>
      </w:tr>
      <w:tr w:rsidR="00D87ADF" w:rsidRPr="00BE362C" w:rsidTr="00CD32A8">
        <w:trPr>
          <w:trHeight w:val="397"/>
        </w:trPr>
        <w:tc>
          <w:tcPr>
            <w:tcW w:w="892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D87ADF" w:rsidRPr="00BE362C" w:rsidRDefault="00D87ADF" w:rsidP="00CD32A8">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Pr>
                <w:b/>
                <w:noProof w:val="0"/>
                <w:sz w:val="20"/>
                <w:szCs w:val="20"/>
                <w:lang w:eastAsia="ru-RU"/>
              </w:rPr>
              <w:t xml:space="preserve"> </w:t>
            </w:r>
            <w:proofErr w:type="spellStart"/>
            <w:r w:rsidRPr="00BE362C">
              <w:rPr>
                <w:b/>
                <w:noProof w:val="0"/>
                <w:sz w:val="20"/>
                <w:szCs w:val="20"/>
                <w:lang w:val="ru-RU" w:eastAsia="ru-RU"/>
              </w:rPr>
              <w:t>estimativă</w:t>
            </w:r>
            <w:proofErr w:type="spellEnd"/>
            <w:r>
              <w:rPr>
                <w:b/>
                <w:noProof w:val="0"/>
                <w:sz w:val="20"/>
                <w:szCs w:val="20"/>
                <w:lang w:eastAsia="ru-RU"/>
              </w:rPr>
              <w:t xml:space="preserve"> </w:t>
            </w:r>
            <w:proofErr w:type="spellStart"/>
            <w:r w:rsidRPr="00BE362C">
              <w:rPr>
                <w:b/>
                <w:noProof w:val="0"/>
                <w:sz w:val="20"/>
                <w:szCs w:val="20"/>
                <w:lang w:val="ru-RU" w:eastAsia="ru-RU"/>
              </w:rPr>
              <w:t>totală</w:t>
            </w:r>
            <w:proofErr w:type="spellEnd"/>
          </w:p>
        </w:tc>
        <w:tc>
          <w:tcPr>
            <w:tcW w:w="1148" w:type="dxa"/>
            <w:tcBorders>
              <w:top w:val="single" w:sz="4" w:space="0" w:color="auto"/>
              <w:left w:val="single" w:sz="4" w:space="0" w:color="auto"/>
              <w:bottom w:val="single" w:sz="4" w:space="0" w:color="auto"/>
              <w:right w:val="single" w:sz="4" w:space="0" w:color="auto"/>
            </w:tcBorders>
            <w:shd w:val="clear" w:color="auto" w:fill="auto"/>
          </w:tcPr>
          <w:p w:rsidR="00D87ADF" w:rsidRPr="0047516E" w:rsidRDefault="00D3088D" w:rsidP="00D87ADF">
            <w:pPr>
              <w:shd w:val="clear" w:color="auto" w:fill="FFFFFF" w:themeFill="background1"/>
              <w:spacing w:before="120"/>
              <w:jc w:val="center"/>
              <w:rPr>
                <w:noProof w:val="0"/>
                <w:sz w:val="20"/>
                <w:szCs w:val="20"/>
                <w:lang w:val="ru-RU" w:eastAsia="ru-RU"/>
              </w:rPr>
            </w:pPr>
            <w:r>
              <w:rPr>
                <w:b/>
                <w:sz w:val="20"/>
                <w:szCs w:val="20"/>
                <w:lang w:val="en-US"/>
              </w:rPr>
              <w:t>3</w:t>
            </w:r>
            <w:r w:rsidR="000115E2">
              <w:rPr>
                <w:b/>
                <w:sz w:val="20"/>
                <w:szCs w:val="20"/>
                <w:lang w:val="en-US"/>
              </w:rPr>
              <w:t>00</w:t>
            </w:r>
            <w:r w:rsidR="00D87ADF">
              <w:rPr>
                <w:b/>
                <w:sz w:val="20"/>
                <w:szCs w:val="20"/>
                <w:lang w:val="en-US"/>
              </w:rPr>
              <w:t>000,</w:t>
            </w:r>
            <w:r w:rsidR="00D87ADF" w:rsidRPr="0047516E">
              <w:rPr>
                <w:b/>
                <w:sz w:val="20"/>
                <w:szCs w:val="20"/>
                <w:lang w:val="en-US"/>
              </w:rPr>
              <w:t>00</w:t>
            </w:r>
          </w:p>
        </w:tc>
      </w:tr>
    </w:tbl>
    <w:p w:rsidR="00D87ADF" w:rsidRPr="00BE362C" w:rsidRDefault="00D87ADF" w:rsidP="003715D7">
      <w:pPr>
        <w:shd w:val="clear" w:color="auto" w:fill="FFFFFF" w:themeFill="background1"/>
        <w:tabs>
          <w:tab w:val="left" w:pos="284"/>
          <w:tab w:val="right" w:pos="426"/>
        </w:tabs>
        <w:spacing w:before="120"/>
        <w:jc w:val="both"/>
        <w:rPr>
          <w:b/>
          <w:noProof w:val="0"/>
          <w:lang w:val="it-IT" w:eastAsia="ru-RU"/>
        </w:rPr>
      </w:pPr>
    </w:p>
    <w:p w:rsidR="00485E0C" w:rsidRDefault="00485E0C" w:rsidP="00485E0C">
      <w:pPr>
        <w:numPr>
          <w:ilvl w:val="0"/>
          <w:numId w:val="2"/>
        </w:numPr>
        <w:shd w:val="clear" w:color="auto" w:fill="FFFFFF" w:themeFill="background1"/>
        <w:tabs>
          <w:tab w:val="right" w:pos="426"/>
        </w:tabs>
        <w:spacing w:before="120"/>
        <w:ind w:left="360"/>
        <w:rPr>
          <w:b/>
          <w:i/>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sidR="003715D7">
        <w:rPr>
          <w:b/>
          <w:noProof w:val="0"/>
          <w:lang w:eastAsia="ru-RU"/>
        </w:rPr>
        <w:t xml:space="preserve"> </w:t>
      </w:r>
      <w:r w:rsidR="003715D7" w:rsidRPr="003715D7">
        <w:rPr>
          <w:b/>
          <w:i/>
          <w:noProof w:val="0"/>
          <w:lang w:eastAsia="ru-RU"/>
        </w:rPr>
        <w:t>Nu se aplică</w:t>
      </w:r>
    </w:p>
    <w:p w:rsidR="00494E07" w:rsidRPr="003715D7" w:rsidRDefault="00494E07" w:rsidP="00494E07">
      <w:pPr>
        <w:shd w:val="clear" w:color="auto" w:fill="FFFFFF" w:themeFill="background1"/>
        <w:tabs>
          <w:tab w:val="right" w:pos="426"/>
        </w:tabs>
        <w:spacing w:before="120"/>
        <w:ind w:left="360"/>
        <w:rPr>
          <w:b/>
          <w:i/>
          <w:noProof w:val="0"/>
          <w:lang w:eastAsia="ru-RU"/>
        </w:rPr>
      </w:pPr>
    </w:p>
    <w:p w:rsidR="00485E0C" w:rsidRDefault="00485E0C" w:rsidP="00485E0C">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lastRenderedPageBreak/>
        <w:t>În cazul în care contractul este împărțit pe loturi un operator economic poate depune oferta (se va selecta):</w:t>
      </w:r>
    </w:p>
    <w:p w:rsidR="003715D7" w:rsidRPr="00646BE6" w:rsidRDefault="003715D7" w:rsidP="003715D7">
      <w:pPr>
        <w:shd w:val="clear" w:color="auto" w:fill="FFFFFF" w:themeFill="background1"/>
        <w:tabs>
          <w:tab w:val="right" w:pos="426"/>
        </w:tabs>
        <w:ind w:left="357"/>
        <w:rPr>
          <w:b/>
          <w:noProof w:val="0"/>
          <w:lang w:val="it-IT" w:eastAsia="ru-RU"/>
        </w:rPr>
      </w:pPr>
    </w:p>
    <w:p w:rsidR="00485E0C" w:rsidRPr="003715D7" w:rsidRDefault="00485E0C" w:rsidP="00485E0C">
      <w:pPr>
        <w:numPr>
          <w:ilvl w:val="0"/>
          <w:numId w:val="3"/>
        </w:numPr>
        <w:shd w:val="clear" w:color="auto" w:fill="FFFFFF" w:themeFill="background1"/>
        <w:tabs>
          <w:tab w:val="right" w:pos="426"/>
        </w:tabs>
        <w:rPr>
          <w:b/>
          <w:i/>
          <w:noProof w:val="0"/>
          <w:lang w:val="ru-RU" w:eastAsia="ru-RU"/>
        </w:rPr>
      </w:pPr>
      <w:r w:rsidRPr="003715D7">
        <w:rPr>
          <w:b/>
          <w:i/>
          <w:noProof w:val="0"/>
          <w:lang w:val="it-IT" w:eastAsia="ru-RU"/>
        </w:rPr>
        <w:t xml:space="preserve">Pentru un singur </w:t>
      </w:r>
      <w:proofErr w:type="spellStart"/>
      <w:r w:rsidRPr="003715D7">
        <w:rPr>
          <w:b/>
          <w:i/>
          <w:noProof w:val="0"/>
          <w:lang w:val="ru-RU" w:eastAsia="ru-RU"/>
        </w:rPr>
        <w:t>lot</w:t>
      </w:r>
      <w:proofErr w:type="spellEnd"/>
      <w:r w:rsidRPr="003715D7">
        <w:rPr>
          <w:b/>
          <w:i/>
          <w:noProof w:val="0"/>
          <w:lang w:val="ru-RU" w:eastAsia="ru-RU"/>
        </w:rPr>
        <w:t>;</w:t>
      </w:r>
    </w:p>
    <w:p w:rsidR="00485E0C" w:rsidRPr="0094296A" w:rsidRDefault="00485E0C" w:rsidP="00485E0C">
      <w:pPr>
        <w:numPr>
          <w:ilvl w:val="0"/>
          <w:numId w:val="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w:t>
      </w:r>
      <w:r w:rsidR="003715D7">
        <w:rPr>
          <w:b/>
          <w:noProof w:val="0"/>
          <w:lang w:val="en-US" w:eastAsia="ru-RU"/>
        </w:rPr>
        <w:t xml:space="preserve"> </w:t>
      </w:r>
      <w:r w:rsidR="003715D7" w:rsidRPr="003715D7">
        <w:rPr>
          <w:b/>
          <w:i/>
          <w:noProof w:val="0"/>
          <w:sz w:val="20"/>
          <w:lang w:val="en-US" w:eastAsia="ru-RU"/>
        </w:rPr>
        <w:t xml:space="preserve">Nu se </w:t>
      </w:r>
      <w:proofErr w:type="spellStart"/>
      <w:r w:rsidR="003715D7" w:rsidRPr="003715D7">
        <w:rPr>
          <w:b/>
          <w:i/>
          <w:noProof w:val="0"/>
          <w:sz w:val="20"/>
          <w:lang w:val="en-US" w:eastAsia="ru-RU"/>
        </w:rPr>
        <w:t>admite</w:t>
      </w:r>
      <w:proofErr w:type="spellEnd"/>
    </w:p>
    <w:p w:rsidR="00485E0C" w:rsidRPr="003715D7" w:rsidRDefault="00485E0C" w:rsidP="00485E0C">
      <w:pPr>
        <w:shd w:val="clear" w:color="auto" w:fill="FFFFFF" w:themeFill="background1"/>
        <w:tabs>
          <w:tab w:val="right" w:pos="426"/>
        </w:tabs>
        <w:rPr>
          <w:i/>
          <w:noProof w:val="0"/>
          <w:sz w:val="16"/>
          <w:szCs w:val="16"/>
          <w:lang w:val="en-US" w:eastAsia="ru-RU"/>
        </w:rPr>
      </w:pPr>
      <w:r w:rsidRPr="003715D7">
        <w:rPr>
          <w:i/>
          <w:noProof w:val="0"/>
          <w:sz w:val="16"/>
          <w:szCs w:val="16"/>
          <w:lang w:val="en-US" w:eastAsia="ru-RU"/>
        </w:rPr>
        <w:t xml:space="preserve">                                                                                                               (</w:t>
      </w:r>
      <w:proofErr w:type="spellStart"/>
      <w:proofErr w:type="gramStart"/>
      <w:r w:rsidRPr="003715D7">
        <w:rPr>
          <w:i/>
          <w:noProof w:val="0"/>
          <w:sz w:val="16"/>
          <w:szCs w:val="16"/>
          <w:lang w:val="en-US" w:eastAsia="ru-RU"/>
        </w:rPr>
        <w:t>indicați</w:t>
      </w:r>
      <w:proofErr w:type="spellEnd"/>
      <w:proofErr w:type="gramEnd"/>
      <w:r w:rsidRPr="003715D7">
        <w:rPr>
          <w:i/>
          <w:noProof w:val="0"/>
          <w:sz w:val="16"/>
          <w:szCs w:val="16"/>
          <w:lang w:val="en-US" w:eastAsia="ru-RU"/>
        </w:rPr>
        <w:t xml:space="preserve"> se </w:t>
      </w:r>
      <w:proofErr w:type="spellStart"/>
      <w:r w:rsidRPr="003715D7">
        <w:rPr>
          <w:i/>
          <w:noProof w:val="0"/>
          <w:sz w:val="16"/>
          <w:szCs w:val="16"/>
          <w:lang w:val="en-US" w:eastAsia="ru-RU"/>
        </w:rPr>
        <w:t>admite</w:t>
      </w:r>
      <w:proofErr w:type="spellEnd"/>
      <w:r w:rsidRPr="003715D7">
        <w:rPr>
          <w:i/>
          <w:noProof w:val="0"/>
          <w:sz w:val="16"/>
          <w:szCs w:val="16"/>
          <w:lang w:val="en-US" w:eastAsia="ru-RU"/>
        </w:rPr>
        <w:t xml:space="preserve"> </w:t>
      </w:r>
      <w:proofErr w:type="spellStart"/>
      <w:r w:rsidRPr="003715D7">
        <w:rPr>
          <w:i/>
          <w:noProof w:val="0"/>
          <w:sz w:val="16"/>
          <w:szCs w:val="16"/>
          <w:lang w:val="en-US" w:eastAsia="ru-RU"/>
        </w:rPr>
        <w:t>sau</w:t>
      </w:r>
      <w:proofErr w:type="spellEnd"/>
      <w:r w:rsidRPr="003715D7">
        <w:rPr>
          <w:i/>
          <w:noProof w:val="0"/>
          <w:sz w:val="16"/>
          <w:szCs w:val="16"/>
          <w:lang w:val="en-US" w:eastAsia="ru-RU"/>
        </w:rPr>
        <w:t xml:space="preserve"> </w:t>
      </w:r>
      <w:proofErr w:type="spellStart"/>
      <w:r w:rsidRPr="003715D7">
        <w:rPr>
          <w:i/>
          <w:noProof w:val="0"/>
          <w:sz w:val="16"/>
          <w:szCs w:val="16"/>
          <w:lang w:val="en-US" w:eastAsia="ru-RU"/>
        </w:rPr>
        <w:t>nu</w:t>
      </w:r>
      <w:proofErr w:type="spellEnd"/>
      <w:r w:rsidRPr="003715D7">
        <w:rPr>
          <w:i/>
          <w:noProof w:val="0"/>
          <w:sz w:val="16"/>
          <w:szCs w:val="16"/>
          <w:lang w:val="en-US" w:eastAsia="ru-RU"/>
        </w:rPr>
        <w:t xml:space="preserve"> se </w:t>
      </w:r>
      <w:proofErr w:type="spellStart"/>
      <w:r w:rsidRPr="003715D7">
        <w:rPr>
          <w:i/>
          <w:noProof w:val="0"/>
          <w:sz w:val="16"/>
          <w:szCs w:val="16"/>
          <w:lang w:val="en-US" w:eastAsia="ru-RU"/>
        </w:rPr>
        <w:t>admite</w:t>
      </w:r>
      <w:proofErr w:type="spellEnd"/>
      <w:r w:rsidRPr="003715D7">
        <w:rPr>
          <w:i/>
          <w:noProof w:val="0"/>
          <w:sz w:val="16"/>
          <w:szCs w:val="16"/>
          <w:lang w:val="en-US" w:eastAsia="ru-RU"/>
        </w:rPr>
        <w:t>)</w:t>
      </w:r>
    </w:p>
    <w:p w:rsidR="00485E0C" w:rsidRPr="00D3088D" w:rsidRDefault="00485E0C" w:rsidP="00D3088D">
      <w:pPr>
        <w:numPr>
          <w:ilvl w:val="0"/>
          <w:numId w:val="2"/>
        </w:numPr>
        <w:shd w:val="clear" w:color="auto" w:fill="FFFFFF" w:themeFill="background1"/>
        <w:tabs>
          <w:tab w:val="left" w:pos="0"/>
          <w:tab w:val="left" w:pos="284"/>
          <w:tab w:val="left" w:pos="426"/>
        </w:tabs>
        <w:spacing w:before="120"/>
        <w:ind w:left="284" w:hanging="284"/>
        <w:rPr>
          <w:b/>
          <w:noProof w:val="0"/>
          <w:lang w:val="ro-MO"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 </w:t>
      </w:r>
      <w:r w:rsidR="00D3088D" w:rsidRPr="00D3088D">
        <w:rPr>
          <w:b/>
          <w:i/>
          <w:lang w:val="en-US"/>
        </w:rPr>
        <w:t>pe parcursul anului 202</w:t>
      </w:r>
      <w:r w:rsidR="00AB0B36">
        <w:rPr>
          <w:b/>
          <w:i/>
          <w:lang w:val="en-US"/>
        </w:rPr>
        <w:t>6</w:t>
      </w:r>
      <w:r w:rsidR="00D3088D" w:rsidRPr="00D3088D">
        <w:rPr>
          <w:b/>
          <w:i/>
          <w:lang w:val="en-US"/>
        </w:rPr>
        <w:t xml:space="preserve"> la</w:t>
      </w:r>
      <w:r w:rsidR="003715D7" w:rsidRPr="00D3088D">
        <w:rPr>
          <w:b/>
          <w:i/>
          <w:noProof w:val="0"/>
          <w:lang w:val="it-IT" w:eastAsia="ru-RU"/>
        </w:rPr>
        <w:t xml:space="preserve"> </w:t>
      </w:r>
      <w:r w:rsidR="00D3088D" w:rsidRPr="00D3088D">
        <w:rPr>
          <w:b/>
          <w:i/>
          <w:noProof w:val="0"/>
          <w:lang w:val="ro-MO" w:eastAsia="ru-RU"/>
        </w:rPr>
        <w:t xml:space="preserve">stațiile </w:t>
      </w:r>
      <w:proofErr w:type="spellStart"/>
      <w:r w:rsidR="00D3088D" w:rsidRPr="00D3088D">
        <w:rPr>
          <w:b/>
          <w:i/>
          <w:noProof w:val="0"/>
          <w:lang w:val="ro-MO" w:eastAsia="ru-RU"/>
        </w:rPr>
        <w:t>peco</w:t>
      </w:r>
      <w:proofErr w:type="spellEnd"/>
      <w:r w:rsidR="00D3088D" w:rsidRPr="00D3088D">
        <w:rPr>
          <w:b/>
          <w:i/>
          <w:noProof w:val="0"/>
          <w:lang w:val="ro-MO" w:eastAsia="ru-RU"/>
        </w:rPr>
        <w:t xml:space="preserve"> ale Vânzătorului situate pe teritoriul R</w:t>
      </w:r>
      <w:r w:rsidR="00D3088D">
        <w:rPr>
          <w:b/>
          <w:i/>
          <w:noProof w:val="0"/>
          <w:lang w:val="ro-MO" w:eastAsia="ru-RU"/>
        </w:rPr>
        <w:t>epublicii</w:t>
      </w:r>
      <w:r w:rsidR="00D3088D" w:rsidRPr="00D3088D">
        <w:rPr>
          <w:b/>
          <w:i/>
          <w:noProof w:val="0"/>
          <w:lang w:val="ro-MO" w:eastAsia="ru-RU"/>
        </w:rPr>
        <w:t xml:space="preserve"> Moldova</w:t>
      </w:r>
      <w:r w:rsidR="00D3088D">
        <w:rPr>
          <w:b/>
          <w:noProof w:val="0"/>
          <w:lang w:val="ro-MO" w:eastAsia="ru-RU"/>
        </w:rPr>
        <w:t xml:space="preserve"> </w:t>
      </w:r>
    </w:p>
    <w:p w:rsidR="00485E0C" w:rsidRPr="00BE362C" w:rsidRDefault="00485E0C" w:rsidP="00485E0C">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3715D7">
        <w:rPr>
          <w:b/>
          <w:noProof w:val="0"/>
          <w:lang w:val="it-IT" w:eastAsia="ru-RU"/>
        </w:rPr>
        <w:t xml:space="preserve">:  </w:t>
      </w:r>
      <w:r w:rsidR="003715D7" w:rsidRPr="003715D7">
        <w:rPr>
          <w:b/>
          <w:i/>
          <w:noProof w:val="0"/>
          <w:lang w:val="it-IT" w:eastAsia="ru-RU"/>
        </w:rPr>
        <w:t>31.12.202</w:t>
      </w:r>
      <w:r w:rsidR="00AB0B36">
        <w:rPr>
          <w:b/>
          <w:i/>
          <w:noProof w:val="0"/>
          <w:lang w:val="it-IT" w:eastAsia="ru-RU"/>
        </w:rPr>
        <w:t>6</w:t>
      </w:r>
    </w:p>
    <w:p w:rsidR="00485E0C" w:rsidRPr="003715D7" w:rsidRDefault="00485E0C" w:rsidP="00485E0C">
      <w:pPr>
        <w:numPr>
          <w:ilvl w:val="0"/>
          <w:numId w:val="2"/>
        </w:numPr>
        <w:tabs>
          <w:tab w:val="right" w:pos="426"/>
        </w:tabs>
        <w:spacing w:before="120"/>
        <w:ind w:left="360"/>
        <w:rPr>
          <w:b/>
          <w:i/>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003715D7">
        <w:rPr>
          <w:b/>
          <w:noProof w:val="0"/>
          <w:lang w:val="it-IT" w:eastAsia="ru-RU"/>
        </w:rPr>
        <w:t xml:space="preserve"> </w:t>
      </w:r>
      <w:r w:rsidR="003715D7" w:rsidRPr="003715D7">
        <w:rPr>
          <w:b/>
          <w:i/>
          <w:noProof w:val="0"/>
          <w:lang w:val="it-IT" w:eastAsia="ru-RU"/>
        </w:rPr>
        <w:t>Da</w:t>
      </w:r>
    </w:p>
    <w:p w:rsidR="00485E0C" w:rsidRPr="003715D7" w:rsidRDefault="00485E0C" w:rsidP="00485E0C">
      <w:pPr>
        <w:shd w:val="clear" w:color="auto" w:fill="FFFFFF" w:themeFill="background1"/>
        <w:tabs>
          <w:tab w:val="right" w:pos="426"/>
        </w:tabs>
        <w:ind w:left="7560" w:hanging="630"/>
        <w:contextualSpacing/>
        <w:rPr>
          <w:i/>
          <w:noProof w:val="0"/>
          <w:sz w:val="16"/>
          <w:szCs w:val="16"/>
          <w:lang w:val="ru-RU" w:eastAsia="ru-RU"/>
        </w:rPr>
      </w:pPr>
      <w:r w:rsidRPr="003715D7">
        <w:rPr>
          <w:i/>
          <w:noProof w:val="0"/>
          <w:sz w:val="16"/>
          <w:szCs w:val="16"/>
          <w:lang w:eastAsia="ru-RU"/>
        </w:rPr>
        <w:t xml:space="preserve">     </w:t>
      </w:r>
      <w:r w:rsidRPr="003715D7">
        <w:rPr>
          <w:i/>
          <w:noProof w:val="0"/>
          <w:sz w:val="16"/>
          <w:szCs w:val="16"/>
          <w:lang w:val="ru-RU" w:eastAsia="ru-RU"/>
        </w:rPr>
        <w:t>(indicați</w:t>
      </w:r>
      <w:r w:rsidRPr="003715D7">
        <w:rPr>
          <w:i/>
          <w:noProof w:val="0"/>
          <w:sz w:val="16"/>
          <w:szCs w:val="16"/>
          <w:lang w:eastAsia="ru-RU"/>
        </w:rPr>
        <w:t xml:space="preserve"> </w:t>
      </w:r>
      <w:proofErr w:type="spellStart"/>
      <w:r w:rsidRPr="003715D7">
        <w:rPr>
          <w:i/>
          <w:noProof w:val="0"/>
          <w:sz w:val="16"/>
          <w:szCs w:val="16"/>
          <w:lang w:val="ru-RU" w:eastAsia="ru-RU"/>
        </w:rPr>
        <w:t>da</w:t>
      </w:r>
      <w:proofErr w:type="spellEnd"/>
      <w:r w:rsidRPr="003715D7">
        <w:rPr>
          <w:i/>
          <w:noProof w:val="0"/>
          <w:sz w:val="16"/>
          <w:szCs w:val="16"/>
          <w:lang w:eastAsia="ru-RU"/>
        </w:rPr>
        <w:t xml:space="preserve"> </w:t>
      </w:r>
      <w:proofErr w:type="spellStart"/>
      <w:r w:rsidRPr="003715D7">
        <w:rPr>
          <w:i/>
          <w:noProof w:val="0"/>
          <w:sz w:val="16"/>
          <w:szCs w:val="16"/>
          <w:lang w:val="ru-RU" w:eastAsia="ru-RU"/>
        </w:rPr>
        <w:t>sau</w:t>
      </w:r>
      <w:proofErr w:type="spellEnd"/>
      <w:r w:rsidRPr="003715D7">
        <w:rPr>
          <w:i/>
          <w:noProof w:val="0"/>
          <w:sz w:val="16"/>
          <w:szCs w:val="16"/>
          <w:lang w:eastAsia="ru-RU"/>
        </w:rPr>
        <w:t xml:space="preserve"> </w:t>
      </w:r>
      <w:proofErr w:type="spellStart"/>
      <w:r w:rsidRPr="003715D7">
        <w:rPr>
          <w:i/>
          <w:noProof w:val="0"/>
          <w:sz w:val="16"/>
          <w:szCs w:val="16"/>
          <w:lang w:val="ru-RU" w:eastAsia="ru-RU"/>
        </w:rPr>
        <w:t>nu</w:t>
      </w:r>
      <w:proofErr w:type="spellEnd"/>
      <w:r w:rsidRPr="003715D7">
        <w:rPr>
          <w:i/>
          <w:noProof w:val="0"/>
          <w:sz w:val="16"/>
          <w:szCs w:val="16"/>
          <w:lang w:val="ru-RU" w:eastAsia="ru-RU"/>
        </w:rPr>
        <w:t>)</w:t>
      </w:r>
    </w:p>
    <w:p w:rsidR="00485E0C" w:rsidRPr="00BE362C" w:rsidRDefault="00485E0C" w:rsidP="00485E0C">
      <w:pPr>
        <w:numPr>
          <w:ilvl w:val="0"/>
          <w:numId w:val="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sidR="003715D7" w:rsidRPr="003715D7">
        <w:rPr>
          <w:b/>
          <w:i/>
          <w:noProof w:val="0"/>
          <w:lang w:val="it-IT" w:eastAsia="ru-RU"/>
        </w:rPr>
        <w:t xml:space="preserve">Nu </w:t>
      </w:r>
    </w:p>
    <w:p w:rsidR="00485E0C" w:rsidRPr="003715D7" w:rsidRDefault="00485E0C" w:rsidP="00485E0C">
      <w:pPr>
        <w:shd w:val="clear" w:color="auto" w:fill="FFFFFF" w:themeFill="background1"/>
        <w:tabs>
          <w:tab w:val="right" w:pos="426"/>
        </w:tabs>
        <w:contextualSpacing/>
        <w:jc w:val="center"/>
        <w:rPr>
          <w:i/>
          <w:noProof w:val="0"/>
          <w:sz w:val="20"/>
          <w:lang w:val="en-US" w:eastAsia="ru-RU"/>
        </w:rPr>
      </w:pPr>
      <w:r w:rsidRPr="003715D7">
        <w:rPr>
          <w:i/>
          <w:noProof w:val="0"/>
          <w:sz w:val="20"/>
          <w:lang w:val="en-US" w:eastAsia="ru-RU"/>
        </w:rPr>
        <w:t>(</w:t>
      </w:r>
      <w:proofErr w:type="gramStart"/>
      <w:r w:rsidRPr="003715D7">
        <w:rPr>
          <w:i/>
          <w:noProof w:val="0"/>
          <w:sz w:val="20"/>
          <w:lang w:val="en-US" w:eastAsia="ru-RU"/>
        </w:rPr>
        <w:t>se</w:t>
      </w:r>
      <w:proofErr w:type="gramEnd"/>
      <w:r w:rsidRPr="003715D7">
        <w:rPr>
          <w:i/>
          <w:noProof w:val="0"/>
          <w:sz w:val="20"/>
          <w:lang w:val="en-US" w:eastAsia="ru-RU"/>
        </w:rPr>
        <w:t xml:space="preserve"> </w:t>
      </w:r>
      <w:proofErr w:type="spellStart"/>
      <w:r w:rsidRPr="003715D7">
        <w:rPr>
          <w:i/>
          <w:noProof w:val="0"/>
          <w:sz w:val="20"/>
          <w:lang w:val="en-US" w:eastAsia="ru-RU"/>
        </w:rPr>
        <w:t>menționează</w:t>
      </w:r>
      <w:proofErr w:type="spellEnd"/>
      <w:r w:rsidRPr="003715D7">
        <w:rPr>
          <w:i/>
          <w:noProof w:val="0"/>
          <w:sz w:val="20"/>
          <w:lang w:val="en-US" w:eastAsia="ru-RU"/>
        </w:rPr>
        <w:t xml:space="preserve"> </w:t>
      </w:r>
      <w:proofErr w:type="spellStart"/>
      <w:r w:rsidRPr="003715D7">
        <w:rPr>
          <w:i/>
          <w:noProof w:val="0"/>
          <w:sz w:val="20"/>
          <w:lang w:val="en-US" w:eastAsia="ru-RU"/>
        </w:rPr>
        <w:t>respectivele</w:t>
      </w:r>
      <w:proofErr w:type="spellEnd"/>
      <w:r w:rsidRPr="003715D7">
        <w:rPr>
          <w:i/>
          <w:noProof w:val="0"/>
          <w:sz w:val="20"/>
          <w:lang w:val="en-US" w:eastAsia="ru-RU"/>
        </w:rPr>
        <w:t xml:space="preserve"> </w:t>
      </w:r>
      <w:proofErr w:type="spellStart"/>
      <w:r w:rsidRPr="003715D7">
        <w:rPr>
          <w:i/>
          <w:noProof w:val="0"/>
          <w:sz w:val="20"/>
          <w:lang w:val="en-US" w:eastAsia="ru-RU"/>
        </w:rPr>
        <w:t>acte</w:t>
      </w:r>
      <w:proofErr w:type="spellEnd"/>
      <w:r w:rsidRPr="003715D7">
        <w:rPr>
          <w:i/>
          <w:noProof w:val="0"/>
          <w:sz w:val="20"/>
          <w:lang w:val="en-US" w:eastAsia="ru-RU"/>
        </w:rPr>
        <w:t xml:space="preserve"> cu </w:t>
      </w:r>
      <w:proofErr w:type="spellStart"/>
      <w:r w:rsidRPr="003715D7">
        <w:rPr>
          <w:i/>
          <w:noProof w:val="0"/>
          <w:sz w:val="20"/>
          <w:lang w:val="en-US" w:eastAsia="ru-RU"/>
        </w:rPr>
        <w:t>putere</w:t>
      </w:r>
      <w:proofErr w:type="spellEnd"/>
      <w:r w:rsidRPr="003715D7">
        <w:rPr>
          <w:i/>
          <w:noProof w:val="0"/>
          <w:sz w:val="20"/>
          <w:lang w:val="en-US" w:eastAsia="ru-RU"/>
        </w:rPr>
        <w:t xml:space="preserve"> de </w:t>
      </w:r>
      <w:proofErr w:type="spellStart"/>
      <w:r w:rsidRPr="003715D7">
        <w:rPr>
          <w:i/>
          <w:noProof w:val="0"/>
          <w:sz w:val="20"/>
          <w:lang w:val="en-US" w:eastAsia="ru-RU"/>
        </w:rPr>
        <w:t>lege</w:t>
      </w:r>
      <w:proofErr w:type="spellEnd"/>
      <w:r w:rsidRPr="003715D7">
        <w:rPr>
          <w:i/>
          <w:noProof w:val="0"/>
          <w:sz w:val="20"/>
          <w:lang w:val="en-US" w:eastAsia="ru-RU"/>
        </w:rPr>
        <w:t xml:space="preserve"> </w:t>
      </w:r>
      <w:proofErr w:type="spellStart"/>
      <w:r w:rsidRPr="003715D7">
        <w:rPr>
          <w:i/>
          <w:noProof w:val="0"/>
          <w:sz w:val="20"/>
          <w:lang w:val="en-US" w:eastAsia="ru-RU"/>
        </w:rPr>
        <w:t>și</w:t>
      </w:r>
      <w:proofErr w:type="spellEnd"/>
      <w:r w:rsidRPr="003715D7">
        <w:rPr>
          <w:i/>
          <w:noProof w:val="0"/>
          <w:sz w:val="20"/>
          <w:lang w:val="en-US" w:eastAsia="ru-RU"/>
        </w:rPr>
        <w:t xml:space="preserve"> </w:t>
      </w:r>
      <w:proofErr w:type="spellStart"/>
      <w:r w:rsidRPr="003715D7">
        <w:rPr>
          <w:i/>
          <w:noProof w:val="0"/>
          <w:sz w:val="20"/>
          <w:lang w:val="en-US" w:eastAsia="ru-RU"/>
        </w:rPr>
        <w:t>acte</w:t>
      </w:r>
      <w:proofErr w:type="spellEnd"/>
      <w:r w:rsidRPr="003715D7">
        <w:rPr>
          <w:i/>
          <w:noProof w:val="0"/>
          <w:sz w:val="20"/>
          <w:lang w:val="en-US" w:eastAsia="ru-RU"/>
        </w:rPr>
        <w:t xml:space="preserve"> administrative)</w:t>
      </w:r>
    </w:p>
    <w:p w:rsidR="00485E0C" w:rsidRPr="00BE362C" w:rsidRDefault="00485E0C" w:rsidP="00485E0C">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tblPr>
      <w:tblGrid>
        <w:gridCol w:w="560"/>
        <w:gridCol w:w="3234"/>
        <w:gridCol w:w="3366"/>
        <w:gridCol w:w="2304"/>
      </w:tblGrid>
      <w:tr w:rsidR="00485E0C" w:rsidRPr="00BE362C" w:rsidTr="005020E6">
        <w:tc>
          <w:tcPr>
            <w:tcW w:w="560" w:type="dxa"/>
            <w:shd w:val="clear" w:color="auto" w:fill="auto"/>
          </w:tcPr>
          <w:p w:rsidR="00485E0C" w:rsidRPr="00BE362C" w:rsidRDefault="00485E0C" w:rsidP="00CD32A8">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xml:space="preserve">. </w:t>
            </w:r>
            <w:proofErr w:type="spellStart"/>
            <w:r w:rsidRPr="00BE362C">
              <w:rPr>
                <w:b/>
                <w:iCs/>
                <w:noProof w:val="0"/>
                <w:sz w:val="20"/>
                <w:szCs w:val="20"/>
                <w:lang w:val="ru-RU" w:eastAsia="ru-RU"/>
              </w:rPr>
              <w:t>d</w:t>
            </w:r>
            <w:proofErr w:type="spellEnd"/>
            <w:r w:rsidRPr="00BE362C">
              <w:rPr>
                <w:b/>
                <w:iCs/>
                <w:noProof w:val="0"/>
                <w:sz w:val="20"/>
                <w:szCs w:val="20"/>
                <w:lang w:val="ru-RU" w:eastAsia="ru-RU"/>
              </w:rPr>
              <w:t>/</w:t>
            </w:r>
            <w:proofErr w:type="spellStart"/>
            <w:r w:rsidRPr="00BE362C">
              <w:rPr>
                <w:b/>
                <w:iCs/>
                <w:noProof w:val="0"/>
                <w:sz w:val="20"/>
                <w:szCs w:val="20"/>
                <w:lang w:val="ru-RU" w:eastAsia="ru-RU"/>
              </w:rPr>
              <w:t>o</w:t>
            </w:r>
            <w:proofErr w:type="spellEnd"/>
          </w:p>
        </w:tc>
        <w:tc>
          <w:tcPr>
            <w:tcW w:w="3234" w:type="dxa"/>
            <w:shd w:val="clear" w:color="auto" w:fill="auto"/>
          </w:tcPr>
          <w:p w:rsidR="00485E0C" w:rsidRPr="00B5415A" w:rsidRDefault="00485E0C" w:rsidP="00CD32A8">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485E0C" w:rsidRPr="00B5415A" w:rsidRDefault="00485E0C" w:rsidP="00CD32A8">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3366" w:type="dxa"/>
            <w:shd w:val="clear" w:color="auto" w:fill="auto"/>
          </w:tcPr>
          <w:p w:rsidR="00485E0C" w:rsidRPr="00BE362C" w:rsidRDefault="00485E0C" w:rsidP="00CD32A8">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2304" w:type="dxa"/>
            <w:shd w:val="clear" w:color="auto" w:fill="auto"/>
          </w:tcPr>
          <w:p w:rsidR="00485E0C" w:rsidRPr="00BE362C" w:rsidRDefault="00485E0C" w:rsidP="00CD32A8">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E46B4D" w:rsidRPr="00BE362C" w:rsidTr="005020E6">
        <w:trPr>
          <w:trHeight w:val="227"/>
        </w:trPr>
        <w:tc>
          <w:tcPr>
            <w:tcW w:w="560" w:type="dxa"/>
            <w:shd w:val="clear" w:color="auto" w:fill="auto"/>
          </w:tcPr>
          <w:p w:rsidR="00E46B4D" w:rsidRPr="00C93D62" w:rsidRDefault="00C93D62" w:rsidP="00CD32A8">
            <w:pPr>
              <w:shd w:val="clear" w:color="auto" w:fill="FFFFFF" w:themeFill="background1"/>
              <w:tabs>
                <w:tab w:val="left" w:pos="612"/>
              </w:tabs>
              <w:rPr>
                <w:iCs/>
                <w:noProof w:val="0"/>
                <w:lang w:eastAsia="ru-RU"/>
              </w:rPr>
            </w:pPr>
            <w:r>
              <w:rPr>
                <w:iCs/>
                <w:noProof w:val="0"/>
                <w:lang w:eastAsia="ru-RU"/>
              </w:rPr>
              <w:t>1</w:t>
            </w:r>
          </w:p>
        </w:tc>
        <w:tc>
          <w:tcPr>
            <w:tcW w:w="3234" w:type="dxa"/>
            <w:shd w:val="clear" w:color="auto" w:fill="auto"/>
          </w:tcPr>
          <w:p w:rsidR="00E46B4D" w:rsidRPr="00621509" w:rsidRDefault="00E46B4D" w:rsidP="003715D7">
            <w:pPr>
              <w:tabs>
                <w:tab w:val="left" w:pos="612"/>
              </w:tabs>
              <w:rPr>
                <w:iCs/>
                <w:sz w:val="20"/>
                <w:szCs w:val="20"/>
              </w:rPr>
            </w:pPr>
            <w:r>
              <w:rPr>
                <w:iCs/>
                <w:sz w:val="20"/>
                <w:szCs w:val="20"/>
              </w:rPr>
              <w:t xml:space="preserve">DUAE </w:t>
            </w:r>
          </w:p>
        </w:tc>
        <w:tc>
          <w:tcPr>
            <w:tcW w:w="3366" w:type="dxa"/>
            <w:shd w:val="clear" w:color="auto" w:fill="auto"/>
          </w:tcPr>
          <w:p w:rsidR="00E46B4D" w:rsidRDefault="00E46B4D" w:rsidP="005020E6">
            <w:pPr>
              <w:tabs>
                <w:tab w:val="left" w:pos="612"/>
              </w:tabs>
              <w:rPr>
                <w:iCs/>
              </w:rPr>
            </w:pPr>
            <w:r w:rsidRPr="00B172AF">
              <w:rPr>
                <w:iCs/>
              </w:rPr>
              <w:t>C</w:t>
            </w:r>
            <w:r>
              <w:rPr>
                <w:iCs/>
              </w:rPr>
              <w:t xml:space="preserve">ompletat și confirmat prin </w:t>
            </w:r>
            <w:r w:rsidRPr="00B172AF">
              <w:rPr>
                <w:iCs/>
              </w:rPr>
              <w:t>aplicarea semnăturii electronice a participantului.</w:t>
            </w:r>
          </w:p>
          <w:p w:rsidR="00E46B4D" w:rsidRPr="00B172AF" w:rsidRDefault="00E46B4D" w:rsidP="005020E6">
            <w:pPr>
              <w:tabs>
                <w:tab w:val="left" w:pos="612"/>
              </w:tabs>
              <w:rPr>
                <w:iCs/>
              </w:rPr>
            </w:pPr>
            <w:r>
              <w:t>Notă: prezentarea oricărui alt formular de DUAE decât cel atașat la procedură sau completat neconform constituie temei de descalificare a operatorilor economici.</w:t>
            </w:r>
          </w:p>
          <w:p w:rsidR="00E46B4D" w:rsidRPr="003715D7" w:rsidRDefault="00E46B4D" w:rsidP="00CD32A8">
            <w:pPr>
              <w:shd w:val="clear" w:color="auto" w:fill="FFFFFF" w:themeFill="background1"/>
              <w:tabs>
                <w:tab w:val="left" w:pos="612"/>
              </w:tabs>
              <w:rPr>
                <w:iCs/>
                <w:noProof w:val="0"/>
                <w:lang w:eastAsia="ru-RU"/>
              </w:rPr>
            </w:pPr>
          </w:p>
        </w:tc>
        <w:tc>
          <w:tcPr>
            <w:tcW w:w="2304" w:type="dxa"/>
            <w:shd w:val="clear" w:color="auto" w:fill="auto"/>
          </w:tcPr>
          <w:p w:rsidR="00E46B4D" w:rsidRDefault="00E46B4D">
            <w:r w:rsidRPr="002574EC">
              <w:rPr>
                <w:sz w:val="18"/>
                <w:szCs w:val="18"/>
              </w:rPr>
              <w:t>Obligatoriu</w:t>
            </w:r>
          </w:p>
        </w:tc>
      </w:tr>
      <w:tr w:rsidR="00E46B4D" w:rsidRPr="00BE362C" w:rsidTr="005020E6">
        <w:tc>
          <w:tcPr>
            <w:tcW w:w="560" w:type="dxa"/>
            <w:shd w:val="clear" w:color="auto" w:fill="auto"/>
          </w:tcPr>
          <w:p w:rsidR="00E46B4D" w:rsidRPr="003715D7" w:rsidRDefault="00C93D62" w:rsidP="00CD32A8">
            <w:pPr>
              <w:shd w:val="clear" w:color="auto" w:fill="FFFFFF" w:themeFill="background1"/>
              <w:tabs>
                <w:tab w:val="left" w:pos="612"/>
              </w:tabs>
              <w:rPr>
                <w:iCs/>
                <w:noProof w:val="0"/>
                <w:lang w:val="en-US" w:eastAsia="ru-RU"/>
              </w:rPr>
            </w:pPr>
            <w:r>
              <w:rPr>
                <w:iCs/>
                <w:noProof w:val="0"/>
                <w:lang w:val="en-US" w:eastAsia="ru-RU"/>
              </w:rPr>
              <w:t>2</w:t>
            </w:r>
          </w:p>
        </w:tc>
        <w:tc>
          <w:tcPr>
            <w:tcW w:w="3234" w:type="dxa"/>
            <w:shd w:val="clear" w:color="auto" w:fill="auto"/>
          </w:tcPr>
          <w:p w:rsidR="00E46B4D" w:rsidRPr="00621509" w:rsidRDefault="00E46B4D" w:rsidP="00CD32A8">
            <w:pPr>
              <w:tabs>
                <w:tab w:val="left" w:pos="612"/>
              </w:tabs>
              <w:rPr>
                <w:iCs/>
                <w:sz w:val="20"/>
                <w:szCs w:val="20"/>
              </w:rPr>
            </w:pPr>
            <w:r>
              <w:rPr>
                <w:iCs/>
                <w:sz w:val="20"/>
                <w:szCs w:val="20"/>
              </w:rPr>
              <w:t>Specificatii de pret, anexa 23</w:t>
            </w:r>
          </w:p>
        </w:tc>
        <w:tc>
          <w:tcPr>
            <w:tcW w:w="3366" w:type="dxa"/>
            <w:shd w:val="clear" w:color="auto" w:fill="auto"/>
          </w:tcPr>
          <w:p w:rsidR="00E46B4D" w:rsidRPr="005020E6" w:rsidRDefault="00E46B4D" w:rsidP="00CD32A8">
            <w:pPr>
              <w:shd w:val="clear" w:color="auto" w:fill="FFFFFF" w:themeFill="background1"/>
              <w:tabs>
                <w:tab w:val="left" w:pos="612"/>
              </w:tabs>
              <w:rPr>
                <w:iCs/>
                <w:noProof w:val="0"/>
                <w:lang w:val="en-US" w:eastAsia="ru-RU"/>
              </w:rPr>
            </w:pPr>
            <w:r w:rsidRPr="00314476">
              <w:rPr>
                <w:sz w:val="20"/>
                <w:szCs w:val="20"/>
              </w:rPr>
              <w:t>Conform anexei nr.23 la Documentafia standard nr.115 din "15" 09.2021,  semnat electronic</w:t>
            </w:r>
          </w:p>
        </w:tc>
        <w:tc>
          <w:tcPr>
            <w:tcW w:w="2304" w:type="dxa"/>
            <w:shd w:val="clear" w:color="auto" w:fill="auto"/>
          </w:tcPr>
          <w:p w:rsidR="00E46B4D" w:rsidRDefault="00E46B4D">
            <w:r w:rsidRPr="002574EC">
              <w:rPr>
                <w:sz w:val="18"/>
                <w:szCs w:val="18"/>
              </w:rPr>
              <w:t>Obligatoriu</w:t>
            </w:r>
          </w:p>
        </w:tc>
      </w:tr>
      <w:tr w:rsidR="00E46B4D" w:rsidRPr="00BE362C" w:rsidTr="005020E6">
        <w:tc>
          <w:tcPr>
            <w:tcW w:w="560" w:type="dxa"/>
            <w:shd w:val="clear" w:color="auto" w:fill="auto"/>
          </w:tcPr>
          <w:p w:rsidR="00E46B4D" w:rsidRPr="00C93D62" w:rsidRDefault="00C93D62" w:rsidP="00CD32A8">
            <w:pPr>
              <w:shd w:val="clear" w:color="auto" w:fill="FFFFFF" w:themeFill="background1"/>
              <w:tabs>
                <w:tab w:val="left" w:pos="612"/>
              </w:tabs>
              <w:rPr>
                <w:iCs/>
                <w:noProof w:val="0"/>
                <w:lang w:eastAsia="ru-RU"/>
              </w:rPr>
            </w:pPr>
            <w:r>
              <w:rPr>
                <w:iCs/>
                <w:noProof w:val="0"/>
                <w:lang w:eastAsia="ru-RU"/>
              </w:rPr>
              <w:t>3</w:t>
            </w:r>
          </w:p>
        </w:tc>
        <w:tc>
          <w:tcPr>
            <w:tcW w:w="3234" w:type="dxa"/>
            <w:shd w:val="clear" w:color="auto" w:fill="auto"/>
          </w:tcPr>
          <w:p w:rsidR="00E46B4D" w:rsidRDefault="00E46B4D" w:rsidP="00CD32A8">
            <w:pPr>
              <w:tabs>
                <w:tab w:val="left" w:pos="612"/>
              </w:tabs>
              <w:rPr>
                <w:iCs/>
                <w:sz w:val="20"/>
                <w:szCs w:val="20"/>
              </w:rPr>
            </w:pPr>
            <w:r>
              <w:rPr>
                <w:iCs/>
                <w:sz w:val="20"/>
                <w:szCs w:val="20"/>
              </w:rPr>
              <w:t>Specificatii tehnice anexa 22</w:t>
            </w:r>
          </w:p>
        </w:tc>
        <w:tc>
          <w:tcPr>
            <w:tcW w:w="3366" w:type="dxa"/>
            <w:shd w:val="clear" w:color="auto" w:fill="auto"/>
          </w:tcPr>
          <w:p w:rsidR="00E46B4D" w:rsidRPr="005020E6" w:rsidRDefault="00E46B4D" w:rsidP="00CD32A8">
            <w:pPr>
              <w:shd w:val="clear" w:color="auto" w:fill="FFFFFF" w:themeFill="background1"/>
              <w:tabs>
                <w:tab w:val="left" w:pos="612"/>
              </w:tabs>
              <w:rPr>
                <w:iCs/>
                <w:noProof w:val="0"/>
                <w:lang w:val="en-US" w:eastAsia="ru-RU"/>
              </w:rPr>
            </w:pPr>
            <w:r w:rsidRPr="00314476">
              <w:rPr>
                <w:sz w:val="20"/>
                <w:szCs w:val="20"/>
              </w:rPr>
              <w:t>Conform anexei nr.22 la Documentafia standard nr.115 din ool5" 09.2021, semnat electronic</w:t>
            </w:r>
          </w:p>
        </w:tc>
        <w:tc>
          <w:tcPr>
            <w:tcW w:w="2304" w:type="dxa"/>
            <w:shd w:val="clear" w:color="auto" w:fill="auto"/>
          </w:tcPr>
          <w:p w:rsidR="00E46B4D" w:rsidRDefault="00E46B4D">
            <w:r w:rsidRPr="002574EC">
              <w:rPr>
                <w:sz w:val="18"/>
                <w:szCs w:val="18"/>
              </w:rPr>
              <w:t>Obligatoriu</w:t>
            </w:r>
          </w:p>
        </w:tc>
      </w:tr>
      <w:tr w:rsidR="00E46B4D" w:rsidRPr="00BE362C" w:rsidTr="005020E6">
        <w:tc>
          <w:tcPr>
            <w:tcW w:w="560" w:type="dxa"/>
            <w:shd w:val="clear" w:color="auto" w:fill="auto"/>
          </w:tcPr>
          <w:p w:rsidR="00E46B4D" w:rsidRPr="00C93D62" w:rsidRDefault="00C93D62" w:rsidP="00CD32A8">
            <w:pPr>
              <w:shd w:val="clear" w:color="auto" w:fill="FFFFFF" w:themeFill="background1"/>
              <w:tabs>
                <w:tab w:val="left" w:pos="612"/>
              </w:tabs>
              <w:rPr>
                <w:iCs/>
                <w:noProof w:val="0"/>
                <w:lang w:eastAsia="ru-RU"/>
              </w:rPr>
            </w:pPr>
            <w:r>
              <w:rPr>
                <w:iCs/>
                <w:noProof w:val="0"/>
                <w:lang w:eastAsia="ru-RU"/>
              </w:rPr>
              <w:t>4</w:t>
            </w:r>
          </w:p>
        </w:tc>
        <w:tc>
          <w:tcPr>
            <w:tcW w:w="3234" w:type="dxa"/>
            <w:shd w:val="clear" w:color="auto" w:fill="auto"/>
          </w:tcPr>
          <w:p w:rsidR="00E46B4D" w:rsidRDefault="00E46B4D" w:rsidP="00CD32A8">
            <w:pPr>
              <w:tabs>
                <w:tab w:val="left" w:pos="612"/>
              </w:tabs>
              <w:rPr>
                <w:iCs/>
                <w:sz w:val="20"/>
                <w:szCs w:val="20"/>
              </w:rPr>
            </w:pPr>
            <w:r w:rsidRPr="00314476">
              <w:rPr>
                <w:sz w:val="20"/>
                <w:szCs w:val="20"/>
              </w:rPr>
              <w:t>Cerere de participare</w:t>
            </w:r>
          </w:p>
        </w:tc>
        <w:tc>
          <w:tcPr>
            <w:tcW w:w="3366" w:type="dxa"/>
            <w:shd w:val="clear" w:color="auto" w:fill="auto"/>
          </w:tcPr>
          <w:p w:rsidR="00E46B4D" w:rsidRPr="00314476" w:rsidRDefault="00E46B4D" w:rsidP="00CD32A8">
            <w:pPr>
              <w:shd w:val="clear" w:color="auto" w:fill="FFFFFF" w:themeFill="background1"/>
              <w:tabs>
                <w:tab w:val="left" w:pos="612"/>
              </w:tabs>
              <w:rPr>
                <w:sz w:val="20"/>
                <w:szCs w:val="20"/>
              </w:rPr>
            </w:pPr>
            <w:r w:rsidRPr="00314476">
              <w:rPr>
                <w:sz w:val="20"/>
                <w:szCs w:val="20"/>
              </w:rPr>
              <w:t>Anexa nr.7 la Documentalia standard nr.115 din "15" 09. 2021, confirmatd prin semndtura electronicd</w:t>
            </w:r>
          </w:p>
        </w:tc>
        <w:tc>
          <w:tcPr>
            <w:tcW w:w="2304" w:type="dxa"/>
            <w:shd w:val="clear" w:color="auto" w:fill="auto"/>
          </w:tcPr>
          <w:p w:rsidR="00E46B4D" w:rsidRDefault="00E46B4D">
            <w:r w:rsidRPr="002574EC">
              <w:rPr>
                <w:sz w:val="18"/>
                <w:szCs w:val="18"/>
              </w:rPr>
              <w:t>Obligatoriu</w:t>
            </w:r>
          </w:p>
        </w:tc>
      </w:tr>
      <w:tr w:rsidR="00E46B4D" w:rsidRPr="00BE362C" w:rsidTr="005020E6">
        <w:tc>
          <w:tcPr>
            <w:tcW w:w="560" w:type="dxa"/>
            <w:shd w:val="clear" w:color="auto" w:fill="auto"/>
          </w:tcPr>
          <w:p w:rsidR="00E46B4D" w:rsidRPr="00C93D62" w:rsidRDefault="00C93D62" w:rsidP="00CD32A8">
            <w:pPr>
              <w:shd w:val="clear" w:color="auto" w:fill="FFFFFF" w:themeFill="background1"/>
              <w:tabs>
                <w:tab w:val="left" w:pos="612"/>
              </w:tabs>
              <w:rPr>
                <w:iCs/>
                <w:noProof w:val="0"/>
                <w:lang w:eastAsia="ru-RU"/>
              </w:rPr>
            </w:pPr>
            <w:r>
              <w:rPr>
                <w:iCs/>
                <w:noProof w:val="0"/>
                <w:lang w:eastAsia="ru-RU"/>
              </w:rPr>
              <w:t>5</w:t>
            </w:r>
          </w:p>
        </w:tc>
        <w:tc>
          <w:tcPr>
            <w:tcW w:w="3234" w:type="dxa"/>
            <w:shd w:val="clear" w:color="auto" w:fill="auto"/>
          </w:tcPr>
          <w:p w:rsidR="00E46B4D" w:rsidRPr="00BE362C" w:rsidRDefault="00E46B4D" w:rsidP="00CD32A8">
            <w:pPr>
              <w:shd w:val="clear" w:color="auto" w:fill="FFFFFF" w:themeFill="background1"/>
              <w:tabs>
                <w:tab w:val="left" w:pos="612"/>
              </w:tabs>
              <w:spacing w:before="120" w:after="120"/>
              <w:rPr>
                <w:iCs/>
                <w:noProof w:val="0"/>
                <w:lang w:val="ru-RU" w:eastAsia="ru-RU"/>
              </w:rPr>
            </w:pPr>
            <w:r w:rsidRPr="00314476">
              <w:rPr>
                <w:sz w:val="20"/>
                <w:szCs w:val="20"/>
              </w:rPr>
              <w:t>Declaralie privind valabilitatea ofertei</w:t>
            </w:r>
          </w:p>
        </w:tc>
        <w:tc>
          <w:tcPr>
            <w:tcW w:w="3366" w:type="dxa"/>
            <w:shd w:val="clear" w:color="auto" w:fill="auto"/>
          </w:tcPr>
          <w:p w:rsidR="00E46B4D" w:rsidRPr="005020E6" w:rsidRDefault="00E46B4D" w:rsidP="00CD32A8">
            <w:pPr>
              <w:shd w:val="clear" w:color="auto" w:fill="FFFFFF" w:themeFill="background1"/>
              <w:tabs>
                <w:tab w:val="left" w:pos="612"/>
              </w:tabs>
              <w:spacing w:before="120" w:after="120"/>
              <w:rPr>
                <w:iCs/>
                <w:noProof w:val="0"/>
                <w:lang w:val="en-US" w:eastAsia="ru-RU"/>
              </w:rPr>
            </w:pPr>
            <w:r w:rsidRPr="00314476">
              <w:rPr>
                <w:sz w:val="20"/>
                <w:szCs w:val="20"/>
              </w:rPr>
              <w:t>Conform anexei nr. 8 la Documentafia standard nr.1 l5 din 0015" 09, 2021, Confirmată prin semntura electronică</w:t>
            </w:r>
          </w:p>
        </w:tc>
        <w:tc>
          <w:tcPr>
            <w:tcW w:w="2304" w:type="dxa"/>
            <w:shd w:val="clear" w:color="auto" w:fill="auto"/>
          </w:tcPr>
          <w:p w:rsidR="00E46B4D" w:rsidRDefault="00E46B4D">
            <w:r w:rsidRPr="002574EC">
              <w:rPr>
                <w:sz w:val="18"/>
                <w:szCs w:val="18"/>
              </w:rPr>
              <w:t>Obligatoriu</w:t>
            </w:r>
          </w:p>
        </w:tc>
      </w:tr>
      <w:tr w:rsidR="00E46B4D" w:rsidRPr="00BE362C" w:rsidTr="005020E6">
        <w:tc>
          <w:tcPr>
            <w:tcW w:w="560" w:type="dxa"/>
            <w:shd w:val="clear" w:color="auto" w:fill="auto"/>
          </w:tcPr>
          <w:p w:rsidR="00E46B4D" w:rsidRPr="00C93D62" w:rsidRDefault="00C93D62" w:rsidP="00CD32A8">
            <w:pPr>
              <w:shd w:val="clear" w:color="auto" w:fill="FFFFFF" w:themeFill="background1"/>
              <w:tabs>
                <w:tab w:val="left" w:pos="612"/>
              </w:tabs>
              <w:spacing w:before="120" w:after="120"/>
              <w:rPr>
                <w:iCs/>
                <w:noProof w:val="0"/>
                <w:lang w:eastAsia="ru-RU"/>
              </w:rPr>
            </w:pPr>
            <w:r>
              <w:rPr>
                <w:iCs/>
                <w:noProof w:val="0"/>
                <w:lang w:eastAsia="ru-RU"/>
              </w:rPr>
              <w:t>6</w:t>
            </w:r>
          </w:p>
        </w:tc>
        <w:tc>
          <w:tcPr>
            <w:tcW w:w="3234" w:type="dxa"/>
            <w:shd w:val="clear" w:color="auto" w:fill="auto"/>
          </w:tcPr>
          <w:p w:rsidR="00E46B4D" w:rsidRPr="005020E6" w:rsidRDefault="00E46B4D" w:rsidP="00CD32A8">
            <w:pPr>
              <w:shd w:val="clear" w:color="auto" w:fill="FFFFFF" w:themeFill="background1"/>
              <w:tabs>
                <w:tab w:val="left" w:pos="612"/>
              </w:tabs>
              <w:spacing w:before="120" w:after="120"/>
              <w:rPr>
                <w:iCs/>
                <w:noProof w:val="0"/>
                <w:lang w:val="en-US" w:eastAsia="ru-RU"/>
              </w:rPr>
            </w:pPr>
            <w:r w:rsidRPr="00314476">
              <w:rPr>
                <w:iCs/>
                <w:sz w:val="20"/>
                <w:szCs w:val="20"/>
                <w:lang w:eastAsia="ru-RU"/>
              </w:rPr>
              <w:t>Certificat de atribuire a contului bancar</w:t>
            </w:r>
          </w:p>
        </w:tc>
        <w:tc>
          <w:tcPr>
            <w:tcW w:w="3366" w:type="dxa"/>
            <w:shd w:val="clear" w:color="auto" w:fill="auto"/>
          </w:tcPr>
          <w:p w:rsidR="00E46B4D" w:rsidRPr="005020E6" w:rsidRDefault="00E46B4D" w:rsidP="00CD32A8">
            <w:pPr>
              <w:shd w:val="clear" w:color="auto" w:fill="FFFFFF" w:themeFill="background1"/>
              <w:tabs>
                <w:tab w:val="left" w:pos="612"/>
              </w:tabs>
              <w:spacing w:before="120" w:after="120"/>
              <w:rPr>
                <w:iCs/>
                <w:noProof w:val="0"/>
                <w:lang w:val="en-US" w:eastAsia="ru-RU"/>
              </w:rPr>
            </w:pPr>
            <w:r>
              <w:rPr>
                <w:iCs/>
                <w:sz w:val="20"/>
                <w:szCs w:val="20"/>
                <w:lang w:eastAsia="ru-RU"/>
              </w:rPr>
              <w:t>C</w:t>
            </w:r>
            <w:r w:rsidRPr="00314476">
              <w:rPr>
                <w:iCs/>
                <w:sz w:val="20"/>
                <w:szCs w:val="20"/>
                <w:lang w:eastAsia="ru-RU"/>
              </w:rPr>
              <w:t>opie- confirmată prin aplicarea semnăturii electronice a participantului</w:t>
            </w:r>
          </w:p>
        </w:tc>
        <w:tc>
          <w:tcPr>
            <w:tcW w:w="2304" w:type="dxa"/>
            <w:shd w:val="clear" w:color="auto" w:fill="auto"/>
          </w:tcPr>
          <w:p w:rsidR="00E46B4D" w:rsidRDefault="00E46B4D">
            <w:r w:rsidRPr="00B71D02">
              <w:rPr>
                <w:sz w:val="18"/>
                <w:szCs w:val="18"/>
              </w:rPr>
              <w:t>Obligatoriu</w:t>
            </w:r>
          </w:p>
        </w:tc>
      </w:tr>
      <w:tr w:rsidR="00E46B4D" w:rsidRPr="00BE362C" w:rsidTr="005020E6">
        <w:tc>
          <w:tcPr>
            <w:tcW w:w="560" w:type="dxa"/>
            <w:shd w:val="clear" w:color="auto" w:fill="auto"/>
          </w:tcPr>
          <w:p w:rsidR="00E46B4D" w:rsidRPr="00C93D62" w:rsidRDefault="00C93D62" w:rsidP="00CD32A8">
            <w:pPr>
              <w:shd w:val="clear" w:color="auto" w:fill="FFFFFF" w:themeFill="background1"/>
              <w:tabs>
                <w:tab w:val="left" w:pos="612"/>
              </w:tabs>
              <w:spacing w:before="120" w:after="120"/>
              <w:rPr>
                <w:iCs/>
                <w:noProof w:val="0"/>
                <w:lang w:eastAsia="ru-RU"/>
              </w:rPr>
            </w:pPr>
            <w:r>
              <w:rPr>
                <w:iCs/>
                <w:noProof w:val="0"/>
                <w:lang w:eastAsia="ru-RU"/>
              </w:rPr>
              <w:t>7</w:t>
            </w:r>
          </w:p>
        </w:tc>
        <w:tc>
          <w:tcPr>
            <w:tcW w:w="3234" w:type="dxa"/>
            <w:shd w:val="clear" w:color="auto" w:fill="auto"/>
          </w:tcPr>
          <w:p w:rsidR="00E46B4D" w:rsidRPr="00BE362C" w:rsidRDefault="00E46B4D" w:rsidP="00CD32A8">
            <w:pPr>
              <w:shd w:val="clear" w:color="auto" w:fill="FFFFFF" w:themeFill="background1"/>
              <w:tabs>
                <w:tab w:val="left" w:pos="612"/>
              </w:tabs>
              <w:spacing w:before="120" w:after="120"/>
              <w:rPr>
                <w:iCs/>
                <w:noProof w:val="0"/>
                <w:lang w:val="ru-RU" w:eastAsia="ru-RU"/>
              </w:rPr>
            </w:pPr>
            <w:r w:rsidRPr="00314476">
              <w:rPr>
                <w:iCs/>
                <w:sz w:val="20"/>
                <w:szCs w:val="20"/>
                <w:lang w:eastAsia="ru-RU"/>
              </w:rPr>
              <w:t>Situație financiară</w:t>
            </w:r>
          </w:p>
        </w:tc>
        <w:tc>
          <w:tcPr>
            <w:tcW w:w="3366" w:type="dxa"/>
            <w:shd w:val="clear" w:color="auto" w:fill="auto"/>
          </w:tcPr>
          <w:p w:rsidR="00E46B4D" w:rsidRPr="005020E6" w:rsidRDefault="00E46B4D" w:rsidP="00CD32A8">
            <w:pPr>
              <w:shd w:val="clear" w:color="auto" w:fill="FFFFFF" w:themeFill="background1"/>
              <w:tabs>
                <w:tab w:val="left" w:pos="612"/>
              </w:tabs>
              <w:spacing w:before="120" w:after="120"/>
              <w:rPr>
                <w:iCs/>
                <w:noProof w:val="0"/>
                <w:lang w:val="en-US" w:eastAsia="ru-RU"/>
              </w:rPr>
            </w:pPr>
            <w:r w:rsidRPr="00314476">
              <w:rPr>
                <w:iCs/>
                <w:sz w:val="20"/>
                <w:szCs w:val="20"/>
                <w:lang w:eastAsia="ru-RU"/>
              </w:rPr>
              <w:t>Ultimul raport financiar/situația financiară - confirmată prin aplicarea</w:t>
            </w:r>
            <w:r w:rsidR="009764DE">
              <w:rPr>
                <w:iCs/>
                <w:sz w:val="20"/>
                <w:szCs w:val="20"/>
                <w:lang w:eastAsia="ru-RU"/>
              </w:rPr>
              <w:t xml:space="preserve"> </w:t>
            </w:r>
            <w:r w:rsidRPr="00314476">
              <w:rPr>
                <w:iCs/>
                <w:sz w:val="20"/>
                <w:szCs w:val="20"/>
                <w:lang w:eastAsia="ru-RU"/>
              </w:rPr>
              <w:t>semnăturii electronice a participantului</w:t>
            </w:r>
          </w:p>
        </w:tc>
        <w:tc>
          <w:tcPr>
            <w:tcW w:w="2304" w:type="dxa"/>
            <w:shd w:val="clear" w:color="auto" w:fill="auto"/>
          </w:tcPr>
          <w:p w:rsidR="00E46B4D" w:rsidRDefault="00E46B4D">
            <w:r w:rsidRPr="00B71D02">
              <w:rPr>
                <w:sz w:val="18"/>
                <w:szCs w:val="18"/>
              </w:rPr>
              <w:t>Obligatoriu</w:t>
            </w:r>
          </w:p>
        </w:tc>
      </w:tr>
      <w:tr w:rsidR="00E46B4D" w:rsidRPr="00BE362C" w:rsidTr="005020E6">
        <w:tc>
          <w:tcPr>
            <w:tcW w:w="560" w:type="dxa"/>
            <w:shd w:val="clear" w:color="auto" w:fill="auto"/>
          </w:tcPr>
          <w:p w:rsidR="00E46B4D" w:rsidRPr="00C93D62" w:rsidRDefault="00C93D62" w:rsidP="00CD32A8">
            <w:pPr>
              <w:shd w:val="clear" w:color="auto" w:fill="FFFFFF" w:themeFill="background1"/>
              <w:tabs>
                <w:tab w:val="left" w:pos="612"/>
              </w:tabs>
              <w:spacing w:before="120" w:after="120"/>
              <w:rPr>
                <w:iCs/>
                <w:noProof w:val="0"/>
                <w:lang w:eastAsia="ru-RU"/>
              </w:rPr>
            </w:pPr>
            <w:r>
              <w:rPr>
                <w:iCs/>
                <w:noProof w:val="0"/>
                <w:lang w:eastAsia="ru-RU"/>
              </w:rPr>
              <w:t>8</w:t>
            </w:r>
          </w:p>
        </w:tc>
        <w:tc>
          <w:tcPr>
            <w:tcW w:w="3234" w:type="dxa"/>
            <w:shd w:val="clear" w:color="auto" w:fill="auto"/>
          </w:tcPr>
          <w:p w:rsidR="00E46B4D" w:rsidRPr="005020E6" w:rsidRDefault="00E46B4D" w:rsidP="00CD32A8">
            <w:pPr>
              <w:shd w:val="clear" w:color="auto" w:fill="FFFFFF" w:themeFill="background1"/>
              <w:tabs>
                <w:tab w:val="left" w:pos="612"/>
              </w:tabs>
              <w:spacing w:before="120" w:after="120"/>
              <w:rPr>
                <w:iCs/>
                <w:noProof w:val="0"/>
                <w:lang w:val="en-US" w:eastAsia="ru-RU"/>
              </w:rPr>
            </w:pPr>
            <w:r w:rsidRPr="00314476">
              <w:rPr>
                <w:iCs/>
                <w:sz w:val="20"/>
                <w:szCs w:val="20"/>
                <w:lang w:eastAsia="ru-RU"/>
              </w:rPr>
              <w:t xml:space="preserve">Certificat/decizie de înregistrare a întreprinderii, Extras din Registrul de </w:t>
            </w:r>
            <w:r w:rsidRPr="00314476">
              <w:rPr>
                <w:iCs/>
                <w:sz w:val="20"/>
                <w:szCs w:val="20"/>
                <w:lang w:eastAsia="ru-RU"/>
              </w:rPr>
              <w:lastRenderedPageBreak/>
              <w:t>stat al persoanelor juridice</w:t>
            </w:r>
          </w:p>
        </w:tc>
        <w:tc>
          <w:tcPr>
            <w:tcW w:w="3366" w:type="dxa"/>
            <w:shd w:val="clear" w:color="auto" w:fill="auto"/>
          </w:tcPr>
          <w:p w:rsidR="00E46B4D" w:rsidRPr="005020E6" w:rsidRDefault="00E46B4D" w:rsidP="009764DE">
            <w:pPr>
              <w:shd w:val="clear" w:color="auto" w:fill="FFFFFF" w:themeFill="background1"/>
              <w:tabs>
                <w:tab w:val="left" w:pos="612"/>
              </w:tabs>
              <w:spacing w:before="120" w:after="120"/>
              <w:rPr>
                <w:iCs/>
                <w:noProof w:val="0"/>
                <w:lang w:val="en-US" w:eastAsia="ru-RU"/>
              </w:rPr>
            </w:pPr>
            <w:r w:rsidRPr="00314476">
              <w:rPr>
                <w:iCs/>
                <w:sz w:val="20"/>
                <w:szCs w:val="20"/>
                <w:lang w:eastAsia="ru-RU"/>
              </w:rPr>
              <w:lastRenderedPageBreak/>
              <w:t>Copie, confirmat prin aplicarea ștampilei și semnăturii Participantului</w:t>
            </w:r>
            <w:r w:rsidR="009764DE">
              <w:rPr>
                <w:iCs/>
                <w:sz w:val="20"/>
                <w:szCs w:val="20"/>
                <w:lang w:eastAsia="ru-RU"/>
              </w:rPr>
              <w:t xml:space="preserve">  </w:t>
            </w:r>
          </w:p>
        </w:tc>
        <w:tc>
          <w:tcPr>
            <w:tcW w:w="2304" w:type="dxa"/>
            <w:shd w:val="clear" w:color="auto" w:fill="auto"/>
          </w:tcPr>
          <w:p w:rsidR="00E46B4D" w:rsidRDefault="00E46B4D">
            <w:r w:rsidRPr="00B71D02">
              <w:rPr>
                <w:sz w:val="18"/>
                <w:szCs w:val="18"/>
              </w:rPr>
              <w:t>Obligatoriu</w:t>
            </w:r>
          </w:p>
        </w:tc>
      </w:tr>
      <w:tr w:rsidR="009764DE" w:rsidRPr="00BE362C" w:rsidTr="005020E6">
        <w:tc>
          <w:tcPr>
            <w:tcW w:w="560" w:type="dxa"/>
            <w:shd w:val="clear" w:color="auto" w:fill="auto"/>
          </w:tcPr>
          <w:p w:rsidR="009764DE" w:rsidRPr="00C93D62" w:rsidRDefault="009764DE" w:rsidP="00CD32A8">
            <w:pPr>
              <w:shd w:val="clear" w:color="auto" w:fill="FFFFFF" w:themeFill="background1"/>
              <w:tabs>
                <w:tab w:val="left" w:pos="612"/>
              </w:tabs>
              <w:spacing w:before="120" w:after="120"/>
              <w:rPr>
                <w:iCs/>
                <w:noProof w:val="0"/>
                <w:lang w:eastAsia="ru-RU"/>
              </w:rPr>
            </w:pPr>
            <w:r>
              <w:rPr>
                <w:iCs/>
                <w:noProof w:val="0"/>
                <w:lang w:eastAsia="ru-RU"/>
              </w:rPr>
              <w:lastRenderedPageBreak/>
              <w:t>9</w:t>
            </w:r>
          </w:p>
        </w:tc>
        <w:tc>
          <w:tcPr>
            <w:tcW w:w="3234" w:type="dxa"/>
            <w:shd w:val="clear" w:color="auto" w:fill="auto"/>
          </w:tcPr>
          <w:p w:rsidR="009764DE" w:rsidRPr="00FE5E8A" w:rsidRDefault="009764DE" w:rsidP="00DB2D16">
            <w:pPr>
              <w:pStyle w:val="Default"/>
              <w:rPr>
                <w:sz w:val="22"/>
                <w:szCs w:val="22"/>
              </w:rPr>
            </w:pPr>
            <w:proofErr w:type="spellStart"/>
            <w:r>
              <w:rPr>
                <w:sz w:val="22"/>
                <w:szCs w:val="22"/>
              </w:rPr>
              <w:t>Certificat</w:t>
            </w:r>
            <w:proofErr w:type="spellEnd"/>
            <w:r>
              <w:rPr>
                <w:sz w:val="22"/>
                <w:szCs w:val="22"/>
              </w:rPr>
              <w:t xml:space="preserve"> de </w:t>
            </w:r>
            <w:proofErr w:type="spellStart"/>
            <w:r>
              <w:rPr>
                <w:sz w:val="22"/>
                <w:szCs w:val="22"/>
              </w:rPr>
              <w:t>conformitate</w:t>
            </w:r>
            <w:proofErr w:type="spellEnd"/>
            <w:r>
              <w:rPr>
                <w:sz w:val="22"/>
                <w:szCs w:val="22"/>
              </w:rPr>
              <w:t xml:space="preserve"> cu standard de </w:t>
            </w:r>
            <w:proofErr w:type="spellStart"/>
            <w:r>
              <w:rPr>
                <w:sz w:val="22"/>
                <w:szCs w:val="22"/>
              </w:rPr>
              <w:t>calitate</w:t>
            </w:r>
            <w:proofErr w:type="spellEnd"/>
            <w:r>
              <w:rPr>
                <w:sz w:val="22"/>
                <w:szCs w:val="22"/>
              </w:rPr>
              <w:t xml:space="preserve"> </w:t>
            </w:r>
            <w:proofErr w:type="spellStart"/>
            <w:r>
              <w:rPr>
                <w:sz w:val="22"/>
                <w:szCs w:val="22"/>
              </w:rPr>
              <w:t>sau</w:t>
            </w:r>
            <w:proofErr w:type="spellEnd"/>
            <w:r>
              <w:rPr>
                <w:sz w:val="22"/>
                <w:szCs w:val="22"/>
              </w:rPr>
              <w:t xml:space="preserve"> </w:t>
            </w:r>
            <w:proofErr w:type="spellStart"/>
            <w:r>
              <w:rPr>
                <w:sz w:val="22"/>
                <w:szCs w:val="22"/>
              </w:rPr>
              <w:t>rapoarte</w:t>
            </w:r>
            <w:proofErr w:type="spellEnd"/>
            <w:r>
              <w:rPr>
                <w:sz w:val="22"/>
                <w:szCs w:val="22"/>
              </w:rPr>
              <w:t xml:space="preserve"> de </w:t>
            </w:r>
            <w:proofErr w:type="spellStart"/>
            <w:r>
              <w:rPr>
                <w:sz w:val="22"/>
                <w:szCs w:val="22"/>
              </w:rPr>
              <w:t>testare</w:t>
            </w:r>
            <w:proofErr w:type="spellEnd"/>
            <w:r>
              <w:rPr>
                <w:sz w:val="22"/>
                <w:szCs w:val="22"/>
              </w:rPr>
              <w:t xml:space="preserve"> </w:t>
            </w:r>
            <w:proofErr w:type="spellStart"/>
            <w:r>
              <w:rPr>
                <w:sz w:val="22"/>
                <w:szCs w:val="22"/>
              </w:rPr>
              <w:t>sau</w:t>
            </w:r>
            <w:proofErr w:type="spellEnd"/>
            <w:r>
              <w:rPr>
                <w:sz w:val="22"/>
                <w:szCs w:val="22"/>
              </w:rPr>
              <w:t xml:space="preserve"> alt </w:t>
            </w:r>
            <w:proofErr w:type="spellStart"/>
            <w:r>
              <w:rPr>
                <w:sz w:val="22"/>
                <w:szCs w:val="22"/>
              </w:rPr>
              <w:t>certificat</w:t>
            </w:r>
            <w:proofErr w:type="spellEnd"/>
            <w:r>
              <w:rPr>
                <w:sz w:val="22"/>
                <w:szCs w:val="22"/>
              </w:rPr>
              <w:t xml:space="preserve"> </w:t>
            </w:r>
            <w:proofErr w:type="spellStart"/>
            <w:r>
              <w:rPr>
                <w:sz w:val="22"/>
                <w:szCs w:val="22"/>
              </w:rPr>
              <w:t>echivalent</w:t>
            </w:r>
            <w:proofErr w:type="spellEnd"/>
            <w:r>
              <w:rPr>
                <w:sz w:val="22"/>
                <w:szCs w:val="22"/>
              </w:rPr>
              <w:t xml:space="preserve"> </w:t>
            </w:r>
            <w:proofErr w:type="spellStart"/>
            <w:r>
              <w:rPr>
                <w:sz w:val="22"/>
                <w:szCs w:val="22"/>
              </w:rPr>
              <w:t>ce</w:t>
            </w:r>
            <w:proofErr w:type="spellEnd"/>
            <w:r>
              <w:rPr>
                <w:sz w:val="22"/>
                <w:szCs w:val="22"/>
              </w:rPr>
              <w:t xml:space="preserve"> </w:t>
            </w:r>
            <w:proofErr w:type="spellStart"/>
            <w:r>
              <w:rPr>
                <w:sz w:val="22"/>
                <w:szCs w:val="22"/>
              </w:rPr>
              <w:t>confirmă</w:t>
            </w:r>
            <w:proofErr w:type="spellEnd"/>
            <w:r>
              <w:rPr>
                <w:sz w:val="22"/>
                <w:szCs w:val="22"/>
              </w:rPr>
              <w:t xml:space="preserve"> </w:t>
            </w:r>
            <w:proofErr w:type="spellStart"/>
            <w:r>
              <w:rPr>
                <w:sz w:val="22"/>
                <w:szCs w:val="22"/>
              </w:rPr>
              <w:t>calitatea</w:t>
            </w:r>
            <w:proofErr w:type="spellEnd"/>
            <w:r>
              <w:rPr>
                <w:sz w:val="22"/>
                <w:szCs w:val="22"/>
              </w:rPr>
              <w:t xml:space="preserve"> </w:t>
            </w:r>
            <w:proofErr w:type="spellStart"/>
            <w:r>
              <w:rPr>
                <w:sz w:val="22"/>
                <w:szCs w:val="22"/>
              </w:rPr>
              <w:t>bunurilor</w:t>
            </w:r>
            <w:proofErr w:type="spellEnd"/>
            <w:r>
              <w:rPr>
                <w:sz w:val="22"/>
                <w:szCs w:val="22"/>
              </w:rPr>
              <w:t xml:space="preserve"> </w:t>
            </w:r>
            <w:proofErr w:type="spellStart"/>
            <w:r>
              <w:rPr>
                <w:sz w:val="22"/>
                <w:szCs w:val="22"/>
              </w:rPr>
              <w:t>ofertate</w:t>
            </w:r>
            <w:proofErr w:type="spellEnd"/>
            <w:r>
              <w:rPr>
                <w:sz w:val="22"/>
                <w:szCs w:val="22"/>
              </w:rPr>
              <w:t xml:space="preserve">, </w:t>
            </w:r>
            <w:proofErr w:type="spellStart"/>
            <w:r>
              <w:rPr>
                <w:sz w:val="22"/>
                <w:szCs w:val="22"/>
              </w:rPr>
              <w:t>inclusiv</w:t>
            </w:r>
            <w:proofErr w:type="spellEnd"/>
            <w:r>
              <w:rPr>
                <w:sz w:val="22"/>
                <w:szCs w:val="22"/>
              </w:rPr>
              <w:t xml:space="preserve"> </w:t>
            </w:r>
            <w:proofErr w:type="spellStart"/>
            <w:r>
              <w:rPr>
                <w:sz w:val="22"/>
                <w:szCs w:val="22"/>
              </w:rPr>
              <w:t>îndeplinirea</w:t>
            </w:r>
            <w:proofErr w:type="spellEnd"/>
            <w:r>
              <w:rPr>
                <w:sz w:val="22"/>
                <w:szCs w:val="22"/>
              </w:rPr>
              <w:t xml:space="preserve"> </w:t>
            </w:r>
            <w:proofErr w:type="spellStart"/>
            <w:r>
              <w:rPr>
                <w:sz w:val="22"/>
                <w:szCs w:val="22"/>
              </w:rPr>
              <w:t>cerințelor</w:t>
            </w:r>
            <w:proofErr w:type="spellEnd"/>
            <w:r>
              <w:rPr>
                <w:sz w:val="22"/>
                <w:szCs w:val="22"/>
              </w:rPr>
              <w:t xml:space="preserve"> </w:t>
            </w:r>
            <w:proofErr w:type="spellStart"/>
            <w:r>
              <w:rPr>
                <w:sz w:val="22"/>
                <w:szCs w:val="22"/>
              </w:rPr>
              <w:t>legale</w:t>
            </w:r>
            <w:proofErr w:type="spellEnd"/>
            <w:r>
              <w:rPr>
                <w:sz w:val="22"/>
                <w:szCs w:val="22"/>
              </w:rPr>
              <w:t xml:space="preserve"> </w:t>
            </w:r>
            <w:proofErr w:type="spellStart"/>
            <w:r>
              <w:rPr>
                <w:sz w:val="22"/>
                <w:szCs w:val="22"/>
              </w:rPr>
              <w:t>și</w:t>
            </w:r>
            <w:proofErr w:type="spellEnd"/>
            <w:r>
              <w:rPr>
                <w:sz w:val="22"/>
                <w:szCs w:val="22"/>
              </w:rPr>
              <w:t xml:space="preserve"> de </w:t>
            </w:r>
            <w:proofErr w:type="spellStart"/>
            <w:r>
              <w:rPr>
                <w:sz w:val="22"/>
                <w:szCs w:val="22"/>
              </w:rPr>
              <w:t>mediu</w:t>
            </w:r>
            <w:proofErr w:type="spellEnd"/>
          </w:p>
        </w:tc>
        <w:tc>
          <w:tcPr>
            <w:tcW w:w="3366" w:type="dxa"/>
            <w:shd w:val="clear" w:color="auto" w:fill="auto"/>
          </w:tcPr>
          <w:p w:rsidR="009764DE" w:rsidRPr="00FE5E8A" w:rsidRDefault="009764DE" w:rsidP="00DB2D16">
            <w:pPr>
              <w:pStyle w:val="Default"/>
              <w:jc w:val="both"/>
              <w:rPr>
                <w:iCs/>
                <w:sz w:val="22"/>
                <w:szCs w:val="22"/>
              </w:rPr>
            </w:pPr>
            <w:proofErr w:type="spellStart"/>
            <w:r w:rsidRPr="00FE5E8A">
              <w:rPr>
                <w:iCs/>
                <w:sz w:val="22"/>
                <w:szCs w:val="22"/>
              </w:rPr>
              <w:t>Copie</w:t>
            </w:r>
            <w:proofErr w:type="spellEnd"/>
            <w:r w:rsidRPr="00FE5E8A">
              <w:rPr>
                <w:iCs/>
                <w:sz w:val="22"/>
                <w:szCs w:val="22"/>
              </w:rPr>
              <w:t xml:space="preserve"> – </w:t>
            </w:r>
            <w:proofErr w:type="spellStart"/>
            <w:r w:rsidRPr="00FE5E8A">
              <w:rPr>
                <w:iCs/>
                <w:sz w:val="22"/>
                <w:szCs w:val="22"/>
              </w:rPr>
              <w:t>valabil</w:t>
            </w:r>
            <w:proofErr w:type="spellEnd"/>
            <w:r w:rsidRPr="00FE5E8A">
              <w:rPr>
                <w:iCs/>
                <w:sz w:val="22"/>
                <w:szCs w:val="22"/>
              </w:rPr>
              <w:t xml:space="preserve">, </w:t>
            </w:r>
            <w:proofErr w:type="spellStart"/>
            <w:r w:rsidRPr="00FE5E8A">
              <w:rPr>
                <w:iCs/>
                <w:sz w:val="22"/>
                <w:szCs w:val="22"/>
              </w:rPr>
              <w:t>eliberat</w:t>
            </w:r>
            <w:proofErr w:type="spellEnd"/>
            <w:r w:rsidRPr="00FE5E8A">
              <w:rPr>
                <w:iCs/>
                <w:sz w:val="22"/>
                <w:szCs w:val="22"/>
              </w:rPr>
              <w:t xml:space="preserve"> de </w:t>
            </w:r>
            <w:proofErr w:type="spellStart"/>
            <w:r w:rsidRPr="00FE5E8A">
              <w:rPr>
                <w:iCs/>
                <w:sz w:val="22"/>
                <w:szCs w:val="22"/>
              </w:rPr>
              <w:t>Organismul</w:t>
            </w:r>
            <w:proofErr w:type="spellEnd"/>
            <w:r w:rsidRPr="00FE5E8A">
              <w:rPr>
                <w:iCs/>
                <w:sz w:val="22"/>
                <w:szCs w:val="22"/>
              </w:rPr>
              <w:t xml:space="preserve"> </w:t>
            </w:r>
            <w:proofErr w:type="spellStart"/>
            <w:r w:rsidRPr="00FE5E8A">
              <w:rPr>
                <w:iCs/>
                <w:sz w:val="22"/>
                <w:szCs w:val="22"/>
              </w:rPr>
              <w:t>Naţional</w:t>
            </w:r>
            <w:proofErr w:type="spellEnd"/>
            <w:r w:rsidRPr="00FE5E8A">
              <w:rPr>
                <w:iCs/>
                <w:sz w:val="22"/>
                <w:szCs w:val="22"/>
              </w:rPr>
              <w:t xml:space="preserve"> de </w:t>
            </w:r>
            <w:proofErr w:type="spellStart"/>
            <w:r w:rsidRPr="00FE5E8A">
              <w:rPr>
                <w:iCs/>
                <w:sz w:val="22"/>
                <w:szCs w:val="22"/>
              </w:rPr>
              <w:t>Verificare</w:t>
            </w:r>
            <w:proofErr w:type="spellEnd"/>
            <w:r w:rsidRPr="00FE5E8A">
              <w:rPr>
                <w:iCs/>
                <w:sz w:val="22"/>
                <w:szCs w:val="22"/>
              </w:rPr>
              <w:t xml:space="preserve"> a </w:t>
            </w:r>
            <w:proofErr w:type="spellStart"/>
            <w:r w:rsidRPr="00FE5E8A">
              <w:rPr>
                <w:iCs/>
                <w:sz w:val="22"/>
                <w:szCs w:val="22"/>
              </w:rPr>
              <w:t>conformităţii</w:t>
            </w:r>
            <w:proofErr w:type="spellEnd"/>
            <w:r w:rsidRPr="00FE5E8A">
              <w:rPr>
                <w:iCs/>
                <w:sz w:val="22"/>
                <w:szCs w:val="22"/>
              </w:rPr>
              <w:t xml:space="preserve"> </w:t>
            </w:r>
            <w:proofErr w:type="spellStart"/>
            <w:r w:rsidRPr="00FE5E8A">
              <w:rPr>
                <w:iCs/>
                <w:sz w:val="22"/>
                <w:szCs w:val="22"/>
              </w:rPr>
              <w:t>produselor</w:t>
            </w:r>
            <w:proofErr w:type="spellEnd"/>
            <w:r w:rsidRPr="00FE5E8A">
              <w:rPr>
                <w:iCs/>
                <w:sz w:val="22"/>
                <w:szCs w:val="22"/>
              </w:rPr>
              <w:t xml:space="preserve">. </w:t>
            </w:r>
          </w:p>
          <w:p w:rsidR="009764DE" w:rsidRPr="00FE5E8A" w:rsidRDefault="009764DE" w:rsidP="00DB2D16">
            <w:pPr>
              <w:jc w:val="both"/>
              <w:rPr>
                <w:iCs/>
                <w:szCs w:val="20"/>
              </w:rPr>
            </w:pPr>
            <w:r w:rsidRPr="00FE5E8A">
              <w:rPr>
                <w:iCs/>
              </w:rPr>
              <w:t xml:space="preserve">Furnizorul are obligaţia de a garanta că produsele furnizate respectă standardele minime de poluare aprobate conform legislaţiei naţionale. Carburanţii livraţi trebuie să corespundă calitativ normelor în vigoare. </w:t>
            </w:r>
          </w:p>
        </w:tc>
        <w:tc>
          <w:tcPr>
            <w:tcW w:w="2304" w:type="dxa"/>
            <w:shd w:val="clear" w:color="auto" w:fill="auto"/>
          </w:tcPr>
          <w:p w:rsidR="009764DE" w:rsidRDefault="009764DE" w:rsidP="00DB2D16">
            <w:r w:rsidRPr="00B71D02">
              <w:rPr>
                <w:sz w:val="18"/>
                <w:szCs w:val="18"/>
              </w:rPr>
              <w:t>Obligatoriu</w:t>
            </w:r>
          </w:p>
        </w:tc>
      </w:tr>
      <w:tr w:rsidR="009764DE" w:rsidRPr="00BE362C" w:rsidTr="005020E6">
        <w:tc>
          <w:tcPr>
            <w:tcW w:w="560" w:type="dxa"/>
            <w:shd w:val="clear" w:color="auto" w:fill="auto"/>
          </w:tcPr>
          <w:p w:rsidR="009764DE" w:rsidRPr="005020E6" w:rsidRDefault="009764DE" w:rsidP="00CD32A8">
            <w:pPr>
              <w:shd w:val="clear" w:color="auto" w:fill="FFFFFF" w:themeFill="background1"/>
              <w:tabs>
                <w:tab w:val="left" w:pos="612"/>
              </w:tabs>
              <w:spacing w:before="120" w:after="120"/>
              <w:rPr>
                <w:iCs/>
                <w:noProof w:val="0"/>
                <w:lang w:val="en-US" w:eastAsia="ru-RU"/>
              </w:rPr>
            </w:pPr>
            <w:r>
              <w:rPr>
                <w:iCs/>
                <w:noProof w:val="0"/>
                <w:lang w:val="en-US" w:eastAsia="ru-RU"/>
              </w:rPr>
              <w:t>10</w:t>
            </w:r>
          </w:p>
        </w:tc>
        <w:tc>
          <w:tcPr>
            <w:tcW w:w="3234" w:type="dxa"/>
            <w:shd w:val="clear" w:color="auto" w:fill="auto"/>
          </w:tcPr>
          <w:p w:rsidR="009764DE" w:rsidRPr="00A525AD" w:rsidRDefault="009764DE" w:rsidP="004B07F6">
            <w:pPr>
              <w:pStyle w:val="Default"/>
              <w:rPr>
                <w:rFonts w:ascii="Times New Roman" w:hAnsi="Times New Roman" w:cs="Times New Roman"/>
                <w:sz w:val="22"/>
                <w:szCs w:val="22"/>
              </w:rPr>
            </w:pPr>
            <w:r w:rsidRPr="0068280F">
              <w:rPr>
                <w:rFonts w:ascii="Times New Roman" w:hAnsi="Times New Roman" w:cs="Times New Roman"/>
                <w:sz w:val="22"/>
                <w:szCs w:val="22"/>
              </w:rPr>
              <w:t xml:space="preserve"> </w:t>
            </w:r>
            <w:proofErr w:type="spellStart"/>
            <w:r w:rsidR="004B07F6" w:rsidRPr="00A525AD">
              <w:rPr>
                <w:sz w:val="22"/>
                <w:szCs w:val="22"/>
              </w:rPr>
              <w:t>Prezentarea</w:t>
            </w:r>
            <w:proofErr w:type="spellEnd"/>
            <w:r w:rsidR="004B07F6" w:rsidRPr="00A525AD">
              <w:rPr>
                <w:sz w:val="22"/>
                <w:szCs w:val="22"/>
              </w:rPr>
              <w:t xml:space="preserve"> </w:t>
            </w:r>
            <w:proofErr w:type="spellStart"/>
            <w:r w:rsidR="004B07F6" w:rsidRPr="00A525AD">
              <w:rPr>
                <w:sz w:val="22"/>
                <w:szCs w:val="22"/>
              </w:rPr>
              <w:t>actului</w:t>
            </w:r>
            <w:proofErr w:type="spellEnd"/>
            <w:r w:rsidR="004B07F6" w:rsidRPr="00A525AD">
              <w:rPr>
                <w:sz w:val="22"/>
                <w:szCs w:val="22"/>
              </w:rPr>
              <w:t xml:space="preserve"> </w:t>
            </w:r>
            <w:proofErr w:type="spellStart"/>
            <w:r w:rsidR="004B07F6" w:rsidRPr="00A525AD">
              <w:rPr>
                <w:sz w:val="22"/>
                <w:szCs w:val="22"/>
              </w:rPr>
              <w:t>ce</w:t>
            </w:r>
            <w:proofErr w:type="spellEnd"/>
            <w:r w:rsidR="004B07F6" w:rsidRPr="00A525AD">
              <w:rPr>
                <w:sz w:val="22"/>
                <w:szCs w:val="22"/>
              </w:rPr>
              <w:t xml:space="preserve"> </w:t>
            </w:r>
            <w:proofErr w:type="spellStart"/>
            <w:r w:rsidR="004B07F6" w:rsidRPr="00A525AD">
              <w:rPr>
                <w:sz w:val="22"/>
                <w:szCs w:val="22"/>
              </w:rPr>
              <w:t>atesta</w:t>
            </w:r>
            <w:proofErr w:type="spellEnd"/>
            <w:r w:rsidR="004B07F6" w:rsidRPr="00A525AD">
              <w:rPr>
                <w:sz w:val="22"/>
                <w:szCs w:val="22"/>
              </w:rPr>
              <w:t xml:space="preserve"> </w:t>
            </w:r>
            <w:proofErr w:type="spellStart"/>
            <w:r w:rsidR="004B07F6" w:rsidRPr="00A525AD">
              <w:rPr>
                <w:sz w:val="22"/>
                <w:szCs w:val="22"/>
              </w:rPr>
              <w:t>dreptul</w:t>
            </w:r>
            <w:proofErr w:type="spellEnd"/>
            <w:r w:rsidR="004B07F6" w:rsidRPr="00A525AD">
              <w:rPr>
                <w:sz w:val="22"/>
                <w:szCs w:val="22"/>
              </w:rPr>
              <w:t xml:space="preserve"> de a </w:t>
            </w:r>
            <w:proofErr w:type="spellStart"/>
            <w:r w:rsidR="004B07F6" w:rsidRPr="00A525AD">
              <w:rPr>
                <w:sz w:val="22"/>
                <w:szCs w:val="22"/>
              </w:rPr>
              <w:t>comercializa</w:t>
            </w:r>
            <w:proofErr w:type="spellEnd"/>
            <w:r w:rsidR="004B07F6" w:rsidRPr="00A525AD">
              <w:rPr>
                <w:sz w:val="22"/>
                <w:szCs w:val="22"/>
              </w:rPr>
              <w:t xml:space="preserve"> </w:t>
            </w:r>
            <w:proofErr w:type="spellStart"/>
            <w:r w:rsidR="004B07F6" w:rsidRPr="00A525AD">
              <w:rPr>
                <w:sz w:val="22"/>
                <w:szCs w:val="22"/>
              </w:rPr>
              <w:t>benzina</w:t>
            </w:r>
            <w:proofErr w:type="spellEnd"/>
            <w:r w:rsidR="004B07F6" w:rsidRPr="00A525AD">
              <w:rPr>
                <w:sz w:val="22"/>
                <w:szCs w:val="22"/>
              </w:rPr>
              <w:t xml:space="preserve"> / </w:t>
            </w:r>
            <w:proofErr w:type="spellStart"/>
            <w:r w:rsidR="004B07F6" w:rsidRPr="00A525AD">
              <w:rPr>
                <w:sz w:val="22"/>
                <w:szCs w:val="22"/>
              </w:rPr>
              <w:t>motorina</w:t>
            </w:r>
            <w:proofErr w:type="spellEnd"/>
          </w:p>
        </w:tc>
        <w:tc>
          <w:tcPr>
            <w:tcW w:w="3366" w:type="dxa"/>
            <w:shd w:val="clear" w:color="auto" w:fill="auto"/>
          </w:tcPr>
          <w:p w:rsidR="009764DE" w:rsidRDefault="009764DE" w:rsidP="00DB2D16">
            <w:pPr>
              <w:pStyle w:val="Default"/>
              <w:jc w:val="both"/>
              <w:rPr>
                <w:iCs/>
                <w:sz w:val="22"/>
                <w:szCs w:val="22"/>
              </w:rPr>
            </w:pPr>
            <w:proofErr w:type="spellStart"/>
            <w:r>
              <w:rPr>
                <w:iCs/>
                <w:sz w:val="22"/>
                <w:szCs w:val="22"/>
              </w:rPr>
              <w:t>Copie</w:t>
            </w:r>
            <w:proofErr w:type="spellEnd"/>
            <w:r>
              <w:rPr>
                <w:iCs/>
                <w:sz w:val="22"/>
                <w:szCs w:val="22"/>
              </w:rPr>
              <w:t xml:space="preserve"> – </w:t>
            </w:r>
            <w:proofErr w:type="spellStart"/>
            <w:r>
              <w:rPr>
                <w:iCs/>
                <w:sz w:val="22"/>
                <w:szCs w:val="22"/>
              </w:rPr>
              <w:t>valabilă</w:t>
            </w:r>
            <w:proofErr w:type="spellEnd"/>
            <w:r>
              <w:rPr>
                <w:iCs/>
                <w:sz w:val="22"/>
                <w:szCs w:val="22"/>
              </w:rPr>
              <w:t xml:space="preserve"> la data </w:t>
            </w:r>
            <w:proofErr w:type="spellStart"/>
            <w:r>
              <w:rPr>
                <w:iCs/>
                <w:sz w:val="22"/>
                <w:szCs w:val="22"/>
              </w:rPr>
              <w:t>prezentării</w:t>
            </w:r>
            <w:proofErr w:type="spellEnd"/>
          </w:p>
          <w:p w:rsidR="009764DE" w:rsidRDefault="009764DE" w:rsidP="00DB2D16">
            <w:pPr>
              <w:pStyle w:val="Default"/>
              <w:jc w:val="both"/>
              <w:rPr>
                <w:iCs/>
                <w:sz w:val="22"/>
                <w:szCs w:val="22"/>
              </w:rPr>
            </w:pPr>
            <w:proofErr w:type="spellStart"/>
            <w:r w:rsidRPr="00314476">
              <w:rPr>
                <w:sz w:val="20"/>
                <w:szCs w:val="20"/>
              </w:rPr>
              <w:t>semnat</w:t>
            </w:r>
            <w:proofErr w:type="spellEnd"/>
            <w:r w:rsidRPr="00314476">
              <w:rPr>
                <w:sz w:val="20"/>
                <w:szCs w:val="20"/>
              </w:rPr>
              <w:t xml:space="preserve"> electronic</w:t>
            </w:r>
          </w:p>
        </w:tc>
        <w:tc>
          <w:tcPr>
            <w:tcW w:w="2304" w:type="dxa"/>
            <w:shd w:val="clear" w:color="auto" w:fill="auto"/>
          </w:tcPr>
          <w:p w:rsidR="009764DE" w:rsidRDefault="009764DE" w:rsidP="00DB2D16">
            <w:r w:rsidRPr="00B71D02">
              <w:rPr>
                <w:sz w:val="18"/>
                <w:szCs w:val="18"/>
              </w:rPr>
              <w:t>Obligatoriu</w:t>
            </w:r>
          </w:p>
        </w:tc>
      </w:tr>
      <w:tr w:rsidR="009764DE" w:rsidRPr="00BE362C" w:rsidTr="008B285F">
        <w:tc>
          <w:tcPr>
            <w:tcW w:w="560" w:type="dxa"/>
            <w:shd w:val="clear" w:color="auto" w:fill="auto"/>
          </w:tcPr>
          <w:p w:rsidR="009764DE" w:rsidRPr="005020E6" w:rsidRDefault="00A53B82" w:rsidP="00A3307B">
            <w:pPr>
              <w:shd w:val="clear" w:color="auto" w:fill="FFFFFF" w:themeFill="background1"/>
              <w:tabs>
                <w:tab w:val="left" w:pos="612"/>
              </w:tabs>
              <w:spacing w:before="120" w:after="120"/>
              <w:rPr>
                <w:iCs/>
                <w:noProof w:val="0"/>
                <w:lang w:val="en-US" w:eastAsia="ru-RU"/>
              </w:rPr>
            </w:pPr>
            <w:r>
              <w:rPr>
                <w:iCs/>
                <w:noProof w:val="0"/>
                <w:lang w:val="en-US" w:eastAsia="ru-RU"/>
              </w:rPr>
              <w:t>11</w:t>
            </w:r>
          </w:p>
        </w:tc>
        <w:tc>
          <w:tcPr>
            <w:tcW w:w="3234" w:type="dxa"/>
            <w:shd w:val="clear" w:color="auto" w:fill="auto"/>
            <w:vAlign w:val="center"/>
          </w:tcPr>
          <w:p w:rsidR="009764DE" w:rsidRPr="0068280F" w:rsidRDefault="009764DE" w:rsidP="00DB2D16">
            <w:pPr>
              <w:pStyle w:val="Default"/>
              <w:rPr>
                <w:rFonts w:ascii="Times New Roman" w:hAnsi="Times New Roman" w:cs="Times New Roman"/>
                <w:sz w:val="22"/>
                <w:szCs w:val="22"/>
              </w:rPr>
            </w:pPr>
            <w:proofErr w:type="spellStart"/>
            <w:r w:rsidRPr="0068280F">
              <w:rPr>
                <w:rFonts w:ascii="Times New Roman" w:hAnsi="Times New Roman" w:cs="Times New Roman"/>
                <w:sz w:val="22"/>
                <w:szCs w:val="22"/>
              </w:rPr>
              <w:t>Lista</w:t>
            </w:r>
            <w:proofErr w:type="spellEnd"/>
            <w:r w:rsidRPr="0068280F">
              <w:rPr>
                <w:rFonts w:ascii="Times New Roman" w:hAnsi="Times New Roman" w:cs="Times New Roman"/>
                <w:sz w:val="22"/>
                <w:szCs w:val="22"/>
              </w:rPr>
              <w:t xml:space="preserve"> </w:t>
            </w:r>
            <w:proofErr w:type="spellStart"/>
            <w:r w:rsidRPr="0068280F">
              <w:rPr>
                <w:rFonts w:ascii="Times New Roman" w:hAnsi="Times New Roman" w:cs="Times New Roman"/>
                <w:sz w:val="22"/>
                <w:szCs w:val="22"/>
              </w:rPr>
              <w:t>stațiilor</w:t>
            </w:r>
            <w:proofErr w:type="spellEnd"/>
            <w:r w:rsidRPr="0068280F">
              <w:rPr>
                <w:rFonts w:ascii="Times New Roman" w:hAnsi="Times New Roman" w:cs="Times New Roman"/>
                <w:sz w:val="22"/>
                <w:szCs w:val="22"/>
              </w:rPr>
              <w:t xml:space="preserve"> PECO</w:t>
            </w:r>
          </w:p>
          <w:p w:rsidR="009764DE" w:rsidRPr="0068280F" w:rsidRDefault="009764DE" w:rsidP="00DB2D16">
            <w:pPr>
              <w:pStyle w:val="Default"/>
              <w:rPr>
                <w:rFonts w:ascii="Times New Roman" w:hAnsi="Times New Roman" w:cs="Times New Roman"/>
                <w:i/>
                <w:iCs/>
                <w:sz w:val="22"/>
                <w:szCs w:val="22"/>
              </w:rPr>
            </w:pPr>
            <w:r>
              <w:rPr>
                <w:rFonts w:ascii="Times New Roman" w:hAnsi="Times New Roman" w:cs="Times New Roman"/>
                <w:i/>
                <w:iCs/>
                <w:sz w:val="22"/>
                <w:szCs w:val="22"/>
              </w:rPr>
              <w:t xml:space="preserve"> </w:t>
            </w:r>
          </w:p>
        </w:tc>
        <w:tc>
          <w:tcPr>
            <w:tcW w:w="3366" w:type="dxa"/>
            <w:shd w:val="clear" w:color="auto" w:fill="auto"/>
            <w:vAlign w:val="center"/>
          </w:tcPr>
          <w:p w:rsidR="009764DE" w:rsidRPr="00FE5E8A" w:rsidRDefault="009764DE" w:rsidP="00DB2D16">
            <w:pPr>
              <w:pStyle w:val="Default"/>
              <w:rPr>
                <w:iCs/>
                <w:sz w:val="22"/>
                <w:szCs w:val="22"/>
              </w:rPr>
            </w:pPr>
            <w:proofErr w:type="spellStart"/>
            <w:r>
              <w:rPr>
                <w:iCs/>
                <w:sz w:val="22"/>
                <w:szCs w:val="22"/>
              </w:rPr>
              <w:t>Copie</w:t>
            </w:r>
            <w:proofErr w:type="spellEnd"/>
            <w:r>
              <w:rPr>
                <w:iCs/>
                <w:sz w:val="22"/>
                <w:szCs w:val="22"/>
              </w:rPr>
              <w:t xml:space="preserve"> </w:t>
            </w:r>
            <w:proofErr w:type="spellStart"/>
            <w:r w:rsidRPr="00314476">
              <w:rPr>
                <w:sz w:val="20"/>
                <w:szCs w:val="20"/>
              </w:rPr>
              <w:t>semnat</w:t>
            </w:r>
            <w:proofErr w:type="spellEnd"/>
            <w:r w:rsidRPr="00314476">
              <w:rPr>
                <w:sz w:val="20"/>
                <w:szCs w:val="20"/>
              </w:rPr>
              <w:t xml:space="preserve"> electronic</w:t>
            </w:r>
          </w:p>
        </w:tc>
        <w:tc>
          <w:tcPr>
            <w:tcW w:w="2304" w:type="dxa"/>
            <w:shd w:val="clear" w:color="auto" w:fill="auto"/>
          </w:tcPr>
          <w:p w:rsidR="009764DE" w:rsidRDefault="009764DE" w:rsidP="00DB2D16">
            <w:r w:rsidRPr="00B71D02">
              <w:rPr>
                <w:sz w:val="18"/>
                <w:szCs w:val="18"/>
              </w:rPr>
              <w:t>Obligatoriu</w:t>
            </w:r>
          </w:p>
        </w:tc>
      </w:tr>
      <w:tr w:rsidR="009764DE" w:rsidRPr="00BE362C" w:rsidTr="005020E6">
        <w:tc>
          <w:tcPr>
            <w:tcW w:w="560" w:type="dxa"/>
            <w:shd w:val="clear" w:color="auto" w:fill="auto"/>
          </w:tcPr>
          <w:p w:rsidR="009764DE" w:rsidRPr="005020E6" w:rsidRDefault="00A53B82" w:rsidP="00A3307B">
            <w:pPr>
              <w:shd w:val="clear" w:color="auto" w:fill="FFFFFF" w:themeFill="background1"/>
              <w:tabs>
                <w:tab w:val="left" w:pos="612"/>
              </w:tabs>
              <w:spacing w:before="120" w:after="120"/>
              <w:rPr>
                <w:iCs/>
                <w:noProof w:val="0"/>
                <w:lang w:val="en-US" w:eastAsia="ru-RU"/>
              </w:rPr>
            </w:pPr>
            <w:r>
              <w:rPr>
                <w:iCs/>
                <w:noProof w:val="0"/>
                <w:lang w:val="en-US" w:eastAsia="ru-RU"/>
              </w:rPr>
              <w:t>12</w:t>
            </w:r>
          </w:p>
        </w:tc>
        <w:tc>
          <w:tcPr>
            <w:tcW w:w="3234" w:type="dxa"/>
            <w:shd w:val="clear" w:color="auto" w:fill="auto"/>
          </w:tcPr>
          <w:p w:rsidR="009764DE" w:rsidRDefault="009764DE" w:rsidP="006A78F4">
            <w:pPr>
              <w:shd w:val="clear" w:color="auto" w:fill="FFFFFF" w:themeFill="background1"/>
              <w:tabs>
                <w:tab w:val="left" w:pos="612"/>
              </w:tabs>
              <w:spacing w:before="120" w:after="120"/>
              <w:rPr>
                <w:iCs/>
                <w:sz w:val="20"/>
                <w:szCs w:val="20"/>
                <w:lang w:val="en-US"/>
              </w:rPr>
            </w:pPr>
            <w:bookmarkStart w:id="1" w:name="_Toc449692099"/>
            <w:bookmarkStart w:id="2" w:name="_Toc449633144"/>
            <w:bookmarkStart w:id="3" w:name="_Toc449632652"/>
            <w:r w:rsidRPr="00B172AF">
              <w:rPr>
                <w:rFonts w:eastAsia="Calibri"/>
                <w:bCs/>
                <w:lang w:eastAsia="ro-RO"/>
              </w:rPr>
              <w:t>D</w:t>
            </w:r>
            <w:bookmarkEnd w:id="1"/>
            <w:bookmarkEnd w:id="2"/>
            <w:bookmarkEnd w:id="3"/>
            <w:r w:rsidRPr="00B172AF">
              <w:rPr>
                <w:rFonts w:eastAsia="Calibri"/>
                <w:bCs/>
                <w:lang w:eastAsia="ro-RO"/>
              </w:rPr>
              <w:t>eclarație</w:t>
            </w:r>
            <w:bookmarkStart w:id="4" w:name="_Toc449692100"/>
            <w:bookmarkStart w:id="5" w:name="_Toc449633145"/>
            <w:bookmarkStart w:id="6" w:name="_Toc449632653"/>
            <w:r w:rsidRPr="00B172AF">
              <w:rPr>
                <w:rFonts w:eastAsia="Calibri"/>
                <w:bCs/>
                <w:lang w:eastAsia="ro-RO"/>
              </w:rPr>
              <w:t xml:space="preserve"> </w:t>
            </w:r>
            <w:r w:rsidRPr="00B172AF">
              <w:rPr>
                <w:rFonts w:eastAsia="PMingLiU"/>
                <w:bCs/>
              </w:rPr>
              <w:t xml:space="preserve">privind confirmarea identității beneficiarilor efectivi și neîncadrarea acestora în situația condamnării  </w:t>
            </w:r>
            <w:bookmarkEnd w:id="4"/>
            <w:bookmarkEnd w:id="5"/>
            <w:bookmarkEnd w:id="6"/>
            <w:r w:rsidRPr="00B172AF">
              <w:rPr>
                <w:rFonts w:eastAsia="PMingLiU"/>
                <w:bCs/>
              </w:rPr>
              <w:t>pentru participarea la activităţi ale unei organizaţii sau grupări criminale, pentru corupţie, fraudă şi/sau spălare de bani</w:t>
            </w:r>
          </w:p>
        </w:tc>
        <w:tc>
          <w:tcPr>
            <w:tcW w:w="3366" w:type="dxa"/>
            <w:shd w:val="clear" w:color="auto" w:fill="auto"/>
          </w:tcPr>
          <w:p w:rsidR="009764DE" w:rsidRPr="00B172AF" w:rsidRDefault="009764DE" w:rsidP="00E46B4D">
            <w:pPr>
              <w:tabs>
                <w:tab w:val="left" w:pos="612"/>
              </w:tabs>
              <w:spacing w:before="120" w:after="120"/>
              <w:rPr>
                <w:iCs/>
              </w:rPr>
            </w:pPr>
            <w:r w:rsidRPr="00B172AF">
              <w:rPr>
                <w:iCs/>
              </w:rPr>
              <w:t>Formularul aprobat prin Ordinul MF al RM nr.145 din 24.11.2020, completat și confirmat prin semnatura electronică a aparticipantului.</w:t>
            </w:r>
          </w:p>
          <w:p w:rsidR="009764DE" w:rsidRDefault="009764DE" w:rsidP="00E46B4D">
            <w:pPr>
              <w:shd w:val="clear" w:color="auto" w:fill="FFFFFF" w:themeFill="background1"/>
              <w:tabs>
                <w:tab w:val="left" w:pos="612"/>
              </w:tabs>
              <w:spacing w:before="120" w:after="120"/>
              <w:rPr>
                <w:iCs/>
                <w:sz w:val="20"/>
                <w:szCs w:val="20"/>
                <w:lang w:val="en-US"/>
              </w:rPr>
            </w:pPr>
            <w:r w:rsidRPr="00B172AF">
              <w:rPr>
                <w:b/>
                <w:iCs/>
              </w:rPr>
              <w:t>* (Se va prezenta doar de către ofertantul declarat cîștigător odată cu semnarea Contractului)</w:t>
            </w:r>
          </w:p>
        </w:tc>
        <w:tc>
          <w:tcPr>
            <w:tcW w:w="2304" w:type="dxa"/>
            <w:shd w:val="clear" w:color="auto" w:fill="auto"/>
          </w:tcPr>
          <w:p w:rsidR="009764DE" w:rsidRDefault="009764DE">
            <w:r w:rsidRPr="00B71D02">
              <w:rPr>
                <w:sz w:val="18"/>
                <w:szCs w:val="18"/>
              </w:rPr>
              <w:t>Obligatoriu</w:t>
            </w:r>
          </w:p>
        </w:tc>
      </w:tr>
    </w:tbl>
    <w:p w:rsidR="006A78F4" w:rsidRPr="006A78F4" w:rsidRDefault="00485E0C" w:rsidP="00485E0C">
      <w:pPr>
        <w:numPr>
          <w:ilvl w:val="0"/>
          <w:numId w:val="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sidR="00E46B4D">
        <w:rPr>
          <w:b/>
          <w:noProof w:val="0"/>
          <w:lang w:val="it-IT" w:eastAsia="ru-RU"/>
        </w:rPr>
        <w:t>:</w:t>
      </w:r>
      <w:r w:rsidR="006A78F4" w:rsidRPr="006A78F4">
        <w:rPr>
          <w:b/>
          <w:i/>
          <w:noProof w:val="0"/>
          <w:color w:val="548DD4" w:themeColor="text2" w:themeTint="99"/>
          <w:lang w:val="it-IT" w:eastAsia="ru-RU"/>
        </w:rPr>
        <w:t xml:space="preserve"> </w:t>
      </w:r>
      <w:r w:rsidR="006A78F4" w:rsidRPr="006A78F4">
        <w:rPr>
          <w:b/>
          <w:i/>
          <w:noProof w:val="0"/>
          <w:color w:val="000000" w:themeColor="text1"/>
          <w:lang w:val="it-IT" w:eastAsia="ru-RU"/>
        </w:rPr>
        <w:t xml:space="preserve">în </w:t>
      </w:r>
      <w:r w:rsidR="006A78F4" w:rsidRPr="006A78F4">
        <w:rPr>
          <w:b/>
          <w:i/>
          <w:color w:val="000000" w:themeColor="text1"/>
          <w:lang w:eastAsia="ru-RU"/>
        </w:rPr>
        <w:t>cuantumul 1% din valoarea ofertei fără TVA</w:t>
      </w:r>
      <w:r w:rsidR="006A78F4" w:rsidRPr="006A78F4">
        <w:rPr>
          <w:b/>
          <w:i/>
          <w:noProof w:val="0"/>
          <w:color w:val="000000" w:themeColor="text1"/>
          <w:lang w:val="it-IT" w:eastAsia="ru-RU"/>
        </w:rPr>
        <w:t>.</w:t>
      </w:r>
    </w:p>
    <w:p w:rsidR="006A78F4" w:rsidRPr="003D4B92" w:rsidRDefault="006A78F4" w:rsidP="006A78F4">
      <w:pPr>
        <w:shd w:val="clear" w:color="auto" w:fill="FFFFFF" w:themeFill="background1"/>
        <w:tabs>
          <w:tab w:val="right" w:pos="426"/>
        </w:tabs>
        <w:spacing w:before="120"/>
        <w:ind w:left="360"/>
        <w:jc w:val="both"/>
        <w:rPr>
          <w:i/>
          <w:noProof w:val="0"/>
          <w:color w:val="548DD4" w:themeColor="text2" w:themeTint="99"/>
          <w:lang w:val="it-IT" w:eastAsia="ru-RU"/>
        </w:rPr>
      </w:pPr>
      <w:r>
        <w:rPr>
          <w:b/>
          <w:noProof w:val="0"/>
          <w:lang w:val="it-IT" w:eastAsia="ru-RU"/>
        </w:rPr>
        <w:t xml:space="preserve">  </w:t>
      </w:r>
      <w:r w:rsidRPr="003D4B92">
        <w:rPr>
          <w:b/>
          <w:i/>
          <w:noProof w:val="0"/>
          <w:lang w:val="it-IT" w:eastAsia="ru-RU"/>
        </w:rPr>
        <w:t xml:space="preserve">Transfer la contul institutiei </w:t>
      </w:r>
    </w:p>
    <w:p w:rsidR="006A78F4" w:rsidRPr="00184C32" w:rsidRDefault="006A78F4" w:rsidP="006A78F4">
      <w:pPr>
        <w:pStyle w:val="a"/>
        <w:numPr>
          <w:ilvl w:val="0"/>
          <w:numId w:val="0"/>
        </w:numPr>
        <w:shd w:val="clear" w:color="auto" w:fill="FFFFFF"/>
        <w:tabs>
          <w:tab w:val="right" w:pos="426"/>
        </w:tabs>
        <w:ind w:left="644"/>
        <w:rPr>
          <w:i/>
          <w:color w:val="000000" w:themeColor="text1"/>
          <w:lang w:val="it-IT" w:eastAsia="ru-RU"/>
        </w:rPr>
      </w:pPr>
      <w:bookmarkStart w:id="7" w:name="_Hlk91583617"/>
      <w:r w:rsidRPr="00184C32">
        <w:rPr>
          <w:i/>
          <w:color w:val="000000" w:themeColor="text1"/>
          <w:lang w:val="it-IT" w:eastAsia="ru-RU"/>
        </w:rPr>
        <w:t>Beneficiarul plăţii: IMSP  AMT Buiucani</w:t>
      </w:r>
    </w:p>
    <w:p w:rsidR="006A78F4" w:rsidRPr="00C06E1D" w:rsidRDefault="006A78F4" w:rsidP="006A78F4">
      <w:pPr>
        <w:tabs>
          <w:tab w:val="left" w:pos="360"/>
          <w:tab w:val="left" w:pos="720"/>
          <w:tab w:val="left" w:pos="1800"/>
          <w:tab w:val="left" w:pos="3240"/>
        </w:tabs>
        <w:rPr>
          <w:i/>
          <w:sz w:val="22"/>
          <w:szCs w:val="22"/>
          <w:lang w:val="ro-MO"/>
        </w:rPr>
      </w:pPr>
      <w:r>
        <w:rPr>
          <w:i/>
          <w:color w:val="000000" w:themeColor="text1"/>
          <w:lang w:val="it-IT" w:eastAsia="ru-RU"/>
        </w:rPr>
        <w:t xml:space="preserve">          </w:t>
      </w:r>
      <w:r w:rsidRPr="00184C32">
        <w:rPr>
          <w:i/>
          <w:color w:val="000000" w:themeColor="text1"/>
          <w:lang w:val="it-IT" w:eastAsia="ru-RU"/>
        </w:rPr>
        <w:t>Codul fiscal:</w:t>
      </w:r>
      <w:bookmarkStart w:id="8" w:name="_Hlk106480670"/>
      <w:r w:rsidRPr="008C2AED">
        <w:rPr>
          <w:i/>
          <w:spacing w:val="-2"/>
          <w:sz w:val="22"/>
          <w:szCs w:val="22"/>
          <w:lang w:val="ro-MO"/>
        </w:rPr>
        <w:t xml:space="preserve"> </w:t>
      </w:r>
      <w:r w:rsidRPr="00C06E1D">
        <w:rPr>
          <w:i/>
          <w:spacing w:val="-2"/>
          <w:sz w:val="22"/>
          <w:szCs w:val="22"/>
          <w:lang w:val="ro-MO"/>
        </w:rPr>
        <w:t>1003600153131</w:t>
      </w:r>
      <w:r w:rsidRPr="00C06E1D">
        <w:rPr>
          <w:i/>
          <w:sz w:val="22"/>
          <w:szCs w:val="22"/>
          <w:lang w:val="ro-MO"/>
        </w:rPr>
        <w:t xml:space="preserve"> </w:t>
      </w:r>
    </w:p>
    <w:bookmarkEnd w:id="8"/>
    <w:p w:rsidR="006A78F4" w:rsidRDefault="006A78F4" w:rsidP="006A78F4">
      <w:pPr>
        <w:tabs>
          <w:tab w:val="left" w:pos="360"/>
          <w:tab w:val="left" w:pos="720"/>
          <w:tab w:val="left" w:pos="1800"/>
          <w:tab w:val="left" w:pos="3240"/>
        </w:tabs>
        <w:rPr>
          <w:i/>
          <w:sz w:val="22"/>
          <w:szCs w:val="22"/>
          <w:lang w:val="ro-MO"/>
        </w:rPr>
      </w:pPr>
      <w:r>
        <w:rPr>
          <w:i/>
          <w:color w:val="000000" w:themeColor="text1"/>
          <w:lang w:val="it-IT" w:eastAsia="ru-RU"/>
        </w:rPr>
        <w:t xml:space="preserve">           IBAN</w:t>
      </w:r>
      <w:r w:rsidRPr="00184C32">
        <w:rPr>
          <w:i/>
          <w:color w:val="000000" w:themeColor="text1"/>
          <w:lang w:val="it-IT" w:eastAsia="ru-RU"/>
        </w:rPr>
        <w:t xml:space="preserve">: </w:t>
      </w:r>
      <w:r w:rsidRPr="00C06E1D">
        <w:rPr>
          <w:i/>
          <w:spacing w:val="-2"/>
          <w:sz w:val="22"/>
          <w:szCs w:val="22"/>
          <w:lang w:val="ro-MO"/>
        </w:rPr>
        <w:t>MD75TRPCBW518430G00371AA</w:t>
      </w:r>
      <w:r w:rsidRPr="00C06E1D">
        <w:rPr>
          <w:i/>
          <w:sz w:val="22"/>
          <w:szCs w:val="22"/>
          <w:lang w:val="ro-MO"/>
        </w:rPr>
        <w:t xml:space="preserve"> </w:t>
      </w:r>
    </w:p>
    <w:bookmarkEnd w:id="7"/>
    <w:p w:rsidR="006A78F4" w:rsidRPr="00EC4CF5" w:rsidRDefault="006A78F4" w:rsidP="006A78F4">
      <w:pPr>
        <w:shd w:val="clear" w:color="auto" w:fill="FFFFFF"/>
        <w:tabs>
          <w:tab w:val="right" w:pos="426"/>
        </w:tabs>
        <w:ind w:left="360" w:hanging="360"/>
        <w:rPr>
          <w:i/>
          <w:color w:val="000000" w:themeColor="text1"/>
          <w:lang w:val="it-IT" w:eastAsia="ru-RU"/>
        </w:rPr>
      </w:pPr>
      <w:r>
        <w:rPr>
          <w:i/>
          <w:color w:val="000000" w:themeColor="text1"/>
          <w:lang w:val="it-IT" w:eastAsia="ru-RU"/>
        </w:rPr>
        <w:t xml:space="preserve">          </w:t>
      </w:r>
      <w:r w:rsidRPr="00EC4CF5">
        <w:rPr>
          <w:i/>
          <w:color w:val="000000" w:themeColor="text1"/>
          <w:lang w:val="it-IT" w:eastAsia="ru-RU"/>
        </w:rPr>
        <w:t xml:space="preserve">Prestarorul benefeciar: </w:t>
      </w:r>
      <w:r w:rsidRPr="00EC4CF5">
        <w:rPr>
          <w:i/>
          <w:spacing w:val="-2"/>
          <w:sz w:val="22"/>
          <w:szCs w:val="22"/>
          <w:lang w:val="ro-MO"/>
        </w:rPr>
        <w:t>Ministerul Finantelor – Trezoraria de Stat</w:t>
      </w:r>
      <w:r w:rsidRPr="00EC4CF5">
        <w:rPr>
          <w:i/>
          <w:sz w:val="22"/>
          <w:szCs w:val="22"/>
          <w:lang w:val="ro-MO"/>
        </w:rPr>
        <w:t xml:space="preserve">; </w:t>
      </w:r>
      <w:r w:rsidRPr="00EC4CF5">
        <w:rPr>
          <w:i/>
          <w:color w:val="000000" w:themeColor="text1"/>
          <w:lang w:val="it-IT" w:eastAsia="ru-RU"/>
        </w:rPr>
        <w:t xml:space="preserve">  </w:t>
      </w:r>
    </w:p>
    <w:p w:rsidR="006A78F4" w:rsidRPr="008C2AED" w:rsidRDefault="006A78F4" w:rsidP="006A78F4">
      <w:pPr>
        <w:tabs>
          <w:tab w:val="left" w:pos="360"/>
          <w:tab w:val="left" w:pos="720"/>
          <w:tab w:val="left" w:pos="1800"/>
          <w:tab w:val="left" w:pos="3240"/>
        </w:tabs>
        <w:rPr>
          <w:b/>
          <w:sz w:val="22"/>
          <w:szCs w:val="22"/>
          <w:lang w:val="ro-MO"/>
        </w:rPr>
      </w:pPr>
      <w:r>
        <w:rPr>
          <w:i/>
          <w:color w:val="000000" w:themeColor="text1"/>
          <w:lang w:val="it-IT" w:eastAsia="ru-RU"/>
        </w:rPr>
        <w:t xml:space="preserve">           Codul bancii</w:t>
      </w:r>
      <w:r w:rsidRPr="00184C32">
        <w:rPr>
          <w:i/>
          <w:color w:val="000000" w:themeColor="text1"/>
          <w:lang w:val="it-IT" w:eastAsia="ru-RU"/>
        </w:rPr>
        <w:t xml:space="preserve">: </w:t>
      </w:r>
      <w:r w:rsidRPr="00C06E1D">
        <w:rPr>
          <w:i/>
          <w:spacing w:val="-2"/>
          <w:sz w:val="22"/>
          <w:szCs w:val="22"/>
          <w:lang w:val="ro-MO"/>
        </w:rPr>
        <w:t>TREZMD2X</w:t>
      </w:r>
    </w:p>
    <w:p w:rsidR="006A78F4" w:rsidRPr="00184C32" w:rsidRDefault="006A78F4" w:rsidP="006A78F4">
      <w:pPr>
        <w:pStyle w:val="a"/>
        <w:numPr>
          <w:ilvl w:val="0"/>
          <w:numId w:val="0"/>
        </w:numPr>
        <w:shd w:val="clear" w:color="auto" w:fill="FFFFFF"/>
        <w:tabs>
          <w:tab w:val="right" w:pos="426"/>
        </w:tabs>
        <w:ind w:left="644"/>
        <w:rPr>
          <w:i/>
          <w:color w:val="000000" w:themeColor="text1"/>
          <w:lang w:val="it-IT" w:eastAsia="ru-RU"/>
        </w:rPr>
      </w:pPr>
      <w:r>
        <w:rPr>
          <w:i/>
          <w:color w:val="000000" w:themeColor="text1"/>
          <w:lang w:val="ro-MO" w:eastAsia="ru-RU"/>
        </w:rPr>
        <w:t>C</w:t>
      </w:r>
      <w:r w:rsidRPr="00184C32">
        <w:rPr>
          <w:i/>
          <w:color w:val="000000" w:themeColor="text1"/>
          <w:lang w:val="it-IT" w:eastAsia="ru-RU"/>
        </w:rPr>
        <w:t>u</w:t>
      </w:r>
      <w:r>
        <w:rPr>
          <w:i/>
          <w:color w:val="000000" w:themeColor="text1"/>
          <w:lang w:val="it-IT" w:eastAsia="ru-RU"/>
        </w:rPr>
        <w:t xml:space="preserve"> urmatarea </w:t>
      </w:r>
      <w:r w:rsidRPr="00184C32">
        <w:rPr>
          <w:i/>
          <w:color w:val="000000" w:themeColor="text1"/>
          <w:lang w:val="it-IT" w:eastAsia="ru-RU"/>
        </w:rPr>
        <w:t xml:space="preserve"> nota “Garanția pentru ofertă în cunatum de 1% l</w:t>
      </w:r>
      <w:r>
        <w:rPr>
          <w:i/>
          <w:color w:val="000000" w:themeColor="text1"/>
          <w:lang w:val="it-IT" w:eastAsia="ru-RU"/>
        </w:rPr>
        <w:t xml:space="preserve">a procedura de achiziție publice </w:t>
      </w:r>
      <w:r w:rsidRPr="00184C32">
        <w:rPr>
          <w:i/>
          <w:color w:val="000000" w:themeColor="text1"/>
          <w:lang w:val="it-IT" w:eastAsia="ru-RU"/>
        </w:rPr>
        <w:t>nr. _____din ______.</w:t>
      </w:r>
    </w:p>
    <w:p w:rsidR="006A78F4" w:rsidRDefault="006A78F4" w:rsidP="006A78F4">
      <w:pPr>
        <w:pStyle w:val="a"/>
        <w:numPr>
          <w:ilvl w:val="0"/>
          <w:numId w:val="0"/>
        </w:numPr>
        <w:shd w:val="clear" w:color="auto" w:fill="FFFFFF"/>
        <w:tabs>
          <w:tab w:val="right" w:pos="426"/>
        </w:tabs>
        <w:spacing w:before="120"/>
        <w:ind w:left="644"/>
        <w:rPr>
          <w:i/>
          <w:color w:val="000000" w:themeColor="text1"/>
          <w:lang w:val="it-IT" w:eastAsia="ru-RU"/>
        </w:rPr>
      </w:pPr>
      <w:r w:rsidRPr="00184C32">
        <w:rPr>
          <w:i/>
          <w:color w:val="000000" w:themeColor="text1"/>
          <w:lang w:val="it-IT" w:eastAsia="ru-RU"/>
        </w:rPr>
        <w:t>Notă: În cazul transferului operatorul economic va prezenat ordinul de plată cu confirmarea de către bancă a executării plății pînă la termenul limită de depunere a ofertei</w:t>
      </w:r>
      <w:r>
        <w:rPr>
          <w:i/>
          <w:color w:val="000000" w:themeColor="text1"/>
          <w:lang w:val="it-IT" w:eastAsia="ru-RU"/>
        </w:rPr>
        <w:t>.</w:t>
      </w:r>
      <w:r w:rsidRPr="00184C32">
        <w:rPr>
          <w:i/>
          <w:color w:val="000000" w:themeColor="text1"/>
          <w:lang w:val="it-IT" w:eastAsia="ru-RU"/>
        </w:rPr>
        <w:t xml:space="preserve"> </w:t>
      </w:r>
    </w:p>
    <w:p w:rsidR="006A78F4" w:rsidRPr="006A78F4" w:rsidRDefault="006A78F4" w:rsidP="006A78F4">
      <w:pPr>
        <w:pStyle w:val="a"/>
        <w:numPr>
          <w:ilvl w:val="0"/>
          <w:numId w:val="0"/>
        </w:numPr>
        <w:shd w:val="clear" w:color="auto" w:fill="FFFFFF"/>
        <w:tabs>
          <w:tab w:val="right" w:pos="426"/>
        </w:tabs>
        <w:spacing w:before="120"/>
        <w:ind w:left="644"/>
        <w:rPr>
          <w:b/>
          <w:i/>
          <w:color w:val="000000" w:themeColor="text1"/>
          <w:lang w:val="it-IT" w:eastAsia="ru-RU"/>
        </w:rPr>
      </w:pPr>
      <w:r w:rsidRPr="006A78F4">
        <w:rPr>
          <w:b/>
          <w:i/>
          <w:color w:val="000000" w:themeColor="text1"/>
          <w:lang w:val="it-IT" w:eastAsia="ru-RU"/>
        </w:rPr>
        <w:t xml:space="preserve">sau </w:t>
      </w:r>
    </w:p>
    <w:p w:rsidR="00485E0C" w:rsidRPr="00E46B4D" w:rsidRDefault="006A78F4" w:rsidP="00E46B4D">
      <w:pPr>
        <w:pStyle w:val="a"/>
        <w:numPr>
          <w:ilvl w:val="0"/>
          <w:numId w:val="0"/>
        </w:numPr>
        <w:shd w:val="clear" w:color="auto" w:fill="FFFFFF"/>
        <w:tabs>
          <w:tab w:val="right" w:pos="426"/>
        </w:tabs>
        <w:spacing w:before="120"/>
        <w:ind w:left="644"/>
        <w:rPr>
          <w:i/>
          <w:color w:val="000000" w:themeColor="text1"/>
          <w:lang w:val="it-IT" w:eastAsia="ru-RU"/>
        </w:rPr>
      </w:pPr>
      <w:r w:rsidRPr="003D4B92">
        <w:rPr>
          <w:b/>
          <w:i/>
          <w:color w:val="000000" w:themeColor="text1"/>
          <w:lang w:val="it-IT" w:eastAsia="ru-RU"/>
        </w:rPr>
        <w:t>Garanție Bancară</w:t>
      </w:r>
      <w:r w:rsidRPr="00184C32">
        <w:rPr>
          <w:i/>
          <w:color w:val="000000" w:themeColor="text1"/>
          <w:lang w:val="it-IT" w:eastAsia="ru-RU"/>
        </w:rPr>
        <w:t xml:space="preserve"> conform Anexa nr. 9 din Documentația standard aprobată prin Ordinul Ministerului Finanțelor nr. 115 din 15.09.2021. Notă: În cazul în care garanția pentru ofertă este prezentată sub formă de garanție bancară, aceasta urmează a fi prezentată în original (dacă este semnată olograf de către bancă) la sediu IMSP AMT Buiucani  , după deschiderea ofertelor în termen de 24 de ore. Termenul de valabilitate a garanției bancare trebuie să fie același cu termenul de valabilitate a ofertei.</w:t>
      </w:r>
    </w:p>
    <w:p w:rsidR="00485E0C" w:rsidRDefault="00485E0C" w:rsidP="00485E0C">
      <w:pPr>
        <w:pStyle w:val="a"/>
        <w:numPr>
          <w:ilvl w:val="0"/>
          <w:numId w:val="2"/>
        </w:numPr>
        <w:ind w:left="426" w:hanging="426"/>
        <w:rPr>
          <w:b/>
          <w:i/>
          <w:lang w:val="it-IT" w:eastAsia="ru-RU"/>
        </w:rPr>
      </w:pPr>
      <w:r w:rsidRPr="009C2F8F">
        <w:rPr>
          <w:b/>
          <w:lang w:val="it-IT" w:eastAsia="ru-RU"/>
        </w:rPr>
        <w:t>Garanția de bună execuție a contractului</w:t>
      </w:r>
      <w:r w:rsidR="00E46B4D">
        <w:rPr>
          <w:b/>
          <w:lang w:val="it-IT" w:eastAsia="ru-RU"/>
        </w:rPr>
        <w:t>:</w:t>
      </w:r>
      <w:r w:rsidR="006A78F4" w:rsidRPr="006A78F4">
        <w:rPr>
          <w:b/>
          <w:i/>
          <w:color w:val="548DD4" w:themeColor="text2" w:themeTint="99"/>
          <w:lang w:val="it-IT" w:eastAsia="ru-RU"/>
        </w:rPr>
        <w:t xml:space="preserve"> </w:t>
      </w:r>
      <w:r w:rsidR="006A78F4" w:rsidRPr="00E46B4D">
        <w:rPr>
          <w:b/>
          <w:i/>
          <w:lang w:val="it-IT" w:eastAsia="ru-RU"/>
        </w:rPr>
        <w:t>din valoarea totată a contractului 5 %</w:t>
      </w:r>
      <w:r w:rsidRPr="00E46B4D">
        <w:rPr>
          <w:b/>
          <w:i/>
          <w:lang w:val="it-IT" w:eastAsia="ru-RU"/>
        </w:rPr>
        <w:t>.</w:t>
      </w:r>
    </w:p>
    <w:p w:rsidR="00E46B4D" w:rsidRPr="00184C32" w:rsidRDefault="00E46B4D" w:rsidP="00E46B4D">
      <w:pPr>
        <w:pStyle w:val="a"/>
        <w:numPr>
          <w:ilvl w:val="0"/>
          <w:numId w:val="0"/>
        </w:numPr>
        <w:ind w:left="644"/>
        <w:rPr>
          <w:b/>
          <w:i/>
          <w:color w:val="548DD4" w:themeColor="text2" w:themeTint="99"/>
          <w:lang w:val="it-IT" w:eastAsia="ru-RU"/>
        </w:rPr>
      </w:pPr>
      <w:r>
        <w:rPr>
          <w:b/>
          <w:lang w:val="it-IT" w:eastAsia="ru-RU"/>
        </w:rPr>
        <w:t>Transfer la contul institutiei</w:t>
      </w:r>
    </w:p>
    <w:p w:rsidR="00E46B4D" w:rsidRPr="00184C32" w:rsidRDefault="00E46B4D" w:rsidP="00E46B4D">
      <w:pPr>
        <w:pStyle w:val="a"/>
        <w:numPr>
          <w:ilvl w:val="0"/>
          <w:numId w:val="0"/>
        </w:numPr>
        <w:shd w:val="clear" w:color="auto" w:fill="FFFFFF"/>
        <w:tabs>
          <w:tab w:val="right" w:pos="426"/>
        </w:tabs>
        <w:ind w:left="644"/>
        <w:rPr>
          <w:i/>
          <w:color w:val="000000" w:themeColor="text1"/>
          <w:lang w:val="it-IT" w:eastAsia="ru-RU"/>
        </w:rPr>
      </w:pPr>
      <w:r>
        <w:rPr>
          <w:i/>
          <w:color w:val="000000" w:themeColor="text1"/>
          <w:lang w:val="it-IT" w:eastAsia="ru-RU"/>
        </w:rPr>
        <w:t xml:space="preserve">   </w:t>
      </w:r>
      <w:r w:rsidRPr="00184C32">
        <w:rPr>
          <w:i/>
          <w:color w:val="000000" w:themeColor="text1"/>
          <w:lang w:val="it-IT" w:eastAsia="ru-RU"/>
        </w:rPr>
        <w:t>Beneficiarul plăţii: IMSP  AMT Buiucani</w:t>
      </w:r>
    </w:p>
    <w:p w:rsidR="00E46B4D" w:rsidRPr="00E46B4D" w:rsidRDefault="00E46B4D" w:rsidP="00E46B4D">
      <w:pPr>
        <w:pStyle w:val="a"/>
        <w:numPr>
          <w:ilvl w:val="0"/>
          <w:numId w:val="0"/>
        </w:numPr>
        <w:tabs>
          <w:tab w:val="left" w:pos="360"/>
          <w:tab w:val="left" w:pos="720"/>
          <w:tab w:val="left" w:pos="1800"/>
          <w:tab w:val="left" w:pos="3240"/>
        </w:tabs>
        <w:ind w:left="644"/>
        <w:rPr>
          <w:i/>
          <w:sz w:val="22"/>
          <w:szCs w:val="22"/>
          <w:lang w:val="ro-MO"/>
        </w:rPr>
      </w:pPr>
      <w:r>
        <w:rPr>
          <w:i/>
          <w:color w:val="000000" w:themeColor="text1"/>
          <w:lang w:val="it-IT" w:eastAsia="ru-RU"/>
        </w:rPr>
        <w:t xml:space="preserve">    </w:t>
      </w:r>
      <w:r w:rsidRPr="00E46B4D">
        <w:rPr>
          <w:i/>
          <w:color w:val="000000" w:themeColor="text1"/>
          <w:lang w:val="it-IT" w:eastAsia="ru-RU"/>
        </w:rPr>
        <w:t>Codul fiscal:</w:t>
      </w:r>
      <w:r w:rsidRPr="00E46B4D">
        <w:rPr>
          <w:i/>
          <w:spacing w:val="-2"/>
          <w:sz w:val="22"/>
          <w:szCs w:val="22"/>
          <w:lang w:val="ro-MO"/>
        </w:rPr>
        <w:t xml:space="preserve"> 1003600153131</w:t>
      </w:r>
      <w:r w:rsidRPr="00E46B4D">
        <w:rPr>
          <w:i/>
          <w:sz w:val="22"/>
          <w:szCs w:val="22"/>
          <w:lang w:val="ro-MO"/>
        </w:rPr>
        <w:t xml:space="preserve"> </w:t>
      </w:r>
    </w:p>
    <w:p w:rsidR="00E46B4D" w:rsidRPr="00E46B4D" w:rsidRDefault="00E46B4D" w:rsidP="00E46B4D">
      <w:pPr>
        <w:pStyle w:val="a"/>
        <w:numPr>
          <w:ilvl w:val="0"/>
          <w:numId w:val="0"/>
        </w:numPr>
        <w:tabs>
          <w:tab w:val="left" w:pos="360"/>
          <w:tab w:val="left" w:pos="720"/>
          <w:tab w:val="left" w:pos="1800"/>
          <w:tab w:val="left" w:pos="3240"/>
        </w:tabs>
        <w:ind w:left="644"/>
        <w:rPr>
          <w:i/>
          <w:sz w:val="22"/>
          <w:szCs w:val="22"/>
          <w:lang w:val="ro-MO"/>
        </w:rPr>
      </w:pPr>
      <w:r>
        <w:rPr>
          <w:i/>
          <w:color w:val="000000" w:themeColor="text1"/>
          <w:lang w:val="it-IT" w:eastAsia="ru-RU"/>
        </w:rPr>
        <w:t xml:space="preserve">   </w:t>
      </w:r>
      <w:r w:rsidRPr="00E46B4D">
        <w:rPr>
          <w:i/>
          <w:color w:val="000000" w:themeColor="text1"/>
          <w:lang w:val="it-IT" w:eastAsia="ru-RU"/>
        </w:rPr>
        <w:t xml:space="preserve"> IBAN: </w:t>
      </w:r>
      <w:r w:rsidRPr="00E46B4D">
        <w:rPr>
          <w:i/>
          <w:spacing w:val="-2"/>
          <w:sz w:val="22"/>
          <w:szCs w:val="22"/>
          <w:lang w:val="ro-MO"/>
        </w:rPr>
        <w:t>MD75TRPCBW518430G00371AA</w:t>
      </w:r>
      <w:r w:rsidRPr="00E46B4D">
        <w:rPr>
          <w:i/>
          <w:sz w:val="22"/>
          <w:szCs w:val="22"/>
          <w:lang w:val="ro-MO"/>
        </w:rPr>
        <w:t xml:space="preserve"> </w:t>
      </w:r>
    </w:p>
    <w:p w:rsidR="00E46B4D" w:rsidRPr="00E46B4D" w:rsidRDefault="00E46B4D" w:rsidP="00E46B4D">
      <w:pPr>
        <w:pStyle w:val="a"/>
        <w:numPr>
          <w:ilvl w:val="0"/>
          <w:numId w:val="0"/>
        </w:numPr>
        <w:shd w:val="clear" w:color="auto" w:fill="FFFFFF"/>
        <w:tabs>
          <w:tab w:val="right" w:pos="426"/>
        </w:tabs>
        <w:ind w:left="644"/>
        <w:rPr>
          <w:i/>
          <w:color w:val="000000" w:themeColor="text1"/>
          <w:lang w:val="it-IT" w:eastAsia="ru-RU"/>
        </w:rPr>
      </w:pPr>
      <w:r>
        <w:rPr>
          <w:i/>
          <w:color w:val="000000" w:themeColor="text1"/>
          <w:lang w:val="it-IT" w:eastAsia="ru-RU"/>
        </w:rPr>
        <w:t xml:space="preserve">    </w:t>
      </w:r>
      <w:r w:rsidRPr="00E46B4D">
        <w:rPr>
          <w:i/>
          <w:color w:val="000000" w:themeColor="text1"/>
          <w:lang w:val="it-IT" w:eastAsia="ru-RU"/>
        </w:rPr>
        <w:t xml:space="preserve">Prestarorul benefeciar: </w:t>
      </w:r>
      <w:r w:rsidRPr="00E46B4D">
        <w:rPr>
          <w:i/>
          <w:spacing w:val="-2"/>
          <w:sz w:val="22"/>
          <w:szCs w:val="22"/>
          <w:lang w:val="ro-MO"/>
        </w:rPr>
        <w:t xml:space="preserve">Ministerul </w:t>
      </w:r>
      <w:proofErr w:type="spellStart"/>
      <w:r w:rsidRPr="00E46B4D">
        <w:rPr>
          <w:i/>
          <w:spacing w:val="-2"/>
          <w:sz w:val="22"/>
          <w:szCs w:val="22"/>
          <w:lang w:val="ro-MO"/>
        </w:rPr>
        <w:t>Finantelor</w:t>
      </w:r>
      <w:proofErr w:type="spellEnd"/>
      <w:r w:rsidRPr="00E46B4D">
        <w:rPr>
          <w:i/>
          <w:spacing w:val="-2"/>
          <w:sz w:val="22"/>
          <w:szCs w:val="22"/>
          <w:lang w:val="ro-MO"/>
        </w:rPr>
        <w:t xml:space="preserve"> – </w:t>
      </w:r>
      <w:proofErr w:type="spellStart"/>
      <w:r w:rsidRPr="00E46B4D">
        <w:rPr>
          <w:i/>
          <w:spacing w:val="-2"/>
          <w:sz w:val="22"/>
          <w:szCs w:val="22"/>
          <w:lang w:val="ro-MO"/>
        </w:rPr>
        <w:t>Trezoraria</w:t>
      </w:r>
      <w:proofErr w:type="spellEnd"/>
      <w:r w:rsidRPr="00E46B4D">
        <w:rPr>
          <w:i/>
          <w:spacing w:val="-2"/>
          <w:sz w:val="22"/>
          <w:szCs w:val="22"/>
          <w:lang w:val="ro-MO"/>
        </w:rPr>
        <w:t xml:space="preserve"> de Stat</w:t>
      </w:r>
      <w:r w:rsidRPr="00E46B4D">
        <w:rPr>
          <w:i/>
          <w:sz w:val="22"/>
          <w:szCs w:val="22"/>
          <w:lang w:val="ro-MO"/>
        </w:rPr>
        <w:t xml:space="preserve">; </w:t>
      </w:r>
      <w:r w:rsidRPr="00E46B4D">
        <w:rPr>
          <w:i/>
          <w:color w:val="000000" w:themeColor="text1"/>
          <w:lang w:val="it-IT" w:eastAsia="ru-RU"/>
        </w:rPr>
        <w:t xml:space="preserve">  </w:t>
      </w:r>
    </w:p>
    <w:p w:rsidR="00E46B4D" w:rsidRPr="00E46B4D" w:rsidRDefault="00E46B4D" w:rsidP="00E46B4D">
      <w:pPr>
        <w:pStyle w:val="a"/>
        <w:numPr>
          <w:ilvl w:val="0"/>
          <w:numId w:val="0"/>
        </w:numPr>
        <w:shd w:val="clear" w:color="auto" w:fill="FFFFFF"/>
        <w:tabs>
          <w:tab w:val="right" w:pos="426"/>
        </w:tabs>
        <w:ind w:left="644"/>
        <w:rPr>
          <w:i/>
          <w:lang w:val="it-IT" w:eastAsia="ru-RU"/>
        </w:rPr>
      </w:pPr>
      <w:r>
        <w:rPr>
          <w:i/>
          <w:color w:val="000000" w:themeColor="text1"/>
          <w:lang w:val="it-IT" w:eastAsia="ru-RU"/>
        </w:rPr>
        <w:t xml:space="preserve">  </w:t>
      </w:r>
      <w:r w:rsidRPr="00E46B4D">
        <w:rPr>
          <w:i/>
          <w:color w:val="000000" w:themeColor="text1"/>
          <w:lang w:val="it-IT" w:eastAsia="ru-RU"/>
        </w:rPr>
        <w:t xml:space="preserve">Codul bancii: </w:t>
      </w:r>
      <w:r w:rsidRPr="00E46B4D">
        <w:rPr>
          <w:i/>
          <w:spacing w:val="-2"/>
          <w:sz w:val="22"/>
          <w:szCs w:val="22"/>
          <w:lang w:val="ro-MO"/>
        </w:rPr>
        <w:t>TREZMD2X</w:t>
      </w:r>
      <w:r w:rsidRPr="00E46B4D">
        <w:rPr>
          <w:i/>
          <w:lang w:val="it-IT" w:eastAsia="ru-RU"/>
        </w:rPr>
        <w:t xml:space="preserve"> </w:t>
      </w:r>
    </w:p>
    <w:p w:rsidR="00E46B4D" w:rsidRPr="00E46B4D" w:rsidRDefault="00E46B4D" w:rsidP="00E46B4D">
      <w:pPr>
        <w:ind w:left="360" w:hanging="360"/>
        <w:rPr>
          <w:i/>
          <w:lang w:val="it-IT" w:eastAsia="ru-RU"/>
        </w:rPr>
      </w:pPr>
      <w:r>
        <w:rPr>
          <w:i/>
          <w:lang w:val="it-IT" w:eastAsia="ru-RU"/>
        </w:rPr>
        <w:lastRenderedPageBreak/>
        <w:t xml:space="preserve">              </w:t>
      </w:r>
      <w:r w:rsidRPr="00E46B4D">
        <w:rPr>
          <w:i/>
          <w:lang w:val="it-IT" w:eastAsia="ru-RU"/>
        </w:rPr>
        <w:t xml:space="preserve">Cu următoarea notă: Garanția de bună execuție în cunatum de 5% la procedura de </w:t>
      </w:r>
      <w:r>
        <w:rPr>
          <w:i/>
          <w:lang w:val="it-IT" w:eastAsia="ru-RU"/>
        </w:rPr>
        <w:t xml:space="preserve">    </w:t>
      </w:r>
      <w:r w:rsidRPr="00E46B4D">
        <w:rPr>
          <w:i/>
          <w:lang w:val="it-IT" w:eastAsia="ru-RU"/>
        </w:rPr>
        <w:t>achiziție publică nr. _____din ______.</w:t>
      </w:r>
    </w:p>
    <w:p w:rsidR="00E46B4D" w:rsidRPr="00E46B4D" w:rsidRDefault="00E46B4D" w:rsidP="00E46B4D">
      <w:pPr>
        <w:ind w:left="284"/>
        <w:rPr>
          <w:i/>
          <w:lang w:val="it-IT" w:eastAsia="ru-RU"/>
        </w:rPr>
      </w:pPr>
      <w:r>
        <w:rPr>
          <w:i/>
          <w:lang w:val="it-IT" w:eastAsia="ru-RU"/>
        </w:rPr>
        <w:t xml:space="preserve">     </w:t>
      </w:r>
      <w:r w:rsidRPr="00E46B4D">
        <w:rPr>
          <w:i/>
          <w:lang w:val="it-IT" w:eastAsia="ru-RU"/>
        </w:rPr>
        <w:t>Sau</w:t>
      </w:r>
    </w:p>
    <w:p w:rsidR="00E46B4D" w:rsidRPr="00E46B4D" w:rsidRDefault="00E46B4D" w:rsidP="00E46B4D">
      <w:pPr>
        <w:pStyle w:val="a"/>
        <w:numPr>
          <w:ilvl w:val="0"/>
          <w:numId w:val="0"/>
        </w:numPr>
        <w:ind w:left="644"/>
        <w:rPr>
          <w:b/>
          <w:i/>
          <w:lang w:val="it-IT" w:eastAsia="ru-RU"/>
        </w:rPr>
      </w:pPr>
      <w:r w:rsidRPr="006B4E2A">
        <w:rPr>
          <w:b/>
          <w:i/>
          <w:lang w:val="it-IT" w:eastAsia="ru-RU"/>
        </w:rPr>
        <w:t>Garanție Bancară</w:t>
      </w:r>
      <w:r w:rsidRPr="00184C32">
        <w:rPr>
          <w:i/>
          <w:lang w:val="it-IT" w:eastAsia="ru-RU"/>
        </w:rPr>
        <w:t xml:space="preserve"> conform Anexa nr. 10 din Documentația standard aprobată prin Ordinul</w:t>
      </w:r>
      <w:r>
        <w:rPr>
          <w:i/>
          <w:lang w:val="it-IT" w:eastAsia="ru-RU"/>
        </w:rPr>
        <w:t xml:space="preserve"> </w:t>
      </w:r>
      <w:r w:rsidRPr="004F2F0D">
        <w:rPr>
          <w:i/>
          <w:lang w:val="it-IT" w:eastAsia="ru-RU"/>
        </w:rPr>
        <w:t>Ministerului Finanțelor nr. 115 din 15.09.2021, în original atașată la contract.</w:t>
      </w:r>
    </w:p>
    <w:p w:rsidR="00485E0C" w:rsidRPr="00BE362C" w:rsidRDefault="00485E0C" w:rsidP="00485E0C">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w:t>
      </w:r>
      <w:r w:rsidR="00E46B4D">
        <w:rPr>
          <w:b/>
          <w:noProof w:val="0"/>
          <w:lang w:val="it-IT" w:eastAsia="ru-RU"/>
        </w:rPr>
        <w:t xml:space="preserve">: </w:t>
      </w:r>
      <w:r w:rsidR="00E46B4D" w:rsidRPr="00E46B4D">
        <w:rPr>
          <w:b/>
          <w:i/>
          <w:noProof w:val="0"/>
          <w:lang w:val="it-IT" w:eastAsia="ru-RU"/>
        </w:rPr>
        <w:t>Nu se aplică</w:t>
      </w:r>
    </w:p>
    <w:p w:rsidR="00485E0C" w:rsidRPr="00C04B9C" w:rsidRDefault="00485E0C" w:rsidP="00C04B9C">
      <w:pPr>
        <w:numPr>
          <w:ilvl w:val="0"/>
          <w:numId w:val="2"/>
        </w:numPr>
        <w:shd w:val="clear" w:color="auto" w:fill="FFFFFF" w:themeFill="background1"/>
        <w:tabs>
          <w:tab w:val="right" w:pos="426"/>
        </w:tabs>
        <w:spacing w:before="120"/>
        <w:ind w:left="0" w:firstLine="0"/>
        <w:jc w:val="both"/>
        <w:rPr>
          <w:b/>
          <w:i/>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r w:rsidR="00C04B9C">
        <w:rPr>
          <w:b/>
          <w:noProof w:val="0"/>
          <w:lang w:val="it-IT" w:eastAsia="ru-RU"/>
        </w:rPr>
        <w:t xml:space="preserve"> </w:t>
      </w:r>
      <w:r w:rsidR="00C8629E" w:rsidRPr="00382CD1">
        <w:rPr>
          <w:sz w:val="23"/>
          <w:szCs w:val="23"/>
          <w:lang w:val="ro-MO"/>
        </w:rPr>
        <w:t xml:space="preserve">licitație electronică. Numărul de runde – </w:t>
      </w:r>
      <w:r w:rsidR="00C8629E">
        <w:rPr>
          <w:sz w:val="23"/>
          <w:szCs w:val="23"/>
          <w:lang w:val="ro-MO"/>
        </w:rPr>
        <w:t>2</w:t>
      </w:r>
      <w:r w:rsidR="00C8629E" w:rsidRPr="00382CD1">
        <w:rPr>
          <w:sz w:val="23"/>
          <w:szCs w:val="23"/>
          <w:lang w:val="ro-MO"/>
        </w:rPr>
        <w:t>. Durata rundelor este stabilită de sistem. Pasul minim – 1% din suma totală a lotului fără TVA</w:t>
      </w:r>
      <w:r w:rsidR="00A3307B">
        <w:rPr>
          <w:b/>
          <w:i/>
        </w:rPr>
        <w:t xml:space="preserve"> </w:t>
      </w:r>
    </w:p>
    <w:p w:rsidR="00A525AD" w:rsidRPr="00A525AD" w:rsidRDefault="00485E0C" w:rsidP="00E46B4D">
      <w:pPr>
        <w:numPr>
          <w:ilvl w:val="0"/>
          <w:numId w:val="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r w:rsidR="009764DE">
        <w:rPr>
          <w:color w:val="000000"/>
          <w:lang w:val="en-US"/>
        </w:rPr>
        <w:t xml:space="preserve"> </w:t>
      </w:r>
    </w:p>
    <w:p w:rsidR="00A525AD" w:rsidRPr="00A525AD" w:rsidRDefault="00A525AD" w:rsidP="00A525AD">
      <w:pPr>
        <w:autoSpaceDE w:val="0"/>
        <w:autoSpaceDN w:val="0"/>
        <w:adjustRightInd w:val="0"/>
        <w:jc w:val="both"/>
        <w:rPr>
          <w:i/>
          <w:sz w:val="20"/>
          <w:szCs w:val="20"/>
          <w:lang w:val="ro-MO"/>
        </w:rPr>
      </w:pPr>
      <w:r>
        <w:rPr>
          <w:b/>
          <w:i/>
          <w:noProof w:val="0"/>
          <w:lang w:val="it-IT" w:eastAsia="ru-RU"/>
        </w:rPr>
        <w:t xml:space="preserve">    </w:t>
      </w:r>
      <w:r w:rsidRPr="00A525AD">
        <w:rPr>
          <w:i/>
          <w:sz w:val="20"/>
          <w:szCs w:val="20"/>
          <w:lang w:val="ro-MO"/>
        </w:rPr>
        <w:t>Carburantul se livreaza la statia de alimentare in baza cardurilor emise de catre Furnizor.</w:t>
      </w:r>
    </w:p>
    <w:p w:rsidR="00A525AD" w:rsidRPr="00A525AD" w:rsidRDefault="00A525AD" w:rsidP="00A525AD">
      <w:pPr>
        <w:autoSpaceDE w:val="0"/>
        <w:autoSpaceDN w:val="0"/>
        <w:adjustRightInd w:val="0"/>
        <w:jc w:val="both"/>
        <w:rPr>
          <w:i/>
          <w:sz w:val="20"/>
          <w:szCs w:val="20"/>
          <w:lang w:val="ro-MO"/>
        </w:rPr>
      </w:pPr>
      <w:r w:rsidRPr="00A525AD">
        <w:rPr>
          <w:i/>
          <w:sz w:val="20"/>
          <w:szCs w:val="20"/>
          <w:lang w:val="ro-MO"/>
        </w:rPr>
        <w:t>1.2 Ofertantul va crea autoritarii contractante posibilitatea de a achizitriona carburant (fara plata in</w:t>
      </w:r>
    </w:p>
    <w:p w:rsidR="00A525AD" w:rsidRPr="00A525AD" w:rsidRDefault="00A525AD" w:rsidP="00A525AD">
      <w:pPr>
        <w:autoSpaceDE w:val="0"/>
        <w:autoSpaceDN w:val="0"/>
        <w:adjustRightInd w:val="0"/>
        <w:jc w:val="both"/>
        <w:rPr>
          <w:i/>
          <w:sz w:val="20"/>
          <w:szCs w:val="20"/>
          <w:lang w:val="ro-MO"/>
        </w:rPr>
      </w:pPr>
      <w:r w:rsidRPr="00A525AD">
        <w:rPr>
          <w:i/>
          <w:sz w:val="20"/>
          <w:szCs w:val="20"/>
          <w:lang w:val="ro-MO"/>
        </w:rPr>
        <w:t>numerar) prin intermediul cardurilor valorice la statiile de alimentare ale lurnizorului.</w:t>
      </w:r>
    </w:p>
    <w:p w:rsidR="00A525AD" w:rsidRPr="00A525AD" w:rsidRDefault="00A525AD" w:rsidP="00A525AD">
      <w:pPr>
        <w:autoSpaceDE w:val="0"/>
        <w:autoSpaceDN w:val="0"/>
        <w:adjustRightInd w:val="0"/>
        <w:jc w:val="both"/>
        <w:rPr>
          <w:i/>
          <w:sz w:val="20"/>
          <w:szCs w:val="20"/>
          <w:lang w:val="ro-MO"/>
        </w:rPr>
      </w:pPr>
      <w:r w:rsidRPr="00A525AD">
        <w:rPr>
          <w:i/>
          <w:sz w:val="20"/>
          <w:szCs w:val="20"/>
          <w:lang w:val="ro-MO"/>
        </w:rPr>
        <w:t>1.3 Livrarea cardurilor se face pe baza unei cereri de emitere de card din partea autoritatrii contractante.</w:t>
      </w:r>
    </w:p>
    <w:p w:rsidR="00A525AD" w:rsidRPr="00A525AD" w:rsidRDefault="00A525AD" w:rsidP="00A525AD">
      <w:pPr>
        <w:autoSpaceDE w:val="0"/>
        <w:autoSpaceDN w:val="0"/>
        <w:adjustRightInd w:val="0"/>
        <w:jc w:val="both"/>
        <w:rPr>
          <w:i/>
          <w:sz w:val="20"/>
          <w:szCs w:val="20"/>
          <w:lang w:val="ro-MO"/>
        </w:rPr>
      </w:pPr>
      <w:r w:rsidRPr="00A525AD">
        <w:rPr>
          <w:i/>
          <w:sz w:val="20"/>
          <w:szCs w:val="20"/>
          <w:lang w:val="ro-MO"/>
        </w:rPr>
        <w:t>1.4 Pretul a unui litru de carburant ofertat va fi cel afisat la staliile de alimentare ale ofertantului cu aplicarea</w:t>
      </w:r>
    </w:p>
    <w:p w:rsidR="00A525AD" w:rsidRPr="00A525AD" w:rsidRDefault="00A525AD" w:rsidP="00A525AD">
      <w:pPr>
        <w:autoSpaceDE w:val="0"/>
        <w:autoSpaceDN w:val="0"/>
        <w:adjustRightInd w:val="0"/>
        <w:jc w:val="both"/>
        <w:rPr>
          <w:i/>
          <w:sz w:val="20"/>
          <w:szCs w:val="20"/>
          <w:lang w:val="ro-MO"/>
        </w:rPr>
      </w:pPr>
      <w:r w:rsidRPr="00A525AD">
        <w:rPr>
          <w:i/>
          <w:sz w:val="20"/>
          <w:szCs w:val="20"/>
          <w:lang w:val="ro-MO"/>
        </w:rPr>
        <w:t>discountului ofertat.</w:t>
      </w:r>
    </w:p>
    <w:p w:rsidR="00A525AD" w:rsidRPr="00A525AD" w:rsidRDefault="00A525AD" w:rsidP="00A525AD">
      <w:pPr>
        <w:autoSpaceDE w:val="0"/>
        <w:autoSpaceDN w:val="0"/>
        <w:adjustRightInd w:val="0"/>
        <w:jc w:val="both"/>
        <w:rPr>
          <w:i/>
          <w:sz w:val="20"/>
          <w:szCs w:val="20"/>
          <w:lang w:val="ro-MO"/>
        </w:rPr>
      </w:pPr>
      <w:r w:rsidRPr="00A525AD">
        <w:rPr>
          <w:i/>
          <w:sz w:val="20"/>
          <w:szCs w:val="20"/>
          <w:lang w:val="ro-MO"/>
        </w:rPr>
        <w:t>1.5 Furnizorul va asigura autoritalii contractante posibilitatea de a stabili limite individuale valorice pentru</w:t>
      </w:r>
    </w:p>
    <w:p w:rsidR="00A525AD" w:rsidRPr="00A525AD" w:rsidRDefault="00A525AD" w:rsidP="00A525AD">
      <w:pPr>
        <w:autoSpaceDE w:val="0"/>
        <w:autoSpaceDN w:val="0"/>
        <w:adjustRightInd w:val="0"/>
        <w:jc w:val="both"/>
        <w:rPr>
          <w:i/>
          <w:sz w:val="20"/>
          <w:szCs w:val="20"/>
          <w:lang w:val="ro-MO"/>
        </w:rPr>
      </w:pPr>
      <w:r w:rsidRPr="00A525AD">
        <w:rPr>
          <w:i/>
          <w:sz w:val="20"/>
          <w:szCs w:val="20"/>
          <w:lang w:val="ro-MO"/>
        </w:rPr>
        <w:t>fiecare card, inclusiv de a le modifica in sensul rnajorarii sau micsoririi acestora.</w:t>
      </w:r>
    </w:p>
    <w:p w:rsidR="00A525AD" w:rsidRPr="00A525AD" w:rsidRDefault="00A525AD" w:rsidP="00A525AD">
      <w:pPr>
        <w:autoSpaceDE w:val="0"/>
        <w:autoSpaceDN w:val="0"/>
        <w:adjustRightInd w:val="0"/>
        <w:jc w:val="both"/>
        <w:rPr>
          <w:i/>
          <w:sz w:val="20"/>
          <w:szCs w:val="20"/>
          <w:lang w:val="ro-MO"/>
        </w:rPr>
      </w:pPr>
      <w:r w:rsidRPr="00A525AD">
        <w:rPr>
          <w:i/>
          <w:sz w:val="20"/>
          <w:szCs w:val="20"/>
          <w:lang w:val="ro-MO"/>
        </w:rPr>
        <w:t>1.6 Furnizorul va acorda permanent achizitorului posibilitatea accesarii online a informaliilor privind</w:t>
      </w:r>
    </w:p>
    <w:p w:rsidR="00A525AD" w:rsidRPr="00A525AD" w:rsidRDefault="00A525AD" w:rsidP="00A525AD">
      <w:pPr>
        <w:autoSpaceDE w:val="0"/>
        <w:autoSpaceDN w:val="0"/>
        <w:adjustRightInd w:val="0"/>
        <w:jc w:val="both"/>
        <w:rPr>
          <w:i/>
          <w:sz w:val="20"/>
          <w:szCs w:val="20"/>
          <w:lang w:val="ro-MO"/>
        </w:rPr>
      </w:pPr>
      <w:r w:rsidRPr="00A525AD">
        <w:rPr>
          <w:i/>
          <w:sz w:val="20"/>
          <w:szCs w:val="20"/>
          <w:lang w:val="ro-MO"/>
        </w:rPr>
        <w:t>situalia detaliata a tuturor achiziliilor de carburant efectuate de catre fiecare autovehicul al sau.</w:t>
      </w:r>
    </w:p>
    <w:p w:rsidR="00A525AD" w:rsidRPr="00A525AD" w:rsidRDefault="00A525AD" w:rsidP="00A525AD">
      <w:pPr>
        <w:autoSpaceDE w:val="0"/>
        <w:autoSpaceDN w:val="0"/>
        <w:adjustRightInd w:val="0"/>
        <w:jc w:val="both"/>
        <w:rPr>
          <w:i/>
          <w:sz w:val="20"/>
          <w:szCs w:val="20"/>
          <w:lang w:val="ro-MO"/>
        </w:rPr>
      </w:pPr>
      <w:r w:rsidRPr="00A525AD">
        <w:rPr>
          <w:i/>
          <w:sz w:val="20"/>
          <w:szCs w:val="20"/>
          <w:lang w:val="ro-MO"/>
        </w:rPr>
        <w:t>L7 Posibilitatea de a obtine la orice stalie de distribulie pe baza de card, informatii privind valoarea ramasa</w:t>
      </w:r>
    </w:p>
    <w:p w:rsidR="00A525AD" w:rsidRPr="00A525AD" w:rsidRDefault="00A525AD" w:rsidP="00A525AD">
      <w:pPr>
        <w:autoSpaceDE w:val="0"/>
        <w:autoSpaceDN w:val="0"/>
        <w:adjustRightInd w:val="0"/>
        <w:jc w:val="both"/>
        <w:rPr>
          <w:i/>
          <w:sz w:val="20"/>
          <w:szCs w:val="20"/>
          <w:lang w:val="ro-MO"/>
        </w:rPr>
      </w:pPr>
      <w:r w:rsidRPr="00A525AD">
        <w:rPr>
          <w:i/>
          <w:sz w:val="20"/>
          <w:szCs w:val="20"/>
          <w:lang w:val="ro-MO"/>
        </w:rPr>
        <w:t>pentru fiecare card in parte.</w:t>
      </w:r>
    </w:p>
    <w:p w:rsidR="00A525AD" w:rsidRPr="00A525AD" w:rsidRDefault="00A525AD" w:rsidP="00A525AD">
      <w:pPr>
        <w:autoSpaceDE w:val="0"/>
        <w:autoSpaceDN w:val="0"/>
        <w:adjustRightInd w:val="0"/>
        <w:jc w:val="both"/>
        <w:rPr>
          <w:i/>
          <w:sz w:val="20"/>
          <w:szCs w:val="20"/>
          <w:lang w:val="ro-MO"/>
        </w:rPr>
      </w:pPr>
      <w:r w:rsidRPr="00A525AD">
        <w:rPr>
          <w:i/>
          <w:sz w:val="20"/>
          <w:szCs w:val="20"/>
          <w:lang w:val="ro-MO"/>
        </w:rPr>
        <w:t>1.8 Fumizorul va gestiona lista cardurilor pierdute sau furate si are obligalia sa blocheze/deblocheze utilizarea acestora in cel mult 24 ore de la solicitarea achizitorului.</w:t>
      </w:r>
    </w:p>
    <w:p w:rsidR="00A525AD" w:rsidRPr="00A525AD" w:rsidRDefault="00A525AD" w:rsidP="00A525AD">
      <w:pPr>
        <w:autoSpaceDE w:val="0"/>
        <w:autoSpaceDN w:val="0"/>
        <w:adjustRightInd w:val="0"/>
        <w:jc w:val="both"/>
        <w:rPr>
          <w:i/>
          <w:sz w:val="20"/>
          <w:szCs w:val="20"/>
          <w:lang w:val="ro-MO"/>
        </w:rPr>
      </w:pPr>
      <w:r w:rsidRPr="00A525AD">
        <w:rPr>
          <w:i/>
          <w:sz w:val="20"/>
          <w:szCs w:val="20"/>
          <w:lang w:val="ro-MO"/>
        </w:rPr>
        <w:t>Furnizorul va asigura:</w:t>
      </w:r>
    </w:p>
    <w:p w:rsidR="00A525AD" w:rsidRPr="00A525AD" w:rsidRDefault="00A525AD" w:rsidP="00A525AD">
      <w:pPr>
        <w:autoSpaceDE w:val="0"/>
        <w:autoSpaceDN w:val="0"/>
        <w:adjustRightInd w:val="0"/>
        <w:jc w:val="both"/>
        <w:rPr>
          <w:i/>
          <w:sz w:val="20"/>
          <w:szCs w:val="20"/>
          <w:lang w:val="ro-MO"/>
        </w:rPr>
      </w:pPr>
      <w:r w:rsidRPr="00A525AD">
        <w:rPr>
          <w:i/>
          <w:sz w:val="20"/>
          <w:szCs w:val="20"/>
          <w:lang w:val="ro-MO"/>
        </w:rPr>
        <w:t>-personalizarea cardurilor pe fiecare autovehicul (pe numarr de inmatriculare);</w:t>
      </w:r>
    </w:p>
    <w:p w:rsidR="00A525AD" w:rsidRPr="00A525AD" w:rsidRDefault="00A525AD" w:rsidP="00A525AD">
      <w:pPr>
        <w:autoSpaceDE w:val="0"/>
        <w:autoSpaceDN w:val="0"/>
        <w:adjustRightInd w:val="0"/>
        <w:jc w:val="both"/>
        <w:rPr>
          <w:i/>
          <w:sz w:val="20"/>
          <w:szCs w:val="20"/>
          <w:lang w:val="ro-MO"/>
        </w:rPr>
      </w:pPr>
      <w:r w:rsidRPr="00A525AD">
        <w:rPr>
          <w:i/>
          <w:sz w:val="20"/>
          <w:szCs w:val="20"/>
          <w:lang w:val="ro-MO"/>
        </w:rPr>
        <w:t>-configurarea cardului pe tipul carburantului ;</w:t>
      </w:r>
    </w:p>
    <w:p w:rsidR="00A525AD" w:rsidRPr="00A525AD" w:rsidRDefault="00A525AD" w:rsidP="00A525AD">
      <w:pPr>
        <w:autoSpaceDE w:val="0"/>
        <w:autoSpaceDN w:val="0"/>
        <w:adjustRightInd w:val="0"/>
        <w:jc w:val="both"/>
        <w:rPr>
          <w:i/>
          <w:sz w:val="20"/>
          <w:szCs w:val="20"/>
          <w:lang w:val="ro-MO"/>
        </w:rPr>
      </w:pPr>
      <w:r w:rsidRPr="00A525AD">
        <w:rPr>
          <w:i/>
          <w:sz w:val="20"/>
          <w:szCs w:val="20"/>
          <w:lang w:val="ro-MO"/>
        </w:rPr>
        <w:t>-asistenfa permanenta 24 H,7 zile din saptamana pentru ca, in cazul apariliei anumitor deficienle in f'uncfionarea</w:t>
      </w:r>
    </w:p>
    <w:p w:rsidR="00A525AD" w:rsidRPr="00A525AD" w:rsidRDefault="00A525AD" w:rsidP="00A525AD">
      <w:pPr>
        <w:autoSpaceDE w:val="0"/>
        <w:autoSpaceDN w:val="0"/>
        <w:adjustRightInd w:val="0"/>
        <w:jc w:val="both"/>
        <w:rPr>
          <w:i/>
          <w:sz w:val="20"/>
          <w:szCs w:val="20"/>
          <w:lang w:val="ro-MO"/>
        </w:rPr>
      </w:pPr>
      <w:r w:rsidRPr="00A525AD">
        <w:rPr>
          <w:i/>
          <w:sz w:val="20"/>
          <w:szCs w:val="20"/>
          <w:lang w:val="ro-MO"/>
        </w:rPr>
        <w:t>cardurilor pentru carburant:</w:t>
      </w:r>
    </w:p>
    <w:p w:rsidR="00A525AD" w:rsidRPr="00A525AD" w:rsidRDefault="00A525AD" w:rsidP="00A525AD">
      <w:pPr>
        <w:autoSpaceDE w:val="0"/>
        <w:autoSpaceDN w:val="0"/>
        <w:adjustRightInd w:val="0"/>
        <w:jc w:val="both"/>
        <w:rPr>
          <w:i/>
          <w:sz w:val="20"/>
          <w:szCs w:val="20"/>
          <w:lang w:val="ro-MO"/>
        </w:rPr>
      </w:pPr>
      <w:r w:rsidRPr="00A525AD">
        <w:rPr>
          <w:i/>
          <w:sz w:val="20"/>
          <w:szCs w:val="20"/>
          <w:lang w:val="ro-MO"/>
        </w:rPr>
        <w:t>- Fumizorul sa fie in masura sa, solutioneze problemele aparute in cel mai scurt timp posibil.</w:t>
      </w:r>
    </w:p>
    <w:p w:rsidR="00A525AD" w:rsidRPr="00A525AD" w:rsidRDefault="00A525AD" w:rsidP="00A525AD">
      <w:pPr>
        <w:autoSpaceDE w:val="0"/>
        <w:autoSpaceDN w:val="0"/>
        <w:adjustRightInd w:val="0"/>
        <w:jc w:val="both"/>
        <w:rPr>
          <w:i/>
          <w:sz w:val="20"/>
          <w:szCs w:val="20"/>
          <w:lang w:val="ro-MO"/>
        </w:rPr>
      </w:pPr>
      <w:r w:rsidRPr="00A525AD">
        <w:rPr>
          <w:i/>
          <w:sz w:val="20"/>
          <w:szCs w:val="20"/>
          <w:lang w:val="ro-MO"/>
        </w:rPr>
        <w:t>-Furnizorul specifica daca toate cardurile sunt acceptate la toate statiile PECO situate in localitatile mentionate in documentalia de atribuirc.</w:t>
      </w:r>
    </w:p>
    <w:p w:rsidR="00A525AD" w:rsidRPr="00A525AD" w:rsidRDefault="00A525AD" w:rsidP="00A525AD">
      <w:pPr>
        <w:autoSpaceDE w:val="0"/>
        <w:autoSpaceDN w:val="0"/>
        <w:adjustRightInd w:val="0"/>
        <w:jc w:val="both"/>
        <w:rPr>
          <w:i/>
          <w:sz w:val="20"/>
          <w:szCs w:val="20"/>
          <w:lang w:val="ro-MO"/>
        </w:rPr>
      </w:pPr>
      <w:r w:rsidRPr="00A525AD">
        <w:rPr>
          <w:i/>
          <w:sz w:val="20"/>
          <w:szCs w:val="20"/>
          <w:lang w:val="ro-MO"/>
        </w:rPr>
        <w:t>- F'urnizorul pune la dispozilia achizitorului instrutiuni</w:t>
      </w:r>
    </w:p>
    <w:p w:rsidR="00A525AD" w:rsidRPr="00A525AD" w:rsidRDefault="00A525AD" w:rsidP="00A525AD">
      <w:pPr>
        <w:autoSpaceDE w:val="0"/>
        <w:autoSpaceDN w:val="0"/>
        <w:adjustRightInd w:val="0"/>
        <w:jc w:val="both"/>
        <w:rPr>
          <w:i/>
          <w:sz w:val="20"/>
          <w:szCs w:val="20"/>
          <w:lang w:val="ro-MO"/>
        </w:rPr>
      </w:pPr>
      <w:r w:rsidRPr="00A525AD">
        <w:rPr>
          <w:i/>
          <w:sz w:val="20"/>
          <w:szCs w:val="20"/>
          <w:lang w:val="ro-MO"/>
        </w:rPr>
        <w:t>de folosire a cardului,</w:t>
      </w:r>
    </w:p>
    <w:p w:rsidR="00A525AD" w:rsidRPr="00A525AD" w:rsidRDefault="00A525AD" w:rsidP="00A525AD">
      <w:pPr>
        <w:autoSpaceDE w:val="0"/>
        <w:autoSpaceDN w:val="0"/>
        <w:adjustRightInd w:val="0"/>
        <w:jc w:val="both"/>
        <w:rPr>
          <w:i/>
          <w:sz w:val="20"/>
          <w:szCs w:val="20"/>
          <w:lang w:val="ro-MO"/>
        </w:rPr>
      </w:pPr>
      <w:r w:rsidRPr="00A525AD">
        <w:rPr>
          <w:i/>
          <w:sz w:val="20"/>
          <w:szCs w:val="20"/>
          <w:lang w:val="ro-MO"/>
        </w:rPr>
        <w:t>1.9 Furnizorul are obligatia de a garanta ca produsele furnizate corespund standardelor minime de poluare aprobate conform legislaliei nationale si pot fi alimentate de la statiile mentionate.</w:t>
      </w:r>
    </w:p>
    <w:p w:rsidR="00A525AD" w:rsidRPr="00A525AD" w:rsidRDefault="00A525AD" w:rsidP="00A525AD">
      <w:pPr>
        <w:autoSpaceDE w:val="0"/>
        <w:autoSpaceDN w:val="0"/>
        <w:adjustRightInd w:val="0"/>
        <w:jc w:val="both"/>
        <w:rPr>
          <w:i/>
          <w:sz w:val="20"/>
          <w:szCs w:val="20"/>
          <w:lang w:val="ro-MO"/>
        </w:rPr>
      </w:pPr>
      <w:r w:rsidRPr="00A525AD">
        <w:rPr>
          <w:i/>
          <w:sz w:val="20"/>
          <w:szCs w:val="20"/>
          <w:lang w:val="ro-MO"/>
        </w:rPr>
        <w:t>Carburantii livrati trebuie sa corespunda calitatitii</w:t>
      </w:r>
    </w:p>
    <w:p w:rsidR="00A525AD" w:rsidRPr="00A525AD" w:rsidRDefault="00A525AD" w:rsidP="00A525AD">
      <w:pPr>
        <w:autoSpaceDE w:val="0"/>
        <w:autoSpaceDN w:val="0"/>
        <w:adjustRightInd w:val="0"/>
        <w:jc w:val="both"/>
        <w:rPr>
          <w:i/>
          <w:sz w:val="20"/>
          <w:szCs w:val="20"/>
          <w:lang w:val="ro-MO"/>
        </w:rPr>
      </w:pPr>
      <w:r w:rsidRPr="00A525AD">
        <w:rPr>
          <w:i/>
          <w:sz w:val="20"/>
          <w:szCs w:val="20"/>
          <w:lang w:val="ro-MO"/>
        </w:rPr>
        <w:t>normelor in vigoare. Se vor prezenta in Formularul F4.l</w:t>
      </w:r>
    </w:p>
    <w:p w:rsidR="00A525AD" w:rsidRPr="00A525AD" w:rsidRDefault="00A525AD" w:rsidP="00A525AD">
      <w:pPr>
        <w:autoSpaceDE w:val="0"/>
        <w:autoSpaceDN w:val="0"/>
        <w:adjustRightInd w:val="0"/>
        <w:jc w:val="both"/>
        <w:rPr>
          <w:i/>
          <w:sz w:val="20"/>
          <w:szCs w:val="20"/>
          <w:lang w:val="ro-MO"/>
        </w:rPr>
      </w:pPr>
      <w:r w:rsidRPr="00A525AD">
        <w:rPr>
          <w:i/>
          <w:sz w:val="20"/>
          <w:szCs w:val="20"/>
          <w:lang w:val="ro-MO"/>
        </w:rPr>
        <w:t>condiliile tehnice de calitate si metodele de determinare a</w:t>
      </w:r>
    </w:p>
    <w:p w:rsidR="00A525AD" w:rsidRPr="00A525AD" w:rsidRDefault="00A525AD" w:rsidP="00A525AD">
      <w:pPr>
        <w:autoSpaceDE w:val="0"/>
        <w:autoSpaceDN w:val="0"/>
        <w:adjustRightInd w:val="0"/>
        <w:jc w:val="both"/>
        <w:rPr>
          <w:i/>
          <w:sz w:val="20"/>
          <w:szCs w:val="20"/>
          <w:lang w:val="ro-MO"/>
        </w:rPr>
      </w:pPr>
      <w:r w:rsidRPr="00A525AD">
        <w:rPr>
          <w:i/>
          <w:sz w:val="20"/>
          <w:szCs w:val="20"/>
          <w:lang w:val="ro-MO"/>
        </w:rPr>
        <w:t>produselor, avind la baza standarde si omologari nationale sau internalionale.</w:t>
      </w:r>
    </w:p>
    <w:p w:rsidR="00A525AD" w:rsidRPr="00A525AD" w:rsidRDefault="00A525AD" w:rsidP="00A525AD">
      <w:pPr>
        <w:autoSpaceDE w:val="0"/>
        <w:autoSpaceDN w:val="0"/>
        <w:adjustRightInd w:val="0"/>
        <w:jc w:val="both"/>
        <w:rPr>
          <w:i/>
          <w:sz w:val="20"/>
          <w:szCs w:val="20"/>
          <w:lang w:val="ro-MO"/>
        </w:rPr>
      </w:pPr>
      <w:r w:rsidRPr="00A525AD">
        <w:rPr>
          <w:i/>
          <w:sz w:val="20"/>
          <w:szCs w:val="20"/>
          <w:lang w:val="ro-MO"/>
        </w:rPr>
        <w:t>2. Cerinte privind, propunerea financiarl</w:t>
      </w:r>
    </w:p>
    <w:p w:rsidR="00A525AD" w:rsidRPr="00A525AD" w:rsidRDefault="00A525AD" w:rsidP="00A525AD">
      <w:pPr>
        <w:autoSpaceDE w:val="0"/>
        <w:autoSpaceDN w:val="0"/>
        <w:adjustRightInd w:val="0"/>
        <w:jc w:val="both"/>
        <w:rPr>
          <w:i/>
          <w:sz w:val="20"/>
          <w:szCs w:val="20"/>
          <w:lang w:val="ro-MO"/>
        </w:rPr>
      </w:pPr>
      <w:r w:rsidRPr="00A525AD">
        <w:rPr>
          <w:i/>
          <w:sz w:val="20"/>
          <w:szCs w:val="20"/>
          <w:lang w:val="ro-MO"/>
        </w:rPr>
        <w:t>Pretul unui litru de carburant ofertat va fi cel afisat la statiile de alimentare ale oferiantului cu aplicarea discount-ului ofertat.</w:t>
      </w:r>
    </w:p>
    <w:p w:rsidR="00A525AD" w:rsidRPr="00A525AD" w:rsidRDefault="00A525AD" w:rsidP="00A525AD">
      <w:pPr>
        <w:autoSpaceDE w:val="0"/>
        <w:autoSpaceDN w:val="0"/>
        <w:adjustRightInd w:val="0"/>
        <w:jc w:val="both"/>
        <w:rPr>
          <w:i/>
          <w:sz w:val="20"/>
          <w:szCs w:val="20"/>
          <w:lang w:val="ro-MO"/>
        </w:rPr>
      </w:pPr>
      <w:r w:rsidRPr="00A525AD">
        <w:rPr>
          <w:i/>
          <w:sz w:val="20"/>
          <w:szCs w:val="20"/>
          <w:lang w:val="ro-MO"/>
        </w:rPr>
        <w:t>Fumizorul asigura autoritatii contractante posibilitatea de a stabili limite individuale valorice pentru fiecare card inclusiv de a le modifica in sensul majarii sau micsorarii</w:t>
      </w:r>
    </w:p>
    <w:p w:rsidR="00A525AD" w:rsidRPr="00A525AD" w:rsidRDefault="00A525AD" w:rsidP="00A525AD">
      <w:pPr>
        <w:autoSpaceDE w:val="0"/>
        <w:autoSpaceDN w:val="0"/>
        <w:adjustRightInd w:val="0"/>
        <w:jc w:val="both"/>
        <w:rPr>
          <w:i/>
          <w:sz w:val="20"/>
          <w:szCs w:val="20"/>
          <w:lang w:val="ro-MO"/>
        </w:rPr>
      </w:pPr>
      <w:r>
        <w:rPr>
          <w:i/>
          <w:sz w:val="20"/>
          <w:szCs w:val="20"/>
          <w:lang w:val="ro-MO"/>
        </w:rPr>
        <w:t>cestora. Preț</w:t>
      </w:r>
      <w:r w:rsidRPr="00A525AD">
        <w:rPr>
          <w:i/>
          <w:sz w:val="20"/>
          <w:szCs w:val="20"/>
          <w:lang w:val="ro-MO"/>
        </w:rPr>
        <w:t>ul unitar ofertat constituie prelul mediu calculat de catre ofertant utilizind preturile afisate la panourile informative in toate stafiile din localitate/regiune indicate in documentatia de atribuire, in decurs de l5 zile pana la data publicarii anuntului de participare in Buletinul achizitriilor publice, la care se aplica un discount. Calcularea pretului unitar se efectueaza conform formulei:</w:t>
      </w:r>
    </w:p>
    <w:p w:rsidR="00A525AD" w:rsidRPr="00A525AD" w:rsidRDefault="00A525AD" w:rsidP="00A525AD">
      <w:pPr>
        <w:jc w:val="both"/>
        <w:rPr>
          <w:i/>
          <w:sz w:val="20"/>
          <w:szCs w:val="20"/>
          <w:lang w:val="ro-MO"/>
        </w:rPr>
      </w:pPr>
    </w:p>
    <w:p w:rsidR="00A525AD" w:rsidRPr="00A525AD" w:rsidRDefault="00A525AD" w:rsidP="00A525AD">
      <w:pPr>
        <w:jc w:val="both"/>
        <w:rPr>
          <w:i/>
          <w:sz w:val="20"/>
          <w:szCs w:val="20"/>
          <w:lang w:val="ro-MO"/>
        </w:rPr>
      </w:pPr>
      <w:r w:rsidRPr="00A525AD">
        <w:rPr>
          <w:i/>
          <w:sz w:val="20"/>
          <w:szCs w:val="20"/>
          <w:lang w:val="ro-MO"/>
        </w:rPr>
        <w:t xml:space="preserve">                  </w:t>
      </w:r>
      <m:oMath>
        <m:r>
          <w:rPr>
            <w:rFonts w:ascii="Cambria Math"/>
            <w:sz w:val="20"/>
            <w:szCs w:val="20"/>
            <w:lang w:val="ro-MO"/>
          </w:rPr>
          <m:t>Pu=</m:t>
        </m:r>
        <m:f>
          <m:fPr>
            <m:ctrlPr>
              <w:rPr>
                <w:rFonts w:ascii="Cambria Math" w:hAnsi="Cambria Math"/>
                <w:i/>
                <w:sz w:val="20"/>
                <w:szCs w:val="20"/>
                <w:lang w:val="ro-MO"/>
              </w:rPr>
            </m:ctrlPr>
          </m:fPr>
          <m:num>
            <m:d>
              <m:dPr>
                <m:ctrlPr>
                  <w:rPr>
                    <w:rFonts w:ascii="Cambria Math" w:hAnsi="Cambria Math"/>
                    <w:i/>
                    <w:sz w:val="20"/>
                    <w:szCs w:val="20"/>
                    <w:lang w:val="ro-MO"/>
                  </w:rPr>
                </m:ctrlPr>
              </m:dPr>
              <m:e>
                <m:r>
                  <w:rPr>
                    <w:rFonts w:ascii="Cambria Math"/>
                    <w:sz w:val="20"/>
                    <w:szCs w:val="20"/>
                    <w:lang w:val="ro-MO"/>
                  </w:rPr>
                  <m:t>M1+M2+</m:t>
                </m:r>
                <m:r>
                  <w:rPr>
                    <w:rFonts w:ascii="Cambria Math"/>
                    <w:sz w:val="20"/>
                    <w:szCs w:val="20"/>
                    <w:lang w:val="ro-MO"/>
                  </w:rPr>
                  <m:t>…</m:t>
                </m:r>
                <m:r>
                  <w:rPr>
                    <w:rFonts w:ascii="Cambria Math"/>
                    <w:sz w:val="20"/>
                    <w:szCs w:val="20"/>
                    <w:lang w:val="ro-MO"/>
                  </w:rPr>
                  <m:t>+M15</m:t>
                </m:r>
              </m:e>
            </m:d>
          </m:num>
          <m:den>
            <m:r>
              <w:rPr>
                <w:rFonts w:ascii="Cambria Math"/>
                <w:sz w:val="20"/>
                <w:szCs w:val="20"/>
                <w:lang w:val="ro-MO"/>
              </w:rPr>
              <m:t>15</m:t>
            </m:r>
          </m:den>
        </m:f>
        <m:r>
          <w:rPr>
            <w:rFonts w:ascii="Cambria Math" w:hAnsi="Cambria Math"/>
            <w:sz w:val="20"/>
            <w:szCs w:val="20"/>
            <w:lang w:val="ro-MO"/>
          </w:rPr>
          <m:t>-D</m:t>
        </m:r>
        <m:r>
          <w:rPr>
            <w:rFonts w:ascii="Cambria Math"/>
            <w:sz w:val="20"/>
            <w:szCs w:val="20"/>
            <w:lang w:val="ro-MO"/>
          </w:rPr>
          <m:t>%</m:t>
        </m:r>
      </m:oMath>
    </w:p>
    <w:p w:rsidR="00A525AD" w:rsidRPr="00A525AD" w:rsidRDefault="00A525AD" w:rsidP="00A525AD">
      <w:pPr>
        <w:tabs>
          <w:tab w:val="left" w:pos="851"/>
          <w:tab w:val="left" w:pos="993"/>
        </w:tabs>
        <w:spacing w:after="120"/>
        <w:ind w:firstLine="567"/>
        <w:jc w:val="both"/>
        <w:rPr>
          <w:i/>
          <w:sz w:val="20"/>
          <w:szCs w:val="20"/>
          <w:lang w:val="ro-MO"/>
        </w:rPr>
      </w:pPr>
      <w:r w:rsidRPr="00A525AD">
        <w:rPr>
          <w:i/>
          <w:sz w:val="20"/>
          <w:szCs w:val="20"/>
          <w:lang w:val="ro-MO"/>
        </w:rPr>
        <w:t>Unde,</w:t>
      </w:r>
    </w:p>
    <w:p w:rsidR="00A525AD" w:rsidRPr="00A525AD" w:rsidRDefault="00A525AD" w:rsidP="00A525AD">
      <w:pPr>
        <w:tabs>
          <w:tab w:val="left" w:pos="851"/>
          <w:tab w:val="left" w:pos="993"/>
        </w:tabs>
        <w:ind w:firstLine="567"/>
        <w:jc w:val="both"/>
        <w:rPr>
          <w:i/>
          <w:sz w:val="20"/>
          <w:szCs w:val="20"/>
          <w:lang w:val="ro-MO"/>
        </w:rPr>
      </w:pPr>
      <w:r w:rsidRPr="00A525AD">
        <w:rPr>
          <w:i/>
          <w:sz w:val="20"/>
          <w:szCs w:val="20"/>
          <w:lang w:val="ro-MO"/>
        </w:rPr>
        <w:t>Pu – reprezintă prețul unitar ofertat;</w:t>
      </w:r>
    </w:p>
    <w:p w:rsidR="00A525AD" w:rsidRPr="00A525AD" w:rsidRDefault="00A525AD" w:rsidP="00A525AD">
      <w:pPr>
        <w:tabs>
          <w:tab w:val="left" w:pos="851"/>
          <w:tab w:val="left" w:pos="993"/>
        </w:tabs>
        <w:ind w:firstLine="567"/>
        <w:jc w:val="both"/>
        <w:rPr>
          <w:i/>
          <w:sz w:val="20"/>
          <w:szCs w:val="20"/>
          <w:lang w:val="ro-MO"/>
        </w:rPr>
      </w:pPr>
      <w:r w:rsidRPr="00A525AD">
        <w:rPr>
          <w:i/>
          <w:sz w:val="20"/>
          <w:szCs w:val="20"/>
          <w:lang w:val="ro-MO"/>
        </w:rPr>
        <w:t>M</w:t>
      </w:r>
      <w:r w:rsidRPr="00A525AD">
        <w:rPr>
          <w:i/>
          <w:sz w:val="20"/>
          <w:szCs w:val="20"/>
          <w:vertAlign w:val="subscript"/>
          <w:lang w:val="ro-MO"/>
        </w:rPr>
        <w:t>1</w:t>
      </w:r>
      <w:r w:rsidRPr="00A525AD">
        <w:rPr>
          <w:i/>
          <w:sz w:val="20"/>
          <w:szCs w:val="20"/>
          <w:lang w:val="ro-MO"/>
        </w:rPr>
        <w:t xml:space="preserve"> – reprezintă media prețurilor afișate la stațiile din întreaga rețea pentru prima zi; </w:t>
      </w:r>
    </w:p>
    <w:p w:rsidR="00A525AD" w:rsidRPr="00A525AD" w:rsidRDefault="00A525AD" w:rsidP="00A525AD">
      <w:pPr>
        <w:tabs>
          <w:tab w:val="left" w:pos="851"/>
          <w:tab w:val="left" w:pos="993"/>
        </w:tabs>
        <w:ind w:firstLine="567"/>
        <w:jc w:val="both"/>
        <w:rPr>
          <w:i/>
          <w:sz w:val="20"/>
          <w:szCs w:val="20"/>
          <w:lang w:val="ro-MO"/>
        </w:rPr>
      </w:pPr>
      <w:r w:rsidRPr="00A525AD">
        <w:rPr>
          <w:i/>
          <w:sz w:val="20"/>
          <w:szCs w:val="20"/>
          <w:lang w:val="ro-MO"/>
        </w:rPr>
        <w:t>M</w:t>
      </w:r>
      <w:r w:rsidRPr="00A525AD">
        <w:rPr>
          <w:i/>
          <w:sz w:val="20"/>
          <w:szCs w:val="20"/>
          <w:vertAlign w:val="subscript"/>
          <w:lang w:val="ro-MO"/>
        </w:rPr>
        <w:t xml:space="preserve">2  </w:t>
      </w:r>
      <w:r w:rsidRPr="00A525AD">
        <w:rPr>
          <w:i/>
          <w:sz w:val="20"/>
          <w:szCs w:val="20"/>
          <w:lang w:val="ro-MO"/>
        </w:rPr>
        <w:t>– reprezintă media prețurilor afișate la stațiile din întreaga rețea pentru a doua zi;</w:t>
      </w:r>
    </w:p>
    <w:p w:rsidR="00A525AD" w:rsidRPr="00A525AD" w:rsidRDefault="00A525AD" w:rsidP="00A525AD">
      <w:pPr>
        <w:tabs>
          <w:tab w:val="left" w:pos="851"/>
          <w:tab w:val="left" w:pos="993"/>
        </w:tabs>
        <w:ind w:firstLine="567"/>
        <w:jc w:val="both"/>
        <w:rPr>
          <w:i/>
          <w:sz w:val="20"/>
          <w:szCs w:val="20"/>
          <w:lang w:val="ro-MO"/>
        </w:rPr>
      </w:pPr>
      <w:r w:rsidRPr="00A525AD">
        <w:rPr>
          <w:i/>
          <w:sz w:val="20"/>
          <w:szCs w:val="20"/>
          <w:lang w:val="ro-MO"/>
        </w:rPr>
        <w:t>M</w:t>
      </w:r>
      <w:r w:rsidRPr="00A525AD">
        <w:rPr>
          <w:i/>
          <w:sz w:val="20"/>
          <w:szCs w:val="20"/>
          <w:vertAlign w:val="subscript"/>
          <w:lang w:val="ro-MO"/>
        </w:rPr>
        <w:t xml:space="preserve">15 </w:t>
      </w:r>
      <w:r w:rsidRPr="00A525AD">
        <w:rPr>
          <w:i/>
          <w:sz w:val="20"/>
          <w:szCs w:val="20"/>
          <w:lang w:val="ro-MO"/>
        </w:rPr>
        <w:t>– reprezintă media prețurilor afișate la stațiile din întreaga rețea pentru a cincesprezecea zi;</w:t>
      </w:r>
    </w:p>
    <w:p w:rsidR="00A525AD" w:rsidRPr="00A525AD" w:rsidRDefault="00A525AD" w:rsidP="00A525AD">
      <w:pPr>
        <w:tabs>
          <w:tab w:val="left" w:pos="851"/>
          <w:tab w:val="left" w:pos="993"/>
        </w:tabs>
        <w:spacing w:after="120"/>
        <w:ind w:firstLine="567"/>
        <w:jc w:val="both"/>
        <w:rPr>
          <w:i/>
          <w:sz w:val="20"/>
          <w:szCs w:val="20"/>
          <w:lang w:val="ro-MO"/>
        </w:rPr>
      </w:pPr>
      <w:r w:rsidRPr="00A525AD">
        <w:rPr>
          <w:i/>
          <w:sz w:val="20"/>
          <w:szCs w:val="20"/>
          <w:lang w:val="ro-MO"/>
        </w:rPr>
        <w:lastRenderedPageBreak/>
        <w:t>D% – reprezintă discount-ul aplicat.</w:t>
      </w:r>
    </w:p>
    <w:p w:rsidR="00A525AD" w:rsidRPr="00A525AD" w:rsidRDefault="00A525AD" w:rsidP="00A525AD">
      <w:pPr>
        <w:autoSpaceDE w:val="0"/>
        <w:autoSpaceDN w:val="0"/>
        <w:adjustRightInd w:val="0"/>
        <w:jc w:val="both"/>
        <w:rPr>
          <w:i/>
          <w:sz w:val="20"/>
          <w:szCs w:val="20"/>
          <w:lang w:val="ro-MO"/>
        </w:rPr>
      </w:pPr>
      <w:r w:rsidRPr="00A525AD">
        <w:rPr>
          <w:i/>
          <w:sz w:val="20"/>
          <w:szCs w:val="20"/>
          <w:lang w:val="ro-MO"/>
        </w:rPr>
        <w:t>Discount-ul este specificat expres in oferta si ulterior in</w:t>
      </w:r>
    </w:p>
    <w:p w:rsidR="00A525AD" w:rsidRPr="00A525AD" w:rsidRDefault="00A525AD" w:rsidP="00A525AD">
      <w:pPr>
        <w:autoSpaceDE w:val="0"/>
        <w:autoSpaceDN w:val="0"/>
        <w:adjustRightInd w:val="0"/>
        <w:jc w:val="both"/>
        <w:rPr>
          <w:i/>
          <w:sz w:val="20"/>
          <w:szCs w:val="20"/>
          <w:lang w:val="ro-MO"/>
        </w:rPr>
      </w:pPr>
      <w:r w:rsidRPr="00A525AD">
        <w:rPr>
          <w:i/>
          <w:sz w:val="20"/>
          <w:szCs w:val="20"/>
          <w:lang w:val="ro-MO"/>
        </w:rPr>
        <w:t>anexa nr. 2 la contract, ramanind neschimbat pe intreaga</w:t>
      </w:r>
    </w:p>
    <w:p w:rsidR="00A525AD" w:rsidRPr="00A525AD" w:rsidRDefault="00A525AD" w:rsidP="00A525AD">
      <w:pPr>
        <w:autoSpaceDE w:val="0"/>
        <w:autoSpaceDN w:val="0"/>
        <w:adjustRightInd w:val="0"/>
        <w:jc w:val="both"/>
        <w:rPr>
          <w:i/>
          <w:sz w:val="20"/>
          <w:szCs w:val="20"/>
          <w:lang w:val="ro-MO"/>
        </w:rPr>
      </w:pPr>
      <w:r w:rsidRPr="00A525AD">
        <w:rPr>
          <w:i/>
          <w:sz w:val="20"/>
          <w:szCs w:val="20"/>
          <w:lang w:val="ro-MO"/>
        </w:rPr>
        <w:t>perioada de valabilitate al acestuia. Propunerea financiara</w:t>
      </w:r>
    </w:p>
    <w:p w:rsidR="00A525AD" w:rsidRPr="00A525AD" w:rsidRDefault="00A525AD" w:rsidP="00A525AD">
      <w:pPr>
        <w:autoSpaceDE w:val="0"/>
        <w:autoSpaceDN w:val="0"/>
        <w:adjustRightInd w:val="0"/>
        <w:jc w:val="both"/>
        <w:rPr>
          <w:i/>
          <w:sz w:val="20"/>
          <w:szCs w:val="20"/>
          <w:lang w:val="ro-MO"/>
        </w:rPr>
      </w:pPr>
      <w:r w:rsidRPr="00A525AD">
        <w:rPr>
          <w:i/>
          <w:sz w:val="20"/>
          <w:szCs w:val="20"/>
          <w:lang w:val="ro-MO"/>
        </w:rPr>
        <w:t>este insotita obligatoriu de documentele confirmative cu</w:t>
      </w:r>
    </w:p>
    <w:p w:rsidR="00A525AD" w:rsidRPr="00A525AD" w:rsidRDefault="00A525AD" w:rsidP="00A525AD">
      <w:pPr>
        <w:autoSpaceDE w:val="0"/>
        <w:autoSpaceDN w:val="0"/>
        <w:adjustRightInd w:val="0"/>
        <w:jc w:val="both"/>
        <w:rPr>
          <w:i/>
          <w:sz w:val="20"/>
          <w:szCs w:val="20"/>
          <w:lang w:val="ro-MO"/>
        </w:rPr>
      </w:pPr>
      <w:r w:rsidRPr="00A525AD">
        <w:rPr>
          <w:i/>
          <w:sz w:val="20"/>
          <w:szCs w:val="20"/>
          <w:lang w:val="ro-MO"/>
        </w:rPr>
        <w:t>privire la preturile prezentate (bon fiscal). Fumizorul factureaza contravaloarea produselor la sfarsitul fiecarei luni, pentru consumul efectua! conform unei centralizari cu cantitatea alimentata, pe fiecare autovehicul in parte. Factura aferenta, consumului inregistrat pe fiecare card in parle este insofita de un raport de consum care contine informatii detaliate cu privire la tranzactiile efectuate pe fiecare card simasina, locatie, data, ora alimentarii, tipul carburantului si,dupa caz, subtotalul cardului si totalul general de carburant dupa fiecare tranzactie.</w:t>
      </w:r>
    </w:p>
    <w:p w:rsidR="00A525AD" w:rsidRPr="00A525AD" w:rsidRDefault="00A525AD" w:rsidP="00A525AD">
      <w:pPr>
        <w:autoSpaceDE w:val="0"/>
        <w:autoSpaceDN w:val="0"/>
        <w:adjustRightInd w:val="0"/>
        <w:jc w:val="both"/>
        <w:rPr>
          <w:i/>
          <w:sz w:val="20"/>
          <w:szCs w:val="20"/>
          <w:lang w:val="ro-MO"/>
        </w:rPr>
      </w:pPr>
      <w:r w:rsidRPr="00A525AD">
        <w:rPr>
          <w:i/>
          <w:sz w:val="20"/>
          <w:szCs w:val="20"/>
          <w:lang w:val="ro-MO"/>
        </w:rPr>
        <w:t>Furnizorul va f'actura contravaloarea produselor la sfarditul fiecarei luni, pentru consumul efectuat,conform unei centralizari cu cantitatea alimentata pe</w:t>
      </w:r>
    </w:p>
    <w:p w:rsidR="00A525AD" w:rsidRPr="00A525AD" w:rsidRDefault="00A525AD" w:rsidP="00A525AD">
      <w:pPr>
        <w:autoSpaceDE w:val="0"/>
        <w:autoSpaceDN w:val="0"/>
        <w:adjustRightInd w:val="0"/>
        <w:jc w:val="both"/>
        <w:rPr>
          <w:i/>
          <w:sz w:val="20"/>
          <w:szCs w:val="20"/>
          <w:lang w:val="ro-MO"/>
        </w:rPr>
      </w:pPr>
      <w:r w:rsidRPr="00A525AD">
        <w:rPr>
          <w:i/>
          <w:sz w:val="20"/>
          <w:szCs w:val="20"/>
          <w:lang w:val="ro-MO"/>
        </w:rPr>
        <w:t>fiecare autovehicul in parte.</w:t>
      </w:r>
    </w:p>
    <w:p w:rsidR="00A525AD" w:rsidRPr="00A525AD" w:rsidRDefault="00A525AD" w:rsidP="00A525AD">
      <w:pPr>
        <w:tabs>
          <w:tab w:val="right" w:pos="426"/>
        </w:tabs>
        <w:spacing w:before="120"/>
        <w:rPr>
          <w:b/>
          <w:i/>
          <w:noProof w:val="0"/>
          <w:lang w:val="it-IT" w:eastAsia="ru-RU"/>
        </w:rPr>
      </w:pPr>
      <w:r w:rsidRPr="00A525AD">
        <w:rPr>
          <w:i/>
          <w:sz w:val="20"/>
          <w:szCs w:val="20"/>
          <w:lang w:val="ro-MO"/>
        </w:rPr>
        <w:t>Autoritatea contractanta isi rezerva dreptul de a mari sau micsora numarul de carduri.Autoritateacontractanta   isi rezerva dreptul de a suplimenta sau diminua cantitatea de carburanti in baza prevederilor normative</w:t>
      </w:r>
    </w:p>
    <w:p w:rsidR="00485E0C" w:rsidRPr="00E46B4D" w:rsidRDefault="00485E0C" w:rsidP="00485E0C">
      <w:pPr>
        <w:numPr>
          <w:ilvl w:val="0"/>
          <w:numId w:val="2"/>
        </w:numPr>
        <w:tabs>
          <w:tab w:val="right" w:pos="426"/>
        </w:tabs>
        <w:spacing w:before="120"/>
        <w:ind w:left="0" w:firstLine="0"/>
        <w:rPr>
          <w:b/>
          <w:i/>
          <w:noProof w:val="0"/>
          <w:lang w:val="it-IT" w:eastAsia="ru-RU"/>
        </w:rPr>
      </w:pPr>
      <w:bookmarkStart w:id="9" w:name="_Hlk71621175"/>
      <w:r>
        <w:rPr>
          <w:b/>
          <w:noProof w:val="0"/>
          <w:lang w:val="it-IT" w:eastAsia="ru-RU"/>
        </w:rPr>
        <w:t>Ofertele se prezintă în valuta</w:t>
      </w:r>
      <w:bookmarkEnd w:id="9"/>
      <w:r w:rsidR="00E46B4D">
        <w:rPr>
          <w:b/>
          <w:noProof w:val="0"/>
          <w:lang w:val="it-IT" w:eastAsia="ru-RU"/>
        </w:rPr>
        <w:t xml:space="preserve">: </w:t>
      </w:r>
      <w:r w:rsidR="00E46B4D" w:rsidRPr="00E46B4D">
        <w:rPr>
          <w:b/>
          <w:i/>
          <w:noProof w:val="0"/>
          <w:lang w:val="it-IT" w:eastAsia="ru-RU"/>
        </w:rPr>
        <w:t>MD</w:t>
      </w:r>
    </w:p>
    <w:p w:rsidR="00485E0C" w:rsidRPr="0055327B" w:rsidRDefault="00485E0C" w:rsidP="00485E0C">
      <w:pPr>
        <w:numPr>
          <w:ilvl w:val="0"/>
          <w:numId w:val="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00E46B4D">
        <w:rPr>
          <w:b/>
          <w:noProof w:val="0"/>
          <w:lang w:val="it-IT" w:eastAsia="ru-RU"/>
        </w:rPr>
        <w:t xml:space="preserve"> </w:t>
      </w:r>
      <w:r w:rsidR="00E46B4D" w:rsidRPr="00E46B4D">
        <w:rPr>
          <w:b/>
          <w:i/>
          <w:noProof w:val="0"/>
          <w:lang w:val="it-IT" w:eastAsia="ru-RU"/>
        </w:rPr>
        <w:t>Cel mai mic pret fara TVA,  corespunderea  tuturor  cerintilor  solicitate in anuntul de participare</w:t>
      </w:r>
    </w:p>
    <w:p w:rsidR="00485E0C" w:rsidRDefault="00485E0C" w:rsidP="00485E0C">
      <w:pPr>
        <w:numPr>
          <w:ilvl w:val="0"/>
          <w:numId w:val="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r w:rsidR="00E46B4D" w:rsidRPr="00E46B4D">
        <w:rPr>
          <w:b/>
          <w:i/>
          <w:noProof w:val="0"/>
          <w:lang w:val="it-IT" w:eastAsia="ru-RU"/>
        </w:rPr>
        <w:t xml:space="preserve"> Nu se aplică</w:t>
      </w:r>
    </w:p>
    <w:p w:rsidR="00485E0C" w:rsidRPr="00BE362C" w:rsidRDefault="00485E0C" w:rsidP="00485E0C">
      <w:pPr>
        <w:tabs>
          <w:tab w:val="right" w:pos="426"/>
        </w:tabs>
        <w:spacing w:before="120"/>
        <w:ind w:left="360"/>
        <w:rPr>
          <w:b/>
          <w:noProof w:val="0"/>
          <w:lang w:val="it-IT" w:eastAsia="ru-RU"/>
        </w:rPr>
      </w:pPr>
    </w:p>
    <w:tbl>
      <w:tblPr>
        <w:tblStyle w:val="Grigliatabella2"/>
        <w:tblW w:w="0" w:type="auto"/>
        <w:tblLook w:val="04A0"/>
      </w:tblPr>
      <w:tblGrid>
        <w:gridCol w:w="577"/>
        <w:gridCol w:w="7199"/>
        <w:gridCol w:w="1795"/>
      </w:tblGrid>
      <w:tr w:rsidR="00485E0C" w:rsidRPr="00BE362C" w:rsidTr="00CD32A8">
        <w:tc>
          <w:tcPr>
            <w:tcW w:w="577" w:type="dxa"/>
            <w:shd w:val="clear" w:color="auto" w:fill="auto"/>
          </w:tcPr>
          <w:p w:rsidR="00485E0C" w:rsidRPr="00BE362C" w:rsidRDefault="00485E0C" w:rsidP="00CD32A8">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xml:space="preserve">. </w:t>
            </w:r>
            <w:proofErr w:type="spellStart"/>
            <w:r w:rsidRPr="00BE362C">
              <w:rPr>
                <w:b/>
                <w:iCs/>
                <w:noProof w:val="0"/>
                <w:sz w:val="20"/>
                <w:szCs w:val="20"/>
                <w:lang w:val="ru-RU" w:eastAsia="ru-RU"/>
              </w:rPr>
              <w:t>d</w:t>
            </w:r>
            <w:proofErr w:type="spellEnd"/>
            <w:r w:rsidRPr="00BE362C">
              <w:rPr>
                <w:b/>
                <w:iCs/>
                <w:noProof w:val="0"/>
                <w:sz w:val="20"/>
                <w:szCs w:val="20"/>
                <w:lang w:val="ru-RU" w:eastAsia="ru-RU"/>
              </w:rPr>
              <w:t>/</w:t>
            </w:r>
            <w:proofErr w:type="spellStart"/>
            <w:r w:rsidRPr="00BE362C">
              <w:rPr>
                <w:b/>
                <w:iCs/>
                <w:noProof w:val="0"/>
                <w:sz w:val="20"/>
                <w:szCs w:val="20"/>
                <w:lang w:val="ru-RU" w:eastAsia="ru-RU"/>
              </w:rPr>
              <w:t>o</w:t>
            </w:r>
            <w:proofErr w:type="spellEnd"/>
          </w:p>
        </w:tc>
        <w:tc>
          <w:tcPr>
            <w:tcW w:w="7248" w:type="dxa"/>
            <w:shd w:val="clear" w:color="auto" w:fill="auto"/>
          </w:tcPr>
          <w:p w:rsidR="00485E0C" w:rsidRPr="00BE362C" w:rsidRDefault="00485E0C" w:rsidP="00CD32A8">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eastAsia="ru-RU"/>
              </w:rPr>
              <w:t xml:space="preserve"> </w:t>
            </w:r>
            <w:proofErr w:type="spellStart"/>
            <w:r w:rsidRPr="00BE362C">
              <w:rPr>
                <w:b/>
                <w:iCs/>
                <w:noProof w:val="0"/>
                <w:sz w:val="20"/>
                <w:szCs w:val="20"/>
                <w:lang w:val="ru-RU" w:eastAsia="ru-RU"/>
              </w:rPr>
              <w:t>de</w:t>
            </w:r>
            <w:proofErr w:type="spellEnd"/>
            <w:r>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1800" w:type="dxa"/>
            <w:shd w:val="clear" w:color="auto" w:fill="auto"/>
          </w:tcPr>
          <w:p w:rsidR="00485E0C" w:rsidRPr="00BE362C" w:rsidRDefault="00485E0C" w:rsidP="00CD32A8">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p>
        </w:tc>
      </w:tr>
      <w:tr w:rsidR="00485E0C" w:rsidRPr="00BE362C" w:rsidTr="00CD32A8">
        <w:tc>
          <w:tcPr>
            <w:tcW w:w="577" w:type="dxa"/>
            <w:shd w:val="clear" w:color="auto" w:fill="auto"/>
          </w:tcPr>
          <w:p w:rsidR="00485E0C" w:rsidRPr="00BE362C" w:rsidRDefault="00485E0C" w:rsidP="00CD32A8">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485E0C" w:rsidRPr="00BE362C" w:rsidRDefault="00485E0C" w:rsidP="00CD32A8">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485E0C" w:rsidRPr="00BE362C" w:rsidRDefault="00485E0C" w:rsidP="00CD32A8">
            <w:pPr>
              <w:shd w:val="clear" w:color="auto" w:fill="FFFFFF" w:themeFill="background1"/>
              <w:tabs>
                <w:tab w:val="left" w:pos="612"/>
              </w:tabs>
              <w:spacing w:before="120" w:after="120"/>
              <w:rPr>
                <w:iCs/>
                <w:noProof w:val="0"/>
                <w:lang w:val="ru-RU" w:eastAsia="ru-RU"/>
              </w:rPr>
            </w:pPr>
          </w:p>
        </w:tc>
      </w:tr>
      <w:tr w:rsidR="00485E0C" w:rsidRPr="00BE362C" w:rsidTr="00CD32A8">
        <w:tc>
          <w:tcPr>
            <w:tcW w:w="577" w:type="dxa"/>
            <w:shd w:val="clear" w:color="auto" w:fill="auto"/>
          </w:tcPr>
          <w:p w:rsidR="00485E0C" w:rsidRPr="00BE362C" w:rsidRDefault="00485E0C" w:rsidP="00CD32A8">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485E0C" w:rsidRPr="00BE362C" w:rsidRDefault="00485E0C" w:rsidP="00CD32A8">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485E0C" w:rsidRPr="00BE362C" w:rsidRDefault="00485E0C" w:rsidP="00CD32A8">
            <w:pPr>
              <w:shd w:val="clear" w:color="auto" w:fill="FFFFFF" w:themeFill="background1"/>
              <w:tabs>
                <w:tab w:val="left" w:pos="612"/>
              </w:tabs>
              <w:spacing w:before="120" w:after="120"/>
              <w:rPr>
                <w:iCs/>
                <w:noProof w:val="0"/>
                <w:lang w:val="ru-RU" w:eastAsia="ru-RU"/>
              </w:rPr>
            </w:pPr>
          </w:p>
        </w:tc>
      </w:tr>
    </w:tbl>
    <w:p w:rsidR="00485E0C" w:rsidRPr="00BE362C" w:rsidRDefault="00485E0C" w:rsidP="00485E0C">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485E0C" w:rsidRPr="00E36039" w:rsidRDefault="00485E0C" w:rsidP="00485E0C">
      <w:pPr>
        <w:numPr>
          <w:ilvl w:val="0"/>
          <w:numId w:val="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/p</w:t>
      </w:r>
      <w:proofErr w:type="spellStart"/>
      <w:r w:rsidRPr="00E36039">
        <w:rPr>
          <w:b/>
          <w:noProof w:val="0"/>
          <w:lang w:val="en-US" w:eastAsia="ru-RU"/>
        </w:rPr>
        <w:t>ână</w:t>
      </w:r>
      <w:proofErr w:type="spellEnd"/>
      <w:r>
        <w:rPr>
          <w:b/>
          <w:noProof w:val="0"/>
          <w:lang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sidR="00E46B4D">
        <w:rPr>
          <w:b/>
          <w:noProof w:val="0"/>
          <w:lang w:val="en-US" w:eastAsia="ru-RU"/>
        </w:rPr>
        <w:t xml:space="preserve"> </w:t>
      </w:r>
    </w:p>
    <w:p w:rsidR="00485E0C" w:rsidRPr="00BE362C" w:rsidRDefault="00485E0C" w:rsidP="00485E0C">
      <w:pPr>
        <w:numPr>
          <w:ilvl w:val="0"/>
          <w:numId w:val="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E46B4D">
        <w:rPr>
          <w:b/>
          <w:noProof w:val="0"/>
          <w:lang w:eastAsia="ru-RU"/>
        </w:rPr>
        <w:t xml:space="preserve"> </w:t>
      </w:r>
    </w:p>
    <w:p w:rsidR="00485E0C" w:rsidRPr="00BE362C" w:rsidRDefault="00485E0C" w:rsidP="00485E0C">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485E0C" w:rsidRPr="00BE362C" w:rsidRDefault="00485E0C" w:rsidP="00485E0C">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485E0C" w:rsidRPr="00BE362C" w:rsidRDefault="00485E0C" w:rsidP="00485E0C">
      <w:pPr>
        <w:numPr>
          <w:ilvl w:val="0"/>
          <w:numId w:val="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w:t>
      </w:r>
      <w:r w:rsidR="00E46B4D">
        <w:rPr>
          <w:b/>
          <w:noProof w:val="0"/>
          <w:lang w:val="it-IT" w:eastAsia="ru-RU"/>
        </w:rPr>
        <w:t xml:space="preserve"> </w:t>
      </w:r>
      <w:r w:rsidR="00A3307B">
        <w:rPr>
          <w:b/>
          <w:i/>
          <w:noProof w:val="0"/>
          <w:lang w:val="it-IT" w:eastAsia="ru-RU"/>
        </w:rPr>
        <w:t>6</w:t>
      </w:r>
      <w:r w:rsidR="004B07F6">
        <w:rPr>
          <w:b/>
          <w:i/>
          <w:noProof w:val="0"/>
          <w:lang w:val="it-IT" w:eastAsia="ru-RU"/>
        </w:rPr>
        <w:t>0</w:t>
      </w:r>
      <w:r w:rsidR="00E46B4D" w:rsidRPr="00E46B4D">
        <w:rPr>
          <w:b/>
          <w:i/>
          <w:noProof w:val="0"/>
          <w:lang w:val="it-IT" w:eastAsia="ru-RU"/>
        </w:rPr>
        <w:t xml:space="preserve"> zile</w:t>
      </w:r>
    </w:p>
    <w:p w:rsidR="00485E0C" w:rsidRPr="00636977" w:rsidRDefault="00485E0C" w:rsidP="00485E0C">
      <w:pPr>
        <w:numPr>
          <w:ilvl w:val="0"/>
          <w:numId w:val="2"/>
        </w:numPr>
        <w:tabs>
          <w:tab w:val="right" w:pos="426"/>
        </w:tabs>
        <w:spacing w:before="120"/>
        <w:ind w:left="0" w:firstLine="0"/>
        <w:rPr>
          <w:b/>
          <w:noProof w:val="0"/>
          <w:lang w:val="en-US" w:eastAsia="ru-RU"/>
        </w:rPr>
      </w:pPr>
      <w:proofErr w:type="spellStart"/>
      <w:r w:rsidRPr="00636977">
        <w:rPr>
          <w:b/>
          <w:noProof w:val="0"/>
          <w:lang w:val="en-US" w:eastAsia="ru-RU"/>
        </w:rPr>
        <w:t>Locul</w:t>
      </w:r>
      <w:proofErr w:type="spellEnd"/>
      <w:r>
        <w:rPr>
          <w:b/>
          <w:noProof w:val="0"/>
          <w:lang w:eastAsia="ru-RU"/>
        </w:rPr>
        <w:t xml:space="preserve"> </w:t>
      </w:r>
      <w:proofErr w:type="spellStart"/>
      <w:r w:rsidRPr="00636977">
        <w:rPr>
          <w:b/>
          <w:noProof w:val="0"/>
          <w:lang w:val="en-US" w:eastAsia="ru-RU"/>
        </w:rPr>
        <w:t>deschiderii</w:t>
      </w:r>
      <w:proofErr w:type="spellEnd"/>
      <w:r>
        <w:rPr>
          <w:b/>
          <w:noProof w:val="0"/>
          <w:lang w:eastAsia="ru-RU"/>
        </w:rPr>
        <w:t xml:space="preserve"> </w:t>
      </w:r>
      <w:proofErr w:type="spellStart"/>
      <w:r w:rsidRPr="00636977">
        <w:rPr>
          <w:b/>
          <w:noProof w:val="0"/>
          <w:lang w:val="en-US" w:eastAsia="ru-RU"/>
        </w:rPr>
        <w:t>ofertelor</w:t>
      </w:r>
      <w:proofErr w:type="spellEnd"/>
      <w:r w:rsidRPr="00636977">
        <w:rPr>
          <w:b/>
          <w:noProof w:val="0"/>
          <w:lang w:val="en-US" w:eastAsia="ru-RU"/>
        </w:rPr>
        <w:t xml:space="preserve">: </w:t>
      </w:r>
      <w:r w:rsidR="00636977" w:rsidRPr="00636977">
        <w:rPr>
          <w:b/>
          <w:i/>
        </w:rPr>
        <w:t>SIA RSAP ”MTender</w:t>
      </w:r>
    </w:p>
    <w:p w:rsidR="00485E0C" w:rsidRPr="00636977" w:rsidRDefault="00485E0C" w:rsidP="00485E0C">
      <w:pPr>
        <w:shd w:val="clear" w:color="auto" w:fill="FFFFFF" w:themeFill="background1"/>
        <w:tabs>
          <w:tab w:val="right" w:pos="426"/>
        </w:tabs>
        <w:contextualSpacing/>
        <w:rPr>
          <w:i/>
          <w:noProof w:val="0"/>
          <w:sz w:val="16"/>
          <w:szCs w:val="16"/>
          <w:lang w:val="it-IT" w:eastAsia="ru-RU"/>
        </w:rPr>
      </w:pPr>
      <w:r w:rsidRPr="00636977">
        <w:rPr>
          <w:i/>
          <w:noProof w:val="0"/>
          <w:sz w:val="16"/>
          <w:szCs w:val="16"/>
          <w:lang w:val="it-IT" w:eastAsia="ru-RU"/>
        </w:rPr>
        <w:t xml:space="preserve">                                                                                              (SIA RSAP sau adresa deschiderii)</w:t>
      </w:r>
    </w:p>
    <w:p w:rsidR="00485E0C" w:rsidRPr="00BE362C" w:rsidRDefault="00485E0C" w:rsidP="00485E0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485E0C" w:rsidRPr="00BE362C" w:rsidRDefault="00485E0C" w:rsidP="00485E0C">
      <w:pPr>
        <w:numPr>
          <w:ilvl w:val="0"/>
          <w:numId w:val="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rsidR="00485E0C" w:rsidRPr="00636977" w:rsidRDefault="00485E0C" w:rsidP="00485E0C">
      <w:pPr>
        <w:numPr>
          <w:ilvl w:val="0"/>
          <w:numId w:val="2"/>
        </w:numPr>
        <w:shd w:val="clear" w:color="auto" w:fill="FFFFFF" w:themeFill="background1"/>
        <w:tabs>
          <w:tab w:val="right" w:pos="426"/>
        </w:tabs>
        <w:spacing w:before="120"/>
        <w:ind w:left="450" w:hanging="450"/>
        <w:rPr>
          <w:b/>
          <w:i/>
          <w:noProof w:val="0"/>
          <w:lang w:val="it-IT" w:eastAsia="ru-RU"/>
        </w:rPr>
      </w:pPr>
      <w:r w:rsidRPr="00BE362C">
        <w:rPr>
          <w:b/>
          <w:noProof w:val="0"/>
          <w:lang w:val="it-IT" w:eastAsia="ru-RU"/>
        </w:rPr>
        <w:t xml:space="preserve">Limba sau limbile în care trebuie redactate ofertele sau cererile de participare: </w:t>
      </w:r>
      <w:r w:rsidR="00636977">
        <w:rPr>
          <w:b/>
          <w:noProof w:val="0"/>
          <w:lang w:val="it-IT" w:eastAsia="ru-RU"/>
        </w:rPr>
        <w:t xml:space="preserve"> </w:t>
      </w:r>
      <w:r w:rsidR="00636977" w:rsidRPr="00636977">
        <w:rPr>
          <w:b/>
          <w:i/>
          <w:noProof w:val="0"/>
          <w:lang w:val="it-IT" w:eastAsia="ru-RU"/>
        </w:rPr>
        <w:t>limba de stat</w:t>
      </w:r>
    </w:p>
    <w:p w:rsidR="00485E0C" w:rsidRPr="00BE362C" w:rsidRDefault="00485E0C" w:rsidP="00485E0C">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Pr>
          <w:b/>
          <w:noProof w:val="0"/>
          <w:lang w:val="it-IT" w:eastAsia="ru-RU"/>
        </w:rPr>
        <w:t>__________</w:t>
      </w:r>
    </w:p>
    <w:p w:rsidR="00485E0C" w:rsidRPr="00BE362C" w:rsidRDefault="00485E0C" w:rsidP="00485E0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rsidR="00485E0C" w:rsidRPr="00BE362C" w:rsidRDefault="00485E0C" w:rsidP="00485E0C">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485E0C" w:rsidRPr="00BE362C" w:rsidRDefault="00485E0C" w:rsidP="00485E0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485E0C" w:rsidRPr="00BE362C" w:rsidRDefault="00485E0C" w:rsidP="00485E0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485E0C" w:rsidRPr="00BE362C" w:rsidRDefault="00485E0C" w:rsidP="00485E0C">
      <w:pPr>
        <w:shd w:val="clear" w:color="auto" w:fill="FFFFFF" w:themeFill="background1"/>
        <w:tabs>
          <w:tab w:val="right" w:pos="426"/>
        </w:tabs>
        <w:ind w:left="450"/>
        <w:rPr>
          <w:b/>
          <w:i/>
          <w:noProof w:val="0"/>
          <w:lang w:val="en-US" w:eastAsia="ru-RU"/>
        </w:rPr>
      </w:pPr>
      <w:r w:rsidRPr="00BE362C">
        <w:rPr>
          <w:b/>
          <w:i/>
          <w:noProof w:val="0"/>
          <w:lang w:val="en-US" w:eastAsia="ru-RU"/>
        </w:rPr>
        <w:lastRenderedPageBreak/>
        <w:t>Tel/Fax/email</w:t>
      </w:r>
      <w:proofErr w:type="gramStart"/>
      <w:r w:rsidRPr="00BE362C">
        <w:rPr>
          <w:b/>
          <w:i/>
          <w:noProof w:val="0"/>
          <w:lang w:val="en-US" w:eastAsia="ru-RU"/>
        </w:rPr>
        <w:t>:022</w:t>
      </w:r>
      <w:proofErr w:type="gramEnd"/>
      <w:r w:rsidRPr="00BE362C">
        <w:rPr>
          <w:b/>
          <w:i/>
          <w:noProof w:val="0"/>
          <w:lang w:val="en-US" w:eastAsia="ru-RU"/>
        </w:rPr>
        <w:t>-820 652, 022 820-651, contestatii@ansc.md</w:t>
      </w:r>
    </w:p>
    <w:p w:rsidR="00485E0C" w:rsidRPr="00A85592" w:rsidRDefault="00485E0C" w:rsidP="00485E0C">
      <w:pPr>
        <w:numPr>
          <w:ilvl w:val="0"/>
          <w:numId w:val="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cazul):_____________________________________________</w:t>
      </w:r>
    </w:p>
    <w:p w:rsidR="00485E0C" w:rsidRPr="00A85592" w:rsidRDefault="00485E0C" w:rsidP="00485E0C">
      <w:pPr>
        <w:numPr>
          <w:ilvl w:val="0"/>
          <w:numId w:val="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sidR="00636977">
        <w:rPr>
          <w:b/>
          <w:noProof w:val="0"/>
          <w:shd w:val="clear" w:color="auto" w:fill="FFFFFF" w:themeFill="background1"/>
          <w:lang w:val="it-IT" w:eastAsia="ru-RU"/>
        </w:rPr>
        <w:t xml:space="preserve"> </w:t>
      </w:r>
      <w:r w:rsidR="00636977" w:rsidRPr="00E46B4D">
        <w:rPr>
          <w:b/>
          <w:i/>
          <w:noProof w:val="0"/>
          <w:lang w:val="it-IT" w:eastAsia="ru-RU"/>
        </w:rPr>
        <w:t>Nu se aplică</w:t>
      </w:r>
    </w:p>
    <w:p w:rsidR="00485E0C" w:rsidRPr="00BE362C" w:rsidRDefault="00485E0C" w:rsidP="00485E0C">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w:t>
      </w:r>
      <w:r w:rsidR="00636977">
        <w:rPr>
          <w:b/>
          <w:noProof w:val="0"/>
          <w:shd w:val="clear" w:color="auto" w:fill="FFFFFF" w:themeFill="background1"/>
          <w:lang w:val="it-IT" w:eastAsia="ru-RU"/>
        </w:rPr>
        <w:t xml:space="preserve"> </w:t>
      </w:r>
      <w:r w:rsidR="00636977" w:rsidRPr="00E46B4D">
        <w:rPr>
          <w:b/>
          <w:i/>
          <w:noProof w:val="0"/>
          <w:lang w:val="it-IT" w:eastAsia="ru-RU"/>
        </w:rPr>
        <w:t xml:space="preserve">Nu </w:t>
      </w:r>
      <w:r w:rsidR="00636977">
        <w:rPr>
          <w:b/>
          <w:i/>
          <w:noProof w:val="0"/>
          <w:lang w:val="it-IT" w:eastAsia="ru-RU"/>
        </w:rPr>
        <w:t xml:space="preserve"> a fost publicat anuntul </w:t>
      </w:r>
    </w:p>
    <w:p w:rsidR="00485E0C" w:rsidRPr="00BE362C" w:rsidRDefault="00485E0C" w:rsidP="00485E0C">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r w:rsidR="00636977">
        <w:rPr>
          <w:b/>
          <w:noProof w:val="0"/>
          <w:shd w:val="clear" w:color="auto" w:fill="FFFFFF" w:themeFill="background1"/>
          <w:lang w:val="it-IT" w:eastAsia="ru-RU"/>
        </w:rPr>
        <w:t xml:space="preserve"> </w:t>
      </w:r>
      <w:r w:rsidR="00AB0B36">
        <w:rPr>
          <w:b/>
          <w:noProof w:val="0"/>
          <w:shd w:val="clear" w:color="auto" w:fill="FFFFFF" w:themeFill="background1"/>
          <w:lang w:val="it-IT" w:eastAsia="ru-RU"/>
        </w:rPr>
        <w:t>05</w:t>
      </w:r>
      <w:r w:rsidR="00636977">
        <w:rPr>
          <w:b/>
          <w:noProof w:val="0"/>
          <w:shd w:val="clear" w:color="auto" w:fill="FFFFFF" w:themeFill="background1"/>
          <w:lang w:val="it-IT" w:eastAsia="ru-RU"/>
        </w:rPr>
        <w:t>. 1</w:t>
      </w:r>
      <w:r w:rsidR="00A3307B">
        <w:rPr>
          <w:b/>
          <w:noProof w:val="0"/>
          <w:shd w:val="clear" w:color="auto" w:fill="FFFFFF" w:themeFill="background1"/>
          <w:lang w:val="it-IT" w:eastAsia="ru-RU"/>
        </w:rPr>
        <w:t>2</w:t>
      </w:r>
      <w:r w:rsidR="00636977">
        <w:rPr>
          <w:b/>
          <w:noProof w:val="0"/>
          <w:shd w:val="clear" w:color="auto" w:fill="FFFFFF" w:themeFill="background1"/>
          <w:lang w:val="it-IT" w:eastAsia="ru-RU"/>
        </w:rPr>
        <w:t>.</w:t>
      </w:r>
      <w:r w:rsidR="00494E07">
        <w:rPr>
          <w:b/>
          <w:noProof w:val="0"/>
          <w:shd w:val="clear" w:color="auto" w:fill="FFFFFF" w:themeFill="background1"/>
          <w:lang w:val="it-IT" w:eastAsia="ru-RU"/>
        </w:rPr>
        <w:t xml:space="preserve"> </w:t>
      </w:r>
      <w:r w:rsidR="00636977">
        <w:rPr>
          <w:b/>
          <w:noProof w:val="0"/>
          <w:shd w:val="clear" w:color="auto" w:fill="FFFFFF" w:themeFill="background1"/>
          <w:lang w:val="it-IT" w:eastAsia="ru-RU"/>
        </w:rPr>
        <w:t>202</w:t>
      </w:r>
      <w:r w:rsidR="00AB0B36">
        <w:rPr>
          <w:b/>
          <w:noProof w:val="0"/>
          <w:shd w:val="clear" w:color="auto" w:fill="FFFFFF" w:themeFill="background1"/>
          <w:lang w:val="it-IT" w:eastAsia="ru-RU"/>
        </w:rPr>
        <w:t>5</w:t>
      </w:r>
    </w:p>
    <w:p w:rsidR="00485E0C" w:rsidRPr="00BE362C" w:rsidRDefault="00485E0C" w:rsidP="00485E0C">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485E0C" w:rsidRPr="00BE362C" w:rsidTr="00CD32A8">
        <w:tc>
          <w:tcPr>
            <w:tcW w:w="5305" w:type="dxa"/>
            <w:shd w:val="clear" w:color="auto" w:fill="FFFFFF" w:themeFill="background1"/>
          </w:tcPr>
          <w:p w:rsidR="00485E0C" w:rsidRPr="00BE362C" w:rsidRDefault="00485E0C" w:rsidP="00CD32A8">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eastAsia="ru-RU"/>
              </w:rPr>
              <w:t xml:space="preserve"> </w:t>
            </w:r>
            <w:proofErr w:type="spellStart"/>
            <w:r w:rsidRPr="00BE362C">
              <w:rPr>
                <w:b/>
                <w:noProof w:val="0"/>
                <w:lang w:val="ru-RU" w:eastAsia="ru-RU"/>
              </w:rPr>
              <w:t>instrumentului</w:t>
            </w:r>
            <w:proofErr w:type="spellEnd"/>
            <w:r>
              <w:rPr>
                <w:b/>
                <w:noProof w:val="0"/>
                <w:lang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rsidR="00485E0C" w:rsidRPr="00BE362C" w:rsidRDefault="00485E0C" w:rsidP="00CD32A8">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636977" w:rsidRPr="00BE362C" w:rsidTr="00CD32A8">
        <w:tc>
          <w:tcPr>
            <w:tcW w:w="5305" w:type="dxa"/>
            <w:shd w:val="clear" w:color="auto" w:fill="FFFFFF" w:themeFill="background1"/>
          </w:tcPr>
          <w:p w:rsidR="00636977" w:rsidRPr="0094296A" w:rsidRDefault="00636977" w:rsidP="00CD32A8">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3785" w:type="dxa"/>
            <w:shd w:val="clear" w:color="auto" w:fill="FFFFFF" w:themeFill="background1"/>
          </w:tcPr>
          <w:p w:rsidR="00636977" w:rsidRDefault="00636977">
            <w:r w:rsidRPr="00862637">
              <w:t>Da</w:t>
            </w:r>
          </w:p>
        </w:tc>
      </w:tr>
      <w:tr w:rsidR="00636977" w:rsidRPr="00BE362C" w:rsidTr="00CD32A8">
        <w:tc>
          <w:tcPr>
            <w:tcW w:w="5305" w:type="dxa"/>
            <w:shd w:val="clear" w:color="auto" w:fill="FFFFFF" w:themeFill="background1"/>
          </w:tcPr>
          <w:p w:rsidR="00636977" w:rsidRPr="00BE362C" w:rsidRDefault="00636977" w:rsidP="00CD32A8">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eastAsia="ru-RU"/>
              </w:rPr>
              <w:t xml:space="preserve"> </w:t>
            </w:r>
            <w:proofErr w:type="spellStart"/>
            <w:r w:rsidRPr="00BE362C">
              <w:rPr>
                <w:noProof w:val="0"/>
                <w:lang w:val="ru-RU" w:eastAsia="ru-RU"/>
              </w:rPr>
              <w:t>de</w:t>
            </w:r>
            <w:proofErr w:type="spellEnd"/>
            <w:r>
              <w:rPr>
                <w:noProof w:val="0"/>
                <w:lang w:eastAsia="ru-RU"/>
              </w:rPr>
              <w:t xml:space="preserve"> </w:t>
            </w:r>
            <w:proofErr w:type="spellStart"/>
            <w:r w:rsidRPr="00BE362C">
              <w:rPr>
                <w:noProof w:val="0"/>
                <w:lang w:val="ru-RU" w:eastAsia="ru-RU"/>
              </w:rPr>
              <w:t>comenzi</w:t>
            </w:r>
            <w:proofErr w:type="spellEnd"/>
            <w:r>
              <w:rPr>
                <w:noProof w:val="0"/>
                <w:lang w:eastAsia="ru-RU"/>
              </w:rPr>
              <w:t xml:space="preserve"> </w:t>
            </w:r>
            <w:proofErr w:type="spellStart"/>
            <w:r w:rsidRPr="00BE362C">
              <w:rPr>
                <w:noProof w:val="0"/>
                <w:lang w:val="ru-RU" w:eastAsia="ru-RU"/>
              </w:rPr>
              <w:t>electronice</w:t>
            </w:r>
            <w:proofErr w:type="spellEnd"/>
          </w:p>
        </w:tc>
        <w:tc>
          <w:tcPr>
            <w:tcW w:w="3785" w:type="dxa"/>
            <w:shd w:val="clear" w:color="auto" w:fill="FFFFFF" w:themeFill="background1"/>
          </w:tcPr>
          <w:p w:rsidR="00636977" w:rsidRDefault="00C467A0">
            <w:r>
              <w:t>Nu</w:t>
            </w:r>
          </w:p>
        </w:tc>
      </w:tr>
      <w:tr w:rsidR="00636977" w:rsidRPr="00BE362C" w:rsidTr="00CD32A8">
        <w:tc>
          <w:tcPr>
            <w:tcW w:w="5305" w:type="dxa"/>
            <w:shd w:val="clear" w:color="auto" w:fill="FFFFFF" w:themeFill="background1"/>
          </w:tcPr>
          <w:p w:rsidR="00636977" w:rsidRPr="00BE362C" w:rsidRDefault="00636977" w:rsidP="00CD32A8">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eastAsia="ru-RU"/>
              </w:rPr>
              <w:t xml:space="preserve"> </w:t>
            </w:r>
            <w:proofErr w:type="spellStart"/>
            <w:r w:rsidRPr="00BE362C">
              <w:rPr>
                <w:noProof w:val="0"/>
                <w:lang w:val="ru-RU" w:eastAsia="ru-RU"/>
              </w:rPr>
              <w:t>electronică</w:t>
            </w:r>
            <w:proofErr w:type="spellEnd"/>
          </w:p>
        </w:tc>
        <w:tc>
          <w:tcPr>
            <w:tcW w:w="3785" w:type="dxa"/>
            <w:shd w:val="clear" w:color="auto" w:fill="FFFFFF" w:themeFill="background1"/>
          </w:tcPr>
          <w:p w:rsidR="00636977" w:rsidRDefault="00636977">
            <w:r w:rsidRPr="00862637">
              <w:t>Da</w:t>
            </w:r>
          </w:p>
        </w:tc>
      </w:tr>
      <w:tr w:rsidR="00636977" w:rsidRPr="00BE362C" w:rsidTr="00CD32A8">
        <w:trPr>
          <w:trHeight w:val="77"/>
        </w:trPr>
        <w:tc>
          <w:tcPr>
            <w:tcW w:w="5305" w:type="dxa"/>
            <w:shd w:val="clear" w:color="auto" w:fill="FFFFFF" w:themeFill="background1"/>
          </w:tcPr>
          <w:p w:rsidR="00636977" w:rsidRPr="00BE362C" w:rsidRDefault="00636977" w:rsidP="00CD32A8">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eastAsia="ru-RU"/>
              </w:rPr>
              <w:t xml:space="preserve"> </w:t>
            </w:r>
            <w:proofErr w:type="spellStart"/>
            <w:r w:rsidRPr="00BE362C">
              <w:rPr>
                <w:noProof w:val="0"/>
                <w:lang w:val="ru-RU" w:eastAsia="ru-RU"/>
              </w:rPr>
              <w:t>electronice</w:t>
            </w:r>
            <w:proofErr w:type="spellEnd"/>
          </w:p>
        </w:tc>
        <w:tc>
          <w:tcPr>
            <w:tcW w:w="3785" w:type="dxa"/>
            <w:shd w:val="clear" w:color="auto" w:fill="FFFFFF" w:themeFill="background1"/>
          </w:tcPr>
          <w:p w:rsidR="00636977" w:rsidRDefault="00636977">
            <w:r w:rsidRPr="00862637">
              <w:t>Da</w:t>
            </w:r>
          </w:p>
        </w:tc>
      </w:tr>
    </w:tbl>
    <w:p w:rsidR="00485E0C" w:rsidRPr="00A50D0A" w:rsidRDefault="00485E0C" w:rsidP="00485E0C">
      <w:pPr>
        <w:numPr>
          <w:ilvl w:val="0"/>
          <w:numId w:val="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Pr>
          <w:b/>
          <w:noProof w:val="0"/>
          <w:shd w:val="clear" w:color="auto" w:fill="FFFFFF" w:themeFill="background1"/>
          <w:lang w:eastAsia="ru-RU"/>
        </w:rPr>
        <w:t>______________________________</w:t>
      </w:r>
    </w:p>
    <w:p w:rsidR="00485E0C" w:rsidRPr="00BE362C" w:rsidRDefault="00485E0C" w:rsidP="00485E0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485E0C" w:rsidRPr="00867676" w:rsidRDefault="00485E0C" w:rsidP="00485E0C">
      <w:pPr>
        <w:numPr>
          <w:ilvl w:val="0"/>
          <w:numId w:val="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Pr>
          <w:b/>
          <w:noProof w:val="0"/>
          <w:lang w:eastAsia="ru-RU"/>
        </w:rPr>
        <w:t xml:space="preserve"> </w:t>
      </w:r>
      <w:r w:rsidRPr="00BE362C">
        <w:rPr>
          <w:b/>
          <w:noProof w:val="0"/>
          <w:lang w:val="ru-RU" w:eastAsia="ru-RU"/>
        </w:rPr>
        <w:t>informații</w:t>
      </w:r>
      <w:r>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494E07">
        <w:rPr>
          <w:b/>
          <w:noProof w:val="0"/>
          <w:shd w:val="clear" w:color="auto" w:fill="FFFFFF" w:themeFill="background1"/>
          <w:lang w:eastAsia="ru-RU"/>
        </w:rPr>
        <w:t xml:space="preserve">  Nu sunt</w:t>
      </w:r>
    </w:p>
    <w:p w:rsidR="00485E0C" w:rsidRPr="00BE362C" w:rsidRDefault="00485E0C" w:rsidP="00485E0C">
      <w:pPr>
        <w:shd w:val="clear" w:color="auto" w:fill="FFFFFF" w:themeFill="background1"/>
        <w:spacing w:before="120" w:after="120"/>
        <w:rPr>
          <w:b/>
          <w:noProof w:val="0"/>
          <w:lang w:val="ru-RU" w:eastAsia="ru-RU"/>
        </w:rPr>
      </w:pPr>
    </w:p>
    <w:p w:rsidR="00485E0C" w:rsidRDefault="00485E0C" w:rsidP="00485E0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00630D6F">
        <w:rPr>
          <w:b/>
          <w:noProof w:val="0"/>
          <w:shd w:val="clear" w:color="auto" w:fill="FFFFFF" w:themeFill="background1"/>
          <w:lang w:val="it-IT" w:eastAsia="ru-RU"/>
        </w:rPr>
        <w:t xml:space="preserve"> </w:t>
      </w:r>
      <w:r w:rsidR="00636977">
        <w:rPr>
          <w:b/>
          <w:noProof w:val="0"/>
          <w:shd w:val="clear" w:color="auto" w:fill="FFFFFF" w:themeFill="background1"/>
          <w:lang w:val="it-IT" w:eastAsia="ru-RU"/>
        </w:rPr>
        <w:t xml:space="preserve"> </w:t>
      </w:r>
      <w:r w:rsidR="00A3307B">
        <w:rPr>
          <w:b/>
          <w:noProof w:val="0"/>
          <w:shd w:val="clear" w:color="auto" w:fill="FFFFFF" w:themeFill="background1"/>
          <w:lang w:val="it-IT" w:eastAsia="ru-RU"/>
        </w:rPr>
        <w:t>Valeriu Bulgaru</w:t>
      </w:r>
      <w:r w:rsidRPr="00D66812">
        <w:rPr>
          <w:b/>
          <w:noProof w:val="0"/>
          <w:shd w:val="clear" w:color="auto" w:fill="FFFFFF" w:themeFill="background1"/>
          <w:lang w:val="it-IT" w:eastAsia="ru-RU"/>
        </w:rPr>
        <w:t xml:space="preserve"> </w:t>
      </w:r>
      <w:r w:rsidR="00630D6F">
        <w:rPr>
          <w:b/>
          <w:noProof w:val="0"/>
          <w:shd w:val="clear" w:color="auto" w:fill="FFFFFF" w:themeFill="background1"/>
          <w:lang w:val="it-IT" w:eastAsia="ru-RU"/>
        </w:rPr>
        <w:t xml:space="preserve">              ___________ </w:t>
      </w:r>
      <w:r w:rsidRPr="00D66812">
        <w:rPr>
          <w:b/>
          <w:noProof w:val="0"/>
          <w:shd w:val="clear" w:color="auto" w:fill="FFFFFF" w:themeFill="background1"/>
          <w:lang w:val="it-IT" w:eastAsia="ru-RU"/>
        </w:rPr>
        <w:t xml:space="preserve"> </w:t>
      </w:r>
      <w:r w:rsidRPr="004225A2">
        <w:rPr>
          <w:b/>
        </w:rPr>
        <w:t>.</w:t>
      </w:r>
    </w:p>
    <w:p w:rsidR="00485E0C" w:rsidRDefault="00485E0C" w:rsidP="00485E0C">
      <w:pPr>
        <w:tabs>
          <w:tab w:val="decimal" w:pos="8364"/>
        </w:tabs>
        <w:spacing w:line="276" w:lineRule="auto"/>
        <w:ind w:right="-144"/>
        <w:jc w:val="center"/>
        <w:rPr>
          <w:b/>
          <w:bCs/>
          <w:color w:val="000000"/>
        </w:rPr>
      </w:pPr>
    </w:p>
    <w:p w:rsidR="00485E0C" w:rsidRDefault="00485E0C" w:rsidP="00485E0C">
      <w:pPr>
        <w:tabs>
          <w:tab w:val="decimal" w:pos="8364"/>
        </w:tabs>
        <w:spacing w:line="276" w:lineRule="auto"/>
        <w:ind w:right="-144"/>
        <w:jc w:val="center"/>
        <w:rPr>
          <w:b/>
          <w:bCs/>
          <w:color w:val="000000"/>
        </w:rPr>
      </w:pPr>
    </w:p>
    <w:p w:rsidR="00155ECE" w:rsidRDefault="00155ECE"/>
    <w:sectPr w:rsidR="00155ECE" w:rsidSect="00155EC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2FF" w:usb1="420024FF"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0AE1E2A"/>
    <w:multiLevelType w:val="hybridMultilevel"/>
    <w:tmpl w:val="F0CAF81A"/>
    <w:lvl w:ilvl="0" w:tplc="820EBBE8">
      <w:start w:val="1"/>
      <w:numFmt w:val="decimal"/>
      <w:lvlText w:val="%1."/>
      <w:lvlJc w:val="left"/>
      <w:pPr>
        <w:ind w:left="360" w:hanging="360"/>
      </w:pPr>
      <w:rPr>
        <w:rFonts w:ascii="Times New Roman" w:eastAsia="Times New Roman" w:hAnsi="Times New Roman" w:cs="Times New Roman" w:hint="default"/>
        <w:b/>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5"/>
  </w:num>
  <w:num w:numId="2">
    <w:abstractNumId w:val="1"/>
  </w:num>
  <w:num w:numId="3">
    <w:abstractNumId w:val="0"/>
  </w:num>
  <w:num w:numId="4">
    <w:abstractNumId w:val="4"/>
  </w:num>
  <w:num w:numId="5">
    <w:abstractNumId w:val="2"/>
  </w:num>
  <w:num w:numId="6">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28"/>
  <w:proofState w:spelling="clean" w:grammar="clean"/>
  <w:defaultTabStop w:val="708"/>
  <w:characterSpacingControl w:val="doNotCompress"/>
  <w:compat/>
  <w:rsids>
    <w:rsidRoot w:val="00485E0C"/>
    <w:rsid w:val="000115E2"/>
    <w:rsid w:val="000B5DCB"/>
    <w:rsid w:val="00155ECE"/>
    <w:rsid w:val="00181BC6"/>
    <w:rsid w:val="002C23AD"/>
    <w:rsid w:val="00322D85"/>
    <w:rsid w:val="00337B97"/>
    <w:rsid w:val="003715D7"/>
    <w:rsid w:val="00485E0C"/>
    <w:rsid w:val="00494E07"/>
    <w:rsid w:val="004B07F6"/>
    <w:rsid w:val="005020E6"/>
    <w:rsid w:val="00630D6F"/>
    <w:rsid w:val="00636977"/>
    <w:rsid w:val="006708B9"/>
    <w:rsid w:val="006A78F4"/>
    <w:rsid w:val="006F4EDF"/>
    <w:rsid w:val="00724AE3"/>
    <w:rsid w:val="009764DE"/>
    <w:rsid w:val="009D15C0"/>
    <w:rsid w:val="00A3307B"/>
    <w:rsid w:val="00A525AD"/>
    <w:rsid w:val="00A539DE"/>
    <w:rsid w:val="00A53B82"/>
    <w:rsid w:val="00AB0B36"/>
    <w:rsid w:val="00BC2CBA"/>
    <w:rsid w:val="00C04B9C"/>
    <w:rsid w:val="00C467A0"/>
    <w:rsid w:val="00C47DB4"/>
    <w:rsid w:val="00C8629E"/>
    <w:rsid w:val="00C93D62"/>
    <w:rsid w:val="00CD7B3E"/>
    <w:rsid w:val="00D3088D"/>
    <w:rsid w:val="00D87ADF"/>
    <w:rsid w:val="00E46B4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85E0C"/>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485E0C"/>
    <w:pPr>
      <w:numPr>
        <w:numId w:val="1"/>
      </w:numPr>
      <w:tabs>
        <w:tab w:val="left" w:pos="1134"/>
      </w:tabs>
      <w:jc w:val="both"/>
    </w:pPr>
    <w:rPr>
      <w:noProof w:val="0"/>
      <w:lang w:val="en-US"/>
    </w:rPr>
  </w:style>
  <w:style w:type="table" w:customStyle="1" w:styleId="Grigliatabella2">
    <w:name w:val="Griglia tabella2"/>
    <w:basedOn w:val="a2"/>
    <w:uiPriority w:val="39"/>
    <w:rsid w:val="00485E0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Абзац списка Знак"/>
    <w:aliases w:val="HotarirePunct1 Знак"/>
    <w:link w:val="a"/>
    <w:uiPriority w:val="34"/>
    <w:locked/>
    <w:rsid w:val="00485E0C"/>
    <w:rPr>
      <w:rFonts w:ascii="Times New Roman" w:eastAsia="Times New Roman" w:hAnsi="Times New Roman" w:cs="Times New Roman"/>
      <w:sz w:val="24"/>
      <w:szCs w:val="24"/>
      <w:lang w:val="en-US"/>
    </w:rPr>
  </w:style>
  <w:style w:type="table" w:styleId="a5">
    <w:name w:val="Table Grid"/>
    <w:basedOn w:val="a2"/>
    <w:uiPriority w:val="59"/>
    <w:rsid w:val="00485E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uiPriority w:val="99"/>
    <w:rsid w:val="00485E0C"/>
    <w:rPr>
      <w:color w:val="0000FF"/>
      <w:u w:val="single"/>
    </w:rPr>
  </w:style>
  <w:style w:type="paragraph" w:customStyle="1" w:styleId="Default">
    <w:name w:val="Default"/>
    <w:rsid w:val="00D3088D"/>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7">
    <w:name w:val="Balloon Text"/>
    <w:basedOn w:val="a0"/>
    <w:link w:val="a8"/>
    <w:uiPriority w:val="99"/>
    <w:semiHidden/>
    <w:unhideWhenUsed/>
    <w:rsid w:val="00A3307B"/>
    <w:rPr>
      <w:rFonts w:ascii="Tahoma" w:hAnsi="Tahoma" w:cs="Tahoma"/>
      <w:sz w:val="16"/>
      <w:szCs w:val="16"/>
    </w:rPr>
  </w:style>
  <w:style w:type="character" w:customStyle="1" w:styleId="a8">
    <w:name w:val="Текст выноски Знак"/>
    <w:basedOn w:val="a1"/>
    <w:link w:val="a7"/>
    <w:uiPriority w:val="99"/>
    <w:semiHidden/>
    <w:rsid w:val="00A3307B"/>
    <w:rPr>
      <w:rFonts w:ascii="Tahoma" w:eastAsia="Times New Roman" w:hAnsi="Tahoma" w:cs="Tahoma"/>
      <w:noProof/>
      <w:sz w:val="16"/>
      <w:szCs w:val="16"/>
      <w:lang w:val="ro-RO"/>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170</TotalTime>
  <Pages>6</Pages>
  <Words>2401</Words>
  <Characters>13692</Characters>
  <Application>Microsoft Office Word</Application>
  <DocSecurity>0</DocSecurity>
  <Lines>114</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ms</Company>
  <LinksUpToDate>false</LinksUpToDate>
  <CharactersWithSpaces>16061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22</cp:revision>
  <dcterms:created xsi:type="dcterms:W3CDTF">2023-11-02T09:52:00Z</dcterms:created>
  <dcterms:modified xsi:type="dcterms:W3CDTF">2025-12-05T09:49:00Z</dcterms:modified>
</cp:coreProperties>
</file>