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C35AC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65B0A58E" w14:textId="77777777" w:rsidR="00935A6B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  <w:r w:rsidRPr="00935A6B">
        <w:rPr>
          <w:noProof w:val="0"/>
          <w:lang w:val="it-IT"/>
        </w:rPr>
        <w:t xml:space="preserve"> </w:t>
      </w:r>
    </w:p>
    <w:p w14:paraId="39C22C64" w14:textId="7F68772B" w:rsidR="00935A6B" w:rsidRDefault="00935A6B" w:rsidP="00935A6B">
      <w:pPr>
        <w:framePr w:w="15174" w:hSpace="180" w:wrap="around" w:vAnchor="page" w:hAnchor="margin" w:y="347"/>
        <w:jc w:val="right"/>
      </w:pPr>
      <w:r w:rsidRPr="0003591A">
        <w:rPr>
          <w:noProof w:val="0"/>
          <w:lang w:val="it-IT"/>
        </w:rPr>
        <w:t>din “____” ________ 20___</w:t>
      </w:r>
    </w:p>
    <w:p w14:paraId="1BE5035D" w14:textId="692DDAB5" w:rsidR="00935A6B" w:rsidRPr="00935A6B" w:rsidRDefault="00935A6B" w:rsidP="00935A6B">
      <w:pPr>
        <w:framePr w:hSpace="180" w:wrap="around" w:vAnchor="page" w:hAnchor="margin" w:y="347"/>
        <w:jc w:val="right"/>
        <w:rPr>
          <w:noProof w:val="0"/>
        </w:rPr>
      </w:pPr>
    </w:p>
    <w:p w14:paraId="1D4662C8" w14:textId="589A339A" w:rsidR="000274F1" w:rsidRPr="0049350E" w:rsidRDefault="00935A6B" w:rsidP="00935A6B">
      <w:pPr>
        <w:jc w:val="center"/>
        <w:rPr>
          <w:b/>
          <w:bCs/>
          <w:noProof w:val="0"/>
          <w:lang w:val="it-IT"/>
        </w:rPr>
      </w:pPr>
      <w:r w:rsidRPr="0049350E">
        <w:rPr>
          <w:b/>
          <w:bCs/>
          <w:noProof w:val="0"/>
          <w:lang w:val="it-IT"/>
        </w:rPr>
        <w:t>Specificații de preț</w:t>
      </w:r>
    </w:p>
    <w:tbl>
      <w:tblPr>
        <w:tblW w:w="16192" w:type="dxa"/>
        <w:tblInd w:w="-720" w:type="dxa"/>
        <w:tblLook w:val="04A0" w:firstRow="1" w:lastRow="0" w:firstColumn="1" w:lastColumn="0" w:noHBand="0" w:noVBand="1"/>
      </w:tblPr>
      <w:tblGrid>
        <w:gridCol w:w="1260"/>
        <w:gridCol w:w="307"/>
        <w:gridCol w:w="2484"/>
        <w:gridCol w:w="950"/>
        <w:gridCol w:w="921"/>
        <w:gridCol w:w="1370"/>
        <w:gridCol w:w="1153"/>
        <w:gridCol w:w="1442"/>
        <w:gridCol w:w="1144"/>
        <w:gridCol w:w="63"/>
        <w:gridCol w:w="1353"/>
        <w:gridCol w:w="1249"/>
        <w:gridCol w:w="9"/>
        <w:gridCol w:w="990"/>
        <w:gridCol w:w="236"/>
        <w:gridCol w:w="10"/>
        <w:gridCol w:w="9"/>
        <w:gridCol w:w="1176"/>
        <w:gridCol w:w="41"/>
        <w:gridCol w:w="16"/>
        <w:gridCol w:w="9"/>
      </w:tblGrid>
      <w:tr w:rsidR="00935A6B" w:rsidRPr="007C0C9D" w14:paraId="5E9545B9" w14:textId="77777777" w:rsidTr="00F83093">
        <w:trPr>
          <w:gridAfter w:val="2"/>
          <w:wAfter w:w="25" w:type="dxa"/>
        </w:trPr>
        <w:tc>
          <w:tcPr>
            <w:tcW w:w="1493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C35AC" w:rsidRDefault="00935A6B" w:rsidP="00935A6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B35358" w14:textId="77777777" w:rsidR="00935A6B" w:rsidRPr="00C00499" w:rsidRDefault="00935A6B" w:rsidP="00935A6B">
            <w:pPr>
              <w:jc w:val="center"/>
            </w:pPr>
          </w:p>
        </w:tc>
        <w:tc>
          <w:tcPr>
            <w:tcW w:w="1236" w:type="dxa"/>
            <w:gridSpan w:val="4"/>
            <w:tcBorders>
              <w:bottom w:val="single" w:sz="4" w:space="0" w:color="auto"/>
            </w:tcBorders>
          </w:tcPr>
          <w:p w14:paraId="33910C65" w14:textId="77777777" w:rsidR="00935A6B" w:rsidRPr="007C0C9D" w:rsidRDefault="00935A6B" w:rsidP="00935A6B">
            <w:pPr>
              <w:jc w:val="both"/>
              <w:rPr>
                <w:i/>
                <w:iCs/>
              </w:rPr>
            </w:pPr>
          </w:p>
        </w:tc>
      </w:tr>
      <w:tr w:rsidR="00935A6B" w:rsidRPr="00F83093" w14:paraId="7887935C" w14:textId="77777777" w:rsidTr="00F83093">
        <w:trPr>
          <w:gridAfter w:val="3"/>
          <w:wAfter w:w="66" w:type="dxa"/>
          <w:trHeight w:val="397"/>
        </w:trPr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F83093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55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F83093" w:rsidRDefault="00935A6B" w:rsidP="00935A6B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Numărul  procedurii de achiziție______________din_________</w:t>
            </w:r>
          </w:p>
        </w:tc>
      </w:tr>
      <w:tr w:rsidR="00935A6B" w:rsidRPr="00F83093" w14:paraId="5FF01085" w14:textId="77777777" w:rsidTr="00F83093">
        <w:trPr>
          <w:gridAfter w:val="3"/>
          <w:wAfter w:w="66" w:type="dxa"/>
          <w:trHeight w:val="397"/>
        </w:trPr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Pr="00F83093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55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6054463B" w:rsidR="00935A6B" w:rsidRPr="00F83093" w:rsidRDefault="00935A6B" w:rsidP="00935A6B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Obiectul de achiziției:</w:t>
            </w:r>
            <w:r w:rsidR="00ED53D0" w:rsidRPr="00F83093">
              <w:rPr>
                <w:i/>
                <w:iCs/>
                <w:sz w:val="20"/>
                <w:szCs w:val="20"/>
                <w:u w:val="single"/>
                <w:lang w:eastAsia="ru-RU"/>
              </w:rPr>
              <w:t xml:space="preserve"> </w:t>
            </w:r>
            <w:r w:rsidR="00ED53D0" w:rsidRPr="00F83093">
              <w:rPr>
                <w:i/>
                <w:iCs/>
                <w:sz w:val="20"/>
                <w:szCs w:val="20"/>
                <w:u w:val="single"/>
                <w:lang w:eastAsia="ru-RU"/>
              </w:rPr>
              <w:t>Servicii de cercetări științifice</w:t>
            </w:r>
          </w:p>
        </w:tc>
      </w:tr>
      <w:tr w:rsidR="00935A6B" w:rsidRPr="00F83093" w14:paraId="07D07124" w14:textId="77777777" w:rsidTr="00F83093">
        <w:trPr>
          <w:gridAfter w:val="3"/>
          <w:wAfter w:w="66" w:type="dxa"/>
          <w:trHeight w:val="567"/>
        </w:trPr>
        <w:tc>
          <w:tcPr>
            <w:tcW w:w="12447" w:type="dxa"/>
            <w:gridSpan w:val="11"/>
            <w:shd w:val="clear" w:color="auto" w:fill="auto"/>
          </w:tcPr>
          <w:p w14:paraId="17B696F6" w14:textId="77777777" w:rsidR="00935A6B" w:rsidRPr="00F83093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2248" w:type="dxa"/>
            <w:gridSpan w:val="3"/>
          </w:tcPr>
          <w:p w14:paraId="52CA0A45" w14:textId="77777777" w:rsidR="00935A6B" w:rsidRPr="00F83093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  <w:gridSpan w:val="4"/>
          </w:tcPr>
          <w:p w14:paraId="2BF8EE08" w14:textId="77777777" w:rsidR="00935A6B" w:rsidRPr="00F83093" w:rsidRDefault="00935A6B" w:rsidP="00935A6B">
            <w:pPr>
              <w:rPr>
                <w:sz w:val="20"/>
                <w:szCs w:val="20"/>
              </w:rPr>
            </w:pPr>
          </w:p>
        </w:tc>
      </w:tr>
      <w:tr w:rsidR="00ED53D0" w:rsidRPr="0028367D" w14:paraId="3C7ACC9F" w14:textId="77777777" w:rsidTr="00F83093">
        <w:trPr>
          <w:gridAfter w:val="1"/>
          <w:wAfter w:w="9" w:type="dxa"/>
          <w:trHeight w:val="1043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Suma</w:t>
            </w:r>
          </w:p>
          <w:p w14:paraId="053F0B94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fără</w:t>
            </w:r>
          </w:p>
          <w:p w14:paraId="5EABE2DD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Suma</w:t>
            </w:r>
          </w:p>
          <w:p w14:paraId="2737DDBB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 xml:space="preserve">Termenul de </w:t>
            </w:r>
          </w:p>
          <w:p w14:paraId="709CDC3B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F83093" w:rsidRDefault="00935A6B" w:rsidP="00935A6B">
            <w:pPr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Discount</w:t>
            </w:r>
          </w:p>
          <w:p w14:paraId="6CE5870C" w14:textId="77777777" w:rsidR="00935A6B" w:rsidRPr="00F83093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%</w:t>
            </w:r>
          </w:p>
        </w:tc>
      </w:tr>
      <w:tr w:rsidR="00ED53D0" w14:paraId="7E06DE20" w14:textId="77777777" w:rsidTr="00F83093">
        <w:trPr>
          <w:gridAfter w:val="1"/>
          <w:wAfter w:w="9" w:type="dxa"/>
          <w:trHeight w:val="283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D3F1" w14:textId="77777777" w:rsidR="00935A6B" w:rsidRPr="00F83093" w:rsidRDefault="00935A6B" w:rsidP="00935A6B">
            <w:pPr>
              <w:jc w:val="center"/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1</w:t>
            </w:r>
          </w:p>
        </w:tc>
        <w:tc>
          <w:tcPr>
            <w:tcW w:w="2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8C5" w14:textId="77777777" w:rsidR="00935A6B" w:rsidRPr="00F83093" w:rsidRDefault="00935A6B" w:rsidP="00935A6B">
            <w:pPr>
              <w:jc w:val="center"/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9DB2" w14:textId="77777777" w:rsidR="00935A6B" w:rsidRPr="00F83093" w:rsidRDefault="00935A6B" w:rsidP="00935A6B">
            <w:pPr>
              <w:jc w:val="center"/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797" w14:textId="77777777" w:rsidR="00935A6B" w:rsidRPr="00F83093" w:rsidRDefault="00935A6B" w:rsidP="00935A6B">
            <w:pPr>
              <w:jc w:val="center"/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47E" w14:textId="77777777" w:rsidR="00935A6B" w:rsidRPr="00F83093" w:rsidRDefault="00935A6B" w:rsidP="00935A6B">
            <w:pPr>
              <w:jc w:val="center"/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8168" w14:textId="77777777" w:rsidR="00935A6B" w:rsidRPr="00F83093" w:rsidRDefault="00935A6B" w:rsidP="00935A6B">
            <w:pPr>
              <w:jc w:val="center"/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6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162" w14:textId="77777777" w:rsidR="00935A6B" w:rsidRPr="00F83093" w:rsidRDefault="00935A6B" w:rsidP="00935A6B">
            <w:pPr>
              <w:jc w:val="center"/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14D5" w14:textId="77777777" w:rsidR="00935A6B" w:rsidRPr="00F83093" w:rsidRDefault="00935A6B" w:rsidP="00935A6B">
            <w:pPr>
              <w:jc w:val="center"/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8</w:t>
            </w:r>
          </w:p>
        </w:tc>
        <w:tc>
          <w:tcPr>
            <w:tcW w:w="2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D1D" w14:textId="77777777" w:rsidR="00935A6B" w:rsidRPr="00F83093" w:rsidRDefault="00935A6B" w:rsidP="00935A6B">
            <w:pPr>
              <w:jc w:val="center"/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9</w:t>
            </w: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45E" w14:textId="77777777" w:rsidR="00935A6B" w:rsidRPr="00F83093" w:rsidRDefault="00935A6B" w:rsidP="00935A6B">
            <w:pPr>
              <w:jc w:val="center"/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10</w:t>
            </w: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408" w14:textId="77777777" w:rsidR="00935A6B" w:rsidRPr="00F83093" w:rsidRDefault="00935A6B" w:rsidP="00935A6B">
            <w:pPr>
              <w:jc w:val="center"/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11</w:t>
            </w:r>
          </w:p>
        </w:tc>
      </w:tr>
      <w:tr w:rsidR="00ED53D0" w:rsidRPr="006C1FA2" w14:paraId="775FBAE2" w14:textId="77777777" w:rsidTr="00F83093">
        <w:trPr>
          <w:trHeight w:val="397"/>
        </w:trPr>
        <w:tc>
          <w:tcPr>
            <w:tcW w:w="1619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EB61" w14:textId="18801A12" w:rsidR="00ED53D0" w:rsidRPr="00F83093" w:rsidRDefault="00ED53D0" w:rsidP="00935A6B">
            <w:pPr>
              <w:rPr>
                <w:sz w:val="20"/>
                <w:szCs w:val="20"/>
              </w:rPr>
            </w:pPr>
            <w:r w:rsidRPr="00F83093">
              <w:rPr>
                <w:b/>
                <w:bCs/>
                <w:sz w:val="20"/>
                <w:szCs w:val="20"/>
              </w:rPr>
              <w:t>Lot 1. Analiza toxicologică a sângelui</w:t>
            </w:r>
          </w:p>
        </w:tc>
      </w:tr>
      <w:tr w:rsidR="00ED53D0" w:rsidRPr="006C1FA2" w14:paraId="1B3DA3FD" w14:textId="77777777" w:rsidTr="00F83093">
        <w:trPr>
          <w:gridAfter w:val="1"/>
          <w:wAfter w:w="9" w:type="dxa"/>
          <w:trHeight w:val="39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575B" w14:textId="5C18C246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71900000-7</w:t>
            </w:r>
          </w:p>
        </w:tc>
        <w:tc>
          <w:tcPr>
            <w:tcW w:w="2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FD3A" w14:textId="451DD69D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1.1.</w:t>
            </w:r>
            <w:r w:rsidRPr="00F83093">
              <w:rPr>
                <w:sz w:val="20"/>
                <w:szCs w:val="20"/>
              </w:rPr>
              <w:t>Analiza toxicologică la plumb a sângelui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5245" w14:textId="4EDE4B8E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Probe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DD63" w14:textId="41056AD7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200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DAE9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DC1C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F23D" w14:textId="77777777" w:rsidR="00ED53D0" w:rsidRPr="00F83093" w:rsidRDefault="00ED53D0" w:rsidP="00ED53D0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06B9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2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A4A6" w14:textId="42A37E1F" w:rsidR="00ED53D0" w:rsidRPr="00F83093" w:rsidRDefault="00ED53D0" w:rsidP="00ED53D0">
            <w:pPr>
              <w:rPr>
                <w:i/>
                <w:iCs/>
                <w:sz w:val="20"/>
                <w:szCs w:val="20"/>
                <w:lang w:eastAsia="ru-RU"/>
              </w:rPr>
            </w:pPr>
            <w:r w:rsidRPr="00F83093">
              <w:rPr>
                <w:i/>
                <w:iCs/>
                <w:sz w:val="20"/>
                <w:szCs w:val="20"/>
                <w:lang w:eastAsia="ru-RU"/>
              </w:rPr>
              <w:t>Prelevarea probelor se va efectua în raioanele: Cahul, Comrat, Taraclia, Ceadîr-Lunga, Bălți, Florești, Fălești și Briceni, la solicitarea Beneficiarului, pe parcursul anului 2026.</w:t>
            </w: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4C0C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36BC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</w:tr>
      <w:tr w:rsidR="00ED53D0" w:rsidRPr="006C1FA2" w14:paraId="11C94996" w14:textId="77777777" w:rsidTr="00F83093">
        <w:trPr>
          <w:gridAfter w:val="1"/>
          <w:wAfter w:w="9" w:type="dxa"/>
          <w:trHeight w:val="39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E4A6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6F94" w14:textId="695B90C8" w:rsidR="00ED53D0" w:rsidRPr="00F83093" w:rsidRDefault="00ED53D0" w:rsidP="00ED53D0">
            <w:pPr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Total Lot 1: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27E0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B588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17AB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DF4D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6132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74F0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2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D063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3E76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D5D6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</w:tr>
      <w:tr w:rsidR="00ED53D0" w:rsidRPr="006C1FA2" w14:paraId="019CB58A" w14:textId="77777777" w:rsidTr="00F83093">
        <w:trPr>
          <w:trHeight w:val="397"/>
        </w:trPr>
        <w:tc>
          <w:tcPr>
            <w:tcW w:w="1619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717E6" w14:textId="2C975870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b/>
                <w:bCs/>
                <w:sz w:val="20"/>
                <w:szCs w:val="20"/>
              </w:rPr>
              <w:t>Lot 2. Investigare</w:t>
            </w:r>
          </w:p>
        </w:tc>
      </w:tr>
      <w:tr w:rsidR="00ED53D0" w:rsidRPr="006C1FA2" w14:paraId="21EA088C" w14:textId="77777777" w:rsidTr="00F83093">
        <w:trPr>
          <w:gridAfter w:val="1"/>
          <w:wAfter w:w="9" w:type="dxa"/>
          <w:trHeight w:val="39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2095" w14:textId="2DECDB92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71900000-7</w:t>
            </w:r>
          </w:p>
        </w:tc>
        <w:tc>
          <w:tcPr>
            <w:tcW w:w="2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7EFD6" w14:textId="731C10E8" w:rsidR="00ED53D0" w:rsidRPr="00F83093" w:rsidRDefault="00ED53D0" w:rsidP="00ED53D0">
            <w:pPr>
              <w:rPr>
                <w:b/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2.1.</w:t>
            </w:r>
            <w:r w:rsidRPr="00F83093">
              <w:rPr>
                <w:sz w:val="20"/>
                <w:szCs w:val="20"/>
              </w:rPr>
              <w:t>Investigații de rezistență prin analia imunoglobulinei IgG penrtu expuși profesionali la 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C5ED" w14:textId="39E17B2D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Pro</w:t>
            </w:r>
            <w:r w:rsidRPr="00F83093">
              <w:rPr>
                <w:sz w:val="20"/>
                <w:szCs w:val="20"/>
              </w:rPr>
              <w:t>be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DF33" w14:textId="117DAC43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105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9A06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A46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9BB6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509C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266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7F530F" w14:textId="1350551C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i/>
                <w:iCs/>
                <w:sz w:val="20"/>
                <w:szCs w:val="20"/>
                <w:u w:val="single"/>
                <w:lang w:eastAsia="ru-RU"/>
              </w:rPr>
              <w:t>Prelevarea probelor se va efectua</w:t>
            </w:r>
            <w:r w:rsidRPr="00F83093">
              <w:rPr>
                <w:b/>
                <w:bCs/>
                <w:i/>
                <w:iCs/>
                <w:sz w:val="20"/>
                <w:szCs w:val="20"/>
                <w:u w:val="single"/>
                <w:lang w:eastAsia="ru-RU"/>
              </w:rPr>
              <w:t xml:space="preserve"> </w:t>
            </w:r>
            <w:r w:rsidRPr="00F83093">
              <w:rPr>
                <w:i/>
                <w:iCs/>
                <w:sz w:val="20"/>
                <w:szCs w:val="20"/>
                <w:u w:val="single"/>
                <w:lang w:eastAsia="ru-RU"/>
              </w:rPr>
              <w:t xml:space="preserve">în mun. Chișinău, în perioada martie-iunie. Investigația materialului biologic se va efectua în termen de max. </w:t>
            </w:r>
            <w:r w:rsidRPr="00F83093">
              <w:rPr>
                <w:b/>
                <w:bCs/>
                <w:i/>
                <w:iCs/>
                <w:sz w:val="20"/>
                <w:szCs w:val="20"/>
                <w:u w:val="single"/>
                <w:lang w:eastAsia="ru-RU"/>
              </w:rPr>
              <w:t>2 zile</w:t>
            </w:r>
            <w:r w:rsidRPr="00F83093">
              <w:rPr>
                <w:i/>
                <w:iCs/>
                <w:sz w:val="20"/>
                <w:szCs w:val="20"/>
                <w:u w:val="single"/>
                <w:lang w:eastAsia="ru-RU"/>
              </w:rPr>
              <w:t xml:space="preserve"> lucrătoare din ziua următoare zilei colectării materialului biologic în laboratorul Prestatorului</w:t>
            </w: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11FB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B87A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</w:tr>
      <w:tr w:rsidR="00ED53D0" w:rsidRPr="006C1FA2" w14:paraId="4C84E939" w14:textId="77777777" w:rsidTr="00F83093">
        <w:trPr>
          <w:gridAfter w:val="1"/>
          <w:wAfter w:w="9" w:type="dxa"/>
          <w:trHeight w:val="39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6CFC" w14:textId="72B028FB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71900000-7</w:t>
            </w:r>
          </w:p>
        </w:tc>
        <w:tc>
          <w:tcPr>
            <w:tcW w:w="2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EC0F6" w14:textId="4315E6F9" w:rsidR="00ED53D0" w:rsidRPr="00F83093" w:rsidRDefault="00ED53D0" w:rsidP="00ED53D0">
            <w:pPr>
              <w:rPr>
                <w:b/>
                <w:sz w:val="20"/>
                <w:szCs w:val="20"/>
              </w:rPr>
            </w:pPr>
            <w:r w:rsidRPr="00F83093">
              <w:rPr>
                <w:sz w:val="20"/>
                <w:szCs w:val="20"/>
                <w:lang w:val="ro-MD"/>
              </w:rPr>
              <w:t>2.2.</w:t>
            </w:r>
            <w:r w:rsidRPr="00F83093">
              <w:rPr>
                <w:sz w:val="20"/>
                <w:szCs w:val="20"/>
                <w:lang w:val="ro-MD"/>
              </w:rPr>
              <w:t>Investigații de rezistență prin analiza imunoglobulinei IgG pentru grupul martor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D66CC" w14:textId="06BF79E1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Pro</w:t>
            </w:r>
            <w:r w:rsidRPr="00F83093">
              <w:rPr>
                <w:sz w:val="20"/>
                <w:szCs w:val="20"/>
              </w:rPr>
              <w:t>be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D7A40" w14:textId="198AC842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  <w:lang w:val="ro-MD"/>
              </w:rPr>
              <w:t>16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7B06F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85B3B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0B629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9008F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266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475A99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61BF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9EC5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</w:tr>
      <w:tr w:rsidR="00ED53D0" w:rsidRPr="006C1FA2" w14:paraId="1F8AE9CA" w14:textId="77777777" w:rsidTr="00F83093">
        <w:trPr>
          <w:gridAfter w:val="1"/>
          <w:wAfter w:w="9" w:type="dxa"/>
          <w:trHeight w:val="39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73C4" w14:textId="6B21272F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71900000-7</w:t>
            </w:r>
          </w:p>
        </w:tc>
        <w:tc>
          <w:tcPr>
            <w:tcW w:w="2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02E4" w14:textId="58E6B5E0" w:rsidR="00ED53D0" w:rsidRPr="00F83093" w:rsidRDefault="00ED53D0" w:rsidP="00ED53D0">
            <w:pPr>
              <w:rPr>
                <w:b/>
                <w:sz w:val="20"/>
                <w:szCs w:val="20"/>
              </w:rPr>
            </w:pPr>
            <w:r w:rsidRPr="00F83093">
              <w:rPr>
                <w:sz w:val="20"/>
                <w:szCs w:val="20"/>
                <w:lang w:val="ro-MD"/>
              </w:rPr>
              <w:t>2.3.</w:t>
            </w:r>
            <w:r w:rsidRPr="00F83093">
              <w:rPr>
                <w:sz w:val="20"/>
                <w:szCs w:val="20"/>
                <w:lang w:val="ro-MD"/>
              </w:rPr>
              <w:t>Investigații imunofenotiparea limfocitară pentru expuși profesional la 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FB2C0" w14:textId="3B1FD49F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Pro</w:t>
            </w:r>
            <w:r w:rsidRPr="00F83093">
              <w:rPr>
                <w:sz w:val="20"/>
                <w:szCs w:val="20"/>
              </w:rPr>
              <w:t>be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96C5C" w14:textId="1E089467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  <w:lang w:val="ro-MD"/>
              </w:rPr>
              <w:t>80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BB99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F9C93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6B87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7E666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266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8E0D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6F00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2A83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</w:tr>
      <w:tr w:rsidR="00ED53D0" w:rsidRPr="006C1FA2" w14:paraId="68E8278C" w14:textId="77777777" w:rsidTr="00F83093">
        <w:trPr>
          <w:gridAfter w:val="1"/>
          <w:wAfter w:w="9" w:type="dxa"/>
          <w:trHeight w:val="39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AA26" w14:textId="71E9159B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lastRenderedPageBreak/>
              <w:t>71900000-7</w:t>
            </w:r>
          </w:p>
        </w:tc>
        <w:tc>
          <w:tcPr>
            <w:tcW w:w="2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3D63" w14:textId="08A5669D" w:rsidR="00ED53D0" w:rsidRPr="00F83093" w:rsidRDefault="00ED53D0" w:rsidP="00ED53D0">
            <w:pPr>
              <w:rPr>
                <w:b/>
                <w:sz w:val="20"/>
                <w:szCs w:val="20"/>
              </w:rPr>
            </w:pPr>
            <w:r w:rsidRPr="00F83093">
              <w:rPr>
                <w:sz w:val="20"/>
                <w:szCs w:val="20"/>
                <w:lang w:val="ro-MD"/>
              </w:rPr>
              <w:t>2.4.</w:t>
            </w:r>
            <w:r w:rsidRPr="00F83093">
              <w:rPr>
                <w:sz w:val="20"/>
                <w:szCs w:val="20"/>
                <w:lang w:val="ro-MD"/>
              </w:rPr>
              <w:t>Investigații imunofenotiparea limfocitară pentru grupul martor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AC0AE" w14:textId="4FB9CC30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</w:rPr>
              <w:t>Pro</w:t>
            </w:r>
            <w:r w:rsidRPr="00F83093">
              <w:rPr>
                <w:sz w:val="20"/>
                <w:szCs w:val="20"/>
              </w:rPr>
              <w:t>be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E9227" w14:textId="5782C141" w:rsidR="00ED53D0" w:rsidRPr="00F83093" w:rsidRDefault="00ED53D0" w:rsidP="00ED53D0">
            <w:pPr>
              <w:rPr>
                <w:sz w:val="20"/>
                <w:szCs w:val="20"/>
              </w:rPr>
            </w:pPr>
            <w:r w:rsidRPr="00F83093">
              <w:rPr>
                <w:sz w:val="20"/>
                <w:szCs w:val="20"/>
                <w:lang w:val="ro-MD"/>
              </w:rPr>
              <w:t>13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ABD3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18654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4C10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1CBEB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266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C280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70F4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3348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</w:tr>
      <w:tr w:rsidR="00F83093" w:rsidRPr="006C1FA2" w14:paraId="5648BFF7" w14:textId="77777777" w:rsidTr="00F83093">
        <w:trPr>
          <w:gridAfter w:val="1"/>
          <w:wAfter w:w="9" w:type="dxa"/>
          <w:trHeight w:val="39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D5E45" w14:textId="77777777" w:rsidR="00F83093" w:rsidRPr="00F83093" w:rsidRDefault="00F83093" w:rsidP="00ED53D0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631F8" w14:textId="2D970B71" w:rsidR="00F83093" w:rsidRPr="00F83093" w:rsidRDefault="00F83093" w:rsidP="00ED53D0">
            <w:pPr>
              <w:rPr>
                <w:b/>
                <w:bCs/>
                <w:sz w:val="20"/>
                <w:szCs w:val="20"/>
                <w:lang w:val="ro-MD"/>
              </w:rPr>
            </w:pPr>
            <w:r w:rsidRPr="00F83093">
              <w:rPr>
                <w:b/>
                <w:bCs/>
                <w:sz w:val="20"/>
                <w:szCs w:val="20"/>
                <w:lang w:val="ro-MD"/>
              </w:rPr>
              <w:t>Total Lot 2: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B3B5" w14:textId="77777777" w:rsidR="00F83093" w:rsidRPr="00F83093" w:rsidRDefault="00F83093" w:rsidP="00ED53D0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624F0" w14:textId="77777777" w:rsidR="00F83093" w:rsidRPr="00F83093" w:rsidRDefault="00F83093" w:rsidP="00ED53D0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3BA2B" w14:textId="77777777" w:rsidR="00F83093" w:rsidRPr="00F83093" w:rsidRDefault="00F83093" w:rsidP="00ED53D0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D931" w14:textId="77777777" w:rsidR="00F83093" w:rsidRPr="00F83093" w:rsidRDefault="00F83093" w:rsidP="00ED53D0">
            <w:pPr>
              <w:rPr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DF0E9" w14:textId="77777777" w:rsidR="00F83093" w:rsidRPr="00F83093" w:rsidRDefault="00F83093" w:rsidP="00ED53D0">
            <w:pPr>
              <w:rPr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F8C1" w14:textId="77777777" w:rsidR="00F83093" w:rsidRPr="00F83093" w:rsidRDefault="00F83093" w:rsidP="00ED53D0">
            <w:pPr>
              <w:rPr>
                <w:sz w:val="20"/>
                <w:szCs w:val="20"/>
              </w:rPr>
            </w:pPr>
          </w:p>
        </w:tc>
        <w:tc>
          <w:tcPr>
            <w:tcW w:w="2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E35A" w14:textId="77777777" w:rsidR="00F83093" w:rsidRPr="00F83093" w:rsidRDefault="00F83093" w:rsidP="00ED53D0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A200" w14:textId="77777777" w:rsidR="00F83093" w:rsidRPr="00F83093" w:rsidRDefault="00F83093" w:rsidP="00ED53D0">
            <w:pPr>
              <w:rPr>
                <w:sz w:val="20"/>
                <w:szCs w:val="20"/>
              </w:rPr>
            </w:pP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BD95" w14:textId="77777777" w:rsidR="00F83093" w:rsidRPr="00F83093" w:rsidRDefault="00F83093" w:rsidP="00ED53D0">
            <w:pPr>
              <w:rPr>
                <w:sz w:val="20"/>
                <w:szCs w:val="20"/>
              </w:rPr>
            </w:pPr>
          </w:p>
        </w:tc>
      </w:tr>
      <w:tr w:rsidR="00ED53D0" w:rsidRPr="006C1FA2" w14:paraId="43D28FA7" w14:textId="77777777" w:rsidTr="00F83093">
        <w:trPr>
          <w:gridAfter w:val="1"/>
          <w:wAfter w:w="9" w:type="dxa"/>
          <w:trHeight w:val="39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AFD0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6F1" w14:textId="77777777" w:rsidR="00ED53D0" w:rsidRPr="00F83093" w:rsidRDefault="00ED53D0" w:rsidP="00ED53D0">
            <w:pPr>
              <w:rPr>
                <w:b/>
                <w:sz w:val="20"/>
                <w:szCs w:val="20"/>
              </w:rPr>
            </w:pPr>
            <w:r w:rsidRPr="00F8309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739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039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AE5E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26D0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B29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51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2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13C6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E4F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  <w:tc>
          <w:tcPr>
            <w:tcW w:w="1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C33" w14:textId="77777777" w:rsidR="00ED53D0" w:rsidRPr="00F83093" w:rsidRDefault="00ED53D0" w:rsidP="00ED53D0">
            <w:pPr>
              <w:rPr>
                <w:sz w:val="20"/>
                <w:szCs w:val="20"/>
              </w:rPr>
            </w:pPr>
          </w:p>
        </w:tc>
      </w:tr>
      <w:tr w:rsidR="00ED53D0" w:rsidRPr="00845C1B" w14:paraId="534079D6" w14:textId="77777777" w:rsidTr="00F83093">
        <w:trPr>
          <w:trHeight w:val="397"/>
        </w:trPr>
        <w:tc>
          <w:tcPr>
            <w:tcW w:w="11094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ED53D0" w:rsidRPr="00845C1B" w:rsidRDefault="00ED53D0" w:rsidP="00ED53D0">
            <w:pPr>
              <w:tabs>
                <w:tab w:val="left" w:pos="6120"/>
              </w:tabs>
              <w:rPr>
                <w:sz w:val="20"/>
              </w:rPr>
            </w:pPr>
          </w:p>
          <w:p w14:paraId="7AF4004F" w14:textId="77777777" w:rsidR="00ED53D0" w:rsidRPr="00845C1B" w:rsidRDefault="00ED53D0" w:rsidP="00ED53D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DBCE296" w14:textId="77777777" w:rsidR="00ED53D0" w:rsidRPr="00845C1B" w:rsidRDefault="00ED53D0" w:rsidP="00ED53D0">
            <w:pPr>
              <w:rPr>
                <w:sz w:val="20"/>
              </w:rPr>
            </w:pPr>
          </w:p>
          <w:p w14:paraId="524D997D" w14:textId="77777777" w:rsidR="00ED53D0" w:rsidRPr="00845C1B" w:rsidRDefault="00ED53D0" w:rsidP="00ED53D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611" w:type="dxa"/>
            <w:gridSpan w:val="3"/>
            <w:tcBorders>
              <w:top w:val="single" w:sz="4" w:space="0" w:color="auto"/>
            </w:tcBorders>
          </w:tcPr>
          <w:p w14:paraId="06063A23" w14:textId="77777777" w:rsidR="00ED53D0" w:rsidRPr="00845C1B" w:rsidRDefault="00ED53D0" w:rsidP="00ED53D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4"/>
            <w:tcBorders>
              <w:top w:val="single" w:sz="4" w:space="0" w:color="auto"/>
            </w:tcBorders>
          </w:tcPr>
          <w:p w14:paraId="37F10F81" w14:textId="77777777" w:rsidR="00ED53D0" w:rsidRPr="00845C1B" w:rsidRDefault="00ED53D0" w:rsidP="00ED53D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2" w:type="dxa"/>
            <w:gridSpan w:val="4"/>
            <w:tcBorders>
              <w:top w:val="single" w:sz="4" w:space="0" w:color="auto"/>
            </w:tcBorders>
          </w:tcPr>
          <w:p w14:paraId="35ECA9F2" w14:textId="77777777" w:rsidR="00ED53D0" w:rsidRPr="00845C1B" w:rsidRDefault="00ED53D0" w:rsidP="00ED53D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EBA86D8" w14:textId="77777777" w:rsidR="00935A6B" w:rsidRDefault="00935A6B" w:rsidP="00935A6B">
      <w:pPr>
        <w:jc w:val="center"/>
      </w:pPr>
    </w:p>
    <w:sectPr w:rsidR="00935A6B" w:rsidSect="00935A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4760C4"/>
    <w:rsid w:val="0049350E"/>
    <w:rsid w:val="00935A6B"/>
    <w:rsid w:val="00ED53D0"/>
    <w:rsid w:val="00F8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280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5</cp:revision>
  <dcterms:created xsi:type="dcterms:W3CDTF">2025-02-06T07:41:00Z</dcterms:created>
  <dcterms:modified xsi:type="dcterms:W3CDTF">2026-02-11T07:29:00Z</dcterms:modified>
</cp:coreProperties>
</file>