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70"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privind achiziționarea </w:t>
      </w:r>
      <w:r w:rsidR="00B8260B" w:rsidRPr="00B8260B">
        <w:rPr>
          <w:b/>
          <w:i/>
          <w:u w:val="single"/>
        </w:rPr>
        <w:t>produse</w:t>
      </w:r>
      <w:r w:rsidR="00B8260B">
        <w:rPr>
          <w:b/>
          <w:i/>
          <w:u w:val="single"/>
        </w:rPr>
        <w:t>lor</w:t>
      </w:r>
      <w:r w:rsidR="00B8260B" w:rsidRPr="00B8260B">
        <w:rPr>
          <w:b/>
          <w:i/>
          <w:u w:val="single"/>
        </w:rPr>
        <w:t xml:space="preserve"> alimentare pentru I semestru a. 202</w:t>
      </w:r>
      <w:r w:rsidR="00935ECE">
        <w:rPr>
          <w:b/>
          <w:i/>
          <w:u w:val="single"/>
        </w:rPr>
        <w:t>2</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B8260B" w:rsidRDefault="0098092C" w:rsidP="0098092C">
      <w:pPr>
        <w:shd w:val="clear" w:color="auto" w:fill="FFFFFF" w:themeFill="background1"/>
        <w:spacing w:before="120"/>
        <w:rPr>
          <w:b/>
          <w:i/>
          <w:u w:val="single"/>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B8260B" w:rsidRPr="00B8260B">
        <w:rPr>
          <w:b/>
          <w:i/>
          <w:u w:val="single"/>
        </w:rPr>
        <w:t>produse</w:t>
      </w:r>
      <w:r w:rsidR="00B8260B">
        <w:rPr>
          <w:b/>
          <w:i/>
          <w:u w:val="single"/>
        </w:rPr>
        <w:t>lor</w:t>
      </w:r>
      <w:r w:rsidR="00B8260B" w:rsidRPr="00B8260B">
        <w:rPr>
          <w:b/>
          <w:i/>
          <w:u w:val="single"/>
        </w:rPr>
        <w:t xml:space="preserve"> alimentare pentru</w:t>
      </w:r>
      <w:r w:rsidR="00B8260B">
        <w:rPr>
          <w:b/>
          <w:i/>
          <w:u w:val="single"/>
        </w:rPr>
        <w:t xml:space="preserve"> </w:t>
      </w:r>
    </w:p>
    <w:p w:rsidR="00B8260B" w:rsidRDefault="00B8260B" w:rsidP="00B8260B">
      <w:pPr>
        <w:shd w:val="clear" w:color="auto" w:fill="FFFFFF" w:themeFill="background1"/>
        <w:ind w:left="6480"/>
        <w:rPr>
          <w:b/>
          <w:i/>
          <w:u w:val="single"/>
        </w:rPr>
      </w:pPr>
      <w:r>
        <w:rPr>
          <w:noProof w:val="0"/>
          <w:sz w:val="20"/>
          <w:lang w:val="it-IT" w:eastAsia="ru-RU"/>
        </w:rPr>
        <w:t xml:space="preserve">     </w:t>
      </w:r>
      <w:r w:rsidRPr="00BE362C">
        <w:rPr>
          <w:noProof w:val="0"/>
          <w:sz w:val="20"/>
          <w:lang w:val="it-IT" w:eastAsia="ru-RU"/>
        </w:rPr>
        <w:t>(se indică obiectul achiziției)</w:t>
      </w:r>
    </w:p>
    <w:p w:rsidR="0098092C" w:rsidRPr="00BE362C" w:rsidRDefault="00B8260B" w:rsidP="0098092C">
      <w:pPr>
        <w:shd w:val="clear" w:color="auto" w:fill="FFFFFF" w:themeFill="background1"/>
        <w:rPr>
          <w:b/>
          <w:noProof w:val="0"/>
          <w:lang w:val="it-IT" w:eastAsia="ru-RU"/>
        </w:rPr>
      </w:pPr>
      <w:r w:rsidRPr="00B8260B">
        <w:rPr>
          <w:b/>
          <w:i/>
          <w:u w:val="single"/>
        </w:rPr>
        <w:t>I semestru a. 202</w:t>
      </w:r>
      <w:r w:rsidR="00935ECE">
        <w:rPr>
          <w:b/>
          <w:i/>
          <w:u w:val="single"/>
        </w:rPr>
        <w:t>2</w:t>
      </w:r>
      <w:r>
        <w:rPr>
          <w:b/>
          <w:i/>
          <w:u w:val="single"/>
          <w:lang w:val="en-US"/>
        </w:rPr>
        <w:t xml:space="preserve"> </w:t>
      </w:r>
      <w:r w:rsidR="00A900BE">
        <w:rPr>
          <w:noProof w:val="0"/>
          <w:sz w:val="20"/>
          <w:lang w:val="it-IT" w:eastAsia="ru-RU"/>
        </w:rPr>
        <w:t xml:space="preserve">   </w:t>
      </w:r>
      <w:r w:rsidR="0098092C" w:rsidRPr="00BE362C">
        <w:rPr>
          <w:b/>
          <w:noProof w:val="0"/>
          <w:lang w:val="it-IT" w:eastAsia="ru-RU"/>
        </w:rPr>
        <w:t xml:space="preserve">prin procedura de </w:t>
      </w:r>
      <w:r w:rsidR="0098092C">
        <w:rPr>
          <w:b/>
          <w:noProof w:val="0"/>
          <w:lang w:val="it-IT" w:eastAsia="ru-RU"/>
        </w:rPr>
        <w:t>achiziție</w:t>
      </w:r>
      <w:r>
        <w:rPr>
          <w:b/>
          <w:noProof w:val="0"/>
          <w:lang w:val="it-IT" w:eastAsia="ru-RU"/>
        </w:rPr>
        <w:t xml:space="preserve">  </w:t>
      </w:r>
      <w:r>
        <w:rPr>
          <w:b/>
          <w:noProof w:val="0"/>
          <w:u w:val="single"/>
          <w:lang w:val="it-IT" w:eastAsia="ru-RU"/>
        </w:rPr>
        <w:t xml:space="preserve"> </w:t>
      </w:r>
      <w:r w:rsidRPr="00B8260B">
        <w:rPr>
          <w:b/>
          <w:i/>
          <w:noProof w:val="0"/>
          <w:u w:val="single"/>
          <w:lang w:val="it-IT" w:eastAsia="ru-RU"/>
        </w:rPr>
        <w:t xml:space="preserve">                   Licitație Publică                </w:t>
      </w:r>
      <w:r w:rsidR="0098092C" w:rsidRPr="00B8260B">
        <w:rPr>
          <w:b/>
          <w:i/>
          <w:noProof w:val="0"/>
          <w:lang w:val="it-IT" w:eastAsia="ru-RU"/>
        </w:rPr>
        <w:t>,</w:t>
      </w:r>
      <w:r w:rsidR="0098092C" w:rsidRPr="00BE362C">
        <w:rPr>
          <w:b/>
          <w:noProof w:val="0"/>
          <w:lang w:val="it-IT" w:eastAsia="ru-RU"/>
        </w:rPr>
        <w:br/>
      </w:r>
      <w:r w:rsidR="0098092C">
        <w:rPr>
          <w:noProof w:val="0"/>
          <w:sz w:val="20"/>
          <w:lang w:val="it-IT" w:eastAsia="ru-RU"/>
        </w:rPr>
        <w:t xml:space="preserve">                                                            </w:t>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sidR="0098092C">
        <w:rPr>
          <w:noProof w:val="0"/>
          <w:sz w:val="20"/>
          <w:lang w:val="it-IT" w:eastAsia="ru-RU"/>
        </w:rPr>
        <w:t xml:space="preserve">    </w:t>
      </w:r>
      <w:r w:rsidR="0098092C"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1"/>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0" w:name="_Toc390252620"/>
      <w:bookmarkStart w:id="81"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3" w:name="_Hlk77771256"/>
      <w:r w:rsidRPr="00773661">
        <w:t>ANGAJAMENT TERŢ SUSŢINĂTOR FINANCIAR</w:t>
      </w:r>
    </w:p>
    <w:bookmarkEnd w:id="93"/>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7"/>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9"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9"/>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0" w:name="_Toc449692118"/>
      <w:bookmarkEnd w:id="80"/>
      <w:bookmarkEnd w:id="81"/>
    </w:p>
    <w:p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 xml:space="preserve">Obiectul </w:t>
      </w:r>
      <w:r w:rsidRPr="00891EB9">
        <w:rPr>
          <w:i/>
          <w:u w:val="single"/>
        </w:rPr>
        <w:t xml:space="preserve"> </w:t>
      </w:r>
      <w:r w:rsidRPr="00891EB9">
        <w:rPr>
          <w:b/>
          <w:i/>
          <w:u w:val="single"/>
        </w:rPr>
        <w:t>achiziționarea produse</w:t>
      </w:r>
      <w:r>
        <w:rPr>
          <w:b/>
          <w:i/>
          <w:u w:val="single"/>
        </w:rPr>
        <w:t>lor</w:t>
      </w:r>
      <w:r w:rsidRPr="00891EB9">
        <w:rPr>
          <w:b/>
          <w:i/>
          <w:u w:val="single"/>
        </w:rPr>
        <w:t xml:space="preserve"> alimentare pentru I semestru a. 202</w:t>
      </w:r>
      <w:r>
        <w:rPr>
          <w:b/>
          <w:i/>
          <w:u w:val="single"/>
          <w:lang w:val="en-US"/>
        </w:rPr>
        <w:t>2</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91EB9" w:rsidRPr="00DA3757" w:rsidRDefault="00891EB9" w:rsidP="00083D95">
      <w:pPr>
        <w:pStyle w:val="a"/>
        <w:numPr>
          <w:ilvl w:val="0"/>
          <w:numId w:val="27"/>
        </w:numPr>
        <w:tabs>
          <w:tab w:val="clear" w:pos="1134"/>
          <w:tab w:val="left" w:pos="709"/>
        </w:tabs>
        <w:ind w:left="709"/>
        <w:rPr>
          <w:i/>
          <w:u w:val="single"/>
        </w:rPr>
      </w:pPr>
      <w:bookmarkStart w:id="102" w:name="_Hlk65747910"/>
      <w:proofErr w:type="spellStart"/>
      <w:r w:rsidRPr="00DA3757">
        <w:rPr>
          <w:i/>
          <w:u w:val="single"/>
        </w:rPr>
        <w:t>Achiziționarea</w:t>
      </w:r>
      <w:proofErr w:type="spellEnd"/>
      <w:r w:rsidRPr="00DA3757">
        <w:rPr>
          <w:i/>
          <w:u w:val="single"/>
        </w:rPr>
        <w:t xml:space="preserve"> </w:t>
      </w:r>
      <w:proofErr w:type="spellStart"/>
      <w:r w:rsidRPr="00DA3757">
        <w:rPr>
          <w:i/>
          <w:u w:val="single"/>
        </w:rPr>
        <w:t>produselor</w:t>
      </w:r>
      <w:proofErr w:type="spellEnd"/>
      <w:r w:rsidRPr="00DA3757">
        <w:rPr>
          <w:i/>
          <w:u w:val="single"/>
        </w:rPr>
        <w:t xml:space="preserve"> </w:t>
      </w:r>
      <w:proofErr w:type="spellStart"/>
      <w:r w:rsidRPr="00DA3757">
        <w:rPr>
          <w:i/>
          <w:u w:val="single"/>
        </w:rPr>
        <w:t>alimentare</w:t>
      </w:r>
      <w:proofErr w:type="spellEnd"/>
      <w:r w:rsidRPr="00DA3757">
        <w:rPr>
          <w:i/>
          <w:u w:val="single"/>
        </w:rPr>
        <w:t xml:space="preserve"> </w:t>
      </w:r>
      <w:proofErr w:type="spellStart"/>
      <w:r w:rsidRPr="00DA3757">
        <w:rPr>
          <w:i/>
          <w:u w:val="single"/>
        </w:rPr>
        <w:t>pentru</w:t>
      </w:r>
      <w:proofErr w:type="spellEnd"/>
      <w:r w:rsidRPr="00DA3757">
        <w:rPr>
          <w:i/>
          <w:u w:val="single"/>
        </w:rPr>
        <w:t xml:space="preserve"> I </w:t>
      </w:r>
      <w:proofErr w:type="spellStart"/>
      <w:r w:rsidRPr="00DA3757">
        <w:rPr>
          <w:i/>
          <w:u w:val="single"/>
        </w:rPr>
        <w:t>semestru</w:t>
      </w:r>
      <w:proofErr w:type="spellEnd"/>
      <w:r w:rsidRPr="00DA3757">
        <w:rPr>
          <w:i/>
          <w:u w:val="single"/>
        </w:rPr>
        <w:t xml:space="preserve"> a. 2022</w:t>
      </w:r>
      <w:r w:rsidR="00DA3757" w:rsidRPr="00DA3757">
        <w:rPr>
          <w:i/>
          <w:u w:val="single"/>
        </w:rPr>
        <w:t xml:space="preserve">, conform </w:t>
      </w:r>
      <w:proofErr w:type="spellStart"/>
      <w:r w:rsidR="00DA3757" w:rsidRPr="00DA3757">
        <w:rPr>
          <w:i/>
          <w:u w:val="single"/>
        </w:rPr>
        <w:t>anunțului</w:t>
      </w:r>
      <w:proofErr w:type="spellEnd"/>
      <w:r w:rsidR="00DA3757" w:rsidRPr="00DA3757">
        <w:rPr>
          <w:i/>
          <w:u w:val="single"/>
        </w:rPr>
        <w:t xml:space="preserve"> de </w:t>
      </w:r>
      <w:proofErr w:type="spellStart"/>
      <w:r w:rsidR="00DA3757" w:rsidRPr="00DA3757">
        <w:rPr>
          <w:i/>
          <w:u w:val="single"/>
        </w:rPr>
        <w:t>participare</w:t>
      </w:r>
      <w:proofErr w:type="spellEnd"/>
      <w:r w:rsidR="00DA3757" w:rsidRPr="00DA3757">
        <w:rPr>
          <w:i/>
          <w:u w:val="single"/>
        </w:rPr>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Pr="00DA3757" w:rsidRDefault="00DA3757" w:rsidP="00083D95">
      <w:pPr>
        <w:pStyle w:val="a"/>
        <w:numPr>
          <w:ilvl w:val="0"/>
          <w:numId w:val="26"/>
        </w:numPr>
        <w:rPr>
          <w:bCs/>
          <w:i/>
          <w:u w:val="single"/>
        </w:rPr>
      </w:pPr>
      <w:proofErr w:type="spellStart"/>
      <w:r w:rsidRPr="00DA3757">
        <w:rPr>
          <w:bCs/>
          <w:i/>
          <w:u w:val="single"/>
        </w:rPr>
        <w:t>Produsele</w:t>
      </w:r>
      <w:proofErr w:type="spellEnd"/>
      <w:r w:rsidRPr="00DA3757">
        <w:rPr>
          <w:bCs/>
          <w:i/>
          <w:u w:val="single"/>
        </w:rPr>
        <w:t xml:space="preserve"> </w:t>
      </w:r>
      <w:proofErr w:type="spellStart"/>
      <w:r w:rsidRPr="00DA3757">
        <w:rPr>
          <w:bCs/>
          <w:i/>
          <w:u w:val="single"/>
        </w:rPr>
        <w:t>alimentare</w:t>
      </w:r>
      <w:proofErr w:type="spellEnd"/>
      <w:r w:rsidRPr="00DA3757">
        <w:rPr>
          <w:bCs/>
          <w:i/>
          <w:u w:val="single"/>
        </w:rPr>
        <w:t xml:space="preserve"> </w:t>
      </w:r>
      <w:proofErr w:type="spellStart"/>
      <w:r w:rsidRPr="00DA3757">
        <w:rPr>
          <w:bCs/>
          <w:i/>
          <w:u w:val="single"/>
        </w:rPr>
        <w:t>vor</w:t>
      </w:r>
      <w:proofErr w:type="spellEnd"/>
      <w:r w:rsidRPr="00DA3757">
        <w:rPr>
          <w:bCs/>
          <w:i/>
          <w:u w:val="single"/>
        </w:rPr>
        <w:t xml:space="preserve"> </w:t>
      </w:r>
      <w:proofErr w:type="spellStart"/>
      <w:r w:rsidRPr="00DA3757">
        <w:rPr>
          <w:bCs/>
          <w:i/>
          <w:u w:val="single"/>
        </w:rPr>
        <w:t>fi</w:t>
      </w:r>
      <w:proofErr w:type="spellEnd"/>
      <w:r w:rsidRPr="00DA3757">
        <w:rPr>
          <w:bCs/>
          <w:i/>
          <w:u w:val="single"/>
        </w:rPr>
        <w:t xml:space="preserve"> </w:t>
      </w:r>
      <w:proofErr w:type="spellStart"/>
      <w:r w:rsidRPr="00DA3757">
        <w:rPr>
          <w:bCs/>
          <w:i/>
          <w:u w:val="single"/>
        </w:rPr>
        <w:t>pastrate</w:t>
      </w:r>
      <w:proofErr w:type="spellEnd"/>
      <w:r w:rsidRPr="00DA3757">
        <w:rPr>
          <w:bCs/>
          <w:i/>
          <w:u w:val="single"/>
        </w:rPr>
        <w:t xml:space="preserve"> </w:t>
      </w:r>
      <w:proofErr w:type="spellStart"/>
      <w:r w:rsidRPr="00DA3757">
        <w:rPr>
          <w:bCs/>
          <w:i/>
          <w:u w:val="single"/>
        </w:rPr>
        <w:t>și</w:t>
      </w:r>
      <w:proofErr w:type="spellEnd"/>
      <w:r w:rsidRPr="00DA3757">
        <w:rPr>
          <w:bCs/>
          <w:i/>
          <w:u w:val="single"/>
        </w:rPr>
        <w:t xml:space="preserve"> </w:t>
      </w:r>
      <w:proofErr w:type="spellStart"/>
      <w:r w:rsidRPr="00DA3757">
        <w:rPr>
          <w:bCs/>
          <w:i/>
          <w:u w:val="single"/>
        </w:rPr>
        <w:t>livrate</w:t>
      </w:r>
      <w:proofErr w:type="spellEnd"/>
      <w:r w:rsidRPr="00DA3757">
        <w:rPr>
          <w:bCs/>
          <w:i/>
          <w:u w:val="single"/>
        </w:rPr>
        <w:t xml:space="preserve"> conform </w:t>
      </w:r>
      <w:proofErr w:type="spellStart"/>
      <w:r w:rsidRPr="00DA3757">
        <w:rPr>
          <w:bCs/>
          <w:i/>
          <w:u w:val="single"/>
        </w:rPr>
        <w:t>normelor</w:t>
      </w:r>
      <w:proofErr w:type="spellEnd"/>
      <w:r w:rsidRPr="00DA3757">
        <w:rPr>
          <w:bCs/>
          <w:i/>
          <w:u w:val="single"/>
        </w:rPr>
        <w:t xml:space="preserve"> </w:t>
      </w:r>
      <w:proofErr w:type="spellStart"/>
      <w:r w:rsidRPr="00DA3757">
        <w:rPr>
          <w:bCs/>
          <w:i/>
          <w:u w:val="single"/>
        </w:rPr>
        <w:t>stabilite</w:t>
      </w:r>
      <w:proofErr w:type="spellEnd"/>
      <w:r w:rsidRPr="00DA3757">
        <w:rPr>
          <w:bCs/>
          <w:i/>
          <w:u w:val="single"/>
        </w:rPr>
        <w:t xml:space="preserve"> de </w:t>
      </w:r>
      <w:proofErr w:type="spellStart"/>
      <w:r w:rsidR="00F64D44">
        <w:rPr>
          <w:bCs/>
          <w:i/>
          <w:u w:val="single"/>
        </w:rPr>
        <w:t>actele</w:t>
      </w:r>
      <w:proofErr w:type="spellEnd"/>
      <w:r w:rsidR="00F64D44">
        <w:rPr>
          <w:bCs/>
          <w:i/>
          <w:u w:val="single"/>
        </w:rPr>
        <w:t xml:space="preserve"> normative </w:t>
      </w:r>
      <w:proofErr w:type="spellStart"/>
      <w:r w:rsidR="00F64D44">
        <w:rPr>
          <w:bCs/>
          <w:i/>
          <w:u w:val="single"/>
        </w:rPr>
        <w:t>în</w:t>
      </w:r>
      <w:proofErr w:type="spellEnd"/>
      <w:r w:rsidR="00F64D44">
        <w:rPr>
          <w:bCs/>
          <w:i/>
          <w:u w:val="single"/>
        </w:rPr>
        <w:t xml:space="preserve"> </w:t>
      </w:r>
      <w:proofErr w:type="spellStart"/>
      <w:r w:rsidR="00F64D44">
        <w:rPr>
          <w:bCs/>
          <w:i/>
          <w:u w:val="single"/>
        </w:rPr>
        <w:t>vigoare</w:t>
      </w:r>
      <w:proofErr w:type="spellEnd"/>
      <w:r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DA3757" w:rsidRPr="00DA3757" w:rsidRDefault="00DA3757" w:rsidP="00083D95">
      <w:pPr>
        <w:pStyle w:val="a"/>
        <w:numPr>
          <w:ilvl w:val="0"/>
          <w:numId w:val="12"/>
        </w:numPr>
        <w:rPr>
          <w:i/>
          <w:iCs/>
          <w:u w:val="single"/>
        </w:rPr>
      </w:pPr>
      <w:proofErr w:type="spellStart"/>
      <w:r>
        <w:rPr>
          <w:i/>
          <w:iCs/>
          <w:u w:val="single"/>
        </w:rPr>
        <w:t>Î</w:t>
      </w:r>
      <w:r w:rsidRPr="00DA3757">
        <w:rPr>
          <w:i/>
          <w:iCs/>
          <w:u w:val="single"/>
        </w:rPr>
        <w:t>n</w:t>
      </w:r>
      <w:proofErr w:type="spellEnd"/>
      <w:r w:rsidRPr="00DA3757">
        <w:rPr>
          <w:i/>
          <w:iCs/>
          <w:u w:val="single"/>
        </w:rPr>
        <w:t xml:space="preserve"> </w:t>
      </w:r>
      <w:proofErr w:type="spellStart"/>
      <w:r w:rsidRPr="00DA3757">
        <w:rPr>
          <w:i/>
          <w:iCs/>
          <w:u w:val="single"/>
        </w:rPr>
        <w:t>termen</w:t>
      </w:r>
      <w:proofErr w:type="spellEnd"/>
      <w:r w:rsidRPr="00DA3757">
        <w:rPr>
          <w:i/>
          <w:iCs/>
          <w:u w:val="single"/>
        </w:rPr>
        <w:t xml:space="preserve"> de 3 </w:t>
      </w:r>
      <w:proofErr w:type="spellStart"/>
      <w:r w:rsidRPr="00DA3757">
        <w:rPr>
          <w:i/>
          <w:iCs/>
          <w:u w:val="single"/>
        </w:rPr>
        <w:t>zile</w:t>
      </w:r>
      <w:proofErr w:type="spellEnd"/>
      <w:r w:rsidR="00CE1C3E">
        <w:rPr>
          <w:i/>
          <w:iCs/>
          <w:u w:val="single"/>
        </w:rPr>
        <w:t>,</w:t>
      </w:r>
      <w:r w:rsidRPr="00DA3757">
        <w:rPr>
          <w:i/>
          <w:iCs/>
          <w:u w:val="single"/>
        </w:rPr>
        <w:t xml:space="preserve"> de la </w:t>
      </w:r>
      <w:proofErr w:type="spellStart"/>
      <w:r w:rsidRPr="00DA3757">
        <w:rPr>
          <w:i/>
          <w:iCs/>
          <w:u w:val="single"/>
        </w:rPr>
        <w:t>solicitarea</w:t>
      </w:r>
      <w:proofErr w:type="spellEnd"/>
      <w:r w:rsidRPr="00DA3757">
        <w:rPr>
          <w:i/>
          <w:iCs/>
          <w:u w:val="single"/>
        </w:rPr>
        <w:t xml:space="preserve"> </w:t>
      </w:r>
      <w:proofErr w:type="spellStart"/>
      <w:r w:rsidRPr="00DA3757">
        <w:rPr>
          <w:i/>
          <w:iCs/>
          <w:u w:val="single"/>
        </w:rPr>
        <w:t>scrisă</w:t>
      </w:r>
      <w:proofErr w:type="spellEnd"/>
      <w:r w:rsidRPr="00DA3757">
        <w:rPr>
          <w:i/>
          <w:iCs/>
          <w:u w:val="single"/>
        </w:rPr>
        <w:t xml:space="preserve"> a IMSP </w:t>
      </w:r>
      <w:proofErr w:type="spellStart"/>
      <w:r w:rsidR="00CE1C3E">
        <w:rPr>
          <w:i/>
          <w:iCs/>
          <w:u w:val="single"/>
        </w:rPr>
        <w:t>Spitalul</w:t>
      </w:r>
      <w:proofErr w:type="spellEnd"/>
      <w:r w:rsidR="00CE1C3E">
        <w:rPr>
          <w:i/>
          <w:iCs/>
          <w:u w:val="single"/>
        </w:rPr>
        <w:t xml:space="preserve"> Clinic </w:t>
      </w:r>
      <w:proofErr w:type="spellStart"/>
      <w:r w:rsidR="00CE1C3E">
        <w:rPr>
          <w:i/>
          <w:iCs/>
          <w:u w:val="single"/>
        </w:rPr>
        <w:t>Bălți</w:t>
      </w:r>
      <w:proofErr w:type="spellEnd"/>
      <w:r w:rsidRPr="00DA3757">
        <w:rPr>
          <w:i/>
          <w:iCs/>
          <w:u w:val="single"/>
        </w:rPr>
        <w:t xml:space="preserve">, </w:t>
      </w:r>
      <w:proofErr w:type="spellStart"/>
      <w:r w:rsidRPr="00DA3757">
        <w:rPr>
          <w:i/>
          <w:iCs/>
          <w:u w:val="single"/>
        </w:rPr>
        <w:t>ofertantul</w:t>
      </w:r>
      <w:proofErr w:type="spellEnd"/>
      <w:r w:rsidRPr="00DA3757">
        <w:rPr>
          <w:i/>
          <w:iCs/>
          <w:u w:val="single"/>
        </w:rPr>
        <w:t xml:space="preserve"> </w:t>
      </w:r>
      <w:proofErr w:type="spellStart"/>
      <w:r w:rsidRPr="00DA3757">
        <w:rPr>
          <w:i/>
          <w:iCs/>
          <w:u w:val="single"/>
        </w:rPr>
        <w:t>va</w:t>
      </w:r>
      <w:proofErr w:type="spellEnd"/>
      <w:r w:rsidRPr="00DA3757">
        <w:rPr>
          <w:i/>
          <w:iCs/>
          <w:u w:val="single"/>
        </w:rPr>
        <w:t xml:space="preserve"> </w:t>
      </w:r>
      <w:proofErr w:type="spellStart"/>
      <w:r w:rsidRPr="00DA3757">
        <w:rPr>
          <w:i/>
          <w:iCs/>
          <w:u w:val="single"/>
        </w:rPr>
        <w:t>prezenta</w:t>
      </w:r>
      <w:proofErr w:type="spellEnd"/>
      <w:r w:rsidRPr="00DA3757">
        <w:rPr>
          <w:i/>
          <w:iCs/>
          <w:u w:val="single"/>
        </w:rPr>
        <w:t xml:space="preserve"> </w:t>
      </w:r>
      <w:proofErr w:type="spellStart"/>
      <w:r w:rsidRPr="00DA3757">
        <w:rPr>
          <w:i/>
          <w:iCs/>
          <w:u w:val="single"/>
        </w:rPr>
        <w:t>mostre</w:t>
      </w:r>
      <w:proofErr w:type="spellEnd"/>
      <w:r w:rsidRPr="00DA3757">
        <w:rPr>
          <w:i/>
          <w:iCs/>
          <w:u w:val="single"/>
        </w:rPr>
        <w:t xml:space="preserve"> care </w:t>
      </w:r>
      <w:proofErr w:type="spellStart"/>
      <w:r w:rsidRPr="00DA3757">
        <w:rPr>
          <w:i/>
          <w:iCs/>
          <w:u w:val="single"/>
        </w:rPr>
        <w:t>vor</w:t>
      </w:r>
      <w:proofErr w:type="spellEnd"/>
      <w:r w:rsidRPr="00DA3757">
        <w:rPr>
          <w:i/>
          <w:iCs/>
          <w:u w:val="single"/>
        </w:rPr>
        <w:t xml:space="preserve"> </w:t>
      </w:r>
      <w:proofErr w:type="spellStart"/>
      <w:r w:rsidRPr="00DA3757">
        <w:rPr>
          <w:i/>
          <w:iCs/>
          <w:u w:val="single"/>
        </w:rPr>
        <w:t>fi</w:t>
      </w:r>
      <w:proofErr w:type="spellEnd"/>
      <w:r w:rsidRPr="00DA3757">
        <w:rPr>
          <w:i/>
          <w:iCs/>
          <w:u w:val="single"/>
        </w:rPr>
        <w:t xml:space="preserve"> </w:t>
      </w:r>
      <w:proofErr w:type="spellStart"/>
      <w:r w:rsidRPr="00DA3757">
        <w:rPr>
          <w:i/>
          <w:iCs/>
          <w:u w:val="single"/>
        </w:rPr>
        <w:t>supuse</w:t>
      </w:r>
      <w:proofErr w:type="spellEnd"/>
      <w:r w:rsidRPr="00DA3757">
        <w:rPr>
          <w:i/>
          <w:iCs/>
          <w:u w:val="single"/>
        </w:rPr>
        <w:t xml:space="preserve"> </w:t>
      </w:r>
      <w:proofErr w:type="spellStart"/>
      <w:r w:rsidRPr="00DA3757">
        <w:rPr>
          <w:i/>
          <w:iCs/>
          <w:u w:val="single"/>
        </w:rPr>
        <w:t>testării</w:t>
      </w:r>
      <w:proofErr w:type="spellEnd"/>
      <w:r w:rsidRPr="00DA3757">
        <w:rPr>
          <w:i/>
          <w:iCs/>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CE1C3E">
        <w:rPr>
          <w:bCs/>
          <w:iCs/>
        </w:rPr>
        <w:t>0</w:t>
      </w:r>
      <w:r w:rsidR="00935ECE">
        <w:rPr>
          <w:bCs/>
          <w:iCs/>
        </w:rPr>
        <w:t>8</w:t>
      </w:r>
      <w:r w:rsidRPr="00FE700E">
        <w:rPr>
          <w:bCs/>
          <w:iCs/>
        </w:rPr>
        <w:t>__”__</w:t>
      </w:r>
      <w:r w:rsidR="00CE1C3E">
        <w:rPr>
          <w:bCs/>
          <w:iCs/>
        </w:rPr>
        <w:t>11</w:t>
      </w:r>
      <w:r w:rsidRPr="00FE700E">
        <w:rPr>
          <w:bCs/>
          <w:iCs/>
        </w:rPr>
        <w:t>__</w:t>
      </w:r>
      <w:r w:rsidR="00CE1C3E">
        <w:rPr>
          <w:bCs/>
          <w:iCs/>
        </w:rPr>
        <w:t xml:space="preserve"> 2021</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Pr="00D173CE">
        <w:rPr>
          <w:b/>
          <w:i/>
          <w:sz w:val="28"/>
          <w:szCs w:val="28"/>
          <w:u w:val="single"/>
        </w:rPr>
        <w:t>Valentin GUSAC</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406" w:type="pct"/>
        <w:tblLayout w:type="fixed"/>
        <w:tblLook w:val="04A0"/>
      </w:tblPr>
      <w:tblGrid>
        <w:gridCol w:w="423"/>
        <w:gridCol w:w="2044"/>
        <w:gridCol w:w="280"/>
        <w:gridCol w:w="628"/>
        <w:gridCol w:w="1518"/>
        <w:gridCol w:w="1363"/>
        <w:gridCol w:w="1312"/>
        <w:gridCol w:w="677"/>
        <w:gridCol w:w="3768"/>
        <w:gridCol w:w="2833"/>
        <w:gridCol w:w="1205"/>
        <w:gridCol w:w="64"/>
      </w:tblGrid>
      <w:tr w:rsidR="00CE1C3E" w:rsidRPr="00C00499" w:rsidTr="00CE1C3E">
        <w:trPr>
          <w:trHeight w:val="697"/>
        </w:trPr>
        <w:tc>
          <w:tcPr>
            <w:tcW w:w="131" w:type="pct"/>
          </w:tcPr>
          <w:p w:rsidR="00CE1C3E" w:rsidRPr="00C00499" w:rsidRDefault="00CE1C3E" w:rsidP="00E1122E">
            <w:pPr>
              <w:jc w:val="center"/>
              <w:rPr>
                <w:b/>
                <w:sz w:val="20"/>
                <w:szCs w:val="20"/>
                <w:lang w:val="en-US"/>
              </w:rPr>
            </w:pPr>
          </w:p>
        </w:tc>
        <w:tc>
          <w:tcPr>
            <w:tcW w:w="4869" w:type="pct"/>
            <w:gridSpan w:val="11"/>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CE1C3E" w:rsidRPr="00C00499" w:rsidTr="00CE1C3E">
        <w:tc>
          <w:tcPr>
            <w:tcW w:w="131" w:type="pct"/>
            <w:tcBorders>
              <w:bottom w:val="single" w:sz="4" w:space="0" w:color="auto"/>
            </w:tcBorders>
          </w:tcPr>
          <w:p w:rsidR="00CE1C3E" w:rsidRPr="007C0C9D" w:rsidRDefault="00CE1C3E" w:rsidP="00B10024">
            <w:pPr>
              <w:jc w:val="center"/>
              <w:rPr>
                <w:i/>
                <w:iCs/>
              </w:rPr>
            </w:pPr>
          </w:p>
        </w:tc>
        <w:tc>
          <w:tcPr>
            <w:tcW w:w="4869"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B100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590BCC">
            <w:pPr>
              <w:jc w:val="center"/>
            </w:pPr>
          </w:p>
        </w:tc>
      </w:tr>
      <w:tr w:rsidR="00CE1C3E" w:rsidRPr="00C00499" w:rsidTr="00CE1C3E">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CE1C3E">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CE1C3E">
        <w:trPr>
          <w:trHeight w:val="567"/>
        </w:trPr>
        <w:tc>
          <w:tcPr>
            <w:tcW w:w="131" w:type="pct"/>
          </w:tcPr>
          <w:p w:rsidR="00CE1C3E" w:rsidRPr="00C00499" w:rsidRDefault="00CE1C3E" w:rsidP="00590BCC"/>
        </w:tc>
        <w:tc>
          <w:tcPr>
            <w:tcW w:w="2427" w:type="pct"/>
            <w:gridSpan w:val="7"/>
            <w:shd w:val="clear" w:color="auto" w:fill="auto"/>
          </w:tcPr>
          <w:p w:rsidR="00CE1C3E" w:rsidRPr="00C00499" w:rsidRDefault="00CE1C3E" w:rsidP="00590BCC"/>
        </w:tc>
        <w:tc>
          <w:tcPr>
            <w:tcW w:w="2442" w:type="pct"/>
            <w:gridSpan w:val="4"/>
            <w:shd w:val="clear" w:color="auto" w:fill="auto"/>
          </w:tcPr>
          <w:p w:rsidR="00CE1C3E" w:rsidRPr="00C00499" w:rsidRDefault="00CE1C3E" w:rsidP="00590BCC"/>
        </w:tc>
      </w:tr>
      <w:tr w:rsidR="00CE1C3E" w:rsidRPr="00C00499" w:rsidTr="0049408B">
        <w:trPr>
          <w:gridAfter w:val="1"/>
          <w:wAfter w:w="20" w:type="pct"/>
          <w:trHeight w:val="1043"/>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879"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CE1C3E" w:rsidRPr="00C00499" w:rsidTr="0049408B">
        <w:trPr>
          <w:gridAfter w:val="1"/>
          <w:wAfter w:w="20" w:type="pct"/>
          <w:trHeight w:val="283"/>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879"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CE1C3E"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879"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Lotul 1</w:t>
            </w:r>
            <w:r w:rsidRPr="00E27BCD">
              <w:rPr>
                <w:sz w:val="20"/>
                <w:szCs w:val="20"/>
              </w:rPr>
              <w:t xml:space="preserve"> </w:t>
            </w:r>
            <w:r w:rsidRPr="00E27BCD">
              <w:rPr>
                <w:rFonts w:eastAsia="Calibri"/>
                <w:sz w:val="20"/>
                <w:szCs w:val="20"/>
              </w:rPr>
              <w:t>Acid citric (praf)</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pachet 0,02 kg.  Grafic :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74"/>
              <w:rPr>
                <w:rFonts w:eastAsia="Calibri"/>
                <w:sz w:val="20"/>
                <w:szCs w:val="20"/>
              </w:rPr>
            </w:pPr>
            <w:r w:rsidRPr="00E27BCD">
              <w:rPr>
                <w:b/>
                <w:sz w:val="20"/>
                <w:szCs w:val="20"/>
              </w:rPr>
              <w:t xml:space="preserve">Lotul 2 </w:t>
            </w:r>
            <w:r w:rsidRPr="00E27BCD">
              <w:rPr>
                <w:rFonts w:eastAsia="Calibri"/>
                <w:sz w:val="20"/>
                <w:szCs w:val="20"/>
              </w:rPr>
              <w:t>Bisciuți zaharoși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 xml:space="preserve"> cutii 3-5 kg. Grafic :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74"/>
              <w:rPr>
                <w:rFonts w:eastAsia="Calibri"/>
                <w:sz w:val="20"/>
                <w:szCs w:val="20"/>
              </w:rPr>
            </w:pPr>
            <w:r w:rsidRPr="00E27BCD">
              <w:rPr>
                <w:b/>
                <w:sz w:val="20"/>
                <w:szCs w:val="20"/>
              </w:rPr>
              <w:t>Lotul 3</w:t>
            </w:r>
            <w:r w:rsidRPr="00E27BCD">
              <w:rPr>
                <w:sz w:val="20"/>
                <w:szCs w:val="20"/>
              </w:rPr>
              <w:t xml:space="preserve"> </w:t>
            </w:r>
            <w:r w:rsidRPr="00E27BCD">
              <w:rPr>
                <w:rFonts w:eastAsia="Calibri"/>
                <w:sz w:val="20"/>
                <w:szCs w:val="20"/>
              </w:rPr>
              <w:t>Biscuiți fără zahăr</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cutii 3-5 kg. Grafic :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74"/>
              <w:rPr>
                <w:rFonts w:eastAsia="Calibri"/>
                <w:sz w:val="20"/>
                <w:szCs w:val="20"/>
              </w:rPr>
            </w:pPr>
            <w:r w:rsidRPr="00E27BCD">
              <w:rPr>
                <w:b/>
                <w:sz w:val="20"/>
                <w:szCs w:val="20"/>
              </w:rPr>
              <w:t xml:space="preserve">Lotul 4 </w:t>
            </w:r>
            <w:r w:rsidRPr="00E27BCD">
              <w:rPr>
                <w:rFonts w:eastAsia="Calibri"/>
                <w:sz w:val="20"/>
                <w:szCs w:val="20"/>
              </w:rPr>
              <w:t xml:space="preserve">Brânză de vaci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5%, (pachet - 5 kg), HG 611 din 05.07.2010. Grafic : 3 / săpt..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5 </w:t>
            </w:r>
            <w:r w:rsidRPr="00E27BCD">
              <w:rPr>
                <w:rFonts w:eastAsia="Calibri"/>
                <w:sz w:val="20"/>
                <w:szCs w:val="20"/>
              </w:rPr>
              <w:t>Brînză cu cheag tare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 xml:space="preserve"> cu fracţia de grăsimi 45%, HG 611 din 05.07.2010. Grafic : 3 /săpt.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6 </w:t>
            </w:r>
            <w:r w:rsidRPr="00E27BCD">
              <w:rPr>
                <w:rFonts w:eastAsia="Calibri"/>
                <w:sz w:val="20"/>
                <w:szCs w:val="20"/>
              </w:rPr>
              <w:t>Cacao praf</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108"/>
              <w:rPr>
                <w:rFonts w:eastAsia="Calibri"/>
                <w:color w:val="000000"/>
                <w:sz w:val="20"/>
                <w:szCs w:val="20"/>
                <w:lang w:val="en-US"/>
              </w:rPr>
            </w:pPr>
            <w:r w:rsidRPr="00E27BCD">
              <w:rPr>
                <w:rFonts w:eastAsia="Calibri"/>
                <w:color w:val="000000"/>
                <w:sz w:val="20"/>
                <w:szCs w:val="20"/>
                <w:lang w:val="en-US"/>
              </w:rPr>
              <w:t>pachet 0,1 kg. Grafic :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00"/>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rPr>
            </w:pPr>
            <w:r w:rsidRPr="00E27BCD">
              <w:rPr>
                <w:b/>
                <w:sz w:val="20"/>
                <w:szCs w:val="20"/>
              </w:rPr>
              <w:t xml:space="preserve">Lotul 7 </w:t>
            </w:r>
            <w:r w:rsidRPr="00E27BCD">
              <w:rPr>
                <w:rFonts w:eastAsia="Calibri"/>
                <w:color w:val="000000"/>
                <w:sz w:val="20"/>
                <w:szCs w:val="20"/>
              </w:rPr>
              <w:t>Carne de pasăre (găina)</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108"/>
              <w:rPr>
                <w:rFonts w:eastAsia="Calibri"/>
                <w:color w:val="000000"/>
                <w:sz w:val="20"/>
                <w:szCs w:val="20"/>
                <w:lang w:val="en-US"/>
              </w:rPr>
            </w:pPr>
            <w:r w:rsidRPr="00E27BCD">
              <w:rPr>
                <w:rFonts w:eastAsia="Calibri"/>
                <w:color w:val="000000"/>
                <w:sz w:val="20"/>
                <w:szCs w:val="20"/>
                <w:lang w:val="en-US"/>
              </w:rPr>
              <w:t>proaspătă, răcită, eviscerată calitatea superioară, 1,5 -2,5 kg . Grafic : 2 /săpt.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74"/>
              <w:rPr>
                <w:rFonts w:eastAsia="Calibri"/>
                <w:sz w:val="20"/>
                <w:szCs w:val="20"/>
              </w:rPr>
            </w:pPr>
            <w:r w:rsidRPr="00E27BCD">
              <w:rPr>
                <w:b/>
                <w:sz w:val="20"/>
                <w:szCs w:val="20"/>
              </w:rPr>
              <w:t xml:space="preserve">Lotul 8 </w:t>
            </w:r>
            <w:r w:rsidRPr="00E27BCD">
              <w:rPr>
                <w:rFonts w:eastAsia="Calibri"/>
                <w:sz w:val="20"/>
                <w:szCs w:val="20"/>
              </w:rPr>
              <w:t xml:space="preserve">Carne de vită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proaspătă, răcită, fără os,deflaxată, calitatea I. Grafic : 2 /săpt.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rPr>
            </w:pPr>
            <w:r w:rsidRPr="00E27BCD">
              <w:rPr>
                <w:b/>
                <w:sz w:val="20"/>
                <w:szCs w:val="20"/>
              </w:rPr>
              <w:t xml:space="preserve">Lotul 9 </w:t>
            </w:r>
            <w:r w:rsidRPr="00E27BCD">
              <w:rPr>
                <w:rFonts w:eastAsia="Calibri"/>
                <w:color w:val="000000"/>
                <w:sz w:val="20"/>
                <w:szCs w:val="20"/>
              </w:rPr>
              <w:t>Castraveți marinați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borcan 0,7 kg. Grafic : 3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Lotul 10</w:t>
            </w:r>
            <w:r w:rsidRPr="00E27BCD">
              <w:rPr>
                <w:sz w:val="20"/>
                <w:szCs w:val="20"/>
              </w:rPr>
              <w:t xml:space="preserve"> </w:t>
            </w:r>
            <w:r w:rsidRPr="00E27BCD">
              <w:rPr>
                <w:rFonts w:eastAsia="Calibri"/>
                <w:sz w:val="20"/>
                <w:szCs w:val="20"/>
              </w:rPr>
              <w:t>Ceai negru , frunze de dimensiuni medii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108"/>
              <w:rPr>
                <w:rFonts w:eastAsia="Calibri"/>
                <w:color w:val="000000"/>
                <w:sz w:val="20"/>
                <w:szCs w:val="20"/>
                <w:lang w:val="en-US"/>
              </w:rPr>
            </w:pPr>
            <w:r w:rsidRPr="00E27BCD">
              <w:rPr>
                <w:rFonts w:eastAsia="Calibri"/>
                <w:color w:val="000000"/>
                <w:sz w:val="20"/>
                <w:szCs w:val="20"/>
                <w:lang w:val="en-US"/>
              </w:rPr>
              <w:t>(cutii 100 gr). Grafic : 3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Lotul 11</w:t>
            </w:r>
            <w:r w:rsidRPr="00E27BCD">
              <w:rPr>
                <w:sz w:val="20"/>
                <w:szCs w:val="20"/>
              </w:rPr>
              <w:t xml:space="preserve"> </w:t>
            </w:r>
            <w:r w:rsidRPr="00E27BCD">
              <w:rPr>
                <w:rFonts w:eastAsia="Calibri"/>
                <w:sz w:val="20"/>
                <w:szCs w:val="20"/>
              </w:rPr>
              <w:t xml:space="preserve">Chefir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1% (pachet - 0,5 kg), săculețe de polietilenă, HG 611 din 05.07.2010. Grafic: 3 /săpt.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Lotul 1</w:t>
            </w:r>
            <w:r w:rsidRPr="00E27BCD">
              <w:rPr>
                <w:sz w:val="20"/>
                <w:szCs w:val="20"/>
              </w:rPr>
              <w:t xml:space="preserve">2 </w:t>
            </w:r>
            <w:r w:rsidRPr="00E27BCD">
              <w:rPr>
                <w:rFonts w:eastAsia="Calibri"/>
                <w:sz w:val="20"/>
                <w:szCs w:val="20"/>
              </w:rPr>
              <w:t xml:space="preserve">Crupe </w:t>
            </w:r>
            <w:r w:rsidRPr="00E27BCD">
              <w:rPr>
                <w:rFonts w:eastAsia="Calibri"/>
                <w:color w:val="000000"/>
                <w:sz w:val="20"/>
                <w:szCs w:val="20"/>
                <w:lang w:val="en-US"/>
              </w:rPr>
              <w:t>de arpacaş</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de arpacaş (întregi), cal. superioară, pachet 1 kg. Grafic: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Lotul 13</w:t>
            </w:r>
            <w:r w:rsidRPr="00E27BCD">
              <w:rPr>
                <w:sz w:val="20"/>
                <w:szCs w:val="20"/>
              </w:rPr>
              <w:t xml:space="preserve"> </w:t>
            </w:r>
            <w:r w:rsidRPr="00E27BCD">
              <w:rPr>
                <w:rFonts w:eastAsia="Calibri"/>
                <w:sz w:val="20"/>
                <w:szCs w:val="20"/>
              </w:rPr>
              <w:t xml:space="preserve">Crupe </w:t>
            </w:r>
            <w:r w:rsidRPr="00E27BCD">
              <w:rPr>
                <w:rFonts w:eastAsia="Calibri"/>
                <w:color w:val="000000"/>
                <w:sz w:val="20"/>
                <w:szCs w:val="20"/>
                <w:lang w:val="en-US"/>
              </w:rPr>
              <w:t>de orz</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108"/>
              <w:rPr>
                <w:rFonts w:eastAsia="Calibri"/>
                <w:color w:val="000000"/>
                <w:sz w:val="20"/>
                <w:szCs w:val="20"/>
                <w:lang w:val="en-US"/>
              </w:rPr>
            </w:pPr>
            <w:r w:rsidRPr="00E27BCD">
              <w:rPr>
                <w:rFonts w:eastAsia="Calibri"/>
                <w:color w:val="000000"/>
                <w:sz w:val="20"/>
                <w:szCs w:val="20"/>
                <w:lang w:val="en-US"/>
              </w:rPr>
              <w:t>de orz, cal. superioară ,pachet 1 kg.. Grafic :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14 </w:t>
            </w:r>
            <w:r w:rsidRPr="00E27BCD">
              <w:rPr>
                <w:rFonts w:eastAsia="Calibri"/>
                <w:sz w:val="20"/>
                <w:szCs w:val="20"/>
              </w:rPr>
              <w:t xml:space="preserve">Crupe </w:t>
            </w:r>
            <w:r w:rsidRPr="00E27BCD">
              <w:rPr>
                <w:rFonts w:eastAsia="Calibri"/>
                <w:color w:val="000000"/>
                <w:sz w:val="20"/>
                <w:szCs w:val="20"/>
                <w:lang w:val="en-US"/>
              </w:rPr>
              <w:t>de porumb</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de porumb, cal. Superioară, (pachet 1 kg.). Grafic: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Lotul 15</w:t>
            </w:r>
            <w:r w:rsidRPr="00E27BCD">
              <w:rPr>
                <w:sz w:val="20"/>
                <w:szCs w:val="20"/>
              </w:rPr>
              <w:t xml:space="preserve"> </w:t>
            </w:r>
            <w:r w:rsidRPr="00E27BCD">
              <w:rPr>
                <w:rFonts w:eastAsia="Calibri"/>
                <w:sz w:val="20"/>
                <w:szCs w:val="20"/>
              </w:rPr>
              <w:t xml:space="preserve">Crupe </w:t>
            </w:r>
            <w:r w:rsidRPr="00E27BCD">
              <w:rPr>
                <w:rFonts w:eastAsia="Calibri"/>
                <w:color w:val="000000"/>
                <w:sz w:val="20"/>
                <w:szCs w:val="20"/>
                <w:lang w:val="en-US"/>
              </w:rPr>
              <w:t>de griş</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de griş, cal. superioară, (pachet 1 kg.). Grafic: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Lotul 16</w:t>
            </w:r>
            <w:r w:rsidRPr="00E27BCD">
              <w:rPr>
                <w:sz w:val="20"/>
                <w:szCs w:val="20"/>
              </w:rPr>
              <w:t xml:space="preserve"> </w:t>
            </w:r>
            <w:r w:rsidRPr="00E27BCD">
              <w:rPr>
                <w:rFonts w:eastAsia="Calibri"/>
                <w:sz w:val="20"/>
                <w:szCs w:val="20"/>
              </w:rPr>
              <w:t xml:space="preserve">Crupe </w:t>
            </w:r>
            <w:r w:rsidRPr="00E27BCD">
              <w:rPr>
                <w:rFonts w:eastAsia="Calibri"/>
                <w:color w:val="000000"/>
                <w:sz w:val="20"/>
                <w:szCs w:val="20"/>
                <w:lang w:val="en-US"/>
              </w:rPr>
              <w:t>de grîu sfărîmate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de grîu sfărîmate, cal. superioară, (pachet 1 kg.). Grafic :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Lotul 17</w:t>
            </w:r>
            <w:r w:rsidRPr="00E27BCD">
              <w:rPr>
                <w:sz w:val="20"/>
                <w:szCs w:val="20"/>
              </w:rPr>
              <w:t xml:space="preserve"> </w:t>
            </w:r>
            <w:r w:rsidRPr="00E27BCD">
              <w:rPr>
                <w:rFonts w:eastAsia="Calibri"/>
                <w:sz w:val="20"/>
                <w:szCs w:val="20"/>
              </w:rPr>
              <w:t xml:space="preserve">Crupe </w:t>
            </w:r>
            <w:r w:rsidRPr="00E27BCD">
              <w:rPr>
                <w:rFonts w:eastAsia="Calibri"/>
                <w:color w:val="000000"/>
                <w:sz w:val="20"/>
                <w:szCs w:val="20"/>
                <w:lang w:val="en-US"/>
              </w:rPr>
              <w:t>de mei şlefuit</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de mei şlefuit, cal. superioară, (pachet 1 kg.). Grafic :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rPr>
            </w:pPr>
            <w:r w:rsidRPr="00E27BCD">
              <w:rPr>
                <w:b/>
                <w:sz w:val="20"/>
                <w:szCs w:val="20"/>
              </w:rPr>
              <w:t>Lotul 18</w:t>
            </w:r>
            <w:r w:rsidRPr="00E27BCD">
              <w:rPr>
                <w:sz w:val="20"/>
                <w:szCs w:val="20"/>
              </w:rPr>
              <w:t xml:space="preserve"> </w:t>
            </w:r>
            <w:r w:rsidRPr="00E27BCD">
              <w:rPr>
                <w:rFonts w:eastAsia="Calibri"/>
                <w:color w:val="000000"/>
                <w:sz w:val="20"/>
                <w:szCs w:val="20"/>
              </w:rPr>
              <w:t>Fasole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Fasole albe, întreagă, (ambalat pachet politelen 1 kg). Grafic : 3 / lună. de la ora 9.00 pînă la15.00,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Lotul 19</w:t>
            </w:r>
            <w:r w:rsidRPr="00E27BCD">
              <w:rPr>
                <w:sz w:val="20"/>
                <w:szCs w:val="20"/>
              </w:rPr>
              <w:t xml:space="preserve"> </w:t>
            </w:r>
            <w:r w:rsidRPr="00E27BCD">
              <w:rPr>
                <w:rFonts w:eastAsia="Calibri"/>
                <w:sz w:val="20"/>
                <w:szCs w:val="20"/>
              </w:rPr>
              <w:t xml:space="preserve">Făină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108"/>
              <w:rPr>
                <w:rFonts w:eastAsia="Calibri"/>
                <w:color w:val="000000"/>
                <w:sz w:val="20"/>
                <w:szCs w:val="20"/>
                <w:lang w:val="en-US"/>
              </w:rPr>
            </w:pPr>
            <w:r w:rsidRPr="00E27BCD">
              <w:rPr>
                <w:rFonts w:eastAsia="Calibri"/>
                <w:color w:val="000000"/>
                <w:sz w:val="20"/>
                <w:szCs w:val="20"/>
                <w:lang w:val="en-US"/>
              </w:rPr>
              <w:t>de grîu, calit. Superioară,  pachet 2 kg.Grafic :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20 </w:t>
            </w:r>
            <w:r w:rsidRPr="00E27BCD">
              <w:rPr>
                <w:rFonts w:eastAsia="Calibri"/>
                <w:sz w:val="20"/>
                <w:szCs w:val="20"/>
              </w:rPr>
              <w:t>Foi de dafin</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108"/>
              <w:rPr>
                <w:rFonts w:eastAsia="Calibri"/>
                <w:color w:val="000000"/>
                <w:sz w:val="20"/>
                <w:szCs w:val="20"/>
                <w:lang w:val="en-US"/>
              </w:rPr>
            </w:pPr>
            <w:r w:rsidRPr="00E27BCD">
              <w:rPr>
                <w:rFonts w:eastAsia="Calibri"/>
                <w:color w:val="000000"/>
                <w:sz w:val="20"/>
                <w:szCs w:val="20"/>
                <w:lang w:val="en-US"/>
              </w:rPr>
              <w:t>pachet  0,10 kg. Grafic : 2 /sem. de la ora 9.00 pînă la15.00,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21 </w:t>
            </w:r>
            <w:r w:rsidRPr="00E27BCD">
              <w:rPr>
                <w:rFonts w:eastAsia="Calibri"/>
                <w:color w:val="000000"/>
                <w:sz w:val="20"/>
                <w:szCs w:val="20"/>
              </w:rPr>
              <w:t>Fulgi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108"/>
              <w:rPr>
                <w:rFonts w:eastAsia="Calibri"/>
                <w:color w:val="000000"/>
                <w:sz w:val="20"/>
                <w:szCs w:val="20"/>
                <w:lang w:val="en-US"/>
              </w:rPr>
            </w:pPr>
            <w:r w:rsidRPr="00E27BCD">
              <w:rPr>
                <w:rFonts w:eastAsia="Calibri"/>
                <w:color w:val="000000"/>
                <w:sz w:val="20"/>
                <w:szCs w:val="20"/>
                <w:lang w:val="en-US"/>
              </w:rPr>
              <w:t>de ovăz , cal. superioară, (pachet 1 kg.). Grafic : 3 / lună. de la ora 9.00 pînă la15.00,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22 </w:t>
            </w:r>
            <w:r w:rsidRPr="00E27BCD">
              <w:rPr>
                <w:rFonts w:eastAsia="Calibri"/>
                <w:sz w:val="20"/>
                <w:szCs w:val="20"/>
              </w:rPr>
              <w:t xml:space="preserve">Hrişcă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din boabe întregi de fierbere rapidă, cal. I, pachet 1 kg. Grafic : 3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23 </w:t>
            </w:r>
            <w:r w:rsidRPr="00E27BCD">
              <w:rPr>
                <w:rFonts w:eastAsia="Calibri"/>
                <w:sz w:val="20"/>
                <w:szCs w:val="20"/>
              </w:rPr>
              <w:t xml:space="preserve">Lapte de vaci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pasteurizat, 2,5%, (1 pachet-1 kg), săculețe de polietilenă, HG 611 din 05.07.2010. Grafic : 3 /săpt.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24 </w:t>
            </w:r>
            <w:r w:rsidRPr="00E27BCD">
              <w:rPr>
                <w:rFonts w:eastAsia="Calibri"/>
                <w:sz w:val="20"/>
                <w:szCs w:val="20"/>
              </w:rPr>
              <w:t>Magiun</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sterilizat, mere, prune., cal.I (borcane 0,7 kg). Grafic :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25 </w:t>
            </w:r>
            <w:r w:rsidRPr="00E27BCD">
              <w:rPr>
                <w:rFonts w:eastAsia="Calibri"/>
                <w:sz w:val="20"/>
                <w:szCs w:val="20"/>
              </w:rPr>
              <w:t xml:space="preserve">Mazăre </w:t>
            </w:r>
            <w:r w:rsidRPr="00E27BCD">
              <w:rPr>
                <w:rFonts w:eastAsia="Calibri"/>
                <w:color w:val="000000"/>
                <w:sz w:val="20"/>
                <w:szCs w:val="20"/>
                <w:lang w:val="en-US"/>
              </w:rPr>
              <w:t>verde conservată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lang w:val="en-US"/>
              </w:rPr>
            </w:pPr>
            <w:r w:rsidRPr="00E27BCD">
              <w:rPr>
                <w:rFonts w:eastAsia="Calibri"/>
                <w:color w:val="000000"/>
                <w:sz w:val="20"/>
                <w:szCs w:val="20"/>
                <w:lang w:val="en-US"/>
              </w:rPr>
              <w:t>verde conservată cal. I, (borcane 0,7 kg). Grafic :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26 </w:t>
            </w:r>
            <w:r w:rsidRPr="00E27BCD">
              <w:rPr>
                <w:rFonts w:eastAsia="Calibri"/>
                <w:sz w:val="20"/>
                <w:szCs w:val="20"/>
              </w:rPr>
              <w:t xml:space="preserve">Mazăre </w:t>
            </w:r>
            <w:r w:rsidRPr="00E27BCD">
              <w:rPr>
                <w:rFonts w:eastAsia="Calibri"/>
                <w:color w:val="000000"/>
                <w:sz w:val="20"/>
                <w:szCs w:val="20"/>
                <w:lang w:val="en-US"/>
              </w:rPr>
              <w:t>uscată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108"/>
              <w:rPr>
                <w:rFonts w:eastAsia="Calibri"/>
                <w:sz w:val="20"/>
                <w:szCs w:val="20"/>
                <w:lang w:val="en-US"/>
              </w:rPr>
            </w:pPr>
            <w:r w:rsidRPr="00E27BCD">
              <w:rPr>
                <w:rFonts w:eastAsia="Calibri"/>
                <w:color w:val="000000"/>
                <w:sz w:val="20"/>
                <w:szCs w:val="20"/>
                <w:lang w:val="en-US"/>
              </w:rPr>
              <w:t>uscată cal. I, (pachet 1 kg). Grafic :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27 </w:t>
            </w:r>
            <w:r w:rsidRPr="00E27BCD">
              <w:rPr>
                <w:rFonts w:eastAsia="Calibri"/>
                <w:sz w:val="20"/>
                <w:szCs w:val="20"/>
              </w:rPr>
              <w:t xml:space="preserve">Napolitane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108"/>
              <w:rPr>
                <w:rFonts w:eastAsia="Calibri"/>
                <w:color w:val="000000"/>
                <w:sz w:val="20"/>
                <w:szCs w:val="20"/>
                <w:lang w:val="en-US"/>
              </w:rPr>
            </w:pPr>
            <w:r w:rsidRPr="00E27BCD">
              <w:rPr>
                <w:rFonts w:eastAsia="Calibri"/>
                <w:sz w:val="20"/>
                <w:szCs w:val="20"/>
                <w:lang w:val="en-US"/>
              </w:rPr>
              <w:t xml:space="preserve">cu lapte, (cutii 2,5 kg). </w:t>
            </w:r>
            <w:r w:rsidRPr="00E27BCD">
              <w:rPr>
                <w:rFonts w:eastAsia="Calibri"/>
                <w:color w:val="000000"/>
                <w:sz w:val="20"/>
                <w:szCs w:val="20"/>
                <w:lang w:val="en-US"/>
              </w:rPr>
              <w:t>Grafic : 2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28 </w:t>
            </w:r>
            <w:r w:rsidRPr="00E27BCD">
              <w:rPr>
                <w:rFonts w:eastAsia="Calibri"/>
                <w:sz w:val="20"/>
                <w:szCs w:val="20"/>
              </w:rPr>
              <w:t xml:space="preserve">Orez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bob rotund, (întreg), cal. superioară, pachet 1 kg. Grafic: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29 </w:t>
            </w:r>
            <w:r w:rsidRPr="00E27BCD">
              <w:rPr>
                <w:rFonts w:eastAsia="Calibri"/>
                <w:sz w:val="20"/>
                <w:szCs w:val="20"/>
              </w:rPr>
              <w:t>Ouă de găină de masă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108"/>
              <w:rPr>
                <w:rFonts w:eastAsia="Calibri"/>
                <w:color w:val="000000"/>
                <w:sz w:val="20"/>
                <w:szCs w:val="20"/>
                <w:lang w:val="en-US"/>
              </w:rPr>
            </w:pPr>
            <w:r w:rsidRPr="00E27BCD">
              <w:rPr>
                <w:rFonts w:eastAsia="Calibri"/>
                <w:color w:val="000000"/>
                <w:sz w:val="20"/>
                <w:szCs w:val="20"/>
                <w:lang w:val="en-US"/>
              </w:rPr>
              <w:t>categoria A-M-2, (mai mari de 54 gr). Grafic: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30 </w:t>
            </w:r>
            <w:r w:rsidRPr="00E27BCD">
              <w:rPr>
                <w:rFonts w:eastAsia="Calibri"/>
                <w:sz w:val="20"/>
                <w:szCs w:val="20"/>
              </w:rPr>
              <w:t xml:space="preserve">Parizier fiert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109"/>
              <w:rPr>
                <w:rFonts w:eastAsia="Calibri"/>
                <w:color w:val="000000"/>
                <w:sz w:val="20"/>
                <w:szCs w:val="20"/>
                <w:lang w:val="en-US"/>
              </w:rPr>
            </w:pPr>
            <w:r w:rsidRPr="00E27BCD">
              <w:rPr>
                <w:rFonts w:eastAsia="Calibri"/>
                <w:color w:val="000000"/>
                <w:sz w:val="20"/>
                <w:szCs w:val="20"/>
                <w:lang w:val="en-US"/>
              </w:rPr>
              <w:t>,,doctorscaia”, în membrană naturală, calitate superioară. Grafic : 2 /săpt.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74"/>
              <w:rPr>
                <w:rFonts w:eastAsia="Calibri"/>
                <w:sz w:val="20"/>
                <w:szCs w:val="20"/>
              </w:rPr>
            </w:pPr>
            <w:r w:rsidRPr="00E27BCD">
              <w:rPr>
                <w:b/>
                <w:sz w:val="20"/>
                <w:szCs w:val="20"/>
              </w:rPr>
              <w:t xml:space="preserve">Lotul 31 </w:t>
            </w:r>
            <w:r w:rsidRPr="00E27BCD">
              <w:rPr>
                <w:rFonts w:eastAsia="Calibri"/>
                <w:sz w:val="20"/>
                <w:szCs w:val="20"/>
              </w:rPr>
              <w:t xml:space="preserve">Pastă de roşii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25%, (borcan 0,7 kg).  Grafic : 2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32 </w:t>
            </w:r>
            <w:r w:rsidRPr="00E27BCD">
              <w:rPr>
                <w:rFonts w:eastAsia="Calibri"/>
                <w:sz w:val="20"/>
                <w:szCs w:val="20"/>
              </w:rPr>
              <w:t>Paste făinoase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clasa I,  calit. superioară (pachet 1,0 kg) în asortiment(penne, cornetti, tubușoare). Grafic : 2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33 </w:t>
            </w:r>
            <w:r w:rsidRPr="00E27BCD">
              <w:rPr>
                <w:rFonts w:eastAsia="Calibri"/>
                <w:sz w:val="20"/>
                <w:szCs w:val="20"/>
              </w:rPr>
              <w:t xml:space="preserve">Peşte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,,hec” congelat, fără cap, fără coadă, în stare eviscerată, (pachet 5 kg.), 0,35-0,5  kg. Grafic :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34 </w:t>
            </w:r>
            <w:r w:rsidRPr="00E27BCD">
              <w:rPr>
                <w:rFonts w:eastAsia="Calibri"/>
                <w:sz w:val="20"/>
                <w:szCs w:val="20"/>
              </w:rPr>
              <w:t xml:space="preserve">Peşte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,,macrou” congelat, fără cap, fără coadă, în stare eviscerată, (pachet 5 kg.), 0,35-0,5  kg. Grafic :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35 </w:t>
            </w:r>
            <w:r w:rsidRPr="00E27BCD">
              <w:rPr>
                <w:rFonts w:eastAsia="Calibri"/>
                <w:sz w:val="20"/>
                <w:szCs w:val="20"/>
              </w:rPr>
              <w:t xml:space="preserve">Pîine din făină de grîu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108"/>
              <w:rPr>
                <w:rFonts w:eastAsia="Calibri"/>
                <w:color w:val="000000"/>
                <w:sz w:val="20"/>
                <w:szCs w:val="20"/>
                <w:lang w:val="en-US"/>
              </w:rPr>
            </w:pPr>
            <w:r w:rsidRPr="00E27BCD">
              <w:rPr>
                <w:rFonts w:eastAsia="Calibri"/>
                <w:color w:val="000000"/>
                <w:sz w:val="20"/>
                <w:szCs w:val="20"/>
                <w:lang w:val="en-US"/>
              </w:rPr>
              <w:t>calitatea superioară, (0,4 kg), ambalată, feliată și etichetată în conformitate cu cerințele legislației în vigoare. Grafic : zilnic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36 </w:t>
            </w:r>
            <w:r w:rsidRPr="00E27BCD">
              <w:rPr>
                <w:rFonts w:eastAsia="Calibri"/>
                <w:sz w:val="20"/>
                <w:szCs w:val="20"/>
              </w:rPr>
              <w:t>Pîine din făină de secară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108"/>
              <w:rPr>
                <w:rFonts w:eastAsia="Calibri"/>
                <w:color w:val="000000"/>
                <w:sz w:val="20"/>
                <w:szCs w:val="20"/>
                <w:lang w:val="en-US"/>
              </w:rPr>
            </w:pPr>
            <w:r w:rsidRPr="00E27BCD">
              <w:rPr>
                <w:rFonts w:eastAsia="Calibri"/>
                <w:color w:val="000000"/>
                <w:sz w:val="20"/>
                <w:szCs w:val="20"/>
                <w:lang w:val="en-US"/>
              </w:rPr>
              <w:t>calitatea I , (0,665 kg), ambalată, feliată și etichetată în conformitate cu cerințele legislației în vigoare. Grafic : zilnic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37 </w:t>
            </w:r>
            <w:r w:rsidRPr="00E27BCD">
              <w:rPr>
                <w:rFonts w:eastAsia="Calibri"/>
                <w:sz w:val="20"/>
                <w:szCs w:val="20"/>
              </w:rPr>
              <w:t xml:space="preserve">Sare alimentară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iodată (pungi-1kg). Grafic :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38 </w:t>
            </w:r>
            <w:r w:rsidRPr="00E27BCD">
              <w:rPr>
                <w:rFonts w:eastAsia="Calibri"/>
                <w:sz w:val="20"/>
                <w:szCs w:val="20"/>
              </w:rPr>
              <w:t xml:space="preserve">Smântână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spacing w:line="276" w:lineRule="auto"/>
              <w:rPr>
                <w:rFonts w:eastAsia="Calibri"/>
                <w:color w:val="000000"/>
                <w:sz w:val="20"/>
                <w:szCs w:val="20"/>
                <w:lang w:val="en-US"/>
              </w:rPr>
            </w:pPr>
            <w:r w:rsidRPr="00E27BCD">
              <w:rPr>
                <w:rFonts w:eastAsia="Calibri"/>
                <w:color w:val="000000"/>
                <w:sz w:val="20"/>
                <w:szCs w:val="20"/>
                <w:lang w:val="en-US"/>
              </w:rPr>
              <w:t>10%, ( pachet-0,5 kg.), HG 611 din 05.07.2010. Grafic : 3 /săpt.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39 </w:t>
            </w:r>
            <w:r w:rsidRPr="00E27BCD">
              <w:rPr>
                <w:rFonts w:eastAsia="Calibri"/>
                <w:sz w:val="20"/>
                <w:szCs w:val="20"/>
              </w:rPr>
              <w:t xml:space="preserve">Smântână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spacing w:line="276" w:lineRule="auto"/>
              <w:rPr>
                <w:rFonts w:eastAsia="Calibri"/>
                <w:color w:val="000000"/>
                <w:sz w:val="20"/>
                <w:szCs w:val="20"/>
                <w:lang w:val="en-US"/>
              </w:rPr>
            </w:pPr>
            <w:r w:rsidRPr="00E27BCD">
              <w:rPr>
                <w:rFonts w:eastAsia="Calibri"/>
                <w:color w:val="000000"/>
                <w:sz w:val="20"/>
                <w:szCs w:val="20"/>
                <w:lang w:val="en-US"/>
              </w:rPr>
              <w:t>15%, ( pahar 0,2 kg), HG 611 din 05.07.2010. Grafic : 3 /săpt.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67"/>
              <w:rPr>
                <w:rFonts w:eastAsia="Calibri"/>
                <w:sz w:val="20"/>
                <w:szCs w:val="20"/>
              </w:rPr>
            </w:pPr>
            <w:r w:rsidRPr="00E27BCD">
              <w:rPr>
                <w:b/>
                <w:sz w:val="20"/>
                <w:szCs w:val="20"/>
              </w:rPr>
              <w:t xml:space="preserve">Lotul 40 </w:t>
            </w:r>
            <w:r w:rsidRPr="00E27BCD">
              <w:rPr>
                <w:rFonts w:eastAsia="Calibri"/>
                <w:sz w:val="20"/>
                <w:szCs w:val="20"/>
              </w:rPr>
              <w:t xml:space="preserve">Suc din fructe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spacing w:line="276" w:lineRule="auto"/>
              <w:ind w:right="-108"/>
              <w:rPr>
                <w:rFonts w:eastAsia="Calibri"/>
                <w:color w:val="000000"/>
                <w:sz w:val="20"/>
                <w:szCs w:val="20"/>
                <w:lang w:val="en-US"/>
              </w:rPr>
            </w:pPr>
            <w:r w:rsidRPr="00E27BCD">
              <w:rPr>
                <w:rFonts w:eastAsia="Calibri"/>
                <w:color w:val="000000"/>
                <w:sz w:val="20"/>
                <w:szCs w:val="20"/>
                <w:lang w:val="en-US"/>
              </w:rPr>
              <w:t>limpezit, fructe, tetrapac 1-2 l. Grafic :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41 </w:t>
            </w:r>
            <w:r w:rsidRPr="00E27BCD">
              <w:rPr>
                <w:rFonts w:eastAsia="Calibri"/>
                <w:color w:val="000000"/>
                <w:sz w:val="20"/>
                <w:szCs w:val="20"/>
              </w:rPr>
              <w:t>Suc din tomate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spacing w:line="276" w:lineRule="auto"/>
              <w:rPr>
                <w:rFonts w:eastAsia="Calibri"/>
                <w:color w:val="000000"/>
                <w:sz w:val="20"/>
                <w:szCs w:val="20"/>
                <w:lang w:val="en-US"/>
              </w:rPr>
            </w:pPr>
            <w:r w:rsidRPr="00E27BCD">
              <w:rPr>
                <w:rFonts w:eastAsia="Calibri"/>
                <w:color w:val="000000"/>
                <w:sz w:val="20"/>
                <w:szCs w:val="20"/>
                <w:lang w:val="en-US"/>
              </w:rPr>
              <w:t>tetrapac 1-2 l. Grafic :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42 </w:t>
            </w:r>
            <w:r w:rsidRPr="00E27BCD">
              <w:rPr>
                <w:rFonts w:eastAsia="Calibri"/>
                <w:sz w:val="20"/>
                <w:szCs w:val="20"/>
              </w:rPr>
              <w:t xml:space="preserve">Ulei vegetal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lang w:val="en-US"/>
              </w:rPr>
            </w:pPr>
            <w:r w:rsidRPr="00E27BCD">
              <w:rPr>
                <w:rFonts w:eastAsia="Calibri"/>
                <w:color w:val="000000"/>
                <w:sz w:val="20"/>
                <w:szCs w:val="20"/>
                <w:lang w:val="en-US"/>
              </w:rPr>
              <w:t>rafinat, deodorat (ambalaj butelii 5 litri, 4,6 kg). Grafic :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43 </w:t>
            </w:r>
            <w:r w:rsidRPr="00E27BCD">
              <w:rPr>
                <w:rFonts w:eastAsia="Calibri"/>
                <w:sz w:val="20"/>
                <w:szCs w:val="20"/>
              </w:rPr>
              <w:t xml:space="preserve">Unt din smîntînă dulce nesărat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ind w:right="-108"/>
              <w:rPr>
                <w:rFonts w:eastAsia="Calibri"/>
                <w:color w:val="000000"/>
                <w:sz w:val="20"/>
                <w:szCs w:val="20"/>
                <w:lang w:val="en-US"/>
              </w:rPr>
            </w:pPr>
            <w:r w:rsidRPr="00E27BCD">
              <w:rPr>
                <w:rFonts w:eastAsia="Calibri"/>
                <w:color w:val="000000"/>
                <w:sz w:val="20"/>
                <w:szCs w:val="20"/>
                <w:lang w:val="en-US"/>
              </w:rPr>
              <w:t>cu fracţia de grăsimi   de 72,5% cu grăsimi animaliere, (la pachet-0,2 kg), HG 611 din 05.07.2010. Grafic : 3 /săpt.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49408B" w:rsidRPr="00CE1C3E" w:rsidRDefault="0049408B"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sz w:val="20"/>
                <w:szCs w:val="20"/>
              </w:rPr>
            </w:pPr>
            <w:r w:rsidRPr="00E27BCD">
              <w:rPr>
                <w:b/>
                <w:sz w:val="20"/>
                <w:szCs w:val="20"/>
              </w:rPr>
              <w:t xml:space="preserve">Lotul 44 </w:t>
            </w:r>
            <w:r w:rsidRPr="00E27BCD">
              <w:rPr>
                <w:rFonts w:eastAsia="Calibri"/>
                <w:sz w:val="20"/>
                <w:szCs w:val="20"/>
              </w:rPr>
              <w:t xml:space="preserve">Zahăr tos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08B" w:rsidRPr="00E27BCD" w:rsidRDefault="0049408B" w:rsidP="003E7D7E">
            <w:pPr>
              <w:rPr>
                <w:rFonts w:eastAsia="Calibri"/>
                <w:color w:val="000000"/>
                <w:sz w:val="20"/>
                <w:szCs w:val="20"/>
              </w:rPr>
            </w:pPr>
            <w:r w:rsidRPr="00E27BCD">
              <w:rPr>
                <w:rFonts w:eastAsia="Calibri"/>
                <w:color w:val="000000"/>
                <w:sz w:val="20"/>
                <w:szCs w:val="20"/>
                <w:lang w:val="en-US"/>
              </w:rPr>
              <w:t>(saci). Grafic : 3 / lună. de la ora 9.00 pînă la 15.00, conform comenzilor, la depozit instituției.</w:t>
            </w:r>
          </w:p>
        </w:tc>
        <w:tc>
          <w:tcPr>
            <w:tcW w:w="879" w:type="pct"/>
            <w:tcBorders>
              <w:top w:val="single" w:sz="4" w:space="0" w:color="auto"/>
              <w:left w:val="single" w:sz="4" w:space="0" w:color="auto"/>
              <w:bottom w:val="single" w:sz="4" w:space="0" w:color="auto"/>
              <w:right w:val="single" w:sz="4" w:space="0" w:color="auto"/>
            </w:tcBorders>
          </w:tcPr>
          <w:p w:rsidR="0049408B" w:rsidRPr="0065496F" w:rsidRDefault="0049408B"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49408B" w:rsidRPr="0065496F" w:rsidRDefault="0049408B" w:rsidP="00590BCC">
            <w:pPr>
              <w:rPr>
                <w:sz w:val="20"/>
                <w:szCs w:val="20"/>
              </w:rPr>
            </w:pPr>
          </w:p>
        </w:tc>
      </w:tr>
      <w:tr w:rsidR="0049408B" w:rsidRPr="00C00499" w:rsidTr="00CE1C3E">
        <w:trPr>
          <w:trHeight w:val="397"/>
        </w:trPr>
        <w:tc>
          <w:tcPr>
            <w:tcW w:w="131" w:type="pct"/>
            <w:tcBorders>
              <w:top w:val="single" w:sz="4" w:space="0" w:color="auto"/>
            </w:tcBorders>
          </w:tcPr>
          <w:p w:rsidR="0049408B" w:rsidRPr="00C00499" w:rsidRDefault="0049408B" w:rsidP="00590BCC">
            <w:pPr>
              <w:tabs>
                <w:tab w:val="left" w:pos="6120"/>
              </w:tabs>
            </w:pPr>
          </w:p>
        </w:tc>
        <w:tc>
          <w:tcPr>
            <w:tcW w:w="4869" w:type="pct"/>
            <w:gridSpan w:val="11"/>
            <w:tcBorders>
              <w:top w:val="single" w:sz="4" w:space="0" w:color="auto"/>
            </w:tcBorders>
            <w:shd w:val="clear" w:color="auto" w:fill="auto"/>
            <w:vAlign w:val="center"/>
          </w:tcPr>
          <w:p w:rsidR="0049408B" w:rsidRPr="00C00499" w:rsidRDefault="0049408B" w:rsidP="00590BCC">
            <w:pPr>
              <w:tabs>
                <w:tab w:val="left" w:pos="6120"/>
              </w:tabs>
            </w:pPr>
          </w:p>
          <w:p w:rsidR="0049408B" w:rsidRPr="00C00499" w:rsidRDefault="0049408B" w:rsidP="00590BCC">
            <w:r w:rsidRPr="00C00499">
              <w:t>Semnat:_______________ Numele, Prenumele:_____________________________ În calitate de: ________________</w:t>
            </w:r>
          </w:p>
          <w:p w:rsidR="0049408B" w:rsidRPr="00C00499" w:rsidRDefault="0049408B" w:rsidP="00590BCC">
            <w:pPr>
              <w:rPr>
                <w:bCs/>
                <w:iCs/>
              </w:rPr>
            </w:pPr>
            <w:r w:rsidRPr="00C00499">
              <w:rPr>
                <w:bCs/>
                <w:iCs/>
              </w:rPr>
              <w:t>Ofertantul: _______________________ Adresa: __________________________</w:t>
            </w:r>
          </w:p>
          <w:tbl>
            <w:tblPr>
              <w:tblW w:w="15309" w:type="dxa"/>
              <w:tblLayout w:type="fixed"/>
              <w:tblLook w:val="04A0"/>
            </w:tblPr>
            <w:tblGrid>
              <w:gridCol w:w="567"/>
              <w:gridCol w:w="951"/>
              <w:gridCol w:w="2593"/>
              <w:gridCol w:w="950"/>
              <w:gridCol w:w="929"/>
              <w:gridCol w:w="1098"/>
              <w:gridCol w:w="973"/>
              <w:gridCol w:w="1218"/>
              <w:gridCol w:w="993"/>
              <w:gridCol w:w="54"/>
              <w:gridCol w:w="1474"/>
              <w:gridCol w:w="2234"/>
              <w:gridCol w:w="1275"/>
            </w:tblGrid>
            <w:tr w:rsidR="007C3412" w:rsidRPr="00C00499" w:rsidTr="00143DDB">
              <w:trPr>
                <w:trHeight w:val="697"/>
              </w:trPr>
              <w:tc>
                <w:tcPr>
                  <w:tcW w:w="14034" w:type="dxa"/>
                  <w:gridSpan w:val="12"/>
                </w:tcPr>
                <w:p w:rsidR="007C3412" w:rsidRPr="00DC35AC" w:rsidRDefault="007C3412" w:rsidP="007C3412">
                  <w:pPr>
                    <w:framePr w:hSpace="180" w:wrap="around" w:vAnchor="page" w:hAnchor="margin" w:y="347"/>
                    <w:jc w:val="center"/>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rsidR="007C3412" w:rsidRDefault="007C3412" w:rsidP="007C3412">
                  <w:pPr>
                    <w:framePr w:hSpace="180" w:wrap="around" w:vAnchor="page" w:hAnchor="margin" w:y="347"/>
                    <w:ind w:left="9108"/>
                  </w:pPr>
                  <w:r>
                    <w:t>la Documentația standard aprobată prin</w:t>
                  </w:r>
                </w:p>
                <w:p w:rsidR="007C3412" w:rsidRDefault="007C3412" w:rsidP="007C3412">
                  <w:pPr>
                    <w:framePr w:hSpace="180" w:wrap="around" w:vAnchor="page" w:hAnchor="margin" w:y="347"/>
                    <w:ind w:left="9108"/>
                  </w:pPr>
                  <w:r>
                    <w:t>Ordinul Ministrului Finanțelor</w:t>
                  </w:r>
                </w:p>
                <w:p w:rsidR="007C3412" w:rsidRDefault="007C3412" w:rsidP="007C3412">
                  <w:pPr>
                    <w:framePr w:hSpace="180" w:wrap="around" w:vAnchor="page" w:hAnchor="margin" w:y="347"/>
                    <w:ind w:left="9108"/>
                  </w:pPr>
                  <w:r>
                    <w:t xml:space="preserve"> nr. 115 din 15 septembrie 2021</w:t>
                  </w:r>
                </w:p>
                <w:p w:rsidR="007C3412" w:rsidRPr="00DC35AC" w:rsidRDefault="007C3412" w:rsidP="007C3412">
                  <w:pPr>
                    <w:pStyle w:val="2"/>
                    <w:framePr w:hSpace="180" w:wrap="around" w:vAnchor="page" w:hAnchor="margin" w:y="347"/>
                    <w:rPr>
                      <w:noProof w:val="0"/>
                      <w:sz w:val="24"/>
                      <w:lang w:val="it-IT"/>
                    </w:rPr>
                  </w:pPr>
                  <w:r w:rsidRPr="00DC35AC">
                    <w:rPr>
                      <w:noProof w:val="0"/>
                      <w:lang w:val="it-IT"/>
                    </w:rPr>
                    <w:t>Specificații de preț</w:t>
                  </w:r>
                </w:p>
              </w:tc>
              <w:tc>
                <w:tcPr>
                  <w:tcW w:w="1275" w:type="dxa"/>
                </w:tcPr>
                <w:p w:rsidR="007C3412" w:rsidRPr="00C00499" w:rsidRDefault="007C3412" w:rsidP="007C3412">
                  <w:pPr>
                    <w:pStyle w:val="2"/>
                    <w:framePr w:hSpace="180" w:wrap="around" w:vAnchor="page" w:hAnchor="margin" w:y="347"/>
                    <w:jc w:val="right"/>
                    <w:rPr>
                      <w:b w:val="0"/>
                      <w:sz w:val="20"/>
                      <w:szCs w:val="20"/>
                      <w:lang w:val="en-US"/>
                    </w:rPr>
                  </w:pPr>
                </w:p>
              </w:tc>
            </w:tr>
            <w:tr w:rsidR="007C3412" w:rsidRPr="00C00499" w:rsidTr="00143DDB">
              <w:tc>
                <w:tcPr>
                  <w:tcW w:w="14034" w:type="dxa"/>
                  <w:gridSpan w:val="12"/>
                  <w:tcBorders>
                    <w:bottom w:val="single" w:sz="4" w:space="0" w:color="auto"/>
                  </w:tcBorders>
                </w:tcPr>
                <w:p w:rsidR="007C3412" w:rsidRPr="00DC35AC" w:rsidRDefault="007C3412" w:rsidP="001E5035">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7C3412" w:rsidRPr="00C00499" w:rsidRDefault="007C3412" w:rsidP="001E5035">
                  <w:pPr>
                    <w:framePr w:hSpace="180" w:wrap="around" w:vAnchor="page" w:hAnchor="margin" w:y="347"/>
                    <w:jc w:val="center"/>
                  </w:pPr>
                </w:p>
              </w:tc>
              <w:tc>
                <w:tcPr>
                  <w:tcW w:w="1275" w:type="dxa"/>
                  <w:tcBorders>
                    <w:bottom w:val="single" w:sz="4" w:space="0" w:color="auto"/>
                  </w:tcBorders>
                </w:tcPr>
                <w:p w:rsidR="007C3412" w:rsidRPr="007C0C9D" w:rsidRDefault="007C3412" w:rsidP="001E5035">
                  <w:pPr>
                    <w:framePr w:hSpace="180" w:wrap="around" w:vAnchor="page" w:hAnchor="margin" w:y="347"/>
                    <w:jc w:val="both"/>
                    <w:rPr>
                      <w:i/>
                      <w:iCs/>
                    </w:rPr>
                  </w:pPr>
                </w:p>
              </w:tc>
            </w:tr>
            <w:tr w:rsidR="0049408B" w:rsidRPr="006C1FA2" w:rsidTr="00143DDB">
              <w:trPr>
                <w:trHeight w:val="427"/>
              </w:trPr>
              <w:tc>
                <w:tcPr>
                  <w:tcW w:w="15309" w:type="dxa"/>
                  <w:gridSpan w:val="13"/>
                  <w:tcBorders>
                    <w:top w:val="single" w:sz="4" w:space="0" w:color="auto"/>
                    <w:left w:val="single" w:sz="4" w:space="0" w:color="auto"/>
                    <w:bottom w:val="single" w:sz="4" w:space="0" w:color="auto"/>
                    <w:right w:val="single" w:sz="4" w:space="0" w:color="auto"/>
                  </w:tcBorders>
                </w:tcPr>
                <w:p w:rsidR="0049408B" w:rsidRPr="00C00499" w:rsidRDefault="0049408B" w:rsidP="0049408B">
                  <w:pPr>
                    <w:framePr w:hSpace="180" w:wrap="around" w:vAnchor="page" w:hAnchor="margin" w:y="347"/>
                  </w:pPr>
                  <w:r w:rsidRPr="00C00499">
                    <w:t xml:space="preserve">Numărul </w:t>
                  </w:r>
                  <w:r>
                    <w:t xml:space="preserve"> procedurii de achiziție______________din_________</w:t>
                  </w:r>
                </w:p>
              </w:tc>
            </w:tr>
            <w:tr w:rsidR="0049408B" w:rsidRPr="006C1FA2" w:rsidTr="00143DDB">
              <w:trPr>
                <w:trHeight w:val="419"/>
              </w:trPr>
              <w:tc>
                <w:tcPr>
                  <w:tcW w:w="15309" w:type="dxa"/>
                  <w:gridSpan w:val="13"/>
                  <w:tcBorders>
                    <w:top w:val="single" w:sz="4" w:space="0" w:color="auto"/>
                    <w:left w:val="single" w:sz="4" w:space="0" w:color="auto"/>
                    <w:bottom w:val="single" w:sz="4" w:space="0" w:color="auto"/>
                    <w:right w:val="single" w:sz="4" w:space="0" w:color="auto"/>
                  </w:tcBorders>
                </w:tcPr>
                <w:p w:rsidR="0049408B" w:rsidRPr="00C00499" w:rsidRDefault="0049408B" w:rsidP="0049408B">
                  <w:pPr>
                    <w:framePr w:hSpace="180" w:wrap="around" w:vAnchor="page" w:hAnchor="margin" w:y="347"/>
                  </w:pPr>
                  <w:r>
                    <w:t>Obiectul de achiziției</w:t>
                  </w:r>
                  <w:r w:rsidRPr="00C00499">
                    <w:t>:</w:t>
                  </w:r>
                  <w:r>
                    <w:t>______________</w:t>
                  </w:r>
                </w:p>
              </w:tc>
            </w:tr>
            <w:tr w:rsidR="0049408B" w:rsidRPr="006C1FA2" w:rsidTr="00143DDB">
              <w:trPr>
                <w:trHeight w:val="1043"/>
              </w:trPr>
              <w:tc>
                <w:tcPr>
                  <w:tcW w:w="567" w:type="dxa"/>
                  <w:tcBorders>
                    <w:top w:val="single" w:sz="4" w:space="0" w:color="auto"/>
                    <w:left w:val="single" w:sz="4" w:space="0" w:color="auto"/>
                    <w:bottom w:val="single" w:sz="4" w:space="0" w:color="auto"/>
                    <w:right w:val="single" w:sz="4" w:space="0" w:color="auto"/>
                  </w:tcBorders>
                </w:tcPr>
                <w:p w:rsidR="0049408B" w:rsidRPr="0028367D" w:rsidRDefault="0049408B" w:rsidP="0049408B">
                  <w:pPr>
                    <w:framePr w:hSpace="180" w:wrap="around" w:vAnchor="page" w:hAnchor="margin" w:y="347"/>
                    <w:jc w:val="center"/>
                    <w:rPr>
                      <w:b/>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9408B" w:rsidRPr="0028367D" w:rsidRDefault="0049408B" w:rsidP="0049408B">
                  <w:pPr>
                    <w:framePr w:hSpace="180" w:wrap="around" w:vAnchor="page" w:hAnchor="margin" w:y="347"/>
                    <w:jc w:val="center"/>
                    <w:rPr>
                      <w:b/>
                      <w:sz w:val="20"/>
                    </w:rPr>
                  </w:pPr>
                  <w:r w:rsidRPr="0028367D">
                    <w:rPr>
                      <w:b/>
                      <w:sz w:val="20"/>
                    </w:rPr>
                    <w:t>Cod CPV</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49408B" w:rsidRPr="0028367D" w:rsidRDefault="0049408B" w:rsidP="0049408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9408B" w:rsidRPr="0028367D" w:rsidRDefault="0049408B" w:rsidP="0049408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49408B" w:rsidRPr="0028367D" w:rsidRDefault="0049408B" w:rsidP="0049408B">
                  <w:pPr>
                    <w:framePr w:hSpace="180" w:wrap="around" w:vAnchor="page" w:hAnchor="margin" w:y="347"/>
                    <w:jc w:val="center"/>
                    <w:rPr>
                      <w:b/>
                      <w:sz w:val="20"/>
                    </w:rPr>
                  </w:pPr>
                  <w:r w:rsidRPr="0028367D">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49408B" w:rsidRPr="0028367D" w:rsidRDefault="0049408B" w:rsidP="0049408B">
                  <w:pPr>
                    <w:framePr w:hSpace="180" w:wrap="around" w:vAnchor="page" w:hAnchor="margin" w:y="347"/>
                    <w:jc w:val="center"/>
                    <w:rPr>
                      <w:b/>
                      <w:sz w:val="20"/>
                    </w:rPr>
                  </w:pPr>
                  <w:r w:rsidRPr="0028367D">
                    <w:rPr>
                      <w:b/>
                      <w:sz w:val="20"/>
                    </w:rPr>
                    <w:t>Preţ unitar (fără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9408B" w:rsidRPr="0028367D" w:rsidRDefault="0049408B" w:rsidP="0049408B">
                  <w:pPr>
                    <w:framePr w:hSpace="180" w:wrap="around" w:vAnchor="page" w:hAnchor="margin" w:y="347"/>
                    <w:jc w:val="center"/>
                    <w:rPr>
                      <w:b/>
                      <w:sz w:val="20"/>
                    </w:rPr>
                  </w:pPr>
                  <w:r w:rsidRPr="0028367D">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rsidR="0049408B" w:rsidRPr="0028367D" w:rsidRDefault="0049408B" w:rsidP="0049408B">
                  <w:pPr>
                    <w:framePr w:hSpace="180" w:wrap="around" w:vAnchor="page" w:hAnchor="margin" w:y="347"/>
                    <w:jc w:val="center"/>
                    <w:rPr>
                      <w:b/>
                      <w:sz w:val="20"/>
                    </w:rPr>
                  </w:pPr>
                  <w:r w:rsidRPr="0028367D">
                    <w:rPr>
                      <w:b/>
                      <w:sz w:val="20"/>
                    </w:rPr>
                    <w:t>Suma</w:t>
                  </w:r>
                </w:p>
                <w:p w:rsidR="0049408B" w:rsidRPr="0028367D" w:rsidRDefault="0049408B" w:rsidP="0049408B">
                  <w:pPr>
                    <w:framePr w:hSpace="180" w:wrap="around" w:vAnchor="page" w:hAnchor="margin" w:y="347"/>
                    <w:jc w:val="center"/>
                    <w:rPr>
                      <w:b/>
                      <w:sz w:val="20"/>
                    </w:rPr>
                  </w:pPr>
                  <w:r w:rsidRPr="0028367D">
                    <w:rPr>
                      <w:b/>
                      <w:sz w:val="20"/>
                    </w:rPr>
                    <w:t>fără</w:t>
                  </w:r>
                </w:p>
                <w:p w:rsidR="0049408B" w:rsidRPr="0028367D" w:rsidRDefault="0049408B" w:rsidP="0049408B">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9408B" w:rsidRPr="0028367D" w:rsidRDefault="0049408B" w:rsidP="0049408B">
                  <w:pPr>
                    <w:framePr w:hSpace="180" w:wrap="around" w:vAnchor="page" w:hAnchor="margin" w:y="347"/>
                    <w:jc w:val="center"/>
                    <w:rPr>
                      <w:b/>
                      <w:sz w:val="20"/>
                    </w:rPr>
                  </w:pPr>
                  <w:r w:rsidRPr="0028367D">
                    <w:rPr>
                      <w:b/>
                      <w:sz w:val="20"/>
                    </w:rPr>
                    <w:t>Suma</w:t>
                  </w:r>
                </w:p>
                <w:p w:rsidR="0049408B" w:rsidRPr="0028367D" w:rsidRDefault="0049408B" w:rsidP="0049408B">
                  <w:pPr>
                    <w:framePr w:hSpace="180" w:wrap="around" w:vAnchor="page" w:hAnchor="margin" w:y="347"/>
                    <w:jc w:val="center"/>
                    <w:rPr>
                      <w:b/>
                      <w:sz w:val="20"/>
                    </w:rPr>
                  </w:pPr>
                  <w:r w:rsidRPr="0028367D">
                    <w:rPr>
                      <w:b/>
                      <w:sz w:val="20"/>
                    </w:rPr>
                    <w:t>cu TVA</w:t>
                  </w:r>
                </w:p>
              </w:tc>
              <w:tc>
                <w:tcPr>
                  <w:tcW w:w="1528" w:type="dxa"/>
                  <w:gridSpan w:val="2"/>
                  <w:tcBorders>
                    <w:top w:val="single" w:sz="4" w:space="0" w:color="auto"/>
                    <w:left w:val="single" w:sz="4" w:space="0" w:color="auto"/>
                    <w:bottom w:val="single" w:sz="4" w:space="0" w:color="auto"/>
                    <w:right w:val="single" w:sz="4" w:space="0" w:color="auto"/>
                  </w:tcBorders>
                </w:tcPr>
                <w:p w:rsidR="0049408B" w:rsidRPr="0028367D" w:rsidRDefault="0049408B" w:rsidP="0049408B">
                  <w:pPr>
                    <w:framePr w:hSpace="180" w:wrap="around" w:vAnchor="page" w:hAnchor="margin" w:y="347"/>
                    <w:jc w:val="center"/>
                    <w:rPr>
                      <w:b/>
                      <w:sz w:val="20"/>
                      <w:szCs w:val="28"/>
                    </w:rPr>
                  </w:pPr>
                  <w:r w:rsidRPr="0028367D">
                    <w:rPr>
                      <w:b/>
                      <w:sz w:val="20"/>
                      <w:szCs w:val="28"/>
                    </w:rPr>
                    <w:t xml:space="preserve">Termenul de </w:t>
                  </w:r>
                </w:p>
                <w:p w:rsidR="0049408B" w:rsidRPr="0028367D" w:rsidRDefault="0049408B" w:rsidP="0049408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34" w:type="dxa"/>
                  <w:tcBorders>
                    <w:top w:val="single" w:sz="4" w:space="0" w:color="auto"/>
                    <w:left w:val="single" w:sz="4" w:space="0" w:color="auto"/>
                    <w:bottom w:val="single" w:sz="4" w:space="0" w:color="auto"/>
                    <w:right w:val="single" w:sz="4" w:space="0" w:color="auto"/>
                  </w:tcBorders>
                </w:tcPr>
                <w:p w:rsidR="0049408B" w:rsidRPr="006C1FA2" w:rsidRDefault="0049408B" w:rsidP="0049408B">
                  <w:pPr>
                    <w:framePr w:hSpace="180" w:wrap="around" w:vAnchor="page" w:hAnchor="margin" w:y="347"/>
                    <w:rPr>
                      <w:b/>
                      <w:sz w:val="20"/>
                      <w:szCs w:val="28"/>
                    </w:rPr>
                  </w:pPr>
                  <w:r w:rsidRPr="0028367D">
                    <w:rPr>
                      <w:b/>
                      <w:sz w:val="20"/>
                      <w:szCs w:val="28"/>
                    </w:rPr>
                    <w:t>Clasificație bugetară (IBAN)</w:t>
                  </w:r>
                </w:p>
              </w:tc>
              <w:tc>
                <w:tcPr>
                  <w:tcW w:w="1275" w:type="dxa"/>
                  <w:tcBorders>
                    <w:top w:val="single" w:sz="4" w:space="0" w:color="auto"/>
                    <w:left w:val="single" w:sz="4" w:space="0" w:color="auto"/>
                    <w:bottom w:val="single" w:sz="4" w:space="0" w:color="auto"/>
                    <w:right w:val="single" w:sz="4" w:space="0" w:color="auto"/>
                  </w:tcBorders>
                </w:tcPr>
                <w:p w:rsidR="0049408B" w:rsidRDefault="0049408B" w:rsidP="0049408B">
                  <w:pPr>
                    <w:framePr w:hSpace="180" w:wrap="around" w:vAnchor="page" w:hAnchor="margin" w:y="347"/>
                    <w:jc w:val="center"/>
                    <w:rPr>
                      <w:b/>
                      <w:sz w:val="20"/>
                      <w:szCs w:val="28"/>
                    </w:rPr>
                  </w:pPr>
                  <w:r>
                    <w:rPr>
                      <w:b/>
                      <w:sz w:val="20"/>
                      <w:szCs w:val="28"/>
                    </w:rPr>
                    <w:t>Discount</w:t>
                  </w:r>
                </w:p>
                <w:p w:rsidR="0049408B" w:rsidRPr="0028367D" w:rsidRDefault="0049408B" w:rsidP="0049408B">
                  <w:pPr>
                    <w:framePr w:hSpace="180" w:wrap="around" w:vAnchor="page" w:hAnchor="margin" w:y="347"/>
                    <w:jc w:val="center"/>
                    <w:rPr>
                      <w:b/>
                      <w:sz w:val="20"/>
                      <w:szCs w:val="28"/>
                    </w:rPr>
                  </w:pPr>
                  <w:r>
                    <w:rPr>
                      <w:b/>
                      <w:sz w:val="20"/>
                      <w:szCs w:val="28"/>
                    </w:rPr>
                    <w:t>%</w:t>
                  </w:r>
                </w:p>
              </w:tc>
            </w:tr>
            <w:tr w:rsidR="0049408B" w:rsidRPr="006C1FA2" w:rsidTr="00143DDB">
              <w:trPr>
                <w:trHeight w:val="283"/>
              </w:trPr>
              <w:tc>
                <w:tcPr>
                  <w:tcW w:w="567" w:type="dxa"/>
                  <w:tcBorders>
                    <w:top w:val="single" w:sz="4" w:space="0" w:color="auto"/>
                    <w:left w:val="single" w:sz="4" w:space="0" w:color="auto"/>
                    <w:bottom w:val="single" w:sz="4" w:space="0" w:color="auto"/>
                    <w:right w:val="single" w:sz="4" w:space="0" w:color="auto"/>
                  </w:tcBorders>
                </w:tcPr>
                <w:p w:rsidR="0049408B" w:rsidRPr="0028367D" w:rsidRDefault="0049408B" w:rsidP="0049408B">
                  <w:pPr>
                    <w:framePr w:hSpace="180" w:wrap="around" w:vAnchor="page" w:hAnchor="margin" w:y="347"/>
                    <w:jc w:val="cente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9408B" w:rsidRPr="0028367D" w:rsidRDefault="0049408B" w:rsidP="0049408B">
                  <w:pPr>
                    <w:framePr w:hSpace="180" w:wrap="around" w:vAnchor="page" w:hAnchor="margin" w:y="347"/>
                    <w:jc w:val="center"/>
                    <w:rPr>
                      <w:sz w:val="20"/>
                    </w:rPr>
                  </w:pPr>
                  <w:r w:rsidRPr="0028367D">
                    <w:rPr>
                      <w:sz w:val="20"/>
                    </w:rPr>
                    <w:t>1</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9408B" w:rsidRPr="0028367D" w:rsidRDefault="0049408B" w:rsidP="0049408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408B" w:rsidRPr="0028367D" w:rsidRDefault="0049408B" w:rsidP="0049408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9408B" w:rsidRPr="0028367D" w:rsidRDefault="0049408B" w:rsidP="0049408B">
                  <w:pPr>
                    <w:framePr w:hSpace="180" w:wrap="around" w:vAnchor="page" w:hAnchor="margin" w:y="347"/>
                    <w:jc w:val="center"/>
                    <w:rPr>
                      <w:sz w:val="20"/>
                    </w:rPr>
                  </w:pPr>
                  <w:r w:rsidRPr="0028367D">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49408B" w:rsidRPr="0028367D" w:rsidRDefault="0049408B" w:rsidP="0049408B">
                  <w:pPr>
                    <w:framePr w:hSpace="180" w:wrap="around" w:vAnchor="page" w:hAnchor="margin" w:y="347"/>
                    <w:jc w:val="center"/>
                    <w:rPr>
                      <w:sz w:val="20"/>
                    </w:rPr>
                  </w:pPr>
                  <w:r w:rsidRPr="0028367D">
                    <w:rPr>
                      <w:sz w:val="20"/>
                    </w:rPr>
                    <w:t>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49408B" w:rsidRPr="0028367D" w:rsidRDefault="0049408B" w:rsidP="0049408B">
                  <w:pPr>
                    <w:framePr w:hSpace="180" w:wrap="around" w:vAnchor="page" w:hAnchor="margin" w:y="347"/>
                    <w:jc w:val="center"/>
                    <w:rPr>
                      <w:sz w:val="20"/>
                    </w:rPr>
                  </w:pPr>
                  <w:r w:rsidRPr="0028367D">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408B" w:rsidRPr="0028367D" w:rsidRDefault="0049408B" w:rsidP="0049408B">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9408B" w:rsidRPr="0028367D" w:rsidRDefault="0049408B" w:rsidP="0049408B">
                  <w:pPr>
                    <w:framePr w:hSpace="180" w:wrap="around" w:vAnchor="page" w:hAnchor="margin" w:y="347"/>
                    <w:jc w:val="center"/>
                    <w:rPr>
                      <w:sz w:val="20"/>
                    </w:rPr>
                  </w:pPr>
                  <w:r w:rsidRPr="0028367D">
                    <w:rPr>
                      <w:sz w:val="20"/>
                    </w:rPr>
                    <w:t>8</w:t>
                  </w:r>
                </w:p>
              </w:tc>
              <w:tc>
                <w:tcPr>
                  <w:tcW w:w="1528" w:type="dxa"/>
                  <w:gridSpan w:val="2"/>
                  <w:tcBorders>
                    <w:top w:val="single" w:sz="4" w:space="0" w:color="auto"/>
                    <w:left w:val="single" w:sz="4" w:space="0" w:color="auto"/>
                    <w:bottom w:val="single" w:sz="4" w:space="0" w:color="auto"/>
                    <w:right w:val="single" w:sz="4" w:space="0" w:color="auto"/>
                  </w:tcBorders>
                </w:tcPr>
                <w:p w:rsidR="0049408B" w:rsidRPr="0028367D" w:rsidRDefault="0049408B" w:rsidP="0049408B">
                  <w:pPr>
                    <w:framePr w:hSpace="180" w:wrap="around" w:vAnchor="page" w:hAnchor="margin" w:y="347"/>
                    <w:jc w:val="center"/>
                    <w:rPr>
                      <w:sz w:val="20"/>
                    </w:rPr>
                  </w:pPr>
                  <w:r w:rsidRPr="0028367D">
                    <w:rPr>
                      <w:sz w:val="20"/>
                    </w:rPr>
                    <w:t>9</w:t>
                  </w:r>
                </w:p>
              </w:tc>
              <w:tc>
                <w:tcPr>
                  <w:tcW w:w="2234" w:type="dxa"/>
                  <w:tcBorders>
                    <w:top w:val="single" w:sz="4" w:space="0" w:color="auto"/>
                    <w:left w:val="single" w:sz="4" w:space="0" w:color="auto"/>
                    <w:bottom w:val="single" w:sz="4" w:space="0" w:color="auto"/>
                    <w:right w:val="single" w:sz="4" w:space="0" w:color="auto"/>
                  </w:tcBorders>
                </w:tcPr>
                <w:p w:rsidR="0049408B" w:rsidRPr="006C1FA2" w:rsidRDefault="0049408B" w:rsidP="0049408B">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tcPr>
                <w:p w:rsidR="0049408B" w:rsidRDefault="0049408B" w:rsidP="0049408B">
                  <w:pPr>
                    <w:framePr w:hSpace="180" w:wrap="around" w:vAnchor="page" w:hAnchor="margin" w:y="347"/>
                    <w:jc w:val="center"/>
                    <w:rPr>
                      <w:sz w:val="20"/>
                    </w:rPr>
                  </w:pPr>
                  <w:r>
                    <w:rPr>
                      <w:sz w:val="20"/>
                    </w:rPr>
                    <w:t>11</w:t>
                  </w:r>
                </w:p>
              </w:tc>
            </w:tr>
            <w:tr w:rsidR="0049408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49408B" w:rsidRPr="0028367D" w:rsidRDefault="0049408B" w:rsidP="0049408B">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9408B" w:rsidRPr="0028367D" w:rsidRDefault="0049408B" w:rsidP="0049408B">
                  <w:pPr>
                    <w:framePr w:hSpace="180" w:wrap="around" w:vAnchor="page" w:hAnchor="margin" w:y="347"/>
                    <w:rPr>
                      <w:sz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9408B" w:rsidRPr="0028367D" w:rsidRDefault="0049408B" w:rsidP="0049408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408B" w:rsidRPr="0028367D" w:rsidRDefault="0049408B" w:rsidP="0049408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9408B" w:rsidRPr="0028367D" w:rsidRDefault="0049408B" w:rsidP="0049408B">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49408B" w:rsidRPr="0028367D" w:rsidRDefault="0049408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49408B" w:rsidRPr="0028367D" w:rsidRDefault="0049408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408B" w:rsidRPr="0028367D" w:rsidRDefault="0049408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9408B" w:rsidRPr="0028367D" w:rsidRDefault="0049408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49408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49408B" w:rsidRPr="00143DDB" w:rsidRDefault="00143DDB" w:rsidP="0049408B">
                  <w:pPr>
                    <w:framePr w:hSpace="180" w:wrap="around" w:vAnchor="page" w:hAnchor="margin" w:y="347"/>
                    <w:rPr>
                      <w:sz w:val="20"/>
                      <w:szCs w:val="20"/>
                    </w:rPr>
                  </w:pPr>
                  <w:r w:rsidRPr="00143DDB">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49408B" w:rsidRPr="006C1FA2" w:rsidRDefault="0049408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Lotul 1</w:t>
                  </w:r>
                  <w:r w:rsidRPr="00E27BCD">
                    <w:rPr>
                      <w:sz w:val="20"/>
                      <w:szCs w:val="20"/>
                    </w:rPr>
                    <w:t xml:space="preserve"> </w:t>
                  </w:r>
                  <w:r w:rsidRPr="00E27BCD">
                    <w:rPr>
                      <w:rFonts w:eastAsia="Calibri"/>
                      <w:sz w:val="20"/>
                      <w:szCs w:val="20"/>
                    </w:rPr>
                    <w:t>Acid citric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9</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2B1D3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ind w:right="-74"/>
                    <w:rPr>
                      <w:rFonts w:eastAsia="Calibri"/>
                      <w:sz w:val="20"/>
                      <w:szCs w:val="20"/>
                    </w:rPr>
                  </w:pPr>
                  <w:r w:rsidRPr="00E27BCD">
                    <w:rPr>
                      <w:b/>
                      <w:sz w:val="20"/>
                      <w:szCs w:val="20"/>
                    </w:rPr>
                    <w:t xml:space="preserve">Lotul 2 </w:t>
                  </w:r>
                  <w:r w:rsidRPr="00E27BCD">
                    <w:rPr>
                      <w:rFonts w:eastAsia="Calibri"/>
                      <w:sz w:val="20"/>
                      <w:szCs w:val="20"/>
                    </w:rPr>
                    <w:t>Bisciuți zaharoși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3500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2B1D3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ind w:right="-74"/>
                    <w:rPr>
                      <w:rFonts w:eastAsia="Calibri"/>
                      <w:sz w:val="20"/>
                      <w:szCs w:val="20"/>
                    </w:rPr>
                  </w:pPr>
                  <w:r w:rsidRPr="00E27BCD">
                    <w:rPr>
                      <w:b/>
                      <w:sz w:val="20"/>
                      <w:szCs w:val="20"/>
                    </w:rPr>
                    <w:t>Lotul 3</w:t>
                  </w:r>
                  <w:r w:rsidRPr="00E27BCD">
                    <w:rPr>
                      <w:sz w:val="20"/>
                      <w:szCs w:val="20"/>
                    </w:rPr>
                    <w:t xml:space="preserve"> </w:t>
                  </w:r>
                  <w:r w:rsidRPr="00E27BCD">
                    <w:rPr>
                      <w:rFonts w:eastAsia="Calibri"/>
                      <w:sz w:val="20"/>
                      <w:szCs w:val="20"/>
                    </w:rPr>
                    <w:t>Biscuiți fără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2B1D3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ind w:right="-74"/>
                    <w:rPr>
                      <w:rFonts w:eastAsia="Calibri"/>
                      <w:sz w:val="20"/>
                      <w:szCs w:val="20"/>
                    </w:rPr>
                  </w:pPr>
                  <w:r w:rsidRPr="00E27BCD">
                    <w:rPr>
                      <w:b/>
                      <w:sz w:val="20"/>
                      <w:szCs w:val="20"/>
                    </w:rPr>
                    <w:t xml:space="preserve">Lotul 4 </w:t>
                  </w:r>
                  <w:r w:rsidRPr="00E27BCD">
                    <w:rPr>
                      <w:rFonts w:eastAsia="Calibri"/>
                      <w:sz w:val="20"/>
                      <w:szCs w:val="20"/>
                    </w:rPr>
                    <w:t xml:space="preserve">Brânză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4200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2B1D3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5 </w:t>
                  </w:r>
                  <w:r w:rsidRPr="00E27BCD">
                    <w:rPr>
                      <w:rFonts w:eastAsia="Calibri"/>
                      <w:sz w:val="20"/>
                      <w:szCs w:val="20"/>
                    </w:rPr>
                    <w:t>Brînză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lang w:val="en-US"/>
                    </w:rPr>
                  </w:pPr>
                  <w:r w:rsidRPr="00E27BCD">
                    <w:rPr>
                      <w:rFonts w:eastAsia="Calibri"/>
                      <w:color w:val="000000"/>
                      <w:sz w:val="20"/>
                      <w:szCs w:val="20"/>
                      <w:lang w:val="en-US"/>
                    </w:rPr>
                    <w:t>1600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2B1D3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6 </w:t>
                  </w:r>
                  <w:r w:rsidRPr="00E27BCD">
                    <w:rPr>
                      <w:rFonts w:eastAsia="Calibri"/>
                      <w:sz w:val="20"/>
                      <w:szCs w:val="20"/>
                    </w:rP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2B1D3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color w:val="000000"/>
                      <w:sz w:val="20"/>
                      <w:szCs w:val="20"/>
                    </w:rPr>
                  </w:pPr>
                  <w:r w:rsidRPr="00E27BCD">
                    <w:rPr>
                      <w:b/>
                      <w:sz w:val="20"/>
                      <w:szCs w:val="20"/>
                    </w:rPr>
                    <w:t xml:space="preserve">Lotul 7 </w:t>
                  </w:r>
                  <w:r w:rsidRPr="00E27BCD">
                    <w:rPr>
                      <w:rFonts w:eastAsia="Calibri"/>
                      <w:color w:val="000000"/>
                      <w:sz w:val="20"/>
                      <w:szCs w:val="20"/>
                    </w:rPr>
                    <w:t>Carne de pasăre (găina)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9000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2B1D3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ind w:right="-74"/>
                    <w:rPr>
                      <w:rFonts w:eastAsia="Calibri"/>
                      <w:sz w:val="20"/>
                      <w:szCs w:val="20"/>
                    </w:rPr>
                  </w:pPr>
                  <w:r w:rsidRPr="00E27BCD">
                    <w:rPr>
                      <w:b/>
                      <w:sz w:val="20"/>
                      <w:szCs w:val="20"/>
                    </w:rPr>
                    <w:t xml:space="preserve">Lotul 8 </w:t>
                  </w:r>
                  <w:r w:rsidRPr="00E27BCD">
                    <w:rPr>
                      <w:rFonts w:eastAsia="Calibri"/>
                      <w:sz w:val="20"/>
                      <w:szCs w:val="20"/>
                    </w:rPr>
                    <w:t xml:space="preserve">Carne de vită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3600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2B1D3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color w:val="000000"/>
                      <w:sz w:val="20"/>
                      <w:szCs w:val="20"/>
                    </w:rPr>
                  </w:pPr>
                  <w:r w:rsidRPr="00E27BCD">
                    <w:rPr>
                      <w:b/>
                      <w:sz w:val="20"/>
                      <w:szCs w:val="20"/>
                    </w:rPr>
                    <w:t xml:space="preserve">Lotul 9 </w:t>
                  </w:r>
                  <w:r w:rsidRPr="00E27BCD">
                    <w:rPr>
                      <w:rFonts w:eastAsia="Calibri"/>
                      <w:color w:val="000000"/>
                      <w:sz w:val="20"/>
                      <w:szCs w:val="20"/>
                    </w:rPr>
                    <w:t>Castraveți marinați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800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2B1D3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Lotul 10</w:t>
                  </w:r>
                  <w:r w:rsidRPr="00E27BCD">
                    <w:rPr>
                      <w:sz w:val="20"/>
                      <w:szCs w:val="20"/>
                    </w:rPr>
                    <w:t xml:space="preserve"> </w:t>
                  </w:r>
                  <w:r w:rsidRPr="00E27BCD">
                    <w:rPr>
                      <w:rFonts w:eastAsia="Calibri"/>
                      <w:sz w:val="20"/>
                      <w:szCs w:val="20"/>
                    </w:rPr>
                    <w:t>Ceai negru , frunze de dimensiuni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240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3B467C">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Lotul 11</w:t>
                  </w:r>
                  <w:r w:rsidRPr="00E27BCD">
                    <w:rPr>
                      <w:sz w:val="20"/>
                      <w:szCs w:val="20"/>
                    </w:rPr>
                    <w:t xml:space="preserve"> </w:t>
                  </w:r>
                  <w:r w:rsidRPr="00E27BCD">
                    <w:rPr>
                      <w:rFonts w:eastAsia="Calibri"/>
                      <w:sz w:val="20"/>
                      <w:szCs w:val="20"/>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12600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3B467C">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Lotul 1</w:t>
                  </w:r>
                  <w:r w:rsidRPr="00E27BCD">
                    <w:rPr>
                      <w:sz w:val="20"/>
                      <w:szCs w:val="20"/>
                    </w:rPr>
                    <w:t xml:space="preserve">2 </w:t>
                  </w:r>
                  <w:r w:rsidRPr="00E27BCD">
                    <w:rPr>
                      <w:rFonts w:eastAsia="Calibri"/>
                      <w:sz w:val="20"/>
                      <w:szCs w:val="20"/>
                    </w:rPr>
                    <w:t xml:space="preserve">Crupe </w:t>
                  </w:r>
                  <w:r w:rsidRPr="00E27BCD">
                    <w:rPr>
                      <w:rFonts w:eastAsia="Calibri"/>
                      <w:color w:val="000000"/>
                      <w:sz w:val="20"/>
                      <w:szCs w:val="20"/>
                      <w:lang w:val="en-US"/>
                    </w:rPr>
                    <w:t>de arpacaş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3B467C">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Lotul 13</w:t>
                  </w:r>
                  <w:r w:rsidRPr="00E27BCD">
                    <w:rPr>
                      <w:sz w:val="20"/>
                      <w:szCs w:val="20"/>
                    </w:rPr>
                    <w:t xml:space="preserve"> </w:t>
                  </w:r>
                  <w:r w:rsidRPr="00E27BCD">
                    <w:rPr>
                      <w:rFonts w:eastAsia="Calibri"/>
                      <w:sz w:val="20"/>
                      <w:szCs w:val="20"/>
                    </w:rPr>
                    <w:t xml:space="preserve">Crupe </w:t>
                  </w:r>
                  <w:r w:rsidRPr="00E27BCD">
                    <w:rPr>
                      <w:rFonts w:eastAsia="Calibri"/>
                      <w:color w:val="000000"/>
                      <w:sz w:val="20"/>
                      <w:szCs w:val="20"/>
                      <w:lang w:val="en-US"/>
                    </w:rPr>
                    <w:t>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3000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3B467C">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14 </w:t>
                  </w:r>
                  <w:r w:rsidRPr="00E27BCD">
                    <w:rPr>
                      <w:rFonts w:eastAsia="Calibri"/>
                      <w:sz w:val="20"/>
                      <w:szCs w:val="20"/>
                    </w:rPr>
                    <w:t xml:space="preserve">Crupe </w:t>
                  </w:r>
                  <w:r w:rsidRPr="00E27BCD">
                    <w:rPr>
                      <w:rFonts w:eastAsia="Calibri"/>
                      <w:color w:val="000000"/>
                      <w:sz w:val="20"/>
                      <w:szCs w:val="20"/>
                      <w:lang w:val="en-US"/>
                    </w:rPr>
                    <w:t>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1800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3B467C">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Lotul 15</w:t>
                  </w:r>
                  <w:r w:rsidRPr="00E27BCD">
                    <w:rPr>
                      <w:sz w:val="20"/>
                      <w:szCs w:val="20"/>
                    </w:rPr>
                    <w:t xml:space="preserve"> </w:t>
                  </w:r>
                  <w:r w:rsidRPr="00E27BCD">
                    <w:rPr>
                      <w:rFonts w:eastAsia="Calibri"/>
                      <w:sz w:val="20"/>
                      <w:szCs w:val="20"/>
                    </w:rPr>
                    <w:t xml:space="preserve">Crupe </w:t>
                  </w:r>
                  <w:r w:rsidRPr="00E27BCD">
                    <w:rPr>
                      <w:rFonts w:eastAsia="Calibri"/>
                      <w:color w:val="000000"/>
                      <w:sz w:val="20"/>
                      <w:szCs w:val="20"/>
                      <w:lang w:val="en-US"/>
                    </w:rPr>
                    <w:t>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1600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3B467C">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Lotul 16</w:t>
                  </w:r>
                  <w:r w:rsidRPr="00E27BCD">
                    <w:rPr>
                      <w:sz w:val="20"/>
                      <w:szCs w:val="20"/>
                    </w:rPr>
                    <w:t xml:space="preserve"> </w:t>
                  </w:r>
                  <w:r w:rsidRPr="00E27BCD">
                    <w:rPr>
                      <w:rFonts w:eastAsia="Calibri"/>
                      <w:sz w:val="20"/>
                      <w:szCs w:val="20"/>
                    </w:rPr>
                    <w:t xml:space="preserve">Crupe </w:t>
                  </w:r>
                  <w:r w:rsidRPr="00E27BCD">
                    <w:rPr>
                      <w:rFonts w:eastAsia="Calibri"/>
                      <w:color w:val="000000"/>
                      <w:sz w:val="20"/>
                      <w:szCs w:val="20"/>
                      <w:lang w:val="en-US"/>
                    </w:rPr>
                    <w:t>de grîu sfărîmate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3B467C">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Lotul 17</w:t>
                  </w:r>
                  <w:r w:rsidRPr="00E27BCD">
                    <w:rPr>
                      <w:sz w:val="20"/>
                      <w:szCs w:val="20"/>
                    </w:rPr>
                    <w:t xml:space="preserve"> </w:t>
                  </w:r>
                  <w:r w:rsidRPr="00E27BCD">
                    <w:rPr>
                      <w:rFonts w:eastAsia="Calibri"/>
                      <w:sz w:val="20"/>
                      <w:szCs w:val="20"/>
                    </w:rPr>
                    <w:t xml:space="preserve">Crupe </w:t>
                  </w:r>
                  <w:r w:rsidRPr="00E27BCD">
                    <w:rPr>
                      <w:rFonts w:eastAsia="Calibri"/>
                      <w:color w:val="000000"/>
                      <w:sz w:val="20"/>
                      <w:szCs w:val="20"/>
                      <w:lang w:val="en-US"/>
                    </w:rPr>
                    <w:t>de mei şlefuit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lang w:val="en-US"/>
                    </w:rPr>
                  </w:pPr>
                  <w:r w:rsidRPr="00E27BCD">
                    <w:rPr>
                      <w:rFonts w:eastAsia="Calibri"/>
                      <w:color w:val="000000"/>
                      <w:sz w:val="20"/>
                      <w:szCs w:val="20"/>
                      <w:lang w:val="en-US"/>
                    </w:rPr>
                    <w:t>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3B467C">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color w:val="000000"/>
                      <w:sz w:val="20"/>
                      <w:szCs w:val="20"/>
                    </w:rPr>
                  </w:pPr>
                  <w:r w:rsidRPr="00E27BCD">
                    <w:rPr>
                      <w:b/>
                      <w:sz w:val="20"/>
                      <w:szCs w:val="20"/>
                    </w:rPr>
                    <w:t>Lotul 18</w:t>
                  </w:r>
                  <w:r w:rsidRPr="00E27BCD">
                    <w:rPr>
                      <w:sz w:val="20"/>
                      <w:szCs w:val="20"/>
                    </w:rPr>
                    <w:t xml:space="preserve"> </w:t>
                  </w:r>
                  <w:r w:rsidRPr="00E27BCD">
                    <w:rPr>
                      <w:rFonts w:eastAsia="Calibri"/>
                      <w:color w:val="000000"/>
                      <w:sz w:val="20"/>
                      <w:szCs w:val="20"/>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3B467C">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Lotul 19</w:t>
                  </w:r>
                  <w:r w:rsidRPr="00E27BCD">
                    <w:rPr>
                      <w:sz w:val="20"/>
                      <w:szCs w:val="20"/>
                    </w:rPr>
                    <w:t xml:space="preserve"> </w:t>
                  </w:r>
                  <w:r w:rsidRPr="00E27BCD">
                    <w:rPr>
                      <w:rFonts w:eastAsia="Calibri"/>
                      <w:sz w:val="20"/>
                      <w:szCs w:val="20"/>
                    </w:rPr>
                    <w:t xml:space="preserve">Făină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800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3B467C">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20 </w:t>
                  </w:r>
                  <w:r w:rsidRPr="00E27BCD">
                    <w:rPr>
                      <w:rFonts w:eastAsia="Calibri"/>
                      <w:sz w:val="20"/>
                      <w:szCs w:val="20"/>
                    </w:rPr>
                    <w:t>Foi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3B467C">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21 </w:t>
                  </w:r>
                  <w:r w:rsidRPr="00E27BCD">
                    <w:rPr>
                      <w:rFonts w:eastAsia="Calibri"/>
                      <w:color w:val="000000"/>
                      <w:sz w:val="20"/>
                      <w:szCs w:val="20"/>
                    </w:rPr>
                    <w:t>Fulgi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2400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3B467C">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22 </w:t>
                  </w:r>
                  <w:r w:rsidRPr="00E27BCD">
                    <w:rPr>
                      <w:rFonts w:eastAsia="Calibri"/>
                      <w:sz w:val="20"/>
                      <w:szCs w:val="20"/>
                    </w:rPr>
                    <w:t xml:space="preserve">Hrişcă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2200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3B467C">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23 </w:t>
                  </w:r>
                  <w:r w:rsidRPr="00E27BCD">
                    <w:rPr>
                      <w:rFonts w:eastAsia="Calibri"/>
                      <w:sz w:val="20"/>
                      <w:szCs w:val="20"/>
                    </w:rPr>
                    <w:t xml:space="preserve">Lapte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20000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3B467C">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24 </w:t>
                  </w:r>
                  <w:r w:rsidRPr="00E27BCD">
                    <w:rPr>
                      <w:rFonts w:eastAsia="Calibri"/>
                      <w:sz w:val="20"/>
                      <w:szCs w:val="20"/>
                    </w:rPr>
                    <w:t>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300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3B467C">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25 </w:t>
                  </w:r>
                  <w:r w:rsidRPr="00E27BCD">
                    <w:rPr>
                      <w:rFonts w:eastAsia="Calibri"/>
                      <w:sz w:val="20"/>
                      <w:szCs w:val="20"/>
                    </w:rPr>
                    <w:t xml:space="preserve">Mazăre </w:t>
                  </w:r>
                  <w:r w:rsidRPr="00E27BCD">
                    <w:rPr>
                      <w:rFonts w:eastAsia="Calibri"/>
                      <w:color w:val="000000"/>
                      <w:sz w:val="20"/>
                      <w:szCs w:val="20"/>
                      <w:lang w:val="en-US"/>
                    </w:rPr>
                    <w:t>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ind w:left="-82" w:right="-108"/>
                    <w:jc w:val="center"/>
                    <w:rPr>
                      <w:rFonts w:eastAsia="Calibri"/>
                      <w:sz w:val="20"/>
                      <w:szCs w:val="20"/>
                    </w:rPr>
                  </w:pPr>
                  <w:r w:rsidRPr="00E27BCD">
                    <w:rPr>
                      <w:rFonts w:eastAsia="Calibri"/>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ind w:left="-82" w:right="-108"/>
                    <w:jc w:val="center"/>
                    <w:rPr>
                      <w:rFonts w:eastAsia="Calibri"/>
                      <w:sz w:val="20"/>
                      <w:szCs w:val="20"/>
                    </w:rPr>
                  </w:pPr>
                  <w:r w:rsidRPr="00E27BCD">
                    <w:rPr>
                      <w:rFonts w:eastAsia="Calibri"/>
                      <w:sz w:val="20"/>
                      <w:szCs w:val="20"/>
                    </w:rPr>
                    <w:t>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3B467C">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26 </w:t>
                  </w:r>
                  <w:r w:rsidRPr="00E27BCD">
                    <w:rPr>
                      <w:rFonts w:eastAsia="Calibri"/>
                      <w:sz w:val="20"/>
                      <w:szCs w:val="20"/>
                    </w:rPr>
                    <w:t xml:space="preserve">Mazăre </w:t>
                  </w:r>
                  <w:r w:rsidRPr="00E27BCD">
                    <w:rPr>
                      <w:rFonts w:eastAsia="Calibri"/>
                      <w:color w:val="000000"/>
                      <w:sz w:val="20"/>
                      <w:szCs w:val="20"/>
                      <w:lang w:val="en-US"/>
                    </w:rPr>
                    <w:t>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ind w:left="-82" w:right="-108"/>
                    <w:jc w:val="center"/>
                    <w:rPr>
                      <w:rFonts w:eastAsia="Calibri"/>
                      <w:sz w:val="20"/>
                      <w:szCs w:val="20"/>
                    </w:rPr>
                  </w:pPr>
                  <w:r w:rsidRPr="00E27BCD">
                    <w:rPr>
                      <w:rFonts w:eastAsia="Calibri"/>
                      <w:sz w:val="20"/>
                      <w:szCs w:val="20"/>
                    </w:rPr>
                    <w:t>800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3B467C">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27 </w:t>
                  </w:r>
                  <w:r w:rsidRPr="00E27BCD">
                    <w:rPr>
                      <w:rFonts w:eastAsia="Calibri"/>
                      <w:sz w:val="20"/>
                      <w:szCs w:val="20"/>
                    </w:rPr>
                    <w:t xml:space="preserve">Napolitane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ind w:left="-82" w:right="-108"/>
                    <w:jc w:val="center"/>
                    <w:rPr>
                      <w:rFonts w:eastAsia="Calibri"/>
                      <w:sz w:val="20"/>
                      <w:szCs w:val="20"/>
                    </w:rPr>
                  </w:pPr>
                  <w:r w:rsidRPr="00E27BCD">
                    <w:rPr>
                      <w:rFonts w:eastAsia="Calibri"/>
                      <w:sz w:val="20"/>
                      <w:szCs w:val="20"/>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3B467C">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28 </w:t>
                  </w:r>
                  <w:r w:rsidRPr="00E27BCD">
                    <w:rPr>
                      <w:rFonts w:eastAsia="Calibri"/>
                      <w:sz w:val="20"/>
                      <w:szCs w:val="20"/>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2800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527949">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29 </w:t>
                  </w:r>
                  <w:r w:rsidRPr="00E27BCD">
                    <w:rPr>
                      <w:rFonts w:eastAsia="Calibri"/>
                      <w:sz w:val="20"/>
                      <w:szCs w:val="20"/>
                    </w:rPr>
                    <w:t>Ouă de găină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60120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527949">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30 </w:t>
                  </w:r>
                  <w:r w:rsidRPr="00E27BCD">
                    <w:rPr>
                      <w:rFonts w:eastAsia="Calibri"/>
                      <w:sz w:val="20"/>
                      <w:szCs w:val="20"/>
                    </w:rPr>
                    <w:t xml:space="preserve">Parizier fiert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2400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00126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ind w:right="-74"/>
                    <w:rPr>
                      <w:rFonts w:eastAsia="Calibri"/>
                      <w:sz w:val="20"/>
                      <w:szCs w:val="20"/>
                    </w:rPr>
                  </w:pPr>
                  <w:r w:rsidRPr="00E27BCD">
                    <w:rPr>
                      <w:b/>
                      <w:sz w:val="20"/>
                      <w:szCs w:val="20"/>
                    </w:rPr>
                    <w:t xml:space="preserve">Lotul 31 </w:t>
                  </w:r>
                  <w:r w:rsidRPr="00E27BCD">
                    <w:rPr>
                      <w:rFonts w:eastAsia="Calibri"/>
                      <w:sz w:val="20"/>
                      <w:szCs w:val="20"/>
                    </w:rPr>
                    <w:t xml:space="preserve">Pastă de roşii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666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00126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32 </w:t>
                  </w:r>
                  <w:r w:rsidRPr="00E27BCD">
                    <w:rPr>
                      <w:rFonts w:eastAsia="Calibri"/>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00126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33 </w:t>
                  </w:r>
                  <w:r w:rsidRPr="00E27BCD">
                    <w:rPr>
                      <w:rFonts w:eastAsia="Calibri"/>
                      <w:sz w:val="20"/>
                      <w:szCs w:val="20"/>
                    </w:rPr>
                    <w:t xml:space="preserve">Peşte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4000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00126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34 </w:t>
                  </w:r>
                  <w:r w:rsidRPr="00E27BCD">
                    <w:rPr>
                      <w:rFonts w:eastAsia="Calibri"/>
                      <w:sz w:val="20"/>
                      <w:szCs w:val="20"/>
                    </w:rPr>
                    <w:t xml:space="preserve">Peşte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2500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00126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35 </w:t>
                  </w:r>
                  <w:r w:rsidRPr="00E27BCD">
                    <w:rPr>
                      <w:rFonts w:eastAsia="Calibri"/>
                      <w:sz w:val="20"/>
                      <w:szCs w:val="20"/>
                    </w:rPr>
                    <w:t xml:space="preserve">Pîine din făină de 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30000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00126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36 </w:t>
                  </w:r>
                  <w:r w:rsidRPr="00E27BCD">
                    <w:rPr>
                      <w:rFonts w:eastAsia="Calibri"/>
                      <w:sz w:val="20"/>
                      <w:szCs w:val="20"/>
                    </w:rPr>
                    <w:t>Pîine din făină de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14000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00126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37 </w:t>
                  </w:r>
                  <w:r w:rsidRPr="00E27BCD">
                    <w:rPr>
                      <w:rFonts w:eastAsia="Calibri"/>
                      <w:sz w:val="20"/>
                      <w:szCs w:val="20"/>
                    </w:rPr>
                    <w:t xml:space="preserve">Sare alimentară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1100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00126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38 </w:t>
                  </w:r>
                  <w:r w:rsidRPr="00E27BCD">
                    <w:rPr>
                      <w:rFonts w:eastAsia="Calibri"/>
                      <w:sz w:val="20"/>
                      <w:szCs w:val="20"/>
                    </w:rPr>
                    <w:t xml:space="preserve">Smântână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1400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00126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39 </w:t>
                  </w:r>
                  <w:r w:rsidRPr="00E27BCD">
                    <w:rPr>
                      <w:rFonts w:eastAsia="Calibri"/>
                      <w:sz w:val="20"/>
                      <w:szCs w:val="20"/>
                    </w:rPr>
                    <w:t xml:space="preserve">Smântână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320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00126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ind w:right="67"/>
                    <w:rPr>
                      <w:rFonts w:eastAsia="Calibri"/>
                      <w:sz w:val="20"/>
                      <w:szCs w:val="20"/>
                    </w:rPr>
                  </w:pPr>
                  <w:r w:rsidRPr="00E27BCD">
                    <w:rPr>
                      <w:b/>
                      <w:sz w:val="20"/>
                      <w:szCs w:val="20"/>
                    </w:rPr>
                    <w:t xml:space="preserve">Lotul 40 </w:t>
                  </w:r>
                  <w:r w:rsidRPr="00E27BCD">
                    <w:rPr>
                      <w:rFonts w:eastAsia="Calibri"/>
                      <w:sz w:val="20"/>
                      <w:szCs w:val="20"/>
                    </w:rPr>
                    <w:t xml:space="preserve">Suc din fructe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7000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00126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41 </w:t>
                  </w:r>
                  <w:r w:rsidRPr="00E27BCD">
                    <w:rPr>
                      <w:rFonts w:eastAsia="Calibri"/>
                      <w:color w:val="000000"/>
                      <w:sz w:val="20"/>
                      <w:szCs w:val="20"/>
                    </w:rPr>
                    <w:t>Suc din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1200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00126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42 </w:t>
                  </w:r>
                  <w:r w:rsidRPr="00E27BCD">
                    <w:rPr>
                      <w:rFonts w:eastAsia="Calibri"/>
                      <w:sz w:val="20"/>
                      <w:szCs w:val="20"/>
                    </w:rPr>
                    <w:t xml:space="preserve">Ulei vegetal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2760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00126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43 </w:t>
                  </w:r>
                  <w:r w:rsidRPr="00E27BCD">
                    <w:rPr>
                      <w:rFonts w:eastAsia="Calibri"/>
                      <w:sz w:val="20"/>
                      <w:szCs w:val="20"/>
                    </w:rPr>
                    <w:t xml:space="preserve">Unt din smîntînă dulce nesărat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3800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00126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143DDB"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143DDB" w:rsidRPr="0049408B" w:rsidRDefault="00143DDB" w:rsidP="00083D95">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49408B" w:rsidRDefault="00143DDB" w:rsidP="003E7D7E">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49408B">
                  <w:pPr>
                    <w:framePr w:hSpace="180" w:wrap="around" w:vAnchor="page" w:hAnchor="margin" w:y="347"/>
                    <w:rPr>
                      <w:rFonts w:eastAsia="Calibri"/>
                      <w:sz w:val="20"/>
                      <w:szCs w:val="20"/>
                    </w:rPr>
                  </w:pPr>
                  <w:r w:rsidRPr="00E27BCD">
                    <w:rPr>
                      <w:b/>
                      <w:sz w:val="20"/>
                      <w:szCs w:val="20"/>
                    </w:rPr>
                    <w:t xml:space="preserve">Lotul 44 </w:t>
                  </w:r>
                  <w:r w:rsidRPr="00E27BCD">
                    <w:rPr>
                      <w:rFonts w:eastAsia="Calibri"/>
                      <w:sz w:val="20"/>
                      <w:szCs w:val="20"/>
                    </w:rPr>
                    <w:t xml:space="preserve">Zahăr tos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E27BCD" w:rsidRDefault="00143DDB" w:rsidP="003E7D7E">
                  <w:pPr>
                    <w:framePr w:hSpace="180" w:wrap="around" w:vAnchor="page" w:hAnchor="margin" w:y="347"/>
                    <w:jc w:val="center"/>
                    <w:rPr>
                      <w:rFonts w:eastAsia="Calibri"/>
                      <w:color w:val="000000"/>
                      <w:sz w:val="20"/>
                      <w:szCs w:val="20"/>
                    </w:rPr>
                  </w:pPr>
                  <w:r w:rsidRPr="00E27BCD">
                    <w:rPr>
                      <w:rFonts w:eastAsia="Calibri"/>
                      <w:color w:val="000000"/>
                      <w:sz w:val="20"/>
                      <w:szCs w:val="20"/>
                    </w:rPr>
                    <w:t>6000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3DDB" w:rsidRPr="0028367D" w:rsidRDefault="00143DDB"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3DDB" w:rsidRPr="0028367D" w:rsidRDefault="00143DDB" w:rsidP="0049408B">
                  <w:pPr>
                    <w:framePr w:hSpace="180" w:wrap="around" w:vAnchor="page" w:hAnchor="margin" w:y="347"/>
                    <w:rPr>
                      <w:sz w:val="20"/>
                    </w:rPr>
                  </w:pPr>
                  <w:r>
                    <w:rPr>
                      <w:sz w:val="20"/>
                    </w:rPr>
                    <w:t>01.01.2022 - 30.06.2022</w:t>
                  </w:r>
                </w:p>
              </w:tc>
              <w:tc>
                <w:tcPr>
                  <w:tcW w:w="2234" w:type="dxa"/>
                  <w:tcBorders>
                    <w:top w:val="single" w:sz="4" w:space="0" w:color="auto"/>
                    <w:left w:val="single" w:sz="4" w:space="0" w:color="auto"/>
                    <w:bottom w:val="single" w:sz="4" w:space="0" w:color="auto"/>
                    <w:right w:val="single" w:sz="4" w:space="0" w:color="auto"/>
                  </w:tcBorders>
                </w:tcPr>
                <w:p w:rsidR="00143DDB" w:rsidRDefault="00143DDB">
                  <w:r w:rsidRPr="0000126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43DDB" w:rsidRPr="006C1FA2" w:rsidRDefault="00143DDB" w:rsidP="0049408B">
                  <w:pPr>
                    <w:framePr w:hSpace="180" w:wrap="around" w:vAnchor="page" w:hAnchor="margin" w:y="347"/>
                    <w:rPr>
                      <w:sz w:val="20"/>
                    </w:rPr>
                  </w:pPr>
                </w:p>
              </w:tc>
            </w:tr>
            <w:tr w:rsidR="0049408B" w:rsidRPr="00845C1B" w:rsidTr="00143DDB">
              <w:trPr>
                <w:trHeight w:val="397"/>
              </w:trPr>
              <w:tc>
                <w:tcPr>
                  <w:tcW w:w="567" w:type="dxa"/>
                  <w:tcBorders>
                    <w:top w:val="single" w:sz="4" w:space="0" w:color="auto"/>
                  </w:tcBorders>
                </w:tcPr>
                <w:p w:rsidR="0049408B" w:rsidRPr="00845C1B" w:rsidRDefault="0049408B" w:rsidP="0049408B">
                  <w:pPr>
                    <w:framePr w:hSpace="180" w:wrap="around" w:vAnchor="page" w:hAnchor="margin" w:y="347"/>
                    <w:tabs>
                      <w:tab w:val="left" w:pos="6120"/>
                    </w:tabs>
                    <w:rPr>
                      <w:sz w:val="20"/>
                    </w:rPr>
                  </w:pPr>
                </w:p>
              </w:tc>
              <w:tc>
                <w:tcPr>
                  <w:tcW w:w="9759" w:type="dxa"/>
                  <w:gridSpan w:val="9"/>
                  <w:tcBorders>
                    <w:top w:val="single" w:sz="4" w:space="0" w:color="auto"/>
                  </w:tcBorders>
                  <w:shd w:val="clear" w:color="auto" w:fill="auto"/>
                  <w:vAlign w:val="center"/>
                </w:tcPr>
                <w:p w:rsidR="0049408B" w:rsidRPr="00845C1B" w:rsidRDefault="0049408B" w:rsidP="0049408B">
                  <w:pPr>
                    <w:framePr w:hSpace="180" w:wrap="around" w:vAnchor="page" w:hAnchor="margin" w:y="347"/>
                    <w:tabs>
                      <w:tab w:val="left" w:pos="6120"/>
                    </w:tabs>
                    <w:rPr>
                      <w:sz w:val="20"/>
                    </w:rPr>
                  </w:pPr>
                </w:p>
                <w:p w:rsidR="0049408B" w:rsidRPr="00845C1B" w:rsidRDefault="0049408B" w:rsidP="0049408B">
                  <w:pPr>
                    <w:framePr w:hSpace="180" w:wrap="around" w:vAnchor="page" w:hAnchor="margin" w:y="347"/>
                    <w:rPr>
                      <w:sz w:val="20"/>
                    </w:rPr>
                  </w:pPr>
                  <w:r w:rsidRPr="00845C1B">
                    <w:rPr>
                      <w:sz w:val="20"/>
                    </w:rPr>
                    <w:t>Semnat:_______________ Numele, Prenumele:_____________________________ În calitate de: ______________</w:t>
                  </w:r>
                </w:p>
                <w:p w:rsidR="0049408B" w:rsidRPr="00845C1B" w:rsidRDefault="0049408B" w:rsidP="0049408B">
                  <w:pPr>
                    <w:framePr w:hSpace="180" w:wrap="around" w:vAnchor="page" w:hAnchor="margin" w:y="347"/>
                    <w:rPr>
                      <w:sz w:val="20"/>
                    </w:rPr>
                  </w:pPr>
                </w:p>
                <w:p w:rsidR="0049408B" w:rsidRPr="00845C1B" w:rsidRDefault="0049408B" w:rsidP="0049408B">
                  <w:pPr>
                    <w:framePr w:hSpace="180" w:wrap="around" w:vAnchor="page" w:hAnchor="margin" w:y="347"/>
                    <w:rPr>
                      <w:iCs/>
                      <w:sz w:val="20"/>
                    </w:rPr>
                  </w:pPr>
                  <w:r w:rsidRPr="00845C1B">
                    <w:rPr>
                      <w:iCs/>
                      <w:sz w:val="20"/>
                    </w:rPr>
                    <w:t>Ofertantul: ___________________             Adresa: ________________________________________________________</w:t>
                  </w:r>
                </w:p>
              </w:tc>
              <w:tc>
                <w:tcPr>
                  <w:tcW w:w="1474" w:type="dxa"/>
                  <w:tcBorders>
                    <w:top w:val="single" w:sz="4" w:space="0" w:color="auto"/>
                  </w:tcBorders>
                </w:tcPr>
                <w:p w:rsidR="0049408B" w:rsidRPr="00845C1B" w:rsidRDefault="0049408B" w:rsidP="0049408B">
                  <w:pPr>
                    <w:framePr w:hSpace="180" w:wrap="around" w:vAnchor="page" w:hAnchor="margin" w:y="347"/>
                    <w:tabs>
                      <w:tab w:val="left" w:pos="6120"/>
                    </w:tabs>
                    <w:rPr>
                      <w:sz w:val="20"/>
                    </w:rPr>
                  </w:pPr>
                </w:p>
              </w:tc>
              <w:tc>
                <w:tcPr>
                  <w:tcW w:w="2234" w:type="dxa"/>
                  <w:tcBorders>
                    <w:top w:val="single" w:sz="4" w:space="0" w:color="auto"/>
                  </w:tcBorders>
                </w:tcPr>
                <w:p w:rsidR="0049408B" w:rsidRPr="00845C1B" w:rsidRDefault="0049408B" w:rsidP="0049408B">
                  <w:pPr>
                    <w:framePr w:hSpace="180" w:wrap="around" w:vAnchor="page" w:hAnchor="margin" w:y="347"/>
                    <w:tabs>
                      <w:tab w:val="left" w:pos="6120"/>
                    </w:tabs>
                    <w:rPr>
                      <w:sz w:val="20"/>
                    </w:rPr>
                  </w:pPr>
                </w:p>
              </w:tc>
              <w:tc>
                <w:tcPr>
                  <w:tcW w:w="1275" w:type="dxa"/>
                  <w:tcBorders>
                    <w:top w:val="single" w:sz="4" w:space="0" w:color="auto"/>
                  </w:tcBorders>
                </w:tcPr>
                <w:p w:rsidR="0049408B" w:rsidRPr="00845C1B" w:rsidRDefault="0049408B" w:rsidP="0049408B">
                  <w:pPr>
                    <w:framePr w:hSpace="180" w:wrap="around" w:vAnchor="page" w:hAnchor="margin" w:y="347"/>
                    <w:tabs>
                      <w:tab w:val="left" w:pos="6120"/>
                    </w:tabs>
                    <w:rPr>
                      <w:sz w:val="20"/>
                    </w:rPr>
                  </w:pPr>
                </w:p>
              </w:tc>
            </w:tr>
          </w:tbl>
          <w:p w:rsidR="0049408B" w:rsidRPr="00C00499" w:rsidRDefault="0049408B" w:rsidP="00590BCC">
            <w:pPr>
              <w:rPr>
                <w:bCs/>
                <w:iCs/>
              </w:rPr>
            </w:pPr>
          </w:p>
        </w:tc>
      </w:tr>
      <w:tr w:rsidR="0049408B" w:rsidRPr="00C60D06" w:rsidTr="00CE1C3E">
        <w:trPr>
          <w:gridAfter w:val="1"/>
          <w:wAfter w:w="20" w:type="pct"/>
          <w:trHeight w:val="397"/>
        </w:trPr>
        <w:tc>
          <w:tcPr>
            <w:tcW w:w="131" w:type="pct"/>
            <w:tcBorders>
              <w:top w:val="single" w:sz="4" w:space="0" w:color="auto"/>
            </w:tcBorders>
          </w:tcPr>
          <w:p w:rsidR="0049408B" w:rsidRPr="00C60D06" w:rsidRDefault="0049408B" w:rsidP="00590BCC">
            <w:pPr>
              <w:tabs>
                <w:tab w:val="left" w:pos="6120"/>
              </w:tabs>
            </w:pPr>
          </w:p>
        </w:tc>
        <w:tc>
          <w:tcPr>
            <w:tcW w:w="634" w:type="pct"/>
            <w:tcBorders>
              <w:top w:val="single" w:sz="4" w:space="0" w:color="auto"/>
            </w:tcBorders>
          </w:tcPr>
          <w:p w:rsidR="0049408B" w:rsidRPr="00C60D06" w:rsidRDefault="0049408B" w:rsidP="00590BCC">
            <w:pPr>
              <w:tabs>
                <w:tab w:val="left" w:pos="6120"/>
              </w:tabs>
            </w:pPr>
          </w:p>
        </w:tc>
        <w:tc>
          <w:tcPr>
            <w:tcW w:w="87" w:type="pct"/>
            <w:tcBorders>
              <w:top w:val="single" w:sz="4" w:space="0" w:color="auto"/>
            </w:tcBorders>
          </w:tcPr>
          <w:p w:rsidR="0049408B" w:rsidRPr="00C60D06" w:rsidRDefault="0049408B" w:rsidP="00590BCC">
            <w:pPr>
              <w:tabs>
                <w:tab w:val="left" w:pos="6120"/>
              </w:tabs>
            </w:pPr>
          </w:p>
        </w:tc>
        <w:tc>
          <w:tcPr>
            <w:tcW w:w="4128" w:type="pct"/>
            <w:gridSpan w:val="8"/>
            <w:tcBorders>
              <w:top w:val="single" w:sz="4" w:space="0" w:color="auto"/>
            </w:tcBorders>
            <w:shd w:val="clear" w:color="auto" w:fill="auto"/>
            <w:vAlign w:val="center"/>
          </w:tcPr>
          <w:p w:rsidR="0049408B" w:rsidRPr="00C60D06" w:rsidRDefault="0049408B"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3E7D7E" w:rsidRPr="00135E21">
              <w:rPr>
                <w:rFonts w:eastAsia="Arial Unicode MS"/>
                <w:i/>
                <w:u w:val="single"/>
              </w:rPr>
              <w:t xml:space="preserve"> </w:t>
            </w:r>
            <w:r w:rsidR="003E7D7E" w:rsidRPr="007C3412">
              <w:rPr>
                <w:rFonts w:eastAsia="Arial Unicode MS"/>
                <w:b/>
                <w:i/>
                <w:u w:val="single"/>
              </w:rPr>
              <w:t xml:space="preserve">produse  alimentare pentru </w:t>
            </w:r>
            <w:r w:rsidR="003E7D7E" w:rsidRPr="007C3412">
              <w:rPr>
                <w:rFonts w:eastAsia="Arial Unicode MS"/>
                <w:b/>
                <w:i/>
                <w:u w:val="single"/>
                <w:lang w:val="en-US"/>
              </w:rPr>
              <w:t xml:space="preserve">I semestru </w:t>
            </w:r>
            <w:r w:rsidR="003E7D7E" w:rsidRPr="007C3412">
              <w:rPr>
                <w:rFonts w:eastAsia="Arial Unicode MS"/>
                <w:b/>
                <w:i/>
                <w:u w:val="single"/>
              </w:rPr>
              <w:t>a. 2022</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56360" w:rsidRPr="00E91463" w:rsidRDefault="00E91463" w:rsidP="00B56360">
            <w:pPr>
              <w:jc w:val="both"/>
              <w:rPr>
                <w:i/>
              </w:rPr>
            </w:pPr>
            <w:r w:rsidRPr="007C3412">
              <w:rPr>
                <w:b/>
                <w:i/>
              </w:rPr>
              <w:t>Obiectul achiziției</w:t>
            </w:r>
            <w:r w:rsidR="00B56360" w:rsidRPr="00E91463">
              <w:rPr>
                <w:i/>
              </w:rPr>
              <w:t xml:space="preserve"> </w:t>
            </w:r>
            <w:r w:rsidR="003E7D7E" w:rsidRPr="00135E21">
              <w:rPr>
                <w:rFonts w:eastAsia="Arial Unicode MS"/>
                <w:i/>
                <w:u w:val="single"/>
              </w:rPr>
              <w:t xml:space="preserve">produse  alimentare pentru </w:t>
            </w:r>
            <w:r w:rsidR="003E7D7E" w:rsidRPr="00135E21">
              <w:rPr>
                <w:rFonts w:eastAsia="Arial Unicode MS"/>
                <w:i/>
                <w:u w:val="single"/>
                <w:lang w:val="en-US"/>
              </w:rPr>
              <w:t>I</w:t>
            </w:r>
            <w:r w:rsidR="003E7D7E">
              <w:rPr>
                <w:rFonts w:eastAsia="Arial Unicode MS"/>
                <w:i/>
                <w:u w:val="single"/>
                <w:lang w:val="en-US"/>
              </w:rPr>
              <w:t xml:space="preserve"> semestru </w:t>
            </w:r>
            <w:r w:rsidR="003E7D7E" w:rsidRPr="00135E21">
              <w:rPr>
                <w:rFonts w:eastAsia="Arial Unicode MS"/>
                <w:i/>
                <w:u w:val="single"/>
              </w:rPr>
              <w:t>a. 202</w:t>
            </w:r>
            <w:r w:rsidR="003E7D7E">
              <w:rPr>
                <w:rFonts w:eastAsia="Arial Unicode MS"/>
                <w:i/>
                <w:u w:val="single"/>
              </w:rPr>
              <w:t>2</w:t>
            </w:r>
          </w:p>
          <w:p w:rsidR="00B56360" w:rsidRPr="00E91463" w:rsidRDefault="00B56360" w:rsidP="00B56360">
            <w:pPr>
              <w:jc w:val="both"/>
              <w:rPr>
                <w:i/>
              </w:rPr>
            </w:pPr>
            <w:r w:rsidRPr="007C3412">
              <w:rPr>
                <w:b/>
                <w:i/>
              </w:rPr>
              <w:t>Cod CPV:</w:t>
            </w:r>
            <w:r w:rsidRPr="00E91463">
              <w:rPr>
                <w:i/>
              </w:rPr>
              <w:t xml:space="preserve"> </w:t>
            </w:r>
            <w:r w:rsidR="003E7D7E" w:rsidRPr="003E7D7E">
              <w:rPr>
                <w:rFonts w:eastAsia="Calibri"/>
                <w:i/>
                <w:u w:val="single"/>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22</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Director Serghei ROTARI</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3E7D7E" w:rsidRPr="003E7D7E">
              <w:rPr>
                <w:rFonts w:eastAsia="Arial Unicode MS"/>
                <w:b/>
                <w:i/>
                <w:u w:val="single"/>
              </w:rPr>
              <w:t xml:space="preserve">produse  alimentare pentru </w:t>
            </w:r>
            <w:r w:rsidR="003E7D7E" w:rsidRPr="003E7D7E">
              <w:rPr>
                <w:rFonts w:eastAsia="Arial Unicode MS"/>
                <w:b/>
                <w:i/>
                <w:u w:val="single"/>
                <w:lang w:val="en-US"/>
              </w:rPr>
              <w:t xml:space="preserve">I semestru </w:t>
            </w:r>
            <w:r w:rsidR="003E7D7E" w:rsidRPr="003E7D7E">
              <w:rPr>
                <w:rFonts w:eastAsia="Arial Unicode MS"/>
                <w:b/>
                <w:i/>
                <w:u w:val="single"/>
              </w:rPr>
              <w:t xml:space="preserve">a. 2022                           </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3E7D7E" w:rsidRPr="003E7D7E">
              <w:rPr>
                <w:b/>
                <w:iCs/>
                <w:u w:val="single"/>
              </w:rPr>
              <w:t>Lictație Publică</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2313BA" w:rsidRPr="00321704">
              <w:rPr>
                <w:rStyle w:val="aff0"/>
                <w:i/>
                <w:color w:val="000000"/>
                <w:u w:val="single"/>
                <w:shd w:val="clear" w:color="auto" w:fill="FFFFFF"/>
              </w:rPr>
              <w:t xml:space="preserve">DDP Incoterms 2013, pe parcursul lunilor 01 </w:t>
            </w:r>
            <w:r w:rsidR="002313BA">
              <w:rPr>
                <w:rStyle w:val="aff0"/>
                <w:i/>
                <w:color w:val="000000"/>
                <w:u w:val="single"/>
                <w:shd w:val="clear" w:color="auto" w:fill="FFFFFF"/>
              </w:rPr>
              <w:t>ianuarie  – 30</w:t>
            </w:r>
            <w:r w:rsidR="002313BA" w:rsidRPr="00321704">
              <w:rPr>
                <w:rStyle w:val="aff0"/>
                <w:i/>
                <w:color w:val="000000"/>
                <w:u w:val="single"/>
                <w:shd w:val="clear" w:color="auto" w:fill="FFFFFF"/>
              </w:rPr>
              <w:t xml:space="preserve"> </w:t>
            </w:r>
            <w:r w:rsidR="002313BA">
              <w:rPr>
                <w:rStyle w:val="aff0"/>
                <w:i/>
                <w:color w:val="000000"/>
                <w:u w:val="single"/>
                <w:shd w:val="clear" w:color="auto" w:fill="FFFFFF"/>
              </w:rPr>
              <w:t>iunie</w:t>
            </w:r>
            <w:r w:rsidR="002313BA" w:rsidRPr="00321704">
              <w:rPr>
                <w:rStyle w:val="aff0"/>
                <w:i/>
                <w:color w:val="000000"/>
                <w:u w:val="single"/>
                <w:shd w:val="clear" w:color="auto" w:fill="FFFFFF"/>
              </w:rPr>
              <w:t xml:space="preserve"> a. 20</w:t>
            </w:r>
            <w:r w:rsidR="002313BA">
              <w:rPr>
                <w:rStyle w:val="aff0"/>
                <w:i/>
                <w:color w:val="000000"/>
                <w:u w:val="single"/>
                <w:shd w:val="clear" w:color="auto" w:fill="FFFFFF"/>
              </w:rPr>
              <w:t>22</w:t>
            </w:r>
            <w:r w:rsidR="002313BA" w:rsidRPr="00321704">
              <w:rPr>
                <w:rStyle w:val="aff0"/>
                <w:i/>
                <w:color w:val="000000"/>
                <w:u w:val="single"/>
                <w:shd w:val="clear" w:color="auto" w:fill="FFFFFF"/>
              </w:rPr>
              <w:t>, conform comenzilor depozitului alimentar a instituției și graficul de livrare stabilit, la adresa mun. Bălți, str. Decebal, 101</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0E20B5" w:rsidRPr="003B3D49">
              <w:rPr>
                <w:i/>
                <w:u w:val="single"/>
              </w:rPr>
              <w:t xml:space="preserve">emisă de o bancă comercială (anexa </w:t>
            </w:r>
            <w:r w:rsidR="000E20B5">
              <w:rPr>
                <w:i/>
                <w:u w:val="single"/>
              </w:rPr>
              <w:t>nr. 10</w:t>
            </w:r>
            <w:r w:rsidR="000E20B5" w:rsidRPr="003B3D49">
              <w:rPr>
                <w:i/>
                <w:u w:val="single"/>
              </w:rPr>
              <w:t xml:space="preserve">), sau Transfer la contul  </w:t>
            </w:r>
            <w:r w:rsidR="000E20B5" w:rsidRPr="003B3D49">
              <w:rPr>
                <w:i/>
                <w:sz w:val="22"/>
                <w:szCs w:val="22"/>
                <w:u w:val="single"/>
              </w:rPr>
              <w:t>Beneficiarul plăţii: IMSP „Spitalul Clinic Bălți”;Denumirea Băncii:</w:t>
            </w:r>
            <w:r w:rsidR="000E20B5" w:rsidRPr="003B3D49">
              <w:rPr>
                <w:i/>
                <w:u w:val="single"/>
              </w:rPr>
              <w:t xml:space="preserve"> BC„</w:t>
            </w:r>
            <w:r w:rsidR="000E20B5" w:rsidRPr="003B3D49">
              <w:rPr>
                <w:i/>
                <w:color w:val="231F20"/>
                <w:u w:val="single"/>
              </w:rPr>
              <w:t xml:space="preserve">Moldindconbank” SA; filiala  Bălți; </w:t>
            </w:r>
            <w:r w:rsidR="000E20B5" w:rsidRPr="003B3D49">
              <w:rPr>
                <w:i/>
                <w:sz w:val="22"/>
                <w:szCs w:val="22"/>
                <w:u w:val="single"/>
              </w:rPr>
              <w:t>Codul fiscal: 1003602150732; Contul de decontare</w:t>
            </w:r>
            <w:r w:rsidR="000E20B5" w:rsidRPr="003B3D49">
              <w:rPr>
                <w:i/>
                <w:spacing w:val="-2"/>
                <w:sz w:val="22"/>
                <w:szCs w:val="22"/>
                <w:u w:val="single"/>
              </w:rPr>
              <w:t>:</w:t>
            </w:r>
            <w:r w:rsidR="000E20B5" w:rsidRPr="003B3D49">
              <w:rPr>
                <w:i/>
                <w:sz w:val="28"/>
                <w:szCs w:val="28"/>
                <w:u w:val="single"/>
              </w:rPr>
              <w:t xml:space="preserve"> </w:t>
            </w:r>
            <w:r w:rsidR="000E20B5" w:rsidRPr="003B3D49">
              <w:rPr>
                <w:i/>
                <w:sz w:val="22"/>
                <w:szCs w:val="22"/>
                <w:u w:val="single"/>
              </w:rPr>
              <w:t>IBAN MD77ML000000002251821544</w:t>
            </w:r>
            <w:r w:rsidR="000E20B5" w:rsidRPr="003B3D49">
              <w:rPr>
                <w:i/>
                <w:spacing w:val="-2"/>
                <w:sz w:val="22"/>
                <w:szCs w:val="22"/>
                <w:u w:val="single"/>
              </w:rPr>
              <w:t xml:space="preserve">; </w:t>
            </w:r>
            <w:r w:rsidR="000E20B5" w:rsidRPr="003B3D49">
              <w:rPr>
                <w:i/>
                <w:sz w:val="22"/>
                <w:szCs w:val="22"/>
                <w:u w:val="single"/>
              </w:rPr>
              <w:t xml:space="preserve">Contul bancar: - </w:t>
            </w:r>
            <w:r w:rsidR="000E20B5" w:rsidRPr="003B3D49">
              <w:rPr>
                <w:i/>
                <w:sz w:val="20"/>
                <w:szCs w:val="20"/>
                <w:u w:val="single"/>
              </w:rPr>
              <w:t>MOLDMD2X321;</w:t>
            </w:r>
            <w:r w:rsidRPr="00E91463">
              <w:rPr>
                <w:iCs/>
              </w:rPr>
              <w:t xml:space="preserve">, în cuantum de </w:t>
            </w:r>
            <w:r w:rsidRPr="000E20B5">
              <w:rPr>
                <w:i/>
                <w:iCs/>
              </w:rPr>
              <w:t>_</w:t>
            </w:r>
            <w:r w:rsidR="000E20B5" w:rsidRPr="000E20B5">
              <w:rPr>
                <w:i/>
                <w:iCs/>
              </w:rPr>
              <w:t>5</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 xml:space="preserve">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20B5" w:rsidRPr="000E20B5">
              <w:rPr>
                <w:b/>
                <w:i/>
                <w:iCs/>
                <w:u w:val="single"/>
              </w:rPr>
              <w:t>30 iunie 2022</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O"/>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O"/>
                    </w:rPr>
                    <w:t>Email:</w:t>
                  </w:r>
                  <w:r w:rsidRPr="00A46ADC">
                    <w:rPr>
                      <w:lang w:val="ro-MO"/>
                    </w:rPr>
                    <w:t xml:space="preserve"> </w:t>
                  </w:r>
                  <w:hyperlink r:id="rId9" w:history="1">
                    <w:r w:rsidRPr="00611B3D">
                      <w:rPr>
                        <w:rStyle w:val="af4"/>
                        <w:i/>
                        <w:lang w:val="ro-MO"/>
                      </w:rPr>
                      <w:t>scmb@ms.md</w:t>
                    </w:r>
                  </w:hyperlink>
                  <w:r w:rsidRPr="00611B3D">
                    <w:rPr>
                      <w:i/>
                      <w:lang w:val="ro-MO"/>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O"/>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O"/>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O"/>
                    </w:rPr>
                    <w:t>MD58TRPCCW51</w:t>
                  </w:r>
                  <w:r w:rsidR="00A46ADC" w:rsidRPr="00A701C9">
                    <w:rPr>
                      <w:i/>
                      <w:u w:val="single"/>
                      <w:lang w:val="ro-MO"/>
                    </w:rPr>
                    <w:t>843</w:t>
                  </w:r>
                  <w:r w:rsidR="00A46ADC">
                    <w:rPr>
                      <w:i/>
                      <w:u w:val="single"/>
                      <w:lang w:val="ro-MO"/>
                    </w:rPr>
                    <w:t>0</w:t>
                  </w:r>
                  <w:r w:rsidR="00A46ADC" w:rsidRPr="00A701C9">
                    <w:rPr>
                      <w:i/>
                      <w:u w:val="single"/>
                      <w:lang w:val="ro-MO"/>
                    </w:rPr>
                    <w:t>A</w:t>
                  </w:r>
                  <w:r w:rsidR="00A46ADC">
                    <w:rPr>
                      <w:i/>
                      <w:u w:val="single"/>
                      <w:lang w:val="ro-MO"/>
                    </w:rPr>
                    <w:t>001</w:t>
                  </w:r>
                  <w:r w:rsidR="00A46ADC" w:rsidRPr="00A701C9">
                    <w:rPr>
                      <w:i/>
                      <w:u w:val="single"/>
                      <w:lang w:val="ro-MO"/>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461DAC" w:rsidRPr="00E91463" w:rsidRDefault="00A46ADC" w:rsidP="00A46ADC">
            <w:pPr>
              <w:tabs>
                <w:tab w:val="left" w:pos="2295"/>
              </w:tabs>
              <w:jc w:val="center"/>
            </w:pPr>
            <w:r>
              <w:lastRenderedPageBreak/>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DA5C96">
                  <w:pPr>
                    <w:jc w:val="both"/>
                    <w:rPr>
                      <w:b/>
                    </w:rPr>
                  </w:pPr>
                </w:p>
                <w:p w:rsidR="00A46ADC" w:rsidRDefault="00A46ADC" w:rsidP="00DA5C96">
                  <w:pPr>
                    <w:jc w:val="both"/>
                    <w:rPr>
                      <w:b/>
                    </w:rPr>
                  </w:pPr>
                  <w:r>
                    <w:rPr>
                      <w:b/>
                    </w:rPr>
                    <w:t>__________________________________</w:t>
                  </w:r>
                </w:p>
                <w:p w:rsidR="00A46ADC" w:rsidRDefault="00A46ADC" w:rsidP="00DA5C96">
                  <w:pPr>
                    <w:jc w:val="both"/>
                    <w:rPr>
                      <w:b/>
                    </w:rPr>
                  </w:pPr>
                </w:p>
                <w:p w:rsidR="00A46ADC" w:rsidRPr="0013795E" w:rsidRDefault="00A46ADC" w:rsidP="00DA5C96">
                  <w:pPr>
                    <w:jc w:val="both"/>
                    <w:rPr>
                      <w:b/>
                    </w:rPr>
                  </w:pPr>
                </w:p>
                <w:p w:rsidR="00A46ADC" w:rsidRPr="0013795E" w:rsidRDefault="00A46ADC" w:rsidP="00DA5C96">
                  <w:pPr>
                    <w:jc w:val="both"/>
                    <w:rPr>
                      <w:b/>
                    </w:rPr>
                  </w:pPr>
                  <w:r>
                    <w:rPr>
                      <w:b/>
                    </w:rPr>
                    <w:t>L.Ș.</w:t>
                  </w:r>
                </w:p>
              </w:tc>
              <w:tc>
                <w:tcPr>
                  <w:tcW w:w="4559" w:type="dxa"/>
                  <w:vAlign w:val="center"/>
                </w:tcPr>
                <w:p w:rsidR="00A46ADC" w:rsidRPr="0013795E" w:rsidRDefault="00A46ADC" w:rsidP="00DA5C96">
                  <w:pPr>
                    <w:jc w:val="both"/>
                    <w:rPr>
                      <w:b/>
                    </w:rPr>
                  </w:pPr>
                </w:p>
                <w:p w:rsidR="00A46ADC" w:rsidRDefault="00A46ADC" w:rsidP="00DA5C96">
                  <w:pPr>
                    <w:jc w:val="both"/>
                    <w:rPr>
                      <w:b/>
                    </w:rPr>
                  </w:pPr>
                  <w:r>
                    <w:rPr>
                      <w:b/>
                    </w:rPr>
                    <w:t>__________________________</w:t>
                  </w:r>
                </w:p>
                <w:p w:rsidR="00A46ADC" w:rsidRDefault="00A46ADC" w:rsidP="00DA5C96">
                  <w:pPr>
                    <w:jc w:val="both"/>
                    <w:rPr>
                      <w:b/>
                    </w:rPr>
                  </w:pPr>
                </w:p>
                <w:p w:rsidR="00A46ADC" w:rsidRPr="0013795E" w:rsidRDefault="00A46ADC" w:rsidP="00DA5C96">
                  <w:pPr>
                    <w:jc w:val="both"/>
                    <w:rPr>
                      <w:b/>
                    </w:rPr>
                  </w:pPr>
                </w:p>
                <w:p w:rsidR="00A46ADC" w:rsidRPr="0013795E" w:rsidRDefault="00A46ADC" w:rsidP="00DA5C96">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lastRenderedPageBreak/>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DA5C96">
                  <w:pPr>
                    <w:jc w:val="both"/>
                    <w:rPr>
                      <w:b/>
                    </w:rPr>
                  </w:pPr>
                </w:p>
                <w:p w:rsidR="00A46ADC" w:rsidRDefault="00A46ADC" w:rsidP="00DA5C96">
                  <w:pPr>
                    <w:jc w:val="both"/>
                    <w:rPr>
                      <w:b/>
                    </w:rPr>
                  </w:pPr>
                  <w:r>
                    <w:rPr>
                      <w:b/>
                    </w:rPr>
                    <w:t>__________________________________</w:t>
                  </w:r>
                </w:p>
                <w:p w:rsidR="00A46ADC" w:rsidRDefault="00A46ADC" w:rsidP="00DA5C96">
                  <w:pPr>
                    <w:jc w:val="both"/>
                    <w:rPr>
                      <w:b/>
                    </w:rPr>
                  </w:pPr>
                </w:p>
                <w:p w:rsidR="00A46ADC" w:rsidRPr="0013795E" w:rsidRDefault="00A46ADC" w:rsidP="00DA5C96">
                  <w:pPr>
                    <w:jc w:val="both"/>
                    <w:rPr>
                      <w:b/>
                    </w:rPr>
                  </w:pPr>
                </w:p>
                <w:p w:rsidR="00A46ADC" w:rsidRPr="0013795E" w:rsidRDefault="00A46ADC" w:rsidP="00DA5C96">
                  <w:pPr>
                    <w:jc w:val="both"/>
                    <w:rPr>
                      <w:b/>
                    </w:rPr>
                  </w:pPr>
                  <w:r>
                    <w:rPr>
                      <w:b/>
                    </w:rPr>
                    <w:t>L.Ș.</w:t>
                  </w:r>
                </w:p>
              </w:tc>
              <w:tc>
                <w:tcPr>
                  <w:tcW w:w="4559" w:type="dxa"/>
                  <w:vAlign w:val="center"/>
                </w:tcPr>
                <w:p w:rsidR="00A46ADC" w:rsidRPr="0013795E" w:rsidRDefault="00A46ADC" w:rsidP="00DA5C96">
                  <w:pPr>
                    <w:jc w:val="both"/>
                    <w:rPr>
                      <w:b/>
                    </w:rPr>
                  </w:pPr>
                </w:p>
                <w:p w:rsidR="00A46ADC" w:rsidRDefault="00A46ADC" w:rsidP="00DA5C96">
                  <w:pPr>
                    <w:jc w:val="both"/>
                    <w:rPr>
                      <w:b/>
                    </w:rPr>
                  </w:pPr>
                  <w:r>
                    <w:rPr>
                      <w:b/>
                    </w:rPr>
                    <w:t>__________________________</w:t>
                  </w:r>
                </w:p>
                <w:p w:rsidR="00A46ADC" w:rsidRDefault="00A46ADC" w:rsidP="00DA5C96">
                  <w:pPr>
                    <w:jc w:val="both"/>
                    <w:rPr>
                      <w:b/>
                    </w:rPr>
                  </w:pPr>
                </w:p>
                <w:p w:rsidR="00A46ADC" w:rsidRPr="0013795E" w:rsidRDefault="00A46ADC" w:rsidP="00DA5C96">
                  <w:pPr>
                    <w:jc w:val="both"/>
                    <w:rPr>
                      <w:b/>
                    </w:rPr>
                  </w:pPr>
                </w:p>
                <w:p w:rsidR="00A46ADC" w:rsidRPr="0013795E" w:rsidRDefault="00A46ADC" w:rsidP="00DA5C96">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lastRenderedPageBreak/>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6CB3" w:rsidRDefault="00B06CB3" w:rsidP="00A20ACF">
      <w:r>
        <w:separator/>
      </w:r>
    </w:p>
  </w:endnote>
  <w:endnote w:type="continuationSeparator" w:id="0">
    <w:p w:rsidR="00B06CB3" w:rsidRDefault="00B06CB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C3412" w:rsidRDefault="004D58A0">
        <w:pPr>
          <w:pStyle w:val="a4"/>
          <w:jc w:val="right"/>
        </w:pPr>
        <w:fldSimple w:instr=" PAGE   \* MERGEFORMAT ">
          <w:r w:rsidR="00143DDB">
            <w:t>39</w:t>
          </w:r>
        </w:fldSimple>
      </w:p>
    </w:sdtContent>
  </w:sdt>
  <w:p w:rsidR="007C3412" w:rsidRDefault="007C341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6CB3" w:rsidRDefault="00B06CB3" w:rsidP="00A20ACF">
      <w:r>
        <w:separator/>
      </w:r>
    </w:p>
  </w:footnote>
  <w:footnote w:type="continuationSeparator" w:id="0">
    <w:p w:rsidR="00B06CB3" w:rsidRDefault="00B06CB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C1292-CAC2-409F-8088-3E1FA445E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17869</Words>
  <Characters>103642</Characters>
  <Application>Microsoft Office Word</Application>
  <DocSecurity>0</DocSecurity>
  <Lines>863</Lines>
  <Paragraphs>242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121269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Igori</cp:lastModifiedBy>
  <cp:revision>2</cp:revision>
  <cp:lastPrinted>2021-03-10T08:12:00Z</cp:lastPrinted>
  <dcterms:created xsi:type="dcterms:W3CDTF">2021-11-08T13:30:00Z</dcterms:created>
  <dcterms:modified xsi:type="dcterms:W3CDTF">2021-11-08T13:30:00Z</dcterms:modified>
</cp:coreProperties>
</file>