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39" w:rsidRDefault="00015539" w:rsidP="00015539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015539" w:rsidRDefault="00015539" w:rsidP="00015539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015539" w:rsidRDefault="00015539" w:rsidP="00015539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_______________ Ștepa Serghei</w:t>
      </w:r>
    </w:p>
    <w:p w:rsidR="00015539" w:rsidRDefault="00015539" w:rsidP="00015539">
      <w:pPr>
        <w:spacing w:before="120"/>
        <w:rPr>
          <w:lang w:val="ro-RO"/>
        </w:rPr>
      </w:pPr>
    </w:p>
    <w:p w:rsidR="00015539" w:rsidRDefault="00015539" w:rsidP="00015539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015539" w:rsidRDefault="00015539" w:rsidP="00015539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achiziționarea:</w:t>
      </w:r>
      <w:r w:rsidRPr="005E769D">
        <w:rPr>
          <w:b/>
          <w:bCs/>
          <w:sz w:val="24"/>
          <w:szCs w:val="24"/>
          <w:u w:val="single"/>
          <w:lang w:val="fr-FR"/>
        </w:rPr>
        <w:t xml:space="preserve"> </w:t>
      </w:r>
      <w:r w:rsidRPr="00BA7CF8">
        <w:rPr>
          <w:b/>
          <w:sz w:val="24"/>
          <w:szCs w:val="24"/>
          <w:u w:val="single"/>
          <w:lang w:val="fr-FR"/>
        </w:rPr>
        <w:t>D</w:t>
      </w:r>
      <w:r w:rsidRPr="00BA7CF8">
        <w:rPr>
          <w:b/>
          <w:sz w:val="24"/>
          <w:szCs w:val="24"/>
          <w:u w:val="single"/>
          <w:lang w:val="en-US"/>
        </w:rPr>
        <w:t xml:space="preserve">etergent alcalin și neutralizant pentru mașina de spălare și dezinfectare a instrumentalului chirurgical </w:t>
      </w:r>
      <w:r w:rsidRPr="00BA7CF8">
        <w:rPr>
          <w:b/>
          <w:sz w:val="24"/>
          <w:szCs w:val="24"/>
          <w:u w:val="single"/>
          <w:lang w:val="ro-RO"/>
        </w:rPr>
        <w:t>conform necesităților IMSP Spitalul Clinic de Traumatologie și Ortopedie pentru anul 2026</w:t>
      </w:r>
    </w:p>
    <w:p w:rsidR="00015539" w:rsidRDefault="00015539" w:rsidP="00015539">
      <w:pPr>
        <w:jc w:val="center"/>
        <w:rPr>
          <w:b/>
          <w:color w:val="333333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 xml:space="preserve">Valoare </w:t>
      </w:r>
      <w:r>
        <w:rPr>
          <w:b/>
          <w:color w:val="333333"/>
          <w:sz w:val="24"/>
          <w:szCs w:val="24"/>
          <w:lang w:val="en-US"/>
        </w:rPr>
        <w:t>mica</w:t>
      </w:r>
    </w:p>
    <w:p w:rsidR="00015539" w:rsidRPr="00015539" w:rsidRDefault="00015539" w:rsidP="00015539">
      <w:pPr>
        <w:jc w:val="center"/>
        <w:rPr>
          <w:sz w:val="24"/>
          <w:szCs w:val="24"/>
          <w:lang w:val="en-US"/>
        </w:rPr>
      </w:pPr>
    </w:p>
    <w:p w:rsidR="00015539" w:rsidRDefault="00015539" w:rsidP="00015539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15539" w:rsidRDefault="00015539" w:rsidP="00015539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15539" w:rsidRDefault="00015539" w:rsidP="00015539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015539" w:rsidRDefault="00015539" w:rsidP="00015539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și Sfânt 190</w:t>
      </w:r>
    </w:p>
    <w:p w:rsidR="00015539" w:rsidRDefault="00015539" w:rsidP="00015539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015539" w:rsidRPr="005E769D" w:rsidRDefault="00015539" w:rsidP="00015539">
      <w:pPr>
        <w:spacing w:line="276" w:lineRule="auto"/>
        <w:ind w:right="-455"/>
        <w:rPr>
          <w:noProof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4E4189">
          <w:rPr>
            <w:rStyle w:val="a6"/>
            <w:color w:val="0070C0"/>
            <w:sz w:val="22"/>
            <w:szCs w:val="22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15539" w:rsidRDefault="00015539" w:rsidP="00015539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015539" w:rsidRDefault="00015539" w:rsidP="00015539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1086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66"/>
        <w:gridCol w:w="1620"/>
        <w:gridCol w:w="540"/>
        <w:gridCol w:w="900"/>
        <w:gridCol w:w="7560"/>
      </w:tblGrid>
      <w:tr w:rsidR="00015539" w:rsidRPr="009F0D93" w:rsidTr="00015539">
        <w:trPr>
          <w:trHeight w:val="38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Nr.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lang w:val="ro-MD" w:eastAsia="zh-CN"/>
              </w:rPr>
              <w:t xml:space="preserve">Denumirea </w:t>
            </w:r>
            <w:r w:rsidRPr="009F0D93">
              <w:rPr>
                <w:b/>
                <w:lang w:val="ro-MD" w:eastAsia="zh-CN"/>
              </w:rPr>
              <w:t>bunurilor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hanging="106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U/M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left="72" w:right="-193" w:hanging="198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Cantitatea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tabs>
                <w:tab w:val="left" w:pos="5562"/>
              </w:tabs>
              <w:ind w:right="-108"/>
              <w:jc w:val="center"/>
              <w:rPr>
                <w:color w:val="000000"/>
                <w:lang w:val="ro-RO"/>
              </w:rPr>
            </w:pPr>
            <w:r w:rsidRPr="009F0D93">
              <w:rPr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015539" w:rsidRPr="00202D32" w:rsidTr="00F2397A">
        <w:trPr>
          <w:trHeight w:val="311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202D32" w:rsidRDefault="00015539" w:rsidP="00F2397A">
            <w:pPr>
              <w:tabs>
                <w:tab w:val="left" w:pos="5562"/>
              </w:tabs>
              <w:spacing w:line="276" w:lineRule="auto"/>
              <w:ind w:right="-108"/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02D32">
              <w:rPr>
                <w:b/>
                <w:sz w:val="24"/>
                <w:szCs w:val="24"/>
                <w:lang w:val="ro-RO"/>
              </w:rPr>
              <w:t xml:space="preserve">Lotul 1 </w:t>
            </w:r>
            <w:r w:rsidRPr="00202D32">
              <w:rPr>
                <w:b/>
                <w:sz w:val="24"/>
                <w:szCs w:val="24"/>
                <w:lang w:val="fr-FR"/>
              </w:rPr>
              <w:t>D</w:t>
            </w:r>
            <w:r w:rsidRPr="00202D32">
              <w:rPr>
                <w:b/>
                <w:sz w:val="24"/>
                <w:szCs w:val="24"/>
                <w:lang w:val="en-US"/>
              </w:rPr>
              <w:t>etergent alcalin și neutralizant pentru mașina de spălare și dezinfectare a instrumentalului chirurgical</w:t>
            </w:r>
          </w:p>
        </w:tc>
      </w:tr>
      <w:tr w:rsidR="00015539" w:rsidRPr="0039664F" w:rsidTr="00015539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  <w:r w:rsidRPr="009F0D93">
              <w:rPr>
                <w:b/>
                <w:lang w:val="ro-MD" w:eastAsia="zh-CN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rPr>
                <w:b/>
                <w:bCs/>
                <w:color w:val="000000"/>
                <w:lang w:val="en-US"/>
              </w:rPr>
            </w:pPr>
            <w:r w:rsidRPr="009F0D93">
              <w:rPr>
                <w:b/>
                <w:bCs/>
                <w:color w:val="000000"/>
                <w:lang w:val="en-US"/>
              </w:rPr>
              <w:t xml:space="preserve"> </w:t>
            </w:r>
          </w:p>
          <w:p w:rsidR="00015539" w:rsidRDefault="00015539" w:rsidP="00F2397A">
            <w:pPr>
              <w:rPr>
                <w:lang w:val="ro-RO"/>
              </w:rPr>
            </w:pPr>
            <w:r>
              <w:rPr>
                <w:lang w:val="en-US"/>
              </w:rPr>
              <w:t>Detergent pentru mașina de spălat instrumente</w:t>
            </w:r>
            <w:r w:rsidRPr="009F0D93">
              <w:rPr>
                <w:lang w:val="ro-RO"/>
              </w:rPr>
              <w:t xml:space="preserve"> </w:t>
            </w:r>
          </w:p>
          <w:p w:rsidR="00015539" w:rsidRPr="009F0D93" w:rsidRDefault="00015539" w:rsidP="00F2397A">
            <w:pPr>
              <w:rPr>
                <w:lang w:val="en-US"/>
              </w:rPr>
            </w:pPr>
            <w:r>
              <w:rPr>
                <w:lang w:val="ro-RO"/>
              </w:rPr>
              <w:t>(model Lysonox D1 Italia</w:t>
            </w:r>
            <w:r w:rsidRPr="009F0D93">
              <w:rPr>
                <w:lang w:val="en-US"/>
              </w:rPr>
              <w:t>)</w:t>
            </w:r>
          </w:p>
          <w:p w:rsidR="00015539" w:rsidRPr="009F0D93" w:rsidRDefault="00015539" w:rsidP="00F2397A">
            <w:pPr>
              <w:rPr>
                <w:rFonts w:eastAsia="PMingLiU"/>
                <w:lang w:val="en-US" w:eastAsia="zh-CN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Pr="009F0D93" w:rsidRDefault="00015539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5</w:t>
            </w:r>
            <w:r w:rsidRPr="009F0D93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539" w:rsidRDefault="00015539" w:rsidP="00015539">
            <w:pPr>
              <w:ind w:right="-375" w:hanging="103"/>
              <w:rPr>
                <w:lang w:val="en-US"/>
              </w:rPr>
            </w:pPr>
            <w:r w:rsidRPr="0039664F">
              <w:rPr>
                <w:lang w:val="en-US"/>
              </w:rPr>
              <w:t>Detergent cu complex bio-enzimatic, pentru reprocesare manuală și automată, a</w:t>
            </w:r>
            <w:r w:rsidR="00BA7CF8">
              <w:rPr>
                <w:lang w:val="en-US"/>
              </w:rPr>
              <w:t xml:space="preserve"> </w:t>
            </w:r>
            <w:bookmarkStart w:id="0" w:name="_GoBack"/>
            <w:bookmarkEnd w:id="0"/>
            <w:r w:rsidRPr="0039664F">
              <w:rPr>
                <w:lang w:val="en-US"/>
              </w:rPr>
              <w:t>dispozitivelor medicale termostabile și termolabile. Conține enzime naturale cu proprietăți hidrolitice, conservante, fungistatice și bacteriostatice. Ideal pentru utilizare în cicluri fără neutralizare.</w:t>
            </w:r>
            <w:r w:rsidRPr="0039664F">
              <w:rPr>
                <w:lang w:val="en-US"/>
              </w:rPr>
              <w:br/>
              <w:t>Se folosește în mașini de spălat-</w:t>
            </w:r>
            <w:proofErr w:type="gramStart"/>
            <w:r w:rsidRPr="0039664F">
              <w:rPr>
                <w:lang w:val="en-US"/>
              </w:rPr>
              <w:t>dezinfectat(</w:t>
            </w:r>
            <w:proofErr w:type="gramEnd"/>
            <w:r w:rsidRPr="0039664F">
              <w:rPr>
                <w:lang w:val="en-US"/>
              </w:rPr>
              <w:t>0,1-1%), mașini de spălat-dezinfectat endoscoape(0,5-0,7%), utilizare manuală pentru dispozitive termostabile (și termolabile, utilizare în baie cu ultrasunete pentru dispozitive termostabile și termolabile.</w:t>
            </w:r>
            <w:r w:rsidRPr="0039664F">
              <w:rPr>
                <w:lang w:val="en-US"/>
              </w:rPr>
              <w:br/>
              <w:t>Specificații:</w:t>
            </w:r>
            <w:r w:rsidRPr="0039664F">
              <w:rPr>
                <w:lang w:val="en-US"/>
              </w:rPr>
              <w:br/>
              <w:t>-Utilizează lizozimul în asociere cu o protează.</w:t>
            </w:r>
            <w:r w:rsidRPr="0039664F">
              <w:rPr>
                <w:lang w:val="en-US"/>
              </w:rPr>
              <w:br/>
              <w:t>-Compatibilitate cu diverse tipuri de materiale (Oțel inoxidabil;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Titan;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Aluminiu anodizat; Cauciucuri și materiale plastice în general; Silicon; Teflon; Sticlă și materiale ceramice</w:t>
            </w:r>
          </w:p>
          <w:p w:rsidR="00015539" w:rsidRDefault="00015539" w:rsidP="00015539">
            <w:pPr>
              <w:ind w:right="-375"/>
              <w:rPr>
                <w:lang w:val="en-US"/>
              </w:rPr>
            </w:pPr>
            <w:r w:rsidRPr="0039664F">
              <w:rPr>
                <w:lang w:val="en-US"/>
              </w:rPr>
              <w:t xml:space="preserve"> </w:t>
            </w:r>
            <w:proofErr w:type="gramStart"/>
            <w:r w:rsidRPr="0039664F">
              <w:rPr>
                <w:lang w:val="en-US"/>
              </w:rPr>
              <w:t>utilizate</w:t>
            </w:r>
            <w:proofErr w:type="gramEnd"/>
            <w:r w:rsidRPr="0039664F">
              <w:rPr>
                <w:lang w:val="en-US"/>
              </w:rPr>
              <w:t xml:space="preserve"> în laborator). 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Fără NaOh și fără KOH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Spumă controlată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Versatilitate ridicată de utilizare pentru reprocesare automată și manuală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Nu conține parfum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Fără coloranți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Suport ideal pentru îndepărtarea biofilmului</w:t>
            </w:r>
            <w:r w:rsidRPr="0039664F">
              <w:rPr>
                <w:lang w:val="en-US"/>
              </w:rPr>
              <w:br/>
              <w:t>-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Fără clătire</w:t>
            </w:r>
            <w:r w:rsidRPr="0039664F">
              <w:rPr>
                <w:lang w:val="en-US"/>
              </w:rPr>
              <w:br/>
            </w:r>
            <w:r>
              <w:rPr>
                <w:lang w:val="en-US"/>
              </w:rPr>
              <w:t xml:space="preserve">- </w:t>
            </w:r>
            <w:r w:rsidRPr="0039664F">
              <w:rPr>
                <w:lang w:val="en-US"/>
              </w:rPr>
              <w:t>Conform Regulamentului CE 648/2004. Conține: Agent sechestrant; distribuitor de alcali; complex enzimatic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br/>
              <w:t xml:space="preserve">- </w:t>
            </w:r>
            <w:r w:rsidRPr="0039664F">
              <w:rPr>
                <w:lang w:val="en-US"/>
              </w:rPr>
              <w:t>Cantitate 1 bucata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=</w:t>
            </w:r>
            <w:r>
              <w:rPr>
                <w:lang w:val="en-US"/>
              </w:rPr>
              <w:t xml:space="preserve"> </w:t>
            </w:r>
            <w:r w:rsidRPr="0039664F">
              <w:rPr>
                <w:lang w:val="en-US"/>
              </w:rPr>
              <w:t>Canistră</w:t>
            </w:r>
            <w:r>
              <w:rPr>
                <w:lang w:val="en-US"/>
              </w:rPr>
              <w:t xml:space="preserve"> obliga de 5 lit</w:t>
            </w:r>
            <w:r>
              <w:rPr>
                <w:lang w:val="en-US"/>
              </w:rPr>
              <w:t>ri</w:t>
            </w:r>
          </w:p>
          <w:p w:rsidR="00015539" w:rsidRPr="00015539" w:rsidRDefault="00015539" w:rsidP="00015539">
            <w:pPr>
              <w:pStyle w:val="a4"/>
              <w:numPr>
                <w:ilvl w:val="0"/>
                <w:numId w:val="3"/>
              </w:numPr>
              <w:ind w:left="66" w:right="-375" w:hanging="90"/>
              <w:rPr>
                <w:lang w:val="en-US"/>
              </w:rPr>
            </w:pPr>
            <w:r w:rsidRPr="00015539">
              <w:rPr>
                <w:lang w:val="en-US"/>
              </w:rPr>
              <w:t xml:space="preserve">Calibrarea cu masinele de spalat Instrumente din dotare </w:t>
            </w:r>
            <w:proofErr w:type="gramStart"/>
            <w:r w:rsidRPr="00015539">
              <w:rPr>
                <w:lang w:val="en-US"/>
              </w:rPr>
              <w:t>este</w:t>
            </w:r>
            <w:proofErr w:type="gramEnd"/>
            <w:r w:rsidRPr="00015539">
              <w:rPr>
                <w:lang w:val="en-US"/>
              </w:rPr>
              <w:t xml:space="preserve"> efectutata de agentul economic.</w:t>
            </w:r>
          </w:p>
        </w:tc>
      </w:tr>
      <w:tr w:rsidR="00015539" w:rsidRPr="0039664F" w:rsidTr="00015539">
        <w:trPr>
          <w:trHeight w:val="56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9F0D93" w:rsidRDefault="00015539" w:rsidP="00F2397A">
            <w:pPr>
              <w:spacing w:line="254" w:lineRule="auto"/>
              <w:ind w:right="-108" w:hanging="250"/>
              <w:jc w:val="center"/>
              <w:rPr>
                <w:b/>
                <w:lang w:val="ro-MD" w:eastAsia="zh-C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Default="00015539" w:rsidP="00F2397A">
            <w:pPr>
              <w:rPr>
                <w:lang w:val="ro-RO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Neutralizant </w:t>
            </w:r>
            <w:r>
              <w:rPr>
                <w:lang w:val="en-US"/>
              </w:rPr>
              <w:t>pentru mașina de spălat instrumente</w:t>
            </w:r>
            <w:r w:rsidRPr="009F0D93">
              <w:rPr>
                <w:lang w:val="ro-RO"/>
              </w:rPr>
              <w:t xml:space="preserve">, </w:t>
            </w:r>
          </w:p>
          <w:p w:rsidR="00015539" w:rsidRPr="009F0D93" w:rsidRDefault="00015539" w:rsidP="00F2397A">
            <w:pPr>
              <w:rPr>
                <w:lang w:val="en-US"/>
              </w:rPr>
            </w:pPr>
            <w:r>
              <w:rPr>
                <w:lang w:val="ro-RO"/>
              </w:rPr>
              <w:t>(model Lysonox D1 Italia</w:t>
            </w:r>
            <w:r w:rsidRPr="009F0D93">
              <w:rPr>
                <w:lang w:val="en-US"/>
              </w:rPr>
              <w:t>)</w:t>
            </w:r>
          </w:p>
          <w:p w:rsidR="00015539" w:rsidRPr="009F0D93" w:rsidRDefault="00015539" w:rsidP="00F2397A">
            <w:pPr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9F0D93" w:rsidRDefault="00015539" w:rsidP="00F2397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Default="00015539" w:rsidP="00F2397A">
            <w:pPr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120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539" w:rsidRPr="0039664F" w:rsidRDefault="00015539" w:rsidP="00F2397A">
            <w:pPr>
              <w:ind w:right="-193"/>
              <w:rPr>
                <w:i/>
                <w:iCs/>
                <w:lang w:val="en-US"/>
              </w:rPr>
            </w:pPr>
            <w:r w:rsidRPr="0039664F">
              <w:rPr>
                <w:iCs/>
                <w:lang w:val="en-US"/>
              </w:rPr>
              <w:t xml:space="preserve">Lichid cu acțiune de neutralizare și curățare pentru mașini de spălat-dezinfectate și mașini </w:t>
            </w:r>
            <w:proofErr w:type="gramStart"/>
            <w:r w:rsidRPr="0039664F">
              <w:rPr>
                <w:iCs/>
                <w:lang w:val="en-US"/>
              </w:rPr>
              <w:t>automate,</w:t>
            </w:r>
            <w:proofErr w:type="gramEnd"/>
            <w:r w:rsidRPr="0039664F">
              <w:rPr>
                <w:iCs/>
                <w:lang w:val="en-US"/>
              </w:rPr>
              <w:t xml:space="preserve"> pentru reprocesarea dispozitivelor medicale și a sticlei de laborator.</w:t>
            </w:r>
            <w:r w:rsidRPr="0039664F">
              <w:rPr>
                <w:iCs/>
                <w:lang w:val="en-US"/>
              </w:rPr>
              <w:br/>
              <w:t>Compus din acizi organici, cu acțiune de neutralizare și curățare, specific pentru acțiunea de neutralizare și curățare, specific pentru neutralizarea reziduurilor alcaline și pentru utilizare în pre-curățare acidă acolo unde este necesar.</w:t>
            </w:r>
            <w:r w:rsidRPr="0039664F">
              <w:rPr>
                <w:iCs/>
                <w:lang w:val="en-US"/>
              </w:rPr>
              <w:br/>
              <w:t>Sp</w:t>
            </w:r>
            <w:r>
              <w:rPr>
                <w:iCs/>
                <w:lang w:val="en-US"/>
              </w:rPr>
              <w:t>ecificații: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Putere mare de neutralizare a reziduurilo</w:t>
            </w:r>
            <w:r>
              <w:rPr>
                <w:iCs/>
                <w:lang w:val="en-US"/>
              </w:rPr>
              <w:t>r alcaline și solubile în acid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 xml:space="preserve">Compatibilitate </w:t>
            </w:r>
            <w:r>
              <w:rPr>
                <w:iCs/>
                <w:lang w:val="en-US"/>
              </w:rPr>
              <w:t xml:space="preserve">cu diverse tipuri de materiale </w:t>
            </w:r>
            <w:r w:rsidRPr="0039664F">
              <w:rPr>
                <w:iCs/>
                <w:lang w:val="en-US"/>
              </w:rPr>
              <w:t>(Oțel inoxidabil;</w:t>
            </w:r>
            <w:r>
              <w:rPr>
                <w:iCs/>
                <w:lang w:val="en-US"/>
              </w:rPr>
              <w:t xml:space="preserve"> </w:t>
            </w:r>
            <w:r w:rsidRPr="0039664F">
              <w:rPr>
                <w:iCs/>
                <w:lang w:val="en-US"/>
              </w:rPr>
              <w:t>Titan;</w:t>
            </w:r>
            <w:r>
              <w:rPr>
                <w:iCs/>
                <w:lang w:val="en-US"/>
              </w:rPr>
              <w:t xml:space="preserve"> </w:t>
            </w:r>
            <w:r w:rsidRPr="0039664F">
              <w:rPr>
                <w:iCs/>
                <w:lang w:val="en-US"/>
              </w:rPr>
              <w:t>Aluminiu anodizat; Cauciucuri și materiale plastice în general; Silicon; Teflon; Sticlă și materiale cera</w:t>
            </w:r>
            <w:r>
              <w:rPr>
                <w:iCs/>
                <w:lang w:val="en-US"/>
              </w:rPr>
              <w:t xml:space="preserve">mice utilizate în laborator). 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Nu este agre</w:t>
            </w:r>
            <w:r>
              <w:rPr>
                <w:iCs/>
                <w:lang w:val="en-US"/>
              </w:rPr>
              <w:t>siv datorită acizilor organici</w:t>
            </w:r>
            <w:r>
              <w:rPr>
                <w:iCs/>
                <w:lang w:val="en-US"/>
              </w:rPr>
              <w:br/>
            </w:r>
            <w:r>
              <w:rPr>
                <w:iCs/>
                <w:lang w:val="en-US"/>
              </w:rPr>
              <w:lastRenderedPageBreak/>
              <w:t xml:space="preserve">- </w:t>
            </w:r>
            <w:r w:rsidRPr="0039664F">
              <w:rPr>
                <w:iCs/>
                <w:lang w:val="en-US"/>
              </w:rPr>
              <w:t>Acț</w:t>
            </w:r>
            <w:r>
              <w:rPr>
                <w:iCs/>
                <w:lang w:val="en-US"/>
              </w:rPr>
              <w:t>iune de chelare a mineralelor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Control al spumei</w:t>
            </w:r>
            <w:r w:rsidRPr="0039664F">
              <w:rPr>
                <w:iCs/>
                <w:lang w:val="en-US"/>
              </w:rPr>
              <w:br/>
            </w:r>
            <w:r>
              <w:rPr>
                <w:iCs/>
                <w:lang w:val="en-US"/>
              </w:rPr>
              <w:t>- Fără fosfor</w:t>
            </w:r>
            <w:r>
              <w:rPr>
                <w:iCs/>
                <w:lang w:val="en-US"/>
              </w:rPr>
              <w:br/>
              <w:t>- Fără EDTA</w:t>
            </w:r>
            <w:r>
              <w:rPr>
                <w:iCs/>
                <w:lang w:val="en-US"/>
              </w:rPr>
              <w:br/>
              <w:t>- Fără NTA</w:t>
            </w:r>
            <w:r>
              <w:rPr>
                <w:iCs/>
                <w:lang w:val="en-US"/>
              </w:rPr>
              <w:br/>
              <w:t>- Fără surfactanți</w:t>
            </w:r>
            <w:r>
              <w:rPr>
                <w:iCs/>
                <w:lang w:val="en-US"/>
              </w:rPr>
              <w:br/>
              <w:t>- U</w:t>
            </w:r>
            <w:r w:rsidRPr="0039664F">
              <w:rPr>
                <w:iCs/>
                <w:lang w:val="en-US"/>
              </w:rPr>
              <w:t>tilizat pentru a nu avea reziduuri</w:t>
            </w:r>
            <w:r>
              <w:rPr>
                <w:iCs/>
                <w:lang w:val="en-US"/>
              </w:rPr>
              <w:t xml:space="preserve"> de acid fosforic pe suprafețe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PH aproximativ (0,1%-0,6%)</w:t>
            </w:r>
            <w:r w:rsidRPr="0039664F">
              <w:rPr>
                <w:iCs/>
                <w:lang w:val="en-US"/>
              </w:rPr>
              <w:br/>
            </w:r>
            <w:r>
              <w:rPr>
                <w:iCs/>
                <w:lang w:val="en-US"/>
              </w:rPr>
              <w:t xml:space="preserve">- </w:t>
            </w:r>
            <w:r w:rsidRPr="0039664F">
              <w:rPr>
                <w:iCs/>
                <w:lang w:val="en-US"/>
              </w:rPr>
              <w:t xml:space="preserve">Conform Regulamentului CE 648/2004. Conține: </w:t>
            </w:r>
            <w:r>
              <w:rPr>
                <w:iCs/>
                <w:lang w:val="en-US"/>
              </w:rPr>
              <w:t>Acizi organici; Fără fosfor.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Cantitate 1 bucat</w:t>
            </w:r>
            <w:r>
              <w:rPr>
                <w:iCs/>
                <w:lang w:val="en-US"/>
              </w:rPr>
              <w:t>a = Canistra obliga de 5 litri</w:t>
            </w:r>
            <w:r>
              <w:rPr>
                <w:iCs/>
                <w:lang w:val="en-US"/>
              </w:rPr>
              <w:br/>
              <w:t xml:space="preserve">- </w:t>
            </w:r>
            <w:r w:rsidRPr="0039664F">
              <w:rPr>
                <w:iCs/>
                <w:lang w:val="en-US"/>
              </w:rPr>
              <w:t>Calibrarea cu masinele de spalat Instrumente din dotare este efectutata de agentul economic</w:t>
            </w:r>
            <w:r w:rsidRPr="0039664F">
              <w:rPr>
                <w:i/>
                <w:iCs/>
                <w:lang w:val="en-US"/>
              </w:rPr>
              <w:t>.</w:t>
            </w:r>
          </w:p>
        </w:tc>
      </w:tr>
      <w:tr w:rsidR="00015539" w:rsidRPr="003E4EBE" w:rsidTr="00F2397A">
        <w:trPr>
          <w:trHeight w:val="567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5539" w:rsidRPr="003E4EBE" w:rsidRDefault="00015539" w:rsidP="00F2397A">
            <w:pPr>
              <w:pStyle w:val="a8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lastRenderedPageBreak/>
              <w:t>* Produsele trebuie să fie însoțite de certificate de calitate/conformitate; Marcaj CE (după caz);</w:t>
            </w:r>
          </w:p>
          <w:p w:rsidR="00015539" w:rsidRPr="003E4EBE" w:rsidRDefault="00015539" w:rsidP="00F2397A">
            <w:pPr>
              <w:pStyle w:val="a8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>* Prezentarea fișelor tehnice și fișelor cu date de securitate (SDS) în limba română;</w:t>
            </w:r>
          </w:p>
          <w:p w:rsidR="00015539" w:rsidRPr="003E4EBE" w:rsidRDefault="00015539" w:rsidP="00F2397A">
            <w:pPr>
              <w:pStyle w:val="a8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>* Ambalajele trebuie să fie originale, sigilate și etichetate corespunzător;</w:t>
            </w:r>
          </w:p>
          <w:p w:rsidR="00015539" w:rsidRPr="003E4EBE" w:rsidRDefault="00015539" w:rsidP="00F2397A">
            <w:pPr>
              <w:pStyle w:val="a8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>* Produsele ofertate trebuie să fie pe deplin compatibile cu modelul mașinii de spălare-dezinfectare utilizate în instituție și să asigure eficiența procesului de curățare și dezinfecție conform standardelor în vigoare;</w:t>
            </w:r>
          </w:p>
          <w:p w:rsidR="00015539" w:rsidRPr="003E4EBE" w:rsidRDefault="00015539" w:rsidP="00F2397A">
            <w:pPr>
              <w:pStyle w:val="a8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3E4EBE">
              <w:rPr>
                <w:rFonts w:ascii="Times New Roman" w:hAnsi="Times New Roman" w:cs="Times New Roman"/>
                <w:lang w:val="en-US" w:eastAsia="ru-RU"/>
              </w:rPr>
              <w:t>* Furnizorul va asigura, la necesitate, instruirea personalului privind utilizarea corectă a consumabilului;</w:t>
            </w:r>
          </w:p>
          <w:p w:rsidR="00015539" w:rsidRPr="003E4EBE" w:rsidRDefault="00015539" w:rsidP="00F2397A">
            <w:pPr>
              <w:jc w:val="both"/>
              <w:rPr>
                <w:sz w:val="24"/>
                <w:szCs w:val="24"/>
                <w:lang w:val="en-US"/>
              </w:rPr>
            </w:pPr>
            <w:r w:rsidRPr="003E4EBE">
              <w:rPr>
                <w:lang w:val="en-US"/>
              </w:rPr>
              <w:t>* Termen de valabilitate de minimum 12 luni, la momentul livrării.</w:t>
            </w:r>
          </w:p>
        </w:tc>
      </w:tr>
      <w:tr w:rsidR="00015539" w:rsidRPr="009F0D93" w:rsidTr="00F2397A">
        <w:trPr>
          <w:trHeight w:val="234"/>
        </w:trPr>
        <w:tc>
          <w:tcPr>
            <w:tcW w:w="110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015539" w:rsidRPr="009F0D93" w:rsidRDefault="00015539" w:rsidP="00F2397A">
            <w:pPr>
              <w:spacing w:before="120" w:line="254" w:lineRule="auto"/>
              <w:jc w:val="center"/>
              <w:rPr>
                <w:sz w:val="24"/>
                <w:szCs w:val="24"/>
                <w:lang w:val="ro-RO" w:eastAsia="zh-CN"/>
              </w:rPr>
            </w:pPr>
            <w:r w:rsidRPr="009F0D93">
              <w:rPr>
                <w:b/>
                <w:sz w:val="24"/>
                <w:szCs w:val="24"/>
                <w:lang w:val="ro-MD" w:eastAsia="zh-CN"/>
              </w:rPr>
              <w:t xml:space="preserve">Valoarea estimativă totală </w:t>
            </w:r>
            <w:r>
              <w:rPr>
                <w:b/>
                <w:sz w:val="24"/>
                <w:szCs w:val="24"/>
                <w:lang w:val="ro-MD" w:eastAsia="zh-CN"/>
              </w:rPr>
              <w:t xml:space="preserve">157 400,00 </w:t>
            </w:r>
            <w:r w:rsidRPr="009F0D93">
              <w:rPr>
                <w:b/>
                <w:sz w:val="24"/>
                <w:szCs w:val="24"/>
                <w:lang w:val="ro-RO" w:eastAsia="zh-CN"/>
              </w:rPr>
              <w:t>lei fără TVA</w:t>
            </w:r>
          </w:p>
        </w:tc>
      </w:tr>
    </w:tbl>
    <w:p w:rsidR="00015539" w:rsidRPr="007404AE" w:rsidRDefault="00015539" w:rsidP="00015539">
      <w:pPr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6. </w:t>
      </w:r>
      <w:r>
        <w:rPr>
          <w:b/>
          <w:sz w:val="24"/>
          <w:szCs w:val="24"/>
          <w:lang w:val="en-US"/>
        </w:rPr>
        <w:t xml:space="preserve"> </w:t>
      </w:r>
      <w:r w:rsidRPr="007404AE">
        <w:rPr>
          <w:b/>
          <w:sz w:val="24"/>
          <w:szCs w:val="24"/>
          <w:lang w:val="ro-RO"/>
        </w:rPr>
        <w:t xml:space="preserve">Informaţie financiară: </w:t>
      </w:r>
      <w:r w:rsidRPr="007404AE">
        <w:rPr>
          <w:sz w:val="24"/>
          <w:szCs w:val="24"/>
          <w:lang w:val="ro-RO"/>
        </w:rPr>
        <w:t>Sursa de finanţare:</w:t>
      </w:r>
      <w:r w:rsidRPr="007404AE">
        <w:rPr>
          <w:sz w:val="24"/>
          <w:szCs w:val="24"/>
          <w:lang w:val="en-US"/>
        </w:rPr>
        <w:t xml:space="preserve"> Compania Natională de Asigurări în Medicină</w:t>
      </w:r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ro-MD"/>
        </w:rPr>
        <w:t xml:space="preserve">În cazul în care contractul </w:t>
      </w:r>
      <w:proofErr w:type="gramStart"/>
      <w:r>
        <w:rPr>
          <w:b/>
          <w:sz w:val="24"/>
          <w:szCs w:val="24"/>
          <w:lang w:val="ro-MD"/>
        </w:rPr>
        <w:t>este</w:t>
      </w:r>
      <w:proofErr w:type="gramEnd"/>
      <w:r>
        <w:rPr>
          <w:b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015539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9</w:t>
      </w:r>
      <w:r>
        <w:rPr>
          <w:b/>
          <w:sz w:val="24"/>
          <w:szCs w:val="24"/>
          <w:lang w:val="ro-MD"/>
        </w:rPr>
        <w:t xml:space="preserve">. Termenii și condițiile de livrare/prestare/executare solicitați: </w:t>
      </w:r>
      <w:r>
        <w:rPr>
          <w:b/>
          <w:sz w:val="24"/>
          <w:szCs w:val="24"/>
          <w:lang w:val="ro-RO"/>
        </w:rPr>
        <w:t xml:space="preserve">la necesitate </w:t>
      </w:r>
      <w:r>
        <w:rPr>
          <w:b/>
          <w:sz w:val="24"/>
          <w:szCs w:val="24"/>
          <w:lang w:val="ro-MD"/>
        </w:rPr>
        <w:t xml:space="preserve">în decurs de </w:t>
      </w:r>
      <w:r>
        <w:rPr>
          <w:b/>
          <w:sz w:val="24"/>
          <w:szCs w:val="24"/>
          <w:lang w:val="ro-MD"/>
        </w:rPr>
        <w:t>1</w:t>
      </w:r>
      <w:r>
        <w:rPr>
          <w:b/>
          <w:sz w:val="24"/>
          <w:szCs w:val="24"/>
          <w:lang w:val="ro-MD"/>
        </w:rPr>
        <w:t xml:space="preserve">5 zile,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015539" w:rsidRDefault="00015539" w:rsidP="00015539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10</w:t>
      </w:r>
      <w:r>
        <w:rPr>
          <w:b/>
          <w:sz w:val="24"/>
          <w:szCs w:val="24"/>
          <w:lang w:val="ro-MD"/>
        </w:rPr>
        <w:t>. Termenul de valabilitate a contractului : 31.12.2026.</w:t>
      </w:r>
    </w:p>
    <w:p w:rsidR="00015539" w:rsidRPr="002D1D9F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11</w:t>
      </w:r>
      <w:r>
        <w:rPr>
          <w:b/>
          <w:sz w:val="24"/>
          <w:szCs w:val="24"/>
          <w:lang w:val="ro-MD"/>
        </w:rPr>
        <w:t xml:space="preserve">. 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15539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12</w:t>
      </w:r>
      <w:r>
        <w:rPr>
          <w:b/>
          <w:sz w:val="24"/>
          <w:szCs w:val="24"/>
          <w:lang w:val="ro-MD"/>
        </w:rPr>
        <w:t xml:space="preserve">. Prestarea serviciului este rezervată unei anumite profesii în temeiul unor acte cu putere de lege sau al unor acte administrative (după caz): </w:t>
      </w:r>
    </w:p>
    <w:p w:rsidR="00015539" w:rsidRPr="005B3EFD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13</w:t>
      </w:r>
      <w:r>
        <w:rPr>
          <w:b/>
          <w:sz w:val="24"/>
          <w:szCs w:val="24"/>
          <w:lang w:val="ro-MD"/>
        </w:rPr>
        <w:t xml:space="preserve">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700"/>
        <w:gridCol w:w="6930"/>
        <w:gridCol w:w="540"/>
      </w:tblGrid>
      <w:tr w:rsidR="00015539" w:rsidTr="00015539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2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9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15539" w:rsidRDefault="00015539" w:rsidP="00F239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015539" w:rsidRPr="00760BB2" w:rsidTr="00015539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760BB2" w:rsidRDefault="00015539" w:rsidP="00F2397A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015539" w:rsidRPr="00760BB2" w:rsidTr="00015539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Completată conform anexei nr. 8</w:t>
            </w:r>
            <w:r w:rsidRPr="00D870B7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015539" w:rsidRPr="00760BB2" w:rsidRDefault="00015539" w:rsidP="00F2397A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015539" w:rsidRPr="00322B7A" w:rsidTr="00015539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015539">
            <w:pPr>
              <w:spacing w:line="256" w:lineRule="auto"/>
              <w:jc w:val="both"/>
              <w:rPr>
                <w:lang w:val="en-US"/>
              </w:rPr>
            </w:pPr>
            <w:r>
              <w:rPr>
                <w:lang w:val="en-US"/>
              </w:rPr>
              <w:t>Completată conform anexei nr. 22</w:t>
            </w:r>
            <w:r w:rsidRPr="00D870B7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109A8" w:rsidRDefault="00015539" w:rsidP="00F2397A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8401C5" w:rsidRDefault="00015539" w:rsidP="00F2397A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Completată conform anexei nr. 23</w:t>
            </w:r>
            <w:r w:rsidRPr="00D870B7">
              <w:rPr>
                <w:lang w:val="en-US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</w:pPr>
          </w:p>
          <w:p w:rsidR="00015539" w:rsidRPr="008109A8" w:rsidRDefault="00015539" w:rsidP="00F2397A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</w:p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ind w:right="-110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Ordinul Ministerului Finanțelor nr. Din 2020, confirmat prin aplicarea semnăturii electronice a ofertantului;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D870B7" w:rsidRDefault="00015539" w:rsidP="00F2397A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Declarația de eligibilitate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FD69E2" w:rsidRDefault="00015539" w:rsidP="00F2397A">
            <w:pPr>
              <w:jc w:val="both"/>
              <w:rPr>
                <w:lang w:val="ro-RO"/>
              </w:rPr>
            </w:pPr>
            <w:r w:rsidRPr="00FD69E2">
              <w:rPr>
                <w:lang w:val="en-US"/>
              </w:rPr>
              <w:t>Anexa nr. 2</w:t>
            </w:r>
            <w:r w:rsidRPr="00FD69E2">
              <w:rPr>
                <w:lang w:val="ro-RO"/>
              </w:rPr>
              <w:t xml:space="preserve"> la </w:t>
            </w:r>
            <w:r w:rsidRPr="00FD69E2">
              <w:rPr>
                <w:lang w:val="en-US"/>
              </w:rPr>
              <w:t>Regulamentul cu privire la achizițiile</w:t>
            </w:r>
          </w:p>
          <w:p w:rsidR="00015539" w:rsidRPr="00AD3586" w:rsidRDefault="00015539" w:rsidP="00F2397A">
            <w:pPr>
              <w:spacing w:line="254" w:lineRule="auto"/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FD69E2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015539" w:rsidRPr="00322B7A" w:rsidTr="00015539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Pr="00760BB2" w:rsidRDefault="00015539" w:rsidP="00F239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Default="00015539" w:rsidP="00F2397A">
            <w:pPr>
              <w:spacing w:line="256" w:lineRule="auto"/>
              <w:rPr>
                <w:lang w:val="en-US"/>
              </w:rPr>
            </w:pPr>
            <w:r>
              <w:rPr>
                <w:iCs/>
                <w:lang w:eastAsia="zh-CN"/>
              </w:rPr>
              <w:t>Cerințe obligatorii</w:t>
            </w:r>
            <w:r w:rsidRPr="009F0D93">
              <w:rPr>
                <w:iCs/>
                <w:lang w:eastAsia="zh-CN"/>
              </w:rPr>
              <w:t>: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539" w:rsidRPr="00FD69E2" w:rsidRDefault="00015539" w:rsidP="00015539">
            <w:pPr>
              <w:ind w:left="-16" w:right="-110"/>
              <w:jc w:val="both"/>
              <w:rPr>
                <w:lang w:val="en-US"/>
              </w:rPr>
            </w:pPr>
            <w:r w:rsidRPr="009F0D93">
              <w:rPr>
                <w:lang w:val="en-US"/>
              </w:rPr>
              <w:t>Operatorii economici la solicitare vor prezenta mostre și a</w:t>
            </w:r>
            <w:r>
              <w:rPr>
                <w:lang w:val="en-US"/>
              </w:rPr>
              <w:t xml:space="preserve">lte clarificări asupra ofertei </w:t>
            </w:r>
            <w:r w:rsidRPr="009F0D93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termen de 2 zile</w:t>
            </w:r>
            <w:r w:rsidRPr="009F0D93">
              <w:rPr>
                <w:lang w:val="en-US"/>
              </w:rPr>
              <w:t xml:space="preserve">. Mostrele vor fi despachetate și testate.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39" w:rsidRDefault="00015539" w:rsidP="00F2397A">
            <w:pPr>
              <w:rPr>
                <w:rFonts w:ascii="Baltica RR" w:hAnsi="Baltica RR"/>
                <w:b/>
                <w:i/>
                <w:lang w:val="en-US"/>
              </w:rPr>
            </w:pPr>
            <w:r w:rsidRPr="009F0D93">
              <w:rPr>
                <w:b/>
                <w:i/>
                <w:lang w:val="en-US"/>
              </w:rPr>
              <w:t>da</w:t>
            </w:r>
          </w:p>
        </w:tc>
      </w:tr>
    </w:tbl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14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7404AE">
        <w:rPr>
          <w:b/>
          <w:sz w:val="24"/>
          <w:szCs w:val="24"/>
          <w:lang w:val="ro-RO"/>
        </w:rPr>
        <w:t xml:space="preserve">nse și al procedurii negociate), după caz: </w:t>
      </w:r>
      <w:r w:rsidRPr="007404AE">
        <w:rPr>
          <w:b/>
          <w:sz w:val="24"/>
          <w:szCs w:val="24"/>
          <w:u w:val="single"/>
          <w:lang w:val="ro-RO"/>
        </w:rPr>
        <w:t>nu este cazul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15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16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7404AE">
        <w:rPr>
          <w:b/>
          <w:sz w:val="24"/>
          <w:szCs w:val="24"/>
          <w:u w:val="single"/>
          <w:lang w:val="ro-RO"/>
        </w:rPr>
        <w:t>nu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lang w:val="ro-RO"/>
        </w:rPr>
        <w:t>17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404AE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15539" w:rsidRPr="008569B7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18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"/>
        <w:gridCol w:w="6584"/>
        <w:gridCol w:w="1776"/>
      </w:tblGrid>
      <w:tr w:rsidR="00015539" w:rsidRPr="00B84301" w:rsidTr="00F2397A">
        <w:trPr>
          <w:trHeight w:val="341"/>
        </w:trPr>
        <w:tc>
          <w:tcPr>
            <w:tcW w:w="985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6584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776" w:type="dxa"/>
            <w:shd w:val="clear" w:color="auto" w:fill="D9D9D9" w:themeFill="background1" w:themeFillShade="D9"/>
          </w:tcPr>
          <w:p w:rsidR="00015539" w:rsidRPr="00B84301" w:rsidRDefault="00015539" w:rsidP="00F2397A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015539" w:rsidRPr="00015539" w:rsidTr="00F2397A">
        <w:trPr>
          <w:trHeight w:val="369"/>
        </w:trPr>
        <w:tc>
          <w:tcPr>
            <w:tcW w:w="985" w:type="dxa"/>
            <w:shd w:val="clear" w:color="auto" w:fill="auto"/>
          </w:tcPr>
          <w:p w:rsidR="00015539" w:rsidRPr="009D5780" w:rsidRDefault="00015539" w:rsidP="00F239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6584" w:type="dxa"/>
            <w:shd w:val="clear" w:color="auto" w:fill="auto"/>
          </w:tcPr>
          <w:p w:rsidR="00015539" w:rsidRPr="00D870B7" w:rsidRDefault="00015539" w:rsidP="00015539">
            <w:pPr>
              <w:tabs>
                <w:tab w:val="left" w:pos="612"/>
              </w:tabs>
              <w:jc w:val="both"/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776" w:type="dxa"/>
            <w:shd w:val="clear" w:color="auto" w:fill="auto"/>
          </w:tcPr>
          <w:p w:rsidR="00015539" w:rsidRPr="00D870B7" w:rsidRDefault="00015539" w:rsidP="00F239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en-US"/>
        </w:rPr>
        <w:t>19</w:t>
      </w:r>
      <w:r>
        <w:rPr>
          <w:b/>
          <w:sz w:val="24"/>
          <w:szCs w:val="24"/>
          <w:lang w:val="en-US"/>
        </w:rPr>
        <w:t xml:space="preserve">. </w:t>
      </w:r>
      <w:r w:rsidRPr="007404AE">
        <w:rPr>
          <w:b/>
          <w:sz w:val="24"/>
          <w:szCs w:val="24"/>
          <w:lang w:val="ro-RO"/>
        </w:rPr>
        <w:t>Termenul limită de depunere/deschidere a ofertelor:</w:t>
      </w:r>
      <w:r w:rsidRPr="007404AE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20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Adresa la care trebuie transmise ofertele sau cererile de participare: Ofertele sau cererile de participare vor fi depuse electronic prin intermediul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21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>Termenul de valabilitate a ofertelor: 90 zile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22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Locul deschiderii ofertelor: SIA RSAP 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23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Ofertele întîrziate vor fi respinse. </w:t>
      </w:r>
    </w:p>
    <w:p w:rsidR="00015539" w:rsidRPr="007404AE" w:rsidRDefault="00015539" w:rsidP="00015539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24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7404AE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7404AE">
        <w:rPr>
          <w:b/>
          <w:sz w:val="24"/>
          <w:szCs w:val="24"/>
          <w:lang w:val="ro-RO"/>
        </w:rPr>
        <w:t>.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25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>Limba sau limbile în care trebuie redactate ofertele sau cererile</w:t>
      </w:r>
      <w:r>
        <w:rPr>
          <w:b/>
          <w:sz w:val="24"/>
          <w:szCs w:val="24"/>
          <w:lang w:val="ro-RO"/>
        </w:rPr>
        <w:t xml:space="preserve"> de participare:</w:t>
      </w:r>
      <w:r w:rsidRPr="007404AE">
        <w:rPr>
          <w:b/>
          <w:sz w:val="24"/>
          <w:szCs w:val="24"/>
          <w:lang w:val="ro-RO"/>
        </w:rPr>
        <w:t>Română</w:t>
      </w:r>
    </w:p>
    <w:p w:rsidR="00015539" w:rsidRPr="007404AE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26</w:t>
      </w:r>
      <w:r>
        <w:rPr>
          <w:b/>
          <w:sz w:val="24"/>
          <w:szCs w:val="24"/>
          <w:lang w:val="ro-RO"/>
        </w:rPr>
        <w:t xml:space="preserve">. </w:t>
      </w:r>
      <w:r w:rsidRPr="007404AE">
        <w:rPr>
          <w:b/>
          <w:sz w:val="24"/>
          <w:szCs w:val="24"/>
          <w:lang w:val="ro-RO"/>
        </w:rPr>
        <w:t xml:space="preserve">Respectivul contract se referă la un proiect și/sau program finanțat din fonduri ale </w:t>
      </w:r>
    </w:p>
    <w:p w:rsidR="00015539" w:rsidRPr="008569B7" w:rsidRDefault="00015539" w:rsidP="00015539">
      <w:pPr>
        <w:tabs>
          <w:tab w:val="right" w:pos="426"/>
        </w:tabs>
        <w:jc w:val="both"/>
        <w:rPr>
          <w:i/>
          <w:color w:val="FF0000"/>
          <w:sz w:val="22"/>
          <w:szCs w:val="22"/>
          <w:lang w:val="en-US"/>
        </w:rPr>
      </w:pPr>
      <w:r>
        <w:rPr>
          <w:b/>
          <w:sz w:val="24"/>
          <w:szCs w:val="24"/>
          <w:lang w:val="ro-RO"/>
        </w:rPr>
        <w:t>27.</w:t>
      </w:r>
      <w:r w:rsidRPr="007404AE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7404AE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015539" w:rsidRPr="00377EB0" w:rsidRDefault="00015539" w:rsidP="00015539">
      <w:pPr>
        <w:tabs>
          <w:tab w:val="right" w:pos="426"/>
        </w:tabs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28</w:t>
      </w:r>
      <w:r>
        <w:rPr>
          <w:b/>
          <w:sz w:val="24"/>
          <w:szCs w:val="24"/>
          <w:lang w:val="ro-RO"/>
        </w:rPr>
        <w:t xml:space="preserve">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-95" w:type="dxa"/>
        <w:tblLook w:val="04A0" w:firstRow="1" w:lastRow="0" w:firstColumn="1" w:lastColumn="0" w:noHBand="0" w:noVBand="1"/>
      </w:tblPr>
      <w:tblGrid>
        <w:gridCol w:w="5727"/>
        <w:gridCol w:w="3713"/>
      </w:tblGrid>
      <w:tr w:rsidR="00015539" w:rsidRPr="00015539" w:rsidTr="00015539">
        <w:trPr>
          <w:trHeight w:val="134"/>
        </w:trPr>
        <w:tc>
          <w:tcPr>
            <w:tcW w:w="5727" w:type="dxa"/>
            <w:shd w:val="clear" w:color="auto" w:fill="E7E6E6" w:themeFill="background2"/>
          </w:tcPr>
          <w:p w:rsidR="00015539" w:rsidRPr="00D929E2" w:rsidRDefault="00015539" w:rsidP="00F2397A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13" w:type="dxa"/>
            <w:shd w:val="clear" w:color="auto" w:fill="E7E6E6" w:themeFill="background2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870B7" w:rsidRDefault="00015539" w:rsidP="00F2397A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15539" w:rsidRPr="00D929E2" w:rsidTr="00015539">
        <w:trPr>
          <w:trHeight w:val="17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15539" w:rsidRPr="00D929E2" w:rsidTr="00015539">
        <w:trPr>
          <w:trHeight w:val="60"/>
        </w:trPr>
        <w:tc>
          <w:tcPr>
            <w:tcW w:w="5727" w:type="dxa"/>
          </w:tcPr>
          <w:p w:rsidR="00015539" w:rsidRPr="00D929E2" w:rsidRDefault="00015539" w:rsidP="00F2397A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13" w:type="dxa"/>
            <w:shd w:val="clear" w:color="auto" w:fill="auto"/>
          </w:tcPr>
          <w:p w:rsidR="00015539" w:rsidRPr="00D929E2" w:rsidRDefault="00015539" w:rsidP="00F2397A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015539" w:rsidRPr="005C20B7" w:rsidRDefault="00015539" w:rsidP="00015539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29</w:t>
      </w:r>
      <w:r>
        <w:rPr>
          <w:b/>
          <w:sz w:val="24"/>
          <w:szCs w:val="24"/>
          <w:lang w:val="ro-RO"/>
        </w:rPr>
        <w:t xml:space="preserve">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015539" w:rsidRPr="003C73D6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30. Persoană de contact: 060094308</w:t>
      </w:r>
      <w:r w:rsidRPr="005B3EFD">
        <w:rPr>
          <w:sz w:val="24"/>
          <w:szCs w:val="24"/>
          <w:lang w:val="en-US"/>
        </w:rPr>
        <w:t xml:space="preserve">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015539" w:rsidRDefault="00015539" w:rsidP="00015539">
      <w:pPr>
        <w:rPr>
          <w:lang w:val="ro-MD"/>
        </w:rPr>
      </w:pPr>
    </w:p>
    <w:p w:rsidR="00015539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15539" w:rsidRPr="001C469D" w:rsidRDefault="00015539" w:rsidP="00015539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p w:rsidR="00801E20" w:rsidRPr="00015539" w:rsidRDefault="00801E20">
      <w:pPr>
        <w:rPr>
          <w:lang w:val="ro-RO"/>
        </w:rPr>
      </w:pPr>
    </w:p>
    <w:sectPr w:rsidR="00801E20" w:rsidRPr="00015539" w:rsidSect="005E769D">
      <w:pgSz w:w="11906" w:h="16838"/>
      <w:pgMar w:top="63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E4E39"/>
    <w:multiLevelType w:val="hybridMultilevel"/>
    <w:tmpl w:val="3D4E3078"/>
    <w:lvl w:ilvl="0" w:tplc="0876F7B4">
      <w:start w:val="30"/>
      <w:numFmt w:val="bullet"/>
      <w:lvlText w:val="-"/>
      <w:lvlJc w:val="left"/>
      <w:pPr>
        <w:ind w:left="3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91"/>
    <w:rsid w:val="00015539"/>
    <w:rsid w:val="005F1891"/>
    <w:rsid w:val="00801E20"/>
    <w:rsid w:val="00BA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F3744"/>
  <w15:chartTrackingRefBased/>
  <w15:docId w15:val="{D25E8305-30D3-4A79-96BB-D1910A162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1553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553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15539"/>
    <w:pPr>
      <w:ind w:left="720"/>
      <w:contextualSpacing/>
    </w:pPr>
  </w:style>
  <w:style w:type="table" w:styleId="a5">
    <w:name w:val="Table Grid"/>
    <w:basedOn w:val="a2"/>
    <w:uiPriority w:val="39"/>
    <w:rsid w:val="00015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15539"/>
    <w:rPr>
      <w:color w:val="0000FF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015539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015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1"/>
    <w:qFormat/>
    <w:rsid w:val="00015539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BA7CF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A7C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1715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2026-05-19T08:41:00Z</cp:lastPrinted>
  <dcterms:created xsi:type="dcterms:W3CDTF">2026-05-19T08:29:00Z</dcterms:created>
  <dcterms:modified xsi:type="dcterms:W3CDTF">2026-05-19T08:42:00Z</dcterms:modified>
</cp:coreProperties>
</file>