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932E3" w14:textId="69CAC292" w:rsidR="005D0AAF" w:rsidRPr="004910D9" w:rsidRDefault="005D0AAF" w:rsidP="003B3DC1">
      <w:pPr>
        <w:shd w:val="clear" w:color="auto" w:fill="FFFFFF" w:themeFill="background1"/>
        <w:tabs>
          <w:tab w:val="left" w:pos="5245"/>
        </w:tabs>
        <w:autoSpaceDE w:val="0"/>
        <w:autoSpaceDN w:val="0"/>
        <w:adjustRightInd w:val="0"/>
        <w:spacing w:after="0" w:line="240" w:lineRule="auto"/>
        <w:jc w:val="center"/>
        <w:rPr>
          <w:rFonts w:ascii="Times New Roman" w:eastAsiaTheme="minorHAnsi" w:hAnsi="Times New Roman"/>
          <w:b/>
          <w:bCs/>
          <w:sz w:val="28"/>
          <w:szCs w:val="28"/>
          <w:lang w:val="ro-MD" w:eastAsia="en-US"/>
        </w:rPr>
      </w:pPr>
      <w:r w:rsidRPr="004910D9">
        <w:rPr>
          <w:rFonts w:ascii="Times New Roman" w:eastAsiaTheme="minorHAnsi" w:hAnsi="Times New Roman"/>
          <w:b/>
          <w:bCs/>
          <w:sz w:val="28"/>
          <w:szCs w:val="28"/>
          <w:lang w:val="ro-MD" w:eastAsia="en-US"/>
        </w:rPr>
        <w:t>CAIET DE SARCINI</w:t>
      </w:r>
    </w:p>
    <w:p w14:paraId="0073199C" w14:textId="77777777" w:rsidR="005A16FB" w:rsidRPr="004910D9" w:rsidRDefault="008418D4"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r w:rsidRPr="004910D9">
        <w:rPr>
          <w:rFonts w:ascii="Times New Roman" w:eastAsiaTheme="minorHAnsi" w:hAnsi="Times New Roman"/>
          <w:b/>
          <w:bCs/>
          <w:sz w:val="28"/>
          <w:szCs w:val="28"/>
          <w:lang w:val="ro-MD" w:eastAsia="en-US"/>
        </w:rPr>
        <w:t xml:space="preserve">privind achiziția </w:t>
      </w:r>
      <w:r w:rsidR="005A16FB" w:rsidRPr="004910D9">
        <w:rPr>
          <w:rFonts w:ascii="Times New Roman" w:eastAsiaTheme="minorHAnsi" w:hAnsi="Times New Roman"/>
          <w:b/>
          <w:bCs/>
          <w:sz w:val="28"/>
          <w:szCs w:val="28"/>
          <w:lang w:val="ro-MD" w:eastAsia="en-US"/>
        </w:rPr>
        <w:t xml:space="preserve">aparatelor izolante </w:t>
      </w:r>
    </w:p>
    <w:p w14:paraId="1EF01448" w14:textId="3F92DE9E" w:rsidR="007D079B" w:rsidRPr="004910D9" w:rsidRDefault="005A16FB"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r w:rsidRPr="004910D9">
        <w:rPr>
          <w:rFonts w:ascii="Times New Roman" w:eastAsiaTheme="minorHAnsi" w:hAnsi="Times New Roman"/>
          <w:b/>
          <w:bCs/>
          <w:sz w:val="28"/>
          <w:szCs w:val="28"/>
          <w:lang w:val="ro-MD" w:eastAsia="en-US"/>
        </w:rPr>
        <w:t>cu aer comprimat pentru respirație</w:t>
      </w:r>
    </w:p>
    <w:p w14:paraId="4E1BBB6A" w14:textId="77777777" w:rsidR="005A16FB" w:rsidRPr="004910D9" w:rsidRDefault="005A16FB"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p>
    <w:p w14:paraId="009CDAF4" w14:textId="0A6A6EBF" w:rsidR="005D0AAF" w:rsidRPr="004910D9" w:rsidRDefault="00714228" w:rsidP="00EC292C">
      <w:pPr>
        <w:pStyle w:val="Listparagraf"/>
        <w:numPr>
          <w:ilvl w:val="0"/>
          <w:numId w:val="1"/>
        </w:numPr>
        <w:shd w:val="clear" w:color="auto" w:fill="FFFFFF" w:themeFill="background1"/>
        <w:tabs>
          <w:tab w:val="left" w:pos="1134"/>
        </w:tabs>
        <w:spacing w:after="0" w:line="240" w:lineRule="auto"/>
        <w:ind w:left="0" w:firstLine="567"/>
        <w:jc w:val="both"/>
        <w:rPr>
          <w:rFonts w:ascii="Times New Roman" w:hAnsi="Times New Roman"/>
          <w:b/>
          <w:sz w:val="28"/>
          <w:szCs w:val="28"/>
          <w:lang w:val="ro-MD"/>
        </w:rPr>
      </w:pPr>
      <w:r w:rsidRPr="004910D9">
        <w:rPr>
          <w:rFonts w:ascii="Times New Roman" w:hAnsi="Times New Roman"/>
          <w:b/>
          <w:sz w:val="28"/>
          <w:szCs w:val="28"/>
          <w:lang w:val="ro-MD"/>
        </w:rPr>
        <w:t>Generalități</w:t>
      </w:r>
    </w:p>
    <w:p w14:paraId="1BE95EA2" w14:textId="54FA6420" w:rsidR="001E343F" w:rsidRPr="004910D9" w:rsidRDefault="001E343F"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Caietul de sarcini face parte integrantă din documentația de atribuire și constituie ansamblul cerințelor pe baza cărora se elaborează de către fiecare ofertant propunerea tehnică</w:t>
      </w:r>
      <w:r w:rsidR="009F401C" w:rsidRPr="004910D9">
        <w:rPr>
          <w:rFonts w:ascii="Times New Roman" w:eastAsiaTheme="minorHAnsi" w:hAnsi="Times New Roman"/>
          <w:sz w:val="28"/>
          <w:szCs w:val="28"/>
          <w:lang w:val="ro-MD" w:eastAsia="en-US"/>
        </w:rPr>
        <w:t xml:space="preserve"> (oferta)</w:t>
      </w:r>
      <w:r w:rsidRPr="004910D9">
        <w:rPr>
          <w:rFonts w:ascii="Times New Roman" w:eastAsiaTheme="minorHAnsi" w:hAnsi="Times New Roman"/>
          <w:sz w:val="28"/>
          <w:szCs w:val="28"/>
          <w:lang w:val="ro-MD" w:eastAsia="en-US"/>
        </w:rPr>
        <w:t>.</w:t>
      </w:r>
    </w:p>
    <w:p w14:paraId="3238AD44" w14:textId="334E3A9D" w:rsidR="001E343F" w:rsidRPr="004910D9" w:rsidRDefault="001E343F"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Caietul de sarcini conține specificații tehnice și indicații privind regulile de bază care trebuie respectate astfel încât potențialii ofertanți să elaboreze propunerea tehnică</w:t>
      </w:r>
      <w:r w:rsidR="009F401C" w:rsidRPr="004910D9">
        <w:rPr>
          <w:rFonts w:ascii="Times New Roman" w:eastAsiaTheme="minorHAnsi" w:hAnsi="Times New Roman"/>
          <w:sz w:val="28"/>
          <w:szCs w:val="28"/>
          <w:lang w:val="ro-MD" w:eastAsia="en-US"/>
        </w:rPr>
        <w:t xml:space="preserve"> (oferta)</w:t>
      </w:r>
      <w:r w:rsidRPr="004910D9">
        <w:rPr>
          <w:rFonts w:ascii="Times New Roman" w:eastAsiaTheme="minorHAnsi" w:hAnsi="Times New Roman"/>
          <w:sz w:val="28"/>
          <w:szCs w:val="28"/>
          <w:lang w:val="ro-MD" w:eastAsia="en-US"/>
        </w:rPr>
        <w:t>, precum și cele ce trebuie respectate pe timpul derulării contractelor ce vor fi atribuite.</w:t>
      </w:r>
    </w:p>
    <w:p w14:paraId="331F7263" w14:textId="737F670D" w:rsidR="00324D13" w:rsidRPr="004910D9" w:rsidRDefault="00324D13"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Specificațiile tehnice ale produselor definesc, după caz și fără a se limita la cele ce urmează, caracteristici referitoare la nivelul calitativ, tehnic și de performanță, siguranță în exploatare, dimensiuni, precum și sisteme de asigurare a calității, simboluri, teste și încercări de laborator și metode de testare, ambalare, etichetare, marcare, condițiile pentru certificarea conformității cu standarde relevante sau altele asemenea.</w:t>
      </w:r>
    </w:p>
    <w:p w14:paraId="48CAFB14" w14:textId="7FC7A17E" w:rsidR="00324D13" w:rsidRPr="004910D9" w:rsidRDefault="00324D13"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În cadrul acestei proceduri, Inspectoratul General pentru Situații de Urgentă </w:t>
      </w:r>
      <w:r w:rsidR="004C5B22" w:rsidRPr="004910D9">
        <w:rPr>
          <w:rFonts w:ascii="Times New Roman" w:eastAsiaTheme="minorHAnsi" w:hAnsi="Times New Roman"/>
          <w:sz w:val="28"/>
          <w:szCs w:val="28"/>
          <w:lang w:val="ro-MD" w:eastAsia="en-US"/>
        </w:rPr>
        <w:t xml:space="preserve">al Ministerului Afacerilor Interne </w:t>
      </w:r>
      <w:r w:rsidRPr="004910D9">
        <w:rPr>
          <w:rFonts w:ascii="Times New Roman" w:eastAsiaTheme="minorHAnsi" w:hAnsi="Times New Roman"/>
          <w:sz w:val="28"/>
          <w:szCs w:val="28"/>
          <w:lang w:val="ro-MD" w:eastAsia="en-US"/>
        </w:rPr>
        <w:t>îndeplinește rolul de Autoritate contractantă, respectiv achizitor în cadrul contractului.</w:t>
      </w:r>
    </w:p>
    <w:p w14:paraId="7A6DD214" w14:textId="77777777" w:rsidR="00913E74" w:rsidRPr="004910D9" w:rsidRDefault="00913E74" w:rsidP="00913E74">
      <w:pPr>
        <w:pStyle w:val="Listparagraf"/>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8"/>
          <w:szCs w:val="28"/>
          <w:lang w:val="ro-MD" w:eastAsia="en-US"/>
        </w:rPr>
      </w:pPr>
    </w:p>
    <w:p w14:paraId="5DE805EF" w14:textId="12CFC377" w:rsidR="00913E74" w:rsidRPr="004910D9" w:rsidRDefault="00714228" w:rsidP="00EC292C">
      <w:pPr>
        <w:pStyle w:val="Listparagraf"/>
        <w:numPr>
          <w:ilvl w:val="0"/>
          <w:numId w:val="1"/>
        </w:numPr>
        <w:shd w:val="clear" w:color="auto" w:fill="FFFFFF" w:themeFill="background1"/>
        <w:tabs>
          <w:tab w:val="left" w:pos="1134"/>
        </w:tabs>
        <w:spacing w:after="0" w:line="240" w:lineRule="auto"/>
        <w:ind w:left="0" w:firstLine="567"/>
        <w:jc w:val="both"/>
        <w:rPr>
          <w:rFonts w:ascii="Times New Roman" w:hAnsi="Times New Roman"/>
          <w:b/>
          <w:sz w:val="28"/>
          <w:szCs w:val="28"/>
          <w:lang w:val="ro-MD"/>
        </w:rPr>
      </w:pPr>
      <w:r w:rsidRPr="004910D9">
        <w:rPr>
          <w:rFonts w:ascii="Times New Roman" w:hAnsi="Times New Roman"/>
          <w:b/>
          <w:sz w:val="28"/>
          <w:szCs w:val="28"/>
          <w:lang w:val="ro-MD"/>
        </w:rPr>
        <w:t>Obiectul achiziției</w:t>
      </w:r>
    </w:p>
    <w:p w14:paraId="5187554A" w14:textId="3878EB4E" w:rsidR="00512594" w:rsidRPr="004910D9" w:rsidRDefault="00512594" w:rsidP="00606436">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Obiectul prezentului caiet de sarcini îl constituie achiziția </w:t>
      </w:r>
      <w:r w:rsidR="0070045C" w:rsidRPr="004910D9">
        <w:rPr>
          <w:rFonts w:ascii="Times New Roman" w:eastAsiaTheme="minorHAnsi" w:hAnsi="Times New Roman"/>
          <w:sz w:val="28"/>
          <w:szCs w:val="28"/>
          <w:lang w:val="ro-MD" w:eastAsia="en-US"/>
        </w:rPr>
        <w:t>de</w:t>
      </w:r>
      <w:r w:rsidR="00606436" w:rsidRPr="004910D9">
        <w:rPr>
          <w:rFonts w:ascii="Times New Roman" w:eastAsiaTheme="minorHAnsi" w:hAnsi="Times New Roman"/>
          <w:sz w:val="28"/>
          <w:szCs w:val="28"/>
          <w:lang w:val="ro-MD" w:eastAsia="en-US"/>
        </w:rPr>
        <w:t xml:space="preserve"> aparate izolante cu aer comprimat pentru respirație, </w:t>
      </w:r>
      <w:r w:rsidR="0030064D" w:rsidRPr="004910D9">
        <w:rPr>
          <w:rFonts w:ascii="Times New Roman" w:eastAsiaTheme="minorHAnsi" w:hAnsi="Times New Roman"/>
          <w:sz w:val="28"/>
          <w:szCs w:val="28"/>
          <w:lang w:val="ro-MD" w:eastAsia="en-US"/>
        </w:rPr>
        <w:t>destinate</w:t>
      </w:r>
      <w:r w:rsidR="00BA48D2" w:rsidRPr="004910D9">
        <w:rPr>
          <w:rFonts w:ascii="Times New Roman" w:eastAsiaTheme="minorHAnsi" w:hAnsi="Times New Roman"/>
          <w:sz w:val="28"/>
          <w:szCs w:val="28"/>
          <w:lang w:val="ro-MD" w:eastAsia="en-US"/>
        </w:rPr>
        <w:t xml:space="preserve"> </w:t>
      </w:r>
      <w:r w:rsidRPr="004910D9">
        <w:rPr>
          <w:rFonts w:ascii="Times New Roman" w:eastAsiaTheme="minorHAnsi" w:hAnsi="Times New Roman"/>
          <w:sz w:val="28"/>
          <w:szCs w:val="28"/>
          <w:lang w:val="ro-MD" w:eastAsia="en-US"/>
        </w:rPr>
        <w:t xml:space="preserve">pentru </w:t>
      </w:r>
      <w:r w:rsidR="001D06E6" w:rsidRPr="004910D9">
        <w:rPr>
          <w:rFonts w:ascii="Times New Roman" w:eastAsiaTheme="minorHAnsi" w:hAnsi="Times New Roman"/>
          <w:sz w:val="28"/>
          <w:szCs w:val="28"/>
          <w:lang w:val="ro-MD" w:eastAsia="en-US"/>
        </w:rPr>
        <w:t>angajații</w:t>
      </w:r>
      <w:r w:rsidR="008A5372" w:rsidRPr="004910D9">
        <w:rPr>
          <w:rFonts w:ascii="Times New Roman" w:eastAsiaTheme="minorHAnsi" w:hAnsi="Times New Roman"/>
          <w:sz w:val="28"/>
          <w:szCs w:val="28"/>
          <w:lang w:val="ro-MD" w:eastAsia="en-US"/>
        </w:rPr>
        <w:t xml:space="preserve"> </w:t>
      </w:r>
      <w:r w:rsidRPr="004910D9">
        <w:rPr>
          <w:rFonts w:ascii="Times New Roman" w:eastAsiaTheme="minorHAnsi" w:hAnsi="Times New Roman"/>
          <w:sz w:val="28"/>
          <w:szCs w:val="28"/>
          <w:lang w:val="ro-MD" w:eastAsia="en-US"/>
        </w:rPr>
        <w:t>Inspectoratului General pentru Situații de Urgență.</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992"/>
        <w:gridCol w:w="993"/>
        <w:gridCol w:w="3543"/>
        <w:gridCol w:w="1134"/>
      </w:tblGrid>
      <w:tr w:rsidR="004910D9" w:rsidRPr="004910D9" w14:paraId="498E349E" w14:textId="77777777" w:rsidTr="00417BAA">
        <w:trPr>
          <w:trHeight w:val="255"/>
        </w:trPr>
        <w:tc>
          <w:tcPr>
            <w:tcW w:w="567" w:type="dxa"/>
            <w:vMerge w:val="restart"/>
            <w:vAlign w:val="center"/>
          </w:tcPr>
          <w:p w14:paraId="45633B10"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Nr. d/o</w:t>
            </w:r>
          </w:p>
        </w:tc>
        <w:tc>
          <w:tcPr>
            <w:tcW w:w="1418" w:type="dxa"/>
            <w:vAlign w:val="center"/>
          </w:tcPr>
          <w:p w14:paraId="0ADDAC7C"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Denumire produs</w:t>
            </w:r>
          </w:p>
        </w:tc>
        <w:tc>
          <w:tcPr>
            <w:tcW w:w="992" w:type="dxa"/>
            <w:vAlign w:val="center"/>
          </w:tcPr>
          <w:p w14:paraId="752EC917" w14:textId="77777777" w:rsidR="008E3221" w:rsidRPr="004910D9" w:rsidRDefault="008E3221" w:rsidP="00BF2271">
            <w:pPr>
              <w:shd w:val="clear" w:color="auto" w:fill="FFFFFF" w:themeFill="background1"/>
              <w:spacing w:after="0" w:line="240" w:lineRule="auto"/>
              <w:ind w:right="-107"/>
              <w:jc w:val="center"/>
              <w:rPr>
                <w:rFonts w:ascii="Times New Roman" w:hAnsi="Times New Roman"/>
                <w:b/>
                <w:sz w:val="20"/>
                <w:szCs w:val="20"/>
                <w:lang w:val="ro-MD"/>
              </w:rPr>
            </w:pPr>
            <w:r w:rsidRPr="004910D9">
              <w:rPr>
                <w:rFonts w:ascii="Times New Roman" w:hAnsi="Times New Roman"/>
                <w:b/>
                <w:sz w:val="20"/>
                <w:szCs w:val="20"/>
                <w:lang w:val="ro-MD"/>
              </w:rPr>
              <w:t>Cod CPV</w:t>
            </w:r>
          </w:p>
        </w:tc>
        <w:tc>
          <w:tcPr>
            <w:tcW w:w="992" w:type="dxa"/>
            <w:vAlign w:val="center"/>
          </w:tcPr>
          <w:p w14:paraId="1EE57277" w14:textId="77777777" w:rsidR="008E3221" w:rsidRPr="004910D9" w:rsidRDefault="008E3221" w:rsidP="00BF2271">
            <w:pPr>
              <w:shd w:val="clear" w:color="auto" w:fill="FFFFFF" w:themeFill="background1"/>
              <w:spacing w:after="0" w:line="240" w:lineRule="auto"/>
              <w:ind w:right="-107"/>
              <w:jc w:val="center"/>
              <w:rPr>
                <w:rFonts w:ascii="Times New Roman" w:hAnsi="Times New Roman"/>
                <w:b/>
                <w:sz w:val="20"/>
                <w:szCs w:val="20"/>
                <w:lang w:val="ro-MD"/>
              </w:rPr>
            </w:pPr>
            <w:r w:rsidRPr="004910D9">
              <w:rPr>
                <w:rFonts w:ascii="Times New Roman" w:hAnsi="Times New Roman"/>
                <w:b/>
                <w:sz w:val="20"/>
                <w:szCs w:val="20"/>
                <w:lang w:val="ro-MD"/>
              </w:rPr>
              <w:t>Cantitate estimată  (set/buc.)</w:t>
            </w:r>
          </w:p>
        </w:tc>
        <w:tc>
          <w:tcPr>
            <w:tcW w:w="993" w:type="dxa"/>
            <w:vAlign w:val="center"/>
          </w:tcPr>
          <w:p w14:paraId="6365037D" w14:textId="77777777" w:rsidR="008E3221" w:rsidRPr="004910D9" w:rsidRDefault="008E3221" w:rsidP="00417BAA">
            <w:pPr>
              <w:shd w:val="clear" w:color="auto" w:fill="FFFFFF" w:themeFill="background1"/>
              <w:spacing w:after="0" w:line="240" w:lineRule="auto"/>
              <w:ind w:left="-109" w:right="-105"/>
              <w:jc w:val="center"/>
              <w:rPr>
                <w:rFonts w:ascii="Times New Roman" w:hAnsi="Times New Roman"/>
                <w:b/>
                <w:sz w:val="20"/>
                <w:szCs w:val="20"/>
                <w:lang w:val="ro-MD"/>
              </w:rPr>
            </w:pPr>
            <w:r w:rsidRPr="004910D9">
              <w:rPr>
                <w:rFonts w:ascii="Times New Roman" w:hAnsi="Times New Roman"/>
                <w:b/>
                <w:sz w:val="20"/>
                <w:szCs w:val="20"/>
                <w:lang w:val="ro-MD"/>
              </w:rPr>
              <w:t>Specificații tehnice</w:t>
            </w:r>
          </w:p>
        </w:tc>
        <w:tc>
          <w:tcPr>
            <w:tcW w:w="3543" w:type="dxa"/>
            <w:vAlign w:val="center"/>
          </w:tcPr>
          <w:p w14:paraId="3543BE75"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Standarde aplicabile</w:t>
            </w:r>
          </w:p>
        </w:tc>
        <w:tc>
          <w:tcPr>
            <w:tcW w:w="1134" w:type="dxa"/>
            <w:vAlign w:val="center"/>
          </w:tcPr>
          <w:p w14:paraId="02EE6580"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Valoarea</w:t>
            </w:r>
          </w:p>
          <w:p w14:paraId="0EB88E8F"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 xml:space="preserve">estimată </w:t>
            </w:r>
          </w:p>
          <w:p w14:paraId="5941BA20"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(lei MDL)</w:t>
            </w:r>
          </w:p>
        </w:tc>
      </w:tr>
      <w:tr w:rsidR="004910D9" w:rsidRPr="004910D9" w14:paraId="11E6EC19" w14:textId="77777777" w:rsidTr="00417BAA">
        <w:trPr>
          <w:trHeight w:val="88"/>
        </w:trPr>
        <w:tc>
          <w:tcPr>
            <w:tcW w:w="567" w:type="dxa"/>
            <w:vMerge/>
          </w:tcPr>
          <w:p w14:paraId="6F8566D0"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p>
        </w:tc>
        <w:tc>
          <w:tcPr>
            <w:tcW w:w="1418" w:type="dxa"/>
            <w:vAlign w:val="center"/>
          </w:tcPr>
          <w:p w14:paraId="6BC63C76"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4910D9">
              <w:rPr>
                <w:rFonts w:ascii="Times New Roman" w:hAnsi="Times New Roman"/>
                <w:b/>
                <w:bCs/>
                <w:sz w:val="20"/>
                <w:szCs w:val="20"/>
                <w:lang w:val="ro-MD"/>
              </w:rPr>
              <w:t>1</w:t>
            </w:r>
          </w:p>
        </w:tc>
        <w:tc>
          <w:tcPr>
            <w:tcW w:w="992" w:type="dxa"/>
          </w:tcPr>
          <w:p w14:paraId="2F0A614C"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4910D9">
              <w:rPr>
                <w:rFonts w:ascii="Times New Roman" w:hAnsi="Times New Roman"/>
                <w:b/>
                <w:bCs/>
                <w:sz w:val="20"/>
                <w:szCs w:val="20"/>
                <w:lang w:val="ro-MD"/>
              </w:rPr>
              <w:t>2</w:t>
            </w:r>
          </w:p>
        </w:tc>
        <w:tc>
          <w:tcPr>
            <w:tcW w:w="992" w:type="dxa"/>
            <w:vAlign w:val="center"/>
          </w:tcPr>
          <w:p w14:paraId="3C435FC6"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4910D9">
              <w:rPr>
                <w:rFonts w:ascii="Times New Roman" w:hAnsi="Times New Roman"/>
                <w:b/>
                <w:bCs/>
                <w:sz w:val="20"/>
                <w:szCs w:val="20"/>
                <w:lang w:val="ro-MD"/>
              </w:rPr>
              <w:t>3</w:t>
            </w:r>
          </w:p>
        </w:tc>
        <w:tc>
          <w:tcPr>
            <w:tcW w:w="993" w:type="dxa"/>
            <w:vAlign w:val="center"/>
          </w:tcPr>
          <w:p w14:paraId="7FBE0D7C"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4</w:t>
            </w:r>
          </w:p>
        </w:tc>
        <w:tc>
          <w:tcPr>
            <w:tcW w:w="3543" w:type="dxa"/>
            <w:vAlign w:val="center"/>
          </w:tcPr>
          <w:p w14:paraId="39185717"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5</w:t>
            </w:r>
          </w:p>
        </w:tc>
        <w:tc>
          <w:tcPr>
            <w:tcW w:w="1134" w:type="dxa"/>
            <w:vAlign w:val="center"/>
          </w:tcPr>
          <w:p w14:paraId="75D1EFBC"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6</w:t>
            </w:r>
          </w:p>
        </w:tc>
      </w:tr>
      <w:tr w:rsidR="004910D9" w:rsidRPr="004910D9" w14:paraId="21041641" w14:textId="77777777" w:rsidTr="00417BAA">
        <w:trPr>
          <w:trHeight w:val="255"/>
        </w:trPr>
        <w:tc>
          <w:tcPr>
            <w:tcW w:w="567" w:type="dxa"/>
          </w:tcPr>
          <w:p w14:paraId="62FC24AA"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4910D9">
              <w:rPr>
                <w:rFonts w:ascii="Times New Roman" w:hAnsi="Times New Roman"/>
                <w:b/>
                <w:bCs/>
                <w:sz w:val="20"/>
                <w:szCs w:val="20"/>
                <w:lang w:val="ro-MD"/>
              </w:rPr>
              <w:t>1</w:t>
            </w:r>
          </w:p>
        </w:tc>
        <w:tc>
          <w:tcPr>
            <w:tcW w:w="1418" w:type="dxa"/>
            <w:vAlign w:val="center"/>
          </w:tcPr>
          <w:p w14:paraId="7E1786B0"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sz w:val="20"/>
                <w:szCs w:val="20"/>
                <w:lang w:val="ro-MD"/>
              </w:rPr>
            </w:pPr>
            <w:r w:rsidRPr="004910D9">
              <w:rPr>
                <w:rFonts w:ascii="Times New Roman" w:hAnsi="Times New Roman"/>
                <w:sz w:val="20"/>
                <w:szCs w:val="20"/>
                <w:lang w:val="ro-MD"/>
              </w:rPr>
              <w:t>Aparate izolante cu aer comprimat pentru respirație</w:t>
            </w:r>
          </w:p>
        </w:tc>
        <w:tc>
          <w:tcPr>
            <w:tcW w:w="992" w:type="dxa"/>
            <w:vAlign w:val="center"/>
          </w:tcPr>
          <w:p w14:paraId="67971495" w14:textId="0010A774" w:rsidR="008E3221" w:rsidRPr="004910D9" w:rsidRDefault="00417BAA" w:rsidP="00BF2271">
            <w:pPr>
              <w:shd w:val="clear" w:color="auto" w:fill="FFFFFF" w:themeFill="background1"/>
              <w:spacing w:after="0" w:line="240" w:lineRule="auto"/>
              <w:ind w:left="-113" w:right="-105" w:firstLine="6"/>
              <w:jc w:val="center"/>
              <w:rPr>
                <w:rFonts w:ascii="Times New Roman" w:hAnsi="Times New Roman"/>
                <w:sz w:val="18"/>
                <w:szCs w:val="18"/>
                <w:lang w:val="ro-MD"/>
              </w:rPr>
            </w:pPr>
            <w:r w:rsidRPr="004910D9">
              <w:rPr>
                <w:rFonts w:ascii="Times New Roman" w:hAnsi="Times New Roman"/>
                <w:sz w:val="18"/>
                <w:szCs w:val="18"/>
                <w:lang w:val="ro-MD"/>
              </w:rPr>
              <w:t>35100000</w:t>
            </w:r>
            <w:r w:rsidR="008E3221" w:rsidRPr="004910D9">
              <w:rPr>
                <w:rFonts w:ascii="Times New Roman" w:hAnsi="Times New Roman"/>
                <w:sz w:val="18"/>
                <w:szCs w:val="18"/>
                <w:lang w:val="ro-MD"/>
              </w:rPr>
              <w:t>-</w:t>
            </w:r>
            <w:r w:rsidRPr="004910D9">
              <w:rPr>
                <w:rFonts w:ascii="Times New Roman" w:hAnsi="Times New Roman"/>
                <w:sz w:val="18"/>
                <w:szCs w:val="18"/>
                <w:lang w:val="ro-MD"/>
              </w:rPr>
              <w:t>5</w:t>
            </w:r>
          </w:p>
        </w:tc>
        <w:tc>
          <w:tcPr>
            <w:tcW w:w="992" w:type="dxa"/>
            <w:vAlign w:val="center"/>
          </w:tcPr>
          <w:p w14:paraId="29FD81B4" w14:textId="21CADC2D" w:rsidR="00A570D0" w:rsidRPr="004910D9" w:rsidRDefault="00A570D0" w:rsidP="00417BAA">
            <w:pPr>
              <w:shd w:val="clear" w:color="auto" w:fill="FFFFFF" w:themeFill="background1"/>
              <w:spacing w:after="0" w:line="240" w:lineRule="auto"/>
              <w:ind w:left="-113" w:right="-105" w:firstLine="6"/>
              <w:jc w:val="center"/>
              <w:rPr>
                <w:rFonts w:ascii="Times New Roman" w:hAnsi="Times New Roman"/>
                <w:sz w:val="20"/>
                <w:szCs w:val="20"/>
                <w:lang w:val="ro-MD"/>
              </w:rPr>
            </w:pPr>
            <w:r w:rsidRPr="004910D9">
              <w:rPr>
                <w:rFonts w:ascii="Times New Roman" w:hAnsi="Times New Roman"/>
                <w:b/>
                <w:bCs/>
                <w:sz w:val="20"/>
                <w:szCs w:val="20"/>
                <w:lang w:val="ro-MD"/>
              </w:rPr>
              <w:t>4</w:t>
            </w:r>
            <w:r w:rsidR="00E713A2" w:rsidRPr="004910D9">
              <w:rPr>
                <w:rFonts w:ascii="Times New Roman" w:hAnsi="Times New Roman"/>
                <w:b/>
                <w:bCs/>
                <w:sz w:val="20"/>
                <w:szCs w:val="20"/>
                <w:lang w:val="ro-MD"/>
              </w:rPr>
              <w:t>3</w:t>
            </w:r>
          </w:p>
        </w:tc>
        <w:tc>
          <w:tcPr>
            <w:tcW w:w="993" w:type="dxa"/>
            <w:vAlign w:val="center"/>
          </w:tcPr>
          <w:p w14:paraId="7D65AD9B" w14:textId="313F6C09"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sz w:val="20"/>
                <w:szCs w:val="20"/>
                <w:lang w:val="ro-MD"/>
              </w:rPr>
              <w:t xml:space="preserve">Conform anexei </w:t>
            </w:r>
          </w:p>
        </w:tc>
        <w:tc>
          <w:tcPr>
            <w:tcW w:w="3543" w:type="dxa"/>
            <w:vAlign w:val="center"/>
          </w:tcPr>
          <w:p w14:paraId="40C1FDA2" w14:textId="7E0D4662" w:rsidR="008E3221"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sidRPr="004910D9">
              <w:rPr>
                <w:rFonts w:ascii="Times New Roman" w:hAnsi="Times New Roman"/>
                <w:b/>
                <w:bCs/>
                <w:sz w:val="20"/>
                <w:szCs w:val="20"/>
                <w:lang w:val="ro-MD"/>
              </w:rPr>
              <w:t>SM SR EN 137:20</w:t>
            </w:r>
            <w:r w:rsidR="00D541A8" w:rsidRPr="004910D9">
              <w:rPr>
                <w:rFonts w:ascii="Times New Roman" w:hAnsi="Times New Roman"/>
                <w:b/>
                <w:bCs/>
                <w:sz w:val="20"/>
                <w:szCs w:val="20"/>
                <w:lang w:val="ro-MD"/>
              </w:rPr>
              <w:t>07</w:t>
            </w:r>
            <w:r w:rsidR="00DA0BE5" w:rsidRPr="004910D9">
              <w:rPr>
                <w:rFonts w:ascii="Times New Roman" w:hAnsi="Times New Roman"/>
                <w:b/>
                <w:bCs/>
                <w:sz w:val="20"/>
                <w:szCs w:val="20"/>
                <w:lang w:val="ro-MD"/>
              </w:rPr>
              <w:t xml:space="preserve"> </w:t>
            </w:r>
            <w:r w:rsidR="00D541A8" w:rsidRPr="004910D9">
              <w:rPr>
                <w:rFonts w:ascii="Times New Roman" w:hAnsi="Times New Roman"/>
                <w:b/>
                <w:bCs/>
                <w:sz w:val="20"/>
                <w:szCs w:val="20"/>
                <w:lang w:val="ro-MD"/>
              </w:rPr>
              <w:t>(EN 137:2006)</w:t>
            </w:r>
            <w:r w:rsidR="00417BAA" w:rsidRPr="004910D9">
              <w:rPr>
                <w:rFonts w:ascii="Times New Roman" w:hAnsi="Times New Roman"/>
                <w:sz w:val="20"/>
                <w:szCs w:val="20"/>
                <w:lang w:val="ro-MD"/>
              </w:rPr>
              <w:t xml:space="preserve"> privind aparatele de protecție respiratorie cu aer comprimat autonom cu circuit deschis și mască facială completă.</w:t>
            </w:r>
          </w:p>
          <w:p w14:paraId="1D69E3FE" w14:textId="0EF7FD77" w:rsidR="008E3221"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sidRPr="004910D9">
              <w:rPr>
                <w:rFonts w:ascii="Times New Roman" w:hAnsi="Times New Roman"/>
                <w:b/>
                <w:bCs/>
                <w:sz w:val="20"/>
                <w:szCs w:val="20"/>
                <w:lang w:val="ro-MD"/>
              </w:rPr>
              <w:t>SM SR EN 136:2002</w:t>
            </w:r>
            <w:r w:rsidR="00DA0BE5" w:rsidRPr="004910D9">
              <w:rPr>
                <w:rFonts w:ascii="Times New Roman" w:hAnsi="Times New Roman"/>
                <w:b/>
                <w:bCs/>
                <w:sz w:val="20"/>
                <w:szCs w:val="20"/>
                <w:lang w:val="ro-MD"/>
              </w:rPr>
              <w:t xml:space="preserve"> </w:t>
            </w:r>
            <w:r w:rsidRPr="004910D9">
              <w:rPr>
                <w:rFonts w:ascii="Times New Roman" w:hAnsi="Times New Roman"/>
                <w:b/>
                <w:bCs/>
                <w:sz w:val="20"/>
                <w:szCs w:val="20"/>
                <w:lang w:val="ro-MD"/>
              </w:rPr>
              <w:t>/AC 2004</w:t>
            </w:r>
            <w:r w:rsidR="00417BAA" w:rsidRPr="004910D9">
              <w:rPr>
                <w:rFonts w:ascii="Times New Roman" w:hAnsi="Times New Roman"/>
                <w:sz w:val="20"/>
                <w:szCs w:val="20"/>
                <w:lang w:val="ro-MD"/>
              </w:rPr>
              <w:t xml:space="preserve"> privind echipamentele de protecție respiratorie. Măști integrale. Cerințe, încercări, marcare.</w:t>
            </w:r>
          </w:p>
          <w:p w14:paraId="478F0869" w14:textId="62BE85A6" w:rsidR="00D541A8"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sidRPr="004910D9">
              <w:rPr>
                <w:rFonts w:ascii="Times New Roman" w:hAnsi="Times New Roman"/>
                <w:b/>
                <w:bCs/>
                <w:sz w:val="20"/>
                <w:szCs w:val="20"/>
                <w:lang w:val="ro-MD"/>
              </w:rPr>
              <w:t xml:space="preserve">Directiva </w:t>
            </w:r>
            <w:r w:rsidR="00D541A8" w:rsidRPr="004910D9">
              <w:rPr>
                <w:rFonts w:ascii="Times New Roman" w:hAnsi="Times New Roman"/>
                <w:b/>
                <w:bCs/>
                <w:sz w:val="20"/>
                <w:szCs w:val="20"/>
                <w:lang w:val="ro-MD"/>
              </w:rPr>
              <w:t xml:space="preserve">UE </w:t>
            </w:r>
            <w:r w:rsidRPr="004910D9">
              <w:rPr>
                <w:rFonts w:ascii="Times New Roman" w:hAnsi="Times New Roman"/>
                <w:b/>
                <w:bCs/>
                <w:sz w:val="20"/>
                <w:szCs w:val="20"/>
                <w:lang w:val="ro-MD"/>
              </w:rPr>
              <w:t>35</w:t>
            </w:r>
            <w:r w:rsidR="00D541A8" w:rsidRPr="004910D9">
              <w:rPr>
                <w:rFonts w:ascii="Times New Roman" w:hAnsi="Times New Roman"/>
                <w:b/>
                <w:bCs/>
                <w:sz w:val="20"/>
                <w:szCs w:val="20"/>
                <w:lang w:val="ro-MD"/>
              </w:rPr>
              <w:t xml:space="preserve"> din </w:t>
            </w:r>
            <w:r w:rsidRPr="004910D9">
              <w:rPr>
                <w:rFonts w:ascii="Times New Roman" w:hAnsi="Times New Roman"/>
                <w:b/>
                <w:bCs/>
                <w:sz w:val="20"/>
                <w:szCs w:val="20"/>
                <w:lang w:val="ro-MD"/>
              </w:rPr>
              <w:t>2010</w:t>
            </w:r>
            <w:r w:rsidR="00D541A8" w:rsidRPr="004910D9">
              <w:rPr>
                <w:rFonts w:ascii="Times New Roman" w:hAnsi="Times New Roman"/>
                <w:sz w:val="20"/>
                <w:szCs w:val="20"/>
                <w:lang w:val="ro-MD"/>
              </w:rPr>
              <w:t xml:space="preserve"> privind echipamentele sub presiune transportabile.</w:t>
            </w:r>
          </w:p>
          <w:p w14:paraId="025C59D9" w14:textId="7752AC80" w:rsidR="008E3221"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sidRPr="004910D9">
              <w:rPr>
                <w:rFonts w:ascii="Times New Roman" w:hAnsi="Times New Roman"/>
                <w:b/>
                <w:bCs/>
                <w:sz w:val="20"/>
                <w:szCs w:val="20"/>
                <w:lang w:val="ro-MD"/>
              </w:rPr>
              <w:t xml:space="preserve">Directiva </w:t>
            </w:r>
            <w:r w:rsidR="00D541A8" w:rsidRPr="004910D9">
              <w:rPr>
                <w:rFonts w:ascii="Times New Roman" w:hAnsi="Times New Roman"/>
                <w:b/>
                <w:bCs/>
                <w:sz w:val="20"/>
                <w:szCs w:val="20"/>
                <w:lang w:val="ro-MD"/>
              </w:rPr>
              <w:t xml:space="preserve">UE </w:t>
            </w:r>
            <w:r w:rsidRPr="004910D9">
              <w:rPr>
                <w:rFonts w:ascii="Times New Roman" w:hAnsi="Times New Roman"/>
                <w:b/>
                <w:bCs/>
                <w:sz w:val="20"/>
                <w:szCs w:val="20"/>
                <w:lang w:val="ro-MD"/>
              </w:rPr>
              <w:t>68</w:t>
            </w:r>
            <w:r w:rsidR="00D541A8" w:rsidRPr="004910D9">
              <w:rPr>
                <w:rFonts w:ascii="Times New Roman" w:hAnsi="Times New Roman"/>
                <w:b/>
                <w:bCs/>
                <w:sz w:val="20"/>
                <w:szCs w:val="20"/>
                <w:lang w:val="ro-MD"/>
              </w:rPr>
              <w:t xml:space="preserve"> din </w:t>
            </w:r>
            <w:r w:rsidRPr="004910D9">
              <w:rPr>
                <w:rFonts w:ascii="Times New Roman" w:hAnsi="Times New Roman"/>
                <w:b/>
                <w:bCs/>
                <w:sz w:val="20"/>
                <w:szCs w:val="20"/>
                <w:lang w:val="ro-MD"/>
              </w:rPr>
              <w:t>2014</w:t>
            </w:r>
            <w:r w:rsidR="00D541A8" w:rsidRPr="004910D9">
              <w:rPr>
                <w:rFonts w:ascii="Times New Roman" w:hAnsi="Times New Roman"/>
                <w:sz w:val="20"/>
                <w:szCs w:val="20"/>
                <w:lang w:val="ro-MD"/>
              </w:rPr>
              <w:t xml:space="preserve"> privind echipamentele sub presiune.</w:t>
            </w:r>
          </w:p>
        </w:tc>
        <w:tc>
          <w:tcPr>
            <w:tcW w:w="1134" w:type="dxa"/>
            <w:vAlign w:val="center"/>
          </w:tcPr>
          <w:p w14:paraId="2BEF93C1" w14:textId="33D2EF18" w:rsidR="008E3221" w:rsidRPr="004910D9" w:rsidRDefault="004910D9" w:rsidP="00285E94">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2451000</w:t>
            </w:r>
          </w:p>
        </w:tc>
      </w:tr>
      <w:tr w:rsidR="004910D9" w:rsidRPr="004910D9" w14:paraId="4A144B3D" w14:textId="77777777" w:rsidTr="00417BAA">
        <w:trPr>
          <w:trHeight w:val="255"/>
        </w:trPr>
        <w:tc>
          <w:tcPr>
            <w:tcW w:w="8505" w:type="dxa"/>
            <w:gridSpan w:val="6"/>
          </w:tcPr>
          <w:p w14:paraId="2FB3CBAA" w14:textId="17C540A0" w:rsidR="00FE5802" w:rsidRPr="004910D9" w:rsidRDefault="00FE5802" w:rsidP="00FE5802">
            <w:pPr>
              <w:shd w:val="clear" w:color="auto" w:fill="FFFFFF" w:themeFill="background1"/>
              <w:spacing w:after="0" w:line="240" w:lineRule="auto"/>
              <w:ind w:right="-109"/>
              <w:jc w:val="center"/>
              <w:rPr>
                <w:rFonts w:ascii="Times New Roman" w:hAnsi="Times New Roman"/>
                <w:sz w:val="20"/>
                <w:szCs w:val="20"/>
                <w:lang w:val="ro-MD"/>
              </w:rPr>
            </w:pPr>
            <w:r w:rsidRPr="004910D9">
              <w:rPr>
                <w:rFonts w:ascii="Times New Roman" w:hAnsi="Times New Roman"/>
                <w:b/>
                <w:bCs/>
                <w:sz w:val="20"/>
                <w:szCs w:val="20"/>
                <w:shd w:val="clear" w:color="auto" w:fill="FFFFFF"/>
                <w:lang w:val="ro-MD"/>
              </w:rPr>
              <w:t>Valoarea estimată totală în lei MDL</w:t>
            </w:r>
          </w:p>
        </w:tc>
        <w:tc>
          <w:tcPr>
            <w:tcW w:w="1134" w:type="dxa"/>
            <w:vAlign w:val="center"/>
          </w:tcPr>
          <w:p w14:paraId="1F98F5A4" w14:textId="518C473E" w:rsidR="00FE5802" w:rsidRPr="004910D9" w:rsidRDefault="004D0B4A" w:rsidP="00FE5802">
            <w:pPr>
              <w:shd w:val="clear" w:color="auto" w:fill="FFFFFF" w:themeFill="background1"/>
              <w:spacing w:after="0" w:line="240" w:lineRule="auto"/>
              <w:jc w:val="center"/>
              <w:rPr>
                <w:rFonts w:ascii="Times New Roman" w:hAnsi="Times New Roman"/>
                <w:b/>
                <w:sz w:val="20"/>
                <w:szCs w:val="20"/>
                <w:lang w:val="ro-MD"/>
              </w:rPr>
            </w:pPr>
            <w:r w:rsidRPr="004910D9">
              <w:rPr>
                <w:rFonts w:ascii="Times New Roman" w:hAnsi="Times New Roman"/>
                <w:b/>
                <w:sz w:val="20"/>
                <w:szCs w:val="20"/>
                <w:lang w:val="ro-MD"/>
              </w:rPr>
              <w:t>2451000</w:t>
            </w:r>
          </w:p>
        </w:tc>
      </w:tr>
    </w:tbl>
    <w:p w14:paraId="1C887871" w14:textId="3E3F0FB9" w:rsidR="005D0AAF" w:rsidRPr="004910D9" w:rsidRDefault="00606436"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Produsele</w:t>
      </w:r>
      <w:r w:rsidR="005D0AAF" w:rsidRPr="004910D9">
        <w:rPr>
          <w:rFonts w:ascii="Times New Roman" w:eastAsiaTheme="minorHAnsi" w:hAnsi="Times New Roman"/>
          <w:sz w:val="28"/>
          <w:szCs w:val="28"/>
          <w:lang w:val="ro-MD" w:eastAsia="en-US"/>
        </w:rPr>
        <w:t xml:space="preserve"> trebuie să respecte toate riscurile implicate, fără a conduce el</w:t>
      </w:r>
      <w:r w:rsidR="00B26C4D" w:rsidRPr="004910D9">
        <w:rPr>
          <w:rFonts w:ascii="Times New Roman" w:eastAsiaTheme="minorHAnsi" w:hAnsi="Times New Roman"/>
          <w:sz w:val="28"/>
          <w:szCs w:val="28"/>
          <w:lang w:val="ro-MD" w:eastAsia="en-US"/>
        </w:rPr>
        <w:t>e</w:t>
      </w:r>
      <w:r w:rsidR="005D0AAF" w:rsidRPr="004910D9">
        <w:rPr>
          <w:rFonts w:ascii="Times New Roman" w:eastAsiaTheme="minorHAnsi" w:hAnsi="Times New Roman"/>
          <w:sz w:val="28"/>
          <w:szCs w:val="28"/>
          <w:lang w:val="ro-MD" w:eastAsia="en-US"/>
        </w:rPr>
        <w:t xml:space="preserve"> însuși la un risc mărit, să ia în considerare cerințele ergonomice, să fie compatibile și să își păstreze eficacitatea în raport cu riscurile respective.</w:t>
      </w:r>
    </w:p>
    <w:p w14:paraId="3A814A90" w14:textId="499A559A" w:rsidR="005D0AAF" w:rsidRPr="004910D9" w:rsidRDefault="00606436"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Produsele </w:t>
      </w:r>
      <w:r w:rsidR="005D0AAF" w:rsidRPr="004910D9">
        <w:rPr>
          <w:rFonts w:ascii="Times New Roman" w:eastAsiaTheme="minorHAnsi" w:hAnsi="Times New Roman"/>
          <w:sz w:val="28"/>
          <w:szCs w:val="28"/>
          <w:lang w:val="ro-MD" w:eastAsia="en-US"/>
        </w:rPr>
        <w:t>trebuie să respecte cerințele de securitate și sănătate pentru utilizarea de către pompieri a echipamentelor individuale</w:t>
      </w:r>
      <w:r w:rsidR="00286AF8" w:rsidRPr="004910D9">
        <w:rPr>
          <w:rFonts w:ascii="Times New Roman" w:eastAsiaTheme="minorHAnsi" w:hAnsi="Times New Roman"/>
          <w:sz w:val="28"/>
          <w:szCs w:val="28"/>
          <w:lang w:val="ro-MD" w:eastAsia="en-US"/>
        </w:rPr>
        <w:t xml:space="preserve"> de protecție</w:t>
      </w:r>
      <w:r w:rsidR="00C535A7" w:rsidRPr="004910D9">
        <w:rPr>
          <w:rFonts w:ascii="Times New Roman" w:eastAsiaTheme="minorHAnsi" w:hAnsi="Times New Roman"/>
          <w:sz w:val="28"/>
          <w:szCs w:val="28"/>
          <w:lang w:val="ro-MD" w:eastAsia="en-US"/>
        </w:rPr>
        <w:t xml:space="preserve"> </w:t>
      </w:r>
      <w:r w:rsidR="00286AF8" w:rsidRPr="004910D9">
        <w:rPr>
          <w:rFonts w:ascii="Times New Roman" w:eastAsiaTheme="minorHAnsi" w:hAnsi="Times New Roman"/>
          <w:sz w:val="28"/>
          <w:szCs w:val="28"/>
          <w:lang w:val="ro-MD" w:eastAsia="en-US"/>
        </w:rPr>
        <w:t>la locul de muncă.</w:t>
      </w:r>
    </w:p>
    <w:p w14:paraId="0CCB2A0A" w14:textId="77777777" w:rsidR="005A16FB" w:rsidRPr="004910D9" w:rsidRDefault="005A16FB" w:rsidP="005A16FB">
      <w:pPr>
        <w:pStyle w:val="Listparagraf"/>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8"/>
          <w:szCs w:val="28"/>
          <w:lang w:val="ro-MD" w:eastAsia="en-US"/>
        </w:rPr>
      </w:pPr>
    </w:p>
    <w:p w14:paraId="7DEEC9B3" w14:textId="3E7774D9" w:rsidR="00CD6272" w:rsidRPr="004910D9" w:rsidRDefault="00CD6272"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lastRenderedPageBreak/>
        <w:t xml:space="preserve">Fiecare </w:t>
      </w:r>
      <w:r w:rsidR="0036462D" w:rsidRPr="004910D9">
        <w:rPr>
          <w:rFonts w:ascii="Times New Roman" w:eastAsiaTheme="minorHAnsi" w:hAnsi="Times New Roman"/>
          <w:sz w:val="28"/>
          <w:szCs w:val="28"/>
          <w:lang w:val="ro-MD" w:eastAsia="en-US"/>
        </w:rPr>
        <w:t>produs</w:t>
      </w:r>
      <w:r w:rsidRPr="004910D9">
        <w:rPr>
          <w:rFonts w:ascii="Times New Roman" w:eastAsiaTheme="minorHAnsi" w:hAnsi="Times New Roman"/>
          <w:sz w:val="28"/>
          <w:szCs w:val="28"/>
          <w:lang w:val="ro-MD" w:eastAsia="en-US"/>
        </w:rPr>
        <w:t xml:space="preserve"> al cărui producător declară conformitatea cu cerințele </w:t>
      </w:r>
      <w:r w:rsidR="0036462D" w:rsidRPr="004910D9">
        <w:rPr>
          <w:rFonts w:ascii="Times New Roman" w:eastAsiaTheme="minorHAnsi" w:hAnsi="Times New Roman"/>
          <w:sz w:val="28"/>
          <w:szCs w:val="28"/>
          <w:lang w:val="ro-MD" w:eastAsia="en-US"/>
        </w:rPr>
        <w:t>standardelor în vigoare</w:t>
      </w:r>
      <w:r w:rsidRPr="004910D9">
        <w:rPr>
          <w:rFonts w:ascii="Times New Roman" w:eastAsiaTheme="minorHAnsi" w:hAnsi="Times New Roman"/>
          <w:sz w:val="28"/>
          <w:szCs w:val="28"/>
          <w:lang w:val="ro-MD" w:eastAsia="en-US"/>
        </w:rPr>
        <w:t xml:space="preserve"> trebuie să aibă o marcare permanentă de conformitate CE, durabilă și vizibilă care sa cuprindă următoarele informații: numărul standardului; numele sau marca de identificare a fabricantului; anul de fabricație; modelul (cel al producătorului); mărimea sau gama de mărimi acoperite</w:t>
      </w:r>
      <w:r w:rsidR="0036462D" w:rsidRPr="004910D9">
        <w:rPr>
          <w:rFonts w:ascii="Times New Roman" w:eastAsiaTheme="minorHAnsi" w:hAnsi="Times New Roman"/>
          <w:sz w:val="28"/>
          <w:szCs w:val="28"/>
          <w:lang w:val="ro-MD" w:eastAsia="en-US"/>
        </w:rPr>
        <w:t xml:space="preserve">; </w:t>
      </w:r>
      <w:r w:rsidRPr="004910D9">
        <w:rPr>
          <w:rFonts w:ascii="Times New Roman" w:eastAsiaTheme="minorHAnsi" w:hAnsi="Times New Roman"/>
          <w:sz w:val="28"/>
          <w:szCs w:val="28"/>
          <w:lang w:val="ro-MD" w:eastAsia="en-US"/>
        </w:rPr>
        <w:t>simbolul de marcare pentru rezistența la temperaturi joase; rezistenta la substanțe chimice</w:t>
      </w:r>
      <w:r w:rsidR="0036462D" w:rsidRPr="004910D9">
        <w:rPr>
          <w:rFonts w:ascii="Times New Roman" w:eastAsiaTheme="minorHAnsi" w:hAnsi="Times New Roman"/>
          <w:sz w:val="28"/>
          <w:szCs w:val="28"/>
          <w:lang w:val="ro-MD" w:eastAsia="en-US"/>
        </w:rPr>
        <w:t>, etc</w:t>
      </w:r>
      <w:r w:rsidR="00CC3BF0" w:rsidRPr="004910D9">
        <w:rPr>
          <w:rFonts w:ascii="Times New Roman" w:eastAsiaTheme="minorHAnsi" w:hAnsi="Times New Roman"/>
          <w:sz w:val="28"/>
          <w:szCs w:val="28"/>
          <w:lang w:val="ro-MD" w:eastAsia="en-US"/>
        </w:rPr>
        <w:t>.</w:t>
      </w:r>
    </w:p>
    <w:p w14:paraId="486E4F08" w14:textId="72F9E2C6" w:rsidR="00E31A50" w:rsidRPr="004910D9" w:rsidRDefault="00E0377F"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În cazul în care prin utilizarea </w:t>
      </w:r>
      <w:r w:rsidR="00B73684" w:rsidRPr="004910D9">
        <w:rPr>
          <w:rFonts w:ascii="Times New Roman" w:eastAsiaTheme="minorHAnsi" w:hAnsi="Times New Roman"/>
          <w:sz w:val="28"/>
          <w:szCs w:val="28"/>
          <w:lang w:val="ro-MD" w:eastAsia="en-US"/>
        </w:rPr>
        <w:t>produselor</w:t>
      </w:r>
      <w:r w:rsidRPr="004910D9">
        <w:rPr>
          <w:rFonts w:ascii="Times New Roman" w:eastAsiaTheme="minorHAnsi" w:hAnsi="Times New Roman"/>
          <w:sz w:val="28"/>
          <w:szCs w:val="28"/>
          <w:lang w:val="ro-MD" w:eastAsia="en-US"/>
        </w:rPr>
        <w:t xml:space="preserve"> nu se respectă condițiile prevăzute conform specificații</w:t>
      </w:r>
      <w:r w:rsidR="00AA2715" w:rsidRPr="004910D9">
        <w:rPr>
          <w:rFonts w:ascii="Times New Roman" w:eastAsiaTheme="minorHAnsi" w:hAnsi="Times New Roman"/>
          <w:sz w:val="28"/>
          <w:szCs w:val="28"/>
          <w:lang w:val="ro-MD" w:eastAsia="en-US"/>
        </w:rPr>
        <w:t>lor</w:t>
      </w:r>
      <w:r w:rsidRPr="004910D9">
        <w:rPr>
          <w:rFonts w:ascii="Times New Roman" w:eastAsiaTheme="minorHAnsi" w:hAnsi="Times New Roman"/>
          <w:sz w:val="28"/>
          <w:szCs w:val="28"/>
          <w:lang w:val="ro-MD" w:eastAsia="en-US"/>
        </w:rPr>
        <w:t xml:space="preserve"> tehnice</w:t>
      </w:r>
      <w:r w:rsidR="00AC6DC5" w:rsidRPr="004910D9">
        <w:rPr>
          <w:rFonts w:ascii="Times New Roman" w:eastAsiaTheme="minorHAnsi" w:hAnsi="Times New Roman"/>
          <w:sz w:val="28"/>
          <w:szCs w:val="28"/>
          <w:lang w:val="ro-MD" w:eastAsia="en-US"/>
        </w:rPr>
        <w:t xml:space="preserve"> </w:t>
      </w:r>
      <w:r w:rsidR="00AE6A19" w:rsidRPr="004910D9">
        <w:rPr>
          <w:rFonts w:ascii="Times New Roman" w:eastAsiaTheme="minorHAnsi" w:hAnsi="Times New Roman"/>
          <w:sz w:val="28"/>
          <w:szCs w:val="28"/>
          <w:lang w:val="ro-MD" w:eastAsia="en-US"/>
        </w:rPr>
        <w:t>la caietul de sarcini</w:t>
      </w:r>
      <w:r w:rsidRPr="004910D9">
        <w:rPr>
          <w:rFonts w:ascii="Times New Roman" w:eastAsiaTheme="minorHAnsi" w:hAnsi="Times New Roman"/>
          <w:sz w:val="28"/>
          <w:szCs w:val="28"/>
          <w:lang w:val="ro-MD" w:eastAsia="en-US"/>
        </w:rPr>
        <w:t>, afect</w:t>
      </w:r>
      <w:r w:rsidR="00C91A52" w:rsidRPr="004910D9">
        <w:rPr>
          <w:rFonts w:ascii="Times New Roman" w:eastAsiaTheme="minorHAnsi" w:hAnsi="Times New Roman"/>
          <w:sz w:val="28"/>
          <w:szCs w:val="28"/>
          <w:lang w:val="ro-MD" w:eastAsia="en-US"/>
        </w:rPr>
        <w:t>â</w:t>
      </w:r>
      <w:r w:rsidRPr="004910D9">
        <w:rPr>
          <w:rFonts w:ascii="Times New Roman" w:eastAsiaTheme="minorHAnsi" w:hAnsi="Times New Roman"/>
          <w:sz w:val="28"/>
          <w:szCs w:val="28"/>
          <w:lang w:val="ro-MD" w:eastAsia="en-US"/>
        </w:rPr>
        <w:t>nd sănătatea utilizatorului, mediul înconjurător, etc., furnizorul va suporta consecințele conform prevederilor legislației în vigoare.</w:t>
      </w:r>
      <w:r w:rsidR="00E31A50" w:rsidRPr="004910D9">
        <w:rPr>
          <w:rFonts w:ascii="Times New Roman" w:eastAsiaTheme="minorHAnsi" w:hAnsi="Times New Roman"/>
          <w:sz w:val="28"/>
          <w:szCs w:val="28"/>
          <w:lang w:val="ro-MD" w:eastAsia="en-US"/>
        </w:rPr>
        <w:t xml:space="preserve"> </w:t>
      </w:r>
    </w:p>
    <w:p w14:paraId="429D0A55" w14:textId="1DA24276" w:rsidR="00F679D7" w:rsidRPr="004910D9" w:rsidRDefault="00F679D7" w:rsidP="00F679D7">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7CB45494" w14:textId="44CB7D69" w:rsidR="006D0F62" w:rsidRPr="004910D9" w:rsidRDefault="00714228" w:rsidP="00EC292C">
      <w:pPr>
        <w:pStyle w:val="Listparagraf"/>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4910D9">
        <w:rPr>
          <w:rFonts w:ascii="Times New Roman" w:hAnsi="Times New Roman"/>
          <w:b/>
          <w:sz w:val="28"/>
          <w:szCs w:val="28"/>
          <w:lang w:val="ro-MD"/>
        </w:rPr>
        <w:t>Criterii tehnice de calificare</w:t>
      </w:r>
    </w:p>
    <w:p w14:paraId="269C2C6A" w14:textId="64B16F91" w:rsidR="00B3477C" w:rsidRPr="004910D9" w:rsidRDefault="00B3477C"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Specificați</w:t>
      </w:r>
      <w:r w:rsidR="00A1161E" w:rsidRPr="004910D9">
        <w:rPr>
          <w:rFonts w:ascii="Times New Roman" w:eastAsiaTheme="minorHAnsi" w:hAnsi="Times New Roman"/>
          <w:sz w:val="28"/>
          <w:szCs w:val="28"/>
          <w:lang w:val="ro-MD" w:eastAsia="en-US"/>
        </w:rPr>
        <w:t>ile</w:t>
      </w:r>
      <w:r w:rsidRPr="004910D9">
        <w:rPr>
          <w:rFonts w:ascii="Times New Roman" w:eastAsiaTheme="minorHAnsi" w:hAnsi="Times New Roman"/>
          <w:sz w:val="28"/>
          <w:szCs w:val="28"/>
          <w:lang w:val="ro-MD" w:eastAsia="en-US"/>
        </w:rPr>
        <w:t xml:space="preserve"> tehnic</w:t>
      </w:r>
      <w:r w:rsidR="00A1161E" w:rsidRPr="004910D9">
        <w:rPr>
          <w:rFonts w:ascii="Times New Roman" w:eastAsiaTheme="minorHAnsi" w:hAnsi="Times New Roman"/>
          <w:sz w:val="28"/>
          <w:szCs w:val="28"/>
          <w:lang w:val="ro-MD" w:eastAsia="en-US"/>
        </w:rPr>
        <w:t>e</w:t>
      </w:r>
      <w:r w:rsidRPr="004910D9">
        <w:rPr>
          <w:rFonts w:ascii="Times New Roman" w:eastAsiaTheme="minorHAnsi" w:hAnsi="Times New Roman"/>
          <w:sz w:val="28"/>
          <w:szCs w:val="28"/>
          <w:lang w:val="ro-MD" w:eastAsia="en-US"/>
        </w:rPr>
        <w:t xml:space="preserve"> anexat</w:t>
      </w:r>
      <w:r w:rsidR="00A1161E" w:rsidRPr="004910D9">
        <w:rPr>
          <w:rFonts w:ascii="Times New Roman" w:eastAsiaTheme="minorHAnsi" w:hAnsi="Times New Roman"/>
          <w:sz w:val="28"/>
          <w:szCs w:val="28"/>
          <w:lang w:val="ro-MD" w:eastAsia="en-US"/>
        </w:rPr>
        <w:t>e</w:t>
      </w:r>
      <w:r w:rsidRPr="004910D9">
        <w:rPr>
          <w:rFonts w:ascii="Times New Roman" w:eastAsiaTheme="minorHAnsi" w:hAnsi="Times New Roman"/>
          <w:sz w:val="28"/>
          <w:szCs w:val="28"/>
          <w:lang w:val="ro-MD" w:eastAsia="en-US"/>
        </w:rPr>
        <w:t xml:space="preserve"> la prezentul caiet de sarcini, reprezintă cerințe</w:t>
      </w:r>
      <w:r w:rsidR="00E65AEF" w:rsidRPr="004910D9">
        <w:rPr>
          <w:rFonts w:ascii="Times New Roman" w:eastAsiaTheme="minorHAnsi" w:hAnsi="Times New Roman"/>
          <w:sz w:val="28"/>
          <w:szCs w:val="28"/>
          <w:lang w:val="ro-MD" w:eastAsia="en-US"/>
        </w:rPr>
        <w:t xml:space="preserve">le </w:t>
      </w:r>
      <w:r w:rsidRPr="004910D9">
        <w:rPr>
          <w:rFonts w:ascii="Times New Roman" w:eastAsiaTheme="minorHAnsi" w:hAnsi="Times New Roman"/>
          <w:sz w:val="28"/>
          <w:szCs w:val="28"/>
          <w:lang w:val="ro-MD" w:eastAsia="en-US"/>
        </w:rPr>
        <w:t>minimale referitoare la nivelul calitativ, tehnic și de performanță, scop în care soluțiile ofertate în cadrul propuneri</w:t>
      </w:r>
      <w:r w:rsidR="00A1161E" w:rsidRPr="004910D9">
        <w:rPr>
          <w:rFonts w:ascii="Times New Roman" w:eastAsiaTheme="minorHAnsi" w:hAnsi="Times New Roman"/>
          <w:sz w:val="28"/>
          <w:szCs w:val="28"/>
          <w:lang w:val="ro-MD" w:eastAsia="en-US"/>
        </w:rPr>
        <w:t>lor</w:t>
      </w:r>
      <w:r w:rsidRPr="004910D9">
        <w:rPr>
          <w:rFonts w:ascii="Times New Roman" w:eastAsiaTheme="minorHAnsi" w:hAnsi="Times New Roman"/>
          <w:sz w:val="28"/>
          <w:szCs w:val="28"/>
          <w:lang w:val="ro-MD" w:eastAsia="en-US"/>
        </w:rPr>
        <w:t xml:space="preserve"> tehnice pot face referire la atingerea unor niveluri superioare.</w:t>
      </w:r>
    </w:p>
    <w:p w14:paraId="741EBBBE" w14:textId="53F3084D" w:rsidR="00AC572D" w:rsidRPr="004910D9" w:rsidRDefault="00AC572D"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La fiecare produs se va verifica respectarea modului de confecționare, respectarea dimensiunilor prevăzute în </w:t>
      </w:r>
      <w:r w:rsidR="0070045C" w:rsidRPr="004910D9">
        <w:rPr>
          <w:rFonts w:ascii="Times New Roman" w:eastAsiaTheme="minorHAnsi" w:hAnsi="Times New Roman"/>
          <w:sz w:val="28"/>
          <w:szCs w:val="28"/>
          <w:lang w:val="ro-MD" w:eastAsia="en-US"/>
        </w:rPr>
        <w:t>specificația</w:t>
      </w:r>
      <w:r w:rsidRPr="004910D9">
        <w:rPr>
          <w:rFonts w:ascii="Times New Roman" w:eastAsiaTheme="minorHAnsi" w:hAnsi="Times New Roman"/>
          <w:sz w:val="28"/>
          <w:szCs w:val="28"/>
          <w:lang w:val="ro-MD" w:eastAsia="en-US"/>
        </w:rPr>
        <w:t xml:space="preserve"> tehnică</w:t>
      </w:r>
      <w:r w:rsidR="00884A26" w:rsidRPr="004910D9">
        <w:rPr>
          <w:rFonts w:ascii="Times New Roman" w:eastAsiaTheme="minorHAnsi" w:hAnsi="Times New Roman"/>
          <w:sz w:val="28"/>
          <w:szCs w:val="28"/>
          <w:lang w:val="ro-MD" w:eastAsia="en-US"/>
        </w:rPr>
        <w:t>,</w:t>
      </w:r>
      <w:r w:rsidRPr="004910D9">
        <w:rPr>
          <w:rFonts w:ascii="Times New Roman" w:eastAsiaTheme="minorHAnsi" w:hAnsi="Times New Roman"/>
          <w:sz w:val="28"/>
          <w:szCs w:val="28"/>
          <w:lang w:val="ro-MD" w:eastAsia="en-US"/>
        </w:rPr>
        <w:t xml:space="preserve"> precum și similitudinea acestuia cu modelul omologat.</w:t>
      </w:r>
    </w:p>
    <w:p w14:paraId="5A155126" w14:textId="77777777" w:rsidR="00AC572D" w:rsidRPr="004910D9" w:rsidRDefault="00AC572D"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Neîncadrarea în valorile minime indicate pentru condițiile tehnice, precum și neasigurarea în totalitate a condițiilor generale și dotărilor specifice, se consideră temei de descalificare și respingere a ofertelor.</w:t>
      </w:r>
    </w:p>
    <w:p w14:paraId="3667E118" w14:textId="3EBBAD6F" w:rsidR="003236D9" w:rsidRPr="004910D9" w:rsidRDefault="003236D9"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Nu se acceptă ca ofertanții să se abată de la cerințele prezentului caiet de sarcini. Prin excepție, orice ofertă prezentat</w:t>
      </w:r>
      <w:r w:rsidR="00E65AEF" w:rsidRPr="004910D9">
        <w:rPr>
          <w:rFonts w:ascii="Times New Roman" w:eastAsiaTheme="minorHAnsi" w:hAnsi="Times New Roman"/>
          <w:sz w:val="28"/>
          <w:szCs w:val="28"/>
          <w:lang w:val="ro-MD" w:eastAsia="en-US"/>
        </w:rPr>
        <w:t>ă</w:t>
      </w:r>
      <w:r w:rsidRPr="004910D9">
        <w:rPr>
          <w:rFonts w:ascii="Times New Roman" w:eastAsiaTheme="minorHAnsi" w:hAnsi="Times New Roman"/>
          <w:sz w:val="28"/>
          <w:szCs w:val="28"/>
          <w:lang w:val="ro-MD" w:eastAsia="en-US"/>
        </w:rPr>
        <w:t xml:space="preserve"> care se abate de la prevederile  prezentului </w:t>
      </w:r>
      <w:r w:rsidR="00D30F3E" w:rsidRPr="004910D9">
        <w:rPr>
          <w:rFonts w:ascii="Times New Roman" w:eastAsiaTheme="minorHAnsi" w:hAnsi="Times New Roman"/>
          <w:sz w:val="28"/>
          <w:szCs w:val="28"/>
          <w:lang w:val="ro-MD" w:eastAsia="en-US"/>
        </w:rPr>
        <w:t>c</w:t>
      </w:r>
      <w:r w:rsidRPr="004910D9">
        <w:rPr>
          <w:rFonts w:ascii="Times New Roman" w:eastAsiaTheme="minorHAnsi" w:hAnsi="Times New Roman"/>
          <w:sz w:val="28"/>
          <w:szCs w:val="28"/>
          <w:lang w:val="ro-MD" w:eastAsia="en-US"/>
        </w:rPr>
        <w:t>aiet de sarcini, va fi luată în considerare, numai în măsura în care propunerea tehnică</w:t>
      </w:r>
      <w:r w:rsidR="009F401C" w:rsidRPr="004910D9">
        <w:rPr>
          <w:rFonts w:ascii="Times New Roman" w:eastAsiaTheme="minorHAnsi" w:hAnsi="Times New Roman"/>
          <w:sz w:val="28"/>
          <w:szCs w:val="28"/>
          <w:lang w:val="ro-MD" w:eastAsia="en-US"/>
        </w:rPr>
        <w:t xml:space="preserve"> (oferta)</w:t>
      </w:r>
      <w:r w:rsidRPr="004910D9">
        <w:rPr>
          <w:rFonts w:ascii="Times New Roman" w:eastAsiaTheme="minorHAnsi" w:hAnsi="Times New Roman"/>
          <w:sz w:val="28"/>
          <w:szCs w:val="28"/>
          <w:lang w:val="ro-MD" w:eastAsia="en-US"/>
        </w:rPr>
        <w:t xml:space="preserve"> presupune asigurarea unui nivel calitativ superior cerințelor  impuse de autoritatea contractantă.</w:t>
      </w:r>
    </w:p>
    <w:p w14:paraId="18963699" w14:textId="32E6EC9F" w:rsidR="003236D9" w:rsidRPr="004910D9" w:rsidRDefault="003236D9" w:rsidP="00632ABA">
      <w:pPr>
        <w:pStyle w:val="Listparagraf"/>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În acest sens ofertantul are obligația de a indica </w:t>
      </w:r>
      <w:r w:rsidR="00632ABA" w:rsidRPr="004910D9">
        <w:rPr>
          <w:rFonts w:ascii="Times New Roman" w:eastAsiaTheme="minorHAnsi" w:hAnsi="Times New Roman"/>
          <w:sz w:val="28"/>
          <w:szCs w:val="28"/>
          <w:lang w:val="ro-MD" w:eastAsia="en-US"/>
        </w:rPr>
        <w:t>în cadrul propunerii tehnice, care sunt elementele de superioritate și de a prezenta documente edificatoare prin care să demonstreze asigurarea nivelului calitativ superior fața de cerințele autorității contractante.</w:t>
      </w:r>
    </w:p>
    <w:p w14:paraId="0D82DCEC" w14:textId="4694FB86" w:rsidR="00257203" w:rsidRPr="004910D9" w:rsidRDefault="00257203"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Propunerea tehnică</w:t>
      </w:r>
      <w:r w:rsidR="009F401C" w:rsidRPr="004910D9">
        <w:rPr>
          <w:rFonts w:ascii="Times New Roman" w:eastAsiaTheme="minorHAnsi" w:hAnsi="Times New Roman"/>
          <w:sz w:val="27"/>
          <w:szCs w:val="27"/>
          <w:lang w:val="ro-MD" w:eastAsia="en-US"/>
        </w:rPr>
        <w:t xml:space="preserve"> (oferta)</w:t>
      </w:r>
      <w:r w:rsidRPr="004910D9">
        <w:rPr>
          <w:rFonts w:ascii="Times New Roman" w:eastAsiaTheme="minorHAnsi" w:hAnsi="Times New Roman"/>
          <w:sz w:val="27"/>
          <w:szCs w:val="27"/>
          <w:lang w:val="ro-MD" w:eastAsia="en-US"/>
        </w:rPr>
        <w:t xml:space="preserve"> trebuie să fie făcută în numele ofertantului, fiind documentul prin care acesta demonstrează îndeplinirea cerințelor impuse prin caietul de sarcini și de specificația tehnică de produ anexată acestuia.</w:t>
      </w:r>
    </w:p>
    <w:p w14:paraId="4F281D78" w14:textId="79FB3E2A" w:rsidR="00523CAB" w:rsidRPr="004910D9" w:rsidRDefault="00257203" w:rsidP="00230619">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Propunerea tehnică</w:t>
      </w:r>
      <w:r w:rsidR="009F401C" w:rsidRPr="004910D9">
        <w:rPr>
          <w:rFonts w:ascii="Times New Roman" w:eastAsiaTheme="minorHAnsi" w:hAnsi="Times New Roman"/>
          <w:sz w:val="27"/>
          <w:szCs w:val="27"/>
          <w:lang w:val="ro-MD" w:eastAsia="en-US"/>
        </w:rPr>
        <w:t xml:space="preserve"> (oferta)</w:t>
      </w:r>
      <w:r w:rsidRPr="004910D9">
        <w:rPr>
          <w:rFonts w:ascii="Times New Roman" w:eastAsiaTheme="minorHAnsi" w:hAnsi="Times New Roman"/>
          <w:sz w:val="27"/>
          <w:szCs w:val="27"/>
          <w:lang w:val="ro-MD" w:eastAsia="en-US"/>
        </w:rPr>
        <w:t xml:space="preserve"> să fie întocmită de </w:t>
      </w:r>
      <w:r w:rsidR="003B3DC1" w:rsidRPr="004910D9">
        <w:rPr>
          <w:rFonts w:ascii="Times New Roman" w:eastAsiaTheme="minorHAnsi" w:hAnsi="Times New Roman"/>
          <w:sz w:val="27"/>
          <w:szCs w:val="27"/>
          <w:lang w:val="ro-MD" w:eastAsia="en-US"/>
        </w:rPr>
        <w:t xml:space="preserve">către </w:t>
      </w:r>
      <w:r w:rsidRPr="004910D9">
        <w:rPr>
          <w:rFonts w:ascii="Times New Roman" w:eastAsiaTheme="minorHAnsi" w:hAnsi="Times New Roman"/>
          <w:sz w:val="27"/>
          <w:szCs w:val="27"/>
          <w:lang w:val="ro-MD" w:eastAsia="en-US"/>
        </w:rPr>
        <w:t>ofertant, astfel încât  să fie urmărită cu ușurință corespondența cu cerințele prevăzute de caietul de sarcini și specificația tehnică de produs (parte integrantă a acestuia) și să demonstreze modalitatea de îndeplinire a fiecărei cerințe (specificația, fișa tehnică de produs, certificat de examinare tip CE/UE, declarația de co</w:t>
      </w:r>
      <w:r w:rsidR="00E85D40" w:rsidRPr="004910D9">
        <w:rPr>
          <w:rFonts w:ascii="Times New Roman" w:eastAsiaTheme="minorHAnsi" w:hAnsi="Times New Roman"/>
          <w:sz w:val="27"/>
          <w:szCs w:val="27"/>
          <w:lang w:val="ro-MD" w:eastAsia="en-US"/>
        </w:rPr>
        <w:t>nformitate UE, alte documente necesare a fi depuse în susținerea propunerii tehnice</w:t>
      </w:r>
      <w:r w:rsidRPr="004910D9">
        <w:rPr>
          <w:rFonts w:ascii="Times New Roman" w:eastAsiaTheme="minorHAnsi" w:hAnsi="Times New Roman"/>
          <w:sz w:val="27"/>
          <w:szCs w:val="27"/>
          <w:lang w:val="ro-MD" w:eastAsia="en-US"/>
        </w:rPr>
        <w:t>)</w:t>
      </w:r>
      <w:r w:rsidR="00E85D40" w:rsidRPr="004910D9">
        <w:rPr>
          <w:rFonts w:ascii="Times New Roman" w:eastAsiaTheme="minorHAnsi" w:hAnsi="Times New Roman"/>
          <w:sz w:val="27"/>
          <w:szCs w:val="27"/>
          <w:lang w:val="ro-MD" w:eastAsia="en-US"/>
        </w:rPr>
        <w:t>.</w:t>
      </w:r>
    </w:p>
    <w:p w14:paraId="1D31466F" w14:textId="53A5AE7F" w:rsidR="00DA3489" w:rsidRPr="004910D9" w:rsidRDefault="00757397"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Produsele</w:t>
      </w:r>
      <w:r w:rsidR="00852451" w:rsidRPr="004910D9">
        <w:rPr>
          <w:rFonts w:ascii="Times New Roman" w:eastAsiaTheme="minorHAnsi" w:hAnsi="Times New Roman"/>
          <w:sz w:val="27"/>
          <w:szCs w:val="27"/>
          <w:lang w:val="ro-MD" w:eastAsia="en-US"/>
        </w:rPr>
        <w:t xml:space="preserve"> prezentate în cadrul </w:t>
      </w:r>
      <w:r w:rsidR="007F4755" w:rsidRPr="004910D9">
        <w:rPr>
          <w:rFonts w:ascii="Times New Roman" w:eastAsiaTheme="minorHAnsi" w:hAnsi="Times New Roman"/>
          <w:sz w:val="27"/>
          <w:szCs w:val="27"/>
          <w:lang w:val="ro-MD" w:eastAsia="en-US"/>
        </w:rPr>
        <w:t>propuneri</w:t>
      </w:r>
      <w:r w:rsidR="000507F0" w:rsidRPr="004910D9">
        <w:rPr>
          <w:rFonts w:ascii="Times New Roman" w:eastAsiaTheme="minorHAnsi" w:hAnsi="Times New Roman"/>
          <w:sz w:val="27"/>
          <w:szCs w:val="27"/>
          <w:lang w:val="ro-MD" w:eastAsia="en-US"/>
        </w:rPr>
        <w:t>lor</w:t>
      </w:r>
      <w:r w:rsidR="007F4755" w:rsidRPr="004910D9">
        <w:rPr>
          <w:rFonts w:ascii="Times New Roman" w:eastAsiaTheme="minorHAnsi" w:hAnsi="Times New Roman"/>
          <w:sz w:val="27"/>
          <w:szCs w:val="27"/>
          <w:lang w:val="ro-MD" w:eastAsia="en-US"/>
        </w:rPr>
        <w:t xml:space="preserve"> tehnice (</w:t>
      </w:r>
      <w:r w:rsidR="00852451" w:rsidRPr="004910D9">
        <w:rPr>
          <w:rFonts w:ascii="Times New Roman" w:eastAsiaTheme="minorHAnsi" w:hAnsi="Times New Roman"/>
          <w:sz w:val="27"/>
          <w:szCs w:val="27"/>
          <w:lang w:val="ro-MD" w:eastAsia="en-US"/>
        </w:rPr>
        <w:t>ofertei</w:t>
      </w:r>
      <w:r w:rsidR="007F4755" w:rsidRPr="004910D9">
        <w:rPr>
          <w:rFonts w:ascii="Times New Roman" w:eastAsiaTheme="minorHAnsi" w:hAnsi="Times New Roman"/>
          <w:sz w:val="27"/>
          <w:szCs w:val="27"/>
          <w:lang w:val="ro-MD" w:eastAsia="en-US"/>
        </w:rPr>
        <w:t>)</w:t>
      </w:r>
      <w:r w:rsidRPr="004910D9">
        <w:rPr>
          <w:rFonts w:ascii="Times New Roman" w:eastAsiaTheme="minorHAnsi" w:hAnsi="Times New Roman"/>
          <w:sz w:val="27"/>
          <w:szCs w:val="27"/>
          <w:lang w:val="ro-MD" w:eastAsia="en-US"/>
        </w:rPr>
        <w:t xml:space="preserve"> </w:t>
      </w:r>
      <w:r w:rsidR="00DA3489" w:rsidRPr="004910D9">
        <w:rPr>
          <w:rFonts w:ascii="Times New Roman" w:eastAsiaTheme="minorHAnsi" w:hAnsi="Times New Roman"/>
          <w:sz w:val="27"/>
          <w:szCs w:val="27"/>
          <w:lang w:val="ro-MD" w:eastAsia="en-US"/>
        </w:rPr>
        <w:t>vor fi însoțite de următoarele documente obligatorii:</w:t>
      </w:r>
    </w:p>
    <w:p w14:paraId="5F6FAD34" w14:textId="77777777" w:rsidR="00550AD5" w:rsidRPr="004910D9" w:rsidRDefault="00550AD5" w:rsidP="00EC292C">
      <w:pPr>
        <w:pStyle w:val="Listparagraf"/>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763762CD" w14:textId="77777777" w:rsidR="00550AD5" w:rsidRPr="004910D9" w:rsidRDefault="00550AD5" w:rsidP="00EC292C">
      <w:pPr>
        <w:pStyle w:val="Listparagraf"/>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491D74CE" w14:textId="77777777" w:rsidR="00550AD5" w:rsidRPr="004910D9" w:rsidRDefault="00550AD5" w:rsidP="00EC292C">
      <w:pPr>
        <w:pStyle w:val="Listparagraf"/>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2B393DB8" w14:textId="77777777" w:rsidR="00550AD5" w:rsidRPr="004910D9" w:rsidRDefault="00550AD5" w:rsidP="00EC292C">
      <w:pPr>
        <w:pStyle w:val="Listparagraf"/>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2A20B70E" w14:textId="77777777" w:rsidR="00550AD5" w:rsidRPr="004910D9" w:rsidRDefault="00550AD5" w:rsidP="00EC292C">
      <w:pPr>
        <w:pStyle w:val="Listparagraf"/>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68B72CE6" w14:textId="77777777" w:rsidR="00550AD5" w:rsidRPr="004910D9" w:rsidRDefault="00550AD5" w:rsidP="00EC292C">
      <w:pPr>
        <w:pStyle w:val="Listparagraf"/>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4E7989FC" w14:textId="77777777" w:rsidR="00550AD5" w:rsidRPr="004910D9" w:rsidRDefault="00550AD5" w:rsidP="00EC292C">
      <w:pPr>
        <w:pStyle w:val="Listparagraf"/>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0E7DE038" w14:textId="77777777" w:rsidR="00550AD5" w:rsidRPr="004910D9" w:rsidRDefault="00550AD5" w:rsidP="00EC292C">
      <w:pPr>
        <w:pStyle w:val="Listparagraf"/>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0157F1C5" w14:textId="77777777" w:rsidR="00550AD5" w:rsidRPr="004910D9" w:rsidRDefault="00550AD5" w:rsidP="00EC292C">
      <w:pPr>
        <w:pStyle w:val="Listparagraf"/>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05A99EA2" w14:textId="77777777" w:rsidR="00550AD5" w:rsidRPr="004910D9" w:rsidRDefault="00550AD5" w:rsidP="00EC292C">
      <w:pPr>
        <w:pStyle w:val="Listparagraf"/>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4814CE5F" w14:textId="26C82904" w:rsidR="00DA3489" w:rsidRPr="004910D9" w:rsidRDefault="00DA3489" w:rsidP="0064059F">
      <w:pPr>
        <w:pStyle w:val="Listparagraf"/>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bookmarkStart w:id="0" w:name="_Hlk73377355"/>
      <w:r w:rsidRPr="004910D9">
        <w:rPr>
          <w:rFonts w:ascii="Times New Roman" w:eastAsiaTheme="minorHAnsi" w:hAnsi="Times New Roman"/>
          <w:sz w:val="27"/>
          <w:szCs w:val="27"/>
          <w:lang w:val="ro-MD" w:eastAsia="en-US"/>
        </w:rPr>
        <w:t>Declarație de conformitate</w:t>
      </w:r>
      <w:r w:rsidR="00913E74" w:rsidRPr="004910D9">
        <w:rPr>
          <w:rFonts w:ascii="Times New Roman" w:eastAsiaTheme="minorHAnsi" w:hAnsi="Times New Roman"/>
          <w:sz w:val="27"/>
          <w:szCs w:val="27"/>
          <w:lang w:val="ro-MD" w:eastAsia="en-US"/>
        </w:rPr>
        <w:t xml:space="preserve"> </w:t>
      </w:r>
      <w:bookmarkEnd w:id="0"/>
      <w:r w:rsidR="00913E74" w:rsidRPr="004910D9">
        <w:rPr>
          <w:rFonts w:ascii="Times New Roman" w:eastAsiaTheme="minorHAnsi" w:hAnsi="Times New Roman"/>
          <w:sz w:val="27"/>
          <w:szCs w:val="27"/>
          <w:lang w:val="ro-MD" w:eastAsia="en-US"/>
        </w:rPr>
        <w:t>tip CE/UE</w:t>
      </w:r>
      <w:r w:rsidRPr="004910D9">
        <w:rPr>
          <w:rFonts w:ascii="Times New Roman" w:eastAsiaTheme="minorHAnsi" w:hAnsi="Times New Roman"/>
          <w:sz w:val="27"/>
          <w:szCs w:val="27"/>
          <w:lang w:val="ro-MD" w:eastAsia="en-US"/>
        </w:rPr>
        <w:t xml:space="preserve"> emisa de producător (copie original și traducere în limba română);</w:t>
      </w:r>
    </w:p>
    <w:p w14:paraId="36A32796" w14:textId="56046D4F" w:rsidR="005F51CF" w:rsidRPr="004910D9" w:rsidRDefault="00DA3489" w:rsidP="0064059F">
      <w:pPr>
        <w:pStyle w:val="Listparagraf"/>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Certificat</w:t>
      </w:r>
      <w:r w:rsidR="0017611B" w:rsidRPr="004910D9">
        <w:rPr>
          <w:rFonts w:ascii="Times New Roman" w:eastAsiaTheme="minorHAnsi" w:hAnsi="Times New Roman"/>
          <w:sz w:val="27"/>
          <w:szCs w:val="27"/>
          <w:lang w:val="ro-MD" w:eastAsia="en-US"/>
        </w:rPr>
        <w:t>/raport</w:t>
      </w:r>
      <w:r w:rsidRPr="004910D9">
        <w:rPr>
          <w:rFonts w:ascii="Times New Roman" w:eastAsiaTheme="minorHAnsi" w:hAnsi="Times New Roman"/>
          <w:sz w:val="27"/>
          <w:szCs w:val="27"/>
          <w:lang w:val="ro-MD" w:eastAsia="en-US"/>
        </w:rPr>
        <w:t xml:space="preserve"> de </w:t>
      </w:r>
      <w:r w:rsidR="000507F0" w:rsidRPr="004910D9">
        <w:rPr>
          <w:rFonts w:ascii="Times New Roman" w:eastAsiaTheme="minorHAnsi" w:hAnsi="Times New Roman"/>
          <w:sz w:val="27"/>
          <w:szCs w:val="27"/>
          <w:lang w:val="ro-MD" w:eastAsia="en-US"/>
        </w:rPr>
        <w:t>conformitate</w:t>
      </w:r>
      <w:r w:rsidR="00EB22B7" w:rsidRPr="004910D9">
        <w:rPr>
          <w:rFonts w:ascii="Times New Roman" w:eastAsiaTheme="minorHAnsi" w:hAnsi="Times New Roman"/>
          <w:sz w:val="27"/>
          <w:szCs w:val="27"/>
          <w:lang w:val="ro-MD" w:eastAsia="en-US"/>
        </w:rPr>
        <w:t>/</w:t>
      </w:r>
      <w:r w:rsidR="00A1161E" w:rsidRPr="004910D9">
        <w:rPr>
          <w:rFonts w:ascii="Times New Roman" w:eastAsiaTheme="minorHAnsi" w:hAnsi="Times New Roman"/>
          <w:sz w:val="27"/>
          <w:szCs w:val="27"/>
          <w:lang w:val="ro-MD" w:eastAsia="en-US"/>
        </w:rPr>
        <w:t>testare</w:t>
      </w:r>
      <w:r w:rsidRPr="004910D9">
        <w:rPr>
          <w:rFonts w:ascii="Times New Roman" w:eastAsiaTheme="minorHAnsi" w:hAnsi="Times New Roman"/>
          <w:sz w:val="27"/>
          <w:szCs w:val="27"/>
          <w:lang w:val="ro-MD" w:eastAsia="en-US"/>
        </w:rPr>
        <w:t xml:space="preserve"> </w:t>
      </w:r>
      <w:r w:rsidR="00913E74" w:rsidRPr="004910D9">
        <w:rPr>
          <w:rFonts w:ascii="Times New Roman" w:eastAsiaTheme="minorHAnsi" w:hAnsi="Times New Roman"/>
          <w:sz w:val="27"/>
          <w:szCs w:val="27"/>
          <w:lang w:val="ro-MD" w:eastAsia="en-US"/>
        </w:rPr>
        <w:t>tip CE/UE</w:t>
      </w:r>
      <w:r w:rsidRPr="004910D9">
        <w:rPr>
          <w:rFonts w:ascii="Times New Roman" w:eastAsiaTheme="minorHAnsi" w:hAnsi="Times New Roman"/>
          <w:sz w:val="27"/>
          <w:szCs w:val="27"/>
          <w:lang w:val="ro-MD" w:eastAsia="en-US"/>
        </w:rPr>
        <w:t xml:space="preserve"> emis de către un organism </w:t>
      </w:r>
      <w:r w:rsidR="005F51CF" w:rsidRPr="004910D9">
        <w:rPr>
          <w:rFonts w:ascii="Times New Roman" w:eastAsiaTheme="minorHAnsi" w:hAnsi="Times New Roman"/>
          <w:sz w:val="27"/>
          <w:szCs w:val="27"/>
          <w:lang w:val="ro-MD" w:eastAsia="en-US"/>
        </w:rPr>
        <w:t xml:space="preserve">/ laborator </w:t>
      </w:r>
      <w:r w:rsidRPr="004910D9">
        <w:rPr>
          <w:rFonts w:ascii="Times New Roman" w:eastAsiaTheme="minorHAnsi" w:hAnsi="Times New Roman"/>
          <w:sz w:val="27"/>
          <w:szCs w:val="27"/>
          <w:lang w:val="ro-MD" w:eastAsia="en-US"/>
        </w:rPr>
        <w:t xml:space="preserve">acreditat, </w:t>
      </w:r>
      <w:r w:rsidR="005F51CF" w:rsidRPr="004910D9">
        <w:rPr>
          <w:rFonts w:ascii="Times New Roman" w:eastAsiaTheme="minorHAnsi" w:hAnsi="Times New Roman"/>
          <w:sz w:val="27"/>
          <w:szCs w:val="27"/>
          <w:lang w:val="ro-MD" w:eastAsia="en-US"/>
        </w:rPr>
        <w:t xml:space="preserve">neutru și </w:t>
      </w:r>
      <w:r w:rsidRPr="004910D9">
        <w:rPr>
          <w:rFonts w:ascii="Times New Roman" w:eastAsiaTheme="minorHAnsi" w:hAnsi="Times New Roman"/>
          <w:sz w:val="27"/>
          <w:szCs w:val="27"/>
          <w:lang w:val="ro-MD" w:eastAsia="en-US"/>
        </w:rPr>
        <w:t xml:space="preserve">recunoscut </w:t>
      </w:r>
      <w:r w:rsidR="005F51CF" w:rsidRPr="004910D9">
        <w:rPr>
          <w:rFonts w:ascii="Times New Roman" w:eastAsiaTheme="minorHAnsi" w:hAnsi="Times New Roman"/>
          <w:sz w:val="27"/>
          <w:szCs w:val="27"/>
          <w:lang w:val="ro-MD" w:eastAsia="en-US"/>
        </w:rPr>
        <w:t>la nivel</w:t>
      </w:r>
      <w:r w:rsidRPr="004910D9">
        <w:rPr>
          <w:rFonts w:ascii="Times New Roman" w:eastAsiaTheme="minorHAnsi" w:hAnsi="Times New Roman"/>
          <w:sz w:val="27"/>
          <w:szCs w:val="27"/>
          <w:lang w:val="ro-MD" w:eastAsia="en-US"/>
        </w:rPr>
        <w:t xml:space="preserve"> UE</w:t>
      </w:r>
      <w:r w:rsidR="005F51CF" w:rsidRPr="004910D9">
        <w:rPr>
          <w:rFonts w:ascii="Times New Roman" w:eastAsiaTheme="minorHAnsi" w:hAnsi="Times New Roman"/>
          <w:sz w:val="27"/>
          <w:szCs w:val="27"/>
          <w:lang w:val="ro-MD" w:eastAsia="en-US"/>
        </w:rPr>
        <w:t xml:space="preserve">, însoțit de Anexe pentru fiecare element </w:t>
      </w:r>
      <w:r w:rsidR="00EE3EDA" w:rsidRPr="004910D9">
        <w:rPr>
          <w:rFonts w:ascii="Times New Roman" w:eastAsiaTheme="minorHAnsi" w:hAnsi="Times New Roman"/>
          <w:sz w:val="27"/>
          <w:szCs w:val="27"/>
          <w:lang w:val="ro-MD" w:eastAsia="en-US"/>
        </w:rPr>
        <w:t xml:space="preserve">al aparatului izolant </w:t>
      </w:r>
      <w:r w:rsidR="005F51CF" w:rsidRPr="004910D9">
        <w:rPr>
          <w:rFonts w:ascii="Times New Roman" w:eastAsiaTheme="minorHAnsi" w:hAnsi="Times New Roman"/>
          <w:sz w:val="27"/>
          <w:szCs w:val="27"/>
          <w:lang w:val="ro-MD" w:eastAsia="en-US"/>
        </w:rPr>
        <w:t>(copie original și traducere în limba română);</w:t>
      </w:r>
    </w:p>
    <w:p w14:paraId="71F16D40" w14:textId="6BBB11F9" w:rsidR="00DA3489" w:rsidRPr="004910D9" w:rsidRDefault="005F51CF" w:rsidP="0064059F">
      <w:pPr>
        <w:pStyle w:val="Listparagraf"/>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lastRenderedPageBreak/>
        <w:t xml:space="preserve">Certificat de calitate și garanție emise de </w:t>
      </w:r>
      <w:r w:rsidR="003B3DC1" w:rsidRPr="004910D9">
        <w:rPr>
          <w:rFonts w:ascii="Times New Roman" w:eastAsiaTheme="minorHAnsi" w:hAnsi="Times New Roman"/>
          <w:sz w:val="27"/>
          <w:szCs w:val="27"/>
          <w:lang w:val="ro-MD" w:eastAsia="en-US"/>
        </w:rPr>
        <w:t>ofertant</w:t>
      </w:r>
      <w:r w:rsidRPr="004910D9">
        <w:rPr>
          <w:rFonts w:ascii="Times New Roman" w:eastAsiaTheme="minorHAnsi" w:hAnsi="Times New Roman"/>
          <w:sz w:val="27"/>
          <w:szCs w:val="27"/>
          <w:lang w:val="ro-MD" w:eastAsia="en-US"/>
        </w:rPr>
        <w:t>;</w:t>
      </w:r>
    </w:p>
    <w:p w14:paraId="7D0437F6" w14:textId="25352616" w:rsidR="005F51CF" w:rsidRPr="004910D9" w:rsidRDefault="005F51CF" w:rsidP="0064059F">
      <w:pPr>
        <w:pStyle w:val="Listparagraf"/>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 xml:space="preserve">Autorizație de livrare emisă de către </w:t>
      </w:r>
      <w:r w:rsidR="003B3DC1" w:rsidRPr="004910D9">
        <w:rPr>
          <w:rFonts w:ascii="Times New Roman" w:eastAsiaTheme="minorHAnsi" w:hAnsi="Times New Roman"/>
          <w:sz w:val="27"/>
          <w:szCs w:val="27"/>
          <w:lang w:val="ro-MD" w:eastAsia="en-US"/>
        </w:rPr>
        <w:t xml:space="preserve">producător </w:t>
      </w:r>
      <w:r w:rsidRPr="004910D9">
        <w:rPr>
          <w:rFonts w:ascii="Times New Roman" w:eastAsiaTheme="minorHAnsi" w:hAnsi="Times New Roman"/>
          <w:sz w:val="27"/>
          <w:szCs w:val="27"/>
          <w:lang w:val="ro-MD" w:eastAsia="en-US"/>
        </w:rPr>
        <w:t>(copie original și traducere în limba română);</w:t>
      </w:r>
    </w:p>
    <w:p w14:paraId="5EFF14EB" w14:textId="19BBAFFF" w:rsidR="002E5920" w:rsidRPr="004910D9" w:rsidRDefault="002E5920" w:rsidP="0064059F">
      <w:pPr>
        <w:pStyle w:val="Listparagraf"/>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Fiș</w:t>
      </w:r>
      <w:r w:rsidR="00ED55C4" w:rsidRPr="004910D9">
        <w:rPr>
          <w:rFonts w:ascii="Times New Roman" w:eastAsiaTheme="minorHAnsi" w:hAnsi="Times New Roman"/>
          <w:sz w:val="27"/>
          <w:szCs w:val="27"/>
          <w:lang w:val="ro-MD" w:eastAsia="en-US"/>
        </w:rPr>
        <w:t>a</w:t>
      </w:r>
      <w:r w:rsidRPr="004910D9">
        <w:rPr>
          <w:rFonts w:ascii="Times New Roman" w:eastAsiaTheme="minorHAnsi" w:hAnsi="Times New Roman"/>
          <w:sz w:val="27"/>
          <w:szCs w:val="27"/>
          <w:lang w:val="ro-MD" w:eastAsia="en-US"/>
        </w:rPr>
        <w:t xml:space="preserve"> tehnic</w:t>
      </w:r>
      <w:r w:rsidR="00ED55C4" w:rsidRPr="004910D9">
        <w:rPr>
          <w:rFonts w:ascii="Times New Roman" w:eastAsiaTheme="minorHAnsi" w:hAnsi="Times New Roman"/>
          <w:sz w:val="27"/>
          <w:szCs w:val="27"/>
          <w:lang w:val="ro-MD" w:eastAsia="en-US"/>
        </w:rPr>
        <w:t>ă</w:t>
      </w:r>
      <w:r w:rsidR="00ED2B58" w:rsidRPr="004910D9">
        <w:rPr>
          <w:rFonts w:ascii="Times New Roman" w:eastAsiaTheme="minorHAnsi" w:hAnsi="Times New Roman"/>
          <w:sz w:val="27"/>
          <w:szCs w:val="27"/>
          <w:lang w:val="ro-MD" w:eastAsia="en-US"/>
        </w:rPr>
        <w:t>/manual</w:t>
      </w:r>
      <w:r w:rsidRPr="004910D9">
        <w:rPr>
          <w:rFonts w:ascii="Times New Roman" w:eastAsiaTheme="minorHAnsi" w:hAnsi="Times New Roman"/>
          <w:sz w:val="27"/>
          <w:szCs w:val="27"/>
          <w:lang w:val="ro-MD" w:eastAsia="en-US"/>
        </w:rPr>
        <w:t xml:space="preserve"> emis</w:t>
      </w:r>
      <w:r w:rsidR="00ED55C4" w:rsidRPr="004910D9">
        <w:rPr>
          <w:rFonts w:ascii="Times New Roman" w:eastAsiaTheme="minorHAnsi" w:hAnsi="Times New Roman"/>
          <w:sz w:val="27"/>
          <w:szCs w:val="27"/>
          <w:lang w:val="ro-MD" w:eastAsia="en-US"/>
        </w:rPr>
        <w:t>ă</w:t>
      </w:r>
      <w:r w:rsidRPr="004910D9">
        <w:rPr>
          <w:rFonts w:ascii="Times New Roman" w:eastAsiaTheme="minorHAnsi" w:hAnsi="Times New Roman"/>
          <w:sz w:val="27"/>
          <w:szCs w:val="27"/>
          <w:lang w:val="ro-MD" w:eastAsia="en-US"/>
        </w:rPr>
        <w:t xml:space="preserve"> de producător (copie original și traducere în limba română);</w:t>
      </w:r>
    </w:p>
    <w:p w14:paraId="5CF81E1B" w14:textId="5442A60B" w:rsidR="004015CE" w:rsidRPr="004910D9" w:rsidRDefault="004015CE" w:rsidP="0064059F">
      <w:pPr>
        <w:pStyle w:val="Listparagraf"/>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Instrucțiun</w:t>
      </w:r>
      <w:r w:rsidR="00ED55C4" w:rsidRPr="004910D9">
        <w:rPr>
          <w:rFonts w:ascii="Times New Roman" w:eastAsiaTheme="minorHAnsi" w:hAnsi="Times New Roman"/>
          <w:sz w:val="27"/>
          <w:szCs w:val="27"/>
          <w:lang w:val="ro-MD" w:eastAsia="en-US"/>
        </w:rPr>
        <w:t>ea</w:t>
      </w:r>
      <w:r w:rsidRPr="004910D9">
        <w:rPr>
          <w:rFonts w:ascii="Times New Roman" w:eastAsiaTheme="minorHAnsi" w:hAnsi="Times New Roman"/>
          <w:sz w:val="27"/>
          <w:szCs w:val="27"/>
          <w:lang w:val="ro-MD" w:eastAsia="en-US"/>
        </w:rPr>
        <w:t xml:space="preserve"> de utilizare pentru fiecare din articolele ofertate (copie original și traducere în limba română).</w:t>
      </w:r>
    </w:p>
    <w:p w14:paraId="7DAD0F5F" w14:textId="0D1CBC16" w:rsidR="00913E74" w:rsidRPr="004910D9" w:rsidRDefault="00913E74"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Toate documentele din propunerea tehnică</w:t>
      </w:r>
      <w:r w:rsidR="009F401C" w:rsidRPr="004910D9">
        <w:rPr>
          <w:rFonts w:ascii="Times New Roman" w:eastAsiaTheme="minorHAnsi" w:hAnsi="Times New Roman"/>
          <w:sz w:val="27"/>
          <w:szCs w:val="27"/>
          <w:lang w:val="ro-MD" w:eastAsia="en-US"/>
        </w:rPr>
        <w:t xml:space="preserve"> (ofertă)</w:t>
      </w:r>
      <w:r w:rsidR="00E65AEF" w:rsidRPr="004910D9">
        <w:rPr>
          <w:rFonts w:ascii="Times New Roman" w:eastAsiaTheme="minorHAnsi" w:hAnsi="Times New Roman"/>
          <w:sz w:val="27"/>
          <w:szCs w:val="27"/>
          <w:lang w:val="ro-MD" w:eastAsia="en-US"/>
        </w:rPr>
        <w:t xml:space="preserve"> menționate supra</w:t>
      </w:r>
      <w:r w:rsidRPr="004910D9">
        <w:rPr>
          <w:rFonts w:ascii="Times New Roman" w:eastAsiaTheme="minorHAnsi" w:hAnsi="Times New Roman"/>
          <w:sz w:val="27"/>
          <w:szCs w:val="27"/>
          <w:lang w:val="ro-MD" w:eastAsia="en-US"/>
        </w:rPr>
        <w:t xml:space="preserve"> trebuie să fie prezentate, în integralitatea lor, în termen de valabilitate la data limită de depunere a ofertei și certificate conform originalului prin aplicarea ștampilei și semnăturii autorizate a ofertantului.</w:t>
      </w:r>
    </w:p>
    <w:p w14:paraId="7F6BA5EC" w14:textId="7B066C06" w:rsidR="008E3CB5" w:rsidRPr="004910D9" w:rsidRDefault="008E3CB5"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Ofertantul va prezenta document/documente emise de organisme specializate (notificat</w:t>
      </w:r>
      <w:r w:rsidR="00D9299D" w:rsidRPr="004910D9">
        <w:rPr>
          <w:rFonts w:ascii="Times New Roman" w:eastAsiaTheme="minorHAnsi" w:hAnsi="Times New Roman"/>
          <w:sz w:val="27"/>
          <w:szCs w:val="27"/>
          <w:lang w:val="ro-MD" w:eastAsia="en-US"/>
        </w:rPr>
        <w:t>e) și acreditate, recunoscute în statele membre ale Uniunii Europene.</w:t>
      </w:r>
    </w:p>
    <w:p w14:paraId="406B0B28" w14:textId="61D7B10F" w:rsidR="00F93D4D" w:rsidRPr="004910D9" w:rsidRDefault="006249C0" w:rsidP="006249C0">
      <w:pPr>
        <w:pStyle w:val="Listparagraf"/>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b/>
          <w:bCs/>
          <w:i/>
          <w:iCs/>
          <w:sz w:val="27"/>
          <w:szCs w:val="27"/>
          <w:lang w:val="ro-MD" w:eastAsia="en-US"/>
        </w:rPr>
        <w:t>Notă</w:t>
      </w:r>
      <w:r w:rsidRPr="004910D9">
        <w:rPr>
          <w:rFonts w:ascii="Times New Roman" w:eastAsiaTheme="minorHAnsi" w:hAnsi="Times New Roman"/>
          <w:sz w:val="27"/>
          <w:szCs w:val="27"/>
          <w:lang w:val="ro-MD" w:eastAsia="en-US"/>
        </w:rPr>
        <w:t>: Nu se acceptă demonstrarea îndeplinirii cerințelor impuse și calității produselor doar prin prezentarea Declarației de conformitate emise de către producător. În acest sens, furnizorul se obligă să prezinte odată cu depunerea ofertei a Certificatului/</w:t>
      </w:r>
      <w:r w:rsidR="0017611B" w:rsidRPr="004910D9">
        <w:rPr>
          <w:rFonts w:ascii="Times New Roman" w:eastAsiaTheme="minorHAnsi" w:hAnsi="Times New Roman"/>
          <w:sz w:val="27"/>
          <w:szCs w:val="27"/>
          <w:lang w:val="ro-MD" w:eastAsia="en-US"/>
        </w:rPr>
        <w:t>raportului</w:t>
      </w:r>
      <w:r w:rsidRPr="004910D9">
        <w:rPr>
          <w:rFonts w:ascii="Times New Roman" w:eastAsiaTheme="minorHAnsi" w:hAnsi="Times New Roman"/>
          <w:sz w:val="27"/>
          <w:szCs w:val="27"/>
          <w:lang w:val="ro-MD" w:eastAsia="en-US"/>
        </w:rPr>
        <w:t xml:space="preserve"> de </w:t>
      </w:r>
      <w:r w:rsidR="006C0966" w:rsidRPr="004910D9">
        <w:rPr>
          <w:rFonts w:ascii="Times New Roman" w:eastAsiaTheme="minorHAnsi" w:hAnsi="Times New Roman"/>
          <w:sz w:val="27"/>
          <w:szCs w:val="27"/>
          <w:lang w:val="ro-MD" w:eastAsia="en-US"/>
        </w:rPr>
        <w:t>conformitate</w:t>
      </w:r>
      <w:r w:rsidRPr="004910D9">
        <w:rPr>
          <w:rFonts w:ascii="Times New Roman" w:eastAsiaTheme="minorHAnsi" w:hAnsi="Times New Roman"/>
          <w:sz w:val="27"/>
          <w:szCs w:val="27"/>
          <w:lang w:val="ro-MD" w:eastAsia="en-US"/>
        </w:rPr>
        <w:t xml:space="preserve"> / </w:t>
      </w:r>
      <w:r w:rsidR="00A1161E" w:rsidRPr="004910D9">
        <w:rPr>
          <w:rFonts w:ascii="Times New Roman" w:eastAsiaTheme="minorHAnsi" w:hAnsi="Times New Roman"/>
          <w:sz w:val="27"/>
          <w:szCs w:val="27"/>
          <w:lang w:val="ro-MD" w:eastAsia="en-US"/>
        </w:rPr>
        <w:t>testare</w:t>
      </w:r>
      <w:r w:rsidRPr="004910D9">
        <w:rPr>
          <w:rFonts w:ascii="Times New Roman" w:eastAsiaTheme="minorHAnsi" w:hAnsi="Times New Roman"/>
          <w:sz w:val="27"/>
          <w:szCs w:val="27"/>
          <w:lang w:val="ro-MD" w:eastAsia="en-US"/>
        </w:rPr>
        <w:t xml:space="preserve"> tip CE/UE emis de către un organism / laborator acreditat, neutru și recunoscut la nivel UE.</w:t>
      </w:r>
    </w:p>
    <w:p w14:paraId="44567229" w14:textId="1935A48C" w:rsidR="00336427" w:rsidRPr="004910D9" w:rsidRDefault="009325C5"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 xml:space="preserve">Termenul de garanție pentru produsele oferite trebuie să fie minim 24 luni de la data livrării. Perioada de garanție începe de la data emiterii actului de primire - predare a produselor între ofertant și autoritatea contractantă. </w:t>
      </w:r>
      <w:r w:rsidR="00336427" w:rsidRPr="004910D9">
        <w:rPr>
          <w:rFonts w:ascii="Times New Roman" w:eastAsiaTheme="minorHAnsi" w:hAnsi="Times New Roman"/>
          <w:sz w:val="27"/>
          <w:szCs w:val="27"/>
          <w:lang w:val="ro-MD" w:eastAsia="en-US"/>
        </w:rPr>
        <w:t xml:space="preserve">Ofertantul </w:t>
      </w:r>
      <w:r w:rsidR="001D6022" w:rsidRPr="004910D9">
        <w:rPr>
          <w:rFonts w:ascii="Times New Roman" w:eastAsiaTheme="minorHAnsi" w:hAnsi="Times New Roman"/>
          <w:sz w:val="27"/>
          <w:szCs w:val="27"/>
          <w:lang w:val="ro-MD" w:eastAsia="en-US"/>
        </w:rPr>
        <w:t>câștigător</w:t>
      </w:r>
      <w:r w:rsidR="00336427" w:rsidRPr="004910D9">
        <w:rPr>
          <w:rFonts w:ascii="Times New Roman" w:eastAsiaTheme="minorHAnsi" w:hAnsi="Times New Roman"/>
          <w:sz w:val="27"/>
          <w:szCs w:val="27"/>
          <w:lang w:val="ro-MD" w:eastAsia="en-US"/>
        </w:rPr>
        <w:t xml:space="preserve"> răspunde pentru calitatea produselor livrate, în termenul de </w:t>
      </w:r>
      <w:r w:rsidR="001D6022" w:rsidRPr="004910D9">
        <w:rPr>
          <w:rFonts w:ascii="Times New Roman" w:eastAsiaTheme="minorHAnsi" w:hAnsi="Times New Roman"/>
          <w:sz w:val="27"/>
          <w:szCs w:val="27"/>
          <w:lang w:val="ro-MD" w:eastAsia="en-US"/>
        </w:rPr>
        <w:t>garanție</w:t>
      </w:r>
      <w:r w:rsidR="00336427" w:rsidRPr="004910D9">
        <w:rPr>
          <w:rFonts w:ascii="Times New Roman" w:eastAsiaTheme="minorHAnsi" w:hAnsi="Times New Roman"/>
          <w:sz w:val="27"/>
          <w:szCs w:val="27"/>
          <w:lang w:val="ro-MD" w:eastAsia="en-US"/>
        </w:rPr>
        <w:t xml:space="preserve">. </w:t>
      </w:r>
    </w:p>
    <w:p w14:paraId="39F64DA6" w14:textId="77777777" w:rsidR="0064059F" w:rsidRPr="004910D9" w:rsidRDefault="0064059F" w:rsidP="0064059F">
      <w:pPr>
        <w:pStyle w:val="Listparagraf"/>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7"/>
          <w:szCs w:val="27"/>
          <w:lang w:val="ro-MD" w:eastAsia="en-US"/>
        </w:rPr>
      </w:pPr>
    </w:p>
    <w:p w14:paraId="360ADB2F" w14:textId="5C39AB2D" w:rsidR="006D0F62" w:rsidRPr="004910D9" w:rsidRDefault="00714228" w:rsidP="006F3FC8">
      <w:pPr>
        <w:pStyle w:val="Listparagraf"/>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7"/>
          <w:szCs w:val="27"/>
          <w:lang w:val="ro-MD"/>
        </w:rPr>
      </w:pPr>
      <w:r w:rsidRPr="004910D9">
        <w:rPr>
          <w:rFonts w:ascii="Times New Roman" w:hAnsi="Times New Roman"/>
          <w:b/>
          <w:sz w:val="27"/>
          <w:szCs w:val="27"/>
          <w:lang w:val="ro-MD"/>
        </w:rPr>
        <w:t xml:space="preserve">Cerințe finale </w:t>
      </w:r>
    </w:p>
    <w:p w14:paraId="214516E3" w14:textId="00E4D7A2" w:rsidR="007D26D6" w:rsidRPr="004910D9" w:rsidRDefault="00D065F1"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 xml:space="preserve">Le depunerea ofertelor, confirmarea satisfacerii cerințelor standardelor EN se va face doar prin prezentarea copiilor certificatelor de examinare de tip UE (EU </w:t>
      </w:r>
      <w:proofErr w:type="spellStart"/>
      <w:r w:rsidRPr="004910D9">
        <w:rPr>
          <w:rFonts w:ascii="Times New Roman" w:eastAsiaTheme="minorHAnsi" w:hAnsi="Times New Roman"/>
          <w:sz w:val="27"/>
          <w:szCs w:val="27"/>
          <w:lang w:val="ro-MD" w:eastAsia="en-US"/>
        </w:rPr>
        <w:t>type-examination</w:t>
      </w:r>
      <w:proofErr w:type="spellEnd"/>
      <w:r w:rsidRPr="004910D9">
        <w:rPr>
          <w:rFonts w:ascii="Times New Roman" w:eastAsiaTheme="minorHAnsi" w:hAnsi="Times New Roman"/>
          <w:sz w:val="27"/>
          <w:szCs w:val="27"/>
          <w:lang w:val="ro-MD" w:eastAsia="en-US"/>
        </w:rPr>
        <w:t xml:space="preserve"> Certificate) emise de organe abilitate corespunzător (</w:t>
      </w:r>
      <w:proofErr w:type="spellStart"/>
      <w:r w:rsidRPr="004910D9">
        <w:rPr>
          <w:rFonts w:ascii="Times New Roman" w:eastAsiaTheme="minorHAnsi" w:hAnsi="Times New Roman"/>
          <w:sz w:val="27"/>
          <w:szCs w:val="27"/>
          <w:lang w:val="ro-MD" w:eastAsia="en-US"/>
        </w:rPr>
        <w:t>Notified</w:t>
      </w:r>
      <w:proofErr w:type="spellEnd"/>
      <w:r w:rsidRPr="004910D9">
        <w:rPr>
          <w:rFonts w:ascii="Times New Roman" w:eastAsiaTheme="minorHAnsi" w:hAnsi="Times New Roman"/>
          <w:sz w:val="27"/>
          <w:szCs w:val="27"/>
          <w:lang w:val="ro-MD" w:eastAsia="en-US"/>
        </w:rPr>
        <w:t xml:space="preserve"> Body). Ca material informativ suplimentar se acceptă doar rapoarte de testare (Test </w:t>
      </w:r>
      <w:proofErr w:type="spellStart"/>
      <w:r w:rsidRPr="004910D9">
        <w:rPr>
          <w:rFonts w:ascii="Times New Roman" w:eastAsiaTheme="minorHAnsi" w:hAnsi="Times New Roman"/>
          <w:sz w:val="27"/>
          <w:szCs w:val="27"/>
          <w:lang w:val="ro-MD" w:eastAsia="en-US"/>
        </w:rPr>
        <w:t>Reports</w:t>
      </w:r>
      <w:proofErr w:type="spellEnd"/>
      <w:r w:rsidRPr="004910D9">
        <w:rPr>
          <w:rFonts w:ascii="Times New Roman" w:eastAsiaTheme="minorHAnsi" w:hAnsi="Times New Roman"/>
          <w:sz w:val="27"/>
          <w:szCs w:val="27"/>
          <w:lang w:val="ro-MD" w:eastAsia="en-US"/>
        </w:rPr>
        <w:t xml:space="preserve">) emise de laboratoare acreditate la nivel UE sau autorizate corespunzător în RM, și documente emise de producător (dacă este altul decât furnizorul): declarațiile de conformitate de tip UE (EC - </w:t>
      </w:r>
      <w:proofErr w:type="spellStart"/>
      <w:r w:rsidRPr="004910D9">
        <w:rPr>
          <w:rFonts w:ascii="Times New Roman" w:eastAsiaTheme="minorHAnsi" w:hAnsi="Times New Roman"/>
          <w:sz w:val="27"/>
          <w:szCs w:val="27"/>
          <w:lang w:val="ro-MD" w:eastAsia="en-US"/>
        </w:rPr>
        <w:t>Declaration</w:t>
      </w:r>
      <w:proofErr w:type="spellEnd"/>
      <w:r w:rsidRPr="004910D9">
        <w:rPr>
          <w:rFonts w:ascii="Times New Roman" w:eastAsiaTheme="minorHAnsi" w:hAnsi="Times New Roman"/>
          <w:sz w:val="27"/>
          <w:szCs w:val="27"/>
          <w:lang w:val="ro-MD" w:eastAsia="en-US"/>
        </w:rPr>
        <w:t xml:space="preserve"> of </w:t>
      </w:r>
      <w:proofErr w:type="spellStart"/>
      <w:r w:rsidRPr="004910D9">
        <w:rPr>
          <w:rFonts w:ascii="Times New Roman" w:eastAsiaTheme="minorHAnsi" w:hAnsi="Times New Roman"/>
          <w:sz w:val="27"/>
          <w:szCs w:val="27"/>
          <w:lang w:val="ro-MD" w:eastAsia="en-US"/>
        </w:rPr>
        <w:t>Conformity</w:t>
      </w:r>
      <w:proofErr w:type="spellEnd"/>
      <w:r w:rsidRPr="004910D9">
        <w:rPr>
          <w:rFonts w:ascii="Times New Roman" w:eastAsiaTheme="minorHAnsi" w:hAnsi="Times New Roman"/>
          <w:sz w:val="27"/>
          <w:szCs w:val="27"/>
          <w:lang w:val="ro-MD" w:eastAsia="en-US"/>
        </w:rPr>
        <w:t>)</w:t>
      </w:r>
      <w:r w:rsidR="0082014D" w:rsidRPr="004910D9">
        <w:rPr>
          <w:rFonts w:ascii="Times New Roman" w:eastAsiaTheme="minorHAnsi" w:hAnsi="Times New Roman"/>
          <w:sz w:val="27"/>
          <w:szCs w:val="27"/>
          <w:lang w:val="ro-MD" w:eastAsia="en-US"/>
        </w:rPr>
        <w:t>,</w:t>
      </w:r>
      <w:r w:rsidRPr="004910D9">
        <w:rPr>
          <w:rFonts w:ascii="Times New Roman" w:eastAsiaTheme="minorHAnsi" w:hAnsi="Times New Roman"/>
          <w:sz w:val="27"/>
          <w:szCs w:val="27"/>
          <w:lang w:val="ro-MD" w:eastAsia="en-US"/>
        </w:rPr>
        <w:t xml:space="preserve"> manuale, </w:t>
      </w:r>
      <w:r w:rsidR="0082014D" w:rsidRPr="004910D9">
        <w:rPr>
          <w:rFonts w:ascii="Times New Roman" w:eastAsiaTheme="minorHAnsi" w:hAnsi="Times New Roman"/>
          <w:sz w:val="27"/>
          <w:szCs w:val="27"/>
          <w:lang w:val="ro-MD" w:eastAsia="en-US"/>
        </w:rPr>
        <w:t>broșuri</w:t>
      </w:r>
      <w:r w:rsidRPr="004910D9">
        <w:rPr>
          <w:rFonts w:ascii="Times New Roman" w:eastAsiaTheme="minorHAnsi" w:hAnsi="Times New Roman"/>
          <w:sz w:val="27"/>
          <w:szCs w:val="27"/>
          <w:lang w:val="ro-MD" w:eastAsia="en-US"/>
        </w:rPr>
        <w:t>, cataloage și alte materiale similare. În cazul în care aceste documente sunt publicate/emise în original nu în limba română, atunci se acceptă acestea să fie și în limba engleză, însoțite de o traducere în limba română, conformitatea cărei va fi confirmată de furnizor prin aplicare pe documente a înscrierii „Traducerea confirm”  și a semnăturii persoanei responsabile din partea furnizorului, cu aplicarea semnăturii electronice la depunerea electronică a documentelor</w:t>
      </w:r>
      <w:r w:rsidR="006C0966" w:rsidRPr="004910D9">
        <w:rPr>
          <w:rFonts w:ascii="Times New Roman" w:eastAsiaTheme="minorHAnsi" w:hAnsi="Times New Roman"/>
          <w:sz w:val="27"/>
          <w:szCs w:val="27"/>
          <w:lang w:val="ro-MD" w:eastAsia="en-US"/>
        </w:rPr>
        <w:t>.</w:t>
      </w:r>
    </w:p>
    <w:p w14:paraId="767FFAC5" w14:textId="2167AC2E" w:rsidR="004B6795" w:rsidRPr="004910D9" w:rsidRDefault="004B6795"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Furnizorul este pe deplin responsabil pentru furnizarea produselor. Totodată este răspunzător atât de siguranța tuturor operațiunilor și metodelor de livrare utilizate.</w:t>
      </w:r>
    </w:p>
    <w:p w14:paraId="33645E65" w14:textId="5C0ECB67" w:rsidR="006D10CE" w:rsidRPr="004910D9" w:rsidRDefault="006D10CE"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 xml:space="preserve">Mostrele </w:t>
      </w:r>
      <w:r w:rsidR="006E79B1" w:rsidRPr="004910D9">
        <w:rPr>
          <w:rFonts w:ascii="Times New Roman" w:eastAsiaTheme="minorHAnsi" w:hAnsi="Times New Roman"/>
          <w:sz w:val="27"/>
          <w:szCs w:val="27"/>
          <w:lang w:val="ro-MD" w:eastAsia="en-US"/>
        </w:rPr>
        <w:t xml:space="preserve">prezentate în cadrul </w:t>
      </w:r>
      <w:r w:rsidR="00D12C64" w:rsidRPr="004910D9">
        <w:rPr>
          <w:rFonts w:ascii="Times New Roman" w:eastAsiaTheme="minorHAnsi" w:hAnsi="Times New Roman"/>
          <w:sz w:val="27"/>
          <w:szCs w:val="27"/>
          <w:lang w:val="ro-MD" w:eastAsia="en-US"/>
        </w:rPr>
        <w:t>propunerii tehnice (</w:t>
      </w:r>
      <w:r w:rsidR="006E79B1" w:rsidRPr="004910D9">
        <w:rPr>
          <w:rFonts w:ascii="Times New Roman" w:eastAsiaTheme="minorHAnsi" w:hAnsi="Times New Roman"/>
          <w:sz w:val="27"/>
          <w:szCs w:val="27"/>
          <w:lang w:val="ro-MD" w:eastAsia="en-US"/>
        </w:rPr>
        <w:t>ofertei</w:t>
      </w:r>
      <w:r w:rsidR="00D12C64" w:rsidRPr="004910D9">
        <w:rPr>
          <w:rFonts w:ascii="Times New Roman" w:eastAsiaTheme="minorHAnsi" w:hAnsi="Times New Roman"/>
          <w:sz w:val="27"/>
          <w:szCs w:val="27"/>
          <w:lang w:val="ro-MD" w:eastAsia="en-US"/>
        </w:rPr>
        <w:t>)</w:t>
      </w:r>
      <w:r w:rsidR="006E79B1" w:rsidRPr="004910D9">
        <w:rPr>
          <w:rFonts w:ascii="Times New Roman" w:eastAsiaTheme="minorHAnsi" w:hAnsi="Times New Roman"/>
          <w:sz w:val="27"/>
          <w:szCs w:val="27"/>
          <w:lang w:val="ro-MD" w:eastAsia="en-US"/>
        </w:rPr>
        <w:t xml:space="preserve"> </w:t>
      </w:r>
      <w:r w:rsidR="006D0F62" w:rsidRPr="004910D9">
        <w:rPr>
          <w:rFonts w:ascii="Times New Roman" w:eastAsiaTheme="minorHAnsi" w:hAnsi="Times New Roman"/>
          <w:sz w:val="27"/>
          <w:szCs w:val="27"/>
          <w:lang w:val="ro-MD" w:eastAsia="en-US"/>
        </w:rPr>
        <w:t>vor fi depuse în cantitatea solicitată</w:t>
      </w:r>
      <w:r w:rsidR="00D12C64" w:rsidRPr="004910D9">
        <w:rPr>
          <w:rFonts w:ascii="Times New Roman" w:eastAsiaTheme="minorHAnsi" w:hAnsi="Times New Roman"/>
          <w:sz w:val="27"/>
          <w:szCs w:val="27"/>
          <w:lang w:val="ro-MD" w:eastAsia="en-US"/>
        </w:rPr>
        <w:t>, conform specificații</w:t>
      </w:r>
      <w:r w:rsidR="00EB22B7" w:rsidRPr="004910D9">
        <w:rPr>
          <w:rFonts w:ascii="Times New Roman" w:eastAsiaTheme="minorHAnsi" w:hAnsi="Times New Roman"/>
          <w:sz w:val="27"/>
          <w:szCs w:val="27"/>
          <w:lang w:val="ro-MD" w:eastAsia="en-US"/>
        </w:rPr>
        <w:t>lor</w:t>
      </w:r>
      <w:r w:rsidR="00D12C64" w:rsidRPr="004910D9">
        <w:rPr>
          <w:rFonts w:ascii="Times New Roman" w:eastAsiaTheme="minorHAnsi" w:hAnsi="Times New Roman"/>
          <w:sz w:val="27"/>
          <w:szCs w:val="27"/>
          <w:lang w:val="ro-MD" w:eastAsia="en-US"/>
        </w:rPr>
        <w:t xml:space="preserve"> tehnice anexate</w:t>
      </w:r>
      <w:r w:rsidR="006D0F62" w:rsidRPr="004910D9">
        <w:rPr>
          <w:rFonts w:ascii="Times New Roman" w:eastAsiaTheme="minorHAnsi" w:hAnsi="Times New Roman"/>
          <w:sz w:val="27"/>
          <w:szCs w:val="27"/>
          <w:lang w:val="ro-MD" w:eastAsia="en-US"/>
        </w:rPr>
        <w:t xml:space="preserve">.  </w:t>
      </w:r>
    </w:p>
    <w:p w14:paraId="5CC095D2" w14:textId="5CD0A35C" w:rsidR="006C7E26" w:rsidRPr="004910D9" w:rsidRDefault="006C7E26"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 xml:space="preserve">Ofertele care nu vor fi </w:t>
      </w:r>
      <w:r w:rsidR="0001389B" w:rsidRPr="004910D9">
        <w:rPr>
          <w:rFonts w:ascii="Times New Roman" w:eastAsiaTheme="minorHAnsi" w:hAnsi="Times New Roman"/>
          <w:sz w:val="27"/>
          <w:szCs w:val="27"/>
          <w:lang w:val="ro-MD" w:eastAsia="en-US"/>
        </w:rPr>
        <w:t>însoțite</w:t>
      </w:r>
      <w:r w:rsidRPr="004910D9">
        <w:rPr>
          <w:rFonts w:ascii="Times New Roman" w:eastAsiaTheme="minorHAnsi" w:hAnsi="Times New Roman"/>
          <w:sz w:val="27"/>
          <w:szCs w:val="27"/>
          <w:lang w:val="ro-MD" w:eastAsia="en-US"/>
        </w:rPr>
        <w:t xml:space="preserve"> de mostre de produs, </w:t>
      </w:r>
      <w:r w:rsidR="00EB22B7" w:rsidRPr="004910D9">
        <w:rPr>
          <w:rFonts w:ascii="Times New Roman" w:eastAsiaTheme="minorHAnsi" w:hAnsi="Times New Roman"/>
          <w:sz w:val="27"/>
          <w:szCs w:val="27"/>
          <w:lang w:val="ro-MD" w:eastAsia="en-US"/>
        </w:rPr>
        <w:t>declarații</w:t>
      </w:r>
      <w:r w:rsidRPr="004910D9">
        <w:rPr>
          <w:rFonts w:ascii="Times New Roman" w:eastAsiaTheme="minorHAnsi" w:hAnsi="Times New Roman"/>
          <w:sz w:val="27"/>
          <w:szCs w:val="27"/>
          <w:lang w:val="ro-MD" w:eastAsia="en-US"/>
        </w:rPr>
        <w:t xml:space="preserve"> de conformitate</w:t>
      </w:r>
      <w:r w:rsidR="00EB22B7" w:rsidRPr="004910D9">
        <w:rPr>
          <w:rFonts w:ascii="Times New Roman" w:eastAsiaTheme="minorHAnsi" w:hAnsi="Times New Roman"/>
          <w:sz w:val="27"/>
          <w:szCs w:val="27"/>
          <w:lang w:val="ro-MD" w:eastAsia="en-US"/>
        </w:rPr>
        <w:t xml:space="preserve">, certificate/rapoarte </w:t>
      </w:r>
      <w:r w:rsidRPr="004910D9">
        <w:rPr>
          <w:rFonts w:ascii="Times New Roman" w:eastAsiaTheme="minorHAnsi" w:hAnsi="Times New Roman"/>
          <w:sz w:val="27"/>
          <w:szCs w:val="27"/>
          <w:lang w:val="ro-MD" w:eastAsia="en-US"/>
        </w:rPr>
        <w:t xml:space="preserve">de </w:t>
      </w:r>
      <w:r w:rsidR="00EB22B7" w:rsidRPr="004910D9">
        <w:rPr>
          <w:rFonts w:ascii="Times New Roman" w:eastAsiaTheme="minorHAnsi" w:hAnsi="Times New Roman"/>
          <w:sz w:val="27"/>
          <w:szCs w:val="27"/>
          <w:lang w:val="ro-MD" w:eastAsia="en-US"/>
        </w:rPr>
        <w:t>examinare/</w:t>
      </w:r>
      <w:r w:rsidR="00A1161E" w:rsidRPr="004910D9">
        <w:rPr>
          <w:rFonts w:ascii="Times New Roman" w:eastAsiaTheme="minorHAnsi" w:hAnsi="Times New Roman"/>
          <w:sz w:val="27"/>
          <w:szCs w:val="27"/>
          <w:lang w:val="ro-MD" w:eastAsia="en-US"/>
        </w:rPr>
        <w:t>testare</w:t>
      </w:r>
      <w:r w:rsidRPr="004910D9">
        <w:rPr>
          <w:rFonts w:ascii="Times New Roman" w:eastAsiaTheme="minorHAnsi" w:hAnsi="Times New Roman"/>
          <w:sz w:val="27"/>
          <w:szCs w:val="27"/>
          <w:lang w:val="ro-MD" w:eastAsia="en-US"/>
        </w:rPr>
        <w:t>, conform standardelor în vigoare, actuale, vor fi considerate nule.</w:t>
      </w:r>
    </w:p>
    <w:p w14:paraId="03F9A16D" w14:textId="77777777" w:rsidR="008E08F5" w:rsidRPr="004910D9" w:rsidRDefault="008E08F5" w:rsidP="008E08F5">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Autoritatea contractantă garantează păstrarea mostrelor de produs după semnarea contractului, până la livrarea mărfii, acestea servind drept model. Mostrele vor fi eliberate după semnarea Actului de primire a mărfii în decurs de până la 5 zile. Autoritatea contractantă nu răspunde pentru mostrele care nu au fost ridicate în termenul prevăzut.</w:t>
      </w:r>
    </w:p>
    <w:p w14:paraId="7F990EB0" w14:textId="11D5AB82" w:rsidR="006D0F62" w:rsidRPr="004910D9" w:rsidRDefault="006D0F62"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lastRenderedPageBreak/>
        <w:t xml:space="preserve">În cazul în care </w:t>
      </w:r>
      <w:r w:rsidR="00693513" w:rsidRPr="004910D9">
        <w:rPr>
          <w:rFonts w:ascii="Times New Roman" w:eastAsiaTheme="minorHAnsi" w:hAnsi="Times New Roman"/>
          <w:sz w:val="27"/>
          <w:szCs w:val="27"/>
          <w:lang w:val="ro-MD" w:eastAsia="en-US"/>
        </w:rPr>
        <w:t>produsul</w:t>
      </w:r>
      <w:r w:rsidRPr="004910D9">
        <w:rPr>
          <w:rFonts w:ascii="Times New Roman" w:eastAsiaTheme="minorHAnsi" w:hAnsi="Times New Roman"/>
          <w:sz w:val="27"/>
          <w:szCs w:val="27"/>
          <w:lang w:val="ro-MD" w:eastAsia="en-US"/>
        </w:rPr>
        <w:t xml:space="preserve">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w:t>
      </w:r>
    </w:p>
    <w:p w14:paraId="09E0F21B" w14:textId="3070C70D" w:rsidR="00336427" w:rsidRPr="004910D9" w:rsidRDefault="00336427"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 xml:space="preserve">Autoritatea contractantă este în drept să solicite înlocuirea gratuită a </w:t>
      </w:r>
      <w:r w:rsidR="00EB22B7" w:rsidRPr="004910D9">
        <w:rPr>
          <w:rFonts w:ascii="Times New Roman" w:eastAsiaTheme="minorHAnsi" w:hAnsi="Times New Roman"/>
          <w:sz w:val="27"/>
          <w:szCs w:val="27"/>
          <w:lang w:val="ro-MD" w:eastAsia="en-US"/>
        </w:rPr>
        <w:t>cantităților</w:t>
      </w:r>
      <w:r w:rsidRPr="004910D9">
        <w:rPr>
          <w:rFonts w:ascii="Times New Roman" w:eastAsiaTheme="minorHAnsi" w:hAnsi="Times New Roman"/>
          <w:sz w:val="27"/>
          <w:szCs w:val="27"/>
          <w:lang w:val="ro-MD" w:eastAsia="en-US"/>
        </w:rPr>
        <w:t xml:space="preserve"> de produse care nu se încadrează în termenul de </w:t>
      </w:r>
      <w:r w:rsidR="00EB22B7" w:rsidRPr="004910D9">
        <w:rPr>
          <w:rFonts w:ascii="Times New Roman" w:eastAsiaTheme="minorHAnsi" w:hAnsi="Times New Roman"/>
          <w:sz w:val="27"/>
          <w:szCs w:val="27"/>
          <w:lang w:val="ro-MD" w:eastAsia="en-US"/>
        </w:rPr>
        <w:t>garanție</w:t>
      </w:r>
      <w:r w:rsidRPr="004910D9">
        <w:rPr>
          <w:rFonts w:ascii="Times New Roman" w:eastAsiaTheme="minorHAnsi" w:hAnsi="Times New Roman"/>
          <w:sz w:val="27"/>
          <w:szCs w:val="27"/>
          <w:lang w:val="ro-MD" w:eastAsia="en-US"/>
        </w:rPr>
        <w:t xml:space="preserve"> și a căror parametrii tehnici sau de conformitate nu corespund condițiilor prevăzute prin specificația tehnică  de produs.</w:t>
      </w:r>
    </w:p>
    <w:p w14:paraId="2DD56E20" w14:textId="26CD93B8" w:rsidR="006D0F62" w:rsidRPr="004910D9" w:rsidRDefault="006D0F62"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 xml:space="preserve">Calitatea produselor va fi atestată de certificate de calitate </w:t>
      </w:r>
      <w:r w:rsidR="00DE4839" w:rsidRPr="004910D9">
        <w:rPr>
          <w:rFonts w:ascii="Times New Roman" w:eastAsiaTheme="minorHAnsi" w:hAnsi="Times New Roman"/>
          <w:sz w:val="27"/>
          <w:szCs w:val="27"/>
          <w:lang w:val="ro-MD" w:eastAsia="en-US"/>
        </w:rPr>
        <w:t>și</w:t>
      </w:r>
      <w:r w:rsidRPr="004910D9">
        <w:rPr>
          <w:rFonts w:ascii="Times New Roman" w:eastAsiaTheme="minorHAnsi" w:hAnsi="Times New Roman"/>
          <w:sz w:val="27"/>
          <w:szCs w:val="27"/>
          <w:lang w:val="ro-MD" w:eastAsia="en-US"/>
        </w:rPr>
        <w:t xml:space="preserve"> certificate</w:t>
      </w:r>
      <w:r w:rsidR="00EB22B7" w:rsidRPr="004910D9">
        <w:rPr>
          <w:rFonts w:ascii="Times New Roman" w:eastAsiaTheme="minorHAnsi" w:hAnsi="Times New Roman"/>
          <w:sz w:val="27"/>
          <w:szCs w:val="27"/>
          <w:lang w:val="ro-MD" w:eastAsia="en-US"/>
        </w:rPr>
        <w:t>/rapoarte</w:t>
      </w:r>
      <w:r w:rsidRPr="004910D9">
        <w:rPr>
          <w:rFonts w:ascii="Times New Roman" w:eastAsiaTheme="minorHAnsi" w:hAnsi="Times New Roman"/>
          <w:sz w:val="27"/>
          <w:szCs w:val="27"/>
          <w:lang w:val="ro-MD" w:eastAsia="en-US"/>
        </w:rPr>
        <w:t xml:space="preserve"> de </w:t>
      </w:r>
      <w:r w:rsidR="00061D8F" w:rsidRPr="004910D9">
        <w:rPr>
          <w:rFonts w:ascii="Times New Roman" w:eastAsiaTheme="minorHAnsi" w:hAnsi="Times New Roman"/>
          <w:sz w:val="27"/>
          <w:szCs w:val="27"/>
          <w:lang w:val="ro-MD" w:eastAsia="en-US"/>
        </w:rPr>
        <w:t>examinare</w:t>
      </w:r>
      <w:r w:rsidR="00EB22B7" w:rsidRPr="004910D9">
        <w:rPr>
          <w:rFonts w:ascii="Times New Roman" w:eastAsiaTheme="minorHAnsi" w:hAnsi="Times New Roman"/>
          <w:sz w:val="27"/>
          <w:szCs w:val="27"/>
          <w:lang w:val="ro-MD" w:eastAsia="en-US"/>
        </w:rPr>
        <w:t>/</w:t>
      </w:r>
      <w:r w:rsidR="00A1161E" w:rsidRPr="004910D9">
        <w:rPr>
          <w:rFonts w:ascii="Times New Roman" w:eastAsiaTheme="minorHAnsi" w:hAnsi="Times New Roman"/>
          <w:sz w:val="27"/>
          <w:szCs w:val="27"/>
          <w:lang w:val="ro-MD" w:eastAsia="en-US"/>
        </w:rPr>
        <w:t>testare</w:t>
      </w:r>
      <w:r w:rsidRPr="004910D9">
        <w:rPr>
          <w:rFonts w:ascii="Times New Roman" w:eastAsiaTheme="minorHAnsi" w:hAnsi="Times New Roman"/>
          <w:sz w:val="27"/>
          <w:szCs w:val="27"/>
          <w:lang w:val="ro-MD" w:eastAsia="en-US"/>
        </w:rPr>
        <w:t xml:space="preserve"> conform standardelor în vigoare. În certificatul de calitate se v</w:t>
      </w:r>
      <w:r w:rsidR="0052246E" w:rsidRPr="004910D9">
        <w:rPr>
          <w:rFonts w:ascii="Times New Roman" w:eastAsiaTheme="minorHAnsi" w:hAnsi="Times New Roman"/>
          <w:sz w:val="27"/>
          <w:szCs w:val="27"/>
          <w:lang w:val="ro-MD" w:eastAsia="en-US"/>
        </w:rPr>
        <w:t>a</w:t>
      </w:r>
      <w:r w:rsidRPr="004910D9">
        <w:rPr>
          <w:rFonts w:ascii="Times New Roman" w:eastAsiaTheme="minorHAnsi" w:hAnsi="Times New Roman"/>
          <w:sz w:val="27"/>
          <w:szCs w:val="27"/>
          <w:lang w:val="ro-MD" w:eastAsia="en-US"/>
        </w:rPr>
        <w:t xml:space="preserve"> </w:t>
      </w:r>
      <w:r w:rsidR="00EB22B7" w:rsidRPr="004910D9">
        <w:rPr>
          <w:rFonts w:ascii="Times New Roman" w:eastAsiaTheme="minorHAnsi" w:hAnsi="Times New Roman"/>
          <w:sz w:val="27"/>
          <w:szCs w:val="27"/>
          <w:lang w:val="ro-MD" w:eastAsia="en-US"/>
        </w:rPr>
        <w:t>menționa</w:t>
      </w:r>
      <w:r w:rsidRPr="004910D9">
        <w:rPr>
          <w:rFonts w:ascii="Times New Roman" w:eastAsiaTheme="minorHAnsi" w:hAnsi="Times New Roman"/>
          <w:sz w:val="27"/>
          <w:szCs w:val="27"/>
          <w:lang w:val="ro-MD" w:eastAsia="en-US"/>
        </w:rPr>
        <w:t xml:space="preserve"> termen</w:t>
      </w:r>
      <w:r w:rsidR="0052246E" w:rsidRPr="004910D9">
        <w:rPr>
          <w:rFonts w:ascii="Times New Roman" w:eastAsiaTheme="minorHAnsi" w:hAnsi="Times New Roman"/>
          <w:sz w:val="27"/>
          <w:szCs w:val="27"/>
          <w:lang w:val="ro-MD" w:eastAsia="en-US"/>
        </w:rPr>
        <w:t>ul</w:t>
      </w:r>
      <w:r w:rsidRPr="004910D9">
        <w:rPr>
          <w:rFonts w:ascii="Times New Roman" w:eastAsiaTheme="minorHAnsi" w:hAnsi="Times New Roman"/>
          <w:sz w:val="27"/>
          <w:szCs w:val="27"/>
          <w:lang w:val="ro-MD" w:eastAsia="en-US"/>
        </w:rPr>
        <w:t xml:space="preserve"> de </w:t>
      </w:r>
      <w:r w:rsidR="00EB22B7" w:rsidRPr="004910D9">
        <w:rPr>
          <w:rFonts w:ascii="Times New Roman" w:eastAsiaTheme="minorHAnsi" w:hAnsi="Times New Roman"/>
          <w:sz w:val="27"/>
          <w:szCs w:val="27"/>
          <w:lang w:val="ro-MD" w:eastAsia="en-US"/>
        </w:rPr>
        <w:t>garanție</w:t>
      </w:r>
      <w:r w:rsidRPr="004910D9">
        <w:rPr>
          <w:rFonts w:ascii="Times New Roman" w:eastAsiaTheme="minorHAnsi" w:hAnsi="Times New Roman"/>
          <w:sz w:val="27"/>
          <w:szCs w:val="27"/>
          <w:lang w:val="ro-MD" w:eastAsia="en-US"/>
        </w:rPr>
        <w:t>.</w:t>
      </w:r>
    </w:p>
    <w:p w14:paraId="738B41A3" w14:textId="02E24E90" w:rsidR="004C50CC" w:rsidRPr="004910D9" w:rsidRDefault="004C50CC"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Toate documentele care alcătuiesc propunerea tehnică (oferta) solicitate de autoritatea contractantă prin Documentația de Atribuire trebuie să fie redactate în limba româna sau dacă sunt emise de institute/laboratoare din alte state din U.E. să fie însoțite de traducere în limba româna.</w:t>
      </w:r>
    </w:p>
    <w:p w14:paraId="7EDDC5F5" w14:textId="18E47901" w:rsidR="0090184D" w:rsidRPr="004910D9" w:rsidRDefault="0090184D" w:rsidP="006F3FC8">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sz w:val="27"/>
          <w:szCs w:val="27"/>
          <w:lang w:val="ro-MD" w:eastAsia="en-US"/>
        </w:rPr>
        <w:t>Livrarea produselor se va asigura într-un termen de până la 90 (nouăzeci) zile de la semnarea contractului, termen stabilit în funcție de nevoile autorității contractante și de fondurile alocate cu această destinație.</w:t>
      </w:r>
    </w:p>
    <w:p w14:paraId="7D0DBE3B" w14:textId="77777777" w:rsidR="00D065F1" w:rsidRPr="004910D9" w:rsidRDefault="00D065F1" w:rsidP="006F3FC8">
      <w:pPr>
        <w:pStyle w:val="Listparagraf"/>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b/>
          <w:bCs/>
          <w:sz w:val="27"/>
          <w:szCs w:val="27"/>
          <w:lang w:val="ro-MD" w:eastAsia="en-US"/>
        </w:rPr>
      </w:pPr>
    </w:p>
    <w:p w14:paraId="44BC49BF" w14:textId="664DDEC6" w:rsidR="00384C4B" w:rsidRPr="004910D9" w:rsidRDefault="006F3FC8" w:rsidP="00DE4839">
      <w:pPr>
        <w:pStyle w:val="Listparagraf"/>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4910D9">
        <w:rPr>
          <w:rFonts w:ascii="Times New Roman" w:eastAsiaTheme="minorHAnsi" w:hAnsi="Times New Roman"/>
          <w:b/>
          <w:bCs/>
          <w:sz w:val="27"/>
          <w:szCs w:val="27"/>
          <w:lang w:val="ro-MD" w:eastAsia="en-US"/>
        </w:rPr>
        <w:t>Anexe</w:t>
      </w:r>
      <w:r w:rsidR="00F0121D" w:rsidRPr="004910D9">
        <w:rPr>
          <w:rFonts w:ascii="Times New Roman" w:eastAsiaTheme="minorHAnsi" w:hAnsi="Times New Roman"/>
          <w:sz w:val="27"/>
          <w:szCs w:val="27"/>
          <w:lang w:val="ro-MD" w:eastAsia="en-US"/>
        </w:rPr>
        <w:t>:</w:t>
      </w:r>
      <w:r w:rsidR="00953F00" w:rsidRPr="004910D9">
        <w:rPr>
          <w:rFonts w:ascii="Times New Roman" w:eastAsiaTheme="minorHAnsi" w:hAnsi="Times New Roman"/>
          <w:sz w:val="27"/>
          <w:szCs w:val="27"/>
          <w:lang w:val="ro-MD" w:eastAsia="en-US"/>
        </w:rPr>
        <w:t xml:space="preserve"> </w:t>
      </w:r>
      <w:r w:rsidR="00F0121D" w:rsidRPr="004910D9">
        <w:rPr>
          <w:rFonts w:ascii="Times New Roman" w:eastAsiaTheme="minorHAnsi" w:hAnsi="Times New Roman"/>
          <w:sz w:val="27"/>
          <w:szCs w:val="27"/>
          <w:lang w:val="ro-MD" w:eastAsia="en-US"/>
        </w:rPr>
        <w:t>Specificați</w:t>
      </w:r>
      <w:r w:rsidR="00EB22B7" w:rsidRPr="004910D9">
        <w:rPr>
          <w:rFonts w:ascii="Times New Roman" w:eastAsiaTheme="minorHAnsi" w:hAnsi="Times New Roman"/>
          <w:sz w:val="27"/>
          <w:szCs w:val="27"/>
          <w:lang w:val="ro-MD" w:eastAsia="en-US"/>
        </w:rPr>
        <w:t>i</w:t>
      </w:r>
      <w:r w:rsidR="00F0121D" w:rsidRPr="004910D9">
        <w:rPr>
          <w:rFonts w:ascii="Times New Roman" w:eastAsiaTheme="minorHAnsi" w:hAnsi="Times New Roman"/>
          <w:sz w:val="27"/>
          <w:szCs w:val="27"/>
          <w:lang w:val="ro-MD" w:eastAsia="en-US"/>
        </w:rPr>
        <w:t xml:space="preserve"> tehnic</w:t>
      </w:r>
      <w:r w:rsidR="00EB22B7" w:rsidRPr="004910D9">
        <w:rPr>
          <w:rFonts w:ascii="Times New Roman" w:eastAsiaTheme="minorHAnsi" w:hAnsi="Times New Roman"/>
          <w:sz w:val="27"/>
          <w:szCs w:val="27"/>
          <w:lang w:val="ro-MD" w:eastAsia="en-US"/>
        </w:rPr>
        <w:t>e</w:t>
      </w:r>
      <w:r w:rsidR="00EB2857" w:rsidRPr="004910D9">
        <w:rPr>
          <w:rFonts w:ascii="Times New Roman" w:eastAsiaTheme="minorHAnsi" w:hAnsi="Times New Roman"/>
          <w:sz w:val="27"/>
          <w:szCs w:val="27"/>
          <w:lang w:val="ro-MD" w:eastAsia="en-US"/>
        </w:rPr>
        <w:t xml:space="preserve"> </w:t>
      </w:r>
      <w:r w:rsidR="00E947F6" w:rsidRPr="004910D9">
        <w:rPr>
          <w:rFonts w:ascii="Times New Roman" w:eastAsiaTheme="minorHAnsi" w:hAnsi="Times New Roman"/>
          <w:sz w:val="27"/>
          <w:szCs w:val="27"/>
          <w:lang w:val="ro-MD" w:eastAsia="en-US"/>
        </w:rPr>
        <w:t xml:space="preserve">- </w:t>
      </w:r>
      <w:r w:rsidR="000B7D84" w:rsidRPr="004910D9">
        <w:rPr>
          <w:rFonts w:ascii="Times New Roman" w:eastAsiaTheme="minorHAnsi" w:hAnsi="Times New Roman"/>
          <w:sz w:val="27"/>
          <w:szCs w:val="27"/>
          <w:lang w:val="ro-MD" w:eastAsia="en-US"/>
        </w:rPr>
        <w:t>6</w:t>
      </w:r>
      <w:r w:rsidR="00E947F6" w:rsidRPr="004910D9">
        <w:rPr>
          <w:rFonts w:ascii="Times New Roman" w:eastAsiaTheme="minorHAnsi" w:hAnsi="Times New Roman"/>
          <w:sz w:val="27"/>
          <w:szCs w:val="27"/>
          <w:lang w:val="ro-MD" w:eastAsia="en-US"/>
        </w:rPr>
        <w:t xml:space="preserve"> </w:t>
      </w:r>
      <w:r w:rsidR="00EB2857" w:rsidRPr="004910D9">
        <w:rPr>
          <w:rFonts w:ascii="Times New Roman" w:eastAsiaTheme="minorHAnsi" w:hAnsi="Times New Roman"/>
          <w:sz w:val="27"/>
          <w:szCs w:val="27"/>
          <w:lang w:val="ro-MD" w:eastAsia="en-US"/>
        </w:rPr>
        <w:t>file.</w:t>
      </w:r>
      <w:r w:rsidR="00AB1649" w:rsidRPr="004910D9">
        <w:rPr>
          <w:rFonts w:ascii="Times New Roman" w:eastAsiaTheme="minorHAnsi" w:hAnsi="Times New Roman"/>
          <w:sz w:val="27"/>
          <w:szCs w:val="27"/>
          <w:lang w:val="ro-MD" w:eastAsia="en-US"/>
        </w:rPr>
        <w:t xml:space="preserve"> </w:t>
      </w:r>
    </w:p>
    <w:p w14:paraId="0A8F8677" w14:textId="77777777" w:rsidR="00971DAF" w:rsidRPr="004910D9" w:rsidRDefault="00971DAF" w:rsidP="00F91FEA">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7"/>
          <w:szCs w:val="27"/>
          <w:lang w:val="ro-MD" w:eastAsia="en-US"/>
        </w:rPr>
      </w:pPr>
    </w:p>
    <w:p w14:paraId="2E0B1046" w14:textId="77777777" w:rsidR="00EE3EDA" w:rsidRPr="004910D9" w:rsidRDefault="00EE3EDA" w:rsidP="00003B4E">
      <w:pPr>
        <w:pStyle w:val="Listparagraf"/>
        <w:shd w:val="clear" w:color="auto" w:fill="FFFFFF" w:themeFill="background1"/>
        <w:tabs>
          <w:tab w:val="left" w:pos="1134"/>
        </w:tabs>
        <w:autoSpaceDE w:val="0"/>
        <w:autoSpaceDN w:val="0"/>
        <w:adjustRightInd w:val="0"/>
        <w:spacing w:after="0" w:line="240" w:lineRule="auto"/>
        <w:ind w:left="0"/>
        <w:jc w:val="both"/>
        <w:rPr>
          <w:rFonts w:ascii="Times New Roman" w:eastAsiaTheme="minorHAnsi" w:hAnsi="Times New Roman"/>
          <w:b/>
          <w:bCs/>
          <w:sz w:val="27"/>
          <w:szCs w:val="27"/>
          <w:lang w:val="ro-MD" w:eastAsia="en-US"/>
        </w:rPr>
      </w:pPr>
      <w:bookmarkStart w:id="1" w:name="_Hlk157409542"/>
      <w:r w:rsidRPr="004910D9">
        <w:rPr>
          <w:rFonts w:ascii="Times New Roman" w:eastAsiaTheme="minorHAnsi" w:hAnsi="Times New Roman"/>
          <w:b/>
          <w:bCs/>
          <w:sz w:val="27"/>
          <w:szCs w:val="27"/>
          <w:lang w:val="ro-MD" w:eastAsia="en-US"/>
        </w:rPr>
        <w:t>Elaborat:</w:t>
      </w:r>
    </w:p>
    <w:p w14:paraId="6EF6F8EE" w14:textId="77777777" w:rsidR="00067BD1" w:rsidRDefault="00067BD1" w:rsidP="00570B4B">
      <w:pPr>
        <w:pStyle w:val="Default"/>
        <w:shd w:val="clear" w:color="auto" w:fill="FFFFFF" w:themeFill="background1"/>
        <w:jc w:val="both"/>
        <w:rPr>
          <w:color w:val="auto"/>
          <w:sz w:val="28"/>
          <w:szCs w:val="28"/>
          <w:lang w:val="ro-MD"/>
        </w:rPr>
      </w:pPr>
    </w:p>
    <w:p w14:paraId="010E042E" w14:textId="04806A8D" w:rsidR="00067BD1" w:rsidRDefault="00067BD1" w:rsidP="00570B4B">
      <w:pPr>
        <w:pStyle w:val="Default"/>
        <w:shd w:val="clear" w:color="auto" w:fill="FFFFFF" w:themeFill="background1"/>
        <w:jc w:val="both"/>
        <w:rPr>
          <w:color w:val="auto"/>
          <w:sz w:val="28"/>
          <w:szCs w:val="28"/>
          <w:lang w:val="ro-MD"/>
        </w:rPr>
      </w:pPr>
      <w:r>
        <w:rPr>
          <w:color w:val="auto"/>
          <w:sz w:val="28"/>
          <w:szCs w:val="28"/>
          <w:lang w:val="ro-MD"/>
        </w:rPr>
        <w:t>Șef interimar Direcție organizare intervenții,</w:t>
      </w:r>
    </w:p>
    <w:p w14:paraId="6A3104EC" w14:textId="5DF91D5A" w:rsidR="00067BD1" w:rsidRDefault="00067BD1" w:rsidP="00570B4B">
      <w:pPr>
        <w:pStyle w:val="Default"/>
        <w:shd w:val="clear" w:color="auto" w:fill="FFFFFF" w:themeFill="background1"/>
        <w:jc w:val="both"/>
        <w:rPr>
          <w:color w:val="auto"/>
          <w:sz w:val="28"/>
          <w:szCs w:val="28"/>
          <w:lang w:val="ro-MD"/>
        </w:rPr>
      </w:pPr>
      <w:r>
        <w:rPr>
          <w:color w:val="auto"/>
          <w:sz w:val="28"/>
          <w:szCs w:val="28"/>
          <w:lang w:val="ro-MD"/>
        </w:rPr>
        <w:t>maior al s/intern</w:t>
      </w:r>
      <w:r>
        <w:rPr>
          <w:color w:val="auto"/>
          <w:sz w:val="28"/>
          <w:szCs w:val="28"/>
          <w:lang w:val="ro-MD"/>
        </w:rPr>
        <w:tab/>
      </w:r>
      <w:r>
        <w:rPr>
          <w:color w:val="auto"/>
          <w:sz w:val="28"/>
          <w:szCs w:val="28"/>
          <w:lang w:val="ro-MD"/>
        </w:rPr>
        <w:tab/>
      </w:r>
      <w:r>
        <w:rPr>
          <w:color w:val="auto"/>
          <w:sz w:val="28"/>
          <w:szCs w:val="28"/>
          <w:lang w:val="ro-MD"/>
        </w:rPr>
        <w:tab/>
      </w:r>
      <w:r>
        <w:rPr>
          <w:color w:val="auto"/>
          <w:sz w:val="28"/>
          <w:szCs w:val="28"/>
          <w:lang w:val="ro-MD"/>
        </w:rPr>
        <w:tab/>
      </w:r>
      <w:r>
        <w:rPr>
          <w:color w:val="auto"/>
          <w:sz w:val="28"/>
          <w:szCs w:val="28"/>
          <w:lang w:val="ro-MD"/>
        </w:rPr>
        <w:tab/>
      </w:r>
      <w:r>
        <w:rPr>
          <w:color w:val="auto"/>
          <w:sz w:val="28"/>
          <w:szCs w:val="28"/>
          <w:lang w:val="ro-MD"/>
        </w:rPr>
        <w:tab/>
      </w:r>
      <w:r>
        <w:rPr>
          <w:color w:val="auto"/>
          <w:sz w:val="28"/>
          <w:szCs w:val="28"/>
          <w:lang w:val="ro-MD"/>
        </w:rPr>
        <w:tab/>
        <w:t>Inga BORȘ</w:t>
      </w:r>
    </w:p>
    <w:p w14:paraId="68B80F5A" w14:textId="77777777" w:rsidR="00067BD1" w:rsidRDefault="00067BD1" w:rsidP="00570B4B">
      <w:pPr>
        <w:pStyle w:val="Default"/>
        <w:shd w:val="clear" w:color="auto" w:fill="FFFFFF" w:themeFill="background1"/>
        <w:jc w:val="both"/>
        <w:rPr>
          <w:color w:val="auto"/>
          <w:sz w:val="28"/>
          <w:szCs w:val="28"/>
          <w:lang w:val="ro-MD"/>
        </w:rPr>
      </w:pPr>
    </w:p>
    <w:p w14:paraId="2B8B81BC" w14:textId="77777777" w:rsidR="00067BD1" w:rsidRDefault="00067BD1" w:rsidP="00570B4B">
      <w:pPr>
        <w:pStyle w:val="Default"/>
        <w:shd w:val="clear" w:color="auto" w:fill="FFFFFF" w:themeFill="background1"/>
        <w:jc w:val="both"/>
        <w:rPr>
          <w:color w:val="auto"/>
          <w:sz w:val="28"/>
          <w:szCs w:val="28"/>
          <w:lang w:val="ro-MD"/>
        </w:rPr>
      </w:pPr>
    </w:p>
    <w:p w14:paraId="78B1C049" w14:textId="77777777" w:rsidR="00067BD1" w:rsidRDefault="00067BD1" w:rsidP="00570B4B">
      <w:pPr>
        <w:pStyle w:val="Default"/>
        <w:shd w:val="clear" w:color="auto" w:fill="FFFFFF" w:themeFill="background1"/>
        <w:jc w:val="both"/>
        <w:rPr>
          <w:color w:val="auto"/>
          <w:sz w:val="28"/>
          <w:szCs w:val="28"/>
          <w:lang w:val="ro-MD"/>
        </w:rPr>
      </w:pPr>
    </w:p>
    <w:p w14:paraId="423C2D50" w14:textId="13B8A897" w:rsidR="00570B4B" w:rsidRPr="004910D9" w:rsidRDefault="00570B4B" w:rsidP="00570B4B">
      <w:pPr>
        <w:pStyle w:val="Default"/>
        <w:shd w:val="clear" w:color="auto" w:fill="FFFFFF" w:themeFill="background1"/>
        <w:jc w:val="both"/>
        <w:rPr>
          <w:color w:val="auto"/>
          <w:sz w:val="28"/>
          <w:szCs w:val="28"/>
          <w:lang w:val="ro-MD"/>
        </w:rPr>
      </w:pPr>
      <w:r w:rsidRPr="004910D9">
        <w:rPr>
          <w:color w:val="auto"/>
          <w:sz w:val="28"/>
          <w:szCs w:val="28"/>
          <w:lang w:val="ro-MD"/>
        </w:rPr>
        <w:t xml:space="preserve">Șef </w:t>
      </w:r>
      <w:r>
        <w:rPr>
          <w:color w:val="auto"/>
          <w:sz w:val="28"/>
          <w:szCs w:val="28"/>
          <w:lang w:val="ro-MD"/>
        </w:rPr>
        <w:t>adjunct</w:t>
      </w:r>
      <w:r w:rsidRPr="004910D9">
        <w:rPr>
          <w:color w:val="auto"/>
          <w:sz w:val="28"/>
          <w:szCs w:val="28"/>
          <w:lang w:val="ro-MD"/>
        </w:rPr>
        <w:t xml:space="preserve"> Direcție generală intervenții,</w:t>
      </w:r>
    </w:p>
    <w:p w14:paraId="19A33DFE" w14:textId="08049A23" w:rsidR="00570B4B" w:rsidRPr="004910D9" w:rsidRDefault="00570B4B" w:rsidP="00570B4B">
      <w:pPr>
        <w:pStyle w:val="Default"/>
        <w:shd w:val="clear" w:color="auto" w:fill="FFFFFF" w:themeFill="background1"/>
        <w:jc w:val="both"/>
        <w:rPr>
          <w:bCs/>
          <w:color w:val="auto"/>
          <w:lang w:val="ro-MD"/>
        </w:rPr>
      </w:pPr>
      <w:r w:rsidRPr="004910D9">
        <w:rPr>
          <w:color w:val="auto"/>
          <w:sz w:val="28"/>
          <w:szCs w:val="28"/>
          <w:lang w:val="ro-MD"/>
        </w:rPr>
        <w:t>locotenent-colonel al s/intern</w:t>
      </w:r>
      <w:r w:rsidRPr="004910D9">
        <w:rPr>
          <w:color w:val="auto"/>
          <w:sz w:val="28"/>
          <w:szCs w:val="28"/>
          <w:lang w:val="ro-MD"/>
        </w:rPr>
        <w:tab/>
      </w:r>
      <w:r w:rsidRPr="004910D9">
        <w:rPr>
          <w:color w:val="auto"/>
          <w:sz w:val="28"/>
          <w:szCs w:val="28"/>
          <w:lang w:val="ro-MD"/>
        </w:rPr>
        <w:tab/>
      </w:r>
      <w:r w:rsidRPr="004910D9">
        <w:rPr>
          <w:color w:val="auto"/>
          <w:sz w:val="28"/>
          <w:szCs w:val="28"/>
          <w:lang w:val="ro-MD"/>
        </w:rPr>
        <w:tab/>
      </w:r>
      <w:r w:rsidRPr="004910D9">
        <w:rPr>
          <w:color w:val="auto"/>
          <w:sz w:val="28"/>
          <w:szCs w:val="28"/>
          <w:lang w:val="ro-MD"/>
        </w:rPr>
        <w:tab/>
      </w:r>
      <w:r w:rsidRPr="004910D9">
        <w:rPr>
          <w:color w:val="auto"/>
          <w:sz w:val="28"/>
          <w:szCs w:val="28"/>
          <w:lang w:val="ro-MD"/>
        </w:rPr>
        <w:tab/>
      </w:r>
      <w:r>
        <w:rPr>
          <w:color w:val="auto"/>
          <w:sz w:val="28"/>
          <w:szCs w:val="28"/>
          <w:lang w:val="ro-MD"/>
        </w:rPr>
        <w:t>Alexandru SUSARENCO</w:t>
      </w:r>
    </w:p>
    <w:p w14:paraId="69E449C2" w14:textId="77777777" w:rsidR="005A16FB" w:rsidRPr="004910D9" w:rsidRDefault="005A16FB" w:rsidP="00003B4E">
      <w:pPr>
        <w:pStyle w:val="Default"/>
        <w:shd w:val="clear" w:color="auto" w:fill="FFFFFF" w:themeFill="background1"/>
        <w:jc w:val="both"/>
        <w:rPr>
          <w:color w:val="auto"/>
          <w:sz w:val="28"/>
          <w:szCs w:val="28"/>
          <w:lang w:val="ro-MD"/>
        </w:rPr>
      </w:pPr>
    </w:p>
    <w:p w14:paraId="7E24FFBA" w14:textId="77777777" w:rsidR="002F6F37" w:rsidRDefault="002F6F37" w:rsidP="00003B4E">
      <w:pPr>
        <w:pStyle w:val="Default"/>
        <w:shd w:val="clear" w:color="auto" w:fill="FFFFFF" w:themeFill="background1"/>
        <w:jc w:val="both"/>
        <w:rPr>
          <w:color w:val="auto"/>
          <w:sz w:val="28"/>
          <w:szCs w:val="28"/>
          <w:lang w:val="ro-MD"/>
        </w:rPr>
      </w:pPr>
    </w:p>
    <w:p w14:paraId="1610B737" w14:textId="77777777" w:rsidR="00CF2187" w:rsidRPr="004910D9" w:rsidRDefault="00CF2187" w:rsidP="00003B4E">
      <w:pPr>
        <w:pStyle w:val="Default"/>
        <w:shd w:val="clear" w:color="auto" w:fill="FFFFFF" w:themeFill="background1"/>
        <w:jc w:val="both"/>
        <w:rPr>
          <w:color w:val="auto"/>
          <w:sz w:val="28"/>
          <w:szCs w:val="28"/>
          <w:lang w:val="ro-MD"/>
        </w:rPr>
      </w:pPr>
    </w:p>
    <w:p w14:paraId="6504F335" w14:textId="0B48C57A" w:rsidR="00F91FEA" w:rsidRPr="004910D9" w:rsidRDefault="00EE3EDA" w:rsidP="00003B4E">
      <w:pPr>
        <w:pStyle w:val="Default"/>
        <w:shd w:val="clear" w:color="auto" w:fill="FFFFFF" w:themeFill="background1"/>
        <w:jc w:val="both"/>
        <w:rPr>
          <w:b/>
          <w:bCs/>
          <w:color w:val="auto"/>
          <w:sz w:val="28"/>
          <w:szCs w:val="28"/>
          <w:lang w:val="ro-MD"/>
        </w:rPr>
      </w:pPr>
      <w:r w:rsidRPr="004910D9">
        <w:rPr>
          <w:b/>
          <w:bCs/>
          <w:color w:val="auto"/>
          <w:sz w:val="28"/>
          <w:szCs w:val="28"/>
          <w:lang w:val="ro-MD"/>
        </w:rPr>
        <w:t>Coordonat:</w:t>
      </w:r>
    </w:p>
    <w:p w14:paraId="2B4F92E0" w14:textId="5EC62870" w:rsidR="002F6F37" w:rsidRPr="004910D9" w:rsidRDefault="002F6F37" w:rsidP="002F6F37">
      <w:pPr>
        <w:pStyle w:val="Default"/>
        <w:shd w:val="clear" w:color="auto" w:fill="FFFFFF" w:themeFill="background1"/>
        <w:jc w:val="both"/>
        <w:rPr>
          <w:color w:val="auto"/>
          <w:sz w:val="28"/>
          <w:szCs w:val="28"/>
          <w:lang w:val="ro-MD"/>
        </w:rPr>
      </w:pPr>
      <w:r w:rsidRPr="004910D9">
        <w:rPr>
          <w:color w:val="auto"/>
          <w:sz w:val="28"/>
          <w:szCs w:val="28"/>
          <w:lang w:val="ro-MD"/>
        </w:rPr>
        <w:t xml:space="preserve">Șef </w:t>
      </w:r>
      <w:r w:rsidR="000559C2" w:rsidRPr="004910D9">
        <w:rPr>
          <w:color w:val="auto"/>
          <w:sz w:val="28"/>
          <w:szCs w:val="28"/>
          <w:lang w:val="ro-MD"/>
        </w:rPr>
        <w:t xml:space="preserve">al </w:t>
      </w:r>
      <w:r w:rsidRPr="004910D9">
        <w:rPr>
          <w:color w:val="auto"/>
          <w:sz w:val="28"/>
          <w:szCs w:val="28"/>
          <w:lang w:val="ro-MD"/>
        </w:rPr>
        <w:t>Direcție generală intervenții</w:t>
      </w:r>
      <w:r w:rsidR="000559C2" w:rsidRPr="004910D9">
        <w:rPr>
          <w:color w:val="auto"/>
          <w:sz w:val="28"/>
          <w:szCs w:val="28"/>
          <w:lang w:val="ro-MD"/>
        </w:rPr>
        <w:t>,</w:t>
      </w:r>
    </w:p>
    <w:p w14:paraId="26C26927" w14:textId="53773905" w:rsidR="002F6F37" w:rsidRPr="004910D9" w:rsidRDefault="002F6F37" w:rsidP="002F6F37">
      <w:pPr>
        <w:pStyle w:val="Default"/>
        <w:shd w:val="clear" w:color="auto" w:fill="FFFFFF" w:themeFill="background1"/>
        <w:jc w:val="both"/>
        <w:rPr>
          <w:bCs/>
          <w:color w:val="auto"/>
          <w:lang w:val="ro-MD"/>
        </w:rPr>
      </w:pPr>
      <w:r w:rsidRPr="004910D9">
        <w:rPr>
          <w:color w:val="auto"/>
          <w:sz w:val="28"/>
          <w:szCs w:val="28"/>
          <w:lang w:val="ro-MD"/>
        </w:rPr>
        <w:t>locotenent-colonel al s/intern</w:t>
      </w:r>
      <w:r w:rsidRPr="004910D9">
        <w:rPr>
          <w:color w:val="auto"/>
          <w:sz w:val="28"/>
          <w:szCs w:val="28"/>
          <w:lang w:val="ro-MD"/>
        </w:rPr>
        <w:tab/>
      </w:r>
      <w:r w:rsidRPr="004910D9">
        <w:rPr>
          <w:color w:val="auto"/>
          <w:sz w:val="28"/>
          <w:szCs w:val="28"/>
          <w:lang w:val="ro-MD"/>
        </w:rPr>
        <w:tab/>
      </w:r>
      <w:r w:rsidRPr="004910D9">
        <w:rPr>
          <w:color w:val="auto"/>
          <w:sz w:val="28"/>
          <w:szCs w:val="28"/>
          <w:lang w:val="ro-MD"/>
        </w:rPr>
        <w:tab/>
      </w:r>
      <w:r w:rsidRPr="004910D9">
        <w:rPr>
          <w:color w:val="auto"/>
          <w:sz w:val="28"/>
          <w:szCs w:val="28"/>
          <w:lang w:val="ro-MD"/>
        </w:rPr>
        <w:tab/>
      </w:r>
      <w:r w:rsidRPr="004910D9">
        <w:rPr>
          <w:color w:val="auto"/>
          <w:sz w:val="28"/>
          <w:szCs w:val="28"/>
          <w:lang w:val="ro-MD"/>
        </w:rPr>
        <w:tab/>
        <w:t>Dan GRIȚCO</w:t>
      </w:r>
    </w:p>
    <w:p w14:paraId="428A17C8" w14:textId="77777777" w:rsidR="00751BDD" w:rsidRPr="004910D9" w:rsidRDefault="00751BDD" w:rsidP="00003B4E">
      <w:pPr>
        <w:pStyle w:val="Default"/>
        <w:shd w:val="clear" w:color="auto" w:fill="FFFFFF" w:themeFill="background1"/>
        <w:jc w:val="both"/>
        <w:rPr>
          <w:color w:val="auto"/>
          <w:sz w:val="28"/>
          <w:szCs w:val="28"/>
          <w:lang w:val="ro-MD"/>
        </w:rPr>
      </w:pPr>
    </w:p>
    <w:p w14:paraId="4EBEE0BC" w14:textId="77777777" w:rsidR="00F91FEA" w:rsidRPr="004910D9" w:rsidRDefault="00F91FEA" w:rsidP="00003B4E">
      <w:pPr>
        <w:pStyle w:val="Default"/>
        <w:shd w:val="clear" w:color="auto" w:fill="FFFFFF" w:themeFill="background1"/>
        <w:jc w:val="both"/>
        <w:rPr>
          <w:color w:val="auto"/>
          <w:sz w:val="28"/>
          <w:szCs w:val="28"/>
          <w:lang w:val="ro-MD"/>
        </w:rPr>
      </w:pPr>
    </w:p>
    <w:bookmarkEnd w:id="1"/>
    <w:p w14:paraId="0DA5347B" w14:textId="77777777" w:rsidR="00570B4B" w:rsidRDefault="00570B4B">
      <w:pPr>
        <w:rPr>
          <w:rFonts w:ascii="Times New Roman" w:eastAsiaTheme="minorHAnsi" w:hAnsi="Times New Roman"/>
          <w:bCs/>
          <w:i/>
          <w:iCs/>
          <w:sz w:val="24"/>
          <w:szCs w:val="24"/>
          <w:lang w:val="ro-MD" w:eastAsia="en-US"/>
        </w:rPr>
      </w:pPr>
      <w:r>
        <w:rPr>
          <w:bCs/>
          <w:i/>
          <w:iCs/>
          <w:lang w:val="ro-MD"/>
        </w:rPr>
        <w:br w:type="page"/>
      </w:r>
    </w:p>
    <w:p w14:paraId="568AF0A5" w14:textId="1EFA914F" w:rsidR="00756E90" w:rsidRPr="004910D9" w:rsidRDefault="00756E90" w:rsidP="003F4311">
      <w:pPr>
        <w:pStyle w:val="Default"/>
        <w:shd w:val="clear" w:color="auto" w:fill="FFFFFF" w:themeFill="background1"/>
        <w:ind w:left="6946"/>
        <w:jc w:val="both"/>
        <w:rPr>
          <w:bCs/>
          <w:i/>
          <w:iCs/>
          <w:color w:val="auto"/>
          <w:lang w:val="ro-MD"/>
        </w:rPr>
      </w:pPr>
      <w:r w:rsidRPr="004910D9">
        <w:rPr>
          <w:bCs/>
          <w:i/>
          <w:iCs/>
          <w:color w:val="auto"/>
          <w:lang w:val="ro-MD"/>
        </w:rPr>
        <w:lastRenderedPageBreak/>
        <w:t xml:space="preserve">Anexa la caietul de sarcini </w:t>
      </w:r>
    </w:p>
    <w:p w14:paraId="07E7EB9E" w14:textId="77777777" w:rsidR="00C82454" w:rsidRPr="004910D9" w:rsidRDefault="00C82454" w:rsidP="00C82454">
      <w:pPr>
        <w:pStyle w:val="Default"/>
        <w:shd w:val="clear" w:color="auto" w:fill="FFFFFF" w:themeFill="background1"/>
        <w:jc w:val="center"/>
        <w:rPr>
          <w:b/>
          <w:bCs/>
          <w:color w:val="auto"/>
          <w:sz w:val="20"/>
          <w:szCs w:val="20"/>
          <w:lang w:val="ro-MD"/>
        </w:rPr>
      </w:pPr>
    </w:p>
    <w:p w14:paraId="2B2DA623" w14:textId="52969234" w:rsidR="00C82454" w:rsidRPr="004910D9" w:rsidRDefault="00C82454" w:rsidP="00C82454">
      <w:pPr>
        <w:pStyle w:val="Default"/>
        <w:shd w:val="clear" w:color="auto" w:fill="FFFFFF" w:themeFill="background1"/>
        <w:jc w:val="center"/>
        <w:rPr>
          <w:b/>
          <w:bCs/>
          <w:color w:val="auto"/>
          <w:sz w:val="28"/>
          <w:szCs w:val="28"/>
          <w:lang w:val="ro-MD"/>
        </w:rPr>
      </w:pPr>
      <w:r w:rsidRPr="004910D9">
        <w:rPr>
          <w:b/>
          <w:bCs/>
          <w:color w:val="auto"/>
          <w:sz w:val="28"/>
          <w:szCs w:val="28"/>
          <w:lang w:val="ro-MD"/>
        </w:rPr>
        <w:t>Specificați</w:t>
      </w:r>
      <w:r w:rsidR="00422CA5" w:rsidRPr="004910D9">
        <w:rPr>
          <w:b/>
          <w:bCs/>
          <w:color w:val="auto"/>
          <w:sz w:val="28"/>
          <w:szCs w:val="28"/>
          <w:lang w:val="ro-MD"/>
        </w:rPr>
        <w:t>e</w:t>
      </w:r>
      <w:r w:rsidRPr="004910D9">
        <w:rPr>
          <w:b/>
          <w:bCs/>
          <w:color w:val="auto"/>
          <w:sz w:val="28"/>
          <w:szCs w:val="28"/>
          <w:lang w:val="ro-MD"/>
        </w:rPr>
        <w:t xml:space="preserve"> tehnică</w:t>
      </w:r>
    </w:p>
    <w:p w14:paraId="114B601D" w14:textId="54ACF8DA" w:rsidR="00C82454" w:rsidRPr="004910D9" w:rsidRDefault="00C82454" w:rsidP="00C82454">
      <w:pPr>
        <w:pStyle w:val="Default"/>
        <w:shd w:val="clear" w:color="auto" w:fill="FFFFFF" w:themeFill="background1"/>
        <w:jc w:val="center"/>
        <w:rPr>
          <w:b/>
          <w:bCs/>
          <w:color w:val="auto"/>
          <w:sz w:val="28"/>
          <w:szCs w:val="28"/>
          <w:lang w:val="ro-MD"/>
        </w:rPr>
      </w:pPr>
      <w:r w:rsidRPr="004910D9">
        <w:rPr>
          <w:b/>
          <w:bCs/>
          <w:color w:val="auto"/>
          <w:sz w:val="28"/>
          <w:szCs w:val="28"/>
          <w:lang w:val="ro-MD"/>
        </w:rPr>
        <w:t>,,Aparat izolant pentru respirație cu aer comprimat”</w:t>
      </w:r>
    </w:p>
    <w:p w14:paraId="13B2F262" w14:textId="77777777" w:rsidR="00C82454" w:rsidRPr="004910D9" w:rsidRDefault="00C82454" w:rsidP="00C82454">
      <w:pPr>
        <w:pStyle w:val="Default"/>
        <w:shd w:val="clear" w:color="auto" w:fill="FFFFFF" w:themeFill="background1"/>
        <w:jc w:val="both"/>
        <w:rPr>
          <w:b/>
          <w:bCs/>
          <w:color w:val="auto"/>
          <w:sz w:val="20"/>
          <w:szCs w:val="20"/>
          <w:lang w:val="ro-MD"/>
        </w:rPr>
      </w:pPr>
    </w:p>
    <w:p w14:paraId="1FF29CD9" w14:textId="7DC79C46" w:rsidR="00D81168" w:rsidRPr="004910D9" w:rsidRDefault="00AF090C" w:rsidP="00D81168">
      <w:pPr>
        <w:pStyle w:val="Listparagraf"/>
        <w:numPr>
          <w:ilvl w:val="0"/>
          <w:numId w:val="26"/>
        </w:numPr>
        <w:shd w:val="clear" w:color="auto" w:fill="FFFFFF" w:themeFill="background1"/>
        <w:tabs>
          <w:tab w:val="left" w:pos="993"/>
        </w:tabs>
        <w:spacing w:after="0" w:line="240" w:lineRule="auto"/>
        <w:ind w:left="0" w:firstLine="709"/>
        <w:jc w:val="both"/>
        <w:rPr>
          <w:rFonts w:ascii="Times New Roman" w:hAnsi="Times New Roman"/>
          <w:b/>
          <w:sz w:val="28"/>
          <w:szCs w:val="28"/>
          <w:lang w:val="ro-MD"/>
        </w:rPr>
      </w:pPr>
      <w:r w:rsidRPr="004910D9">
        <w:rPr>
          <w:rFonts w:ascii="Times New Roman" w:hAnsi="Times New Roman"/>
          <w:b/>
          <w:sz w:val="28"/>
          <w:szCs w:val="28"/>
          <w:u w:val="single"/>
          <w:lang w:val="ro-MD"/>
        </w:rPr>
        <w:t>Generalități</w:t>
      </w:r>
    </w:p>
    <w:p w14:paraId="530955C5" w14:textId="3007D3EB" w:rsidR="00C82454" w:rsidRPr="004910D9" w:rsidRDefault="00D81168" w:rsidP="00D81168">
      <w:pPr>
        <w:pStyle w:val="Listparagraf"/>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Obiectul prezentei specificații tehnice îl constituie achiziția a </w:t>
      </w:r>
      <w:r w:rsidR="00EF3453" w:rsidRPr="004910D9">
        <w:rPr>
          <w:rFonts w:ascii="Times New Roman" w:eastAsiaTheme="minorHAnsi" w:hAnsi="Times New Roman"/>
          <w:sz w:val="28"/>
          <w:szCs w:val="28"/>
          <w:lang w:val="ro-MD" w:eastAsia="en-US"/>
        </w:rPr>
        <w:t>4</w:t>
      </w:r>
      <w:r w:rsidR="00E713A2" w:rsidRPr="004910D9">
        <w:rPr>
          <w:rFonts w:ascii="Times New Roman" w:eastAsiaTheme="minorHAnsi" w:hAnsi="Times New Roman"/>
          <w:sz w:val="28"/>
          <w:szCs w:val="28"/>
          <w:lang w:val="ro-MD" w:eastAsia="en-US"/>
        </w:rPr>
        <w:t>3</w:t>
      </w:r>
      <w:r w:rsidRPr="004910D9">
        <w:rPr>
          <w:rFonts w:ascii="Times New Roman" w:eastAsiaTheme="minorHAnsi" w:hAnsi="Times New Roman"/>
          <w:sz w:val="28"/>
          <w:szCs w:val="28"/>
          <w:lang w:val="ro-MD" w:eastAsia="en-US"/>
        </w:rPr>
        <w:t xml:space="preserve"> aparate izolante pentru respirație cu aer comprimat destinate pentru efectivul de pompieri din cadrul Inspectoratului General pentru Situații de Urgență al MAI, </w:t>
      </w:r>
      <w:r w:rsidR="00C82454" w:rsidRPr="004910D9">
        <w:rPr>
          <w:rFonts w:ascii="Times New Roman" w:eastAsiaTheme="minorHAnsi" w:hAnsi="Times New Roman"/>
          <w:sz w:val="28"/>
          <w:szCs w:val="28"/>
          <w:lang w:val="ro-MD" w:eastAsia="en-US"/>
        </w:rPr>
        <w:t>compuse din:</w:t>
      </w:r>
    </w:p>
    <w:p w14:paraId="282C3AF0" w14:textId="03D53125" w:rsidR="00C82454" w:rsidRPr="004910D9" w:rsidRDefault="00C82454" w:rsidP="00D81168">
      <w:pPr>
        <w:pStyle w:val="Default"/>
        <w:numPr>
          <w:ilvl w:val="2"/>
          <w:numId w:val="26"/>
        </w:numPr>
        <w:shd w:val="clear" w:color="auto" w:fill="FFFFFF" w:themeFill="background1"/>
        <w:tabs>
          <w:tab w:val="left" w:pos="1276"/>
        </w:tabs>
        <w:ind w:left="567" w:firstLine="0"/>
        <w:jc w:val="both"/>
        <w:rPr>
          <w:color w:val="auto"/>
          <w:sz w:val="28"/>
          <w:szCs w:val="28"/>
          <w:lang w:val="ro-MD"/>
        </w:rPr>
      </w:pPr>
      <w:bookmarkStart w:id="2" w:name="_Hlk92206725"/>
      <w:r w:rsidRPr="004910D9">
        <w:rPr>
          <w:color w:val="auto"/>
          <w:sz w:val="28"/>
          <w:szCs w:val="28"/>
          <w:lang w:val="ro-MD"/>
        </w:rPr>
        <w:t>aparate izolante pentru respirație cu aer comprimat</w:t>
      </w:r>
      <w:bookmarkEnd w:id="2"/>
      <w:r w:rsidRPr="004910D9">
        <w:rPr>
          <w:color w:val="auto"/>
          <w:sz w:val="28"/>
          <w:szCs w:val="28"/>
          <w:lang w:val="ro-MD"/>
        </w:rPr>
        <w:t xml:space="preserve"> – </w:t>
      </w:r>
      <w:r w:rsidR="00EF3453" w:rsidRPr="004910D9">
        <w:rPr>
          <w:color w:val="auto"/>
          <w:sz w:val="28"/>
          <w:szCs w:val="28"/>
          <w:lang w:val="ro-MD"/>
        </w:rPr>
        <w:t>4</w:t>
      </w:r>
      <w:r w:rsidR="00E713A2" w:rsidRPr="004910D9">
        <w:rPr>
          <w:color w:val="auto"/>
          <w:sz w:val="28"/>
          <w:szCs w:val="28"/>
          <w:lang w:val="ro-MD"/>
        </w:rPr>
        <w:t>3</w:t>
      </w:r>
      <w:r w:rsidR="00D81168" w:rsidRPr="004910D9">
        <w:rPr>
          <w:color w:val="auto"/>
          <w:sz w:val="28"/>
          <w:szCs w:val="28"/>
          <w:lang w:val="ro-MD"/>
        </w:rPr>
        <w:t xml:space="preserve"> </w:t>
      </w:r>
      <w:r w:rsidRPr="004910D9">
        <w:rPr>
          <w:color w:val="auto"/>
          <w:sz w:val="28"/>
          <w:szCs w:val="28"/>
          <w:lang w:val="ro-MD"/>
        </w:rPr>
        <w:t>buc;</w:t>
      </w:r>
    </w:p>
    <w:p w14:paraId="43DDD0E5" w14:textId="06FA2642" w:rsidR="00C82454" w:rsidRPr="004910D9" w:rsidRDefault="00C82454" w:rsidP="00D81168">
      <w:pPr>
        <w:pStyle w:val="Default"/>
        <w:numPr>
          <w:ilvl w:val="2"/>
          <w:numId w:val="26"/>
        </w:numPr>
        <w:shd w:val="clear" w:color="auto" w:fill="FFFFFF" w:themeFill="background1"/>
        <w:tabs>
          <w:tab w:val="left" w:pos="1276"/>
        </w:tabs>
        <w:ind w:left="567" w:firstLine="0"/>
        <w:jc w:val="both"/>
        <w:rPr>
          <w:color w:val="auto"/>
          <w:sz w:val="28"/>
          <w:szCs w:val="28"/>
          <w:lang w:val="ro-MD"/>
        </w:rPr>
      </w:pPr>
      <w:r w:rsidRPr="004910D9">
        <w:rPr>
          <w:color w:val="auto"/>
          <w:sz w:val="28"/>
          <w:szCs w:val="28"/>
          <w:lang w:val="ro-MD"/>
        </w:rPr>
        <w:t xml:space="preserve">măști faciale de protecție și respirație – </w:t>
      </w:r>
      <w:r w:rsidR="009C111F" w:rsidRPr="004910D9">
        <w:rPr>
          <w:color w:val="auto"/>
          <w:sz w:val="28"/>
          <w:szCs w:val="28"/>
          <w:lang w:val="ro-MD"/>
        </w:rPr>
        <w:t>1</w:t>
      </w:r>
      <w:r w:rsidR="00E713A2" w:rsidRPr="004910D9">
        <w:rPr>
          <w:color w:val="auto"/>
          <w:sz w:val="28"/>
          <w:szCs w:val="28"/>
          <w:lang w:val="ro-MD"/>
        </w:rPr>
        <w:t>72</w:t>
      </w:r>
      <w:r w:rsidRPr="004910D9">
        <w:rPr>
          <w:color w:val="auto"/>
          <w:sz w:val="28"/>
          <w:szCs w:val="28"/>
          <w:lang w:val="ro-MD"/>
        </w:rPr>
        <w:t xml:space="preserve"> buc.</w:t>
      </w:r>
    </w:p>
    <w:p w14:paraId="5250E624" w14:textId="73E6B864" w:rsidR="00D81168" w:rsidRPr="004910D9" w:rsidRDefault="00D81168" w:rsidP="00D81168">
      <w:pPr>
        <w:pStyle w:val="Listparagraf"/>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Prezenta specificație tehnică stabilește: dimensiunile, condițiile tehnice și de calitate pe care trebuie să le îndeplinească aparatul izolant pentru respirație cu aer comprimat (în continuare </w:t>
      </w:r>
      <w:r w:rsidR="00BF32DD" w:rsidRPr="004910D9">
        <w:rPr>
          <w:rFonts w:ascii="Times New Roman" w:eastAsiaTheme="minorHAnsi" w:hAnsi="Times New Roman"/>
          <w:sz w:val="28"/>
          <w:szCs w:val="28"/>
          <w:lang w:val="ro-MD" w:eastAsia="en-US"/>
        </w:rPr>
        <w:t>–</w:t>
      </w:r>
      <w:r w:rsidRPr="004910D9">
        <w:rPr>
          <w:rFonts w:ascii="Times New Roman" w:eastAsiaTheme="minorHAnsi" w:hAnsi="Times New Roman"/>
          <w:sz w:val="28"/>
          <w:szCs w:val="28"/>
          <w:lang w:val="ro-MD" w:eastAsia="en-US"/>
        </w:rPr>
        <w:t xml:space="preserve"> </w:t>
      </w:r>
      <w:r w:rsidR="00BF32DD" w:rsidRPr="004910D9">
        <w:rPr>
          <w:rFonts w:ascii="Times New Roman" w:eastAsiaTheme="minorHAnsi" w:hAnsi="Times New Roman"/>
          <w:sz w:val="28"/>
          <w:szCs w:val="28"/>
          <w:lang w:val="ro-MD" w:eastAsia="en-US"/>
        </w:rPr>
        <w:t>aparat izolant</w:t>
      </w:r>
      <w:r w:rsidRPr="004910D9">
        <w:rPr>
          <w:rFonts w:ascii="Times New Roman" w:eastAsiaTheme="minorHAnsi" w:hAnsi="Times New Roman"/>
          <w:sz w:val="28"/>
          <w:szCs w:val="28"/>
          <w:lang w:val="ro-MD" w:eastAsia="en-US"/>
        </w:rPr>
        <w:t>).</w:t>
      </w:r>
    </w:p>
    <w:p w14:paraId="2FA3B483" w14:textId="1B62512C" w:rsidR="00C82454" w:rsidRPr="004910D9" w:rsidRDefault="00C82454" w:rsidP="00BF32DD">
      <w:pPr>
        <w:pStyle w:val="Listparagraf"/>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Aparatul izolant este destinat protejării personalului de </w:t>
      </w:r>
      <w:r w:rsidR="00BF32DD" w:rsidRPr="004910D9">
        <w:rPr>
          <w:rFonts w:ascii="Times New Roman" w:eastAsiaTheme="minorHAnsi" w:hAnsi="Times New Roman"/>
          <w:sz w:val="28"/>
          <w:szCs w:val="28"/>
          <w:lang w:val="ro-MD" w:eastAsia="en-US"/>
        </w:rPr>
        <w:t>intervenție</w:t>
      </w:r>
      <w:r w:rsidRPr="004910D9">
        <w:rPr>
          <w:rFonts w:ascii="Times New Roman" w:eastAsiaTheme="minorHAnsi" w:hAnsi="Times New Roman"/>
          <w:sz w:val="28"/>
          <w:szCs w:val="28"/>
          <w:lang w:val="ro-MD" w:eastAsia="en-US"/>
        </w:rPr>
        <w:t xml:space="preserve"> pe timpul </w:t>
      </w:r>
      <w:r w:rsidR="00BF32DD" w:rsidRPr="004910D9">
        <w:rPr>
          <w:rFonts w:ascii="Times New Roman" w:eastAsiaTheme="minorHAnsi" w:hAnsi="Times New Roman"/>
          <w:sz w:val="28"/>
          <w:szCs w:val="28"/>
          <w:lang w:val="ro-MD" w:eastAsia="en-US"/>
        </w:rPr>
        <w:t>desfășurării</w:t>
      </w:r>
      <w:r w:rsidRPr="004910D9">
        <w:rPr>
          <w:rFonts w:ascii="Times New Roman" w:eastAsiaTheme="minorHAnsi" w:hAnsi="Times New Roman"/>
          <w:sz w:val="28"/>
          <w:szCs w:val="28"/>
          <w:lang w:val="ro-MD" w:eastAsia="en-US"/>
        </w:rPr>
        <w:t xml:space="preserve"> misiunilor în zone în care atmosfera este viciată de </w:t>
      </w:r>
      <w:r w:rsidR="00BF32DD" w:rsidRPr="004910D9">
        <w:rPr>
          <w:rFonts w:ascii="Times New Roman" w:eastAsiaTheme="minorHAnsi" w:hAnsi="Times New Roman"/>
          <w:sz w:val="28"/>
          <w:szCs w:val="28"/>
          <w:lang w:val="ro-MD" w:eastAsia="en-US"/>
        </w:rPr>
        <w:t>prezența</w:t>
      </w:r>
      <w:r w:rsidRPr="004910D9">
        <w:rPr>
          <w:rFonts w:ascii="Times New Roman" w:eastAsiaTheme="minorHAnsi" w:hAnsi="Times New Roman"/>
          <w:sz w:val="28"/>
          <w:szCs w:val="28"/>
          <w:lang w:val="ro-MD" w:eastAsia="en-US"/>
        </w:rPr>
        <w:t xml:space="preserve"> unor </w:t>
      </w:r>
      <w:r w:rsidR="00BF32DD" w:rsidRPr="004910D9">
        <w:rPr>
          <w:rFonts w:ascii="Times New Roman" w:eastAsiaTheme="minorHAnsi" w:hAnsi="Times New Roman"/>
          <w:sz w:val="28"/>
          <w:szCs w:val="28"/>
          <w:lang w:val="ro-MD" w:eastAsia="en-US"/>
        </w:rPr>
        <w:t>substanțe</w:t>
      </w:r>
      <w:r w:rsidRPr="004910D9">
        <w:rPr>
          <w:rFonts w:ascii="Times New Roman" w:eastAsiaTheme="minorHAnsi" w:hAnsi="Times New Roman"/>
          <w:sz w:val="28"/>
          <w:szCs w:val="28"/>
          <w:lang w:val="ro-MD" w:eastAsia="en-US"/>
        </w:rPr>
        <w:t xml:space="preserve"> toxice sau </w:t>
      </w:r>
      <w:r w:rsidR="00BF32DD" w:rsidRPr="004910D9">
        <w:rPr>
          <w:rFonts w:ascii="Times New Roman" w:eastAsiaTheme="minorHAnsi" w:hAnsi="Times New Roman"/>
          <w:sz w:val="28"/>
          <w:szCs w:val="28"/>
          <w:lang w:val="ro-MD" w:eastAsia="en-US"/>
        </w:rPr>
        <w:t>concentrația</w:t>
      </w:r>
      <w:r w:rsidRPr="004910D9">
        <w:rPr>
          <w:rFonts w:ascii="Times New Roman" w:eastAsiaTheme="minorHAnsi" w:hAnsi="Times New Roman"/>
          <w:sz w:val="28"/>
          <w:szCs w:val="28"/>
          <w:lang w:val="ro-MD" w:eastAsia="en-US"/>
        </w:rPr>
        <w:t xml:space="preserve"> de oxigen este sub cea normală. Aparatul </w:t>
      </w:r>
      <w:r w:rsidR="00BF32DD" w:rsidRPr="004910D9">
        <w:rPr>
          <w:rFonts w:ascii="Times New Roman" w:eastAsiaTheme="minorHAnsi" w:hAnsi="Times New Roman"/>
          <w:sz w:val="28"/>
          <w:szCs w:val="28"/>
          <w:lang w:val="ro-MD" w:eastAsia="en-US"/>
        </w:rPr>
        <w:t>izolant</w:t>
      </w:r>
      <w:r w:rsidRPr="004910D9">
        <w:rPr>
          <w:rFonts w:ascii="Times New Roman" w:eastAsiaTheme="minorHAnsi" w:hAnsi="Times New Roman"/>
          <w:sz w:val="28"/>
          <w:szCs w:val="28"/>
          <w:lang w:val="ro-MD" w:eastAsia="en-US"/>
        </w:rPr>
        <w:t xml:space="preserve"> este prevăzut pentru a fi utilizat în condiții dificile de lucru cum ar fi temperaturile înalte și scăzute, flacără deschisă, contact cu suprafețe riguroase și încinse, vizibilitate redusă, umiditate înalta (inclusiv ajungerea sub jeturi de apă), spații înguste etc.</w:t>
      </w:r>
    </w:p>
    <w:p w14:paraId="3650DED5" w14:textId="77777777" w:rsidR="00C82454" w:rsidRPr="004910D9" w:rsidRDefault="00C82454" w:rsidP="00C82454">
      <w:pPr>
        <w:pStyle w:val="Listparagraf"/>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78151AB" w14:textId="77777777" w:rsidR="00C82454" w:rsidRPr="004910D9" w:rsidRDefault="00C82454" w:rsidP="00C82454">
      <w:pPr>
        <w:pStyle w:val="Listparagraf"/>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726E11E" w14:textId="77777777" w:rsidR="00C82454" w:rsidRPr="004910D9" w:rsidRDefault="00C82454" w:rsidP="00C82454">
      <w:pPr>
        <w:pStyle w:val="Listparagraf"/>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9970720" w14:textId="62774523" w:rsidR="00C82454" w:rsidRPr="004910D9" w:rsidRDefault="00C82454" w:rsidP="00BF32DD">
      <w:pPr>
        <w:pStyle w:val="Listparagraf"/>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Aparat</w:t>
      </w:r>
      <w:r w:rsidR="00BF32DD" w:rsidRPr="004910D9">
        <w:rPr>
          <w:rFonts w:ascii="Times New Roman" w:eastAsiaTheme="minorHAnsi" w:hAnsi="Times New Roman"/>
          <w:sz w:val="28"/>
          <w:szCs w:val="28"/>
          <w:lang w:val="ro-MD" w:eastAsia="en-US"/>
        </w:rPr>
        <w:t>ul izolant</w:t>
      </w:r>
      <w:r w:rsidRPr="004910D9">
        <w:rPr>
          <w:rFonts w:ascii="Times New Roman" w:eastAsiaTheme="minorHAnsi" w:hAnsi="Times New Roman"/>
          <w:sz w:val="28"/>
          <w:szCs w:val="28"/>
          <w:lang w:val="ro-MD" w:eastAsia="en-US"/>
        </w:rPr>
        <w:t xml:space="preserve"> v</w:t>
      </w:r>
      <w:r w:rsidR="00BF32DD" w:rsidRPr="004910D9">
        <w:rPr>
          <w:rFonts w:ascii="Times New Roman" w:eastAsiaTheme="minorHAnsi" w:hAnsi="Times New Roman"/>
          <w:sz w:val="28"/>
          <w:szCs w:val="28"/>
          <w:lang w:val="ro-MD" w:eastAsia="en-US"/>
        </w:rPr>
        <w:t>a</w:t>
      </w:r>
      <w:r w:rsidRPr="004910D9">
        <w:rPr>
          <w:rFonts w:ascii="Times New Roman" w:eastAsiaTheme="minorHAnsi" w:hAnsi="Times New Roman"/>
          <w:sz w:val="28"/>
          <w:szCs w:val="28"/>
          <w:lang w:val="ro-MD" w:eastAsia="en-US"/>
        </w:rPr>
        <w:t xml:space="preserve"> avea aplicat marcajul de conformitate CE </w:t>
      </w:r>
      <w:r w:rsidR="0065149C" w:rsidRPr="004910D9">
        <w:rPr>
          <w:rFonts w:ascii="Times New Roman" w:eastAsiaTheme="minorHAnsi" w:hAnsi="Times New Roman"/>
          <w:sz w:val="28"/>
          <w:szCs w:val="28"/>
          <w:lang w:val="ro-MD" w:eastAsia="en-US"/>
        </w:rPr>
        <w:t>și</w:t>
      </w:r>
      <w:r w:rsidRPr="004910D9">
        <w:rPr>
          <w:rFonts w:ascii="Times New Roman" w:eastAsiaTheme="minorHAnsi" w:hAnsi="Times New Roman"/>
          <w:sz w:val="28"/>
          <w:szCs w:val="28"/>
          <w:lang w:val="ro-MD" w:eastAsia="en-US"/>
        </w:rPr>
        <w:t xml:space="preserve"> v</w:t>
      </w:r>
      <w:r w:rsidR="00BF32DD" w:rsidRPr="004910D9">
        <w:rPr>
          <w:rFonts w:ascii="Times New Roman" w:eastAsiaTheme="minorHAnsi" w:hAnsi="Times New Roman"/>
          <w:sz w:val="28"/>
          <w:szCs w:val="28"/>
          <w:lang w:val="ro-MD" w:eastAsia="en-US"/>
        </w:rPr>
        <w:t>a</w:t>
      </w:r>
      <w:r w:rsidRPr="004910D9">
        <w:rPr>
          <w:rFonts w:ascii="Times New Roman" w:eastAsiaTheme="minorHAnsi" w:hAnsi="Times New Roman"/>
          <w:sz w:val="28"/>
          <w:szCs w:val="28"/>
          <w:lang w:val="ro-MD" w:eastAsia="en-US"/>
        </w:rPr>
        <w:t xml:space="preserve"> fi </w:t>
      </w:r>
      <w:r w:rsidR="00BF32DD" w:rsidRPr="004910D9">
        <w:rPr>
          <w:rFonts w:ascii="Times New Roman" w:eastAsiaTheme="minorHAnsi" w:hAnsi="Times New Roman"/>
          <w:sz w:val="28"/>
          <w:szCs w:val="28"/>
          <w:lang w:val="ro-MD" w:eastAsia="en-US"/>
        </w:rPr>
        <w:t>însoțit</w:t>
      </w:r>
      <w:r w:rsidRPr="004910D9">
        <w:rPr>
          <w:rFonts w:ascii="Times New Roman" w:eastAsiaTheme="minorHAnsi" w:hAnsi="Times New Roman"/>
          <w:sz w:val="28"/>
          <w:szCs w:val="28"/>
          <w:lang w:val="ro-MD" w:eastAsia="en-US"/>
        </w:rPr>
        <w:t xml:space="preserve"> de certificat de conformitate în corespundere cu normele și cerințele</w:t>
      </w:r>
      <w:r w:rsidR="00BF32DD" w:rsidRPr="004910D9">
        <w:rPr>
          <w:rFonts w:ascii="Times New Roman" w:eastAsiaTheme="minorHAnsi" w:hAnsi="Times New Roman"/>
          <w:sz w:val="28"/>
          <w:szCs w:val="28"/>
          <w:lang w:val="ro-MD" w:eastAsia="en-US"/>
        </w:rPr>
        <w:t xml:space="preserve"> de tip </w:t>
      </w:r>
      <w:r w:rsidRPr="004910D9">
        <w:rPr>
          <w:rFonts w:ascii="Times New Roman" w:eastAsiaTheme="minorHAnsi" w:hAnsi="Times New Roman"/>
          <w:sz w:val="28"/>
          <w:szCs w:val="28"/>
          <w:lang w:val="ro-MD" w:eastAsia="en-US"/>
        </w:rPr>
        <w:t xml:space="preserve">UE pentru aparate autonome de respirație și echipament pentru echipele de intervenție pe timpul desfășurării misiunilor în zone cuprinse de incendii și/sau în care atmosfera este viciată de prezența unor </w:t>
      </w:r>
      <w:r w:rsidR="00BF32DD" w:rsidRPr="004910D9">
        <w:rPr>
          <w:rFonts w:ascii="Times New Roman" w:eastAsiaTheme="minorHAnsi" w:hAnsi="Times New Roman"/>
          <w:sz w:val="28"/>
          <w:szCs w:val="28"/>
          <w:lang w:val="ro-MD" w:eastAsia="en-US"/>
        </w:rPr>
        <w:t>substanțe</w:t>
      </w:r>
      <w:r w:rsidRPr="004910D9">
        <w:rPr>
          <w:rFonts w:ascii="Times New Roman" w:eastAsiaTheme="minorHAnsi" w:hAnsi="Times New Roman"/>
          <w:sz w:val="28"/>
          <w:szCs w:val="28"/>
          <w:lang w:val="ro-MD" w:eastAsia="en-US"/>
        </w:rPr>
        <w:t xml:space="preserve"> toxice sau </w:t>
      </w:r>
      <w:r w:rsidR="00BF32DD" w:rsidRPr="004910D9">
        <w:rPr>
          <w:rFonts w:ascii="Times New Roman" w:eastAsiaTheme="minorHAnsi" w:hAnsi="Times New Roman"/>
          <w:sz w:val="28"/>
          <w:szCs w:val="28"/>
          <w:lang w:val="ro-MD" w:eastAsia="en-US"/>
        </w:rPr>
        <w:t>concentrația</w:t>
      </w:r>
      <w:r w:rsidRPr="004910D9">
        <w:rPr>
          <w:rFonts w:ascii="Times New Roman" w:eastAsiaTheme="minorHAnsi" w:hAnsi="Times New Roman"/>
          <w:sz w:val="28"/>
          <w:szCs w:val="28"/>
          <w:lang w:val="ro-MD" w:eastAsia="en-US"/>
        </w:rPr>
        <w:t xml:space="preserve"> de oxigen este sub cea normală.  </w:t>
      </w:r>
    </w:p>
    <w:p w14:paraId="41F93E8D" w14:textId="5CB6D6BB" w:rsidR="00C82454" w:rsidRPr="004910D9" w:rsidRDefault="00C82454" w:rsidP="00E913BE">
      <w:pPr>
        <w:pStyle w:val="Listparagraf"/>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Certificarea trebuie </w:t>
      </w:r>
      <w:r w:rsidR="00BF32DD" w:rsidRPr="004910D9">
        <w:rPr>
          <w:rFonts w:ascii="Times New Roman" w:eastAsiaTheme="minorHAnsi" w:hAnsi="Times New Roman"/>
          <w:sz w:val="28"/>
          <w:szCs w:val="28"/>
          <w:lang w:val="ro-MD" w:eastAsia="en-US"/>
        </w:rPr>
        <w:t>obținută</w:t>
      </w:r>
      <w:r w:rsidRPr="004910D9">
        <w:rPr>
          <w:rFonts w:ascii="Times New Roman" w:eastAsiaTheme="minorHAnsi" w:hAnsi="Times New Roman"/>
          <w:sz w:val="28"/>
          <w:szCs w:val="28"/>
          <w:lang w:val="ro-MD" w:eastAsia="en-US"/>
        </w:rPr>
        <w:t xml:space="preserve"> și prezentată strict pentru aparatele</w:t>
      </w:r>
      <w:r w:rsidR="00BF32DD" w:rsidRPr="004910D9">
        <w:rPr>
          <w:rFonts w:ascii="Times New Roman" w:eastAsiaTheme="minorHAnsi" w:hAnsi="Times New Roman"/>
          <w:sz w:val="28"/>
          <w:szCs w:val="28"/>
          <w:lang w:val="ro-MD" w:eastAsia="en-US"/>
        </w:rPr>
        <w:t xml:space="preserve"> izolante</w:t>
      </w:r>
      <w:r w:rsidRPr="004910D9">
        <w:rPr>
          <w:rFonts w:ascii="Times New Roman" w:eastAsiaTheme="minorHAnsi" w:hAnsi="Times New Roman"/>
          <w:sz w:val="28"/>
          <w:szCs w:val="28"/>
          <w:lang w:val="ro-MD" w:eastAsia="en-US"/>
        </w:rPr>
        <w:t xml:space="preserve"> cu configurarea solicitată prin prezenta </w:t>
      </w:r>
      <w:r w:rsidR="00BF32DD" w:rsidRPr="004910D9">
        <w:rPr>
          <w:rFonts w:ascii="Times New Roman" w:eastAsiaTheme="minorHAnsi" w:hAnsi="Times New Roman"/>
          <w:sz w:val="28"/>
          <w:szCs w:val="28"/>
          <w:lang w:val="ro-MD" w:eastAsia="en-US"/>
        </w:rPr>
        <w:t>specificație</w:t>
      </w:r>
      <w:r w:rsidRPr="004910D9">
        <w:rPr>
          <w:rFonts w:ascii="Times New Roman" w:eastAsiaTheme="minorHAnsi" w:hAnsi="Times New Roman"/>
          <w:sz w:val="28"/>
          <w:szCs w:val="28"/>
          <w:lang w:val="ro-MD" w:eastAsia="en-US"/>
        </w:rPr>
        <w:t xml:space="preserve"> tehnică. </w:t>
      </w:r>
    </w:p>
    <w:p w14:paraId="11E17E98" w14:textId="1EFC52A3" w:rsidR="00C82454" w:rsidRPr="004910D9" w:rsidRDefault="00C82454" w:rsidP="00E913BE">
      <w:pPr>
        <w:pStyle w:val="Listparagraf"/>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4910D9">
        <w:rPr>
          <w:rFonts w:ascii="Times New Roman" w:eastAsiaTheme="minorHAnsi" w:hAnsi="Times New Roman"/>
          <w:sz w:val="28"/>
          <w:szCs w:val="28"/>
          <w:lang w:val="ro-MD" w:eastAsia="en-US"/>
        </w:rPr>
        <w:t xml:space="preserve">Se admit doar aparatele </w:t>
      </w:r>
      <w:r w:rsidR="00BF32DD" w:rsidRPr="004910D9">
        <w:rPr>
          <w:rFonts w:ascii="Times New Roman" w:eastAsiaTheme="minorHAnsi" w:hAnsi="Times New Roman"/>
          <w:sz w:val="28"/>
          <w:szCs w:val="28"/>
          <w:lang w:val="ro-MD" w:eastAsia="en-US"/>
        </w:rPr>
        <w:t xml:space="preserve">izolante </w:t>
      </w:r>
      <w:r w:rsidRPr="004910D9">
        <w:rPr>
          <w:rFonts w:ascii="Times New Roman" w:eastAsiaTheme="minorHAnsi" w:hAnsi="Times New Roman"/>
          <w:sz w:val="28"/>
          <w:szCs w:val="28"/>
          <w:lang w:val="ro-MD" w:eastAsia="en-US"/>
        </w:rPr>
        <w:t xml:space="preserve">ale căror caracteristici </w:t>
      </w:r>
      <w:proofErr w:type="spellStart"/>
      <w:r w:rsidRPr="004910D9">
        <w:rPr>
          <w:rFonts w:ascii="Times New Roman" w:eastAsiaTheme="minorHAnsi" w:hAnsi="Times New Roman"/>
          <w:sz w:val="28"/>
          <w:szCs w:val="28"/>
          <w:lang w:val="ro-MD" w:eastAsia="en-US"/>
        </w:rPr>
        <w:t>tehnico</w:t>
      </w:r>
      <w:proofErr w:type="spellEnd"/>
      <w:r w:rsidRPr="004910D9">
        <w:rPr>
          <w:rFonts w:ascii="Times New Roman" w:eastAsiaTheme="minorHAnsi" w:hAnsi="Times New Roman"/>
          <w:sz w:val="28"/>
          <w:szCs w:val="28"/>
          <w:lang w:val="ro-MD" w:eastAsia="en-US"/>
        </w:rPr>
        <w:t xml:space="preserve"> – tactice corespund prezentei </w:t>
      </w:r>
      <w:r w:rsidR="00BF32DD" w:rsidRPr="004910D9">
        <w:rPr>
          <w:rFonts w:ascii="Times New Roman" w:eastAsiaTheme="minorHAnsi" w:hAnsi="Times New Roman"/>
          <w:sz w:val="28"/>
          <w:szCs w:val="28"/>
          <w:lang w:val="ro-MD" w:eastAsia="en-US"/>
        </w:rPr>
        <w:t>specificații</w:t>
      </w:r>
      <w:r w:rsidRPr="004910D9">
        <w:rPr>
          <w:rFonts w:ascii="Times New Roman" w:eastAsiaTheme="minorHAnsi" w:hAnsi="Times New Roman"/>
          <w:sz w:val="28"/>
          <w:szCs w:val="28"/>
          <w:lang w:val="ro-MD" w:eastAsia="en-US"/>
        </w:rPr>
        <w:t xml:space="preserve"> tehnice. </w:t>
      </w:r>
    </w:p>
    <w:p w14:paraId="50FAF5EE" w14:textId="77777777" w:rsidR="00E913BE" w:rsidRPr="004910D9" w:rsidRDefault="00E913BE" w:rsidP="00E913BE">
      <w:pPr>
        <w:pStyle w:val="Default"/>
        <w:shd w:val="clear" w:color="auto" w:fill="FFFFFF" w:themeFill="background1"/>
        <w:tabs>
          <w:tab w:val="left" w:pos="1134"/>
        </w:tabs>
        <w:ind w:left="567"/>
        <w:jc w:val="both"/>
        <w:rPr>
          <w:color w:val="auto"/>
          <w:sz w:val="20"/>
          <w:szCs w:val="20"/>
          <w:lang w:val="ro-MD"/>
        </w:rPr>
      </w:pPr>
    </w:p>
    <w:p w14:paraId="53E03E3A" w14:textId="7C149A56" w:rsidR="00E913BE" w:rsidRPr="004910D9" w:rsidRDefault="00AF090C" w:rsidP="00E913BE">
      <w:pPr>
        <w:pStyle w:val="Listparagraf"/>
        <w:numPr>
          <w:ilvl w:val="0"/>
          <w:numId w:val="26"/>
        </w:numPr>
        <w:shd w:val="clear" w:color="auto" w:fill="FFFFFF" w:themeFill="background1"/>
        <w:tabs>
          <w:tab w:val="left" w:pos="993"/>
        </w:tabs>
        <w:spacing w:after="0" w:line="240" w:lineRule="auto"/>
        <w:ind w:left="0" w:firstLine="709"/>
        <w:jc w:val="both"/>
        <w:rPr>
          <w:rFonts w:ascii="Times New Roman" w:hAnsi="Times New Roman"/>
          <w:b/>
          <w:sz w:val="28"/>
          <w:szCs w:val="28"/>
          <w:u w:val="single"/>
          <w:lang w:val="ro-MD"/>
        </w:rPr>
      </w:pPr>
      <w:r w:rsidRPr="004910D9">
        <w:rPr>
          <w:rFonts w:ascii="Times New Roman" w:hAnsi="Times New Roman"/>
          <w:b/>
          <w:sz w:val="28"/>
          <w:szCs w:val="28"/>
          <w:u w:val="single"/>
          <w:lang w:val="ro-MD"/>
        </w:rPr>
        <w:t>Materiale de construcție și cerințe tehnice</w:t>
      </w:r>
    </w:p>
    <w:p w14:paraId="40080C0B" w14:textId="77777777" w:rsidR="00C82454" w:rsidRPr="004910D9" w:rsidRDefault="00C82454" w:rsidP="00C82454">
      <w:pPr>
        <w:pStyle w:val="Listparagraf"/>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FC2EA3A" w14:textId="77777777" w:rsidR="00C82454" w:rsidRPr="004910D9" w:rsidRDefault="00C82454" w:rsidP="00C82454">
      <w:pPr>
        <w:pStyle w:val="Listparagraf"/>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3A05995" w14:textId="77777777" w:rsidR="00C82454" w:rsidRPr="004910D9" w:rsidRDefault="00C82454" w:rsidP="00C82454">
      <w:pPr>
        <w:pStyle w:val="Listparagraf"/>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99990E7" w14:textId="77777777" w:rsidR="00C82454" w:rsidRPr="004910D9" w:rsidRDefault="00C82454" w:rsidP="00C82454">
      <w:pPr>
        <w:pStyle w:val="Listparagraf"/>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358DDB7" w14:textId="77777777" w:rsidR="00C82454" w:rsidRPr="004910D9" w:rsidRDefault="00C82454" w:rsidP="00C82454">
      <w:pPr>
        <w:pStyle w:val="Listparagraf"/>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33E6941" w14:textId="77777777" w:rsidR="00C82454" w:rsidRPr="004910D9" w:rsidRDefault="00C82454" w:rsidP="00C82454">
      <w:pPr>
        <w:pStyle w:val="Listparagraf"/>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C58D029" w14:textId="0F9DA221" w:rsidR="00C82454" w:rsidRPr="004910D9" w:rsidRDefault="00C82454" w:rsidP="00E913BE">
      <w:pPr>
        <w:pStyle w:val="Default"/>
        <w:numPr>
          <w:ilvl w:val="1"/>
          <w:numId w:val="26"/>
        </w:numPr>
        <w:shd w:val="clear" w:color="auto" w:fill="FFFFFF" w:themeFill="background1"/>
        <w:tabs>
          <w:tab w:val="left" w:pos="1134"/>
        </w:tabs>
        <w:ind w:left="0" w:firstLine="709"/>
        <w:jc w:val="both"/>
        <w:rPr>
          <w:color w:val="auto"/>
          <w:sz w:val="28"/>
          <w:szCs w:val="28"/>
          <w:lang w:val="ro-MD"/>
        </w:rPr>
      </w:pPr>
      <w:r w:rsidRPr="004910D9">
        <w:rPr>
          <w:color w:val="auto"/>
          <w:sz w:val="28"/>
          <w:szCs w:val="28"/>
          <w:lang w:val="ro-MD"/>
        </w:rPr>
        <w:t xml:space="preserve">Aparatul </w:t>
      </w:r>
      <w:r w:rsidR="00E913BE" w:rsidRPr="004910D9">
        <w:rPr>
          <w:color w:val="auto"/>
          <w:sz w:val="28"/>
          <w:szCs w:val="28"/>
          <w:lang w:val="ro-MD"/>
        </w:rPr>
        <w:t>izolant</w:t>
      </w:r>
      <w:r w:rsidRPr="004910D9">
        <w:rPr>
          <w:color w:val="auto"/>
          <w:sz w:val="28"/>
          <w:szCs w:val="28"/>
          <w:lang w:val="ro-MD"/>
        </w:rPr>
        <w:t xml:space="preserve"> va fi realizat astfel, încât să permită utilizarea sa separată sau în combinație cu alte tipuri de echipament individual de protecție (costume, căști, mănuși, încălțăminte de protecție, centuri de siguranță etc.) sau mijloace de comunicații radio utilizate de personalul de intervenție.</w:t>
      </w:r>
    </w:p>
    <w:p w14:paraId="16367DCD" w14:textId="163FBAC8"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Aparatul </w:t>
      </w:r>
      <w:r w:rsidR="00E913BE" w:rsidRPr="004910D9">
        <w:rPr>
          <w:color w:val="auto"/>
          <w:sz w:val="28"/>
          <w:szCs w:val="28"/>
          <w:lang w:val="ro-MD"/>
        </w:rPr>
        <w:t>izolant</w:t>
      </w:r>
      <w:r w:rsidRPr="004910D9">
        <w:rPr>
          <w:color w:val="auto"/>
          <w:sz w:val="28"/>
          <w:szCs w:val="28"/>
          <w:lang w:val="ro-MD"/>
        </w:rPr>
        <w:t xml:space="preserve"> și măștile faciale vor fi de același tip și realizate de aceeași companie producătoare.</w:t>
      </w:r>
    </w:p>
    <w:p w14:paraId="4384F132" w14:textId="6AB7CD6E"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Aparatul </w:t>
      </w:r>
      <w:r w:rsidR="00E913BE" w:rsidRPr="004910D9">
        <w:rPr>
          <w:color w:val="auto"/>
          <w:sz w:val="28"/>
          <w:szCs w:val="28"/>
          <w:lang w:val="ro-MD"/>
        </w:rPr>
        <w:t>izolant</w:t>
      </w:r>
      <w:r w:rsidRPr="004910D9">
        <w:rPr>
          <w:color w:val="auto"/>
          <w:sz w:val="28"/>
          <w:szCs w:val="28"/>
          <w:lang w:val="ro-MD"/>
        </w:rPr>
        <w:t xml:space="preserve"> va fi executat în construcție ergonomică care permite îmbrăcarea sa rapidă și ajustarea după parametrii individuali ai corpului personalului de intervenție, precum și nu limitează mișcările utilizatorului.</w:t>
      </w:r>
    </w:p>
    <w:p w14:paraId="5E25EF31" w14:textId="497A7562"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Materialele utilizate la construcția aparatului </w:t>
      </w:r>
      <w:r w:rsidR="00E913BE" w:rsidRPr="004910D9">
        <w:rPr>
          <w:color w:val="auto"/>
          <w:sz w:val="28"/>
          <w:szCs w:val="28"/>
          <w:lang w:val="ro-MD"/>
        </w:rPr>
        <w:t>izolant</w:t>
      </w:r>
      <w:r w:rsidRPr="004910D9">
        <w:rPr>
          <w:color w:val="auto"/>
          <w:sz w:val="28"/>
          <w:szCs w:val="28"/>
          <w:lang w:val="ro-MD"/>
        </w:rPr>
        <w:t xml:space="preserve"> și care intră în contact cu pielea utilizatorului nu trebuie să producă iritării sau îmbolnăviri.</w:t>
      </w:r>
    </w:p>
    <w:p w14:paraId="70561772" w14:textId="0C8978ED"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Aparatul </w:t>
      </w:r>
      <w:r w:rsidR="00E913BE" w:rsidRPr="004910D9">
        <w:rPr>
          <w:color w:val="auto"/>
          <w:sz w:val="28"/>
          <w:szCs w:val="28"/>
          <w:lang w:val="ro-MD"/>
        </w:rPr>
        <w:t>izolant</w:t>
      </w:r>
      <w:r w:rsidRPr="004910D9">
        <w:rPr>
          <w:color w:val="auto"/>
          <w:sz w:val="28"/>
          <w:szCs w:val="28"/>
          <w:lang w:val="ro-MD"/>
        </w:rPr>
        <w:t xml:space="preserve"> în set complet și cu butelia de aer comprimat încărcată la presiunea nominală nu va depăși greutatea de 14 kg. </w:t>
      </w:r>
    </w:p>
    <w:p w14:paraId="31CE58CA" w14:textId="3E6BF95C"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Construcția aparatului </w:t>
      </w:r>
      <w:r w:rsidR="00E913BE" w:rsidRPr="004910D9">
        <w:rPr>
          <w:color w:val="auto"/>
          <w:sz w:val="28"/>
          <w:szCs w:val="28"/>
          <w:lang w:val="ro-MD"/>
        </w:rPr>
        <w:t>izolant</w:t>
      </w:r>
      <w:r w:rsidRPr="004910D9">
        <w:rPr>
          <w:color w:val="auto"/>
          <w:sz w:val="28"/>
          <w:szCs w:val="28"/>
          <w:lang w:val="ro-MD"/>
        </w:rPr>
        <w:t xml:space="preserve"> va permite dezasamblarea sa în vederea lucrărilor de întreținere tehnică, curățirea și spălarea (inclusiv în mașini de spălat) a tuturor pieselor sale, inclusiv cu folosirea agenților de spălat/de decontaminare/de dezinfecție.</w:t>
      </w:r>
    </w:p>
    <w:p w14:paraId="02886F2E" w14:textId="77777777" w:rsidR="00C82454" w:rsidRPr="004910D9" w:rsidRDefault="00C82454" w:rsidP="00C82454">
      <w:pPr>
        <w:pStyle w:val="Listparagraf"/>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sz w:val="28"/>
          <w:szCs w:val="28"/>
          <w:lang w:val="ro-MD" w:eastAsia="en-US"/>
        </w:rPr>
      </w:pPr>
    </w:p>
    <w:p w14:paraId="471DF860" w14:textId="77777777" w:rsidR="00C82454" w:rsidRPr="004910D9" w:rsidRDefault="00C82454" w:rsidP="00C82454">
      <w:pPr>
        <w:pStyle w:val="Listparagraf"/>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sz w:val="28"/>
          <w:szCs w:val="28"/>
          <w:lang w:val="ro-MD" w:eastAsia="en-US"/>
        </w:rPr>
      </w:pPr>
    </w:p>
    <w:p w14:paraId="63CE56D8" w14:textId="77777777" w:rsidR="00C82454" w:rsidRPr="004910D9" w:rsidRDefault="00C82454" w:rsidP="00C82454">
      <w:pPr>
        <w:pStyle w:val="Listparagraf"/>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sz w:val="28"/>
          <w:szCs w:val="28"/>
          <w:lang w:val="ro-MD" w:eastAsia="en-US"/>
        </w:rPr>
      </w:pPr>
    </w:p>
    <w:p w14:paraId="3DD0C72A" w14:textId="57636588" w:rsidR="00EF7161" w:rsidRPr="004910D9" w:rsidRDefault="00AF090C" w:rsidP="00EF7161">
      <w:pPr>
        <w:pStyle w:val="Listparagraf"/>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sidRPr="004910D9">
        <w:rPr>
          <w:rFonts w:ascii="Times New Roman" w:hAnsi="Times New Roman"/>
          <w:b/>
          <w:sz w:val="28"/>
          <w:szCs w:val="28"/>
          <w:u w:val="single"/>
          <w:lang w:val="ro-MD"/>
        </w:rPr>
        <w:t>Părți componente și accesorii</w:t>
      </w:r>
      <w:r w:rsidR="00742D7A" w:rsidRPr="004910D9">
        <w:rPr>
          <w:rFonts w:ascii="Times New Roman" w:hAnsi="Times New Roman"/>
          <w:b/>
          <w:sz w:val="28"/>
          <w:szCs w:val="28"/>
          <w:u w:val="single"/>
          <w:lang w:val="ro-MD"/>
        </w:rPr>
        <w:t>:</w:t>
      </w:r>
    </w:p>
    <w:p w14:paraId="7DE6977F" w14:textId="7EEF4FAE" w:rsidR="00C82454" w:rsidRPr="004910D9" w:rsidRDefault="00C82454" w:rsidP="00A14B46">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sidRPr="004910D9">
        <w:rPr>
          <w:b/>
          <w:bCs/>
          <w:color w:val="auto"/>
          <w:sz w:val="28"/>
          <w:szCs w:val="28"/>
          <w:lang w:val="ro-MD"/>
        </w:rPr>
        <w:t>Sistemul purtător (placa dorsală/harnașamentul).</w:t>
      </w:r>
    </w:p>
    <w:p w14:paraId="04358659" w14:textId="77777777" w:rsidR="00EF7161" w:rsidRPr="004910D9" w:rsidRDefault="00EF7161" w:rsidP="00EF7161">
      <w:pPr>
        <w:pStyle w:val="Listparagraf"/>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D24CF49" w14:textId="77777777" w:rsidR="00EF7161" w:rsidRPr="004910D9" w:rsidRDefault="00EF7161" w:rsidP="00EF7161">
      <w:pPr>
        <w:pStyle w:val="Listparagraf"/>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988CEB2" w14:textId="77777777" w:rsidR="00EF7161" w:rsidRPr="004910D9" w:rsidRDefault="00EF7161" w:rsidP="00EF7161">
      <w:pPr>
        <w:pStyle w:val="Listparagraf"/>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9745DD8" w14:textId="77777777" w:rsidR="00EF7161" w:rsidRPr="004910D9" w:rsidRDefault="00EF7161" w:rsidP="00EF7161">
      <w:pPr>
        <w:pStyle w:val="Listparagraf"/>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C3AEEAC" w14:textId="106E7B14" w:rsidR="00C82454" w:rsidRPr="004910D9" w:rsidRDefault="00C82454" w:rsidP="00EF7161">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Cadrul va fi realizat din material compozit din fibră de carbon, antistatic, cu rezistență la substanțe chimice și abraziune și care va permite fixarea doar a unei butelii cu volumul de la 6 până la 8 litri, inclusiv. </w:t>
      </w:r>
    </w:p>
    <w:p w14:paraId="0001F52B" w14:textId="6E8158A1" w:rsidR="00C82454" w:rsidRPr="004910D9" w:rsidRDefault="00C82454" w:rsidP="00B85490">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Cadrul va fi prevăzut cu sistem de fixatori sau curele pentru fixarea rapidă a buteliei</w:t>
      </w:r>
      <w:r w:rsidR="00A14B46" w:rsidRPr="004910D9">
        <w:rPr>
          <w:color w:val="auto"/>
          <w:sz w:val="28"/>
          <w:szCs w:val="28"/>
          <w:lang w:val="ro-MD"/>
        </w:rPr>
        <w:t xml:space="preserve">, </w:t>
      </w:r>
      <w:r w:rsidRPr="004910D9">
        <w:rPr>
          <w:color w:val="auto"/>
          <w:sz w:val="28"/>
          <w:szCs w:val="28"/>
          <w:lang w:val="ro-MD"/>
        </w:rPr>
        <w:t xml:space="preserve">va avea în el spații și </w:t>
      </w:r>
      <w:r w:rsidR="00B946BA" w:rsidRPr="004910D9">
        <w:rPr>
          <w:color w:val="auto"/>
          <w:sz w:val="28"/>
          <w:szCs w:val="28"/>
          <w:lang w:val="ro-MD"/>
        </w:rPr>
        <w:t>tuneluri</w:t>
      </w:r>
      <w:r w:rsidRPr="004910D9">
        <w:rPr>
          <w:color w:val="auto"/>
          <w:sz w:val="28"/>
          <w:szCs w:val="28"/>
          <w:lang w:val="ro-MD"/>
        </w:rPr>
        <w:t xml:space="preserve"> pentru ascunderea în acestea a furtunurilor, a altor componente ale sistemului de distribuire a aerului sau a unor echipamente adiționale de tipul sistemelor de monitorizare a presiunii aerului în butelii, a respirației, sau a stării de mișcare a utilizatorului.</w:t>
      </w:r>
    </w:p>
    <w:p w14:paraId="66271B28" w14:textId="77777777" w:rsidR="00C82454" w:rsidRPr="004910D9" w:rsidRDefault="00C82454" w:rsidP="00C82454">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Căptușelile sau fixațiile pe cadru vor asigura o fixare fermă a furtunurilor evitând astfel pericolul desprinderii accidentale, agățării, încâlcirii acestora, dar vor oferi acces ușor la comunicații și subansambluri cu posibilitatea de redispunere a furtunurilor de pe o parte pe alta (stânga/dreapta).</w:t>
      </w:r>
    </w:p>
    <w:p w14:paraId="0549B1A4" w14:textId="7DC045DE"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sidRPr="004910D9">
        <w:rPr>
          <w:color w:val="auto"/>
          <w:sz w:val="28"/>
          <w:szCs w:val="28"/>
          <w:lang w:val="ro-MD"/>
        </w:rPr>
        <w:t xml:space="preserve">Harnașamentul și curelele pentru fixarea buteliei va fi realizat din material întărit cu </w:t>
      </w:r>
      <w:proofErr w:type="spellStart"/>
      <w:r w:rsidRPr="004910D9">
        <w:rPr>
          <w:color w:val="auto"/>
          <w:sz w:val="28"/>
          <w:szCs w:val="28"/>
          <w:lang w:val="ro-MD"/>
        </w:rPr>
        <w:t>Aramide</w:t>
      </w:r>
      <w:proofErr w:type="spellEnd"/>
      <w:r w:rsidRPr="004910D9">
        <w:rPr>
          <w:color w:val="auto"/>
          <w:sz w:val="28"/>
          <w:szCs w:val="28"/>
          <w:lang w:val="ro-MD"/>
        </w:rPr>
        <w:t xml:space="preserve"> cu material de </w:t>
      </w:r>
      <w:r w:rsidR="0065149C" w:rsidRPr="004910D9">
        <w:rPr>
          <w:color w:val="auto"/>
          <w:sz w:val="28"/>
          <w:szCs w:val="28"/>
          <w:lang w:val="ro-MD"/>
        </w:rPr>
        <w:t>protecție</w:t>
      </w:r>
      <w:r w:rsidRPr="004910D9">
        <w:rPr>
          <w:color w:val="auto"/>
          <w:sz w:val="28"/>
          <w:szCs w:val="28"/>
          <w:lang w:val="ro-MD"/>
        </w:rPr>
        <w:t xml:space="preserve"> suplimentar </w:t>
      </w:r>
      <w:proofErr w:type="spellStart"/>
      <w:r w:rsidRPr="004910D9">
        <w:rPr>
          <w:color w:val="auto"/>
          <w:sz w:val="28"/>
          <w:szCs w:val="28"/>
          <w:lang w:val="ro-MD"/>
        </w:rPr>
        <w:t>Nomex</w:t>
      </w:r>
      <w:proofErr w:type="spellEnd"/>
      <w:r w:rsidRPr="004910D9">
        <w:rPr>
          <w:color w:val="auto"/>
          <w:sz w:val="28"/>
          <w:szCs w:val="28"/>
          <w:lang w:val="ro-MD"/>
        </w:rPr>
        <w:t xml:space="preserve"> sau echivalent cu rezistență termică, protecție la substanțe chimice și abraziune și va conține elemente fosforescente, reflectorizante sau luminiscente ce vor asigura vizibilitatea lor în locuri întunecoase.</w:t>
      </w:r>
    </w:p>
    <w:p w14:paraId="77309553" w14:textId="57545990"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sidRPr="004910D9">
        <w:rPr>
          <w:color w:val="auto"/>
          <w:sz w:val="28"/>
          <w:szCs w:val="28"/>
          <w:lang w:val="ro-MD"/>
        </w:rPr>
        <w:t xml:space="preserve">Curelele de umăr vor fi late, moi și ajustabile, prevăzute cu tuneluri de protecție realizate din fibre de </w:t>
      </w:r>
      <w:proofErr w:type="spellStart"/>
      <w:r w:rsidRPr="004910D9">
        <w:rPr>
          <w:color w:val="auto"/>
          <w:sz w:val="28"/>
          <w:szCs w:val="28"/>
          <w:lang w:val="ro-MD"/>
        </w:rPr>
        <w:t>Aramide</w:t>
      </w:r>
      <w:proofErr w:type="spellEnd"/>
      <w:r w:rsidRPr="004910D9">
        <w:rPr>
          <w:color w:val="auto"/>
          <w:sz w:val="28"/>
          <w:szCs w:val="28"/>
          <w:lang w:val="ro-MD"/>
        </w:rPr>
        <w:t xml:space="preserve"> cu material de </w:t>
      </w:r>
      <w:r w:rsidR="00CE7307" w:rsidRPr="004910D9">
        <w:rPr>
          <w:color w:val="auto"/>
          <w:sz w:val="28"/>
          <w:szCs w:val="28"/>
          <w:lang w:val="ro-MD"/>
        </w:rPr>
        <w:t>protecție</w:t>
      </w:r>
      <w:r w:rsidRPr="004910D9">
        <w:rPr>
          <w:color w:val="auto"/>
          <w:sz w:val="28"/>
          <w:szCs w:val="28"/>
          <w:lang w:val="ro-MD"/>
        </w:rPr>
        <w:t xml:space="preserve"> suplimentar </w:t>
      </w:r>
      <w:proofErr w:type="spellStart"/>
      <w:r w:rsidRPr="004910D9">
        <w:rPr>
          <w:color w:val="auto"/>
          <w:sz w:val="28"/>
          <w:szCs w:val="28"/>
          <w:lang w:val="ro-MD"/>
        </w:rPr>
        <w:t>Nomex</w:t>
      </w:r>
      <w:proofErr w:type="spellEnd"/>
      <w:r w:rsidRPr="004910D9">
        <w:rPr>
          <w:color w:val="auto"/>
          <w:sz w:val="28"/>
          <w:szCs w:val="28"/>
          <w:lang w:val="ro-MD"/>
        </w:rPr>
        <w:t xml:space="preserve"> sau echivalent pentru protecția furtunurilor de șocuri mecanice, flacără și căldură. Tunelurile vor fi inscripționate pe exterior cu denumirea aparatului.</w:t>
      </w:r>
    </w:p>
    <w:p w14:paraId="1DDD8C90" w14:textId="73321158"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sidRPr="004910D9">
        <w:rPr>
          <w:color w:val="auto"/>
          <w:sz w:val="28"/>
          <w:szCs w:val="28"/>
          <w:lang w:val="ro-MD"/>
        </w:rPr>
        <w:t xml:space="preserve">Tunelurile de protecție de pe curelele de umăr vor permite fixarea sigură în interiorul acestora a furtunurilor unite la supapa de respirație sau la manometru și vor fi prevăzute cu inele pentru fixarea echipamentului sau componentelor adiționale. Cataramele sau elementele de reglare vor fi de formă și dimensiuni ce vor permite lucrul cu ele în mănuși de protecție.  </w:t>
      </w:r>
    </w:p>
    <w:p w14:paraId="57662A15" w14:textId="5283CD92"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sidRPr="004910D9">
        <w:rPr>
          <w:color w:val="auto"/>
          <w:sz w:val="28"/>
          <w:szCs w:val="28"/>
          <w:lang w:val="ro-MD"/>
        </w:rPr>
        <w:t xml:space="preserve">Centura de talie va fi realizată din bandă cu talie largă cu lățimea de  minim 100 mm, cataramă cu eliberare rapidă în față și curele de umăr independente, realizată din fibre de </w:t>
      </w:r>
      <w:proofErr w:type="spellStart"/>
      <w:r w:rsidRPr="004910D9">
        <w:rPr>
          <w:color w:val="auto"/>
          <w:sz w:val="28"/>
          <w:szCs w:val="28"/>
          <w:lang w:val="ro-MD"/>
        </w:rPr>
        <w:t>Aramide</w:t>
      </w:r>
      <w:proofErr w:type="spellEnd"/>
      <w:r w:rsidRPr="004910D9">
        <w:rPr>
          <w:color w:val="auto"/>
          <w:sz w:val="28"/>
          <w:szCs w:val="28"/>
          <w:lang w:val="ro-MD"/>
        </w:rPr>
        <w:t xml:space="preserve"> cu material de </w:t>
      </w:r>
      <w:r w:rsidR="00CE7307" w:rsidRPr="004910D9">
        <w:rPr>
          <w:color w:val="auto"/>
          <w:sz w:val="28"/>
          <w:szCs w:val="28"/>
          <w:lang w:val="ro-MD"/>
        </w:rPr>
        <w:t>protecție</w:t>
      </w:r>
      <w:r w:rsidRPr="004910D9">
        <w:rPr>
          <w:color w:val="auto"/>
          <w:sz w:val="28"/>
          <w:szCs w:val="28"/>
          <w:lang w:val="ro-MD"/>
        </w:rPr>
        <w:t xml:space="preserve"> suplimentar </w:t>
      </w:r>
      <w:proofErr w:type="spellStart"/>
      <w:r w:rsidRPr="004910D9">
        <w:rPr>
          <w:color w:val="auto"/>
          <w:sz w:val="28"/>
          <w:szCs w:val="28"/>
          <w:lang w:val="ro-MD"/>
        </w:rPr>
        <w:t>Nomex</w:t>
      </w:r>
      <w:proofErr w:type="spellEnd"/>
      <w:r w:rsidRPr="004910D9">
        <w:rPr>
          <w:color w:val="auto"/>
          <w:sz w:val="28"/>
          <w:szCs w:val="28"/>
          <w:lang w:val="ro-MD"/>
        </w:rPr>
        <w:t xml:space="preserve"> sau echivalent.</w:t>
      </w:r>
    </w:p>
    <w:p w14:paraId="05694332" w14:textId="29233193" w:rsidR="00C82454" w:rsidRPr="004910D9" w:rsidRDefault="00C82454" w:rsidP="00C82454">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Pe harnașament va fi fixat senzorul de </w:t>
      </w:r>
      <w:r w:rsidR="00D43075" w:rsidRPr="004910D9">
        <w:rPr>
          <w:color w:val="auto"/>
          <w:sz w:val="28"/>
          <w:szCs w:val="28"/>
          <w:lang w:val="ro-MD"/>
        </w:rPr>
        <w:t>mișcare</w:t>
      </w:r>
      <w:r w:rsidRPr="004910D9">
        <w:rPr>
          <w:color w:val="auto"/>
          <w:sz w:val="28"/>
          <w:szCs w:val="28"/>
          <w:lang w:val="ro-MD"/>
        </w:rPr>
        <w:t xml:space="preserve">. Dispozitivul va genera o alarmă acustică de cel puțin 90 dB și vizuală când utilizatorul nu se mai </w:t>
      </w:r>
      <w:r w:rsidR="00CE7307" w:rsidRPr="004910D9">
        <w:rPr>
          <w:color w:val="auto"/>
          <w:sz w:val="28"/>
          <w:szCs w:val="28"/>
          <w:lang w:val="ro-MD"/>
        </w:rPr>
        <w:t>mișcă</w:t>
      </w:r>
      <w:r w:rsidRPr="004910D9">
        <w:rPr>
          <w:color w:val="auto"/>
          <w:sz w:val="28"/>
          <w:szCs w:val="28"/>
          <w:lang w:val="ro-MD"/>
        </w:rPr>
        <w:t>.</w:t>
      </w:r>
    </w:p>
    <w:p w14:paraId="3243874B" w14:textId="27850508" w:rsidR="00C82454" w:rsidRPr="004910D9" w:rsidRDefault="00C82454" w:rsidP="00C82454">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Sistemul purtător va avea greutatea maximă de 3 kg și va fi prevăzut cu mânere (parte din cadru) pentru transportare și manevrare.</w:t>
      </w:r>
    </w:p>
    <w:p w14:paraId="7354454C" w14:textId="02F376F4" w:rsidR="00615995" w:rsidRPr="004910D9" w:rsidRDefault="00615995" w:rsidP="0021762B">
      <w:pPr>
        <w:pStyle w:val="Default"/>
        <w:shd w:val="clear" w:color="auto" w:fill="FFFFFF" w:themeFill="background1"/>
        <w:tabs>
          <w:tab w:val="left" w:pos="1276"/>
        </w:tabs>
        <w:ind w:left="567"/>
        <w:jc w:val="both"/>
        <w:rPr>
          <w:color w:val="auto"/>
          <w:sz w:val="28"/>
          <w:szCs w:val="28"/>
          <w:lang w:val="ro-MD"/>
        </w:rPr>
      </w:pPr>
    </w:p>
    <w:p w14:paraId="63AA0F93"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sidRPr="004910D9">
        <w:rPr>
          <w:b/>
          <w:bCs/>
          <w:color w:val="auto"/>
          <w:sz w:val="28"/>
          <w:szCs w:val="28"/>
          <w:lang w:val="ro-MD"/>
        </w:rPr>
        <w:t>Butelia cu aer comprimat.</w:t>
      </w:r>
    </w:p>
    <w:p w14:paraId="0E24779C" w14:textId="77777777" w:rsidR="00C82454" w:rsidRPr="004910D9" w:rsidRDefault="00C82454" w:rsidP="00C82454">
      <w:pPr>
        <w:pStyle w:val="Listparagraf"/>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80D6328" w14:textId="77777777" w:rsidR="00C82454" w:rsidRPr="004910D9" w:rsidRDefault="00C82454" w:rsidP="00C82454">
      <w:pPr>
        <w:pStyle w:val="Listparagraf"/>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4A1B3F3" w14:textId="77777777" w:rsidR="00C82454" w:rsidRPr="004910D9" w:rsidRDefault="00C82454" w:rsidP="00C82454">
      <w:pPr>
        <w:pStyle w:val="Listparagraf"/>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A813084" w14:textId="77777777" w:rsidR="00C82454" w:rsidRPr="004910D9" w:rsidRDefault="00C82454" w:rsidP="00C82454">
      <w:pPr>
        <w:pStyle w:val="Listparagraf"/>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92F1D7A" w14:textId="77777777" w:rsidR="00C82454" w:rsidRPr="004910D9" w:rsidRDefault="00C82454" w:rsidP="00C82454">
      <w:pPr>
        <w:pStyle w:val="Listparagraf"/>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F8AD63F" w14:textId="77777777" w:rsidR="00C82454" w:rsidRPr="004910D9" w:rsidRDefault="00C82454" w:rsidP="00C82454">
      <w:pPr>
        <w:pStyle w:val="Listparagraf"/>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C49EB5B" w14:textId="77777777" w:rsidR="00C82454" w:rsidRPr="004910D9" w:rsidRDefault="00C82454" w:rsidP="00C82454">
      <w:pPr>
        <w:pStyle w:val="Listparagraf"/>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AD6CBF1" w14:textId="77777777" w:rsidR="00C82454" w:rsidRPr="004910D9" w:rsidRDefault="00C82454" w:rsidP="00C82454">
      <w:pPr>
        <w:pStyle w:val="Listparagraf"/>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D5A93C7" w14:textId="77777777" w:rsidR="00C82454" w:rsidRPr="004910D9" w:rsidRDefault="00C82454" w:rsidP="00C82454">
      <w:pPr>
        <w:pStyle w:val="Listparagraf"/>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6FB67AE" w14:textId="77777777" w:rsidR="00B946BA" w:rsidRPr="004910D9" w:rsidRDefault="00B946BA" w:rsidP="00B946BA">
      <w:pPr>
        <w:pStyle w:val="Listparagraf"/>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6E3E7BF" w14:textId="3C111911"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Butelia de aer comprimat va fi realizată din material compozit (amestec de fibră de carbon, fibră de sticlă și rășină </w:t>
      </w:r>
      <w:proofErr w:type="spellStart"/>
      <w:r w:rsidRPr="004910D9">
        <w:rPr>
          <w:color w:val="auto"/>
          <w:sz w:val="28"/>
          <w:szCs w:val="28"/>
          <w:lang w:val="ro-MD"/>
        </w:rPr>
        <w:t>epoxidică</w:t>
      </w:r>
      <w:proofErr w:type="spellEnd"/>
      <w:r w:rsidRPr="004910D9">
        <w:rPr>
          <w:color w:val="auto"/>
          <w:sz w:val="28"/>
          <w:szCs w:val="28"/>
          <w:lang w:val="ro-MD"/>
        </w:rPr>
        <w:t>) cu robinet cu filet de conectare de tip G 5/8, capacitatea nominală de 6,8 litri și presiunea de stocare a aerului de minim 300 bar.</w:t>
      </w:r>
    </w:p>
    <w:p w14:paraId="503E7BE7"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Butelia va fi unită direct la reductorul de presiune de prim stadiu, integrat în cadrul de transport, la care apoi sunt conectate conductele de presiune medie.</w:t>
      </w:r>
    </w:p>
    <w:p w14:paraId="08242DE1"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Butelia de aer comprimat va fi prevăzută să reziste la presiunea de testare de 450 bar.</w:t>
      </w:r>
    </w:p>
    <w:p w14:paraId="6F00C5DC"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Reîncărcarea buteliei se va efectua prin conectarea directă la compresoare mobile și staționare de alimentare a buteliilor cu aer comprimat.</w:t>
      </w:r>
    </w:p>
    <w:p w14:paraId="0BB380D0"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Butelia de aer comprimat va fi prevăzută pentru utilizare în diapazonul de temperaturi de -20 ÷ +50 </w:t>
      </w:r>
      <w:r w:rsidRPr="004910D9">
        <w:rPr>
          <w:color w:val="auto"/>
          <w:sz w:val="28"/>
          <w:szCs w:val="28"/>
          <w:vertAlign w:val="superscript"/>
          <w:lang w:val="ro-MD"/>
        </w:rPr>
        <w:t>0</w:t>
      </w:r>
      <w:r w:rsidRPr="004910D9">
        <w:rPr>
          <w:color w:val="auto"/>
          <w:sz w:val="28"/>
          <w:szCs w:val="28"/>
          <w:lang w:val="ro-MD"/>
        </w:rPr>
        <w:t>C, sau mai larg.</w:t>
      </w:r>
    </w:p>
    <w:p w14:paraId="006150A8" w14:textId="1BE20FD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Butelia va avea </w:t>
      </w:r>
      <w:r w:rsidR="00B946BA" w:rsidRPr="004910D9">
        <w:rPr>
          <w:color w:val="auto"/>
          <w:sz w:val="28"/>
          <w:szCs w:val="28"/>
          <w:lang w:val="ro-MD"/>
        </w:rPr>
        <w:t>inscripționată</w:t>
      </w:r>
      <w:r w:rsidRPr="004910D9">
        <w:rPr>
          <w:color w:val="auto"/>
          <w:sz w:val="28"/>
          <w:szCs w:val="28"/>
          <w:lang w:val="ro-MD"/>
        </w:rPr>
        <w:t xml:space="preserve"> etichetă conform prevederilor standardelor în vigoare.</w:t>
      </w:r>
    </w:p>
    <w:p w14:paraId="039B1E77" w14:textId="77777777" w:rsidR="00C228CB" w:rsidRPr="004910D9" w:rsidRDefault="00C228CB" w:rsidP="00C228CB">
      <w:pPr>
        <w:pStyle w:val="Default"/>
        <w:shd w:val="clear" w:color="auto" w:fill="FFFFFF" w:themeFill="background1"/>
        <w:tabs>
          <w:tab w:val="left" w:pos="1276"/>
        </w:tabs>
        <w:ind w:left="567"/>
        <w:jc w:val="both"/>
        <w:rPr>
          <w:color w:val="auto"/>
          <w:sz w:val="28"/>
          <w:szCs w:val="28"/>
          <w:lang w:val="ro-MD"/>
        </w:rPr>
      </w:pPr>
    </w:p>
    <w:p w14:paraId="305FED23"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sidRPr="004910D9">
        <w:rPr>
          <w:b/>
          <w:bCs/>
          <w:color w:val="auto"/>
          <w:sz w:val="28"/>
          <w:szCs w:val="28"/>
          <w:lang w:val="ro-MD"/>
        </w:rPr>
        <w:t>Reductorul de presiune.</w:t>
      </w:r>
    </w:p>
    <w:p w14:paraId="6B1922B8" w14:textId="77777777" w:rsidR="00C82454" w:rsidRPr="004910D9" w:rsidRDefault="00C82454" w:rsidP="00C82454">
      <w:pPr>
        <w:pStyle w:val="Listparagraf"/>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E55CE40" w14:textId="77777777" w:rsidR="00C82454" w:rsidRPr="004910D9" w:rsidRDefault="00C82454" w:rsidP="00C82454">
      <w:pPr>
        <w:pStyle w:val="Listparagraf"/>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CD64C2E" w14:textId="77777777" w:rsidR="00C82454" w:rsidRPr="004910D9" w:rsidRDefault="00C82454" w:rsidP="00C82454">
      <w:pPr>
        <w:pStyle w:val="Listparagraf"/>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435863C" w14:textId="77777777" w:rsidR="00C82454" w:rsidRPr="004910D9" w:rsidRDefault="00C82454" w:rsidP="00C82454">
      <w:pPr>
        <w:pStyle w:val="Listparagraf"/>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46B79A5" w14:textId="77777777" w:rsidR="00C82454" w:rsidRPr="004910D9" w:rsidRDefault="00C82454" w:rsidP="00C82454">
      <w:pPr>
        <w:pStyle w:val="Listparagraf"/>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A26A494" w14:textId="77777777" w:rsidR="00C82454" w:rsidRPr="004910D9" w:rsidRDefault="00C82454" w:rsidP="00C82454">
      <w:pPr>
        <w:pStyle w:val="Listparagraf"/>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784A258" w14:textId="77777777" w:rsidR="00C82454" w:rsidRPr="004910D9" w:rsidRDefault="00C82454" w:rsidP="00C82454">
      <w:pPr>
        <w:pStyle w:val="Listparagraf"/>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6550F58" w14:textId="77777777" w:rsidR="00C82454" w:rsidRPr="004910D9" w:rsidRDefault="00C82454" w:rsidP="00C82454">
      <w:pPr>
        <w:pStyle w:val="Listparagraf"/>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83A62BB" w14:textId="77777777" w:rsidR="00C82454" w:rsidRPr="004910D9" w:rsidRDefault="00C82454" w:rsidP="00C82454">
      <w:pPr>
        <w:pStyle w:val="Listparagraf"/>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2EA8FE0" w14:textId="77777777" w:rsidR="00C82454" w:rsidRPr="004910D9" w:rsidRDefault="00C82454" w:rsidP="00C82454">
      <w:pPr>
        <w:pStyle w:val="Listparagraf"/>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C92B3DD" w14:textId="77777777" w:rsidR="00B946BA" w:rsidRPr="004910D9" w:rsidRDefault="00B946BA" w:rsidP="00B946BA">
      <w:pPr>
        <w:pStyle w:val="Listparagraf"/>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B9E6C9A" w14:textId="3E84DE4C"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Reductorul de presiune va fi de tipul cu piston, echilibrat, la care se conectează robinetul buteliei (conexiunea G 5/8), care are o supapă de suprapresiune ce poate fi reglată </w:t>
      </w:r>
      <w:r w:rsidR="00CE7307" w:rsidRPr="004910D9">
        <w:rPr>
          <w:color w:val="auto"/>
          <w:sz w:val="28"/>
          <w:szCs w:val="28"/>
          <w:lang w:val="ro-MD"/>
        </w:rPr>
        <w:t>și</w:t>
      </w:r>
      <w:r w:rsidRPr="004910D9">
        <w:rPr>
          <w:color w:val="auto"/>
          <w:sz w:val="28"/>
          <w:szCs w:val="28"/>
          <w:lang w:val="ro-MD"/>
        </w:rPr>
        <w:t xml:space="preserve"> care este prevăzut cu </w:t>
      </w:r>
      <w:r w:rsidR="00B946BA" w:rsidRPr="004910D9">
        <w:rPr>
          <w:color w:val="auto"/>
          <w:sz w:val="28"/>
          <w:szCs w:val="28"/>
          <w:lang w:val="ro-MD"/>
        </w:rPr>
        <w:t>ieșiri</w:t>
      </w:r>
      <w:r w:rsidRPr="004910D9">
        <w:rPr>
          <w:color w:val="auto"/>
          <w:sz w:val="28"/>
          <w:szCs w:val="28"/>
          <w:lang w:val="ro-MD"/>
        </w:rPr>
        <w:t xml:space="preserve"> distincte pentru următoarele: </w:t>
      </w:r>
    </w:p>
    <w:p w14:paraId="77B91CE5" w14:textId="77777777" w:rsidR="00C82454" w:rsidRPr="004910D9" w:rsidRDefault="00C82454" w:rsidP="00C82454">
      <w:pPr>
        <w:pStyle w:val="Listparagraf"/>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3966BF0" w14:textId="77777777" w:rsidR="00C82454" w:rsidRPr="004910D9" w:rsidRDefault="00C82454" w:rsidP="00C82454">
      <w:pPr>
        <w:pStyle w:val="Listparagraf"/>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CB79BA6" w14:textId="77777777" w:rsidR="00C82454" w:rsidRPr="004910D9" w:rsidRDefault="00C82454" w:rsidP="00C82454">
      <w:pPr>
        <w:pStyle w:val="Listparagraf"/>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ADAF163" w14:textId="77777777" w:rsidR="00C82454" w:rsidRPr="004910D9" w:rsidRDefault="00C82454" w:rsidP="00C82454">
      <w:pPr>
        <w:pStyle w:val="Listparagraf"/>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C6B6B1C" w14:textId="77777777" w:rsidR="00C82454" w:rsidRPr="004910D9" w:rsidRDefault="00C82454" w:rsidP="00C82454">
      <w:pPr>
        <w:pStyle w:val="Listparagraf"/>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FF8ECA8" w14:textId="77777777" w:rsidR="00C82454" w:rsidRPr="004910D9" w:rsidRDefault="00C82454" w:rsidP="00C82454">
      <w:pPr>
        <w:pStyle w:val="Listparagraf"/>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B9BE0EC" w14:textId="77777777" w:rsidR="00C82454" w:rsidRPr="004910D9" w:rsidRDefault="00C82454" w:rsidP="00C82454">
      <w:pPr>
        <w:pStyle w:val="Listparagraf"/>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61062D2" w14:textId="77777777" w:rsidR="00C82454" w:rsidRPr="004910D9" w:rsidRDefault="00C82454" w:rsidP="00C82454">
      <w:pPr>
        <w:pStyle w:val="Listparagraf"/>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DAC0F1E" w14:textId="77777777" w:rsidR="00C82454" w:rsidRPr="004910D9" w:rsidRDefault="00C82454" w:rsidP="00C82454">
      <w:pPr>
        <w:pStyle w:val="Listparagraf"/>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CCCE369" w14:textId="77777777" w:rsidR="00C82454" w:rsidRPr="004910D9" w:rsidRDefault="00C82454" w:rsidP="00C82454">
      <w:pPr>
        <w:pStyle w:val="Listparagraf"/>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B3D3A8A" w14:textId="77777777" w:rsidR="00C82454" w:rsidRPr="004910D9" w:rsidRDefault="00C82454" w:rsidP="00C82454">
      <w:pPr>
        <w:pStyle w:val="Listparagraf"/>
        <w:numPr>
          <w:ilvl w:val="2"/>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6FBA2AA" w14:textId="7AB4352B" w:rsidR="00C82454" w:rsidRPr="004910D9" w:rsidRDefault="00C82454" w:rsidP="00B946BA">
      <w:pPr>
        <w:pStyle w:val="Default"/>
        <w:numPr>
          <w:ilvl w:val="3"/>
          <w:numId w:val="16"/>
        </w:numPr>
        <w:shd w:val="clear" w:color="auto" w:fill="FFFFFF" w:themeFill="background1"/>
        <w:ind w:left="0" w:firstLine="567"/>
        <w:jc w:val="both"/>
        <w:rPr>
          <w:color w:val="auto"/>
          <w:sz w:val="28"/>
          <w:szCs w:val="28"/>
          <w:lang w:val="ro-MD"/>
        </w:rPr>
      </w:pPr>
      <w:r w:rsidRPr="004910D9">
        <w:rPr>
          <w:color w:val="auto"/>
          <w:sz w:val="28"/>
          <w:szCs w:val="28"/>
          <w:lang w:val="ro-MD"/>
        </w:rPr>
        <w:t xml:space="preserve">Ansamblu furtun cu manometru </w:t>
      </w:r>
      <w:r w:rsidR="00CE7307" w:rsidRPr="004910D9">
        <w:rPr>
          <w:color w:val="auto"/>
          <w:sz w:val="28"/>
          <w:szCs w:val="28"/>
          <w:lang w:val="ro-MD"/>
        </w:rPr>
        <w:t>și</w:t>
      </w:r>
      <w:r w:rsidRPr="004910D9">
        <w:rPr>
          <w:color w:val="auto"/>
          <w:sz w:val="28"/>
          <w:szCs w:val="28"/>
          <w:lang w:val="ro-MD"/>
        </w:rPr>
        <w:t xml:space="preserve"> fluier. </w:t>
      </w:r>
    </w:p>
    <w:p w14:paraId="0E9C2821" w14:textId="5CD37D35" w:rsidR="00C82454" w:rsidRPr="004910D9" w:rsidRDefault="00C82454" w:rsidP="00B946BA">
      <w:pPr>
        <w:pStyle w:val="Default"/>
        <w:numPr>
          <w:ilvl w:val="3"/>
          <w:numId w:val="16"/>
        </w:numPr>
        <w:shd w:val="clear" w:color="auto" w:fill="FFFFFF" w:themeFill="background1"/>
        <w:ind w:left="0" w:firstLine="567"/>
        <w:jc w:val="both"/>
        <w:rPr>
          <w:color w:val="auto"/>
          <w:sz w:val="28"/>
          <w:szCs w:val="28"/>
          <w:lang w:val="ro-MD"/>
        </w:rPr>
      </w:pPr>
      <w:r w:rsidRPr="004910D9">
        <w:rPr>
          <w:color w:val="auto"/>
          <w:sz w:val="28"/>
          <w:szCs w:val="28"/>
          <w:lang w:val="ro-MD"/>
        </w:rPr>
        <w:t xml:space="preserve">Furtun de presiune medie pentru legătura cu supapa de respirație printr-un sistem de cuplare rapidă (cupla mamă pe </w:t>
      </w:r>
      <w:r w:rsidR="00B946BA" w:rsidRPr="004910D9">
        <w:rPr>
          <w:color w:val="auto"/>
          <w:sz w:val="28"/>
          <w:szCs w:val="28"/>
          <w:lang w:val="ro-MD"/>
        </w:rPr>
        <w:t>porțiunea</w:t>
      </w:r>
      <w:r w:rsidRPr="004910D9">
        <w:rPr>
          <w:color w:val="auto"/>
          <w:sz w:val="28"/>
          <w:szCs w:val="28"/>
          <w:lang w:val="ro-MD"/>
        </w:rPr>
        <w:t xml:space="preserve"> de furtun care vine de la reductor </w:t>
      </w:r>
      <w:proofErr w:type="spellStart"/>
      <w:r w:rsidRPr="004910D9">
        <w:rPr>
          <w:color w:val="auto"/>
          <w:sz w:val="28"/>
          <w:szCs w:val="28"/>
          <w:lang w:val="ro-MD"/>
        </w:rPr>
        <w:t>şi</w:t>
      </w:r>
      <w:proofErr w:type="spellEnd"/>
      <w:r w:rsidRPr="004910D9">
        <w:rPr>
          <w:color w:val="auto"/>
          <w:sz w:val="28"/>
          <w:szCs w:val="28"/>
          <w:lang w:val="ro-MD"/>
        </w:rPr>
        <w:t xml:space="preserve"> cupla tată pe </w:t>
      </w:r>
      <w:r w:rsidR="00B946BA" w:rsidRPr="004910D9">
        <w:rPr>
          <w:color w:val="auto"/>
          <w:sz w:val="28"/>
          <w:szCs w:val="28"/>
          <w:lang w:val="ro-MD"/>
        </w:rPr>
        <w:t>porțiunea</w:t>
      </w:r>
      <w:r w:rsidRPr="004910D9">
        <w:rPr>
          <w:color w:val="auto"/>
          <w:sz w:val="28"/>
          <w:szCs w:val="28"/>
          <w:lang w:val="ro-MD"/>
        </w:rPr>
        <w:t xml:space="preserve"> de furtun care duce la supapa la cerere) </w:t>
      </w:r>
      <w:r w:rsidR="00B946BA" w:rsidRPr="004910D9">
        <w:rPr>
          <w:color w:val="auto"/>
          <w:sz w:val="28"/>
          <w:szCs w:val="28"/>
          <w:lang w:val="ro-MD"/>
        </w:rPr>
        <w:t>etanș</w:t>
      </w:r>
      <w:r w:rsidRPr="004910D9">
        <w:rPr>
          <w:color w:val="auto"/>
          <w:sz w:val="28"/>
          <w:szCs w:val="28"/>
          <w:lang w:val="ro-MD"/>
        </w:rPr>
        <w:t xml:space="preserve"> la presiune </w:t>
      </w:r>
      <w:r w:rsidR="00CE7307" w:rsidRPr="004910D9">
        <w:rPr>
          <w:color w:val="auto"/>
          <w:sz w:val="28"/>
          <w:szCs w:val="28"/>
          <w:lang w:val="ro-MD"/>
        </w:rPr>
        <w:t>și</w:t>
      </w:r>
      <w:r w:rsidRPr="004910D9">
        <w:rPr>
          <w:color w:val="auto"/>
          <w:sz w:val="28"/>
          <w:szCs w:val="28"/>
          <w:lang w:val="ro-MD"/>
        </w:rPr>
        <w:t xml:space="preserve"> care să permită cuplarea/decuplarea sub presiune (lungimea furtunului trebuie să permită folosirea în </w:t>
      </w:r>
      <w:r w:rsidR="00B946BA" w:rsidRPr="004910D9">
        <w:rPr>
          <w:color w:val="auto"/>
          <w:sz w:val="28"/>
          <w:szCs w:val="28"/>
          <w:lang w:val="ro-MD"/>
        </w:rPr>
        <w:t>condiții</w:t>
      </w:r>
      <w:r w:rsidRPr="004910D9">
        <w:rPr>
          <w:color w:val="auto"/>
          <w:sz w:val="28"/>
          <w:szCs w:val="28"/>
          <w:lang w:val="ro-MD"/>
        </w:rPr>
        <w:t xml:space="preserve"> optime a aparatului).</w:t>
      </w:r>
    </w:p>
    <w:p w14:paraId="17BC41B3" w14:textId="71B4F694" w:rsidR="00C82454" w:rsidRPr="004910D9" w:rsidRDefault="00C82454" w:rsidP="00B946BA">
      <w:pPr>
        <w:pStyle w:val="Default"/>
        <w:numPr>
          <w:ilvl w:val="3"/>
          <w:numId w:val="16"/>
        </w:numPr>
        <w:shd w:val="clear" w:color="auto" w:fill="FFFFFF" w:themeFill="background1"/>
        <w:ind w:left="0" w:firstLine="567"/>
        <w:jc w:val="both"/>
        <w:rPr>
          <w:color w:val="auto"/>
          <w:sz w:val="28"/>
          <w:szCs w:val="28"/>
          <w:lang w:val="ro-MD"/>
        </w:rPr>
      </w:pPr>
      <w:r w:rsidRPr="004910D9">
        <w:rPr>
          <w:color w:val="auto"/>
          <w:sz w:val="28"/>
          <w:szCs w:val="28"/>
          <w:lang w:val="ro-MD"/>
        </w:rPr>
        <w:t xml:space="preserve">Furtun suplimentar de presiune medie (similar cu cel </w:t>
      </w:r>
      <w:r w:rsidR="005714B1" w:rsidRPr="004910D9">
        <w:rPr>
          <w:color w:val="auto"/>
          <w:sz w:val="28"/>
          <w:szCs w:val="28"/>
          <w:lang w:val="ro-MD"/>
        </w:rPr>
        <w:t>menționat</w:t>
      </w:r>
      <w:r w:rsidRPr="004910D9">
        <w:rPr>
          <w:color w:val="auto"/>
          <w:sz w:val="28"/>
          <w:szCs w:val="28"/>
          <w:lang w:val="ro-MD"/>
        </w:rPr>
        <w:t xml:space="preserve"> la punctul 5.3.1.2.), pentru legătura cu alt consumator, echipat doar cu o cuplă mamă </w:t>
      </w:r>
      <w:r w:rsidR="00CE7307" w:rsidRPr="004910D9">
        <w:rPr>
          <w:color w:val="auto"/>
          <w:sz w:val="28"/>
          <w:szCs w:val="28"/>
          <w:lang w:val="ro-MD"/>
        </w:rPr>
        <w:t>etanșă</w:t>
      </w:r>
      <w:r w:rsidRPr="004910D9">
        <w:rPr>
          <w:color w:val="auto"/>
          <w:sz w:val="28"/>
          <w:szCs w:val="28"/>
          <w:lang w:val="ro-MD"/>
        </w:rPr>
        <w:t xml:space="preserve"> la presiune </w:t>
      </w:r>
      <w:r w:rsidR="009736BA" w:rsidRPr="004910D9">
        <w:rPr>
          <w:color w:val="auto"/>
          <w:sz w:val="28"/>
          <w:szCs w:val="28"/>
          <w:lang w:val="ro-MD"/>
        </w:rPr>
        <w:t>și</w:t>
      </w:r>
      <w:r w:rsidRPr="004910D9">
        <w:rPr>
          <w:color w:val="auto"/>
          <w:sz w:val="28"/>
          <w:szCs w:val="28"/>
          <w:lang w:val="ro-MD"/>
        </w:rPr>
        <w:t xml:space="preserve"> care să permită cuplarea/decuplarea sub presiune. </w:t>
      </w:r>
    </w:p>
    <w:p w14:paraId="2C311CFC" w14:textId="578A42AD"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În cazul în care datorită </w:t>
      </w:r>
      <w:r w:rsidR="005714B1" w:rsidRPr="004910D9">
        <w:rPr>
          <w:color w:val="auto"/>
          <w:sz w:val="28"/>
          <w:szCs w:val="28"/>
          <w:lang w:val="ro-MD"/>
        </w:rPr>
        <w:t>soluției</w:t>
      </w:r>
      <w:r w:rsidRPr="004910D9">
        <w:rPr>
          <w:color w:val="auto"/>
          <w:sz w:val="28"/>
          <w:szCs w:val="28"/>
          <w:lang w:val="ro-MD"/>
        </w:rPr>
        <w:t xml:space="preserve"> constructive a reductorului (</w:t>
      </w:r>
      <w:r w:rsidR="00CE7307" w:rsidRPr="004910D9">
        <w:rPr>
          <w:color w:val="auto"/>
          <w:sz w:val="28"/>
          <w:szCs w:val="28"/>
          <w:lang w:val="ro-MD"/>
        </w:rPr>
        <w:t>soluție</w:t>
      </w:r>
      <w:r w:rsidRPr="004910D9">
        <w:rPr>
          <w:color w:val="auto"/>
          <w:sz w:val="28"/>
          <w:szCs w:val="28"/>
          <w:lang w:val="ro-MD"/>
        </w:rPr>
        <w:t xml:space="preserve"> aleasă de producător) supapa de suprapresiune nu se poate regla (în </w:t>
      </w:r>
      <w:r w:rsidR="00CE7307" w:rsidRPr="004910D9">
        <w:rPr>
          <w:color w:val="auto"/>
          <w:sz w:val="28"/>
          <w:szCs w:val="28"/>
          <w:lang w:val="ro-MD"/>
        </w:rPr>
        <w:t>situația</w:t>
      </w:r>
      <w:r w:rsidRPr="004910D9">
        <w:rPr>
          <w:color w:val="auto"/>
          <w:sz w:val="28"/>
          <w:szCs w:val="28"/>
          <w:lang w:val="ro-MD"/>
        </w:rPr>
        <w:t xml:space="preserve"> în care la verificare s-a constatat dereglarea ei) de către personalul </w:t>
      </w:r>
      <w:r w:rsidR="00CE7307" w:rsidRPr="004910D9">
        <w:rPr>
          <w:color w:val="auto"/>
          <w:sz w:val="28"/>
          <w:szCs w:val="28"/>
          <w:lang w:val="ro-MD"/>
        </w:rPr>
        <w:t>unității</w:t>
      </w:r>
      <w:r w:rsidRPr="004910D9">
        <w:rPr>
          <w:color w:val="auto"/>
          <w:sz w:val="28"/>
          <w:szCs w:val="28"/>
          <w:lang w:val="ro-MD"/>
        </w:rPr>
        <w:t xml:space="preserve"> beneficiare, atunci furnizorul se va angaja, prin contract, că va readuce în parametrii </w:t>
      </w:r>
      <w:r w:rsidR="00CE7307" w:rsidRPr="004910D9">
        <w:rPr>
          <w:color w:val="auto"/>
          <w:sz w:val="28"/>
          <w:szCs w:val="28"/>
          <w:lang w:val="ro-MD"/>
        </w:rPr>
        <w:t>inițiali</w:t>
      </w:r>
      <w:r w:rsidRPr="004910D9">
        <w:rPr>
          <w:color w:val="auto"/>
          <w:sz w:val="28"/>
          <w:szCs w:val="28"/>
          <w:lang w:val="ro-MD"/>
        </w:rPr>
        <w:t xml:space="preserve"> de </w:t>
      </w:r>
      <w:r w:rsidR="00CE7307" w:rsidRPr="004910D9">
        <w:rPr>
          <w:color w:val="auto"/>
          <w:sz w:val="28"/>
          <w:szCs w:val="28"/>
          <w:lang w:val="ro-MD"/>
        </w:rPr>
        <w:t>funcționare</w:t>
      </w:r>
      <w:r w:rsidRPr="004910D9">
        <w:rPr>
          <w:color w:val="auto"/>
          <w:sz w:val="28"/>
          <w:szCs w:val="28"/>
          <w:lang w:val="ro-MD"/>
        </w:rPr>
        <w:t xml:space="preserve"> această supapă pe cheltuiala sa pe toată durata de exploatare a acestor aparate, dar nu mai </w:t>
      </w:r>
      <w:r w:rsidR="006438FF" w:rsidRPr="004910D9">
        <w:rPr>
          <w:color w:val="auto"/>
          <w:sz w:val="28"/>
          <w:szCs w:val="28"/>
          <w:lang w:val="ro-MD"/>
        </w:rPr>
        <w:t>puțin</w:t>
      </w:r>
      <w:r w:rsidRPr="004910D9">
        <w:rPr>
          <w:color w:val="auto"/>
          <w:sz w:val="28"/>
          <w:szCs w:val="28"/>
          <w:lang w:val="ro-MD"/>
        </w:rPr>
        <w:t xml:space="preserve"> de 10 ani.</w:t>
      </w:r>
    </w:p>
    <w:p w14:paraId="7331C8C9" w14:textId="77777777"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Reductorul de presiune va fi prevăzut să funcționeze la presiunea de intrare până la inclusiv 300 bar, și presiunea de ieșire în diapazonul 6 ÷ 9 bar.</w:t>
      </w:r>
    </w:p>
    <w:p w14:paraId="57F0ADAC" w14:textId="77777777"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Presiunea supapei de siguranță va fi calibrată pentru diapazonul de 13 ÷ 20 bar.</w:t>
      </w:r>
    </w:p>
    <w:p w14:paraId="474373A1" w14:textId="77777777"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Debitul de aer se va încadra în următorii parametri: pentru presiunea de intrare de 20 ÷ 30 bar până la 1000 litri/min, pentru presiunea de intrare de 0 ÷ 20 bar peste 500 litri/min.</w:t>
      </w:r>
    </w:p>
    <w:p w14:paraId="01B7C0A8" w14:textId="46EBD9E5"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Debitul de aer la care presiunea pozitivă va fi </w:t>
      </w:r>
      <w:r w:rsidR="002E5ADA" w:rsidRPr="004910D9">
        <w:rPr>
          <w:color w:val="auto"/>
          <w:sz w:val="28"/>
          <w:szCs w:val="28"/>
          <w:lang w:val="ro-MD"/>
        </w:rPr>
        <w:t>menținută</w:t>
      </w:r>
      <w:r w:rsidRPr="004910D9">
        <w:rPr>
          <w:color w:val="auto"/>
          <w:sz w:val="28"/>
          <w:szCs w:val="28"/>
          <w:lang w:val="ro-MD"/>
        </w:rPr>
        <w:t xml:space="preserve"> - cel puțin 300 l/min.</w:t>
      </w:r>
    </w:p>
    <w:p w14:paraId="35918DB6" w14:textId="77777777" w:rsidR="005C2B16" w:rsidRPr="004910D9" w:rsidRDefault="005C2B16" w:rsidP="005C2B16">
      <w:pPr>
        <w:pStyle w:val="Default"/>
        <w:shd w:val="clear" w:color="auto" w:fill="FFFFFF" w:themeFill="background1"/>
        <w:tabs>
          <w:tab w:val="left" w:pos="1276"/>
        </w:tabs>
        <w:jc w:val="both"/>
        <w:rPr>
          <w:color w:val="auto"/>
          <w:sz w:val="28"/>
          <w:szCs w:val="28"/>
          <w:lang w:val="ro-MD"/>
        </w:rPr>
      </w:pPr>
    </w:p>
    <w:p w14:paraId="0166A65B" w14:textId="1B9F6933" w:rsidR="00C82454" w:rsidRPr="004910D9" w:rsidRDefault="005714B1"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sidRPr="004910D9">
        <w:rPr>
          <w:b/>
          <w:bCs/>
          <w:color w:val="auto"/>
          <w:sz w:val="28"/>
          <w:szCs w:val="28"/>
          <w:lang w:val="ro-MD"/>
        </w:rPr>
        <w:t xml:space="preserve"> </w:t>
      </w:r>
      <w:r w:rsidR="00C82454" w:rsidRPr="004910D9">
        <w:rPr>
          <w:b/>
          <w:bCs/>
          <w:color w:val="auto"/>
          <w:sz w:val="28"/>
          <w:szCs w:val="28"/>
          <w:lang w:val="ro-MD"/>
        </w:rPr>
        <w:t>Manometrul.</w:t>
      </w:r>
    </w:p>
    <w:p w14:paraId="5A08A2D0" w14:textId="77777777" w:rsidR="00C82454" w:rsidRPr="004910D9" w:rsidRDefault="00C82454" w:rsidP="00C82454">
      <w:pPr>
        <w:pStyle w:val="Listparagraf"/>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85AE76A" w14:textId="77777777" w:rsidR="00C82454" w:rsidRPr="004910D9" w:rsidRDefault="00C82454" w:rsidP="00C82454">
      <w:pPr>
        <w:pStyle w:val="Listparagraf"/>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26C9CC7" w14:textId="77777777" w:rsidR="00C82454" w:rsidRPr="004910D9" w:rsidRDefault="00C82454" w:rsidP="00C82454">
      <w:pPr>
        <w:pStyle w:val="Listparagraf"/>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BC7853D" w14:textId="77777777" w:rsidR="00C82454" w:rsidRPr="004910D9" w:rsidRDefault="00C82454" w:rsidP="00C82454">
      <w:pPr>
        <w:pStyle w:val="Listparagraf"/>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04F543F" w14:textId="77777777" w:rsidR="00C82454" w:rsidRPr="004910D9" w:rsidRDefault="00C82454" w:rsidP="00C82454">
      <w:pPr>
        <w:pStyle w:val="Listparagraf"/>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E5FBB9F" w14:textId="77777777" w:rsidR="00C82454" w:rsidRPr="004910D9" w:rsidRDefault="00C82454" w:rsidP="00C82454">
      <w:pPr>
        <w:pStyle w:val="Listparagraf"/>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9AD8838" w14:textId="77777777" w:rsidR="00C82454" w:rsidRPr="004910D9" w:rsidRDefault="00C82454" w:rsidP="00C82454">
      <w:pPr>
        <w:pStyle w:val="Listparagraf"/>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14FB4CC" w14:textId="77777777" w:rsidR="00C82454" w:rsidRPr="004910D9" w:rsidRDefault="00C82454" w:rsidP="00C82454">
      <w:pPr>
        <w:pStyle w:val="Listparagraf"/>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9D7B1AE" w14:textId="77777777" w:rsidR="00C82454" w:rsidRPr="004910D9" w:rsidRDefault="00C82454" w:rsidP="00C82454">
      <w:pPr>
        <w:pStyle w:val="Listparagraf"/>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2C82333" w14:textId="77777777" w:rsidR="00C82454" w:rsidRPr="004910D9" w:rsidRDefault="00C82454" w:rsidP="00C82454">
      <w:pPr>
        <w:pStyle w:val="Listparagraf"/>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2FB1DD6" w14:textId="77777777" w:rsidR="00C82454" w:rsidRPr="004910D9" w:rsidRDefault="00C82454" w:rsidP="00C82454">
      <w:pPr>
        <w:pStyle w:val="Listparagraf"/>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6ED0542" w14:textId="77777777" w:rsidR="005714B1" w:rsidRPr="004910D9" w:rsidRDefault="005714B1" w:rsidP="005714B1">
      <w:pPr>
        <w:pStyle w:val="Listparagraf"/>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83BF802" w14:textId="0CE0C006" w:rsidR="00C82454" w:rsidRPr="004910D9" w:rsidRDefault="00C82454" w:rsidP="00000572">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Manometrul va fi de tip mecanic cu ac, încadrat în corp din oțel inoxidabil</w:t>
      </w:r>
      <w:r w:rsidR="003341D6" w:rsidRPr="004910D9">
        <w:rPr>
          <w:color w:val="auto"/>
          <w:sz w:val="28"/>
          <w:szCs w:val="28"/>
          <w:lang w:val="ro-MD"/>
        </w:rPr>
        <w:t xml:space="preserve">, </w:t>
      </w:r>
      <w:r w:rsidR="00CE5979" w:rsidRPr="004910D9">
        <w:rPr>
          <w:color w:val="auto"/>
          <w:sz w:val="28"/>
          <w:szCs w:val="28"/>
          <w:lang w:val="ro-MD"/>
        </w:rPr>
        <w:t>va fi a</w:t>
      </w:r>
      <w:r w:rsidRPr="004910D9">
        <w:rPr>
          <w:color w:val="auto"/>
          <w:sz w:val="28"/>
          <w:szCs w:val="28"/>
          <w:lang w:val="ro-MD"/>
        </w:rPr>
        <w:t>mplasa</w:t>
      </w:r>
      <w:r w:rsidR="00CE5979" w:rsidRPr="004910D9">
        <w:rPr>
          <w:color w:val="auto"/>
          <w:sz w:val="28"/>
          <w:szCs w:val="28"/>
          <w:lang w:val="ro-MD"/>
        </w:rPr>
        <w:t>t</w:t>
      </w:r>
      <w:r w:rsidRPr="004910D9">
        <w:rPr>
          <w:color w:val="auto"/>
          <w:sz w:val="28"/>
          <w:szCs w:val="28"/>
          <w:lang w:val="ro-MD"/>
        </w:rPr>
        <w:t xml:space="preserve"> prin furtun fixat ferm pe una din curelele de umăr, ușor de desprins din fixator pentru a putea fi vizualizat de utilizator.</w:t>
      </w:r>
    </w:p>
    <w:p w14:paraId="2FA656C5" w14:textId="04D68ACA" w:rsidR="00C82454" w:rsidRPr="004910D9" w:rsidRDefault="00C82454" w:rsidP="003341D6">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Manometrul trebuie să fie calibrat pornind de la 0 la valoarea de cel puțin 350 bari, să permită utilizatorului citirea cu precizie de 10 bar, să aibă cadran luminiscent/</w:t>
      </w:r>
      <w:r w:rsidR="00303A16" w:rsidRPr="004910D9">
        <w:rPr>
          <w:color w:val="auto"/>
          <w:lang w:val="en-US"/>
        </w:rPr>
        <w:t xml:space="preserve"> </w:t>
      </w:r>
      <w:r w:rsidR="00303A16" w:rsidRPr="004910D9">
        <w:rPr>
          <w:color w:val="auto"/>
          <w:sz w:val="28"/>
          <w:szCs w:val="28"/>
          <w:lang w:val="ro-MD"/>
        </w:rPr>
        <w:t>fosforescent</w:t>
      </w:r>
      <w:r w:rsidRPr="004910D9">
        <w:rPr>
          <w:color w:val="auto"/>
          <w:sz w:val="28"/>
          <w:szCs w:val="28"/>
          <w:lang w:val="ro-MD"/>
        </w:rPr>
        <w:t xml:space="preserve">, să fie protejat cu </w:t>
      </w:r>
      <w:r w:rsidR="003341D6" w:rsidRPr="004910D9">
        <w:rPr>
          <w:color w:val="auto"/>
          <w:sz w:val="28"/>
          <w:szCs w:val="28"/>
          <w:lang w:val="ro-MD"/>
        </w:rPr>
        <w:t>manșon</w:t>
      </w:r>
      <w:r w:rsidRPr="004910D9">
        <w:rPr>
          <w:color w:val="auto"/>
          <w:sz w:val="28"/>
          <w:szCs w:val="28"/>
          <w:lang w:val="ro-MD"/>
        </w:rPr>
        <w:t xml:space="preserve"> de </w:t>
      </w:r>
      <w:r w:rsidR="003341D6" w:rsidRPr="004910D9">
        <w:rPr>
          <w:color w:val="auto"/>
          <w:sz w:val="28"/>
          <w:szCs w:val="28"/>
          <w:lang w:val="ro-MD"/>
        </w:rPr>
        <w:t>protecție</w:t>
      </w:r>
      <w:r w:rsidRPr="004910D9">
        <w:rPr>
          <w:color w:val="auto"/>
          <w:sz w:val="28"/>
          <w:szCs w:val="28"/>
          <w:lang w:val="ro-MD"/>
        </w:rPr>
        <w:t xml:space="preserve"> la </w:t>
      </w:r>
      <w:r w:rsidR="003341D6" w:rsidRPr="004910D9">
        <w:rPr>
          <w:color w:val="auto"/>
          <w:sz w:val="28"/>
          <w:szCs w:val="28"/>
          <w:lang w:val="ro-MD"/>
        </w:rPr>
        <w:t>șoc</w:t>
      </w:r>
      <w:r w:rsidRPr="004910D9">
        <w:rPr>
          <w:color w:val="auto"/>
          <w:sz w:val="28"/>
          <w:szCs w:val="28"/>
          <w:lang w:val="ro-MD"/>
        </w:rPr>
        <w:t xml:space="preserve"> cu acoperire din cauciuc ignifug, iar limita de </w:t>
      </w:r>
      <w:r w:rsidR="003341D6" w:rsidRPr="004910D9">
        <w:rPr>
          <w:color w:val="auto"/>
          <w:sz w:val="28"/>
          <w:szCs w:val="28"/>
          <w:lang w:val="ro-MD"/>
        </w:rPr>
        <w:t>siguranță</w:t>
      </w:r>
      <w:r w:rsidRPr="004910D9">
        <w:rPr>
          <w:color w:val="auto"/>
          <w:sz w:val="28"/>
          <w:szCs w:val="28"/>
          <w:lang w:val="ro-MD"/>
        </w:rPr>
        <w:t xml:space="preserve"> (presiunea de </w:t>
      </w:r>
      <w:r w:rsidR="003341D6" w:rsidRPr="004910D9">
        <w:rPr>
          <w:color w:val="auto"/>
          <w:sz w:val="28"/>
          <w:szCs w:val="28"/>
          <w:lang w:val="ro-MD"/>
        </w:rPr>
        <w:t>declanșare</w:t>
      </w:r>
      <w:r w:rsidRPr="004910D9">
        <w:rPr>
          <w:color w:val="auto"/>
          <w:sz w:val="28"/>
          <w:szCs w:val="28"/>
          <w:lang w:val="ro-MD"/>
        </w:rPr>
        <w:t xml:space="preserve"> a semnalului sonor de avertizare) trebuie să fie marcată în mod distinct cu colorare roșie. </w:t>
      </w:r>
    </w:p>
    <w:p w14:paraId="1B5B88BA" w14:textId="5A8F2A13" w:rsidR="00C82454" w:rsidRPr="004910D9" w:rsidRDefault="00C82454" w:rsidP="00CE5979">
      <w:pPr>
        <w:pStyle w:val="Default"/>
        <w:numPr>
          <w:ilvl w:val="2"/>
          <w:numId w:val="16"/>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Manometrul va fi montat în același corp cu dispozitivul de avertizare sonora (alarmă/fluier), care trebuie să intre în </w:t>
      </w:r>
      <w:r w:rsidR="00CE5979" w:rsidRPr="004910D9">
        <w:rPr>
          <w:color w:val="auto"/>
          <w:sz w:val="28"/>
          <w:szCs w:val="28"/>
          <w:lang w:val="ro-MD"/>
        </w:rPr>
        <w:t>funcțiune</w:t>
      </w:r>
      <w:r w:rsidRPr="004910D9">
        <w:rPr>
          <w:color w:val="auto"/>
          <w:sz w:val="28"/>
          <w:szCs w:val="28"/>
          <w:lang w:val="ro-MD"/>
        </w:rPr>
        <w:t xml:space="preserve"> la atingerea presiunii minime de </w:t>
      </w:r>
      <w:r w:rsidR="00CE5979" w:rsidRPr="004910D9">
        <w:rPr>
          <w:color w:val="auto"/>
          <w:sz w:val="28"/>
          <w:szCs w:val="28"/>
          <w:lang w:val="ro-MD"/>
        </w:rPr>
        <w:t>siguranță</w:t>
      </w:r>
      <w:r w:rsidRPr="004910D9">
        <w:rPr>
          <w:color w:val="auto"/>
          <w:sz w:val="28"/>
          <w:szCs w:val="28"/>
          <w:lang w:val="ro-MD"/>
        </w:rPr>
        <w:t>.</w:t>
      </w:r>
    </w:p>
    <w:p w14:paraId="207B31D2" w14:textId="77777777" w:rsidR="005C2B16" w:rsidRPr="004910D9" w:rsidRDefault="005C2B16" w:rsidP="005C2B16">
      <w:pPr>
        <w:pStyle w:val="Default"/>
        <w:shd w:val="clear" w:color="auto" w:fill="FFFFFF" w:themeFill="background1"/>
        <w:tabs>
          <w:tab w:val="left" w:pos="1276"/>
        </w:tabs>
        <w:jc w:val="both"/>
        <w:rPr>
          <w:color w:val="auto"/>
          <w:sz w:val="28"/>
          <w:szCs w:val="28"/>
          <w:lang w:val="ro-MD"/>
        </w:rPr>
      </w:pPr>
    </w:p>
    <w:p w14:paraId="4E0C76C3"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sidRPr="004910D9">
        <w:rPr>
          <w:b/>
          <w:bCs/>
          <w:color w:val="auto"/>
          <w:sz w:val="28"/>
          <w:szCs w:val="28"/>
          <w:lang w:val="ro-MD"/>
        </w:rPr>
        <w:t>Alarma.</w:t>
      </w:r>
    </w:p>
    <w:p w14:paraId="394803E2" w14:textId="77777777" w:rsidR="0021762B" w:rsidRPr="004910D9" w:rsidRDefault="0021762B" w:rsidP="0021762B">
      <w:pPr>
        <w:pStyle w:val="Listparagraf"/>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7E749D2" w14:textId="77777777" w:rsidR="0021762B" w:rsidRPr="004910D9" w:rsidRDefault="0021762B" w:rsidP="0021762B">
      <w:pPr>
        <w:pStyle w:val="Listparagraf"/>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D10E4ED" w14:textId="77777777" w:rsidR="0021762B" w:rsidRPr="004910D9" w:rsidRDefault="0021762B" w:rsidP="0021762B">
      <w:pPr>
        <w:pStyle w:val="Listparagraf"/>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DEB8F99" w14:textId="77777777" w:rsidR="0021762B" w:rsidRPr="004910D9" w:rsidRDefault="0021762B" w:rsidP="0021762B">
      <w:pPr>
        <w:pStyle w:val="Listparagraf"/>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A865CEF" w14:textId="77777777" w:rsidR="0021762B" w:rsidRPr="004910D9" w:rsidRDefault="0021762B" w:rsidP="0021762B">
      <w:pPr>
        <w:pStyle w:val="Listparagraf"/>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3A76DD0" w14:textId="77777777" w:rsidR="0021762B" w:rsidRPr="004910D9" w:rsidRDefault="0021762B" w:rsidP="0021762B">
      <w:pPr>
        <w:pStyle w:val="Listparagraf"/>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CB4EA64" w14:textId="77777777" w:rsidR="0021762B" w:rsidRPr="004910D9" w:rsidRDefault="0021762B" w:rsidP="0021762B">
      <w:pPr>
        <w:pStyle w:val="Listparagraf"/>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E504442" w14:textId="77777777" w:rsidR="0021762B" w:rsidRPr="004910D9" w:rsidRDefault="0021762B" w:rsidP="0021762B">
      <w:pPr>
        <w:pStyle w:val="Listparagraf"/>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0399C30" w14:textId="43910A98" w:rsidR="00C82454" w:rsidRPr="004910D9" w:rsidRDefault="00C82454" w:rsidP="0021762B">
      <w:pPr>
        <w:pStyle w:val="Default"/>
        <w:numPr>
          <w:ilvl w:val="2"/>
          <w:numId w:val="21"/>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Alarmă trebuie </w:t>
      </w:r>
      <w:r w:rsidR="00CE5979" w:rsidRPr="004910D9">
        <w:rPr>
          <w:color w:val="auto"/>
          <w:sz w:val="28"/>
          <w:szCs w:val="28"/>
          <w:lang w:val="ro-MD"/>
        </w:rPr>
        <w:t>va fi</w:t>
      </w:r>
      <w:r w:rsidRPr="004910D9">
        <w:rPr>
          <w:color w:val="auto"/>
          <w:sz w:val="28"/>
          <w:szCs w:val="28"/>
          <w:lang w:val="ro-MD"/>
        </w:rPr>
        <w:t xml:space="preserve"> montată în același corp cu manometrul de pe pieptul pompierului și se va autodeclanșa la atingerea presiunii minime recomandate de siguranță de 50 ÷ 60 bar, cu posibilitate de reglare/ajustare. Principiul de funcționare  -  „capilar în capilar”.</w:t>
      </w:r>
    </w:p>
    <w:p w14:paraId="2FF3C3CF" w14:textId="25AA529C" w:rsidR="00C82454" w:rsidRPr="004910D9" w:rsidRDefault="00C82454" w:rsidP="0079625F">
      <w:pPr>
        <w:pStyle w:val="Default"/>
        <w:numPr>
          <w:ilvl w:val="2"/>
          <w:numId w:val="21"/>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Intensitatea sonoră a alarmei trebuie să fie de minim 90 dB, inclusiv la presiuni joase </w:t>
      </w:r>
      <w:r w:rsidR="00BA0895" w:rsidRPr="004910D9">
        <w:rPr>
          <w:color w:val="auto"/>
          <w:sz w:val="28"/>
          <w:szCs w:val="28"/>
          <w:lang w:val="ro-MD"/>
        </w:rPr>
        <w:t>până</w:t>
      </w:r>
      <w:r w:rsidRPr="004910D9">
        <w:rPr>
          <w:color w:val="auto"/>
          <w:sz w:val="28"/>
          <w:szCs w:val="28"/>
          <w:lang w:val="ro-MD"/>
        </w:rPr>
        <w:t xml:space="preserve"> la 10 bar.</w:t>
      </w:r>
      <w:r w:rsidR="00EF7161" w:rsidRPr="004910D9">
        <w:rPr>
          <w:color w:val="auto"/>
          <w:sz w:val="28"/>
          <w:szCs w:val="28"/>
          <w:lang w:val="ro-MD"/>
        </w:rPr>
        <w:t xml:space="preserve"> </w:t>
      </w:r>
      <w:r w:rsidRPr="004910D9">
        <w:rPr>
          <w:color w:val="auto"/>
          <w:sz w:val="28"/>
          <w:szCs w:val="28"/>
          <w:lang w:val="ro-MD"/>
        </w:rPr>
        <w:t>Frecvența sunetului</w:t>
      </w:r>
      <w:r w:rsidR="00CE5979" w:rsidRPr="004910D9">
        <w:rPr>
          <w:color w:val="auto"/>
          <w:sz w:val="28"/>
          <w:szCs w:val="28"/>
          <w:lang w:val="ro-MD"/>
        </w:rPr>
        <w:t xml:space="preserve"> a</w:t>
      </w:r>
      <w:r w:rsidRPr="004910D9">
        <w:rPr>
          <w:color w:val="auto"/>
          <w:sz w:val="28"/>
          <w:szCs w:val="28"/>
          <w:lang w:val="ro-MD"/>
        </w:rPr>
        <w:t>larmei să fie de 1800 Hz sau mai înalt, dar nu mai mult de 10 kHz.</w:t>
      </w:r>
    </w:p>
    <w:p w14:paraId="10245356" w14:textId="77777777" w:rsidR="005C2B16" w:rsidRPr="004910D9" w:rsidRDefault="005C2B16" w:rsidP="005C2B16">
      <w:pPr>
        <w:pStyle w:val="Default"/>
        <w:shd w:val="clear" w:color="auto" w:fill="FFFFFF" w:themeFill="background1"/>
        <w:tabs>
          <w:tab w:val="left" w:pos="1276"/>
        </w:tabs>
        <w:ind w:left="567"/>
        <w:jc w:val="both"/>
        <w:rPr>
          <w:color w:val="auto"/>
          <w:sz w:val="28"/>
          <w:szCs w:val="28"/>
          <w:lang w:val="ro-MD"/>
        </w:rPr>
      </w:pPr>
    </w:p>
    <w:p w14:paraId="35ABA807"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sidRPr="004910D9">
        <w:rPr>
          <w:b/>
          <w:bCs/>
          <w:color w:val="auto"/>
          <w:sz w:val="28"/>
          <w:szCs w:val="28"/>
          <w:lang w:val="ro-MD"/>
        </w:rPr>
        <w:t>Supapa de respirație (aparatul pulmonar).</w:t>
      </w:r>
    </w:p>
    <w:p w14:paraId="4C4AC2D3" w14:textId="77777777" w:rsidR="0021762B" w:rsidRPr="004910D9" w:rsidRDefault="0021762B" w:rsidP="0021762B">
      <w:pPr>
        <w:pStyle w:val="Listparagraf"/>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C98BFB3" w14:textId="77777777" w:rsidR="0021762B" w:rsidRPr="004910D9" w:rsidRDefault="0021762B" w:rsidP="0021762B">
      <w:pPr>
        <w:pStyle w:val="Listparagraf"/>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7AE76C5" w14:textId="77777777" w:rsidR="0021762B" w:rsidRPr="004910D9" w:rsidRDefault="0021762B" w:rsidP="0021762B">
      <w:pPr>
        <w:pStyle w:val="Listparagraf"/>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6BB8207" w14:textId="77777777" w:rsidR="0021762B" w:rsidRPr="004910D9" w:rsidRDefault="0021762B" w:rsidP="0021762B">
      <w:pPr>
        <w:pStyle w:val="Listparagraf"/>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22F276D" w14:textId="77777777" w:rsidR="0021762B" w:rsidRPr="004910D9" w:rsidRDefault="0021762B" w:rsidP="0021762B">
      <w:pPr>
        <w:pStyle w:val="Listparagraf"/>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7A801B3" w14:textId="77777777" w:rsidR="0021762B" w:rsidRPr="004910D9" w:rsidRDefault="0021762B" w:rsidP="0021762B">
      <w:pPr>
        <w:pStyle w:val="Listparagraf"/>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51ECE55" w14:textId="77777777" w:rsidR="0021762B" w:rsidRPr="004910D9" w:rsidRDefault="0021762B" w:rsidP="0021762B">
      <w:pPr>
        <w:pStyle w:val="Listparagraf"/>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3B8CF21" w14:textId="77777777" w:rsidR="0021762B" w:rsidRPr="004910D9" w:rsidRDefault="0021762B" w:rsidP="0021762B">
      <w:pPr>
        <w:pStyle w:val="Listparagraf"/>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3709427" w14:textId="77777777" w:rsidR="0021762B" w:rsidRPr="004910D9" w:rsidRDefault="0021762B" w:rsidP="0021762B">
      <w:pPr>
        <w:pStyle w:val="Listparagraf"/>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19165AB" w14:textId="6E97C612" w:rsidR="00C82454" w:rsidRPr="004910D9" w:rsidRDefault="006F5BF7" w:rsidP="0021762B">
      <w:pPr>
        <w:pStyle w:val="Default"/>
        <w:numPr>
          <w:ilvl w:val="2"/>
          <w:numId w:val="22"/>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Supapa de respirație trebuie să fie de tip detașabilă de la masca de respirație, cu mecanism de tip piston echilibrat, rezistentă la șocuri mecanice, având greutatea de maximum 0,3 kg și dimensiuni compacte</w:t>
      </w:r>
      <w:r w:rsidR="00C82454" w:rsidRPr="004910D9">
        <w:rPr>
          <w:color w:val="auto"/>
          <w:sz w:val="28"/>
          <w:szCs w:val="28"/>
          <w:lang w:val="ro-MD"/>
        </w:rPr>
        <w:t>.</w:t>
      </w:r>
    </w:p>
    <w:p w14:paraId="21F62F29" w14:textId="77777777"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Materialul părților exterioare trebuie să fie din plastic rezistent la șocuri și abraziune.</w:t>
      </w:r>
    </w:p>
    <w:p w14:paraId="170ED993" w14:textId="6866046A" w:rsidR="00C82454" w:rsidRPr="004910D9" w:rsidRDefault="00C82454" w:rsidP="008E5B4E">
      <w:pPr>
        <w:pStyle w:val="Default"/>
        <w:numPr>
          <w:ilvl w:val="2"/>
          <w:numId w:val="22"/>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Pornirea (activarea) supapei de respirație trebuie să fie prin 2 modalități:</w:t>
      </w:r>
      <w:r w:rsidR="00EF7161" w:rsidRPr="004910D9">
        <w:rPr>
          <w:color w:val="auto"/>
          <w:sz w:val="28"/>
          <w:szCs w:val="28"/>
          <w:lang w:val="ro-MD"/>
        </w:rPr>
        <w:t xml:space="preserve"> </w:t>
      </w:r>
      <w:r w:rsidRPr="004910D9">
        <w:rPr>
          <w:color w:val="auto"/>
          <w:sz w:val="28"/>
          <w:szCs w:val="28"/>
          <w:lang w:val="ro-MD"/>
        </w:rPr>
        <w:t>la prima inspirare, și</w:t>
      </w:r>
      <w:r w:rsidR="00EF7161" w:rsidRPr="004910D9">
        <w:rPr>
          <w:color w:val="auto"/>
          <w:sz w:val="28"/>
          <w:szCs w:val="28"/>
          <w:lang w:val="ro-MD"/>
        </w:rPr>
        <w:t xml:space="preserve"> </w:t>
      </w:r>
      <w:r w:rsidRPr="004910D9">
        <w:rPr>
          <w:color w:val="auto"/>
          <w:sz w:val="28"/>
          <w:szCs w:val="28"/>
          <w:lang w:val="ro-MD"/>
        </w:rPr>
        <w:t>forțat, prin apăsarea unui buton frontal ușor accesibil</w:t>
      </w:r>
      <w:r w:rsidR="0021762B" w:rsidRPr="004910D9">
        <w:rPr>
          <w:color w:val="auto"/>
          <w:sz w:val="28"/>
          <w:szCs w:val="28"/>
          <w:lang w:val="ro-MD"/>
        </w:rPr>
        <w:t>.</w:t>
      </w:r>
    </w:p>
    <w:p w14:paraId="2FBD9101" w14:textId="77777777"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Oprirea (închiderea) supapei de respirație trebuie să fie prin apăsarea unui buton ușor accesibil.</w:t>
      </w:r>
    </w:p>
    <w:p w14:paraId="16709A79" w14:textId="77777777"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Cuplarea/decuplarea supapei de respirație cu masca facială trebuie să fie foarte rapid prin racord cu fișă, cu fixare fermă, fără folosirea instrumentelor adiționale.</w:t>
      </w:r>
    </w:p>
    <w:p w14:paraId="3134860A" w14:textId="1BA7D3DC"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Conectarea la supapa de respirație să fie prin conexiune rapidă de conectare la furtunul de presiune medie a supapei, plasată pe pieptul utilizatorului pe una din curele (dreapta sau stânga – configurabil).</w:t>
      </w:r>
    </w:p>
    <w:p w14:paraId="2D7AEB60" w14:textId="77777777" w:rsidR="005C2B16" w:rsidRPr="004910D9" w:rsidRDefault="005C2B16" w:rsidP="005C2B16">
      <w:pPr>
        <w:pStyle w:val="Default"/>
        <w:shd w:val="clear" w:color="auto" w:fill="FFFFFF" w:themeFill="background1"/>
        <w:tabs>
          <w:tab w:val="left" w:pos="1276"/>
        </w:tabs>
        <w:ind w:left="567"/>
        <w:jc w:val="both"/>
        <w:rPr>
          <w:color w:val="auto"/>
          <w:sz w:val="28"/>
          <w:szCs w:val="28"/>
          <w:lang w:val="ro-MD"/>
        </w:rPr>
      </w:pPr>
    </w:p>
    <w:p w14:paraId="4706EB00"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sidRPr="004910D9">
        <w:rPr>
          <w:b/>
          <w:bCs/>
          <w:color w:val="auto"/>
          <w:sz w:val="28"/>
          <w:szCs w:val="28"/>
          <w:lang w:val="ro-MD"/>
        </w:rPr>
        <w:t>Masca facială de protecție și respirație.</w:t>
      </w:r>
    </w:p>
    <w:p w14:paraId="3A79BEDF" w14:textId="77777777" w:rsidR="0021762B" w:rsidRPr="004910D9" w:rsidRDefault="0021762B" w:rsidP="0021762B">
      <w:pPr>
        <w:pStyle w:val="Listparagraf"/>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58603A6" w14:textId="77777777" w:rsidR="0021762B" w:rsidRPr="004910D9" w:rsidRDefault="0021762B" w:rsidP="0021762B">
      <w:pPr>
        <w:pStyle w:val="Listparagraf"/>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A5E4A39" w14:textId="77777777" w:rsidR="0021762B" w:rsidRPr="004910D9" w:rsidRDefault="0021762B" w:rsidP="0021762B">
      <w:pPr>
        <w:pStyle w:val="Listparagraf"/>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AB5FD91" w14:textId="77777777" w:rsidR="0021762B" w:rsidRPr="004910D9" w:rsidRDefault="0021762B" w:rsidP="0021762B">
      <w:pPr>
        <w:pStyle w:val="Listparagraf"/>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D4445EF" w14:textId="77777777" w:rsidR="0021762B" w:rsidRPr="004910D9" w:rsidRDefault="0021762B" w:rsidP="0021762B">
      <w:pPr>
        <w:pStyle w:val="Listparagraf"/>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DAA5ED4" w14:textId="77777777" w:rsidR="0021762B" w:rsidRPr="004910D9" w:rsidRDefault="0021762B" w:rsidP="0021762B">
      <w:pPr>
        <w:pStyle w:val="Listparagraf"/>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AE1BB2F" w14:textId="77777777" w:rsidR="0021762B" w:rsidRPr="004910D9" w:rsidRDefault="0021762B" w:rsidP="0021762B">
      <w:pPr>
        <w:pStyle w:val="Listparagraf"/>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BB21382" w14:textId="77777777" w:rsidR="0021762B" w:rsidRPr="004910D9" w:rsidRDefault="0021762B" w:rsidP="0021762B">
      <w:pPr>
        <w:pStyle w:val="Listparagraf"/>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7246B39" w14:textId="77777777" w:rsidR="0021762B" w:rsidRPr="004910D9" w:rsidRDefault="0021762B" w:rsidP="0021762B">
      <w:pPr>
        <w:pStyle w:val="Listparagraf"/>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4A36905" w14:textId="77777777" w:rsidR="0021762B" w:rsidRPr="004910D9" w:rsidRDefault="0021762B" w:rsidP="0021762B">
      <w:pPr>
        <w:pStyle w:val="Listparagraf"/>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175B9D9" w14:textId="011C048A" w:rsidR="00C82454" w:rsidRPr="004910D9" w:rsidRDefault="00C82454" w:rsidP="0021762B">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Masca facială de protecție a zonei ochilor și a feței, trebuie să fie cu un singur vizor, harnașament reglabil, membrană fonică pentru convorbiri, supapă (supape) de expirare reglabila și respirator separat de zona vizorului, conectabilă la sisteme de respirație autonome printr-un racord rapid cu fișă ușor de conectat chiar pentru un utilizator în mănuși de protecție. Nu va acoperi ceafa, scalpul sau urechile utilizatorului, iar greutatea acesteia nu va depăși 700 g.  </w:t>
      </w:r>
    </w:p>
    <w:p w14:paraId="2C679A87" w14:textId="435EB04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Materialul corpului măștii - EPDM (</w:t>
      </w:r>
      <w:proofErr w:type="spellStart"/>
      <w:r w:rsidRPr="004910D9">
        <w:rPr>
          <w:color w:val="auto"/>
          <w:sz w:val="28"/>
          <w:szCs w:val="28"/>
          <w:lang w:val="ro-MD"/>
        </w:rPr>
        <w:t>hipoalergic</w:t>
      </w:r>
      <w:proofErr w:type="spellEnd"/>
      <w:r w:rsidRPr="004910D9">
        <w:rPr>
          <w:color w:val="auto"/>
          <w:sz w:val="28"/>
          <w:szCs w:val="28"/>
          <w:lang w:val="ro-MD"/>
        </w:rPr>
        <w:t xml:space="preserve">, rezistent la gaze, substanțe chimice de tipul benzinei, uleiuri și materiale </w:t>
      </w:r>
      <w:r w:rsidR="00393031" w:rsidRPr="004910D9">
        <w:rPr>
          <w:color w:val="auto"/>
          <w:sz w:val="28"/>
          <w:szCs w:val="28"/>
          <w:lang w:val="ro-MD"/>
        </w:rPr>
        <w:t>corozive</w:t>
      </w:r>
      <w:r w:rsidRPr="004910D9">
        <w:rPr>
          <w:color w:val="auto"/>
          <w:sz w:val="28"/>
          <w:szCs w:val="28"/>
          <w:lang w:val="ro-MD"/>
        </w:rPr>
        <w:t>), va rămâne flexibil la temperaturi în diapazonul -30</w:t>
      </w:r>
      <w:r w:rsidRPr="004910D9">
        <w:rPr>
          <w:color w:val="auto"/>
          <w:sz w:val="28"/>
          <w:szCs w:val="28"/>
          <w:vertAlign w:val="superscript"/>
          <w:lang w:val="ro-MD"/>
        </w:rPr>
        <w:t>o</w:t>
      </w:r>
      <w:r w:rsidRPr="004910D9">
        <w:rPr>
          <w:color w:val="auto"/>
          <w:sz w:val="28"/>
          <w:szCs w:val="28"/>
          <w:lang w:val="ro-MD"/>
        </w:rPr>
        <w:t>C ÷ +60</w:t>
      </w:r>
      <w:r w:rsidRPr="004910D9">
        <w:rPr>
          <w:color w:val="auto"/>
          <w:sz w:val="28"/>
          <w:szCs w:val="28"/>
          <w:vertAlign w:val="superscript"/>
          <w:lang w:val="ro-MD"/>
        </w:rPr>
        <w:t>o</w:t>
      </w:r>
      <w:r w:rsidRPr="004910D9">
        <w:rPr>
          <w:color w:val="auto"/>
          <w:sz w:val="28"/>
          <w:szCs w:val="28"/>
          <w:lang w:val="ro-MD"/>
        </w:rPr>
        <w:t>C. Va avea cadrul dublu cu linie triplă de etanșare care vor asigura o fixare sigură și comodă pentru aproape toate formele de fețe, separând zona de respirație de zona vizorului, precum și va împiedica nimerirea părului la liniile de etanșare.</w:t>
      </w:r>
    </w:p>
    <w:p w14:paraId="1DA0035D"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Vizorul măștii trebuie să fie dintr-o singură piesă, de o formă apropiată de cea sferică, care asigură distorsiuni minime. Materialul vizorului - </w:t>
      </w:r>
      <w:proofErr w:type="spellStart"/>
      <w:r w:rsidRPr="004910D9">
        <w:rPr>
          <w:color w:val="auto"/>
          <w:sz w:val="28"/>
          <w:szCs w:val="28"/>
          <w:lang w:val="ro-MD"/>
        </w:rPr>
        <w:t>policarbonat</w:t>
      </w:r>
      <w:proofErr w:type="spellEnd"/>
      <w:r w:rsidRPr="004910D9">
        <w:rPr>
          <w:color w:val="auto"/>
          <w:sz w:val="28"/>
          <w:szCs w:val="28"/>
          <w:lang w:val="ro-MD"/>
        </w:rPr>
        <w:t xml:space="preserve"> rezistent la șocuri. Unghi de deschidere a câmpului vizual pe orizontală – 180°. </w:t>
      </w:r>
    </w:p>
    <w:p w14:paraId="3E693FDA" w14:textId="082B7F06" w:rsidR="00742D7A" w:rsidRPr="004910D9" w:rsidRDefault="00C82454" w:rsidP="00742D7A">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Conectarea la supapa de respirație trebuie să fie centrală, din față (sub vizor), prin racord cu fișă. Deconectarea accidentală a supapei de respirație va fi prevenită prin necesitatea efectuării unor manipulații speciale (de exemplu apăsarea unui buton special sau rotiri și apăsări complexe a supapei de respirație). Rezistența opusă la expirație – maxim 0,48 </w:t>
      </w:r>
      <w:proofErr w:type="spellStart"/>
      <w:r w:rsidRPr="004910D9">
        <w:rPr>
          <w:color w:val="auto"/>
          <w:sz w:val="28"/>
          <w:szCs w:val="28"/>
          <w:lang w:val="ro-MD"/>
        </w:rPr>
        <w:t>kPa</w:t>
      </w:r>
      <w:proofErr w:type="spellEnd"/>
      <w:r w:rsidRPr="004910D9">
        <w:rPr>
          <w:color w:val="auto"/>
          <w:sz w:val="28"/>
          <w:szCs w:val="28"/>
          <w:lang w:val="ro-MD"/>
        </w:rPr>
        <w:t>.</w:t>
      </w:r>
    </w:p>
    <w:p w14:paraId="0B3F5D76"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Supapa (ventilul) de expirație să fie amplasată în același compartiment cu membrana de vorbire, în zona cea mai joasă a respiratorului, asigurând eliminarea automată a umidității în exces. Zona amplasării supapei nu va împiedica utilizatorul să încline capul și să vadă anteriorul său.</w:t>
      </w:r>
    </w:p>
    <w:p w14:paraId="18F1347D" w14:textId="489F7DB8"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Membrana fonică a măștii să permită amplasarea unui sistem de </w:t>
      </w:r>
      <w:r w:rsidR="00CC1855" w:rsidRPr="004910D9">
        <w:rPr>
          <w:color w:val="auto"/>
          <w:sz w:val="28"/>
          <w:szCs w:val="28"/>
          <w:lang w:val="ro-MD"/>
        </w:rPr>
        <w:t>comunicații</w:t>
      </w:r>
      <w:r w:rsidRPr="004910D9">
        <w:rPr>
          <w:color w:val="auto"/>
          <w:sz w:val="28"/>
          <w:szCs w:val="28"/>
          <w:lang w:val="ro-MD"/>
        </w:rPr>
        <w:t xml:space="preserve"> fără afectarea </w:t>
      </w:r>
      <w:r w:rsidR="00CC1855" w:rsidRPr="004910D9">
        <w:rPr>
          <w:color w:val="auto"/>
          <w:sz w:val="28"/>
          <w:szCs w:val="28"/>
          <w:lang w:val="ro-MD"/>
        </w:rPr>
        <w:t>etanșeității</w:t>
      </w:r>
      <w:r w:rsidRPr="004910D9">
        <w:rPr>
          <w:color w:val="auto"/>
          <w:sz w:val="28"/>
          <w:szCs w:val="28"/>
          <w:lang w:val="ro-MD"/>
        </w:rPr>
        <w:t xml:space="preserve"> </w:t>
      </w:r>
      <w:r w:rsidR="00CC1855" w:rsidRPr="004910D9">
        <w:rPr>
          <w:color w:val="auto"/>
          <w:sz w:val="28"/>
          <w:szCs w:val="28"/>
          <w:lang w:val="ro-MD"/>
        </w:rPr>
        <w:t>măștii</w:t>
      </w:r>
      <w:r w:rsidRPr="004910D9">
        <w:rPr>
          <w:color w:val="auto"/>
          <w:sz w:val="28"/>
          <w:szCs w:val="28"/>
          <w:lang w:val="ro-MD"/>
        </w:rPr>
        <w:t xml:space="preserve"> la montarea acestuia. </w:t>
      </w:r>
    </w:p>
    <w:p w14:paraId="787750DC"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Masca va dispune de sistem de ventilație pentru combaterea aburirii sau înlăturarea condensatului și curea pentru purtare pe piept.</w:t>
      </w:r>
    </w:p>
    <w:p w14:paraId="146603A2"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Construcția măștii va permite utilizarea concomitentă cu cagula și casca de protecție, conform specificațiilor tehnice din prezentul caiet și standardelor în vigoare, și anume: SM SR EN 388:2016, SM SR EN 407:2010, EN 13911:2004, EN ISO 11612SM, SM SR EN 443:2008 tip B, EN 14458:2004, SM SR EN469:2010; EN16471:2015, EN16473:2015.</w:t>
      </w:r>
    </w:p>
    <w:p w14:paraId="28A60D22" w14:textId="2BDC24CB"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 xml:space="preserve">În cazul în care datorită </w:t>
      </w:r>
      <w:r w:rsidR="0040476C" w:rsidRPr="004910D9">
        <w:rPr>
          <w:color w:val="auto"/>
          <w:sz w:val="28"/>
          <w:szCs w:val="28"/>
          <w:lang w:val="ro-MD"/>
        </w:rPr>
        <w:t>soluției</w:t>
      </w:r>
      <w:r w:rsidRPr="004910D9">
        <w:rPr>
          <w:color w:val="auto"/>
          <w:sz w:val="28"/>
          <w:szCs w:val="28"/>
          <w:lang w:val="ro-MD"/>
        </w:rPr>
        <w:t xml:space="preserve"> constructive a </w:t>
      </w:r>
      <w:r w:rsidR="0040476C" w:rsidRPr="004910D9">
        <w:rPr>
          <w:color w:val="auto"/>
          <w:sz w:val="28"/>
          <w:szCs w:val="28"/>
          <w:lang w:val="ro-MD"/>
        </w:rPr>
        <w:t>măștii</w:t>
      </w:r>
      <w:r w:rsidRPr="004910D9">
        <w:rPr>
          <w:color w:val="auto"/>
          <w:sz w:val="28"/>
          <w:szCs w:val="28"/>
          <w:lang w:val="ro-MD"/>
        </w:rPr>
        <w:t xml:space="preserve"> faciale de protecție și respirație (</w:t>
      </w:r>
      <w:r w:rsidR="0040476C" w:rsidRPr="004910D9">
        <w:rPr>
          <w:color w:val="auto"/>
          <w:sz w:val="28"/>
          <w:szCs w:val="28"/>
          <w:lang w:val="ro-MD"/>
        </w:rPr>
        <w:t>soluție</w:t>
      </w:r>
      <w:r w:rsidRPr="004910D9">
        <w:rPr>
          <w:color w:val="auto"/>
          <w:sz w:val="28"/>
          <w:szCs w:val="28"/>
          <w:lang w:val="ro-MD"/>
        </w:rPr>
        <w:t xml:space="preserve"> aleasă de producător) supapele de </w:t>
      </w:r>
      <w:r w:rsidR="0040476C" w:rsidRPr="004910D9">
        <w:rPr>
          <w:color w:val="auto"/>
          <w:sz w:val="28"/>
          <w:szCs w:val="28"/>
          <w:lang w:val="ro-MD"/>
        </w:rPr>
        <w:t>expirație</w:t>
      </w:r>
      <w:r w:rsidRPr="004910D9">
        <w:rPr>
          <w:color w:val="auto"/>
          <w:sz w:val="28"/>
          <w:szCs w:val="28"/>
          <w:lang w:val="ro-MD"/>
        </w:rPr>
        <w:t xml:space="preserve"> nu se pot regla (în </w:t>
      </w:r>
      <w:r w:rsidR="0040476C" w:rsidRPr="004910D9">
        <w:rPr>
          <w:color w:val="auto"/>
          <w:sz w:val="28"/>
          <w:szCs w:val="28"/>
          <w:lang w:val="ro-MD"/>
        </w:rPr>
        <w:t>situația</w:t>
      </w:r>
      <w:r w:rsidRPr="004910D9">
        <w:rPr>
          <w:color w:val="auto"/>
          <w:sz w:val="28"/>
          <w:szCs w:val="28"/>
          <w:lang w:val="ro-MD"/>
        </w:rPr>
        <w:t xml:space="preserve"> în care la verificare s-a constatat dereglarea </w:t>
      </w:r>
      <w:r w:rsidR="0021762B" w:rsidRPr="004910D9">
        <w:rPr>
          <w:color w:val="auto"/>
          <w:sz w:val="28"/>
          <w:szCs w:val="28"/>
          <w:lang w:val="ro-MD"/>
        </w:rPr>
        <w:t>l</w:t>
      </w:r>
      <w:r w:rsidRPr="004910D9">
        <w:rPr>
          <w:color w:val="auto"/>
          <w:sz w:val="28"/>
          <w:szCs w:val="28"/>
          <w:lang w:val="ro-MD"/>
        </w:rPr>
        <w:t xml:space="preserve">or) de către personalul </w:t>
      </w:r>
      <w:r w:rsidR="0040476C" w:rsidRPr="004910D9">
        <w:rPr>
          <w:color w:val="auto"/>
          <w:sz w:val="28"/>
          <w:szCs w:val="28"/>
          <w:lang w:val="ro-MD"/>
        </w:rPr>
        <w:t>unității</w:t>
      </w:r>
      <w:r w:rsidRPr="004910D9">
        <w:rPr>
          <w:color w:val="auto"/>
          <w:sz w:val="28"/>
          <w:szCs w:val="28"/>
          <w:lang w:val="ro-MD"/>
        </w:rPr>
        <w:t xml:space="preserve"> beneficiare, atunci furnizorul se va angaja, prin contract, că va readuce în parametrii </w:t>
      </w:r>
      <w:r w:rsidR="0040476C" w:rsidRPr="004910D9">
        <w:rPr>
          <w:color w:val="auto"/>
          <w:sz w:val="28"/>
          <w:szCs w:val="28"/>
          <w:lang w:val="ro-MD"/>
        </w:rPr>
        <w:t>inițiali</w:t>
      </w:r>
      <w:r w:rsidRPr="004910D9">
        <w:rPr>
          <w:color w:val="auto"/>
          <w:sz w:val="28"/>
          <w:szCs w:val="28"/>
          <w:lang w:val="ro-MD"/>
        </w:rPr>
        <w:t xml:space="preserve"> de </w:t>
      </w:r>
      <w:r w:rsidR="0040476C" w:rsidRPr="004910D9">
        <w:rPr>
          <w:color w:val="auto"/>
          <w:sz w:val="28"/>
          <w:szCs w:val="28"/>
          <w:lang w:val="ro-MD"/>
        </w:rPr>
        <w:t>funcționare</w:t>
      </w:r>
      <w:r w:rsidRPr="004910D9">
        <w:rPr>
          <w:color w:val="auto"/>
          <w:sz w:val="28"/>
          <w:szCs w:val="28"/>
          <w:lang w:val="ro-MD"/>
        </w:rPr>
        <w:t xml:space="preserve"> această/aceste supapă/supape de </w:t>
      </w:r>
      <w:r w:rsidR="0040476C" w:rsidRPr="004910D9">
        <w:rPr>
          <w:color w:val="auto"/>
          <w:sz w:val="28"/>
          <w:szCs w:val="28"/>
          <w:lang w:val="ro-MD"/>
        </w:rPr>
        <w:t>expirație</w:t>
      </w:r>
      <w:r w:rsidRPr="004910D9">
        <w:rPr>
          <w:color w:val="auto"/>
          <w:sz w:val="28"/>
          <w:szCs w:val="28"/>
          <w:lang w:val="ro-MD"/>
        </w:rPr>
        <w:t xml:space="preserve"> pe cheltuiala sa pe toată durata de exploatare a acestor aparate, dar nu mai </w:t>
      </w:r>
      <w:r w:rsidR="0040476C" w:rsidRPr="004910D9">
        <w:rPr>
          <w:color w:val="auto"/>
          <w:sz w:val="28"/>
          <w:szCs w:val="28"/>
          <w:lang w:val="ro-MD"/>
        </w:rPr>
        <w:t>puțin</w:t>
      </w:r>
      <w:r w:rsidRPr="004910D9">
        <w:rPr>
          <w:color w:val="auto"/>
          <w:sz w:val="28"/>
          <w:szCs w:val="28"/>
          <w:lang w:val="ro-MD"/>
        </w:rPr>
        <w:t xml:space="preserve"> de 10 ani. </w:t>
      </w:r>
    </w:p>
    <w:p w14:paraId="05529C6F" w14:textId="3F2A9794"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sidRPr="004910D9">
        <w:rPr>
          <w:color w:val="auto"/>
          <w:sz w:val="28"/>
          <w:szCs w:val="28"/>
          <w:lang w:val="ro-MD"/>
        </w:rPr>
        <w:t>Masca va fi prevăzută cu husă pentru păstrare și transport.</w:t>
      </w:r>
    </w:p>
    <w:p w14:paraId="6005DFD5" w14:textId="5C68CAC4" w:rsidR="0021762B" w:rsidRPr="004910D9" w:rsidRDefault="0021762B" w:rsidP="0021762B">
      <w:pPr>
        <w:pStyle w:val="Default"/>
        <w:shd w:val="clear" w:color="auto" w:fill="FFFFFF" w:themeFill="background1"/>
        <w:tabs>
          <w:tab w:val="left" w:pos="1276"/>
        </w:tabs>
        <w:ind w:left="567"/>
        <w:jc w:val="both"/>
        <w:rPr>
          <w:color w:val="auto"/>
          <w:sz w:val="28"/>
          <w:szCs w:val="28"/>
          <w:lang w:val="ro-MD"/>
        </w:rPr>
      </w:pPr>
    </w:p>
    <w:p w14:paraId="7ECAE6F5" w14:textId="0F27CAF7" w:rsidR="0021762B" w:rsidRPr="004910D9" w:rsidRDefault="00AF090C" w:rsidP="0021762B">
      <w:pPr>
        <w:pStyle w:val="Listparagraf"/>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sidRPr="004910D9">
        <w:rPr>
          <w:rFonts w:ascii="Times New Roman" w:hAnsi="Times New Roman"/>
          <w:b/>
          <w:sz w:val="28"/>
          <w:szCs w:val="28"/>
          <w:u w:val="single"/>
          <w:lang w:val="ro-MD"/>
        </w:rPr>
        <w:t>Modul de îndeplinire, certificare, livrare, deservire, calitate</w:t>
      </w:r>
    </w:p>
    <w:p w14:paraId="0C3805CD" w14:textId="77777777" w:rsidR="005F1924" w:rsidRPr="004910D9" w:rsidRDefault="005F1924" w:rsidP="005F1924">
      <w:pPr>
        <w:pStyle w:val="Listparagraf"/>
        <w:numPr>
          <w:ilvl w:val="0"/>
          <w:numId w:val="24"/>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bookmarkStart w:id="3" w:name="_Hlk47699335"/>
    </w:p>
    <w:p w14:paraId="1638F0CD" w14:textId="7F2DBE47" w:rsidR="00C82454" w:rsidRPr="004910D9" w:rsidRDefault="005F1924" w:rsidP="008A10C7">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Termenul de garanție al aparatelor izolante să fie cel puțin 24 luni în condițiile utilizării conform instrucțiunilor producătorului/</w:t>
      </w:r>
      <w:r w:rsidR="008A10C7" w:rsidRPr="004910D9">
        <w:rPr>
          <w:color w:val="auto"/>
          <w:sz w:val="28"/>
          <w:szCs w:val="28"/>
          <w:lang w:val="ro-MD"/>
        </w:rPr>
        <w:t>izolante</w:t>
      </w:r>
      <w:r w:rsidR="00C82454" w:rsidRPr="004910D9">
        <w:rPr>
          <w:color w:val="auto"/>
          <w:sz w:val="28"/>
          <w:szCs w:val="28"/>
          <w:lang w:val="ro-MD"/>
        </w:rPr>
        <w:t xml:space="preserve"> aer comprimat (cu excepția componentelor supuse uzurii mecanice sau care necesită înlocuire periodica, de ex. supape, garnituri etc.) să fie de minim 15 ani.</w:t>
      </w:r>
    </w:p>
    <w:p w14:paraId="2236E358" w14:textId="170ACF7F" w:rsidR="008A10C7" w:rsidRPr="004910D9" w:rsidRDefault="008A10C7" w:rsidP="008A10C7">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Aparatele izolante vor fi livrate cu garantarea unei perioade de deservire </w:t>
      </w:r>
      <w:r w:rsidR="00CC1855" w:rsidRPr="004910D9">
        <w:rPr>
          <w:color w:val="auto"/>
          <w:sz w:val="28"/>
          <w:szCs w:val="28"/>
          <w:lang w:val="ro-MD"/>
        </w:rPr>
        <w:t>post-garanție</w:t>
      </w:r>
      <w:r w:rsidRPr="004910D9">
        <w:rPr>
          <w:color w:val="auto"/>
          <w:sz w:val="28"/>
          <w:szCs w:val="28"/>
          <w:lang w:val="ro-MD"/>
        </w:rPr>
        <w:t xml:space="preserve"> (reparație și asigurare cu piese de schimb sau materiale consumabile) de încă 10 ani după expirarea termenului de garanție. Pentru aceasta, în cazul în care furnizorul este o altă companie decât cea producătoare, atunci furnizorul va avea statut de cel puțin reprezentant oficial sau dealer oficial al producătorului în mod continuu, nu doar pentru participare la procedura dată de achiziție.</w:t>
      </w:r>
    </w:p>
    <w:p w14:paraId="7AFC4592" w14:textId="6F04B23E" w:rsidR="00C82454" w:rsidRPr="004910D9" w:rsidRDefault="00C82454" w:rsidP="005F1924">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Garanția se referă și la eventualele defecțiuni care pot apărea pe timpul exploatării și nu la diferitele reglaje care pot fi efectuate de către personalul </w:t>
      </w:r>
      <w:r w:rsidR="005F1924" w:rsidRPr="004910D9">
        <w:rPr>
          <w:color w:val="auto"/>
          <w:sz w:val="28"/>
          <w:szCs w:val="28"/>
          <w:lang w:val="ro-MD"/>
        </w:rPr>
        <w:t>beneficiar</w:t>
      </w:r>
      <w:r w:rsidRPr="004910D9">
        <w:rPr>
          <w:color w:val="auto"/>
          <w:sz w:val="28"/>
          <w:szCs w:val="28"/>
          <w:lang w:val="ro-MD"/>
        </w:rPr>
        <w:t>.</w:t>
      </w:r>
    </w:p>
    <w:p w14:paraId="3309CA46" w14:textId="570A9CA8" w:rsidR="003F3D62" w:rsidRPr="004910D9" w:rsidRDefault="00C82454" w:rsidP="003F3D62">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Furnizorul aparatelor </w:t>
      </w:r>
      <w:r w:rsidR="003F3D62" w:rsidRPr="004910D9">
        <w:rPr>
          <w:color w:val="auto"/>
          <w:sz w:val="28"/>
          <w:szCs w:val="28"/>
          <w:lang w:val="ro-MD"/>
        </w:rPr>
        <w:t>izolante</w:t>
      </w:r>
      <w:r w:rsidRPr="004910D9">
        <w:rPr>
          <w:color w:val="auto"/>
          <w:sz w:val="28"/>
          <w:szCs w:val="28"/>
          <w:lang w:val="ro-MD"/>
        </w:rPr>
        <w:t xml:space="preserve"> va asigura deservire</w:t>
      </w:r>
      <w:r w:rsidR="003F3D62" w:rsidRPr="004910D9">
        <w:rPr>
          <w:color w:val="auto"/>
          <w:sz w:val="28"/>
          <w:szCs w:val="28"/>
          <w:lang w:val="ro-MD"/>
        </w:rPr>
        <w:t>a</w:t>
      </w:r>
      <w:r w:rsidRPr="004910D9">
        <w:rPr>
          <w:color w:val="auto"/>
          <w:sz w:val="28"/>
          <w:szCs w:val="28"/>
          <w:lang w:val="ro-MD"/>
        </w:rPr>
        <w:t xml:space="preserve"> tehnică și piese de schimb pentru perioadele de garanție și post-garanție</w:t>
      </w:r>
      <w:r w:rsidR="003F3D62" w:rsidRPr="004910D9">
        <w:rPr>
          <w:color w:val="auto"/>
          <w:sz w:val="28"/>
          <w:szCs w:val="28"/>
          <w:lang w:val="ro-MD"/>
        </w:rPr>
        <w:t xml:space="preserve">, va efectua </w:t>
      </w:r>
      <w:r w:rsidRPr="004910D9">
        <w:rPr>
          <w:color w:val="auto"/>
          <w:sz w:val="28"/>
          <w:szCs w:val="28"/>
          <w:lang w:val="ro-MD"/>
        </w:rPr>
        <w:t xml:space="preserve">instructajul inițial a unui număr de 10 persoane privind </w:t>
      </w:r>
      <w:r w:rsidR="003F3D62" w:rsidRPr="004910D9">
        <w:rPr>
          <w:color w:val="auto"/>
          <w:sz w:val="28"/>
          <w:szCs w:val="28"/>
          <w:lang w:val="ro-MD"/>
        </w:rPr>
        <w:t>executarea</w:t>
      </w:r>
      <w:r w:rsidRPr="004910D9">
        <w:rPr>
          <w:color w:val="auto"/>
          <w:sz w:val="28"/>
          <w:szCs w:val="28"/>
          <w:lang w:val="ro-MD"/>
        </w:rPr>
        <w:t xml:space="preserve"> verificărilor periodice, întreținerii, reglajelor și a reparațiilor (conform manualului de utilizare și întreținere al modelului de aparat), la livrarea produselor</w:t>
      </w:r>
      <w:r w:rsidR="003F3D62" w:rsidRPr="004910D9">
        <w:rPr>
          <w:color w:val="auto"/>
          <w:sz w:val="28"/>
          <w:szCs w:val="28"/>
          <w:lang w:val="ro-MD"/>
        </w:rPr>
        <w:t xml:space="preserve">, precum și </w:t>
      </w:r>
      <w:r w:rsidRPr="004910D9">
        <w:rPr>
          <w:color w:val="auto"/>
          <w:sz w:val="28"/>
          <w:szCs w:val="28"/>
          <w:lang w:val="ro-MD"/>
        </w:rPr>
        <w:t>service gratuit în perioada de garanție și contra cost în post-garanție.</w:t>
      </w:r>
    </w:p>
    <w:p w14:paraId="2B8FA453" w14:textId="6154F00E" w:rsidR="00C82454" w:rsidRPr="004910D9" w:rsidRDefault="00C82454" w:rsidP="003F3D62">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Achizitorul, la depistarea în perioada de garanție a defectelor tehnice sau abaterilor de la buna </w:t>
      </w:r>
      <w:r w:rsidR="003F3D62" w:rsidRPr="004910D9">
        <w:rPr>
          <w:color w:val="auto"/>
          <w:sz w:val="28"/>
          <w:szCs w:val="28"/>
          <w:lang w:val="ro-MD"/>
        </w:rPr>
        <w:t>funcționare</w:t>
      </w:r>
      <w:r w:rsidRPr="004910D9">
        <w:rPr>
          <w:color w:val="auto"/>
          <w:sz w:val="28"/>
          <w:szCs w:val="28"/>
          <w:lang w:val="ro-MD"/>
        </w:rPr>
        <w:t xml:space="preserve"> a aparatelor </w:t>
      </w:r>
      <w:r w:rsidR="003F3D62" w:rsidRPr="004910D9">
        <w:rPr>
          <w:color w:val="auto"/>
          <w:sz w:val="28"/>
          <w:szCs w:val="28"/>
          <w:lang w:val="ro-MD"/>
        </w:rPr>
        <w:t>izolante</w:t>
      </w:r>
      <w:r w:rsidRPr="004910D9">
        <w:rPr>
          <w:color w:val="auto"/>
          <w:sz w:val="28"/>
          <w:szCs w:val="28"/>
          <w:lang w:val="ro-MD"/>
        </w:rPr>
        <w:t xml:space="preserve"> sau a </w:t>
      </w:r>
      <w:r w:rsidR="00FC352A" w:rsidRPr="004910D9">
        <w:rPr>
          <w:color w:val="auto"/>
          <w:sz w:val="28"/>
          <w:szCs w:val="28"/>
          <w:lang w:val="ro-MD"/>
        </w:rPr>
        <w:t>măștilor</w:t>
      </w:r>
      <w:r w:rsidRPr="004910D9">
        <w:rPr>
          <w:color w:val="auto"/>
          <w:sz w:val="28"/>
          <w:szCs w:val="28"/>
          <w:lang w:val="ro-MD"/>
        </w:rPr>
        <w:t xml:space="preserve"> faciale de </w:t>
      </w:r>
      <w:r w:rsidR="00FC352A" w:rsidRPr="004910D9">
        <w:rPr>
          <w:color w:val="auto"/>
          <w:sz w:val="28"/>
          <w:szCs w:val="28"/>
          <w:lang w:val="ro-MD"/>
        </w:rPr>
        <w:t>protecție</w:t>
      </w:r>
      <w:r w:rsidRPr="004910D9">
        <w:rPr>
          <w:color w:val="auto"/>
          <w:sz w:val="28"/>
          <w:szCs w:val="28"/>
          <w:lang w:val="ro-MD"/>
        </w:rPr>
        <w:t xml:space="preserve"> </w:t>
      </w:r>
      <w:r w:rsidR="00FC352A" w:rsidRPr="004910D9">
        <w:rPr>
          <w:color w:val="auto"/>
          <w:sz w:val="28"/>
          <w:szCs w:val="28"/>
          <w:lang w:val="ro-MD"/>
        </w:rPr>
        <w:t>și</w:t>
      </w:r>
      <w:r w:rsidRPr="004910D9">
        <w:rPr>
          <w:color w:val="auto"/>
          <w:sz w:val="28"/>
          <w:szCs w:val="28"/>
          <w:lang w:val="ro-MD"/>
        </w:rPr>
        <w:t xml:space="preserve"> </w:t>
      </w:r>
      <w:r w:rsidR="00FC352A" w:rsidRPr="004910D9">
        <w:rPr>
          <w:color w:val="auto"/>
          <w:sz w:val="28"/>
          <w:szCs w:val="28"/>
          <w:lang w:val="ro-MD"/>
        </w:rPr>
        <w:t>respirație</w:t>
      </w:r>
      <w:r w:rsidRPr="004910D9">
        <w:rPr>
          <w:color w:val="auto"/>
          <w:sz w:val="28"/>
          <w:szCs w:val="28"/>
          <w:lang w:val="ro-MD"/>
        </w:rPr>
        <w:t xml:space="preserve"> ce nu pot fi îndepărtate cu </w:t>
      </w:r>
      <w:r w:rsidR="00FC352A" w:rsidRPr="004910D9">
        <w:rPr>
          <w:color w:val="auto"/>
          <w:sz w:val="28"/>
          <w:szCs w:val="28"/>
          <w:lang w:val="ro-MD"/>
        </w:rPr>
        <w:t>forțele</w:t>
      </w:r>
      <w:r w:rsidRPr="004910D9">
        <w:rPr>
          <w:color w:val="auto"/>
          <w:sz w:val="28"/>
          <w:szCs w:val="28"/>
          <w:lang w:val="ro-MD"/>
        </w:rPr>
        <w:t xml:space="preserve"> proprii (</w:t>
      </w:r>
      <w:r w:rsidR="00FC352A" w:rsidRPr="004910D9">
        <w:rPr>
          <w:color w:val="auto"/>
          <w:sz w:val="28"/>
          <w:szCs w:val="28"/>
          <w:lang w:val="ro-MD"/>
        </w:rPr>
        <w:t>angajații</w:t>
      </w:r>
      <w:r w:rsidRPr="004910D9">
        <w:rPr>
          <w:color w:val="auto"/>
          <w:sz w:val="28"/>
          <w:szCs w:val="28"/>
          <w:lang w:val="ro-MD"/>
        </w:rPr>
        <w:t xml:space="preserve"> </w:t>
      </w:r>
      <w:r w:rsidR="00FC352A" w:rsidRPr="004910D9">
        <w:rPr>
          <w:color w:val="auto"/>
          <w:sz w:val="28"/>
          <w:szCs w:val="28"/>
          <w:lang w:val="ro-MD"/>
        </w:rPr>
        <w:t>instruiți</w:t>
      </w:r>
      <w:r w:rsidRPr="004910D9">
        <w:rPr>
          <w:color w:val="auto"/>
          <w:sz w:val="28"/>
          <w:szCs w:val="28"/>
          <w:lang w:val="ro-MD"/>
        </w:rPr>
        <w:t xml:space="preserve"> conform pct. </w:t>
      </w:r>
      <w:r w:rsidR="003F3D62" w:rsidRPr="004910D9">
        <w:rPr>
          <w:color w:val="auto"/>
          <w:sz w:val="28"/>
          <w:szCs w:val="28"/>
          <w:lang w:val="ro-MD"/>
        </w:rPr>
        <w:t>4.4.</w:t>
      </w:r>
      <w:r w:rsidRPr="004910D9">
        <w:rPr>
          <w:color w:val="auto"/>
          <w:sz w:val="28"/>
          <w:szCs w:val="28"/>
          <w:lang w:val="ro-MD"/>
        </w:rPr>
        <w:t>), în cel mult 60 zile, va informa prin email și/sau apel telefonic furnizorul/ofertantul, care în maxim 24h din momentul notificării anunțului va confirma prin aceeași metodă disponibilitatea privind întreprinderea măsurilor necesare pentru reparația/înlăturarea defectelor sau abaterilor constatate.</w:t>
      </w:r>
    </w:p>
    <w:p w14:paraId="409FCBEF" w14:textId="7578832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Furnizorul/ofertantul va asigura deservirea tehnică de calitate pentru </w:t>
      </w:r>
      <w:r w:rsidR="00741300" w:rsidRPr="004910D9">
        <w:rPr>
          <w:color w:val="auto"/>
          <w:sz w:val="28"/>
          <w:szCs w:val="28"/>
          <w:lang w:val="ro-MD"/>
        </w:rPr>
        <w:t>reparația</w:t>
      </w:r>
      <w:r w:rsidRPr="004910D9">
        <w:rPr>
          <w:color w:val="auto"/>
          <w:sz w:val="28"/>
          <w:szCs w:val="28"/>
          <w:lang w:val="ro-MD"/>
        </w:rPr>
        <w:t xml:space="preserve"> produselor, care se vor efectua în </w:t>
      </w:r>
      <w:r w:rsidR="00741300" w:rsidRPr="004910D9">
        <w:rPr>
          <w:color w:val="auto"/>
          <w:sz w:val="28"/>
          <w:szCs w:val="28"/>
          <w:lang w:val="ro-MD"/>
        </w:rPr>
        <w:t>condițiile</w:t>
      </w:r>
      <w:r w:rsidRPr="004910D9">
        <w:rPr>
          <w:color w:val="auto"/>
          <w:sz w:val="28"/>
          <w:szCs w:val="28"/>
          <w:lang w:val="ro-MD"/>
        </w:rPr>
        <w:t xml:space="preserve"> </w:t>
      </w:r>
      <w:r w:rsidR="00741300" w:rsidRPr="004910D9">
        <w:rPr>
          <w:color w:val="auto"/>
          <w:sz w:val="28"/>
          <w:szCs w:val="28"/>
          <w:lang w:val="ro-MD"/>
        </w:rPr>
        <w:t>și</w:t>
      </w:r>
      <w:r w:rsidRPr="004910D9">
        <w:rPr>
          <w:color w:val="auto"/>
          <w:sz w:val="28"/>
          <w:szCs w:val="28"/>
          <w:lang w:val="ro-MD"/>
        </w:rPr>
        <w:t xml:space="preserve"> conform normelor stabilite de către uzina-producătoare.</w:t>
      </w:r>
    </w:p>
    <w:p w14:paraId="4D5F6A1D" w14:textId="1E2C18F6"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Furnizorul/ofertantul, în cazul </w:t>
      </w:r>
      <w:r w:rsidR="00026933" w:rsidRPr="004910D9">
        <w:rPr>
          <w:color w:val="auto"/>
          <w:sz w:val="28"/>
          <w:szCs w:val="28"/>
          <w:lang w:val="ro-MD"/>
        </w:rPr>
        <w:t>disponibilității</w:t>
      </w:r>
      <w:r w:rsidRPr="004910D9">
        <w:rPr>
          <w:color w:val="auto"/>
          <w:sz w:val="28"/>
          <w:szCs w:val="28"/>
          <w:lang w:val="ro-MD"/>
        </w:rPr>
        <w:t xml:space="preserve"> în stoc a pieselor de schimb necesare, va iniția deservirea tehnică în cel mult 48h, din momentul notificării defectelor/abaterilor și preluării produselor cu readucerea acestora la conformitate în cel mult 15 zile calendaristice.</w:t>
      </w:r>
    </w:p>
    <w:p w14:paraId="6076AFA7"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 Furnizorul/ofertantul, în cazul lipsei în stoc a pieselor de schimb necesare sau dacă perioada de reparare depășește 15 zile calendaristice, va oferi înlocuirea produselor defecte până la finalizarea deservirii tehnice a acestora.</w:t>
      </w:r>
    </w:p>
    <w:p w14:paraId="443D80B2" w14:textId="521F5ADE"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Termenul de </w:t>
      </w:r>
      <w:r w:rsidR="00163F7C" w:rsidRPr="004910D9">
        <w:rPr>
          <w:color w:val="auto"/>
          <w:sz w:val="28"/>
          <w:szCs w:val="28"/>
          <w:lang w:val="ro-MD"/>
        </w:rPr>
        <w:t>garanție</w:t>
      </w:r>
      <w:r w:rsidRPr="004910D9">
        <w:rPr>
          <w:color w:val="auto"/>
          <w:sz w:val="28"/>
          <w:szCs w:val="28"/>
          <w:lang w:val="ro-MD"/>
        </w:rPr>
        <w:t xml:space="preserve"> pentru piesele schimbate și/sau reparate se prelungește cu o perioadă egală cu timpul scurs din momentul în care achizitorul i-a notificat furnizorului/ofertantului defectul sau i-a predat produsul, până în momentul în care produsul a fost reparat, iar achizitorul a fost înștiințat cu privire la acest lucru sau până în momentul în care produsul i-a fost livrat.</w:t>
      </w:r>
    </w:p>
    <w:p w14:paraId="067EFD24" w14:textId="2C9B4D69"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Achizitorul se asigură disponibil pentru preluarea produselor readuse la conformitate în cel mult 24h din momentul </w:t>
      </w:r>
      <w:r w:rsidR="00163F7C" w:rsidRPr="004910D9">
        <w:rPr>
          <w:color w:val="auto"/>
          <w:sz w:val="28"/>
          <w:szCs w:val="28"/>
          <w:lang w:val="ro-MD"/>
        </w:rPr>
        <w:t>recepționării</w:t>
      </w:r>
      <w:r w:rsidRPr="004910D9">
        <w:rPr>
          <w:color w:val="auto"/>
          <w:sz w:val="28"/>
          <w:szCs w:val="28"/>
          <w:lang w:val="ro-MD"/>
        </w:rPr>
        <w:t xml:space="preserve"> </w:t>
      </w:r>
      <w:r w:rsidR="00163F7C" w:rsidRPr="004910D9">
        <w:rPr>
          <w:color w:val="auto"/>
          <w:sz w:val="28"/>
          <w:szCs w:val="28"/>
          <w:lang w:val="ro-MD"/>
        </w:rPr>
        <w:t>informației</w:t>
      </w:r>
      <w:r w:rsidRPr="004910D9">
        <w:rPr>
          <w:color w:val="auto"/>
          <w:sz w:val="28"/>
          <w:szCs w:val="28"/>
          <w:lang w:val="ro-MD"/>
        </w:rPr>
        <w:t xml:space="preserve"> de la furnizor/ofertant despre finalizarea lucrărilor.</w:t>
      </w:r>
    </w:p>
    <w:p w14:paraId="3019B7BA" w14:textId="77777777" w:rsidR="00026933" w:rsidRPr="004910D9" w:rsidRDefault="00026933" w:rsidP="00026933">
      <w:pPr>
        <w:pStyle w:val="Default"/>
        <w:shd w:val="clear" w:color="auto" w:fill="FFFFFF" w:themeFill="background1"/>
        <w:tabs>
          <w:tab w:val="left" w:pos="1134"/>
        </w:tabs>
        <w:ind w:left="567"/>
        <w:jc w:val="both"/>
        <w:rPr>
          <w:color w:val="auto"/>
          <w:sz w:val="28"/>
          <w:szCs w:val="28"/>
          <w:lang w:val="ro-MD"/>
        </w:rPr>
      </w:pPr>
    </w:p>
    <w:p w14:paraId="50C204B3" w14:textId="18719DB8" w:rsidR="00C82454" w:rsidRPr="004910D9" w:rsidRDefault="003275BE" w:rsidP="00026933">
      <w:pPr>
        <w:pStyle w:val="Listparagraf"/>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sidRPr="004910D9">
        <w:rPr>
          <w:rFonts w:ascii="Times New Roman" w:hAnsi="Times New Roman"/>
          <w:b/>
          <w:sz w:val="28"/>
          <w:szCs w:val="28"/>
          <w:u w:val="single"/>
          <w:lang w:val="ro-MD"/>
        </w:rPr>
        <w:t>Acte tehnice de livrare</w:t>
      </w:r>
    </w:p>
    <w:p w14:paraId="3E3B30D4" w14:textId="77777777" w:rsidR="00C82454" w:rsidRPr="004910D9" w:rsidRDefault="00C82454" w:rsidP="00C82454">
      <w:pPr>
        <w:pStyle w:val="Listparagraf"/>
        <w:numPr>
          <w:ilvl w:val="0"/>
          <w:numId w:val="24"/>
        </w:numPr>
        <w:shd w:val="clear" w:color="auto" w:fill="FFFFFF" w:themeFill="background1"/>
        <w:tabs>
          <w:tab w:val="left" w:pos="1276"/>
        </w:tabs>
        <w:autoSpaceDE w:val="0"/>
        <w:autoSpaceDN w:val="0"/>
        <w:adjustRightInd w:val="0"/>
        <w:spacing w:after="0" w:line="240" w:lineRule="auto"/>
        <w:ind w:left="0" w:firstLine="567"/>
        <w:contextualSpacing w:val="0"/>
        <w:jc w:val="both"/>
        <w:rPr>
          <w:rFonts w:ascii="Times New Roman" w:eastAsiaTheme="minorHAnsi" w:hAnsi="Times New Roman"/>
          <w:vanish/>
          <w:sz w:val="28"/>
          <w:szCs w:val="28"/>
          <w:lang w:val="ro-MD" w:eastAsia="en-US"/>
        </w:rPr>
      </w:pPr>
    </w:p>
    <w:p w14:paraId="7FCCFAC5" w14:textId="4C165952"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Cartea tehnică de </w:t>
      </w:r>
      <w:r w:rsidR="00CC1855" w:rsidRPr="004910D9">
        <w:rPr>
          <w:color w:val="auto"/>
          <w:sz w:val="28"/>
          <w:szCs w:val="28"/>
          <w:lang w:val="ro-MD"/>
        </w:rPr>
        <w:t>cunoaștere</w:t>
      </w:r>
      <w:r w:rsidRPr="004910D9">
        <w:rPr>
          <w:color w:val="auto"/>
          <w:sz w:val="28"/>
          <w:szCs w:val="28"/>
          <w:lang w:val="ro-MD"/>
        </w:rPr>
        <w:t xml:space="preserve">, exploatare, </w:t>
      </w:r>
      <w:r w:rsidR="00CC1855" w:rsidRPr="004910D9">
        <w:rPr>
          <w:color w:val="auto"/>
          <w:sz w:val="28"/>
          <w:szCs w:val="28"/>
          <w:lang w:val="ro-MD"/>
        </w:rPr>
        <w:t>întreținere</w:t>
      </w:r>
      <w:r w:rsidRPr="004910D9">
        <w:rPr>
          <w:color w:val="auto"/>
          <w:sz w:val="28"/>
          <w:szCs w:val="28"/>
          <w:lang w:val="ro-MD"/>
        </w:rPr>
        <w:t xml:space="preserve"> </w:t>
      </w:r>
      <w:r w:rsidR="00957E17" w:rsidRPr="004910D9">
        <w:rPr>
          <w:color w:val="auto"/>
          <w:sz w:val="28"/>
          <w:szCs w:val="28"/>
          <w:lang w:val="ro-MD"/>
        </w:rPr>
        <w:t>și</w:t>
      </w:r>
      <w:r w:rsidRPr="004910D9">
        <w:rPr>
          <w:color w:val="auto"/>
          <w:sz w:val="28"/>
          <w:szCs w:val="28"/>
          <w:lang w:val="ro-MD"/>
        </w:rPr>
        <w:t xml:space="preserve"> </w:t>
      </w:r>
      <w:r w:rsidR="00CC1855" w:rsidRPr="004910D9">
        <w:rPr>
          <w:color w:val="auto"/>
          <w:sz w:val="28"/>
          <w:szCs w:val="28"/>
          <w:lang w:val="ro-MD"/>
        </w:rPr>
        <w:t>reparații</w:t>
      </w:r>
      <w:r w:rsidRPr="004910D9">
        <w:rPr>
          <w:color w:val="auto"/>
          <w:sz w:val="28"/>
          <w:szCs w:val="28"/>
          <w:lang w:val="ro-MD"/>
        </w:rPr>
        <w:t xml:space="preserve"> a aparatelor pentru protecție cu aer comprimat – în limba română.</w:t>
      </w:r>
    </w:p>
    <w:p w14:paraId="75BD5BE3" w14:textId="52E4A838"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Carnetul de </w:t>
      </w:r>
      <w:r w:rsidR="00CC1855" w:rsidRPr="004910D9">
        <w:rPr>
          <w:color w:val="auto"/>
          <w:sz w:val="28"/>
          <w:szCs w:val="28"/>
          <w:lang w:val="ro-MD"/>
        </w:rPr>
        <w:t>evidență</w:t>
      </w:r>
      <w:r w:rsidRPr="004910D9">
        <w:rPr>
          <w:color w:val="auto"/>
          <w:sz w:val="28"/>
          <w:szCs w:val="28"/>
          <w:lang w:val="ro-MD"/>
        </w:rPr>
        <w:t xml:space="preserve"> a lucrărilor de </w:t>
      </w:r>
      <w:r w:rsidR="003A4129" w:rsidRPr="004910D9">
        <w:rPr>
          <w:color w:val="auto"/>
          <w:sz w:val="28"/>
          <w:szCs w:val="28"/>
          <w:lang w:val="ro-MD"/>
        </w:rPr>
        <w:t>întreținere</w:t>
      </w:r>
      <w:r w:rsidRPr="004910D9">
        <w:rPr>
          <w:color w:val="auto"/>
          <w:sz w:val="28"/>
          <w:szCs w:val="28"/>
          <w:lang w:val="ro-MD"/>
        </w:rPr>
        <w:t xml:space="preserve"> </w:t>
      </w:r>
      <w:r w:rsidR="00957E17" w:rsidRPr="004910D9">
        <w:rPr>
          <w:color w:val="auto"/>
          <w:sz w:val="28"/>
          <w:szCs w:val="28"/>
          <w:lang w:val="ro-MD"/>
        </w:rPr>
        <w:t>și</w:t>
      </w:r>
      <w:r w:rsidRPr="004910D9">
        <w:rPr>
          <w:color w:val="auto"/>
          <w:sz w:val="28"/>
          <w:szCs w:val="28"/>
          <w:lang w:val="ro-MD"/>
        </w:rPr>
        <w:t xml:space="preserve"> </w:t>
      </w:r>
      <w:r w:rsidR="00163F7C" w:rsidRPr="004910D9">
        <w:rPr>
          <w:color w:val="auto"/>
          <w:sz w:val="28"/>
          <w:szCs w:val="28"/>
          <w:lang w:val="ro-MD"/>
        </w:rPr>
        <w:t>reparații</w:t>
      </w:r>
      <w:r w:rsidRPr="004910D9">
        <w:rPr>
          <w:color w:val="auto"/>
          <w:sz w:val="28"/>
          <w:szCs w:val="28"/>
          <w:lang w:val="ro-MD"/>
        </w:rPr>
        <w:t>.</w:t>
      </w:r>
    </w:p>
    <w:p w14:paraId="7C7B0B46"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Nomenclatorul pieselor de schimb cu codurile aferente.</w:t>
      </w:r>
    </w:p>
    <w:p w14:paraId="176C675B" w14:textId="0058C61E"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sidRPr="004910D9">
        <w:rPr>
          <w:color w:val="auto"/>
          <w:sz w:val="28"/>
          <w:szCs w:val="28"/>
          <w:lang w:val="ro-MD"/>
        </w:rPr>
        <w:t xml:space="preserve">Lista </w:t>
      </w:r>
      <w:r w:rsidR="003A4129" w:rsidRPr="004910D9">
        <w:rPr>
          <w:color w:val="auto"/>
          <w:sz w:val="28"/>
          <w:szCs w:val="28"/>
          <w:lang w:val="ro-MD"/>
        </w:rPr>
        <w:t>unităților</w:t>
      </w:r>
      <w:r w:rsidRPr="004910D9">
        <w:rPr>
          <w:color w:val="auto"/>
          <w:sz w:val="28"/>
          <w:szCs w:val="28"/>
          <w:lang w:val="ro-MD"/>
        </w:rPr>
        <w:t xml:space="preserve"> care vor asigura service-ul în perioada de </w:t>
      </w:r>
      <w:r w:rsidR="003A4129" w:rsidRPr="004910D9">
        <w:rPr>
          <w:color w:val="auto"/>
          <w:sz w:val="28"/>
          <w:szCs w:val="28"/>
          <w:lang w:val="ro-MD"/>
        </w:rPr>
        <w:t>garanție</w:t>
      </w:r>
      <w:r w:rsidRPr="004910D9">
        <w:rPr>
          <w:color w:val="auto"/>
          <w:sz w:val="28"/>
          <w:szCs w:val="28"/>
          <w:lang w:val="ro-MD"/>
        </w:rPr>
        <w:t xml:space="preserve"> </w:t>
      </w:r>
      <w:r w:rsidR="001D2E82" w:rsidRPr="004910D9">
        <w:rPr>
          <w:color w:val="auto"/>
          <w:sz w:val="28"/>
          <w:szCs w:val="28"/>
          <w:lang w:val="ro-MD"/>
        </w:rPr>
        <w:t>și</w:t>
      </w:r>
      <w:r w:rsidRPr="004910D9">
        <w:rPr>
          <w:color w:val="auto"/>
          <w:sz w:val="28"/>
          <w:szCs w:val="28"/>
          <w:lang w:val="ro-MD"/>
        </w:rPr>
        <w:t xml:space="preserve"> post </w:t>
      </w:r>
      <w:r w:rsidR="003A4129" w:rsidRPr="004910D9">
        <w:rPr>
          <w:color w:val="auto"/>
          <w:sz w:val="28"/>
          <w:szCs w:val="28"/>
          <w:lang w:val="ro-MD"/>
        </w:rPr>
        <w:t>garanție</w:t>
      </w:r>
      <w:r w:rsidRPr="004910D9">
        <w:rPr>
          <w:color w:val="auto"/>
          <w:sz w:val="28"/>
          <w:szCs w:val="28"/>
          <w:lang w:val="ro-MD"/>
        </w:rPr>
        <w:t>.</w:t>
      </w:r>
    </w:p>
    <w:bookmarkEnd w:id="3"/>
    <w:p w14:paraId="626AE430" w14:textId="20B04F6D" w:rsidR="00756E90" w:rsidRPr="004910D9" w:rsidRDefault="00756E90">
      <w:pPr>
        <w:rPr>
          <w:rFonts w:ascii="Times New Roman" w:eastAsiaTheme="minorHAnsi" w:hAnsi="Times New Roman"/>
          <w:bCs/>
          <w:sz w:val="24"/>
          <w:szCs w:val="24"/>
          <w:lang w:val="ro-MD" w:eastAsia="en-US"/>
        </w:rPr>
      </w:pPr>
    </w:p>
    <w:p w14:paraId="79DBE9C1" w14:textId="54C7345B" w:rsidR="00756E90" w:rsidRPr="004910D9" w:rsidRDefault="00756E90">
      <w:pPr>
        <w:rPr>
          <w:rFonts w:ascii="Times New Roman" w:eastAsiaTheme="minorHAnsi" w:hAnsi="Times New Roman"/>
          <w:bCs/>
          <w:sz w:val="24"/>
          <w:szCs w:val="24"/>
          <w:lang w:val="ro-MD" w:eastAsia="en-US"/>
        </w:rPr>
      </w:pPr>
    </w:p>
    <w:sectPr w:rsidR="00756E90" w:rsidRPr="004910D9" w:rsidSect="006438F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6AD0D" w14:textId="77777777" w:rsidR="00135BFE" w:rsidRDefault="00135BFE" w:rsidP="00E50206">
      <w:pPr>
        <w:spacing w:after="0" w:line="240" w:lineRule="auto"/>
      </w:pPr>
      <w:r>
        <w:separator/>
      </w:r>
    </w:p>
  </w:endnote>
  <w:endnote w:type="continuationSeparator" w:id="0">
    <w:p w14:paraId="02D21FFC" w14:textId="77777777" w:rsidR="00135BFE" w:rsidRDefault="00135BFE" w:rsidP="00E5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D6C86" w14:textId="77777777" w:rsidR="00135BFE" w:rsidRDefault="00135BFE" w:rsidP="00E50206">
      <w:pPr>
        <w:spacing w:after="0" w:line="240" w:lineRule="auto"/>
      </w:pPr>
      <w:r>
        <w:separator/>
      </w:r>
    </w:p>
  </w:footnote>
  <w:footnote w:type="continuationSeparator" w:id="0">
    <w:p w14:paraId="6E394A94" w14:textId="77777777" w:rsidR="00135BFE" w:rsidRDefault="00135BFE" w:rsidP="00E50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0B4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B4380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57824"/>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C99719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E96985"/>
    <w:multiLevelType w:val="hybridMultilevel"/>
    <w:tmpl w:val="BB6EFC44"/>
    <w:lvl w:ilvl="0" w:tplc="F222AB36">
      <w:start w:val="3"/>
      <w:numFmt w:val="bullet"/>
      <w:lvlText w:val="-"/>
      <w:lvlJc w:val="left"/>
      <w:pPr>
        <w:ind w:left="720" w:hanging="360"/>
      </w:pPr>
      <w:rPr>
        <w:rFonts w:ascii="Times New Roman" w:eastAsia="PMingLiU"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1B6F0B"/>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D970D5"/>
    <w:multiLevelType w:val="multilevel"/>
    <w:tmpl w:val="C99C13F2"/>
    <w:lvl w:ilvl="0">
      <w:start w:val="2"/>
      <w:numFmt w:val="decimal"/>
      <w:lvlText w:val="%1"/>
      <w:lvlJc w:val="left"/>
      <w:pPr>
        <w:ind w:left="600" w:hanging="600"/>
      </w:pPr>
      <w:rPr>
        <w:rFonts w:hint="default"/>
        <w:i/>
      </w:rPr>
    </w:lvl>
    <w:lvl w:ilvl="1">
      <w:start w:val="7"/>
      <w:numFmt w:val="decimal"/>
      <w:lvlText w:val="%1.%2"/>
      <w:lvlJc w:val="left"/>
      <w:pPr>
        <w:ind w:left="813" w:hanging="600"/>
      </w:pPr>
      <w:rPr>
        <w:rFonts w:hint="default"/>
        <w:i/>
      </w:rPr>
    </w:lvl>
    <w:lvl w:ilvl="2">
      <w:start w:val="1"/>
      <w:numFmt w:val="decimal"/>
      <w:lvlText w:val="%1.%2.%3"/>
      <w:lvlJc w:val="left"/>
      <w:pPr>
        <w:ind w:left="1146" w:hanging="720"/>
      </w:pPr>
      <w:rPr>
        <w:rFonts w:hint="default"/>
        <w:i/>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864" w:hanging="2160"/>
      </w:pPr>
      <w:rPr>
        <w:rFonts w:hint="default"/>
        <w:i/>
      </w:rPr>
    </w:lvl>
  </w:abstractNum>
  <w:abstractNum w:abstractNumId="9" w15:restartNumberingAfterBreak="0">
    <w:nsid w:val="11E10ADF"/>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0" w15:restartNumberingAfterBreak="0">
    <w:nsid w:val="12DE7DA7"/>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D115D4"/>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E53D30"/>
    <w:multiLevelType w:val="hybridMultilevel"/>
    <w:tmpl w:val="59CC650E"/>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F2E569E"/>
    <w:multiLevelType w:val="multilevel"/>
    <w:tmpl w:val="8188B09E"/>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ascii="Times New Roman" w:hAnsi="Times New Roman" w:cs="Times New Roman"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1F3E5200"/>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15:restartNumberingAfterBreak="0">
    <w:nsid w:val="250724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EA3126"/>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85437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732923"/>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0"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033734"/>
    <w:multiLevelType w:val="hybridMultilevel"/>
    <w:tmpl w:val="ECCAB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AE308C"/>
    <w:multiLevelType w:val="multilevel"/>
    <w:tmpl w:val="0C265912"/>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A205B5"/>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3C79B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C4DFA"/>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4D552F8"/>
    <w:multiLevelType w:val="hybridMultilevel"/>
    <w:tmpl w:val="E9028D04"/>
    <w:lvl w:ilvl="0" w:tplc="422E2F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7316FDF"/>
    <w:multiLevelType w:val="multilevel"/>
    <w:tmpl w:val="37680000"/>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495912FC"/>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4C483E63"/>
    <w:multiLevelType w:val="multilevel"/>
    <w:tmpl w:val="5F246396"/>
    <w:lvl w:ilvl="0">
      <w:start w:val="5"/>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CCF6981"/>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2" w15:restartNumberingAfterBreak="0">
    <w:nsid w:val="4DBF6A19"/>
    <w:multiLevelType w:val="multilevel"/>
    <w:tmpl w:val="333606E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FBF0CE5"/>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1FE4953"/>
    <w:multiLevelType w:val="hybridMultilevel"/>
    <w:tmpl w:val="59CC650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539B3A9F"/>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B516AE7"/>
    <w:multiLevelType w:val="multilevel"/>
    <w:tmpl w:val="0AB0684E"/>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4840F9"/>
    <w:multiLevelType w:val="multilevel"/>
    <w:tmpl w:val="0AB0684E"/>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260209A"/>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15:restartNumberingAfterBreak="0">
    <w:nsid w:val="7B251580"/>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47264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92395548">
    <w:abstractNumId w:val="23"/>
  </w:num>
  <w:num w:numId="2" w16cid:durableId="139543666">
    <w:abstractNumId w:val="13"/>
  </w:num>
  <w:num w:numId="3" w16cid:durableId="799498292">
    <w:abstractNumId w:val="7"/>
  </w:num>
  <w:num w:numId="4" w16cid:durableId="1817796213">
    <w:abstractNumId w:val="1"/>
  </w:num>
  <w:num w:numId="5" w16cid:durableId="313993406">
    <w:abstractNumId w:val="20"/>
  </w:num>
  <w:num w:numId="6" w16cid:durableId="2062711342">
    <w:abstractNumId w:val="34"/>
  </w:num>
  <w:num w:numId="7" w16cid:durableId="2086873989">
    <w:abstractNumId w:val="12"/>
  </w:num>
  <w:num w:numId="8" w16cid:durableId="1725567883">
    <w:abstractNumId w:val="0"/>
  </w:num>
  <w:num w:numId="9" w16cid:durableId="1450854902">
    <w:abstractNumId w:val="27"/>
  </w:num>
  <w:num w:numId="10" w16cid:durableId="1227688023">
    <w:abstractNumId w:val="22"/>
  </w:num>
  <w:num w:numId="11" w16cid:durableId="1608149623">
    <w:abstractNumId w:val="33"/>
  </w:num>
  <w:num w:numId="12" w16cid:durableId="967664180">
    <w:abstractNumId w:val="10"/>
  </w:num>
  <w:num w:numId="13" w16cid:durableId="1800536179">
    <w:abstractNumId w:val="14"/>
  </w:num>
  <w:num w:numId="14" w16cid:durableId="1913925343">
    <w:abstractNumId w:val="3"/>
  </w:num>
  <w:num w:numId="15" w16cid:durableId="448864834">
    <w:abstractNumId w:val="30"/>
  </w:num>
  <w:num w:numId="16" w16cid:durableId="244455295">
    <w:abstractNumId w:val="16"/>
  </w:num>
  <w:num w:numId="17" w16cid:durableId="452485800">
    <w:abstractNumId w:val="6"/>
  </w:num>
  <w:num w:numId="18" w16cid:durableId="214700930">
    <w:abstractNumId w:val="4"/>
  </w:num>
  <w:num w:numId="19" w16cid:durableId="1462725914">
    <w:abstractNumId w:val="15"/>
  </w:num>
  <w:num w:numId="20" w16cid:durableId="814489219">
    <w:abstractNumId w:val="25"/>
  </w:num>
  <w:num w:numId="21" w16cid:durableId="164325752">
    <w:abstractNumId w:val="2"/>
  </w:num>
  <w:num w:numId="22" w16cid:durableId="1919245430">
    <w:abstractNumId w:val="18"/>
  </w:num>
  <w:num w:numId="23" w16cid:durableId="486093569">
    <w:abstractNumId w:val="24"/>
  </w:num>
  <w:num w:numId="24" w16cid:durableId="846946950">
    <w:abstractNumId w:val="28"/>
  </w:num>
  <w:num w:numId="25" w16cid:durableId="675767802">
    <w:abstractNumId w:val="40"/>
  </w:num>
  <w:num w:numId="26" w16cid:durableId="1190753109">
    <w:abstractNumId w:val="38"/>
  </w:num>
  <w:num w:numId="27" w16cid:durableId="70128289">
    <w:abstractNumId w:val="8"/>
  </w:num>
  <w:num w:numId="28" w16cid:durableId="931474186">
    <w:abstractNumId w:val="36"/>
  </w:num>
  <w:num w:numId="29" w16cid:durableId="1836073328">
    <w:abstractNumId w:val="26"/>
  </w:num>
  <w:num w:numId="30" w16cid:durableId="651909341">
    <w:abstractNumId w:val="29"/>
  </w:num>
  <w:num w:numId="31" w16cid:durableId="1295133954">
    <w:abstractNumId w:val="11"/>
  </w:num>
  <w:num w:numId="32" w16cid:durableId="617756867">
    <w:abstractNumId w:val="17"/>
  </w:num>
  <w:num w:numId="33" w16cid:durableId="65030838">
    <w:abstractNumId w:val="21"/>
  </w:num>
  <w:num w:numId="34" w16cid:durableId="398334889">
    <w:abstractNumId w:val="32"/>
  </w:num>
  <w:num w:numId="35" w16cid:durableId="1196499004">
    <w:abstractNumId w:val="35"/>
  </w:num>
  <w:num w:numId="36" w16cid:durableId="1872763878">
    <w:abstractNumId w:val="39"/>
  </w:num>
  <w:num w:numId="37" w16cid:durableId="7027588">
    <w:abstractNumId w:val="37"/>
  </w:num>
  <w:num w:numId="38" w16cid:durableId="623851462">
    <w:abstractNumId w:val="5"/>
  </w:num>
  <w:num w:numId="39" w16cid:durableId="728501227">
    <w:abstractNumId w:val="19"/>
  </w:num>
  <w:num w:numId="40" w16cid:durableId="893126663">
    <w:abstractNumId w:val="31"/>
  </w:num>
  <w:num w:numId="41" w16cid:durableId="1466896252">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178"/>
    <w:rsid w:val="000011E6"/>
    <w:rsid w:val="000027E7"/>
    <w:rsid w:val="00003B4E"/>
    <w:rsid w:val="000057A5"/>
    <w:rsid w:val="000104D1"/>
    <w:rsid w:val="00012753"/>
    <w:rsid w:val="0001389B"/>
    <w:rsid w:val="000138E5"/>
    <w:rsid w:val="0001415C"/>
    <w:rsid w:val="00015490"/>
    <w:rsid w:val="00016820"/>
    <w:rsid w:val="0002030C"/>
    <w:rsid w:val="00020DB5"/>
    <w:rsid w:val="00025A23"/>
    <w:rsid w:val="00026933"/>
    <w:rsid w:val="0002759F"/>
    <w:rsid w:val="00027994"/>
    <w:rsid w:val="00027D31"/>
    <w:rsid w:val="00031106"/>
    <w:rsid w:val="00033DB3"/>
    <w:rsid w:val="000341AB"/>
    <w:rsid w:val="00034780"/>
    <w:rsid w:val="00034939"/>
    <w:rsid w:val="00035F45"/>
    <w:rsid w:val="00036B7A"/>
    <w:rsid w:val="00037BF7"/>
    <w:rsid w:val="00041E42"/>
    <w:rsid w:val="0004358E"/>
    <w:rsid w:val="00044B71"/>
    <w:rsid w:val="000453B7"/>
    <w:rsid w:val="00047327"/>
    <w:rsid w:val="00047494"/>
    <w:rsid w:val="000507D8"/>
    <w:rsid w:val="000507F0"/>
    <w:rsid w:val="000522C7"/>
    <w:rsid w:val="00053B29"/>
    <w:rsid w:val="00053DC5"/>
    <w:rsid w:val="000555A3"/>
    <w:rsid w:val="000556B9"/>
    <w:rsid w:val="000559C2"/>
    <w:rsid w:val="00057272"/>
    <w:rsid w:val="00060DCE"/>
    <w:rsid w:val="00061D8F"/>
    <w:rsid w:val="00062FDD"/>
    <w:rsid w:val="000653DC"/>
    <w:rsid w:val="00065860"/>
    <w:rsid w:val="00067BD1"/>
    <w:rsid w:val="00073BF5"/>
    <w:rsid w:val="00075491"/>
    <w:rsid w:val="000778D2"/>
    <w:rsid w:val="00080A25"/>
    <w:rsid w:val="0008383E"/>
    <w:rsid w:val="00083A3E"/>
    <w:rsid w:val="00083DD6"/>
    <w:rsid w:val="000870AA"/>
    <w:rsid w:val="00092319"/>
    <w:rsid w:val="000940DF"/>
    <w:rsid w:val="000965B9"/>
    <w:rsid w:val="000A445E"/>
    <w:rsid w:val="000B1F88"/>
    <w:rsid w:val="000B220C"/>
    <w:rsid w:val="000B4210"/>
    <w:rsid w:val="000B48BE"/>
    <w:rsid w:val="000B5FE9"/>
    <w:rsid w:val="000B7D84"/>
    <w:rsid w:val="000C0158"/>
    <w:rsid w:val="000C22FF"/>
    <w:rsid w:val="000D0E2A"/>
    <w:rsid w:val="000D67BF"/>
    <w:rsid w:val="000D748C"/>
    <w:rsid w:val="000D77BA"/>
    <w:rsid w:val="000E12B1"/>
    <w:rsid w:val="000E170D"/>
    <w:rsid w:val="000E2801"/>
    <w:rsid w:val="000E5B02"/>
    <w:rsid w:val="000E74FF"/>
    <w:rsid w:val="000F1B0C"/>
    <w:rsid w:val="000F28EF"/>
    <w:rsid w:val="000F3F8E"/>
    <w:rsid w:val="000F41AA"/>
    <w:rsid w:val="000F4440"/>
    <w:rsid w:val="000F4AE6"/>
    <w:rsid w:val="000F539F"/>
    <w:rsid w:val="001023F6"/>
    <w:rsid w:val="001045F0"/>
    <w:rsid w:val="00104C68"/>
    <w:rsid w:val="00106E10"/>
    <w:rsid w:val="001120BB"/>
    <w:rsid w:val="001127E0"/>
    <w:rsid w:val="0011481F"/>
    <w:rsid w:val="00116005"/>
    <w:rsid w:val="00117D4B"/>
    <w:rsid w:val="00117F89"/>
    <w:rsid w:val="00120165"/>
    <w:rsid w:val="0012034E"/>
    <w:rsid w:val="0012048F"/>
    <w:rsid w:val="00121CC1"/>
    <w:rsid w:val="001231C8"/>
    <w:rsid w:val="00124031"/>
    <w:rsid w:val="001242D1"/>
    <w:rsid w:val="00125524"/>
    <w:rsid w:val="00126C16"/>
    <w:rsid w:val="00126CB6"/>
    <w:rsid w:val="00127024"/>
    <w:rsid w:val="001270FB"/>
    <w:rsid w:val="0012746A"/>
    <w:rsid w:val="00131542"/>
    <w:rsid w:val="00131E18"/>
    <w:rsid w:val="00131FE3"/>
    <w:rsid w:val="00132594"/>
    <w:rsid w:val="001326A0"/>
    <w:rsid w:val="0013472E"/>
    <w:rsid w:val="0013514D"/>
    <w:rsid w:val="0013568D"/>
    <w:rsid w:val="00135891"/>
    <w:rsid w:val="00135BFE"/>
    <w:rsid w:val="00141A48"/>
    <w:rsid w:val="0014492E"/>
    <w:rsid w:val="00152315"/>
    <w:rsid w:val="00152EF8"/>
    <w:rsid w:val="00152FE4"/>
    <w:rsid w:val="0015662E"/>
    <w:rsid w:val="00161258"/>
    <w:rsid w:val="00161CA2"/>
    <w:rsid w:val="0016243D"/>
    <w:rsid w:val="001636A9"/>
    <w:rsid w:val="00163F7C"/>
    <w:rsid w:val="0016588A"/>
    <w:rsid w:val="001665DD"/>
    <w:rsid w:val="0016719A"/>
    <w:rsid w:val="00170026"/>
    <w:rsid w:val="0017098C"/>
    <w:rsid w:val="00171068"/>
    <w:rsid w:val="00171888"/>
    <w:rsid w:val="00171B6B"/>
    <w:rsid w:val="00173FA3"/>
    <w:rsid w:val="00174809"/>
    <w:rsid w:val="0017611B"/>
    <w:rsid w:val="001772C0"/>
    <w:rsid w:val="00177928"/>
    <w:rsid w:val="001815AC"/>
    <w:rsid w:val="0018280F"/>
    <w:rsid w:val="00185060"/>
    <w:rsid w:val="00191ACC"/>
    <w:rsid w:val="00192817"/>
    <w:rsid w:val="00195DDB"/>
    <w:rsid w:val="001A2ABE"/>
    <w:rsid w:val="001A2AF7"/>
    <w:rsid w:val="001A6F9F"/>
    <w:rsid w:val="001B0400"/>
    <w:rsid w:val="001B0C9B"/>
    <w:rsid w:val="001B17A0"/>
    <w:rsid w:val="001B20E2"/>
    <w:rsid w:val="001B3377"/>
    <w:rsid w:val="001B7484"/>
    <w:rsid w:val="001C03D8"/>
    <w:rsid w:val="001C0669"/>
    <w:rsid w:val="001C1566"/>
    <w:rsid w:val="001C294E"/>
    <w:rsid w:val="001C570B"/>
    <w:rsid w:val="001C5D9E"/>
    <w:rsid w:val="001C73C4"/>
    <w:rsid w:val="001D06E6"/>
    <w:rsid w:val="001D0A5B"/>
    <w:rsid w:val="001D208C"/>
    <w:rsid w:val="001D2B8F"/>
    <w:rsid w:val="001D2DAF"/>
    <w:rsid w:val="001D2E82"/>
    <w:rsid w:val="001D3133"/>
    <w:rsid w:val="001D43AD"/>
    <w:rsid w:val="001D5FE5"/>
    <w:rsid w:val="001D6022"/>
    <w:rsid w:val="001D6543"/>
    <w:rsid w:val="001E265C"/>
    <w:rsid w:val="001E343F"/>
    <w:rsid w:val="001E588A"/>
    <w:rsid w:val="001E5F6B"/>
    <w:rsid w:val="001F0408"/>
    <w:rsid w:val="001F2411"/>
    <w:rsid w:val="001F2EA8"/>
    <w:rsid w:val="001F7AFE"/>
    <w:rsid w:val="00203874"/>
    <w:rsid w:val="002107A4"/>
    <w:rsid w:val="00210FB2"/>
    <w:rsid w:val="00212643"/>
    <w:rsid w:val="00214847"/>
    <w:rsid w:val="0021762B"/>
    <w:rsid w:val="00220620"/>
    <w:rsid w:val="00225264"/>
    <w:rsid w:val="00225C83"/>
    <w:rsid w:val="00225E0B"/>
    <w:rsid w:val="0022765E"/>
    <w:rsid w:val="002302C9"/>
    <w:rsid w:val="002319D8"/>
    <w:rsid w:val="0023211A"/>
    <w:rsid w:val="002359B9"/>
    <w:rsid w:val="002360A3"/>
    <w:rsid w:val="00236B1E"/>
    <w:rsid w:val="002431DA"/>
    <w:rsid w:val="002436A4"/>
    <w:rsid w:val="00246B4E"/>
    <w:rsid w:val="002501FF"/>
    <w:rsid w:val="00252B51"/>
    <w:rsid w:val="0025481F"/>
    <w:rsid w:val="00256575"/>
    <w:rsid w:val="00257203"/>
    <w:rsid w:val="00257997"/>
    <w:rsid w:val="002612E4"/>
    <w:rsid w:val="0026137C"/>
    <w:rsid w:val="00263BB0"/>
    <w:rsid w:val="00263CAC"/>
    <w:rsid w:val="0026638F"/>
    <w:rsid w:val="002700EF"/>
    <w:rsid w:val="00270127"/>
    <w:rsid w:val="00270348"/>
    <w:rsid w:val="00271AD4"/>
    <w:rsid w:val="00273839"/>
    <w:rsid w:val="00276C7F"/>
    <w:rsid w:val="00277208"/>
    <w:rsid w:val="00277292"/>
    <w:rsid w:val="0027768A"/>
    <w:rsid w:val="00277EFC"/>
    <w:rsid w:val="002804EB"/>
    <w:rsid w:val="00282D7C"/>
    <w:rsid w:val="00282D97"/>
    <w:rsid w:val="00283262"/>
    <w:rsid w:val="002836D2"/>
    <w:rsid w:val="00283D4E"/>
    <w:rsid w:val="00285E94"/>
    <w:rsid w:val="00286570"/>
    <w:rsid w:val="00286747"/>
    <w:rsid w:val="00286881"/>
    <w:rsid w:val="00286AF8"/>
    <w:rsid w:val="00290D32"/>
    <w:rsid w:val="00292900"/>
    <w:rsid w:val="002938B1"/>
    <w:rsid w:val="00293CE9"/>
    <w:rsid w:val="00295294"/>
    <w:rsid w:val="002A13BF"/>
    <w:rsid w:val="002A1F82"/>
    <w:rsid w:val="002A2F90"/>
    <w:rsid w:val="002A3F39"/>
    <w:rsid w:val="002A4057"/>
    <w:rsid w:val="002A4D44"/>
    <w:rsid w:val="002A5E64"/>
    <w:rsid w:val="002B1684"/>
    <w:rsid w:val="002B531D"/>
    <w:rsid w:val="002B7DE7"/>
    <w:rsid w:val="002C01B0"/>
    <w:rsid w:val="002C6316"/>
    <w:rsid w:val="002C7341"/>
    <w:rsid w:val="002C778A"/>
    <w:rsid w:val="002D58E5"/>
    <w:rsid w:val="002D595B"/>
    <w:rsid w:val="002E109E"/>
    <w:rsid w:val="002E2E00"/>
    <w:rsid w:val="002E4500"/>
    <w:rsid w:val="002E5920"/>
    <w:rsid w:val="002E5ADA"/>
    <w:rsid w:val="002E5CA5"/>
    <w:rsid w:val="002F0231"/>
    <w:rsid w:val="002F0274"/>
    <w:rsid w:val="002F0593"/>
    <w:rsid w:val="002F17C6"/>
    <w:rsid w:val="002F19F6"/>
    <w:rsid w:val="002F1E4F"/>
    <w:rsid w:val="002F2930"/>
    <w:rsid w:val="002F6378"/>
    <w:rsid w:val="002F6F37"/>
    <w:rsid w:val="002F7EA4"/>
    <w:rsid w:val="003002A3"/>
    <w:rsid w:val="003004F0"/>
    <w:rsid w:val="0030064D"/>
    <w:rsid w:val="0030213C"/>
    <w:rsid w:val="00303A16"/>
    <w:rsid w:val="00303F75"/>
    <w:rsid w:val="0030514B"/>
    <w:rsid w:val="00306B1B"/>
    <w:rsid w:val="003075A8"/>
    <w:rsid w:val="00310D78"/>
    <w:rsid w:val="0031128E"/>
    <w:rsid w:val="00312624"/>
    <w:rsid w:val="00314783"/>
    <w:rsid w:val="0031702A"/>
    <w:rsid w:val="00322C57"/>
    <w:rsid w:val="003236D9"/>
    <w:rsid w:val="00324427"/>
    <w:rsid w:val="00324D13"/>
    <w:rsid w:val="00325179"/>
    <w:rsid w:val="00325671"/>
    <w:rsid w:val="00326FC6"/>
    <w:rsid w:val="00327044"/>
    <w:rsid w:val="003275BE"/>
    <w:rsid w:val="00330942"/>
    <w:rsid w:val="00331428"/>
    <w:rsid w:val="003323C1"/>
    <w:rsid w:val="0033309B"/>
    <w:rsid w:val="0033354C"/>
    <w:rsid w:val="003341D6"/>
    <w:rsid w:val="00336427"/>
    <w:rsid w:val="00340C66"/>
    <w:rsid w:val="003428DC"/>
    <w:rsid w:val="00342D52"/>
    <w:rsid w:val="003431F7"/>
    <w:rsid w:val="00343C36"/>
    <w:rsid w:val="003541D0"/>
    <w:rsid w:val="003546FE"/>
    <w:rsid w:val="003562C9"/>
    <w:rsid w:val="00360DE6"/>
    <w:rsid w:val="0036149C"/>
    <w:rsid w:val="003621E6"/>
    <w:rsid w:val="003625E4"/>
    <w:rsid w:val="00363410"/>
    <w:rsid w:val="0036462D"/>
    <w:rsid w:val="00365886"/>
    <w:rsid w:val="00371FE0"/>
    <w:rsid w:val="00372322"/>
    <w:rsid w:val="00374213"/>
    <w:rsid w:val="00374E3D"/>
    <w:rsid w:val="003759F0"/>
    <w:rsid w:val="00380C58"/>
    <w:rsid w:val="00381770"/>
    <w:rsid w:val="00382511"/>
    <w:rsid w:val="00384100"/>
    <w:rsid w:val="00384A72"/>
    <w:rsid w:val="00384C4B"/>
    <w:rsid w:val="003863D9"/>
    <w:rsid w:val="003867D1"/>
    <w:rsid w:val="00387045"/>
    <w:rsid w:val="00387CA6"/>
    <w:rsid w:val="00390C96"/>
    <w:rsid w:val="00393031"/>
    <w:rsid w:val="003944CD"/>
    <w:rsid w:val="003957E7"/>
    <w:rsid w:val="00396308"/>
    <w:rsid w:val="003A239B"/>
    <w:rsid w:val="003A3CF5"/>
    <w:rsid w:val="003A4129"/>
    <w:rsid w:val="003A6579"/>
    <w:rsid w:val="003B0F5E"/>
    <w:rsid w:val="003B2F71"/>
    <w:rsid w:val="003B3DC1"/>
    <w:rsid w:val="003B442D"/>
    <w:rsid w:val="003B588D"/>
    <w:rsid w:val="003B5C32"/>
    <w:rsid w:val="003B5D37"/>
    <w:rsid w:val="003B67A6"/>
    <w:rsid w:val="003B7C81"/>
    <w:rsid w:val="003C2D7A"/>
    <w:rsid w:val="003C4DAB"/>
    <w:rsid w:val="003C4DBF"/>
    <w:rsid w:val="003C6E7B"/>
    <w:rsid w:val="003D0BC0"/>
    <w:rsid w:val="003D3BFC"/>
    <w:rsid w:val="003D6CDD"/>
    <w:rsid w:val="003E3302"/>
    <w:rsid w:val="003E4E1C"/>
    <w:rsid w:val="003F0F08"/>
    <w:rsid w:val="003F3D62"/>
    <w:rsid w:val="003F4311"/>
    <w:rsid w:val="003F4700"/>
    <w:rsid w:val="003F6E44"/>
    <w:rsid w:val="003F7798"/>
    <w:rsid w:val="003F7CC4"/>
    <w:rsid w:val="00400A76"/>
    <w:rsid w:val="00400AEE"/>
    <w:rsid w:val="00400EE7"/>
    <w:rsid w:val="004015CE"/>
    <w:rsid w:val="00401FDB"/>
    <w:rsid w:val="004034DA"/>
    <w:rsid w:val="00403F92"/>
    <w:rsid w:val="00404483"/>
    <w:rsid w:val="0040476C"/>
    <w:rsid w:val="00406798"/>
    <w:rsid w:val="0041121C"/>
    <w:rsid w:val="00413347"/>
    <w:rsid w:val="004136EE"/>
    <w:rsid w:val="004150F9"/>
    <w:rsid w:val="0041788E"/>
    <w:rsid w:val="00417BAA"/>
    <w:rsid w:val="00422CA5"/>
    <w:rsid w:val="00423AC4"/>
    <w:rsid w:val="00425DB1"/>
    <w:rsid w:val="00425F8A"/>
    <w:rsid w:val="0042628A"/>
    <w:rsid w:val="00426692"/>
    <w:rsid w:val="0042726A"/>
    <w:rsid w:val="004272AE"/>
    <w:rsid w:val="00430AD8"/>
    <w:rsid w:val="004347AE"/>
    <w:rsid w:val="00434A99"/>
    <w:rsid w:val="00435AB8"/>
    <w:rsid w:val="00436240"/>
    <w:rsid w:val="004369C9"/>
    <w:rsid w:val="00437981"/>
    <w:rsid w:val="00437E68"/>
    <w:rsid w:val="00441DB0"/>
    <w:rsid w:val="00442B45"/>
    <w:rsid w:val="00450A66"/>
    <w:rsid w:val="00452A96"/>
    <w:rsid w:val="00453FCA"/>
    <w:rsid w:val="00454984"/>
    <w:rsid w:val="00456B74"/>
    <w:rsid w:val="0046108D"/>
    <w:rsid w:val="004629A3"/>
    <w:rsid w:val="004636C8"/>
    <w:rsid w:val="00465D69"/>
    <w:rsid w:val="004711BC"/>
    <w:rsid w:val="0047212B"/>
    <w:rsid w:val="004728A3"/>
    <w:rsid w:val="004740A1"/>
    <w:rsid w:val="00475D31"/>
    <w:rsid w:val="00475D71"/>
    <w:rsid w:val="00477983"/>
    <w:rsid w:val="004821D2"/>
    <w:rsid w:val="004834B9"/>
    <w:rsid w:val="00483B85"/>
    <w:rsid w:val="00484827"/>
    <w:rsid w:val="004848D4"/>
    <w:rsid w:val="00486D4A"/>
    <w:rsid w:val="00490D27"/>
    <w:rsid w:val="004910D9"/>
    <w:rsid w:val="00491538"/>
    <w:rsid w:val="0049344A"/>
    <w:rsid w:val="004937BE"/>
    <w:rsid w:val="00494E08"/>
    <w:rsid w:val="004A035E"/>
    <w:rsid w:val="004A1B18"/>
    <w:rsid w:val="004A24D6"/>
    <w:rsid w:val="004A6006"/>
    <w:rsid w:val="004A73EA"/>
    <w:rsid w:val="004A7CF6"/>
    <w:rsid w:val="004B2ACF"/>
    <w:rsid w:val="004B6795"/>
    <w:rsid w:val="004C0436"/>
    <w:rsid w:val="004C0670"/>
    <w:rsid w:val="004C1418"/>
    <w:rsid w:val="004C2130"/>
    <w:rsid w:val="004C4107"/>
    <w:rsid w:val="004C50CC"/>
    <w:rsid w:val="004C526F"/>
    <w:rsid w:val="004C5B22"/>
    <w:rsid w:val="004D037D"/>
    <w:rsid w:val="004D0B4A"/>
    <w:rsid w:val="004D2687"/>
    <w:rsid w:val="004D2BE1"/>
    <w:rsid w:val="004D68E2"/>
    <w:rsid w:val="004D6F2E"/>
    <w:rsid w:val="004D7A66"/>
    <w:rsid w:val="004E02DC"/>
    <w:rsid w:val="004E2B69"/>
    <w:rsid w:val="004E31B7"/>
    <w:rsid w:val="004E340F"/>
    <w:rsid w:val="004E3D69"/>
    <w:rsid w:val="004E47FE"/>
    <w:rsid w:val="004F3077"/>
    <w:rsid w:val="004F4915"/>
    <w:rsid w:val="004F6866"/>
    <w:rsid w:val="00501396"/>
    <w:rsid w:val="005020C7"/>
    <w:rsid w:val="00502E23"/>
    <w:rsid w:val="0050431B"/>
    <w:rsid w:val="00504B7B"/>
    <w:rsid w:val="005051C3"/>
    <w:rsid w:val="00505603"/>
    <w:rsid w:val="00512594"/>
    <w:rsid w:val="005160DE"/>
    <w:rsid w:val="005216F0"/>
    <w:rsid w:val="00521A75"/>
    <w:rsid w:val="00521FFB"/>
    <w:rsid w:val="0052246E"/>
    <w:rsid w:val="00523CAB"/>
    <w:rsid w:val="00523DFD"/>
    <w:rsid w:val="00532C75"/>
    <w:rsid w:val="00533841"/>
    <w:rsid w:val="005341BC"/>
    <w:rsid w:val="00535FD1"/>
    <w:rsid w:val="00536904"/>
    <w:rsid w:val="00536A61"/>
    <w:rsid w:val="0053724C"/>
    <w:rsid w:val="005434BC"/>
    <w:rsid w:val="00543B3C"/>
    <w:rsid w:val="00543C05"/>
    <w:rsid w:val="00547D5F"/>
    <w:rsid w:val="00550AD5"/>
    <w:rsid w:val="005522C3"/>
    <w:rsid w:val="0055313D"/>
    <w:rsid w:val="00554699"/>
    <w:rsid w:val="005546DF"/>
    <w:rsid w:val="00554C47"/>
    <w:rsid w:val="00554D03"/>
    <w:rsid w:val="00557644"/>
    <w:rsid w:val="0056042C"/>
    <w:rsid w:val="005617A2"/>
    <w:rsid w:val="0056216A"/>
    <w:rsid w:val="005627CB"/>
    <w:rsid w:val="005648DB"/>
    <w:rsid w:val="00567C51"/>
    <w:rsid w:val="00567CAD"/>
    <w:rsid w:val="00570B4B"/>
    <w:rsid w:val="00570F71"/>
    <w:rsid w:val="005714B1"/>
    <w:rsid w:val="005748BF"/>
    <w:rsid w:val="0057608E"/>
    <w:rsid w:val="00582C36"/>
    <w:rsid w:val="00583647"/>
    <w:rsid w:val="00583C5C"/>
    <w:rsid w:val="00584460"/>
    <w:rsid w:val="00585300"/>
    <w:rsid w:val="0058533D"/>
    <w:rsid w:val="005874E7"/>
    <w:rsid w:val="00590A0C"/>
    <w:rsid w:val="00592D31"/>
    <w:rsid w:val="005A0B96"/>
    <w:rsid w:val="005A16DB"/>
    <w:rsid w:val="005A16FB"/>
    <w:rsid w:val="005A2AA2"/>
    <w:rsid w:val="005A2F04"/>
    <w:rsid w:val="005A3C08"/>
    <w:rsid w:val="005A5398"/>
    <w:rsid w:val="005A743B"/>
    <w:rsid w:val="005B645C"/>
    <w:rsid w:val="005B7B1C"/>
    <w:rsid w:val="005C025C"/>
    <w:rsid w:val="005C2B16"/>
    <w:rsid w:val="005D0982"/>
    <w:rsid w:val="005D0AAF"/>
    <w:rsid w:val="005D15B8"/>
    <w:rsid w:val="005D27B9"/>
    <w:rsid w:val="005D308D"/>
    <w:rsid w:val="005D4A5D"/>
    <w:rsid w:val="005E23AF"/>
    <w:rsid w:val="005E2503"/>
    <w:rsid w:val="005E4CD0"/>
    <w:rsid w:val="005E582F"/>
    <w:rsid w:val="005E63BA"/>
    <w:rsid w:val="005E71AE"/>
    <w:rsid w:val="005E7329"/>
    <w:rsid w:val="005E74E4"/>
    <w:rsid w:val="005F1050"/>
    <w:rsid w:val="005F1924"/>
    <w:rsid w:val="005F3445"/>
    <w:rsid w:val="005F51CF"/>
    <w:rsid w:val="005F5DEF"/>
    <w:rsid w:val="005F6ADD"/>
    <w:rsid w:val="005F7251"/>
    <w:rsid w:val="005F7ADE"/>
    <w:rsid w:val="005F7BB2"/>
    <w:rsid w:val="0060005A"/>
    <w:rsid w:val="006011D1"/>
    <w:rsid w:val="00601747"/>
    <w:rsid w:val="0060199C"/>
    <w:rsid w:val="0060279E"/>
    <w:rsid w:val="006058F0"/>
    <w:rsid w:val="00606436"/>
    <w:rsid w:val="00606964"/>
    <w:rsid w:val="00610D4B"/>
    <w:rsid w:val="00612C0B"/>
    <w:rsid w:val="0061529C"/>
    <w:rsid w:val="00615995"/>
    <w:rsid w:val="00617A31"/>
    <w:rsid w:val="006209AD"/>
    <w:rsid w:val="00621245"/>
    <w:rsid w:val="00622648"/>
    <w:rsid w:val="0062269D"/>
    <w:rsid w:val="0062321F"/>
    <w:rsid w:val="006240B6"/>
    <w:rsid w:val="006249C0"/>
    <w:rsid w:val="00625629"/>
    <w:rsid w:val="006266B6"/>
    <w:rsid w:val="006273DD"/>
    <w:rsid w:val="006274F7"/>
    <w:rsid w:val="0062755B"/>
    <w:rsid w:val="00631642"/>
    <w:rsid w:val="00632ABA"/>
    <w:rsid w:val="00633BB1"/>
    <w:rsid w:val="006346D6"/>
    <w:rsid w:val="00634BA1"/>
    <w:rsid w:val="00635301"/>
    <w:rsid w:val="0063588A"/>
    <w:rsid w:val="0064027F"/>
    <w:rsid w:val="0064059F"/>
    <w:rsid w:val="00640C1B"/>
    <w:rsid w:val="00642209"/>
    <w:rsid w:val="006430E1"/>
    <w:rsid w:val="006438FF"/>
    <w:rsid w:val="00643E49"/>
    <w:rsid w:val="006472E5"/>
    <w:rsid w:val="00647653"/>
    <w:rsid w:val="00647EB8"/>
    <w:rsid w:val="0065149C"/>
    <w:rsid w:val="00652976"/>
    <w:rsid w:val="00652AFA"/>
    <w:rsid w:val="006534D9"/>
    <w:rsid w:val="00653D8B"/>
    <w:rsid w:val="00655B63"/>
    <w:rsid w:val="00660A6C"/>
    <w:rsid w:val="006628EF"/>
    <w:rsid w:val="006638A6"/>
    <w:rsid w:val="006648EA"/>
    <w:rsid w:val="006658DB"/>
    <w:rsid w:val="006666E3"/>
    <w:rsid w:val="006666ED"/>
    <w:rsid w:val="006667C8"/>
    <w:rsid w:val="00666A1D"/>
    <w:rsid w:val="0067020A"/>
    <w:rsid w:val="006709B7"/>
    <w:rsid w:val="00670B7C"/>
    <w:rsid w:val="006731F9"/>
    <w:rsid w:val="00676745"/>
    <w:rsid w:val="00677833"/>
    <w:rsid w:val="00677C6B"/>
    <w:rsid w:val="00682182"/>
    <w:rsid w:val="00683BBF"/>
    <w:rsid w:val="00686265"/>
    <w:rsid w:val="006928FD"/>
    <w:rsid w:val="00693513"/>
    <w:rsid w:val="00693978"/>
    <w:rsid w:val="00696D5F"/>
    <w:rsid w:val="006977BB"/>
    <w:rsid w:val="006A3819"/>
    <w:rsid w:val="006A5E72"/>
    <w:rsid w:val="006A7BCD"/>
    <w:rsid w:val="006A7C46"/>
    <w:rsid w:val="006B0FB9"/>
    <w:rsid w:val="006B1356"/>
    <w:rsid w:val="006B1775"/>
    <w:rsid w:val="006B1E3E"/>
    <w:rsid w:val="006B454E"/>
    <w:rsid w:val="006B5524"/>
    <w:rsid w:val="006B6929"/>
    <w:rsid w:val="006C0966"/>
    <w:rsid w:val="006C1707"/>
    <w:rsid w:val="006C2C56"/>
    <w:rsid w:val="006C451D"/>
    <w:rsid w:val="006C52D2"/>
    <w:rsid w:val="006C5A09"/>
    <w:rsid w:val="006C5D29"/>
    <w:rsid w:val="006C635A"/>
    <w:rsid w:val="006C7E26"/>
    <w:rsid w:val="006D0D0D"/>
    <w:rsid w:val="006D0F62"/>
    <w:rsid w:val="006D10CE"/>
    <w:rsid w:val="006D1142"/>
    <w:rsid w:val="006D1906"/>
    <w:rsid w:val="006D24E3"/>
    <w:rsid w:val="006D3C03"/>
    <w:rsid w:val="006D648C"/>
    <w:rsid w:val="006D72BB"/>
    <w:rsid w:val="006D72E1"/>
    <w:rsid w:val="006D7627"/>
    <w:rsid w:val="006D77BE"/>
    <w:rsid w:val="006E01F4"/>
    <w:rsid w:val="006E120B"/>
    <w:rsid w:val="006E1A52"/>
    <w:rsid w:val="006E2D97"/>
    <w:rsid w:val="006E5221"/>
    <w:rsid w:val="006E6379"/>
    <w:rsid w:val="006E67EC"/>
    <w:rsid w:val="006E79B1"/>
    <w:rsid w:val="006E7FB0"/>
    <w:rsid w:val="006F1028"/>
    <w:rsid w:val="006F1B66"/>
    <w:rsid w:val="006F1EAA"/>
    <w:rsid w:val="006F2F4D"/>
    <w:rsid w:val="006F3FC8"/>
    <w:rsid w:val="006F511A"/>
    <w:rsid w:val="006F5767"/>
    <w:rsid w:val="006F5BF7"/>
    <w:rsid w:val="0070045C"/>
    <w:rsid w:val="00703E35"/>
    <w:rsid w:val="00704656"/>
    <w:rsid w:val="00704D9A"/>
    <w:rsid w:val="00710589"/>
    <w:rsid w:val="00714228"/>
    <w:rsid w:val="0071537B"/>
    <w:rsid w:val="00715417"/>
    <w:rsid w:val="00720E4E"/>
    <w:rsid w:val="00723691"/>
    <w:rsid w:val="007237B3"/>
    <w:rsid w:val="007259B9"/>
    <w:rsid w:val="0073140C"/>
    <w:rsid w:val="00731A88"/>
    <w:rsid w:val="007324B6"/>
    <w:rsid w:val="00735B92"/>
    <w:rsid w:val="00741300"/>
    <w:rsid w:val="00741780"/>
    <w:rsid w:val="00741A0B"/>
    <w:rsid w:val="007423C6"/>
    <w:rsid w:val="00742633"/>
    <w:rsid w:val="00742D7A"/>
    <w:rsid w:val="007430E8"/>
    <w:rsid w:val="00743925"/>
    <w:rsid w:val="0074443E"/>
    <w:rsid w:val="00747CD2"/>
    <w:rsid w:val="00750E24"/>
    <w:rsid w:val="00751BDD"/>
    <w:rsid w:val="00753106"/>
    <w:rsid w:val="007544A6"/>
    <w:rsid w:val="00756CAC"/>
    <w:rsid w:val="00756E90"/>
    <w:rsid w:val="00757210"/>
    <w:rsid w:val="00757397"/>
    <w:rsid w:val="00760AED"/>
    <w:rsid w:val="0076507A"/>
    <w:rsid w:val="00765411"/>
    <w:rsid w:val="00765A77"/>
    <w:rsid w:val="007665F2"/>
    <w:rsid w:val="00766A2A"/>
    <w:rsid w:val="00767304"/>
    <w:rsid w:val="007728EE"/>
    <w:rsid w:val="00772A47"/>
    <w:rsid w:val="00774DFA"/>
    <w:rsid w:val="0077518F"/>
    <w:rsid w:val="00775D48"/>
    <w:rsid w:val="007809CF"/>
    <w:rsid w:val="007816A9"/>
    <w:rsid w:val="0078208E"/>
    <w:rsid w:val="007839C9"/>
    <w:rsid w:val="00783AE5"/>
    <w:rsid w:val="00784118"/>
    <w:rsid w:val="00785E0D"/>
    <w:rsid w:val="007870B3"/>
    <w:rsid w:val="00791A50"/>
    <w:rsid w:val="00792FC3"/>
    <w:rsid w:val="00797775"/>
    <w:rsid w:val="007A0492"/>
    <w:rsid w:val="007A3ACC"/>
    <w:rsid w:val="007A3FEC"/>
    <w:rsid w:val="007A483C"/>
    <w:rsid w:val="007A6DEA"/>
    <w:rsid w:val="007B1A7A"/>
    <w:rsid w:val="007B7187"/>
    <w:rsid w:val="007B7CBA"/>
    <w:rsid w:val="007C1A31"/>
    <w:rsid w:val="007C1CF1"/>
    <w:rsid w:val="007C2FA1"/>
    <w:rsid w:val="007C4B44"/>
    <w:rsid w:val="007C66B0"/>
    <w:rsid w:val="007C6FA8"/>
    <w:rsid w:val="007D079B"/>
    <w:rsid w:val="007D26D6"/>
    <w:rsid w:val="007D277E"/>
    <w:rsid w:val="007D3255"/>
    <w:rsid w:val="007D428E"/>
    <w:rsid w:val="007D69AA"/>
    <w:rsid w:val="007D7344"/>
    <w:rsid w:val="007E0C4E"/>
    <w:rsid w:val="007E15DC"/>
    <w:rsid w:val="007E331F"/>
    <w:rsid w:val="007E3F48"/>
    <w:rsid w:val="007E3F76"/>
    <w:rsid w:val="007E5143"/>
    <w:rsid w:val="007E5954"/>
    <w:rsid w:val="007E6534"/>
    <w:rsid w:val="007E68B1"/>
    <w:rsid w:val="007E6E5D"/>
    <w:rsid w:val="007E6F1A"/>
    <w:rsid w:val="007F01BB"/>
    <w:rsid w:val="007F133D"/>
    <w:rsid w:val="007F1C83"/>
    <w:rsid w:val="007F1E10"/>
    <w:rsid w:val="007F3EED"/>
    <w:rsid w:val="007F4755"/>
    <w:rsid w:val="00801DDB"/>
    <w:rsid w:val="00803E9F"/>
    <w:rsid w:val="008057AC"/>
    <w:rsid w:val="00805B3C"/>
    <w:rsid w:val="0082014D"/>
    <w:rsid w:val="00820D52"/>
    <w:rsid w:val="00823526"/>
    <w:rsid w:val="008244B6"/>
    <w:rsid w:val="0082747E"/>
    <w:rsid w:val="00831710"/>
    <w:rsid w:val="008328CE"/>
    <w:rsid w:val="00834B45"/>
    <w:rsid w:val="00840D8E"/>
    <w:rsid w:val="00841751"/>
    <w:rsid w:val="008418D4"/>
    <w:rsid w:val="0084292E"/>
    <w:rsid w:val="00843E50"/>
    <w:rsid w:val="008441FE"/>
    <w:rsid w:val="008471D7"/>
    <w:rsid w:val="0084741E"/>
    <w:rsid w:val="00850F7E"/>
    <w:rsid w:val="00852323"/>
    <w:rsid w:val="00852451"/>
    <w:rsid w:val="0085390F"/>
    <w:rsid w:val="00854126"/>
    <w:rsid w:val="00854BE3"/>
    <w:rsid w:val="00854DD0"/>
    <w:rsid w:val="00860770"/>
    <w:rsid w:val="0086079B"/>
    <w:rsid w:val="00861C17"/>
    <w:rsid w:val="008625D4"/>
    <w:rsid w:val="0086432D"/>
    <w:rsid w:val="008647EA"/>
    <w:rsid w:val="00864D1A"/>
    <w:rsid w:val="00867AB0"/>
    <w:rsid w:val="00867C67"/>
    <w:rsid w:val="008712DB"/>
    <w:rsid w:val="00873D5A"/>
    <w:rsid w:val="00874EE1"/>
    <w:rsid w:val="00877E38"/>
    <w:rsid w:val="00881F07"/>
    <w:rsid w:val="00881F0D"/>
    <w:rsid w:val="00883A23"/>
    <w:rsid w:val="00884A26"/>
    <w:rsid w:val="00887B58"/>
    <w:rsid w:val="008906D6"/>
    <w:rsid w:val="00890A27"/>
    <w:rsid w:val="008910D7"/>
    <w:rsid w:val="00891437"/>
    <w:rsid w:val="008935F7"/>
    <w:rsid w:val="00893CAB"/>
    <w:rsid w:val="00897205"/>
    <w:rsid w:val="0089753B"/>
    <w:rsid w:val="008A10C7"/>
    <w:rsid w:val="008A1B00"/>
    <w:rsid w:val="008A3268"/>
    <w:rsid w:val="008A5372"/>
    <w:rsid w:val="008A56D4"/>
    <w:rsid w:val="008B1C5E"/>
    <w:rsid w:val="008B5BB2"/>
    <w:rsid w:val="008B60CE"/>
    <w:rsid w:val="008B76F9"/>
    <w:rsid w:val="008B7CE5"/>
    <w:rsid w:val="008C0F03"/>
    <w:rsid w:val="008C24FB"/>
    <w:rsid w:val="008C28F3"/>
    <w:rsid w:val="008C3412"/>
    <w:rsid w:val="008C3898"/>
    <w:rsid w:val="008C56F3"/>
    <w:rsid w:val="008C5ECE"/>
    <w:rsid w:val="008C77D2"/>
    <w:rsid w:val="008D1A8B"/>
    <w:rsid w:val="008D2015"/>
    <w:rsid w:val="008D2A06"/>
    <w:rsid w:val="008D3383"/>
    <w:rsid w:val="008D3880"/>
    <w:rsid w:val="008D6B05"/>
    <w:rsid w:val="008E08F5"/>
    <w:rsid w:val="008E3221"/>
    <w:rsid w:val="008E3CB5"/>
    <w:rsid w:val="008E3D18"/>
    <w:rsid w:val="008E78D6"/>
    <w:rsid w:val="008F073C"/>
    <w:rsid w:val="008F2F0C"/>
    <w:rsid w:val="008F5910"/>
    <w:rsid w:val="008F75E5"/>
    <w:rsid w:val="008F7658"/>
    <w:rsid w:val="008F79A5"/>
    <w:rsid w:val="009009A3"/>
    <w:rsid w:val="0090184D"/>
    <w:rsid w:val="0090337A"/>
    <w:rsid w:val="009040E0"/>
    <w:rsid w:val="00905BD3"/>
    <w:rsid w:val="00906058"/>
    <w:rsid w:val="009076D4"/>
    <w:rsid w:val="00907B45"/>
    <w:rsid w:val="00907DE3"/>
    <w:rsid w:val="0091095C"/>
    <w:rsid w:val="0091361A"/>
    <w:rsid w:val="00913E74"/>
    <w:rsid w:val="00914468"/>
    <w:rsid w:val="00914E23"/>
    <w:rsid w:val="0091504E"/>
    <w:rsid w:val="00915CFE"/>
    <w:rsid w:val="00921666"/>
    <w:rsid w:val="00923585"/>
    <w:rsid w:val="00924A65"/>
    <w:rsid w:val="00926B02"/>
    <w:rsid w:val="00927508"/>
    <w:rsid w:val="0093212A"/>
    <w:rsid w:val="009325C5"/>
    <w:rsid w:val="00934DF2"/>
    <w:rsid w:val="00936E9A"/>
    <w:rsid w:val="0093747F"/>
    <w:rsid w:val="00937BF9"/>
    <w:rsid w:val="009405E6"/>
    <w:rsid w:val="00941997"/>
    <w:rsid w:val="00942B44"/>
    <w:rsid w:val="00942DE4"/>
    <w:rsid w:val="0094430A"/>
    <w:rsid w:val="00944E48"/>
    <w:rsid w:val="00945CEB"/>
    <w:rsid w:val="0094647D"/>
    <w:rsid w:val="00946A25"/>
    <w:rsid w:val="00947F65"/>
    <w:rsid w:val="00953347"/>
    <w:rsid w:val="009533C6"/>
    <w:rsid w:val="00953F00"/>
    <w:rsid w:val="009542CB"/>
    <w:rsid w:val="00957E17"/>
    <w:rsid w:val="00962DC0"/>
    <w:rsid w:val="0096335F"/>
    <w:rsid w:val="00964250"/>
    <w:rsid w:val="00965087"/>
    <w:rsid w:val="00967C99"/>
    <w:rsid w:val="0097076D"/>
    <w:rsid w:val="00970E40"/>
    <w:rsid w:val="00971DAF"/>
    <w:rsid w:val="009736BA"/>
    <w:rsid w:val="00974682"/>
    <w:rsid w:val="00975DAF"/>
    <w:rsid w:val="0097640F"/>
    <w:rsid w:val="00977A5E"/>
    <w:rsid w:val="009837C5"/>
    <w:rsid w:val="0098562A"/>
    <w:rsid w:val="0098693D"/>
    <w:rsid w:val="00990963"/>
    <w:rsid w:val="00993459"/>
    <w:rsid w:val="00994458"/>
    <w:rsid w:val="00995DE5"/>
    <w:rsid w:val="00996EB2"/>
    <w:rsid w:val="009A2ADF"/>
    <w:rsid w:val="009A5345"/>
    <w:rsid w:val="009A718E"/>
    <w:rsid w:val="009B21B6"/>
    <w:rsid w:val="009B22C6"/>
    <w:rsid w:val="009B5C8D"/>
    <w:rsid w:val="009B7131"/>
    <w:rsid w:val="009C042A"/>
    <w:rsid w:val="009C0CA5"/>
    <w:rsid w:val="009C111F"/>
    <w:rsid w:val="009C2013"/>
    <w:rsid w:val="009C2A75"/>
    <w:rsid w:val="009D04BE"/>
    <w:rsid w:val="009D17DD"/>
    <w:rsid w:val="009D3D13"/>
    <w:rsid w:val="009D3E78"/>
    <w:rsid w:val="009D3F4E"/>
    <w:rsid w:val="009D4326"/>
    <w:rsid w:val="009D5231"/>
    <w:rsid w:val="009D5583"/>
    <w:rsid w:val="009D57A4"/>
    <w:rsid w:val="009D78CC"/>
    <w:rsid w:val="009E503B"/>
    <w:rsid w:val="009E55C3"/>
    <w:rsid w:val="009F05E8"/>
    <w:rsid w:val="009F0FC4"/>
    <w:rsid w:val="009F2DE7"/>
    <w:rsid w:val="009F308F"/>
    <w:rsid w:val="009F401C"/>
    <w:rsid w:val="009F4C21"/>
    <w:rsid w:val="009F711E"/>
    <w:rsid w:val="009F7693"/>
    <w:rsid w:val="009F798F"/>
    <w:rsid w:val="00A01037"/>
    <w:rsid w:val="00A01348"/>
    <w:rsid w:val="00A0282B"/>
    <w:rsid w:val="00A03D80"/>
    <w:rsid w:val="00A05704"/>
    <w:rsid w:val="00A07319"/>
    <w:rsid w:val="00A079E1"/>
    <w:rsid w:val="00A10290"/>
    <w:rsid w:val="00A1161E"/>
    <w:rsid w:val="00A122C6"/>
    <w:rsid w:val="00A14526"/>
    <w:rsid w:val="00A14B46"/>
    <w:rsid w:val="00A15C85"/>
    <w:rsid w:val="00A20CF9"/>
    <w:rsid w:val="00A20E27"/>
    <w:rsid w:val="00A230C6"/>
    <w:rsid w:val="00A25E5F"/>
    <w:rsid w:val="00A276EA"/>
    <w:rsid w:val="00A27711"/>
    <w:rsid w:val="00A27AA9"/>
    <w:rsid w:val="00A32C09"/>
    <w:rsid w:val="00A32D39"/>
    <w:rsid w:val="00A3504D"/>
    <w:rsid w:val="00A35CCB"/>
    <w:rsid w:val="00A36815"/>
    <w:rsid w:val="00A4159A"/>
    <w:rsid w:val="00A46D40"/>
    <w:rsid w:val="00A5115F"/>
    <w:rsid w:val="00A51AED"/>
    <w:rsid w:val="00A5279A"/>
    <w:rsid w:val="00A52E87"/>
    <w:rsid w:val="00A547F2"/>
    <w:rsid w:val="00A570D0"/>
    <w:rsid w:val="00A6165F"/>
    <w:rsid w:val="00A62DE2"/>
    <w:rsid w:val="00A643B1"/>
    <w:rsid w:val="00A672A3"/>
    <w:rsid w:val="00A679FF"/>
    <w:rsid w:val="00A70F0E"/>
    <w:rsid w:val="00A71300"/>
    <w:rsid w:val="00A71703"/>
    <w:rsid w:val="00A71F92"/>
    <w:rsid w:val="00A738FC"/>
    <w:rsid w:val="00A73CF9"/>
    <w:rsid w:val="00A7431F"/>
    <w:rsid w:val="00A754B7"/>
    <w:rsid w:val="00A764FC"/>
    <w:rsid w:val="00A772E9"/>
    <w:rsid w:val="00A83709"/>
    <w:rsid w:val="00A8377E"/>
    <w:rsid w:val="00A86BDF"/>
    <w:rsid w:val="00A870BC"/>
    <w:rsid w:val="00A8740A"/>
    <w:rsid w:val="00A9059B"/>
    <w:rsid w:val="00A918DE"/>
    <w:rsid w:val="00A9405C"/>
    <w:rsid w:val="00A94175"/>
    <w:rsid w:val="00A94FFF"/>
    <w:rsid w:val="00A95ABB"/>
    <w:rsid w:val="00AA2715"/>
    <w:rsid w:val="00AA4329"/>
    <w:rsid w:val="00AA5C18"/>
    <w:rsid w:val="00AA6078"/>
    <w:rsid w:val="00AA6BEE"/>
    <w:rsid w:val="00AB1649"/>
    <w:rsid w:val="00AB19BC"/>
    <w:rsid w:val="00AB405B"/>
    <w:rsid w:val="00AB4D94"/>
    <w:rsid w:val="00AB5694"/>
    <w:rsid w:val="00AB56C8"/>
    <w:rsid w:val="00AC2084"/>
    <w:rsid w:val="00AC572D"/>
    <w:rsid w:val="00AC6DC5"/>
    <w:rsid w:val="00AC7D0A"/>
    <w:rsid w:val="00AD19D0"/>
    <w:rsid w:val="00AD3105"/>
    <w:rsid w:val="00AD5826"/>
    <w:rsid w:val="00AE0B44"/>
    <w:rsid w:val="00AE1A18"/>
    <w:rsid w:val="00AE209F"/>
    <w:rsid w:val="00AE30A0"/>
    <w:rsid w:val="00AE45F4"/>
    <w:rsid w:val="00AE65F0"/>
    <w:rsid w:val="00AE6A19"/>
    <w:rsid w:val="00AF080C"/>
    <w:rsid w:val="00AF090C"/>
    <w:rsid w:val="00AF0D9B"/>
    <w:rsid w:val="00AF1234"/>
    <w:rsid w:val="00AF3804"/>
    <w:rsid w:val="00AF4FB7"/>
    <w:rsid w:val="00AF5AE7"/>
    <w:rsid w:val="00B00CA3"/>
    <w:rsid w:val="00B00D6B"/>
    <w:rsid w:val="00B0149F"/>
    <w:rsid w:val="00B034F4"/>
    <w:rsid w:val="00B05011"/>
    <w:rsid w:val="00B12152"/>
    <w:rsid w:val="00B12637"/>
    <w:rsid w:val="00B12C1F"/>
    <w:rsid w:val="00B15367"/>
    <w:rsid w:val="00B15BE4"/>
    <w:rsid w:val="00B15C76"/>
    <w:rsid w:val="00B160BD"/>
    <w:rsid w:val="00B17DBE"/>
    <w:rsid w:val="00B2051A"/>
    <w:rsid w:val="00B26C4D"/>
    <w:rsid w:val="00B26EFB"/>
    <w:rsid w:val="00B31178"/>
    <w:rsid w:val="00B3477C"/>
    <w:rsid w:val="00B34868"/>
    <w:rsid w:val="00B36131"/>
    <w:rsid w:val="00B37E8E"/>
    <w:rsid w:val="00B43631"/>
    <w:rsid w:val="00B43D8D"/>
    <w:rsid w:val="00B43E0F"/>
    <w:rsid w:val="00B44943"/>
    <w:rsid w:val="00B45C5C"/>
    <w:rsid w:val="00B45ED5"/>
    <w:rsid w:val="00B463A6"/>
    <w:rsid w:val="00B46BA8"/>
    <w:rsid w:val="00B47DAF"/>
    <w:rsid w:val="00B52A74"/>
    <w:rsid w:val="00B532C7"/>
    <w:rsid w:val="00B54264"/>
    <w:rsid w:val="00B54C8D"/>
    <w:rsid w:val="00B55686"/>
    <w:rsid w:val="00B5597A"/>
    <w:rsid w:val="00B56E97"/>
    <w:rsid w:val="00B60937"/>
    <w:rsid w:val="00B61533"/>
    <w:rsid w:val="00B655D9"/>
    <w:rsid w:val="00B66662"/>
    <w:rsid w:val="00B66A07"/>
    <w:rsid w:val="00B66E16"/>
    <w:rsid w:val="00B73684"/>
    <w:rsid w:val="00B7546A"/>
    <w:rsid w:val="00B75C9B"/>
    <w:rsid w:val="00B77790"/>
    <w:rsid w:val="00B77B19"/>
    <w:rsid w:val="00B827E8"/>
    <w:rsid w:val="00B90920"/>
    <w:rsid w:val="00B92B88"/>
    <w:rsid w:val="00B946BA"/>
    <w:rsid w:val="00B969F2"/>
    <w:rsid w:val="00B96B83"/>
    <w:rsid w:val="00BA0895"/>
    <w:rsid w:val="00BA2AB7"/>
    <w:rsid w:val="00BA3D64"/>
    <w:rsid w:val="00BA48D2"/>
    <w:rsid w:val="00BA5EAE"/>
    <w:rsid w:val="00BB2FB0"/>
    <w:rsid w:val="00BB3D7C"/>
    <w:rsid w:val="00BB4E06"/>
    <w:rsid w:val="00BB5AFC"/>
    <w:rsid w:val="00BC1525"/>
    <w:rsid w:val="00BC3369"/>
    <w:rsid w:val="00BC4084"/>
    <w:rsid w:val="00BC4250"/>
    <w:rsid w:val="00BC4DC5"/>
    <w:rsid w:val="00BC59BA"/>
    <w:rsid w:val="00BC6D28"/>
    <w:rsid w:val="00BC7568"/>
    <w:rsid w:val="00BC75E6"/>
    <w:rsid w:val="00BD2922"/>
    <w:rsid w:val="00BD43F0"/>
    <w:rsid w:val="00BD5131"/>
    <w:rsid w:val="00BD55CE"/>
    <w:rsid w:val="00BE00EC"/>
    <w:rsid w:val="00BE121C"/>
    <w:rsid w:val="00BE36B0"/>
    <w:rsid w:val="00BE3C05"/>
    <w:rsid w:val="00BE6BE3"/>
    <w:rsid w:val="00BF1768"/>
    <w:rsid w:val="00BF1809"/>
    <w:rsid w:val="00BF32DD"/>
    <w:rsid w:val="00BF3BFA"/>
    <w:rsid w:val="00BF3C68"/>
    <w:rsid w:val="00C0001D"/>
    <w:rsid w:val="00C018F3"/>
    <w:rsid w:val="00C029C2"/>
    <w:rsid w:val="00C04B64"/>
    <w:rsid w:val="00C059EB"/>
    <w:rsid w:val="00C06C03"/>
    <w:rsid w:val="00C0736A"/>
    <w:rsid w:val="00C07C94"/>
    <w:rsid w:val="00C100E3"/>
    <w:rsid w:val="00C10484"/>
    <w:rsid w:val="00C104BF"/>
    <w:rsid w:val="00C1130A"/>
    <w:rsid w:val="00C14B62"/>
    <w:rsid w:val="00C16EF1"/>
    <w:rsid w:val="00C20BF1"/>
    <w:rsid w:val="00C2286E"/>
    <w:rsid w:val="00C228CB"/>
    <w:rsid w:val="00C23647"/>
    <w:rsid w:val="00C24A40"/>
    <w:rsid w:val="00C259B7"/>
    <w:rsid w:val="00C26FD1"/>
    <w:rsid w:val="00C2701B"/>
    <w:rsid w:val="00C3081B"/>
    <w:rsid w:val="00C31ABD"/>
    <w:rsid w:val="00C348D0"/>
    <w:rsid w:val="00C35041"/>
    <w:rsid w:val="00C35161"/>
    <w:rsid w:val="00C36056"/>
    <w:rsid w:val="00C36F2D"/>
    <w:rsid w:val="00C37AF7"/>
    <w:rsid w:val="00C4269E"/>
    <w:rsid w:val="00C4643E"/>
    <w:rsid w:val="00C47C5C"/>
    <w:rsid w:val="00C50E81"/>
    <w:rsid w:val="00C51A21"/>
    <w:rsid w:val="00C51DF7"/>
    <w:rsid w:val="00C535A7"/>
    <w:rsid w:val="00C54190"/>
    <w:rsid w:val="00C54867"/>
    <w:rsid w:val="00C54FE8"/>
    <w:rsid w:val="00C624AF"/>
    <w:rsid w:val="00C7102E"/>
    <w:rsid w:val="00C76AE1"/>
    <w:rsid w:val="00C775B3"/>
    <w:rsid w:val="00C80AEF"/>
    <w:rsid w:val="00C82454"/>
    <w:rsid w:val="00C86672"/>
    <w:rsid w:val="00C86D41"/>
    <w:rsid w:val="00C86D51"/>
    <w:rsid w:val="00C87833"/>
    <w:rsid w:val="00C913C7"/>
    <w:rsid w:val="00C91873"/>
    <w:rsid w:val="00C91A52"/>
    <w:rsid w:val="00CA09A0"/>
    <w:rsid w:val="00CA1AF3"/>
    <w:rsid w:val="00CA51A9"/>
    <w:rsid w:val="00CA601F"/>
    <w:rsid w:val="00CA6FA9"/>
    <w:rsid w:val="00CB37E9"/>
    <w:rsid w:val="00CB419F"/>
    <w:rsid w:val="00CB4CFC"/>
    <w:rsid w:val="00CB689F"/>
    <w:rsid w:val="00CC1855"/>
    <w:rsid w:val="00CC35C4"/>
    <w:rsid w:val="00CC392B"/>
    <w:rsid w:val="00CC3BF0"/>
    <w:rsid w:val="00CC7097"/>
    <w:rsid w:val="00CD1684"/>
    <w:rsid w:val="00CD266A"/>
    <w:rsid w:val="00CD361E"/>
    <w:rsid w:val="00CD3CCE"/>
    <w:rsid w:val="00CD437C"/>
    <w:rsid w:val="00CD6272"/>
    <w:rsid w:val="00CD6531"/>
    <w:rsid w:val="00CD70D6"/>
    <w:rsid w:val="00CE0E3D"/>
    <w:rsid w:val="00CE2E83"/>
    <w:rsid w:val="00CE54E7"/>
    <w:rsid w:val="00CE5979"/>
    <w:rsid w:val="00CE7307"/>
    <w:rsid w:val="00CF1A15"/>
    <w:rsid w:val="00CF1F7A"/>
    <w:rsid w:val="00CF2187"/>
    <w:rsid w:val="00CF4D32"/>
    <w:rsid w:val="00CF7535"/>
    <w:rsid w:val="00CF77E5"/>
    <w:rsid w:val="00CF7EFE"/>
    <w:rsid w:val="00D00E42"/>
    <w:rsid w:val="00D0296A"/>
    <w:rsid w:val="00D030C1"/>
    <w:rsid w:val="00D065F1"/>
    <w:rsid w:val="00D068F1"/>
    <w:rsid w:val="00D11233"/>
    <w:rsid w:val="00D1156B"/>
    <w:rsid w:val="00D12035"/>
    <w:rsid w:val="00D12C64"/>
    <w:rsid w:val="00D131C0"/>
    <w:rsid w:val="00D13CD1"/>
    <w:rsid w:val="00D14399"/>
    <w:rsid w:val="00D154DE"/>
    <w:rsid w:val="00D17050"/>
    <w:rsid w:val="00D172E8"/>
    <w:rsid w:val="00D22290"/>
    <w:rsid w:val="00D238CE"/>
    <w:rsid w:val="00D25B6D"/>
    <w:rsid w:val="00D265B4"/>
    <w:rsid w:val="00D3077F"/>
    <w:rsid w:val="00D30F3E"/>
    <w:rsid w:val="00D31262"/>
    <w:rsid w:val="00D321D2"/>
    <w:rsid w:val="00D34608"/>
    <w:rsid w:val="00D372C1"/>
    <w:rsid w:val="00D3776F"/>
    <w:rsid w:val="00D4037F"/>
    <w:rsid w:val="00D40C7B"/>
    <w:rsid w:val="00D43075"/>
    <w:rsid w:val="00D44B36"/>
    <w:rsid w:val="00D44CF7"/>
    <w:rsid w:val="00D45755"/>
    <w:rsid w:val="00D515DF"/>
    <w:rsid w:val="00D51800"/>
    <w:rsid w:val="00D52083"/>
    <w:rsid w:val="00D541A8"/>
    <w:rsid w:val="00D54D12"/>
    <w:rsid w:val="00D5732A"/>
    <w:rsid w:val="00D60BD6"/>
    <w:rsid w:val="00D6187F"/>
    <w:rsid w:val="00D61F8D"/>
    <w:rsid w:val="00D628D8"/>
    <w:rsid w:val="00D631DD"/>
    <w:rsid w:val="00D64985"/>
    <w:rsid w:val="00D64993"/>
    <w:rsid w:val="00D65536"/>
    <w:rsid w:val="00D66EC1"/>
    <w:rsid w:val="00D66FAC"/>
    <w:rsid w:val="00D67694"/>
    <w:rsid w:val="00D67785"/>
    <w:rsid w:val="00D67E5E"/>
    <w:rsid w:val="00D7028D"/>
    <w:rsid w:val="00D72649"/>
    <w:rsid w:val="00D75D1D"/>
    <w:rsid w:val="00D7718D"/>
    <w:rsid w:val="00D7758E"/>
    <w:rsid w:val="00D81168"/>
    <w:rsid w:val="00D83A3E"/>
    <w:rsid w:val="00D8685A"/>
    <w:rsid w:val="00D86D25"/>
    <w:rsid w:val="00D86F71"/>
    <w:rsid w:val="00D86F9A"/>
    <w:rsid w:val="00D879A7"/>
    <w:rsid w:val="00D903F6"/>
    <w:rsid w:val="00D9299D"/>
    <w:rsid w:val="00D933B9"/>
    <w:rsid w:val="00D93CE7"/>
    <w:rsid w:val="00D943CF"/>
    <w:rsid w:val="00DA0433"/>
    <w:rsid w:val="00DA0BE5"/>
    <w:rsid w:val="00DA0DF0"/>
    <w:rsid w:val="00DA2C52"/>
    <w:rsid w:val="00DA3489"/>
    <w:rsid w:val="00DA3A14"/>
    <w:rsid w:val="00DA44FC"/>
    <w:rsid w:val="00DA638F"/>
    <w:rsid w:val="00DA66A2"/>
    <w:rsid w:val="00DA75F2"/>
    <w:rsid w:val="00DB07E2"/>
    <w:rsid w:val="00DB3B9F"/>
    <w:rsid w:val="00DB407A"/>
    <w:rsid w:val="00DB6E53"/>
    <w:rsid w:val="00DB7C3B"/>
    <w:rsid w:val="00DC3058"/>
    <w:rsid w:val="00DC6F8A"/>
    <w:rsid w:val="00DC704B"/>
    <w:rsid w:val="00DC7CBE"/>
    <w:rsid w:val="00DC7D28"/>
    <w:rsid w:val="00DD1115"/>
    <w:rsid w:val="00DD3791"/>
    <w:rsid w:val="00DD495F"/>
    <w:rsid w:val="00DD4C76"/>
    <w:rsid w:val="00DD5D38"/>
    <w:rsid w:val="00DD62F7"/>
    <w:rsid w:val="00DE0831"/>
    <w:rsid w:val="00DE188A"/>
    <w:rsid w:val="00DE19CB"/>
    <w:rsid w:val="00DE4839"/>
    <w:rsid w:val="00DE559B"/>
    <w:rsid w:val="00DF0280"/>
    <w:rsid w:val="00DF06E9"/>
    <w:rsid w:val="00DF136E"/>
    <w:rsid w:val="00DF31F9"/>
    <w:rsid w:val="00DF3C86"/>
    <w:rsid w:val="00DF4E2F"/>
    <w:rsid w:val="00DF5518"/>
    <w:rsid w:val="00DF70D2"/>
    <w:rsid w:val="00E011D8"/>
    <w:rsid w:val="00E0377F"/>
    <w:rsid w:val="00E104D3"/>
    <w:rsid w:val="00E125C7"/>
    <w:rsid w:val="00E12A0F"/>
    <w:rsid w:val="00E14828"/>
    <w:rsid w:val="00E1584F"/>
    <w:rsid w:val="00E209CB"/>
    <w:rsid w:val="00E22426"/>
    <w:rsid w:val="00E22976"/>
    <w:rsid w:val="00E22BB6"/>
    <w:rsid w:val="00E2363C"/>
    <w:rsid w:val="00E237C2"/>
    <w:rsid w:val="00E25350"/>
    <w:rsid w:val="00E255F1"/>
    <w:rsid w:val="00E27040"/>
    <w:rsid w:val="00E314C3"/>
    <w:rsid w:val="00E31A50"/>
    <w:rsid w:val="00E3487E"/>
    <w:rsid w:val="00E34CE3"/>
    <w:rsid w:val="00E35597"/>
    <w:rsid w:val="00E367D4"/>
    <w:rsid w:val="00E37281"/>
    <w:rsid w:val="00E415ED"/>
    <w:rsid w:val="00E44D8B"/>
    <w:rsid w:val="00E45E4D"/>
    <w:rsid w:val="00E50206"/>
    <w:rsid w:val="00E504EF"/>
    <w:rsid w:val="00E51875"/>
    <w:rsid w:val="00E542A5"/>
    <w:rsid w:val="00E6360B"/>
    <w:rsid w:val="00E63A34"/>
    <w:rsid w:val="00E65AEF"/>
    <w:rsid w:val="00E65B78"/>
    <w:rsid w:val="00E713A2"/>
    <w:rsid w:val="00E7173C"/>
    <w:rsid w:val="00E73AC0"/>
    <w:rsid w:val="00E75128"/>
    <w:rsid w:val="00E759A7"/>
    <w:rsid w:val="00E85D40"/>
    <w:rsid w:val="00E86682"/>
    <w:rsid w:val="00E913BE"/>
    <w:rsid w:val="00E9172B"/>
    <w:rsid w:val="00E9208E"/>
    <w:rsid w:val="00E9248F"/>
    <w:rsid w:val="00E924C6"/>
    <w:rsid w:val="00E92CC3"/>
    <w:rsid w:val="00E9350B"/>
    <w:rsid w:val="00E947F6"/>
    <w:rsid w:val="00E95EEC"/>
    <w:rsid w:val="00E95F75"/>
    <w:rsid w:val="00EA2986"/>
    <w:rsid w:val="00EA3B59"/>
    <w:rsid w:val="00EA50C4"/>
    <w:rsid w:val="00EA5E06"/>
    <w:rsid w:val="00EA630C"/>
    <w:rsid w:val="00EA71F6"/>
    <w:rsid w:val="00EB22B7"/>
    <w:rsid w:val="00EB262B"/>
    <w:rsid w:val="00EB2857"/>
    <w:rsid w:val="00EB5FB1"/>
    <w:rsid w:val="00EC1596"/>
    <w:rsid w:val="00EC292C"/>
    <w:rsid w:val="00EC429D"/>
    <w:rsid w:val="00EC5608"/>
    <w:rsid w:val="00EC5610"/>
    <w:rsid w:val="00EC79D3"/>
    <w:rsid w:val="00ED0062"/>
    <w:rsid w:val="00ED1251"/>
    <w:rsid w:val="00ED2B58"/>
    <w:rsid w:val="00ED38D2"/>
    <w:rsid w:val="00ED4210"/>
    <w:rsid w:val="00ED4D05"/>
    <w:rsid w:val="00ED55C4"/>
    <w:rsid w:val="00ED57E7"/>
    <w:rsid w:val="00ED67BA"/>
    <w:rsid w:val="00EE3EDA"/>
    <w:rsid w:val="00EE47F7"/>
    <w:rsid w:val="00EE7281"/>
    <w:rsid w:val="00EE7B93"/>
    <w:rsid w:val="00EF0CD8"/>
    <w:rsid w:val="00EF1E07"/>
    <w:rsid w:val="00EF3453"/>
    <w:rsid w:val="00EF3CC8"/>
    <w:rsid w:val="00EF4A6D"/>
    <w:rsid w:val="00EF5DF8"/>
    <w:rsid w:val="00EF6D7B"/>
    <w:rsid w:val="00EF6F54"/>
    <w:rsid w:val="00EF7161"/>
    <w:rsid w:val="00F00489"/>
    <w:rsid w:val="00F0121D"/>
    <w:rsid w:val="00F04019"/>
    <w:rsid w:val="00F06197"/>
    <w:rsid w:val="00F10330"/>
    <w:rsid w:val="00F119F5"/>
    <w:rsid w:val="00F12A54"/>
    <w:rsid w:val="00F13E3D"/>
    <w:rsid w:val="00F20502"/>
    <w:rsid w:val="00F2329C"/>
    <w:rsid w:val="00F23330"/>
    <w:rsid w:val="00F23765"/>
    <w:rsid w:val="00F24393"/>
    <w:rsid w:val="00F25549"/>
    <w:rsid w:val="00F25899"/>
    <w:rsid w:val="00F27235"/>
    <w:rsid w:val="00F30F00"/>
    <w:rsid w:val="00F33A71"/>
    <w:rsid w:val="00F40076"/>
    <w:rsid w:val="00F45365"/>
    <w:rsid w:val="00F4720D"/>
    <w:rsid w:val="00F473BA"/>
    <w:rsid w:val="00F51A40"/>
    <w:rsid w:val="00F525E0"/>
    <w:rsid w:val="00F5372B"/>
    <w:rsid w:val="00F54854"/>
    <w:rsid w:val="00F553F5"/>
    <w:rsid w:val="00F556A9"/>
    <w:rsid w:val="00F60166"/>
    <w:rsid w:val="00F6158E"/>
    <w:rsid w:val="00F6260B"/>
    <w:rsid w:val="00F62E30"/>
    <w:rsid w:val="00F63AE3"/>
    <w:rsid w:val="00F64436"/>
    <w:rsid w:val="00F647B0"/>
    <w:rsid w:val="00F64F4B"/>
    <w:rsid w:val="00F6707F"/>
    <w:rsid w:val="00F679D7"/>
    <w:rsid w:val="00F70189"/>
    <w:rsid w:val="00F73960"/>
    <w:rsid w:val="00F74784"/>
    <w:rsid w:val="00F74B23"/>
    <w:rsid w:val="00F80835"/>
    <w:rsid w:val="00F828B7"/>
    <w:rsid w:val="00F82B38"/>
    <w:rsid w:val="00F856DF"/>
    <w:rsid w:val="00F868AB"/>
    <w:rsid w:val="00F90C12"/>
    <w:rsid w:val="00F91053"/>
    <w:rsid w:val="00F915FA"/>
    <w:rsid w:val="00F91FEA"/>
    <w:rsid w:val="00F9351F"/>
    <w:rsid w:val="00F93D4D"/>
    <w:rsid w:val="00F94263"/>
    <w:rsid w:val="00F94464"/>
    <w:rsid w:val="00F972C1"/>
    <w:rsid w:val="00FA1E42"/>
    <w:rsid w:val="00FA3725"/>
    <w:rsid w:val="00FA41BF"/>
    <w:rsid w:val="00FA4E4C"/>
    <w:rsid w:val="00FA61FB"/>
    <w:rsid w:val="00FA7873"/>
    <w:rsid w:val="00FA7AEB"/>
    <w:rsid w:val="00FA7BB1"/>
    <w:rsid w:val="00FB2DBA"/>
    <w:rsid w:val="00FB3946"/>
    <w:rsid w:val="00FB5742"/>
    <w:rsid w:val="00FB598E"/>
    <w:rsid w:val="00FB71D5"/>
    <w:rsid w:val="00FB7FB3"/>
    <w:rsid w:val="00FC0323"/>
    <w:rsid w:val="00FC1592"/>
    <w:rsid w:val="00FC275D"/>
    <w:rsid w:val="00FC2D1B"/>
    <w:rsid w:val="00FC352A"/>
    <w:rsid w:val="00FC416E"/>
    <w:rsid w:val="00FC55ED"/>
    <w:rsid w:val="00FC70C9"/>
    <w:rsid w:val="00FC7519"/>
    <w:rsid w:val="00FD1381"/>
    <w:rsid w:val="00FD3867"/>
    <w:rsid w:val="00FD504F"/>
    <w:rsid w:val="00FD6180"/>
    <w:rsid w:val="00FD6AB5"/>
    <w:rsid w:val="00FE04C0"/>
    <w:rsid w:val="00FE0C00"/>
    <w:rsid w:val="00FE0F30"/>
    <w:rsid w:val="00FE229E"/>
    <w:rsid w:val="00FE5802"/>
    <w:rsid w:val="00FE76F1"/>
    <w:rsid w:val="00FF0232"/>
    <w:rsid w:val="00FF226A"/>
    <w:rsid w:val="00FF4BB1"/>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2624"/>
  <w15:docId w15:val="{FC04B638-0D1A-41A8-8711-F0AD44B3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B66"/>
    <w:rPr>
      <w:rFonts w:ascii="Calibri" w:eastAsia="PMingLiU" w:hAnsi="Calibri" w:cs="Times New Roman"/>
      <w:lang w:val="en-US" w:eastAsia="zh-CN"/>
    </w:rPr>
  </w:style>
  <w:style w:type="paragraph" w:styleId="Titlu2">
    <w:name w:val="heading 2"/>
    <w:basedOn w:val="Normal"/>
    <w:link w:val="Titlu2Caracter"/>
    <w:uiPriority w:val="9"/>
    <w:unhideWhenUsed/>
    <w:qFormat/>
    <w:rsid w:val="00F915FA"/>
    <w:pPr>
      <w:widowControl w:val="0"/>
      <w:autoSpaceDE w:val="0"/>
      <w:autoSpaceDN w:val="0"/>
      <w:spacing w:after="0" w:line="240" w:lineRule="auto"/>
      <w:ind w:left="848" w:firstLine="703"/>
      <w:jc w:val="both"/>
      <w:outlineLvl w:val="1"/>
    </w:pPr>
    <w:rPr>
      <w:rFonts w:ascii="Times New Roman" w:eastAsia="Times New Roman" w:hAnsi="Times New Roman"/>
      <w:sz w:val="27"/>
      <w:szCs w:val="27"/>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IndentcorptextCaracter">
    <w:name w:val="Indent corp text Caracter"/>
    <w:link w:val="Indentcorptext"/>
    <w:semiHidden/>
    <w:locked/>
    <w:rsid w:val="006F1B66"/>
    <w:rPr>
      <w:rFonts w:ascii="Calibri" w:eastAsia="PMingLiU" w:hAnsi="Calibri"/>
      <w:lang w:val="en-US" w:eastAsia="zh-CN"/>
    </w:rPr>
  </w:style>
  <w:style w:type="paragraph" w:styleId="Indentcorptext">
    <w:name w:val="Body Text Indent"/>
    <w:basedOn w:val="Normal"/>
    <w:link w:val="IndentcorptextCaracter"/>
    <w:semiHidden/>
    <w:rsid w:val="006F1B66"/>
    <w:pPr>
      <w:spacing w:after="120"/>
      <w:ind w:left="360"/>
    </w:pPr>
    <w:rPr>
      <w:rFonts w:cstheme="minorBidi"/>
    </w:rPr>
  </w:style>
  <w:style w:type="character" w:customStyle="1" w:styleId="1">
    <w:name w:val="Основной текст с отступом Знак1"/>
    <w:basedOn w:val="Fontdeparagrafimplicit"/>
    <w:uiPriority w:val="99"/>
    <w:semiHidden/>
    <w:rsid w:val="006F1B66"/>
    <w:rPr>
      <w:rFonts w:ascii="Calibri" w:eastAsia="PMingLiU" w:hAnsi="Calibri" w:cs="Times New Roman"/>
      <w:lang w:val="en-US" w:eastAsia="zh-CN"/>
    </w:rPr>
  </w:style>
  <w:style w:type="paragraph" w:customStyle="1" w:styleId="Default">
    <w:name w:val="Default"/>
    <w:rsid w:val="00292900"/>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Tabelgril">
    <w:name w:val="Table Grid"/>
    <w:basedOn w:val="TabelNormal"/>
    <w:uiPriority w:val="39"/>
    <w:rsid w:val="00B1536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15367"/>
    <w:pPr>
      <w:ind w:left="720"/>
      <w:contextualSpacing/>
    </w:pPr>
  </w:style>
  <w:style w:type="character" w:customStyle="1" w:styleId="tlid-translation">
    <w:name w:val="tlid-translation"/>
    <w:basedOn w:val="Fontdeparagrafimplicit"/>
    <w:qFormat/>
    <w:rsid w:val="00B655D9"/>
  </w:style>
  <w:style w:type="paragraph" w:styleId="TextnBalon">
    <w:name w:val="Balloon Text"/>
    <w:basedOn w:val="Normal"/>
    <w:link w:val="TextnBalonCaracter"/>
    <w:uiPriority w:val="99"/>
    <w:semiHidden/>
    <w:unhideWhenUsed/>
    <w:rsid w:val="00131E1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31E18"/>
    <w:rPr>
      <w:rFonts w:ascii="Segoe UI" w:eastAsia="PMingLiU" w:hAnsi="Segoe UI" w:cs="Segoe UI"/>
      <w:sz w:val="18"/>
      <w:szCs w:val="18"/>
      <w:lang w:val="en-US" w:eastAsia="zh-CN"/>
    </w:rPr>
  </w:style>
  <w:style w:type="paragraph" w:styleId="NormalWeb">
    <w:name w:val="Normal (Web)"/>
    <w:basedOn w:val="Normal"/>
    <w:uiPriority w:val="99"/>
    <w:semiHidden/>
    <w:unhideWhenUsed/>
    <w:rsid w:val="00AF123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Robust">
    <w:name w:val="Strong"/>
    <w:basedOn w:val="Fontdeparagrafimplicit"/>
    <w:uiPriority w:val="22"/>
    <w:qFormat/>
    <w:rsid w:val="00AF1234"/>
    <w:rPr>
      <w:b/>
      <w:bCs/>
    </w:rPr>
  </w:style>
  <w:style w:type="paragraph" w:customStyle="1" w:styleId="Normal1">
    <w:name w:val="Normal1"/>
    <w:qFormat/>
    <w:rsid w:val="009F798F"/>
    <w:pPr>
      <w:spacing w:after="0"/>
    </w:pPr>
    <w:rPr>
      <w:rFonts w:ascii="Arial" w:eastAsia="Arial" w:hAnsi="Arial" w:cs="Arial"/>
      <w:color w:val="000000"/>
      <w:lang w:val="en-US" w:eastAsia="ru-RU"/>
    </w:rPr>
  </w:style>
  <w:style w:type="paragraph" w:styleId="Antet">
    <w:name w:val="header"/>
    <w:basedOn w:val="Normal"/>
    <w:link w:val="AntetCaracter"/>
    <w:uiPriority w:val="99"/>
    <w:unhideWhenUsed/>
    <w:rsid w:val="00E50206"/>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E50206"/>
    <w:rPr>
      <w:rFonts w:ascii="Calibri" w:eastAsia="PMingLiU" w:hAnsi="Calibri" w:cs="Times New Roman"/>
      <w:lang w:val="en-US" w:eastAsia="zh-CN"/>
    </w:rPr>
  </w:style>
  <w:style w:type="paragraph" w:styleId="Subsol">
    <w:name w:val="footer"/>
    <w:basedOn w:val="Normal"/>
    <w:link w:val="SubsolCaracter"/>
    <w:uiPriority w:val="99"/>
    <w:unhideWhenUsed/>
    <w:rsid w:val="00E50206"/>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50206"/>
    <w:rPr>
      <w:rFonts w:ascii="Calibri" w:eastAsia="PMingLiU" w:hAnsi="Calibri" w:cs="Times New Roman"/>
      <w:lang w:val="en-US" w:eastAsia="zh-CN"/>
    </w:rPr>
  </w:style>
  <w:style w:type="paragraph" w:styleId="Corptext">
    <w:name w:val="Body Text"/>
    <w:basedOn w:val="Normal"/>
    <w:link w:val="CorptextCaracter"/>
    <w:uiPriority w:val="99"/>
    <w:semiHidden/>
    <w:unhideWhenUsed/>
    <w:rsid w:val="001E343F"/>
    <w:pPr>
      <w:spacing w:after="120"/>
    </w:pPr>
  </w:style>
  <w:style w:type="character" w:customStyle="1" w:styleId="CorptextCaracter">
    <w:name w:val="Corp text Caracter"/>
    <w:basedOn w:val="Fontdeparagrafimplicit"/>
    <w:link w:val="Corptext"/>
    <w:uiPriority w:val="99"/>
    <w:semiHidden/>
    <w:rsid w:val="001E343F"/>
    <w:rPr>
      <w:rFonts w:ascii="Calibri" w:eastAsia="PMingLiU" w:hAnsi="Calibri" w:cs="Times New Roman"/>
      <w:lang w:val="en-US" w:eastAsia="zh-CN"/>
    </w:rPr>
  </w:style>
  <w:style w:type="character" w:customStyle="1" w:styleId="Titlu2Caracter">
    <w:name w:val="Titlu 2 Caracter"/>
    <w:basedOn w:val="Fontdeparagrafimplicit"/>
    <w:link w:val="Titlu2"/>
    <w:uiPriority w:val="9"/>
    <w:rsid w:val="00F915FA"/>
    <w:rPr>
      <w:rFonts w:ascii="Times New Roman" w:eastAsia="Times New Roman" w:hAnsi="Times New Roman" w:cs="Times New Roman"/>
      <w:sz w:val="27"/>
      <w:szCs w:val="27"/>
      <w:lang w:val="ro-RO"/>
    </w:rPr>
  </w:style>
  <w:style w:type="character" w:styleId="Referincomentariu">
    <w:name w:val="annotation reference"/>
    <w:basedOn w:val="Fontdeparagrafimplicit"/>
    <w:uiPriority w:val="99"/>
    <w:semiHidden/>
    <w:unhideWhenUsed/>
    <w:rsid w:val="00C86672"/>
    <w:rPr>
      <w:sz w:val="16"/>
      <w:szCs w:val="16"/>
    </w:rPr>
  </w:style>
  <w:style w:type="paragraph" w:styleId="Textcomentariu">
    <w:name w:val="annotation text"/>
    <w:basedOn w:val="Normal"/>
    <w:link w:val="TextcomentariuCaracter"/>
    <w:uiPriority w:val="99"/>
    <w:semiHidden/>
    <w:unhideWhenUsed/>
    <w:rsid w:val="00C86672"/>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86672"/>
    <w:rPr>
      <w:rFonts w:ascii="Calibri" w:eastAsia="PMingLiU" w:hAnsi="Calibri" w:cs="Times New Roman"/>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C86672"/>
    <w:rPr>
      <w:b/>
      <w:bCs/>
    </w:rPr>
  </w:style>
  <w:style w:type="character" w:customStyle="1" w:styleId="SubiectComentariuCaracter">
    <w:name w:val="Subiect Comentariu Caracter"/>
    <w:basedOn w:val="TextcomentariuCaracter"/>
    <w:link w:val="SubiectComentariu"/>
    <w:uiPriority w:val="99"/>
    <w:semiHidden/>
    <w:rsid w:val="00C86672"/>
    <w:rPr>
      <w:rFonts w:ascii="Calibri" w:eastAsia="PMingLiU" w:hAnsi="Calibri" w:cs="Times New Roman"/>
      <w:b/>
      <w:bCs/>
      <w:sz w:val="20"/>
      <w:szCs w:val="20"/>
      <w:lang w:val="en-US" w:eastAsia="zh-CN"/>
    </w:rPr>
  </w:style>
  <w:style w:type="paragraph" w:styleId="Revizuire">
    <w:name w:val="Revision"/>
    <w:hidden/>
    <w:uiPriority w:val="99"/>
    <w:semiHidden/>
    <w:rsid w:val="00C86672"/>
    <w:pPr>
      <w:spacing w:after="0" w:line="240" w:lineRule="auto"/>
    </w:pPr>
    <w:rPr>
      <w:rFonts w:ascii="Calibri" w:eastAsia="PMingLiU" w:hAnsi="Calibri" w:cs="Times New Roman"/>
      <w:lang w:val="en-US" w:eastAsia="zh-CN"/>
    </w:rPr>
  </w:style>
  <w:style w:type="character" w:styleId="Hyperlink">
    <w:name w:val="Hyperlink"/>
    <w:basedOn w:val="Fontdeparagrafimplicit"/>
    <w:uiPriority w:val="99"/>
    <w:unhideWhenUsed/>
    <w:rsid w:val="00303A16"/>
    <w:rPr>
      <w:color w:val="0000FF" w:themeColor="hyperlink"/>
      <w:u w:val="single"/>
    </w:rPr>
  </w:style>
  <w:style w:type="character" w:styleId="MeniuneNerezolvat">
    <w:name w:val="Unresolved Mention"/>
    <w:basedOn w:val="Fontdeparagrafimplicit"/>
    <w:uiPriority w:val="99"/>
    <w:semiHidden/>
    <w:unhideWhenUsed/>
    <w:rsid w:val="00303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652098">
      <w:bodyDiv w:val="1"/>
      <w:marLeft w:val="0"/>
      <w:marRight w:val="0"/>
      <w:marTop w:val="0"/>
      <w:marBottom w:val="0"/>
      <w:divBdr>
        <w:top w:val="none" w:sz="0" w:space="0" w:color="auto"/>
        <w:left w:val="none" w:sz="0" w:space="0" w:color="auto"/>
        <w:bottom w:val="none" w:sz="0" w:space="0" w:color="auto"/>
        <w:right w:val="none" w:sz="0" w:space="0" w:color="auto"/>
      </w:divBdr>
    </w:div>
    <w:div w:id="687558452">
      <w:bodyDiv w:val="1"/>
      <w:marLeft w:val="0"/>
      <w:marRight w:val="0"/>
      <w:marTop w:val="0"/>
      <w:marBottom w:val="0"/>
      <w:divBdr>
        <w:top w:val="none" w:sz="0" w:space="0" w:color="auto"/>
        <w:left w:val="none" w:sz="0" w:space="0" w:color="auto"/>
        <w:bottom w:val="none" w:sz="0" w:space="0" w:color="auto"/>
        <w:right w:val="none" w:sz="0" w:space="0" w:color="auto"/>
      </w:divBdr>
    </w:div>
    <w:div w:id="1013603347">
      <w:bodyDiv w:val="1"/>
      <w:marLeft w:val="0"/>
      <w:marRight w:val="0"/>
      <w:marTop w:val="0"/>
      <w:marBottom w:val="0"/>
      <w:divBdr>
        <w:top w:val="none" w:sz="0" w:space="0" w:color="auto"/>
        <w:left w:val="none" w:sz="0" w:space="0" w:color="auto"/>
        <w:bottom w:val="none" w:sz="0" w:space="0" w:color="auto"/>
        <w:right w:val="none" w:sz="0" w:space="0" w:color="auto"/>
      </w:divBdr>
    </w:div>
    <w:div w:id="1137183556">
      <w:bodyDiv w:val="1"/>
      <w:marLeft w:val="0"/>
      <w:marRight w:val="0"/>
      <w:marTop w:val="0"/>
      <w:marBottom w:val="0"/>
      <w:divBdr>
        <w:top w:val="none" w:sz="0" w:space="0" w:color="auto"/>
        <w:left w:val="none" w:sz="0" w:space="0" w:color="auto"/>
        <w:bottom w:val="none" w:sz="0" w:space="0" w:color="auto"/>
        <w:right w:val="none" w:sz="0" w:space="0" w:color="auto"/>
      </w:divBdr>
    </w:div>
    <w:div w:id="1195459002">
      <w:bodyDiv w:val="1"/>
      <w:marLeft w:val="0"/>
      <w:marRight w:val="0"/>
      <w:marTop w:val="0"/>
      <w:marBottom w:val="0"/>
      <w:divBdr>
        <w:top w:val="none" w:sz="0" w:space="0" w:color="auto"/>
        <w:left w:val="none" w:sz="0" w:space="0" w:color="auto"/>
        <w:bottom w:val="none" w:sz="0" w:space="0" w:color="auto"/>
        <w:right w:val="none" w:sz="0" w:space="0" w:color="auto"/>
      </w:divBdr>
    </w:div>
    <w:div w:id="1278416290">
      <w:bodyDiv w:val="1"/>
      <w:marLeft w:val="0"/>
      <w:marRight w:val="0"/>
      <w:marTop w:val="0"/>
      <w:marBottom w:val="0"/>
      <w:divBdr>
        <w:top w:val="none" w:sz="0" w:space="0" w:color="auto"/>
        <w:left w:val="none" w:sz="0" w:space="0" w:color="auto"/>
        <w:bottom w:val="none" w:sz="0" w:space="0" w:color="auto"/>
        <w:right w:val="none" w:sz="0" w:space="0" w:color="auto"/>
      </w:divBdr>
    </w:div>
    <w:div w:id="1481342004">
      <w:bodyDiv w:val="1"/>
      <w:marLeft w:val="0"/>
      <w:marRight w:val="0"/>
      <w:marTop w:val="0"/>
      <w:marBottom w:val="0"/>
      <w:divBdr>
        <w:top w:val="none" w:sz="0" w:space="0" w:color="auto"/>
        <w:left w:val="none" w:sz="0" w:space="0" w:color="auto"/>
        <w:bottom w:val="none" w:sz="0" w:space="0" w:color="auto"/>
        <w:right w:val="none" w:sz="0" w:space="0" w:color="auto"/>
      </w:divBdr>
    </w:div>
    <w:div w:id="1805660310">
      <w:bodyDiv w:val="1"/>
      <w:marLeft w:val="0"/>
      <w:marRight w:val="0"/>
      <w:marTop w:val="0"/>
      <w:marBottom w:val="0"/>
      <w:divBdr>
        <w:top w:val="none" w:sz="0" w:space="0" w:color="auto"/>
        <w:left w:val="none" w:sz="0" w:space="0" w:color="auto"/>
        <w:bottom w:val="none" w:sz="0" w:space="0" w:color="auto"/>
        <w:right w:val="none" w:sz="0" w:space="0" w:color="auto"/>
      </w:divBdr>
    </w:div>
    <w:div w:id="2002852362">
      <w:bodyDiv w:val="1"/>
      <w:marLeft w:val="0"/>
      <w:marRight w:val="0"/>
      <w:marTop w:val="0"/>
      <w:marBottom w:val="0"/>
      <w:divBdr>
        <w:top w:val="none" w:sz="0" w:space="0" w:color="auto"/>
        <w:left w:val="none" w:sz="0" w:space="0" w:color="auto"/>
        <w:bottom w:val="none" w:sz="0" w:space="0" w:color="auto"/>
        <w:right w:val="none" w:sz="0" w:space="0" w:color="auto"/>
      </w:divBdr>
    </w:div>
    <w:div w:id="2016223911">
      <w:bodyDiv w:val="1"/>
      <w:marLeft w:val="0"/>
      <w:marRight w:val="0"/>
      <w:marTop w:val="0"/>
      <w:marBottom w:val="0"/>
      <w:divBdr>
        <w:top w:val="none" w:sz="0" w:space="0" w:color="auto"/>
        <w:left w:val="none" w:sz="0" w:space="0" w:color="auto"/>
        <w:bottom w:val="none" w:sz="0" w:space="0" w:color="auto"/>
        <w:right w:val="none" w:sz="0" w:space="0" w:color="auto"/>
      </w:divBdr>
    </w:div>
    <w:div w:id="20763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196DA-87CA-422E-A540-370A24321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4216</Words>
  <Characters>24036</Characters>
  <Application>Microsoft Office Word</Application>
  <DocSecurity>0</DocSecurity>
  <Lines>200</Lines>
  <Paragraphs>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Susarenco Alexandru</cp:lastModifiedBy>
  <cp:revision>61</cp:revision>
  <cp:lastPrinted>2026-01-14T11:53:00Z</cp:lastPrinted>
  <dcterms:created xsi:type="dcterms:W3CDTF">2025-01-15T06:53:00Z</dcterms:created>
  <dcterms:modified xsi:type="dcterms:W3CDTF">2026-02-03T10:42:00Z</dcterms:modified>
</cp:coreProperties>
</file>