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42B" w:rsidRDefault="004F642B" w:rsidP="004F642B">
      <w:pPr>
        <w:jc w:val="center"/>
        <w:rPr>
          <w:b/>
          <w:lang w:val="en-US"/>
        </w:rPr>
      </w:pPr>
      <w:bookmarkStart w:id="0" w:name="_Toc356920194"/>
      <w:bookmarkStart w:id="1" w:name="_Toc392180206"/>
      <w:bookmarkStart w:id="2" w:name="_Toc449539095"/>
      <w:r w:rsidRPr="000D4A51">
        <w:rPr>
          <w:b/>
        </w:rPr>
        <w:t xml:space="preserve">Specificaţii tehnice </w:t>
      </w:r>
      <w:r w:rsidRPr="000D4A51">
        <w:rPr>
          <w:b/>
          <w:lang w:val="en-US"/>
        </w:rPr>
        <w:t>(F4.1)</w:t>
      </w:r>
      <w:bookmarkEnd w:id="0"/>
      <w:bookmarkEnd w:id="1"/>
      <w:bookmarkEnd w:id="2"/>
    </w:p>
    <w:p w:rsidR="004F642B" w:rsidRPr="003841E4" w:rsidRDefault="004F642B" w:rsidP="004F642B">
      <w:pPr>
        <w:jc w:val="center"/>
        <w:rPr>
          <w:b/>
          <w:sz w:val="16"/>
          <w:lang w:val="en-US"/>
        </w:rPr>
      </w:pPr>
    </w:p>
    <w:p w:rsidR="004F642B" w:rsidRPr="000D4A51" w:rsidRDefault="004F642B" w:rsidP="004F642B">
      <w:pPr>
        <w:jc w:val="center"/>
        <w:rPr>
          <w:b/>
          <w:lang w:val="en-US"/>
        </w:rPr>
      </w:pPr>
      <w:r w:rsidRPr="006976D3">
        <w:rPr>
          <w:i/>
          <w:iCs/>
        </w:rPr>
        <w:t>[Acest tabel va fi completat de către ofertant în coloanele 3, 4, 5, 7, iar de către autoritatea contractantă – în coloanele 1, 2, 6, 8]</w:t>
      </w:r>
    </w:p>
    <w:p w:rsidR="004F642B" w:rsidRPr="003841E4" w:rsidRDefault="004F642B" w:rsidP="004F642B">
      <w:pPr>
        <w:rPr>
          <w:b/>
          <w:sz w:val="16"/>
          <w:lang w:val="en-US"/>
        </w:rPr>
      </w:pPr>
    </w:p>
    <w:tbl>
      <w:tblPr>
        <w:tblStyle w:val="a4"/>
        <w:tblW w:w="0" w:type="auto"/>
        <w:tblLook w:val="04A0" w:firstRow="1" w:lastRow="0" w:firstColumn="1" w:lastColumn="0" w:noHBand="0" w:noVBand="1"/>
      </w:tblPr>
      <w:tblGrid>
        <w:gridCol w:w="14560"/>
      </w:tblGrid>
      <w:tr w:rsidR="004F642B" w:rsidTr="00AC31AF">
        <w:tc>
          <w:tcPr>
            <w:tcW w:w="15694" w:type="dxa"/>
            <w:shd w:val="clear" w:color="auto" w:fill="auto"/>
            <w:vAlign w:val="center"/>
          </w:tcPr>
          <w:p w:rsidR="004F642B" w:rsidRPr="006976D3" w:rsidRDefault="004F642B" w:rsidP="00AC31AF">
            <w:r w:rsidRPr="006976D3">
              <w:t>Numărul procedurii de achiziție______________din_________</w:t>
            </w:r>
          </w:p>
        </w:tc>
      </w:tr>
      <w:tr w:rsidR="004F642B" w:rsidTr="00AC31AF">
        <w:tc>
          <w:tcPr>
            <w:tcW w:w="15694" w:type="dxa"/>
            <w:shd w:val="clear" w:color="auto" w:fill="auto"/>
            <w:vAlign w:val="center"/>
          </w:tcPr>
          <w:p w:rsidR="004F642B" w:rsidRPr="006976D3" w:rsidRDefault="004F642B" w:rsidP="00AC31AF">
            <w:r w:rsidRPr="006976D3">
              <w:t>Denumirea procedurii de achiziție:</w:t>
            </w:r>
          </w:p>
        </w:tc>
      </w:tr>
    </w:tbl>
    <w:p w:rsidR="004F642B" w:rsidRPr="003841E4" w:rsidRDefault="004F642B" w:rsidP="004F642B">
      <w:pPr>
        <w:rPr>
          <w:b/>
          <w:sz w:val="18"/>
          <w:lang w:val="en-US"/>
        </w:rPr>
      </w:pPr>
    </w:p>
    <w:tbl>
      <w:tblPr>
        <w:tblStyle w:val="a4"/>
        <w:tblW w:w="15167" w:type="dxa"/>
        <w:tblLayout w:type="fixed"/>
        <w:tblLook w:val="04A0" w:firstRow="1" w:lastRow="0" w:firstColumn="1" w:lastColumn="0" w:noHBand="0" w:noVBand="1"/>
      </w:tblPr>
      <w:tblGrid>
        <w:gridCol w:w="846"/>
        <w:gridCol w:w="1547"/>
        <w:gridCol w:w="1134"/>
        <w:gridCol w:w="851"/>
        <w:gridCol w:w="852"/>
        <w:gridCol w:w="5255"/>
        <w:gridCol w:w="3685"/>
        <w:gridCol w:w="997"/>
      </w:tblGrid>
      <w:tr w:rsidR="00DF6714" w:rsidTr="00705723">
        <w:trPr>
          <w:trHeight w:val="575"/>
        </w:trPr>
        <w:tc>
          <w:tcPr>
            <w:tcW w:w="846" w:type="dxa"/>
            <w:shd w:val="clear" w:color="auto" w:fill="auto"/>
            <w:vAlign w:val="center"/>
          </w:tcPr>
          <w:p w:rsidR="004F642B" w:rsidRPr="00F313F5" w:rsidRDefault="004F642B" w:rsidP="00AC31AF">
            <w:pPr>
              <w:jc w:val="center"/>
              <w:rPr>
                <w:b/>
                <w:sz w:val="18"/>
              </w:rPr>
            </w:pPr>
            <w:r w:rsidRPr="00F313F5">
              <w:rPr>
                <w:b/>
                <w:sz w:val="18"/>
              </w:rPr>
              <w:t>Cod CPV</w:t>
            </w:r>
          </w:p>
        </w:tc>
        <w:tc>
          <w:tcPr>
            <w:tcW w:w="1547" w:type="dxa"/>
            <w:vAlign w:val="center"/>
          </w:tcPr>
          <w:p w:rsidR="004F642B" w:rsidRPr="00A353AF" w:rsidRDefault="004F642B" w:rsidP="00AC31AF">
            <w:pPr>
              <w:jc w:val="center"/>
              <w:rPr>
                <w:b/>
                <w:sz w:val="18"/>
              </w:rPr>
            </w:pPr>
            <w:r w:rsidRPr="00A353AF">
              <w:rPr>
                <w:b/>
                <w:sz w:val="18"/>
              </w:rPr>
              <w:t>Denumirea bunurilor</w:t>
            </w:r>
          </w:p>
        </w:tc>
        <w:tc>
          <w:tcPr>
            <w:tcW w:w="1134" w:type="dxa"/>
            <w:shd w:val="clear" w:color="auto" w:fill="auto"/>
            <w:vAlign w:val="center"/>
          </w:tcPr>
          <w:p w:rsidR="004F642B" w:rsidRPr="00A353AF" w:rsidRDefault="004F642B" w:rsidP="00AC31AF">
            <w:pPr>
              <w:jc w:val="center"/>
              <w:rPr>
                <w:b/>
                <w:sz w:val="18"/>
              </w:rPr>
            </w:pPr>
            <w:r w:rsidRPr="00A353AF">
              <w:rPr>
                <w:b/>
                <w:sz w:val="18"/>
              </w:rPr>
              <w:t>Modelul articolului</w:t>
            </w:r>
          </w:p>
        </w:tc>
        <w:tc>
          <w:tcPr>
            <w:tcW w:w="851" w:type="dxa"/>
            <w:shd w:val="clear" w:color="auto" w:fill="auto"/>
            <w:vAlign w:val="center"/>
          </w:tcPr>
          <w:p w:rsidR="004F642B" w:rsidRPr="00A353AF" w:rsidRDefault="004F642B" w:rsidP="00AC31AF">
            <w:pPr>
              <w:jc w:val="center"/>
              <w:rPr>
                <w:b/>
                <w:sz w:val="18"/>
              </w:rPr>
            </w:pPr>
            <w:r w:rsidRPr="00A353AF">
              <w:rPr>
                <w:b/>
                <w:sz w:val="18"/>
              </w:rPr>
              <w:t>Ţara de origine</w:t>
            </w:r>
          </w:p>
        </w:tc>
        <w:tc>
          <w:tcPr>
            <w:tcW w:w="852" w:type="dxa"/>
            <w:shd w:val="clear" w:color="auto" w:fill="auto"/>
            <w:vAlign w:val="center"/>
          </w:tcPr>
          <w:p w:rsidR="004F642B" w:rsidRPr="00A353AF" w:rsidRDefault="004F642B" w:rsidP="00AC31AF">
            <w:pPr>
              <w:jc w:val="center"/>
              <w:rPr>
                <w:b/>
                <w:sz w:val="18"/>
              </w:rPr>
            </w:pPr>
            <w:r w:rsidRPr="00A353AF">
              <w:rPr>
                <w:b/>
                <w:sz w:val="18"/>
              </w:rPr>
              <w:t>Produ-cătorul</w:t>
            </w:r>
          </w:p>
        </w:tc>
        <w:tc>
          <w:tcPr>
            <w:tcW w:w="5255" w:type="dxa"/>
            <w:shd w:val="clear" w:color="auto" w:fill="auto"/>
            <w:vAlign w:val="center"/>
          </w:tcPr>
          <w:p w:rsidR="004F642B" w:rsidRPr="00A353AF" w:rsidRDefault="004F642B" w:rsidP="00AC31AF">
            <w:pPr>
              <w:jc w:val="center"/>
              <w:rPr>
                <w:b/>
                <w:sz w:val="18"/>
              </w:rPr>
            </w:pPr>
            <w:r w:rsidRPr="00A353AF">
              <w:rPr>
                <w:b/>
                <w:sz w:val="18"/>
              </w:rPr>
              <w:t>Specificarea tehnică deplină solicitată de către autoritatea contractantă</w:t>
            </w:r>
          </w:p>
        </w:tc>
        <w:tc>
          <w:tcPr>
            <w:tcW w:w="3685" w:type="dxa"/>
            <w:vAlign w:val="center"/>
          </w:tcPr>
          <w:p w:rsidR="004F642B" w:rsidRPr="00A353AF" w:rsidRDefault="004F642B" w:rsidP="00AC31AF">
            <w:pPr>
              <w:jc w:val="center"/>
              <w:rPr>
                <w:b/>
                <w:sz w:val="18"/>
              </w:rPr>
            </w:pPr>
            <w:r w:rsidRPr="00A353AF">
              <w:rPr>
                <w:b/>
                <w:sz w:val="18"/>
              </w:rPr>
              <w:t>Specificarea tehnică deplină propusă de către ofertant</w:t>
            </w:r>
          </w:p>
        </w:tc>
        <w:tc>
          <w:tcPr>
            <w:tcW w:w="997" w:type="dxa"/>
            <w:shd w:val="clear" w:color="auto" w:fill="auto"/>
            <w:vAlign w:val="center"/>
          </w:tcPr>
          <w:p w:rsidR="004F642B" w:rsidRPr="00A353AF" w:rsidRDefault="004F642B" w:rsidP="00AC31AF">
            <w:pPr>
              <w:jc w:val="center"/>
              <w:rPr>
                <w:b/>
                <w:sz w:val="18"/>
              </w:rPr>
            </w:pPr>
            <w:r w:rsidRPr="00A353AF">
              <w:rPr>
                <w:b/>
                <w:sz w:val="18"/>
              </w:rPr>
              <w:t>Standarde de referinţă</w:t>
            </w:r>
          </w:p>
        </w:tc>
      </w:tr>
      <w:tr w:rsidR="00DF6714" w:rsidRPr="00A353AF" w:rsidTr="00705723">
        <w:trPr>
          <w:trHeight w:val="165"/>
        </w:trPr>
        <w:tc>
          <w:tcPr>
            <w:tcW w:w="846" w:type="dxa"/>
            <w:vAlign w:val="center"/>
          </w:tcPr>
          <w:p w:rsidR="004F642B" w:rsidRPr="00F313F5" w:rsidRDefault="004F642B" w:rsidP="00AC31AF">
            <w:pPr>
              <w:jc w:val="center"/>
              <w:rPr>
                <w:b/>
                <w:sz w:val="16"/>
                <w:lang w:val="en-US"/>
              </w:rPr>
            </w:pPr>
            <w:r w:rsidRPr="00F313F5">
              <w:rPr>
                <w:b/>
                <w:sz w:val="16"/>
                <w:lang w:val="en-US"/>
              </w:rPr>
              <w:t>1</w:t>
            </w:r>
          </w:p>
        </w:tc>
        <w:tc>
          <w:tcPr>
            <w:tcW w:w="1547" w:type="dxa"/>
            <w:vAlign w:val="center"/>
          </w:tcPr>
          <w:p w:rsidR="004F642B" w:rsidRPr="00A353AF" w:rsidRDefault="004F642B" w:rsidP="00AC31AF">
            <w:pPr>
              <w:jc w:val="center"/>
              <w:rPr>
                <w:b/>
                <w:sz w:val="16"/>
                <w:lang w:val="en-US"/>
              </w:rPr>
            </w:pPr>
            <w:r w:rsidRPr="00A353AF">
              <w:rPr>
                <w:b/>
                <w:sz w:val="16"/>
                <w:lang w:val="en-US"/>
              </w:rPr>
              <w:t>2</w:t>
            </w:r>
          </w:p>
        </w:tc>
        <w:tc>
          <w:tcPr>
            <w:tcW w:w="1134" w:type="dxa"/>
            <w:vAlign w:val="center"/>
          </w:tcPr>
          <w:p w:rsidR="004F642B" w:rsidRPr="00A353AF" w:rsidRDefault="004F642B" w:rsidP="00AC31AF">
            <w:pPr>
              <w:jc w:val="center"/>
              <w:rPr>
                <w:b/>
                <w:sz w:val="16"/>
                <w:lang w:val="en-US"/>
              </w:rPr>
            </w:pPr>
            <w:r w:rsidRPr="00A353AF">
              <w:rPr>
                <w:b/>
                <w:sz w:val="16"/>
                <w:lang w:val="en-US"/>
              </w:rPr>
              <w:t>3</w:t>
            </w:r>
          </w:p>
        </w:tc>
        <w:tc>
          <w:tcPr>
            <w:tcW w:w="851" w:type="dxa"/>
            <w:vAlign w:val="center"/>
          </w:tcPr>
          <w:p w:rsidR="004F642B" w:rsidRPr="00A353AF" w:rsidRDefault="004F642B" w:rsidP="00AC31AF">
            <w:pPr>
              <w:jc w:val="center"/>
              <w:rPr>
                <w:b/>
                <w:sz w:val="16"/>
                <w:lang w:val="en-US"/>
              </w:rPr>
            </w:pPr>
            <w:r w:rsidRPr="00A353AF">
              <w:rPr>
                <w:b/>
                <w:sz w:val="16"/>
                <w:lang w:val="en-US"/>
              </w:rPr>
              <w:t>4</w:t>
            </w:r>
          </w:p>
        </w:tc>
        <w:tc>
          <w:tcPr>
            <w:tcW w:w="852" w:type="dxa"/>
            <w:vAlign w:val="center"/>
          </w:tcPr>
          <w:p w:rsidR="004F642B" w:rsidRPr="00A353AF" w:rsidRDefault="004F642B" w:rsidP="00AC31AF">
            <w:pPr>
              <w:jc w:val="center"/>
              <w:rPr>
                <w:b/>
                <w:sz w:val="16"/>
                <w:lang w:val="en-US"/>
              </w:rPr>
            </w:pPr>
            <w:r w:rsidRPr="00A353AF">
              <w:rPr>
                <w:b/>
                <w:sz w:val="16"/>
                <w:lang w:val="en-US"/>
              </w:rPr>
              <w:t>5</w:t>
            </w:r>
          </w:p>
        </w:tc>
        <w:tc>
          <w:tcPr>
            <w:tcW w:w="5255" w:type="dxa"/>
            <w:vAlign w:val="center"/>
          </w:tcPr>
          <w:p w:rsidR="004F642B" w:rsidRPr="00A353AF" w:rsidRDefault="004F642B" w:rsidP="00AC31AF">
            <w:pPr>
              <w:jc w:val="center"/>
              <w:rPr>
                <w:b/>
                <w:sz w:val="16"/>
                <w:lang w:val="en-US"/>
              </w:rPr>
            </w:pPr>
            <w:r w:rsidRPr="00A353AF">
              <w:rPr>
                <w:b/>
                <w:sz w:val="16"/>
                <w:lang w:val="en-US"/>
              </w:rPr>
              <w:t>6</w:t>
            </w:r>
          </w:p>
        </w:tc>
        <w:tc>
          <w:tcPr>
            <w:tcW w:w="3685" w:type="dxa"/>
            <w:vAlign w:val="center"/>
          </w:tcPr>
          <w:p w:rsidR="004F642B" w:rsidRPr="00A353AF" w:rsidRDefault="004F642B" w:rsidP="00AC31AF">
            <w:pPr>
              <w:jc w:val="center"/>
              <w:rPr>
                <w:b/>
                <w:sz w:val="16"/>
                <w:lang w:val="en-US"/>
              </w:rPr>
            </w:pPr>
            <w:r w:rsidRPr="00A353AF">
              <w:rPr>
                <w:b/>
                <w:sz w:val="16"/>
                <w:lang w:val="en-US"/>
              </w:rPr>
              <w:t>7</w:t>
            </w:r>
          </w:p>
        </w:tc>
        <w:tc>
          <w:tcPr>
            <w:tcW w:w="997" w:type="dxa"/>
            <w:vAlign w:val="center"/>
          </w:tcPr>
          <w:p w:rsidR="004F642B" w:rsidRPr="00A353AF" w:rsidRDefault="004F642B" w:rsidP="00AC31AF">
            <w:pPr>
              <w:jc w:val="center"/>
              <w:rPr>
                <w:b/>
                <w:sz w:val="16"/>
                <w:lang w:val="en-US"/>
              </w:rPr>
            </w:pPr>
            <w:r w:rsidRPr="00A353AF">
              <w:rPr>
                <w:b/>
                <w:sz w:val="16"/>
                <w:lang w:val="en-US"/>
              </w:rPr>
              <w:t>8</w:t>
            </w:r>
          </w:p>
        </w:tc>
      </w:tr>
      <w:tr w:rsidR="0019254A" w:rsidTr="00705723">
        <w:trPr>
          <w:trHeight w:val="24"/>
        </w:trPr>
        <w:tc>
          <w:tcPr>
            <w:tcW w:w="846" w:type="dxa"/>
            <w:vMerge w:val="restart"/>
            <w:vAlign w:val="center"/>
          </w:tcPr>
          <w:p w:rsidR="0019254A" w:rsidRPr="004A3891" w:rsidRDefault="0019254A" w:rsidP="0019254A">
            <w:pPr>
              <w:jc w:val="center"/>
              <w:rPr>
                <w:sz w:val="20"/>
                <w:szCs w:val="20"/>
              </w:rPr>
            </w:pPr>
            <w:r w:rsidRPr="00656F86">
              <w:rPr>
                <w:bCs/>
                <w:sz w:val="16"/>
                <w:szCs w:val="16"/>
                <w:shd w:val="clear" w:color="auto" w:fill="FFFFFF"/>
              </w:rPr>
              <w:t>30100000-0</w:t>
            </w: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Creion cu radieră</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Creion grafit, prevăzut cu radieră moale și eficientă, cu mina de duritate HB, corpul creionului din lemn lăcuit și o formă triunghiulară clasică.</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Radieră</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rPr>
                <w:sz w:val="20"/>
                <w:szCs w:val="20"/>
                <w:lang w:eastAsia="en-GB"/>
              </w:rPr>
            </w:pPr>
            <w:r w:rsidRPr="0019254A">
              <w:rPr>
                <w:sz w:val="20"/>
                <w:szCs w:val="20"/>
                <w:shd w:val="clear" w:color="auto" w:fill="FFFFFF"/>
              </w:rPr>
              <w:t>Radieră cu parte abrazivă alb dm. max. 41,5x14,5x8,5mm</w:t>
            </w:r>
            <w:r w:rsidRPr="0019254A">
              <w:rPr>
                <w:sz w:val="20"/>
                <w:szCs w:val="20"/>
              </w:rPr>
              <w:br/>
            </w:r>
            <w:r w:rsidRPr="0019254A">
              <w:rPr>
                <w:sz w:val="20"/>
                <w:szCs w:val="20"/>
                <w:shd w:val="clear" w:color="auto" w:fill="FFFFFF"/>
              </w:rPr>
              <w:t>Cauciuc sintetic, moale</w:t>
            </w:r>
            <w:r w:rsidRPr="0019254A">
              <w:rPr>
                <w:sz w:val="20"/>
                <w:szCs w:val="20"/>
              </w:rPr>
              <w:t xml:space="preserve">; </w:t>
            </w:r>
            <w:r w:rsidRPr="0019254A">
              <w:rPr>
                <w:sz w:val="20"/>
                <w:szCs w:val="20"/>
                <w:shd w:val="clear" w:color="auto" w:fill="FFFFFF"/>
              </w:rPr>
              <w:t>ștergere curată și îngrijită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Folii A4</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Folie de protecție transparentă, în format A4, folia este prevazută cu 11 perforații standard pentru îndosariere sau arhivare cu deschidere în partea superioară, grosimea foliei de 50 microni, ambalare cîte 100 bucăți/set.</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Marker permanent</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Marker utilizat pentru scriere permanentă pe aproape orice suprafață, vîrf rotund rezistent la apă, corp cu formă rotundă, diverse culori.</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Marker text</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Textmarker cu vârf lat (lățime 5mm), corp dreptunghiular din plastic dur, diverse culori.</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Caiet 48 foi</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Caiet în format A5, în pătrățele, cu un număr de 48 file, coperta cartonată.</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Pix corector</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Pix corector cu uscare rapidă, vîrf metalic. Pixul corector este prevăzut cu capac practic cu clips, cantitate 7ml.</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Clame N:2</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Clame din metal, nichelate, lungime 28mm, ambalare 100 buc în cutie carton.</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Clame N:4</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Clame din metal, nichelate, lungime 50mm, ambalare 100 buc în cutie carton.</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Adeziv PVA</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Lipici lichid alb, ambalat într-un flacon din plastic cu aplicator incorporat, asigurînd o lipire sigură și rapidă, cantitate:</w:t>
            </w:r>
            <w:r w:rsidR="00E3564C">
              <w:rPr>
                <w:color w:val="000000"/>
                <w:sz w:val="20"/>
                <w:szCs w:val="20"/>
                <w:lang w:eastAsia="en-GB"/>
              </w:rPr>
              <w:t xml:space="preserve">min. </w:t>
            </w:r>
            <w:r w:rsidRPr="0019254A">
              <w:rPr>
                <w:color w:val="000000"/>
                <w:sz w:val="20"/>
                <w:szCs w:val="20"/>
                <w:lang w:eastAsia="en-GB"/>
              </w:rPr>
              <w:t xml:space="preserve">120 ml.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Adeziv-creion</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Lipici solid, ambalat în tub din plastic, cantitate: </w:t>
            </w:r>
            <w:r w:rsidR="00713253">
              <w:rPr>
                <w:color w:val="000000"/>
                <w:sz w:val="20"/>
                <w:szCs w:val="20"/>
                <w:lang w:eastAsia="en-GB"/>
              </w:rPr>
              <w:t xml:space="preserve">min. </w:t>
            </w:r>
            <w:r w:rsidRPr="0019254A">
              <w:rPr>
                <w:color w:val="000000"/>
                <w:sz w:val="20"/>
                <w:szCs w:val="20"/>
                <w:lang w:eastAsia="en-GB"/>
              </w:rPr>
              <w:t xml:space="preserve">8 gr.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Ascuțitoare din metal</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tabs>
                <w:tab w:val="left" w:pos="6840"/>
              </w:tabs>
              <w:spacing w:after="160" w:line="259" w:lineRule="auto"/>
              <w:rPr>
                <w:rFonts w:eastAsiaTheme="minorHAnsi"/>
                <w:i/>
                <w:sz w:val="20"/>
                <w:szCs w:val="20"/>
                <w:lang w:val="ro-MD"/>
              </w:rPr>
            </w:pPr>
            <w:r w:rsidRPr="0019254A">
              <w:rPr>
                <w:sz w:val="20"/>
                <w:szCs w:val="20"/>
                <w:shd w:val="clear" w:color="auto" w:fill="FFFFFF"/>
                <w:lang w:val="ro-MD"/>
              </w:rPr>
              <w:t>Ascuțitoare cu lame de înaltă calitate și fiabile cu funcții suplimentare utile.</w:t>
            </w:r>
            <w:r w:rsidRPr="0019254A">
              <w:rPr>
                <w:sz w:val="20"/>
                <w:szCs w:val="20"/>
                <w:lang w:val="ro-MD"/>
              </w:rPr>
              <w:t xml:space="preserve"> </w:t>
            </w:r>
            <w:r w:rsidRPr="0019254A">
              <w:rPr>
                <w:sz w:val="20"/>
                <w:szCs w:val="20"/>
                <w:shd w:val="clear" w:color="auto" w:fill="FFFFFF"/>
                <w:lang w:val="ro-MD"/>
              </w:rPr>
              <w:t>Lamă de oțel inoxidabil fiabilă și durabilă pentru ascuțirea creioanelor cu diametrul standard de 8 mm.</w:t>
            </w:r>
            <w:r w:rsidRPr="0019254A">
              <w:rPr>
                <w:sz w:val="20"/>
                <w:szCs w:val="20"/>
                <w:lang w:val="ro-MD"/>
              </w:rPr>
              <w:t xml:space="preserve"> </w:t>
            </w:r>
            <w:r w:rsidRPr="0019254A">
              <w:rPr>
                <w:sz w:val="20"/>
                <w:szCs w:val="20"/>
                <w:shd w:val="clear" w:color="auto" w:fill="FFFFFF"/>
                <w:lang w:val="ro-MD"/>
              </w:rPr>
              <w:t>Carcasă din plastic, cu recipient pentru așchii.</w:t>
            </w:r>
            <w:r w:rsidRPr="0019254A">
              <w:rPr>
                <w:sz w:val="20"/>
                <w:szCs w:val="20"/>
                <w:lang w:val="ro-MD"/>
              </w:rPr>
              <w:t xml:space="preserve"> </w:t>
            </w:r>
            <w:r w:rsidRPr="0019254A">
              <w:rPr>
                <w:sz w:val="20"/>
                <w:szCs w:val="20"/>
                <w:shd w:val="clear" w:color="auto" w:fill="FFFFFF"/>
                <w:lang w:val="ro-MD"/>
              </w:rPr>
              <w:t xml:space="preserve">Partea </w:t>
            </w:r>
            <w:r w:rsidRPr="0019254A">
              <w:rPr>
                <w:sz w:val="20"/>
                <w:szCs w:val="20"/>
                <w:shd w:val="clear" w:color="auto" w:fill="FFFFFF"/>
                <w:lang w:val="ro-MD"/>
              </w:rPr>
              <w:lastRenderedPageBreak/>
              <w:t>superioară transparentă a carcasei are o opțiune suplimentară - o lupă.</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2B5A9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single" w:sz="4" w:space="0" w:color="auto"/>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Umezitor (buretiera plastic)</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single" w:sz="4" w:space="0" w:color="auto"/>
              <w:left w:val="nil"/>
              <w:bottom w:val="single" w:sz="4" w:space="0" w:color="auto"/>
              <w:right w:val="single" w:sz="8" w:space="0" w:color="auto"/>
            </w:tcBorders>
            <w:shd w:val="clear" w:color="auto" w:fill="auto"/>
            <w:vAlign w:val="center"/>
          </w:tcPr>
          <w:p w:rsidR="0019254A" w:rsidRPr="0019254A" w:rsidRDefault="0019254A" w:rsidP="0019254A">
            <w:pPr>
              <w:rPr>
                <w:color w:val="000000"/>
                <w:sz w:val="20"/>
                <w:szCs w:val="20"/>
                <w:lang w:eastAsia="en-GB"/>
              </w:rPr>
            </w:pPr>
            <w:r w:rsidRPr="0019254A">
              <w:rPr>
                <w:color w:val="000000"/>
                <w:sz w:val="20"/>
                <w:szCs w:val="20"/>
                <w:lang w:eastAsia="en-GB"/>
              </w:rPr>
              <w:t>Umezitor cu burete pentru umezirea degetelor în timpul lucrului cu documente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Stick index plastic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Stick index din plastic color, în formă de săgeată, semitransparente,  cu dimensiunea de 44x12.7 mm, în 5 culori neon, ambalate cîte 20-25 de file din fiecare culoare.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Stikere</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Memostikere pentru marcare, 76*76 mm, 4 culori neon, pînă la 350 file/buc.</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Registru cartonat 48 file</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Registru cartonat și rezistent, format A4, liniatură matematică, 48 file.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Registru cartonat 96 file</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Registru cartonat și rezistent, format A4, liniatură matematică, 96 file.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Foarfece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Foarfece cu lame din oțel inoxidabil, mâner din plastic dur, lungimea foarfecii 18 cm.</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Riglă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Riglă din metal gradat, cu gravura vizibilă, semi-flexibilă, 30 cm.</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Decapsator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Pentru scoaterea capselor </w:t>
            </w:r>
            <w:r w:rsidRPr="0019254A">
              <w:rPr>
                <w:color w:val="000000"/>
                <w:sz w:val="20"/>
                <w:szCs w:val="20"/>
                <w:lang w:val="en-US" w:eastAsia="en-GB"/>
              </w:rPr>
              <w:t>№</w:t>
            </w:r>
            <w:r w:rsidRPr="0019254A">
              <w:rPr>
                <w:color w:val="000000"/>
                <w:sz w:val="20"/>
                <w:szCs w:val="20"/>
                <w:lang w:eastAsia="en-GB"/>
              </w:rPr>
              <w:t xml:space="preserve"> 10, </w:t>
            </w:r>
            <w:r w:rsidRPr="0019254A">
              <w:rPr>
                <w:color w:val="000000"/>
                <w:sz w:val="20"/>
                <w:szCs w:val="20"/>
                <w:lang w:val="en-US" w:eastAsia="en-GB"/>
              </w:rPr>
              <w:t>№</w:t>
            </w:r>
            <w:r w:rsidRPr="0019254A">
              <w:rPr>
                <w:color w:val="000000"/>
                <w:sz w:val="20"/>
                <w:szCs w:val="20"/>
                <w:lang w:eastAsia="en-GB"/>
              </w:rPr>
              <w:t xml:space="preserve"> 24,.</w:t>
            </w:r>
            <w:r w:rsidRPr="0019254A">
              <w:rPr>
                <w:color w:val="000000"/>
                <w:sz w:val="20"/>
                <w:szCs w:val="20"/>
                <w:lang w:val="en-US" w:eastAsia="en-GB"/>
              </w:rPr>
              <w:t>№</w:t>
            </w:r>
            <w:r w:rsidRPr="0019254A">
              <w:rPr>
                <w:color w:val="000000"/>
                <w:sz w:val="20"/>
                <w:szCs w:val="20"/>
                <w:lang w:eastAsia="en-GB"/>
              </w:rPr>
              <w:t xml:space="preserve"> 26.</w:t>
            </w:r>
          </w:p>
          <w:p w:rsidR="0019254A" w:rsidRPr="0019254A" w:rsidRDefault="0019254A" w:rsidP="0019254A">
            <w:pPr>
              <w:jc w:val="both"/>
              <w:rPr>
                <w:color w:val="000000"/>
                <w:sz w:val="20"/>
                <w:szCs w:val="20"/>
                <w:lang w:eastAsia="en-GB"/>
              </w:rPr>
            </w:pP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EC2799">
            <w:pPr>
              <w:rPr>
                <w:color w:val="000000"/>
                <w:sz w:val="22"/>
                <w:szCs w:val="22"/>
                <w:lang w:eastAsia="en-GB"/>
              </w:rPr>
            </w:pPr>
            <w:r w:rsidRPr="00FB2BEC">
              <w:rPr>
                <w:color w:val="000000"/>
                <w:sz w:val="22"/>
                <w:szCs w:val="22"/>
                <w:lang w:eastAsia="en-GB"/>
              </w:rPr>
              <w:t xml:space="preserve">Bandă adezivă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Bandă adezivă, transparentă, rulou,  dimensiuni</w:t>
            </w:r>
            <w:r w:rsidR="00EC2799">
              <w:rPr>
                <w:color w:val="000000"/>
                <w:sz w:val="20"/>
                <w:szCs w:val="20"/>
                <w:lang w:eastAsia="en-GB"/>
              </w:rPr>
              <w:t xml:space="preserve"> min.</w:t>
            </w:r>
            <w:r w:rsidRPr="0019254A">
              <w:rPr>
                <w:color w:val="000000"/>
                <w:sz w:val="20"/>
                <w:szCs w:val="20"/>
                <w:lang w:eastAsia="en-GB"/>
              </w:rPr>
              <w:t xml:space="preserve">: </w:t>
            </w:r>
            <w:r w:rsidRPr="0019254A">
              <w:rPr>
                <w:color w:val="000000"/>
                <w:sz w:val="20"/>
                <w:szCs w:val="20"/>
                <w:lang w:val="en-US" w:eastAsia="en-GB"/>
              </w:rPr>
              <w:t xml:space="preserve">24 </w:t>
            </w:r>
            <w:r w:rsidRPr="0019254A">
              <w:rPr>
                <w:color w:val="000000"/>
                <w:sz w:val="20"/>
                <w:szCs w:val="20"/>
                <w:lang w:eastAsia="en-GB"/>
              </w:rPr>
              <w:t xml:space="preserve">mm*30 m;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EC2799">
            <w:pPr>
              <w:rPr>
                <w:color w:val="000000"/>
                <w:sz w:val="22"/>
                <w:szCs w:val="22"/>
                <w:lang w:eastAsia="en-GB"/>
              </w:rPr>
            </w:pPr>
            <w:r w:rsidRPr="00FB2BEC">
              <w:rPr>
                <w:color w:val="000000"/>
                <w:sz w:val="22"/>
                <w:szCs w:val="22"/>
                <w:lang w:eastAsia="en-GB"/>
              </w:rPr>
              <w:t xml:space="preserve">Bandă adezivă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Bandă adezivă, transparentă, rulou, dimensiuni</w:t>
            </w:r>
            <w:r w:rsidR="00EC2799">
              <w:rPr>
                <w:color w:val="000000"/>
                <w:sz w:val="20"/>
                <w:szCs w:val="20"/>
                <w:lang w:eastAsia="en-GB"/>
              </w:rPr>
              <w:t xml:space="preserve"> min.</w:t>
            </w:r>
            <w:r w:rsidRPr="0019254A">
              <w:rPr>
                <w:color w:val="000000"/>
                <w:sz w:val="20"/>
                <w:szCs w:val="20"/>
                <w:lang w:eastAsia="en-GB"/>
              </w:rPr>
              <w:t>: 48mm*100 m.</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463970">
            <w:pPr>
              <w:rPr>
                <w:color w:val="000000"/>
                <w:sz w:val="22"/>
                <w:szCs w:val="22"/>
                <w:lang w:eastAsia="en-GB"/>
              </w:rPr>
            </w:pPr>
            <w:r w:rsidRPr="00FB2BEC">
              <w:rPr>
                <w:color w:val="000000"/>
                <w:sz w:val="22"/>
                <w:szCs w:val="22"/>
                <w:lang w:eastAsia="en-GB"/>
              </w:rPr>
              <w:t xml:space="preserve">Capsator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Capsator de birou, cu număr de prindere de 30 file, alcătuit dintr-un mecanism din metal cu o carcasă din plastic rezistentă, utilizare capse 24/6.</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Capsator</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Capsator de birou, cu număr de prindere de 100-200 file, alcătuit dintr-un mecanism din metal cu o carcasă din plastic rezistentă, utilizare capse 24/6.</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Capse 24/6</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Capse din metal puternic și rezistent, cu margini ascuțite, ce garantează o capsare ușoară, ambalare:1000/cutie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872A77">
            <w:pPr>
              <w:rPr>
                <w:color w:val="000000"/>
                <w:sz w:val="22"/>
                <w:szCs w:val="22"/>
                <w:lang w:eastAsia="en-GB"/>
              </w:rPr>
            </w:pPr>
            <w:r w:rsidRPr="00FB2BEC">
              <w:rPr>
                <w:color w:val="000000"/>
                <w:sz w:val="22"/>
                <w:szCs w:val="22"/>
                <w:lang w:eastAsia="en-GB"/>
              </w:rPr>
              <w:t xml:space="preserve">Cutter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Cutter cu lamă din metal inoxidabil, lățime lamă 18 mm, corp din plastic divers colorat, lamă retractabilă cu sistem de blocare.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din plastic cu șină din metal</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Mapă cu șină, format A4,  realizată din material plastic, mapa este prevazută cu un mecanism solid pentru indosariere, care nu se deformează în urma utilizării multiple. Latimea cotorului 2cm.</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Dosar din plastic cu șină și perforat</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Dosar din plastic cu șină și perforat, cotor lat cu două perforații pentru incopciere, eticheta interschimbabilă pe cotor, prima copertă transparentă, iar cea din spate colorată.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2B5A9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single" w:sz="4" w:space="0" w:color="auto"/>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de protecție A4</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single" w:sz="4" w:space="0" w:color="auto"/>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Mapă de protecție A4 din plastic în L, grosimea 0,16 mm, pentru stocarea documentelor, suprafața tip cristal transparent,  margine inferioară sigilată, deschidere superioară și lateral deaptă, culori pale.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din carton cu șină metalică</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Mapă din carton rigit cu șină metalică, format A4, pentru stocarea și arhivarea documentelor.</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din carton cu șireturi</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Mapă din carton rigid cu șireturi, format A4, pentru stocarea și arhivarea documentelor.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A4 din plastic cu folii</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Mapă din plastic A4, cu 60 folii, prevăzut cu buzunar pe coloana verticală, culori diverse.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Mapă din plastic cu 2 inele</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rPr>
                <w:color w:val="000000"/>
                <w:sz w:val="20"/>
                <w:szCs w:val="20"/>
                <w:lang w:eastAsia="en-GB"/>
              </w:rPr>
            </w:pPr>
            <w:r w:rsidRPr="0019254A">
              <w:rPr>
                <w:color w:val="000000"/>
                <w:sz w:val="20"/>
                <w:szCs w:val="20"/>
                <w:lang w:eastAsia="en-GB"/>
              </w:rPr>
              <w:t>Mapă din plastic cu 2 inele din metal în interior, format A4, lățimea cotarului 24mm, culori diverse.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4640FB" w:rsidRDefault="0019254A" w:rsidP="0019254A">
            <w:pPr>
              <w:rPr>
                <w:color w:val="000000"/>
                <w:sz w:val="22"/>
                <w:szCs w:val="22"/>
                <w:lang w:eastAsia="en-GB"/>
              </w:rPr>
            </w:pPr>
            <w:r w:rsidRPr="004640FB">
              <w:rPr>
                <w:color w:val="000000"/>
                <w:sz w:val="22"/>
                <w:szCs w:val="22"/>
                <w:lang w:eastAsia="en-GB"/>
              </w:rPr>
              <w:t xml:space="preserve">Calculator </w:t>
            </w:r>
            <w:r w:rsidR="004640FB" w:rsidRPr="004640FB">
              <w:rPr>
                <w:color w:val="000000"/>
                <w:sz w:val="22"/>
                <w:szCs w:val="22"/>
                <w:lang w:eastAsia="en-GB"/>
              </w:rPr>
              <w:t>electronic de birou</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Calculator electronic de birou cu stingere automată 12 Digits, sursă de alimentare dublă: fotocelulă și baterie. Taste și cifre mari. Două memorii independente.Taste separate pentru 0 și 00. Functie de oprire automata. Reglarea numărul introdus. Operaliuni cu "%"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Hîrtie colorată</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Hîrtie colorată A4, 100buc./set, 3set-culoare verde, 3set-culoare albastru, 3set-culoare orange.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Capse 23/15</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Capse din metal fin, zincate, pentru o utilizare confortabila. Margini ascutite pentru o mai buna penetrare. Capseaza intre 80 si 120 de coli (80 g/mp), 15 mm lungimea piciorului  Ambalare: 1000 buc/cutie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Suport birou vertical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Suport p/u documente, pentru birou cu 3 sectii  vertical, fabricat din plasă metalică, Culoare neagră. </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Coș p-u hârtii</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Coș pentru hârtii, din metal tip plasă, capacitatea volumetrică 12 litri. Culoare neagră.</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A407C2">
            <w:pPr>
              <w:rPr>
                <w:color w:val="000000"/>
                <w:sz w:val="22"/>
                <w:szCs w:val="22"/>
                <w:lang w:eastAsia="en-GB"/>
              </w:rPr>
            </w:pPr>
            <w:r w:rsidRPr="00FB2BEC">
              <w:rPr>
                <w:color w:val="000000"/>
                <w:sz w:val="22"/>
                <w:szCs w:val="22"/>
                <w:lang w:eastAsia="en-GB"/>
              </w:rPr>
              <w:t xml:space="preserve">Binder clips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Clipsuri </w:t>
            </w:r>
            <w:r w:rsidR="00A407C2" w:rsidRPr="00FB2BEC">
              <w:rPr>
                <w:color w:val="000000"/>
                <w:sz w:val="22"/>
                <w:szCs w:val="22"/>
                <w:lang w:eastAsia="en-GB"/>
              </w:rPr>
              <w:t>25 mm</w:t>
            </w:r>
            <w:r w:rsidR="00A407C2" w:rsidRPr="0019254A">
              <w:rPr>
                <w:color w:val="000000"/>
                <w:sz w:val="20"/>
                <w:szCs w:val="20"/>
                <w:lang w:eastAsia="en-GB"/>
              </w:rPr>
              <w:t xml:space="preserve"> </w:t>
            </w:r>
            <w:r w:rsidRPr="0019254A">
              <w:rPr>
                <w:color w:val="000000"/>
                <w:sz w:val="20"/>
                <w:szCs w:val="20"/>
                <w:lang w:eastAsia="en-GB"/>
              </w:rPr>
              <w:t>din metal pentru prinderea hirtie făra</w:t>
            </w:r>
          </w:p>
          <w:p w:rsidR="0019254A" w:rsidRPr="0019254A" w:rsidRDefault="0019254A" w:rsidP="0019254A">
            <w:pPr>
              <w:jc w:val="both"/>
              <w:rPr>
                <w:color w:val="000000"/>
                <w:sz w:val="20"/>
                <w:szCs w:val="20"/>
                <w:lang w:eastAsia="en-GB"/>
              </w:rPr>
            </w:pPr>
            <w:r w:rsidRPr="0019254A">
              <w:rPr>
                <w:color w:val="000000"/>
                <w:sz w:val="20"/>
                <w:szCs w:val="20"/>
                <w:lang w:eastAsia="en-GB"/>
              </w:rPr>
              <w:t>perforare acesteia. Ambalate a cite 48 buc. in cutie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Biblioraft A4/50 mm.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 xml:space="preserve">Biblioraft confeclionat din carton rigid plastificat, de culoare albastră, format A4. Interior hartia alba, Mecanism metalic rezistent de 50 mm; Are fante pe capacul de sus pentru a tine dosarul in pozitia verticala chiar si atunci cand in ea este o cantitate mare de documente. Margine metelica pentru protecla laturilor inferioare. Inel de prindere, cu marginile de </w:t>
            </w:r>
            <w:r w:rsidRPr="0019254A">
              <w:rPr>
                <w:color w:val="000000"/>
                <w:sz w:val="20"/>
                <w:szCs w:val="20"/>
                <w:lang w:eastAsia="en-GB"/>
              </w:rPr>
              <w:lastRenderedPageBreak/>
              <w:t>metal.Buzunar pentru eticheta pe cotorul dosarului cu posibilitatea de a inlocui eticheta</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Biblioraft A4/70 mm.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Biblioraft confeclionat din carton rigid plastificat, de culoare albastră, format A4. Interior hartia alba, Mecanism metalic rezistent de 70 mm; Are fante pe capacul de sus pentru a tine dosarul in pozitia verticala chiar si atunci cand in ea este o cantitate mare de documente. Margine metelica pentru protecla laturilor inferioare. Inel de prindere, cu marginile de metal.Buzunar pentru eticheta pe cotorul dosarului cu posibilitatea de a inlocui eticheta</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Pix albastru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Pix cu bila. Cerneală de calitate pe baza de ulei. Asigura scriere sublire, fluid, curată și ușoară. Virful de 0,7mm. Corp din plastic, capac cu clip de prindere.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 xml:space="preserve">Pix roșu </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5B386B">
            <w:pPr>
              <w:jc w:val="both"/>
              <w:rPr>
                <w:color w:val="000000"/>
                <w:sz w:val="20"/>
                <w:szCs w:val="20"/>
                <w:lang w:eastAsia="en-GB"/>
              </w:rPr>
            </w:pPr>
            <w:r w:rsidRPr="0019254A">
              <w:rPr>
                <w:color w:val="000000"/>
                <w:sz w:val="20"/>
                <w:szCs w:val="20"/>
                <w:lang w:eastAsia="en-GB"/>
              </w:rPr>
              <w:t>Cerneală de calitate pe baza de ulei. Asigura scriere sublire, fluid, curată și ușoară. Virful de 0,7mm. Corp din plastic, capac cu clip de prindere.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Pix verde</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Cerneală de calitate pe baza de ulei. Asigura scriere sublire,fluid, curată și ușoară. Virful de 0,7mm. Corp din plastic, capac cu clip de prindere.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Pix negru</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bookmarkStart w:id="3" w:name="_GoBack"/>
            <w:bookmarkEnd w:id="3"/>
            <w:r w:rsidRPr="0019254A">
              <w:rPr>
                <w:color w:val="000000"/>
                <w:sz w:val="20"/>
                <w:szCs w:val="20"/>
                <w:lang w:eastAsia="en-GB"/>
              </w:rPr>
              <w:t>Cerneală de calitate pe baza de ulei. Asigura scriere sublire,fluid, curată și ușoară. Virful de 0,7mm. Corp din plastic, capac cu clip de prindere.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Pix albasru cu gel</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Pix cu gel, cerneală de calitate. Asigura scriere fluida  și curată, se usucă rapid. Corp din plastic. clip de prindere in culoare cernelii, virf de 0,38 - 0,5 mm.</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r w:rsidR="0019254A" w:rsidTr="00705723">
        <w:trPr>
          <w:trHeight w:val="24"/>
        </w:trPr>
        <w:tc>
          <w:tcPr>
            <w:tcW w:w="846" w:type="dxa"/>
            <w:vMerge/>
            <w:vAlign w:val="center"/>
          </w:tcPr>
          <w:p w:rsidR="0019254A" w:rsidRPr="004A3891" w:rsidRDefault="0019254A" w:rsidP="0019254A">
            <w:pPr>
              <w:jc w:val="center"/>
              <w:rPr>
                <w:sz w:val="20"/>
                <w:szCs w:val="20"/>
              </w:rPr>
            </w:pPr>
          </w:p>
        </w:tc>
        <w:tc>
          <w:tcPr>
            <w:tcW w:w="1547" w:type="dxa"/>
            <w:tcBorders>
              <w:top w:val="nil"/>
              <w:left w:val="nil"/>
              <w:bottom w:val="single" w:sz="4" w:space="0" w:color="auto"/>
              <w:right w:val="nil"/>
            </w:tcBorders>
            <w:shd w:val="clear" w:color="auto" w:fill="auto"/>
            <w:vAlign w:val="center"/>
          </w:tcPr>
          <w:p w:rsidR="0019254A" w:rsidRPr="00FB2BEC" w:rsidRDefault="0019254A" w:rsidP="0019254A">
            <w:pPr>
              <w:rPr>
                <w:color w:val="000000"/>
                <w:sz w:val="22"/>
                <w:szCs w:val="22"/>
                <w:lang w:eastAsia="en-GB"/>
              </w:rPr>
            </w:pPr>
            <w:r w:rsidRPr="00FB2BEC">
              <w:rPr>
                <w:color w:val="000000"/>
                <w:sz w:val="22"/>
                <w:szCs w:val="22"/>
                <w:lang w:eastAsia="en-GB"/>
              </w:rPr>
              <w:t>Capse 23/10</w:t>
            </w:r>
          </w:p>
        </w:tc>
        <w:tc>
          <w:tcPr>
            <w:tcW w:w="1134" w:type="dxa"/>
          </w:tcPr>
          <w:p w:rsidR="0019254A" w:rsidRDefault="0019254A" w:rsidP="0019254A">
            <w:pPr>
              <w:rPr>
                <w:b/>
                <w:lang w:val="en-US"/>
              </w:rPr>
            </w:pPr>
          </w:p>
        </w:tc>
        <w:tc>
          <w:tcPr>
            <w:tcW w:w="851" w:type="dxa"/>
          </w:tcPr>
          <w:p w:rsidR="0019254A" w:rsidRDefault="0019254A" w:rsidP="0019254A">
            <w:pPr>
              <w:rPr>
                <w:b/>
                <w:lang w:val="en-US"/>
              </w:rPr>
            </w:pPr>
          </w:p>
        </w:tc>
        <w:tc>
          <w:tcPr>
            <w:tcW w:w="852" w:type="dxa"/>
          </w:tcPr>
          <w:p w:rsidR="0019254A" w:rsidRDefault="0019254A" w:rsidP="0019254A">
            <w:pPr>
              <w:rPr>
                <w:b/>
                <w:lang w:val="en-US"/>
              </w:rPr>
            </w:pPr>
          </w:p>
        </w:tc>
        <w:tc>
          <w:tcPr>
            <w:tcW w:w="5255" w:type="dxa"/>
            <w:tcBorders>
              <w:top w:val="nil"/>
              <w:left w:val="nil"/>
              <w:bottom w:val="single" w:sz="4" w:space="0" w:color="auto"/>
              <w:right w:val="single" w:sz="8" w:space="0" w:color="auto"/>
            </w:tcBorders>
            <w:shd w:val="clear" w:color="auto" w:fill="auto"/>
            <w:vAlign w:val="center"/>
          </w:tcPr>
          <w:p w:rsidR="0019254A" w:rsidRPr="0019254A" w:rsidRDefault="0019254A" w:rsidP="0019254A">
            <w:pPr>
              <w:jc w:val="both"/>
              <w:rPr>
                <w:color w:val="000000"/>
                <w:sz w:val="20"/>
                <w:szCs w:val="20"/>
                <w:lang w:eastAsia="en-GB"/>
              </w:rPr>
            </w:pPr>
            <w:r w:rsidRPr="0019254A">
              <w:rPr>
                <w:color w:val="000000"/>
                <w:sz w:val="20"/>
                <w:szCs w:val="20"/>
                <w:lang w:eastAsia="en-GB"/>
              </w:rPr>
              <w:t>Capse de mare capacitate, din metal puternic si rezistent, pentru capsarea hartiei de scris si colorate. Capseaza intre 40 si 70 de coli (80 gr/mp). Simbolul galben pentru a semnala tipul capsei- STRONG. 10 mm lungimea piciorului. Capse zincate din metal puternic pentru cea mai buna performanta. Margini ascutite pentru o mai buna penetrare. Ambalare: 1000 buc/cutie</w:t>
            </w:r>
          </w:p>
        </w:tc>
        <w:tc>
          <w:tcPr>
            <w:tcW w:w="3685" w:type="dxa"/>
          </w:tcPr>
          <w:p w:rsidR="0019254A" w:rsidRPr="00CC27F8" w:rsidRDefault="0019254A" w:rsidP="0019254A">
            <w:pPr>
              <w:rPr>
                <w:b/>
                <w:lang w:val="en-GB"/>
              </w:rPr>
            </w:pPr>
          </w:p>
        </w:tc>
        <w:tc>
          <w:tcPr>
            <w:tcW w:w="997" w:type="dxa"/>
          </w:tcPr>
          <w:p w:rsidR="0019254A" w:rsidRDefault="0019254A" w:rsidP="0019254A">
            <w:pPr>
              <w:rPr>
                <w:b/>
                <w:lang w:val="en-US"/>
              </w:rPr>
            </w:pPr>
          </w:p>
        </w:tc>
      </w:tr>
    </w:tbl>
    <w:p w:rsidR="004F642B" w:rsidRPr="00BD0EB6" w:rsidRDefault="004F642B" w:rsidP="004F642B">
      <w:pPr>
        <w:rPr>
          <w:b/>
        </w:rPr>
      </w:pPr>
    </w:p>
    <w:p w:rsidR="000350E5" w:rsidRDefault="000350E5" w:rsidP="004F642B">
      <w:pPr>
        <w:rPr>
          <w:b/>
          <w:lang w:val="en-US"/>
        </w:rPr>
      </w:pPr>
    </w:p>
    <w:p w:rsidR="004F642B" w:rsidRPr="00A353AF" w:rsidRDefault="004F642B" w:rsidP="004F642B">
      <w:r w:rsidRPr="00A353AF">
        <w:t>Semnat:_______________ Numele, Prenumele:_____________________________ În calitate de: ________________</w:t>
      </w:r>
    </w:p>
    <w:p w:rsidR="006A70B0" w:rsidRDefault="006A70B0" w:rsidP="004F642B">
      <w:pPr>
        <w:rPr>
          <w:bCs/>
          <w:iCs/>
        </w:rPr>
      </w:pPr>
    </w:p>
    <w:p w:rsidR="004F642B" w:rsidRPr="00A353AF" w:rsidRDefault="004F642B" w:rsidP="004F642B">
      <w:pPr>
        <w:rPr>
          <w:bCs/>
          <w:iCs/>
        </w:rPr>
      </w:pPr>
      <w:r w:rsidRPr="00A353AF">
        <w:rPr>
          <w:bCs/>
          <w:iCs/>
        </w:rPr>
        <w:t>Ofertantul: _______________________ Adresa: ______________________________</w:t>
      </w:r>
    </w:p>
    <w:p w:rsidR="00306E26" w:rsidRDefault="00306E26"/>
    <w:sectPr w:rsidR="00306E26" w:rsidSect="004F642B">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1176FF"/>
    <w:multiLevelType w:val="hybridMultilevel"/>
    <w:tmpl w:val="D3FAD7D0"/>
    <w:lvl w:ilvl="0" w:tplc="D4DC7538">
      <w:start w:val="1"/>
      <w:numFmt w:val="decimal"/>
      <w:lvlText w:val="%1."/>
      <w:lvlJc w:val="left"/>
      <w:pPr>
        <w:ind w:left="408" w:hanging="360"/>
      </w:pPr>
      <w:rPr>
        <w:rFonts w:hint="default"/>
        <w:b/>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
    <w:nsid w:val="373C2E43"/>
    <w:multiLevelType w:val="hybridMultilevel"/>
    <w:tmpl w:val="C3B23C7E"/>
    <w:lvl w:ilvl="0" w:tplc="239A4BD0">
      <w:start w:val="1"/>
      <w:numFmt w:val="bullet"/>
      <w:lvlText w:val=""/>
      <w:lvlJc w:val="left"/>
      <w:pPr>
        <w:ind w:left="753" w:hanging="360"/>
      </w:pPr>
      <w:rPr>
        <w:rFonts w:ascii="Symbol" w:hAnsi="Symbol" w:hint="default"/>
        <w:sz w:val="12"/>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
    <w:nsid w:val="495C013E"/>
    <w:multiLevelType w:val="hybridMultilevel"/>
    <w:tmpl w:val="BEC07110"/>
    <w:lvl w:ilvl="0" w:tplc="F26CB2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0364CF"/>
    <w:multiLevelType w:val="hybridMultilevel"/>
    <w:tmpl w:val="6308B3CA"/>
    <w:lvl w:ilvl="0" w:tplc="BF302E26">
      <w:start w:val="2"/>
      <w:numFmt w:val="bullet"/>
      <w:lvlText w:val="-"/>
      <w:lvlJc w:val="left"/>
      <w:pPr>
        <w:ind w:left="720" w:hanging="360"/>
      </w:pPr>
      <w:rPr>
        <w:rFonts w:ascii="Times New Roman" w:eastAsiaTheme="minorHAnsi" w:hAnsi="Times New Roman" w:cs="Times New Roman" w:hint="default"/>
        <w:b/>
        <w:color w:val="333333"/>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351037D"/>
    <w:multiLevelType w:val="hybridMultilevel"/>
    <w:tmpl w:val="6A0253F8"/>
    <w:lvl w:ilvl="0" w:tplc="CE16B3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F155BF"/>
    <w:multiLevelType w:val="hybridMultilevel"/>
    <w:tmpl w:val="768C659A"/>
    <w:lvl w:ilvl="0" w:tplc="21B69288">
      <w:start w:val="1"/>
      <w:numFmt w:val="decimal"/>
      <w:lvlText w:val="%1."/>
      <w:lvlJc w:val="left"/>
      <w:pPr>
        <w:ind w:left="726" w:hanging="360"/>
      </w:pPr>
      <w:rPr>
        <w:rFonts w:hint="default"/>
        <w:b/>
      </w:r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6">
    <w:nsid w:val="5B533E4A"/>
    <w:multiLevelType w:val="hybridMultilevel"/>
    <w:tmpl w:val="18107344"/>
    <w:lvl w:ilvl="0" w:tplc="98F8043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5F05FA"/>
    <w:multiLevelType w:val="hybridMultilevel"/>
    <w:tmpl w:val="B4188E36"/>
    <w:lvl w:ilvl="0" w:tplc="48C4EEE6">
      <w:start w:val="1"/>
      <w:numFmt w:val="bullet"/>
      <w:lvlText w:val=""/>
      <w:lvlJc w:val="left"/>
      <w:pPr>
        <w:ind w:left="720" w:hanging="360"/>
      </w:pPr>
      <w:rPr>
        <w:rFonts w:ascii="Symbol" w:hAnsi="Symbol" w:hint="default"/>
        <w:b/>
        <w:color w:val="333333"/>
        <w:sz w:val="12"/>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3310257"/>
    <w:multiLevelType w:val="hybridMultilevel"/>
    <w:tmpl w:val="FB3841CA"/>
    <w:lvl w:ilvl="0" w:tplc="D1C652B2">
      <w:start w:val="1"/>
      <w:numFmt w:val="bullet"/>
      <w:lvlText w:val="-"/>
      <w:lvlJc w:val="left"/>
      <w:pPr>
        <w:ind w:left="720" w:hanging="360"/>
      </w:pPr>
      <w:rPr>
        <w:rFonts w:ascii="Times New Roman" w:eastAsiaTheme="minorHAnsi" w:hAnsi="Times New Roman" w:cs="Times New Roman" w:hint="default"/>
        <w:color w:val="33333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5D71CCD"/>
    <w:multiLevelType w:val="hybridMultilevel"/>
    <w:tmpl w:val="F552D764"/>
    <w:lvl w:ilvl="0" w:tplc="957AF7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90662B"/>
    <w:multiLevelType w:val="hybridMultilevel"/>
    <w:tmpl w:val="B3624AE8"/>
    <w:lvl w:ilvl="0" w:tplc="1632F636">
      <w:start w:val="1"/>
      <w:numFmt w:val="bullet"/>
      <w:lvlText w:val=""/>
      <w:lvlJc w:val="left"/>
      <w:pPr>
        <w:ind w:left="720" w:hanging="360"/>
      </w:pPr>
      <w:rPr>
        <w:rFonts w:ascii="Symbol" w:hAnsi="Symbol" w:hint="default"/>
        <w:color w:val="333333"/>
        <w:sz w:val="1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8"/>
  </w:num>
  <w:num w:numId="3">
    <w:abstractNumId w:val="10"/>
  </w:num>
  <w:num w:numId="4">
    <w:abstractNumId w:val="3"/>
  </w:num>
  <w:num w:numId="5">
    <w:abstractNumId w:val="1"/>
  </w:num>
  <w:num w:numId="6">
    <w:abstractNumId w:val="7"/>
  </w:num>
  <w:num w:numId="7">
    <w:abstractNumId w:val="4"/>
  </w:num>
  <w:num w:numId="8">
    <w:abstractNumId w:val="5"/>
  </w:num>
  <w:num w:numId="9">
    <w:abstractNumId w:val="9"/>
  </w:num>
  <w:num w:numId="10">
    <w:abstractNumId w:val="0"/>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4C6"/>
    <w:rsid w:val="000350E5"/>
    <w:rsid w:val="00122D35"/>
    <w:rsid w:val="00144BEF"/>
    <w:rsid w:val="001604D2"/>
    <w:rsid w:val="0019254A"/>
    <w:rsid w:val="001A29E3"/>
    <w:rsid w:val="001C2C9D"/>
    <w:rsid w:val="001F45CB"/>
    <w:rsid w:val="00214094"/>
    <w:rsid w:val="00272B82"/>
    <w:rsid w:val="002B5A93"/>
    <w:rsid w:val="002F3C54"/>
    <w:rsid w:val="00306E26"/>
    <w:rsid w:val="00380559"/>
    <w:rsid w:val="00404240"/>
    <w:rsid w:val="0041123A"/>
    <w:rsid w:val="00411B46"/>
    <w:rsid w:val="00450433"/>
    <w:rsid w:val="00457704"/>
    <w:rsid w:val="00463970"/>
    <w:rsid w:val="004640FB"/>
    <w:rsid w:val="00471575"/>
    <w:rsid w:val="004862A9"/>
    <w:rsid w:val="00491CC0"/>
    <w:rsid w:val="004F642B"/>
    <w:rsid w:val="00526688"/>
    <w:rsid w:val="005B386B"/>
    <w:rsid w:val="00605639"/>
    <w:rsid w:val="00683777"/>
    <w:rsid w:val="00690B32"/>
    <w:rsid w:val="006915BA"/>
    <w:rsid w:val="0069633C"/>
    <w:rsid w:val="006A70B0"/>
    <w:rsid w:val="006E6140"/>
    <w:rsid w:val="006F3D23"/>
    <w:rsid w:val="00705723"/>
    <w:rsid w:val="00713253"/>
    <w:rsid w:val="007862B9"/>
    <w:rsid w:val="007E7520"/>
    <w:rsid w:val="0081626D"/>
    <w:rsid w:val="00872A77"/>
    <w:rsid w:val="00893B25"/>
    <w:rsid w:val="008A3656"/>
    <w:rsid w:val="008B725B"/>
    <w:rsid w:val="00920B81"/>
    <w:rsid w:val="00930195"/>
    <w:rsid w:val="009454C6"/>
    <w:rsid w:val="00990403"/>
    <w:rsid w:val="0099322A"/>
    <w:rsid w:val="009B3E7C"/>
    <w:rsid w:val="009D549E"/>
    <w:rsid w:val="00A30C46"/>
    <w:rsid w:val="00A407C2"/>
    <w:rsid w:val="00A427AD"/>
    <w:rsid w:val="00A83175"/>
    <w:rsid w:val="00A94285"/>
    <w:rsid w:val="00BD0EB6"/>
    <w:rsid w:val="00C10E1B"/>
    <w:rsid w:val="00CC27F8"/>
    <w:rsid w:val="00D349B1"/>
    <w:rsid w:val="00D64335"/>
    <w:rsid w:val="00D9705C"/>
    <w:rsid w:val="00D9734C"/>
    <w:rsid w:val="00DB4857"/>
    <w:rsid w:val="00DB6F60"/>
    <w:rsid w:val="00DC7C79"/>
    <w:rsid w:val="00DF6714"/>
    <w:rsid w:val="00E2434C"/>
    <w:rsid w:val="00E3564C"/>
    <w:rsid w:val="00E442D4"/>
    <w:rsid w:val="00EB6399"/>
    <w:rsid w:val="00EC214A"/>
    <w:rsid w:val="00EC2799"/>
    <w:rsid w:val="00F20B21"/>
    <w:rsid w:val="00F82B23"/>
    <w:rsid w:val="00FB2BEC"/>
    <w:rsid w:val="00FF5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4D00B-743C-4341-BDCD-FA2CEE47D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F642B"/>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4F642B"/>
    <w:pPr>
      <w:numPr>
        <w:numId w:val="1"/>
      </w:numPr>
      <w:tabs>
        <w:tab w:val="left" w:pos="1134"/>
      </w:tabs>
      <w:jc w:val="both"/>
    </w:pPr>
    <w:rPr>
      <w:noProof w:val="0"/>
      <w:lang w:val="en-US"/>
    </w:rPr>
  </w:style>
  <w:style w:type="table" w:styleId="a4">
    <w:name w:val="Table Grid"/>
    <w:basedOn w:val="a2"/>
    <w:uiPriority w:val="39"/>
    <w:rsid w:val="004F642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DC7C79"/>
    <w:rPr>
      <w:b/>
      <w:bCs/>
    </w:rPr>
  </w:style>
  <w:style w:type="paragraph" w:styleId="a6">
    <w:name w:val="No Spacing"/>
    <w:link w:val="a7"/>
    <w:uiPriority w:val="1"/>
    <w:qFormat/>
    <w:rsid w:val="00471575"/>
    <w:pPr>
      <w:spacing w:after="0" w:line="240" w:lineRule="auto"/>
    </w:pPr>
    <w:rPr>
      <w:lang w:val="en-GB"/>
    </w:rPr>
  </w:style>
  <w:style w:type="character" w:customStyle="1" w:styleId="a7">
    <w:name w:val="Без интервала Знак"/>
    <w:link w:val="a6"/>
    <w:uiPriority w:val="1"/>
    <w:rsid w:val="009D549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1289</Words>
  <Characters>7349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Pestereanu</dc:creator>
  <cp:keywords/>
  <dc:description/>
  <cp:lastModifiedBy>Nina Pestereanu</cp:lastModifiedBy>
  <cp:revision>77</cp:revision>
  <dcterms:created xsi:type="dcterms:W3CDTF">2019-05-08T05:26:00Z</dcterms:created>
  <dcterms:modified xsi:type="dcterms:W3CDTF">2021-09-20T11:05:00Z</dcterms:modified>
</cp:coreProperties>
</file>