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EC29" w14:textId="77777777" w:rsidR="00091D65" w:rsidRPr="00437149" w:rsidRDefault="00091D65" w:rsidP="00091D65">
      <w:pPr>
        <w:spacing w:before="120"/>
        <w:jc w:val="center"/>
        <w:outlineLvl w:val="0"/>
        <w:rPr>
          <w:b/>
          <w:noProof w:val="0"/>
          <w:lang w:eastAsia="ru-RU"/>
        </w:rPr>
      </w:pPr>
      <w:bookmarkStart w:id="0" w:name="_Hlk77770922"/>
      <w:r w:rsidRPr="00437149">
        <w:rPr>
          <w:b/>
          <w:noProof w:val="0"/>
          <w:lang w:eastAsia="ru-RU"/>
        </w:rPr>
        <w:t>ANUNȚ DE PARTICIPARE</w:t>
      </w:r>
      <w:bookmarkEnd w:id="0"/>
    </w:p>
    <w:p w14:paraId="37D5D209" w14:textId="43DFBBEA" w:rsidR="00091D65" w:rsidRPr="00437149" w:rsidRDefault="00091D65" w:rsidP="00091D65">
      <w:pPr>
        <w:pStyle w:val="Frspaiere"/>
        <w:jc w:val="center"/>
        <w:rPr>
          <w:b/>
          <w:bCs/>
        </w:rPr>
      </w:pPr>
      <w:r w:rsidRPr="00437149">
        <w:rPr>
          <w:b/>
          <w:lang w:eastAsia="ru-RU"/>
        </w:rPr>
        <w:t xml:space="preserve">privind achiziționarea </w:t>
      </w:r>
      <w:r w:rsidRPr="00437149">
        <w:rPr>
          <w:b/>
        </w:rPr>
        <w:t>„</w:t>
      </w:r>
      <w:r w:rsidRPr="00437149">
        <w:rPr>
          <w:b/>
          <w:bCs/>
        </w:rPr>
        <w:t>Produse petroliere pentru anul 202</w:t>
      </w:r>
      <w:r w:rsidR="00BF0107" w:rsidRPr="00437149">
        <w:rPr>
          <w:b/>
          <w:bCs/>
        </w:rPr>
        <w:t>6</w:t>
      </w:r>
      <w:r w:rsidRPr="00437149">
        <w:rPr>
          <w:b/>
        </w:rPr>
        <w:t>”</w:t>
      </w:r>
    </w:p>
    <w:p w14:paraId="20E787C0" w14:textId="77777777" w:rsidR="00091D65" w:rsidRPr="00437149" w:rsidRDefault="00091D65" w:rsidP="00091D65">
      <w:pPr>
        <w:shd w:val="clear" w:color="auto" w:fill="FFFFFF" w:themeFill="background1"/>
        <w:ind w:right="-518"/>
        <w:jc w:val="center"/>
        <w:rPr>
          <w:b/>
          <w:noProof w:val="0"/>
          <w:lang w:eastAsia="ru-RU"/>
        </w:rPr>
      </w:pPr>
      <w:r w:rsidRPr="00437149">
        <w:rPr>
          <w:b/>
          <w:noProof w:val="0"/>
          <w:lang w:eastAsia="ru-RU"/>
        </w:rPr>
        <w:t xml:space="preserve">prin procedura de achiziție </w:t>
      </w:r>
      <w:r w:rsidRPr="00437149">
        <w:rPr>
          <w:b/>
          <w:u w:val="single"/>
        </w:rPr>
        <w:t>Licitație deschisă</w:t>
      </w:r>
    </w:p>
    <w:p w14:paraId="6D4F9A7A" w14:textId="77777777" w:rsidR="00091D65" w:rsidRPr="00437149" w:rsidRDefault="00091D65" w:rsidP="00091D65">
      <w:pPr>
        <w:shd w:val="clear" w:color="auto" w:fill="FFFFFF" w:themeFill="background1"/>
        <w:ind w:right="-518"/>
        <w:rPr>
          <w:b/>
          <w:noProof w:val="0"/>
          <w:lang w:eastAsia="ru-RU"/>
        </w:rPr>
      </w:pPr>
    </w:p>
    <w:p w14:paraId="21E63056" w14:textId="77777777" w:rsidR="00091D65" w:rsidRPr="00437149" w:rsidRDefault="00091D65" w:rsidP="00091D65">
      <w:pPr>
        <w:tabs>
          <w:tab w:val="left" w:pos="284"/>
          <w:tab w:val="right" w:pos="9531"/>
        </w:tabs>
        <w:ind w:right="-93"/>
        <w:jc w:val="both"/>
        <w:rPr>
          <w:b/>
          <w:color w:val="FF0000"/>
        </w:rPr>
      </w:pPr>
      <w:r w:rsidRPr="00437149">
        <w:rPr>
          <w:b/>
        </w:rPr>
        <w:t xml:space="preserve">Procedura a fost inclusă în planul de achiziții publice a autorității contractante (Da/Nu): </w:t>
      </w:r>
      <w:r w:rsidRPr="00437149">
        <w:t>Nu</w:t>
      </w:r>
    </w:p>
    <w:p w14:paraId="16D90A05" w14:textId="77777777" w:rsidR="00091D65" w:rsidRPr="00437149" w:rsidRDefault="00091D65" w:rsidP="00091D65">
      <w:pPr>
        <w:tabs>
          <w:tab w:val="left" w:pos="284"/>
          <w:tab w:val="right" w:pos="426"/>
        </w:tabs>
        <w:ind w:right="-93"/>
        <w:jc w:val="both"/>
        <w:rPr>
          <w:b/>
        </w:rPr>
      </w:pPr>
      <w:r w:rsidRPr="00437149">
        <w:rPr>
          <w:b/>
        </w:rPr>
        <w:t xml:space="preserve">Link-ul către planul de achiziții publice publicat: </w:t>
      </w:r>
      <w:r w:rsidRPr="00437149">
        <w:t>Planul urmeaz a fi aprobat și publicat după aprobarea bugetului propriu al autorităţii contractante.</w:t>
      </w:r>
    </w:p>
    <w:p w14:paraId="1F620CD4" w14:textId="77777777" w:rsidR="00091D65" w:rsidRPr="00437149" w:rsidRDefault="00091D65" w:rsidP="00091D65">
      <w:pPr>
        <w:numPr>
          <w:ilvl w:val="0"/>
          <w:numId w:val="2"/>
        </w:numPr>
        <w:shd w:val="clear" w:color="auto" w:fill="FFFFFF" w:themeFill="background1"/>
        <w:tabs>
          <w:tab w:val="left" w:pos="284"/>
          <w:tab w:val="right" w:pos="9531"/>
        </w:tabs>
        <w:ind w:left="284" w:right="-93" w:hanging="284"/>
        <w:jc w:val="both"/>
        <w:rPr>
          <w:b/>
          <w:noProof w:val="0"/>
          <w:lang w:eastAsia="ru-RU"/>
        </w:rPr>
      </w:pPr>
      <w:r w:rsidRPr="00437149">
        <w:rPr>
          <w:b/>
          <w:noProof w:val="0"/>
          <w:lang w:eastAsia="ru-RU"/>
        </w:rPr>
        <w:t xml:space="preserve">Denumirea autorității contractante: </w:t>
      </w:r>
      <w:r w:rsidRPr="00437149">
        <w:t>Administrația Națională a Penitenciarelor</w:t>
      </w:r>
    </w:p>
    <w:p w14:paraId="0F92DE89" w14:textId="77777777" w:rsidR="00091D65" w:rsidRPr="00437149" w:rsidRDefault="00091D65" w:rsidP="00091D65">
      <w:pPr>
        <w:numPr>
          <w:ilvl w:val="0"/>
          <w:numId w:val="2"/>
        </w:numPr>
        <w:shd w:val="clear" w:color="auto" w:fill="FFFFFF" w:themeFill="background1"/>
        <w:tabs>
          <w:tab w:val="left" w:pos="284"/>
          <w:tab w:val="right" w:pos="9531"/>
        </w:tabs>
        <w:ind w:left="284" w:right="-93" w:hanging="284"/>
        <w:jc w:val="both"/>
        <w:rPr>
          <w:b/>
          <w:noProof w:val="0"/>
          <w:lang w:eastAsia="ru-RU"/>
        </w:rPr>
      </w:pPr>
      <w:r w:rsidRPr="00437149">
        <w:rPr>
          <w:b/>
          <w:noProof w:val="0"/>
          <w:lang w:eastAsia="ru-RU"/>
        </w:rPr>
        <w:t xml:space="preserve">IDNO: </w:t>
      </w:r>
      <w:r w:rsidRPr="00437149">
        <w:t>1006601001012</w:t>
      </w:r>
    </w:p>
    <w:p w14:paraId="106FE61E" w14:textId="77777777" w:rsidR="00091D65" w:rsidRPr="00437149" w:rsidRDefault="00091D65" w:rsidP="00091D65">
      <w:pPr>
        <w:numPr>
          <w:ilvl w:val="0"/>
          <w:numId w:val="2"/>
        </w:numPr>
        <w:shd w:val="clear" w:color="auto" w:fill="FFFFFF" w:themeFill="background1"/>
        <w:tabs>
          <w:tab w:val="left" w:pos="284"/>
          <w:tab w:val="right" w:pos="9531"/>
        </w:tabs>
        <w:ind w:left="284" w:right="-93" w:hanging="284"/>
        <w:jc w:val="both"/>
        <w:rPr>
          <w:b/>
          <w:noProof w:val="0"/>
          <w:lang w:eastAsia="ru-RU"/>
        </w:rPr>
      </w:pPr>
      <w:r w:rsidRPr="00437149">
        <w:rPr>
          <w:b/>
          <w:noProof w:val="0"/>
          <w:lang w:eastAsia="ru-RU"/>
        </w:rPr>
        <w:t xml:space="preserve">Adresa: </w:t>
      </w:r>
      <w:r w:rsidRPr="00437149">
        <w:t>mun. Chișinău, str. N. Titulescu 35</w:t>
      </w:r>
      <w:r w:rsidRPr="00437149">
        <w:rPr>
          <w:b/>
          <w:noProof w:val="0"/>
          <w:lang w:eastAsia="ru-RU"/>
        </w:rPr>
        <w:t xml:space="preserve"> </w:t>
      </w:r>
    </w:p>
    <w:p w14:paraId="2FDBD727" w14:textId="7429EEAE" w:rsidR="00091D65" w:rsidRPr="00437149" w:rsidRDefault="00091D65" w:rsidP="00091D65">
      <w:pPr>
        <w:numPr>
          <w:ilvl w:val="0"/>
          <w:numId w:val="2"/>
        </w:numPr>
        <w:shd w:val="clear" w:color="auto" w:fill="FFFFFF" w:themeFill="background1"/>
        <w:tabs>
          <w:tab w:val="left" w:pos="284"/>
          <w:tab w:val="right" w:pos="9531"/>
        </w:tabs>
        <w:ind w:left="284" w:right="-93" w:hanging="284"/>
        <w:jc w:val="both"/>
        <w:rPr>
          <w:b/>
          <w:noProof w:val="0"/>
          <w:lang w:eastAsia="ru-RU"/>
        </w:rPr>
      </w:pPr>
      <w:r w:rsidRPr="00437149">
        <w:rPr>
          <w:b/>
          <w:noProof w:val="0"/>
          <w:lang w:eastAsia="ru-RU"/>
        </w:rPr>
        <w:t xml:space="preserve">Numărul de telefon/fax: </w:t>
      </w:r>
      <w:r w:rsidRPr="00437149">
        <w:t>022 - 409 -</w:t>
      </w:r>
      <w:r w:rsidR="00BF0107" w:rsidRPr="00437149">
        <w:t>748</w:t>
      </w:r>
      <w:r w:rsidRPr="00437149">
        <w:t xml:space="preserve"> / 022 - 409 -713</w:t>
      </w:r>
    </w:p>
    <w:p w14:paraId="1FD9CD3C" w14:textId="77777777" w:rsidR="00091D65" w:rsidRPr="00437149" w:rsidRDefault="00091D65" w:rsidP="00091D65">
      <w:pPr>
        <w:numPr>
          <w:ilvl w:val="0"/>
          <w:numId w:val="2"/>
        </w:numPr>
        <w:shd w:val="clear" w:color="auto" w:fill="FFFFFF" w:themeFill="background1"/>
        <w:tabs>
          <w:tab w:val="left" w:pos="284"/>
        </w:tabs>
        <w:ind w:left="284" w:right="-235" w:hanging="284"/>
        <w:rPr>
          <w:b/>
          <w:noProof w:val="0"/>
          <w:lang w:eastAsia="ru-RU"/>
        </w:rPr>
      </w:pPr>
      <w:r w:rsidRPr="00437149">
        <w:rPr>
          <w:b/>
          <w:noProof w:val="0"/>
          <w:lang w:eastAsia="ru-RU"/>
        </w:rPr>
        <w:t xml:space="preserve">Adresa de e-mail și pagina web oficială ale autorității contractante: </w:t>
      </w:r>
      <w:hyperlink r:id="rId6" w:history="1">
        <w:r w:rsidRPr="00437149">
          <w:t>anp@anp.gov.md</w:t>
        </w:r>
      </w:hyperlink>
      <w:r w:rsidRPr="00437149">
        <w:t xml:space="preserve">; </w:t>
      </w:r>
      <w:bookmarkStart w:id="1" w:name="_Hlk151711157"/>
      <w:r w:rsidRPr="00437149">
        <w:fldChar w:fldCharType="begin"/>
      </w:r>
      <w:r w:rsidRPr="00437149">
        <w:instrText>HYPERLINK "http://anp.gov.md"</w:instrText>
      </w:r>
      <w:r w:rsidRPr="00437149">
        <w:fldChar w:fldCharType="separate"/>
      </w:r>
      <w:r w:rsidRPr="00437149">
        <w:rPr>
          <w:rStyle w:val="Hyperlink"/>
        </w:rPr>
        <w:t>http://anp.gov.md</w:t>
      </w:r>
      <w:r w:rsidRPr="00437149">
        <w:fldChar w:fldCharType="end"/>
      </w:r>
      <w:bookmarkEnd w:id="1"/>
    </w:p>
    <w:p w14:paraId="01A33704" w14:textId="53EE2CA6" w:rsidR="00091D65" w:rsidRPr="00437149" w:rsidRDefault="00091D65" w:rsidP="00091D65">
      <w:pPr>
        <w:numPr>
          <w:ilvl w:val="0"/>
          <w:numId w:val="2"/>
        </w:numPr>
        <w:shd w:val="clear" w:color="auto" w:fill="FFFFFF" w:themeFill="background1"/>
        <w:tabs>
          <w:tab w:val="left" w:pos="284"/>
          <w:tab w:val="right" w:pos="9531"/>
        </w:tabs>
        <w:ind w:left="288" w:right="-93" w:hanging="288"/>
        <w:jc w:val="both"/>
        <w:rPr>
          <w:b/>
          <w:noProof w:val="0"/>
          <w:lang w:eastAsia="ru-RU"/>
        </w:rPr>
      </w:pPr>
      <w:r w:rsidRPr="00437149">
        <w:rPr>
          <w:b/>
          <w:noProof w:val="0"/>
          <w:lang w:eastAsia="ru-RU"/>
        </w:rPr>
        <w:t xml:space="preserve">Adresa de e-mail sau pagina web oficială de la care se va putea obține accesul la documentația de atribuire: </w:t>
      </w:r>
      <w:r w:rsidRPr="00437149">
        <w:rPr>
          <w:b/>
          <w:i/>
          <w:noProof w:val="0"/>
          <w:lang w:eastAsia="ru-RU"/>
        </w:rPr>
        <w:t xml:space="preserve">documentația de atribuire este anexată în cadrul procedurii în SIA RSAP – </w:t>
      </w:r>
      <w:hyperlink r:id="rId7" w:history="1">
        <w:r w:rsidR="008805B8" w:rsidRPr="00437149">
          <w:rPr>
            <w:rStyle w:val="Hyperlink"/>
          </w:rPr>
          <w:t>viorel.burduja</w:t>
        </w:r>
        <w:r w:rsidRPr="00437149">
          <w:rPr>
            <w:rStyle w:val="Hyperlink"/>
          </w:rPr>
          <w:t>@anp.gov.md</w:t>
        </w:r>
      </w:hyperlink>
    </w:p>
    <w:p w14:paraId="6D823B1D" w14:textId="77777777" w:rsidR="00091D65" w:rsidRPr="00437149" w:rsidRDefault="00091D65" w:rsidP="00091D65">
      <w:pPr>
        <w:numPr>
          <w:ilvl w:val="0"/>
          <w:numId w:val="2"/>
        </w:numPr>
        <w:shd w:val="clear" w:color="auto" w:fill="FFFFFF" w:themeFill="background1"/>
        <w:tabs>
          <w:tab w:val="left" w:pos="284"/>
          <w:tab w:val="right" w:pos="9531"/>
        </w:tabs>
        <w:spacing w:before="120"/>
        <w:ind w:left="284" w:right="-93" w:hanging="284"/>
        <w:jc w:val="both"/>
        <w:rPr>
          <w:b/>
          <w:noProof w:val="0"/>
          <w:lang w:eastAsia="ru-RU"/>
        </w:rPr>
      </w:pPr>
      <w:r w:rsidRPr="00437149">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37149">
        <w:t xml:space="preserve">Instituție de stat cu statut special </w:t>
      </w:r>
    </w:p>
    <w:p w14:paraId="3822BD40" w14:textId="77777777" w:rsidR="00091D65" w:rsidRPr="00437149" w:rsidRDefault="00091D65" w:rsidP="00091D65">
      <w:pPr>
        <w:numPr>
          <w:ilvl w:val="0"/>
          <w:numId w:val="2"/>
        </w:numPr>
        <w:shd w:val="clear" w:color="auto" w:fill="FFFFFF" w:themeFill="background1"/>
        <w:tabs>
          <w:tab w:val="left" w:pos="284"/>
          <w:tab w:val="right" w:pos="9531"/>
        </w:tabs>
        <w:spacing w:before="120"/>
        <w:ind w:left="284" w:right="-93" w:hanging="284"/>
        <w:jc w:val="both"/>
        <w:rPr>
          <w:b/>
          <w:noProof w:val="0"/>
          <w:lang w:eastAsia="ru-RU"/>
        </w:rPr>
      </w:pPr>
      <w:r w:rsidRPr="00437149">
        <w:rPr>
          <w:b/>
          <w:noProof w:val="0"/>
          <w:lang w:eastAsia="ru-RU"/>
        </w:rPr>
        <w:t>Cumpărătorul invită operatorii economici interesați, care îi pot satisface necesitățile, să participe la procedura de achiziție privind livrarea/prestarea următoarelor bunuri/servicii:</w:t>
      </w:r>
    </w:p>
    <w:tbl>
      <w:tblPr>
        <w:tblW w:w="10490" w:type="dxa"/>
        <w:tblInd w:w="-5" w:type="dxa"/>
        <w:tblLayout w:type="fixed"/>
        <w:tblLook w:val="04A0" w:firstRow="1" w:lastRow="0" w:firstColumn="1" w:lastColumn="0" w:noHBand="0" w:noVBand="1"/>
      </w:tblPr>
      <w:tblGrid>
        <w:gridCol w:w="562"/>
        <w:gridCol w:w="1281"/>
        <w:gridCol w:w="2268"/>
        <w:gridCol w:w="1418"/>
        <w:gridCol w:w="3543"/>
        <w:gridCol w:w="1418"/>
      </w:tblGrid>
      <w:tr w:rsidR="00091D65" w:rsidRPr="00437149" w14:paraId="14B3AF76" w14:textId="77777777" w:rsidTr="008805B8">
        <w:trPr>
          <w:trHeight w:val="671"/>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7C30D0E" w14:textId="77777777" w:rsidR="00091D65" w:rsidRPr="00437149" w:rsidRDefault="00091D65" w:rsidP="00250D87">
            <w:pPr>
              <w:spacing w:line="276" w:lineRule="auto"/>
              <w:ind w:right="-93"/>
              <w:jc w:val="center"/>
              <w:rPr>
                <w:rFonts w:eastAsia="Calibri"/>
                <w:b/>
                <w:bCs/>
                <w:noProof w:val="0"/>
              </w:rPr>
            </w:pPr>
            <w:r w:rsidRPr="00437149">
              <w:rPr>
                <w:rFonts w:eastAsia="Calibri"/>
                <w:b/>
                <w:bCs/>
                <w:noProof w:val="0"/>
              </w:rPr>
              <w:t>Nr d/o</w:t>
            </w:r>
          </w:p>
        </w:tc>
        <w:tc>
          <w:tcPr>
            <w:tcW w:w="1281" w:type="dxa"/>
            <w:tcBorders>
              <w:top w:val="single" w:sz="4" w:space="0" w:color="auto"/>
              <w:left w:val="single" w:sz="4" w:space="0" w:color="auto"/>
              <w:bottom w:val="single" w:sz="4" w:space="0" w:color="auto"/>
              <w:right w:val="single" w:sz="4" w:space="0" w:color="auto"/>
            </w:tcBorders>
            <w:shd w:val="clear" w:color="auto" w:fill="F2F2F2"/>
            <w:vAlign w:val="center"/>
          </w:tcPr>
          <w:p w14:paraId="00D88C89" w14:textId="77777777" w:rsidR="00091D65" w:rsidRPr="00437149" w:rsidRDefault="00091D65" w:rsidP="00250D87">
            <w:pPr>
              <w:spacing w:line="276" w:lineRule="auto"/>
              <w:ind w:right="-93"/>
              <w:jc w:val="center"/>
              <w:rPr>
                <w:rFonts w:eastAsia="Calibri"/>
                <w:b/>
                <w:bCs/>
                <w:noProof w:val="0"/>
              </w:rPr>
            </w:pPr>
            <w:r w:rsidRPr="00437149">
              <w:rPr>
                <w:rFonts w:eastAsia="Calibri"/>
                <w:b/>
                <w:bCs/>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E940AF6" w14:textId="77777777" w:rsidR="00091D65" w:rsidRPr="00437149" w:rsidRDefault="00091D65" w:rsidP="00250D87">
            <w:pPr>
              <w:spacing w:line="276" w:lineRule="auto"/>
              <w:ind w:right="-93"/>
              <w:jc w:val="center"/>
              <w:rPr>
                <w:rFonts w:eastAsia="Calibri"/>
                <w:b/>
                <w:bCs/>
                <w:noProof w:val="0"/>
              </w:rPr>
            </w:pPr>
            <w:r w:rsidRPr="00437149">
              <w:rPr>
                <w:rFonts w:eastAsia="Calibri"/>
                <w:b/>
                <w:bCs/>
                <w:noProof w:val="0"/>
              </w:rPr>
              <w:t>Denumirea bunurilor</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607532C4" w14:textId="77777777" w:rsidR="00091D65" w:rsidRPr="00437149" w:rsidRDefault="00091D65" w:rsidP="00250D87">
            <w:pPr>
              <w:spacing w:line="276" w:lineRule="auto"/>
              <w:ind w:leftChars="-100" w:left="-240" w:rightChars="-68" w:right="-163"/>
              <w:jc w:val="center"/>
              <w:rPr>
                <w:rFonts w:eastAsia="SimSun"/>
                <w:b/>
                <w:bCs/>
                <w:noProof w:val="0"/>
                <w:lang w:eastAsia="zh-CN"/>
              </w:rPr>
            </w:pPr>
            <w:r w:rsidRPr="00437149">
              <w:rPr>
                <w:rFonts w:eastAsia="Calibri"/>
                <w:b/>
                <w:bCs/>
                <w:noProof w:val="0"/>
              </w:rPr>
              <w:t xml:space="preserve">Cantitate/ </w:t>
            </w:r>
          </w:p>
          <w:p w14:paraId="0B2985C6" w14:textId="77777777" w:rsidR="00091D65" w:rsidRPr="00437149" w:rsidRDefault="00091D65" w:rsidP="00250D87">
            <w:pPr>
              <w:spacing w:line="276" w:lineRule="auto"/>
              <w:ind w:leftChars="-100" w:left="-240" w:rightChars="-68" w:right="-163"/>
              <w:jc w:val="center"/>
              <w:rPr>
                <w:rFonts w:eastAsia="Calibri"/>
                <w:b/>
                <w:bCs/>
                <w:noProof w:val="0"/>
              </w:rPr>
            </w:pPr>
            <w:r w:rsidRPr="00437149">
              <w:rPr>
                <w:rFonts w:eastAsia="Calibri"/>
                <w:b/>
                <w:bCs/>
                <w:noProof w:val="0"/>
              </w:rPr>
              <w:t>Unitate</w:t>
            </w:r>
          </w:p>
          <w:p w14:paraId="52FDC2C3" w14:textId="77777777" w:rsidR="00091D65" w:rsidRPr="00437149" w:rsidRDefault="00091D65" w:rsidP="00250D87">
            <w:pPr>
              <w:spacing w:line="276" w:lineRule="auto"/>
              <w:ind w:leftChars="-100" w:left="-240" w:rightChars="-68" w:right="-163"/>
              <w:jc w:val="center"/>
              <w:rPr>
                <w:rFonts w:eastAsia="Calibri"/>
                <w:b/>
                <w:bCs/>
                <w:noProof w:val="0"/>
              </w:rPr>
            </w:pPr>
            <w:r w:rsidRPr="00437149">
              <w:rPr>
                <w:rFonts w:eastAsia="Calibri"/>
                <w:b/>
                <w:bCs/>
                <w:noProof w:val="0"/>
              </w:rPr>
              <w:t xml:space="preserve"> de măsură,(l)</w:t>
            </w:r>
          </w:p>
        </w:tc>
        <w:tc>
          <w:tcPr>
            <w:tcW w:w="3543" w:type="dxa"/>
            <w:tcBorders>
              <w:top w:val="single" w:sz="4" w:space="0" w:color="auto"/>
              <w:left w:val="single" w:sz="4" w:space="0" w:color="auto"/>
              <w:bottom w:val="single" w:sz="4" w:space="0" w:color="auto"/>
              <w:right w:val="single" w:sz="4" w:space="0" w:color="auto"/>
            </w:tcBorders>
            <w:shd w:val="clear" w:color="auto" w:fill="F2F2F2"/>
            <w:vAlign w:val="center"/>
          </w:tcPr>
          <w:p w14:paraId="6C2597C4" w14:textId="77777777" w:rsidR="00091D65" w:rsidRPr="00437149" w:rsidRDefault="00091D65" w:rsidP="00250D87">
            <w:pPr>
              <w:spacing w:line="276" w:lineRule="auto"/>
              <w:ind w:right="-93"/>
              <w:jc w:val="center"/>
              <w:rPr>
                <w:rFonts w:eastAsia="Calibri"/>
                <w:b/>
                <w:bCs/>
                <w:noProof w:val="0"/>
              </w:rPr>
            </w:pPr>
            <w:r w:rsidRPr="00437149">
              <w:rPr>
                <w:rFonts w:eastAsia="Calibri"/>
                <w:b/>
                <w:bCs/>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93C2DBD" w14:textId="77777777" w:rsidR="00091D65" w:rsidRPr="00437149" w:rsidRDefault="00091D65" w:rsidP="00250D87">
            <w:pPr>
              <w:spacing w:line="276" w:lineRule="auto"/>
              <w:ind w:left="-113" w:right="-93" w:hanging="134"/>
              <w:jc w:val="center"/>
              <w:rPr>
                <w:rFonts w:eastAsia="Calibri"/>
                <w:b/>
                <w:bCs/>
                <w:noProof w:val="0"/>
              </w:rPr>
            </w:pPr>
            <w:r w:rsidRPr="00437149">
              <w:rPr>
                <w:rFonts w:eastAsia="Calibri"/>
                <w:b/>
                <w:bCs/>
                <w:noProof w:val="0"/>
              </w:rPr>
              <w:t>Valoarea estimată,</w:t>
            </w:r>
            <w:r w:rsidRPr="00437149">
              <w:rPr>
                <w:rFonts w:eastAsia="Calibri"/>
                <w:b/>
                <w:bCs/>
                <w:noProof w:val="0"/>
              </w:rPr>
              <w:br/>
              <w:t>fără TVA</w:t>
            </w:r>
            <w:r w:rsidRPr="00437149">
              <w:rPr>
                <w:rFonts w:eastAsia="Calibri"/>
                <w:b/>
                <w:bCs/>
                <w:i/>
                <w:noProof w:val="0"/>
              </w:rPr>
              <w:t xml:space="preserve"> </w:t>
            </w:r>
          </w:p>
        </w:tc>
      </w:tr>
      <w:tr w:rsidR="00091D65" w:rsidRPr="00437149" w14:paraId="74E26103" w14:textId="77777777" w:rsidTr="008805B8">
        <w:trPr>
          <w:trHeight w:val="244"/>
        </w:trPr>
        <w:tc>
          <w:tcPr>
            <w:tcW w:w="10490"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4C5F08D3" w14:textId="77777777" w:rsidR="00091D65" w:rsidRPr="00437149" w:rsidRDefault="00091D65" w:rsidP="00250D87">
            <w:pPr>
              <w:spacing w:line="276" w:lineRule="auto"/>
              <w:ind w:left="-113" w:right="-93" w:hanging="134"/>
              <w:jc w:val="center"/>
              <w:rPr>
                <w:rFonts w:eastAsia="Calibri"/>
                <w:b/>
                <w:bCs/>
                <w:noProof w:val="0"/>
              </w:rPr>
            </w:pPr>
            <w:r w:rsidRPr="00437149">
              <w:rPr>
                <w:rFonts w:eastAsia="Calibri"/>
                <w:b/>
                <w:bCs/>
                <w:noProof w:val="0"/>
              </w:rPr>
              <w:t>Lotul nr. 1 „Produse petroliere”</w:t>
            </w:r>
          </w:p>
        </w:tc>
      </w:tr>
      <w:tr w:rsidR="008805B8" w:rsidRPr="00437149" w14:paraId="10D4C354" w14:textId="77777777" w:rsidTr="008805B8">
        <w:trPr>
          <w:trHeight w:val="1161"/>
        </w:trPr>
        <w:tc>
          <w:tcPr>
            <w:tcW w:w="562" w:type="dxa"/>
            <w:tcBorders>
              <w:top w:val="single" w:sz="4" w:space="0" w:color="auto"/>
              <w:left w:val="single" w:sz="4" w:space="0" w:color="auto"/>
              <w:bottom w:val="single" w:sz="4" w:space="0" w:color="auto"/>
              <w:right w:val="single" w:sz="4" w:space="0" w:color="auto"/>
            </w:tcBorders>
            <w:vAlign w:val="center"/>
          </w:tcPr>
          <w:p w14:paraId="2BB0B28B" w14:textId="77777777" w:rsidR="008805B8" w:rsidRPr="00437149" w:rsidRDefault="008805B8" w:rsidP="00250D87">
            <w:pPr>
              <w:spacing w:line="276" w:lineRule="auto"/>
              <w:ind w:right="-93"/>
              <w:jc w:val="center"/>
              <w:rPr>
                <w:rFonts w:eastAsia="Calibri"/>
                <w:noProof w:val="0"/>
              </w:rPr>
            </w:pPr>
            <w:r w:rsidRPr="00437149">
              <w:rPr>
                <w:rFonts w:eastAsia="Calibri"/>
                <w:noProof w:val="0"/>
              </w:rPr>
              <w:t>1.1</w:t>
            </w:r>
          </w:p>
        </w:tc>
        <w:tc>
          <w:tcPr>
            <w:tcW w:w="1281" w:type="dxa"/>
            <w:tcBorders>
              <w:top w:val="single" w:sz="4" w:space="0" w:color="auto"/>
              <w:left w:val="single" w:sz="4" w:space="0" w:color="auto"/>
              <w:right w:val="single" w:sz="4" w:space="0" w:color="auto"/>
            </w:tcBorders>
            <w:vAlign w:val="center"/>
          </w:tcPr>
          <w:p w14:paraId="34BE3B1D" w14:textId="77777777" w:rsidR="008805B8" w:rsidRPr="00437149" w:rsidRDefault="008805B8" w:rsidP="00250D87">
            <w:pPr>
              <w:spacing w:line="276" w:lineRule="auto"/>
              <w:ind w:leftChars="-100" w:rightChars="-82" w:right="-197" w:hangingChars="100" w:hanging="240"/>
              <w:jc w:val="center"/>
              <w:rPr>
                <w:rFonts w:eastAsia="Calibri"/>
                <w:noProof w:val="0"/>
              </w:rPr>
            </w:pPr>
            <w:r w:rsidRPr="00437149">
              <w:rPr>
                <w:rFonts w:eastAsia="Calibri"/>
                <w:noProof w:val="0"/>
              </w:rPr>
              <w:t>09132000-3</w:t>
            </w:r>
          </w:p>
        </w:tc>
        <w:tc>
          <w:tcPr>
            <w:tcW w:w="2268" w:type="dxa"/>
            <w:tcBorders>
              <w:top w:val="single" w:sz="4" w:space="0" w:color="auto"/>
              <w:left w:val="single" w:sz="4" w:space="0" w:color="auto"/>
              <w:bottom w:val="single" w:sz="4" w:space="0" w:color="auto"/>
              <w:right w:val="single" w:sz="4" w:space="0" w:color="auto"/>
            </w:tcBorders>
            <w:vAlign w:val="center"/>
          </w:tcPr>
          <w:p w14:paraId="00EE9F5B" w14:textId="77777777" w:rsidR="008805B8" w:rsidRPr="00437149" w:rsidRDefault="008805B8" w:rsidP="00250D87">
            <w:pPr>
              <w:spacing w:line="276" w:lineRule="auto"/>
              <w:ind w:right="-93"/>
              <w:jc w:val="center"/>
              <w:rPr>
                <w:rFonts w:eastAsia="Calibri"/>
                <w:noProof w:val="0"/>
                <w:lang w:eastAsia="zh-CN"/>
              </w:rPr>
            </w:pPr>
            <w:r w:rsidRPr="00437149">
              <w:rPr>
                <w:rFonts w:eastAsia="Calibri"/>
                <w:b/>
                <w:noProof w:val="0"/>
              </w:rPr>
              <w:t>Benzină Premium 95</w:t>
            </w:r>
          </w:p>
        </w:tc>
        <w:tc>
          <w:tcPr>
            <w:tcW w:w="1418" w:type="dxa"/>
            <w:tcBorders>
              <w:top w:val="single" w:sz="4" w:space="0" w:color="auto"/>
              <w:left w:val="single" w:sz="4" w:space="0" w:color="auto"/>
              <w:bottom w:val="single" w:sz="4" w:space="0" w:color="auto"/>
              <w:right w:val="single" w:sz="4" w:space="0" w:color="auto"/>
            </w:tcBorders>
            <w:vAlign w:val="center"/>
          </w:tcPr>
          <w:p w14:paraId="5D64150A" w14:textId="351135B8" w:rsidR="008805B8" w:rsidRPr="00437149" w:rsidRDefault="008805B8" w:rsidP="00250D87">
            <w:pPr>
              <w:spacing w:line="276" w:lineRule="auto"/>
              <w:ind w:right="-93"/>
              <w:jc w:val="center"/>
              <w:rPr>
                <w:rFonts w:eastAsia="Calibri"/>
                <w:noProof w:val="0"/>
                <w:lang w:eastAsia="zh-CN"/>
              </w:rPr>
            </w:pPr>
            <w:r w:rsidRPr="00437149">
              <w:rPr>
                <w:rFonts w:eastAsia="Calibri"/>
                <w:noProof w:val="0"/>
                <w:lang w:eastAsia="zh-CN"/>
              </w:rPr>
              <w:t>12 000,00</w:t>
            </w:r>
          </w:p>
        </w:tc>
        <w:tc>
          <w:tcPr>
            <w:tcW w:w="3543" w:type="dxa"/>
            <w:tcBorders>
              <w:top w:val="single" w:sz="4" w:space="0" w:color="auto"/>
              <w:left w:val="single" w:sz="4" w:space="0" w:color="auto"/>
              <w:right w:val="single" w:sz="4" w:space="0" w:color="auto"/>
            </w:tcBorders>
            <w:vAlign w:val="center"/>
          </w:tcPr>
          <w:p w14:paraId="6387F633" w14:textId="739B5C69" w:rsidR="008805B8" w:rsidRPr="00437149" w:rsidRDefault="008805B8" w:rsidP="00250D87">
            <w:pPr>
              <w:spacing w:after="160" w:line="259" w:lineRule="auto"/>
              <w:ind w:right="-93"/>
              <w:contextualSpacing/>
              <w:jc w:val="center"/>
              <w:rPr>
                <w:rFonts w:eastAsia="Calibri"/>
                <w:bCs/>
                <w:noProof w:val="0"/>
              </w:rPr>
            </w:pPr>
            <w:proofErr w:type="spellStart"/>
            <w:r w:rsidRPr="00437149">
              <w:rPr>
                <w:rFonts w:eastAsia="Calibri"/>
                <w:b/>
                <w:bCs/>
                <w:noProof w:val="0"/>
                <w:u w:val="single"/>
              </w:rPr>
              <w:t>Specificaţia</w:t>
            </w:r>
            <w:proofErr w:type="spellEnd"/>
            <w:r w:rsidRPr="00437149">
              <w:rPr>
                <w:rFonts w:eastAsia="Calibri"/>
                <w:b/>
                <w:bCs/>
                <w:noProof w:val="0"/>
                <w:u w:val="single"/>
              </w:rPr>
              <w:t xml:space="preserve"> Tehnică: </w:t>
            </w:r>
            <w:r w:rsidRPr="00437149">
              <w:rPr>
                <w:rFonts w:eastAsia="Calibri"/>
                <w:noProof w:val="0"/>
              </w:rPr>
              <w:t xml:space="preserve">Conform parametrilor tehnici din standardele de referințe </w:t>
            </w:r>
            <w:r w:rsidR="003B45A7" w:rsidRPr="003B45A7">
              <w:rPr>
                <w:rFonts w:eastAsia="Calibri"/>
                <w:noProof w:val="0"/>
              </w:rPr>
              <w:t>SM EN 228+A1:2017</w:t>
            </w:r>
          </w:p>
        </w:tc>
        <w:tc>
          <w:tcPr>
            <w:tcW w:w="1418" w:type="dxa"/>
            <w:vMerge w:val="restart"/>
            <w:tcBorders>
              <w:top w:val="single" w:sz="4" w:space="0" w:color="auto"/>
              <w:left w:val="single" w:sz="4" w:space="0" w:color="auto"/>
              <w:right w:val="single" w:sz="4" w:space="0" w:color="auto"/>
            </w:tcBorders>
            <w:vAlign w:val="center"/>
          </w:tcPr>
          <w:p w14:paraId="71FCF876" w14:textId="24082313" w:rsidR="008805B8" w:rsidRPr="00437149" w:rsidRDefault="008805B8" w:rsidP="008805B8">
            <w:pPr>
              <w:spacing w:line="276" w:lineRule="auto"/>
              <w:ind w:right="-93"/>
              <w:rPr>
                <w:rFonts w:eastAsia="Calibri"/>
                <w:noProof w:val="0"/>
              </w:rPr>
            </w:pPr>
            <w:r w:rsidRPr="00437149">
              <w:rPr>
                <w:rFonts w:eastAsia="Calibri"/>
                <w:noProof w:val="0"/>
              </w:rPr>
              <w:t>1 150 750,00</w:t>
            </w:r>
          </w:p>
        </w:tc>
      </w:tr>
      <w:tr w:rsidR="008805B8" w:rsidRPr="00437149" w14:paraId="25245A29" w14:textId="77777777" w:rsidTr="008805B8">
        <w:trPr>
          <w:trHeight w:val="1135"/>
        </w:trPr>
        <w:tc>
          <w:tcPr>
            <w:tcW w:w="562" w:type="dxa"/>
            <w:tcBorders>
              <w:top w:val="single" w:sz="4" w:space="0" w:color="auto"/>
              <w:left w:val="single" w:sz="4" w:space="0" w:color="auto"/>
              <w:bottom w:val="single" w:sz="4" w:space="0" w:color="auto"/>
              <w:right w:val="single" w:sz="4" w:space="0" w:color="auto"/>
            </w:tcBorders>
            <w:vAlign w:val="center"/>
          </w:tcPr>
          <w:p w14:paraId="4D5615C0" w14:textId="77777777" w:rsidR="008805B8" w:rsidRPr="00437149" w:rsidRDefault="008805B8" w:rsidP="00250D87">
            <w:pPr>
              <w:spacing w:line="276" w:lineRule="auto"/>
              <w:ind w:right="-93"/>
              <w:jc w:val="center"/>
              <w:rPr>
                <w:rFonts w:eastAsia="Calibri"/>
                <w:noProof w:val="0"/>
              </w:rPr>
            </w:pPr>
            <w:r w:rsidRPr="00437149">
              <w:rPr>
                <w:rFonts w:eastAsia="Calibri"/>
                <w:noProof w:val="0"/>
              </w:rPr>
              <w:t>1.2</w:t>
            </w:r>
          </w:p>
        </w:tc>
        <w:tc>
          <w:tcPr>
            <w:tcW w:w="1281" w:type="dxa"/>
            <w:tcBorders>
              <w:top w:val="single" w:sz="4" w:space="0" w:color="auto"/>
              <w:left w:val="single" w:sz="4" w:space="0" w:color="auto"/>
              <w:right w:val="single" w:sz="4" w:space="0" w:color="auto"/>
            </w:tcBorders>
            <w:vAlign w:val="center"/>
          </w:tcPr>
          <w:p w14:paraId="7A8D5557" w14:textId="77777777" w:rsidR="008805B8" w:rsidRPr="00437149" w:rsidRDefault="008805B8" w:rsidP="00250D87">
            <w:pPr>
              <w:spacing w:line="276" w:lineRule="auto"/>
              <w:ind w:leftChars="-100" w:rightChars="-82" w:right="-197" w:hangingChars="100" w:hanging="240"/>
              <w:jc w:val="center"/>
              <w:rPr>
                <w:rFonts w:eastAsia="Calibri"/>
                <w:noProof w:val="0"/>
              </w:rPr>
            </w:pPr>
            <w:r w:rsidRPr="00437149">
              <w:rPr>
                <w:rFonts w:eastAsia="Calibri"/>
                <w:noProof w:val="0"/>
              </w:rPr>
              <w:t>09134220-5</w:t>
            </w:r>
          </w:p>
        </w:tc>
        <w:tc>
          <w:tcPr>
            <w:tcW w:w="2268" w:type="dxa"/>
            <w:tcBorders>
              <w:top w:val="single" w:sz="4" w:space="0" w:color="auto"/>
              <w:left w:val="single" w:sz="4" w:space="0" w:color="auto"/>
              <w:bottom w:val="single" w:sz="4" w:space="0" w:color="auto"/>
              <w:right w:val="single" w:sz="4" w:space="0" w:color="auto"/>
            </w:tcBorders>
            <w:vAlign w:val="center"/>
          </w:tcPr>
          <w:p w14:paraId="1B0FEEB5" w14:textId="77777777" w:rsidR="008805B8" w:rsidRPr="00437149" w:rsidRDefault="008805B8" w:rsidP="00250D87">
            <w:pPr>
              <w:spacing w:line="276" w:lineRule="auto"/>
              <w:ind w:right="-93"/>
              <w:jc w:val="center"/>
              <w:rPr>
                <w:rFonts w:eastAsia="Calibri"/>
                <w:noProof w:val="0"/>
                <w:lang w:eastAsia="zh-CN"/>
              </w:rPr>
            </w:pPr>
            <w:r w:rsidRPr="00437149">
              <w:rPr>
                <w:rFonts w:eastAsia="Calibri"/>
                <w:b/>
                <w:noProof w:val="0"/>
              </w:rPr>
              <w:t>Motorină Euro 5</w:t>
            </w:r>
          </w:p>
        </w:tc>
        <w:tc>
          <w:tcPr>
            <w:tcW w:w="1418" w:type="dxa"/>
            <w:tcBorders>
              <w:top w:val="single" w:sz="4" w:space="0" w:color="auto"/>
              <w:left w:val="single" w:sz="4" w:space="0" w:color="auto"/>
              <w:bottom w:val="single" w:sz="4" w:space="0" w:color="auto"/>
              <w:right w:val="single" w:sz="4" w:space="0" w:color="auto"/>
            </w:tcBorders>
            <w:vAlign w:val="center"/>
          </w:tcPr>
          <w:p w14:paraId="4D455238" w14:textId="7B64CACE" w:rsidR="008805B8" w:rsidRPr="00437149" w:rsidRDefault="008805B8" w:rsidP="00250D87">
            <w:pPr>
              <w:ind w:right="-93"/>
              <w:jc w:val="center"/>
              <w:rPr>
                <w:rFonts w:eastAsia="Calibri"/>
                <w:noProof w:val="0"/>
                <w:lang w:eastAsia="zh-CN"/>
              </w:rPr>
            </w:pPr>
            <w:r w:rsidRPr="00437149">
              <w:rPr>
                <w:rFonts w:eastAsia="Calibri"/>
                <w:noProof w:val="0"/>
                <w:lang w:eastAsia="zh-CN"/>
              </w:rPr>
              <w:t>54 000,00</w:t>
            </w:r>
          </w:p>
        </w:tc>
        <w:tc>
          <w:tcPr>
            <w:tcW w:w="3543" w:type="dxa"/>
            <w:tcBorders>
              <w:top w:val="single" w:sz="4" w:space="0" w:color="auto"/>
              <w:left w:val="single" w:sz="4" w:space="0" w:color="auto"/>
              <w:right w:val="single" w:sz="4" w:space="0" w:color="auto"/>
            </w:tcBorders>
            <w:vAlign w:val="center"/>
          </w:tcPr>
          <w:p w14:paraId="77701E95" w14:textId="3CE9F49E" w:rsidR="008805B8" w:rsidRPr="00437149" w:rsidRDefault="008805B8" w:rsidP="00250D87">
            <w:pPr>
              <w:spacing w:after="160" w:line="259" w:lineRule="auto"/>
              <w:ind w:right="-93"/>
              <w:contextualSpacing/>
              <w:jc w:val="center"/>
              <w:rPr>
                <w:rFonts w:eastAsia="Calibri"/>
                <w:bCs/>
                <w:noProof w:val="0"/>
              </w:rPr>
            </w:pPr>
            <w:proofErr w:type="spellStart"/>
            <w:r w:rsidRPr="00437149">
              <w:rPr>
                <w:rFonts w:eastAsia="Calibri"/>
                <w:b/>
                <w:bCs/>
                <w:noProof w:val="0"/>
                <w:u w:val="single"/>
              </w:rPr>
              <w:t>Specificaţia</w:t>
            </w:r>
            <w:proofErr w:type="spellEnd"/>
            <w:r w:rsidRPr="00437149">
              <w:rPr>
                <w:rFonts w:eastAsia="Calibri"/>
                <w:b/>
                <w:bCs/>
                <w:noProof w:val="0"/>
                <w:u w:val="single"/>
              </w:rPr>
              <w:t xml:space="preserve"> Tehnică: </w:t>
            </w:r>
            <w:r w:rsidRPr="00437149">
              <w:rPr>
                <w:rFonts w:eastAsia="Calibri"/>
                <w:noProof w:val="0"/>
              </w:rPr>
              <w:t xml:space="preserve">Conform parametrilor tehnici din standardele de referințe </w:t>
            </w:r>
            <w:r w:rsidR="00B21B2B" w:rsidRPr="00B21B2B">
              <w:rPr>
                <w:rFonts w:eastAsia="Calibri"/>
                <w:noProof w:val="0"/>
              </w:rPr>
              <w:t>SM EN 590:2022</w:t>
            </w:r>
          </w:p>
        </w:tc>
        <w:tc>
          <w:tcPr>
            <w:tcW w:w="1418" w:type="dxa"/>
            <w:vMerge/>
            <w:tcBorders>
              <w:left w:val="single" w:sz="4" w:space="0" w:color="auto"/>
              <w:right w:val="single" w:sz="4" w:space="0" w:color="auto"/>
            </w:tcBorders>
            <w:textDirection w:val="btLr"/>
            <w:vAlign w:val="center"/>
          </w:tcPr>
          <w:p w14:paraId="23523E14" w14:textId="47FB0F4B" w:rsidR="008805B8" w:rsidRPr="00437149" w:rsidRDefault="008805B8" w:rsidP="00250D87">
            <w:pPr>
              <w:spacing w:line="276" w:lineRule="auto"/>
              <w:ind w:left="113" w:right="-93"/>
              <w:jc w:val="both"/>
              <w:rPr>
                <w:rFonts w:eastAsia="Calibri"/>
                <w:noProof w:val="0"/>
              </w:rPr>
            </w:pPr>
          </w:p>
        </w:tc>
      </w:tr>
      <w:tr w:rsidR="008805B8" w:rsidRPr="00437149" w14:paraId="2C5B9211" w14:textId="77777777" w:rsidTr="008805B8">
        <w:trPr>
          <w:trHeight w:val="1123"/>
        </w:trPr>
        <w:tc>
          <w:tcPr>
            <w:tcW w:w="562" w:type="dxa"/>
            <w:tcBorders>
              <w:top w:val="single" w:sz="4" w:space="0" w:color="auto"/>
              <w:left w:val="single" w:sz="4" w:space="0" w:color="auto"/>
              <w:bottom w:val="single" w:sz="4" w:space="0" w:color="auto"/>
              <w:right w:val="single" w:sz="4" w:space="0" w:color="auto"/>
            </w:tcBorders>
            <w:vAlign w:val="center"/>
          </w:tcPr>
          <w:p w14:paraId="7EA3A903" w14:textId="77777777" w:rsidR="008805B8" w:rsidRPr="00437149" w:rsidRDefault="008805B8" w:rsidP="00250D87">
            <w:pPr>
              <w:spacing w:line="276" w:lineRule="auto"/>
              <w:ind w:right="-93"/>
              <w:jc w:val="center"/>
              <w:rPr>
                <w:rFonts w:eastAsia="Calibri"/>
                <w:noProof w:val="0"/>
              </w:rPr>
            </w:pPr>
            <w:r w:rsidRPr="00437149">
              <w:rPr>
                <w:rFonts w:eastAsia="Calibri"/>
                <w:noProof w:val="0"/>
              </w:rPr>
              <w:t>1.3</w:t>
            </w:r>
          </w:p>
        </w:tc>
        <w:tc>
          <w:tcPr>
            <w:tcW w:w="1281" w:type="dxa"/>
            <w:tcBorders>
              <w:top w:val="single" w:sz="4" w:space="0" w:color="auto"/>
              <w:left w:val="single" w:sz="4" w:space="0" w:color="auto"/>
              <w:right w:val="single" w:sz="4" w:space="0" w:color="auto"/>
            </w:tcBorders>
            <w:vAlign w:val="center"/>
          </w:tcPr>
          <w:p w14:paraId="6797DB4A" w14:textId="77777777" w:rsidR="008805B8" w:rsidRPr="00437149" w:rsidRDefault="008805B8" w:rsidP="00250D87">
            <w:pPr>
              <w:spacing w:line="276" w:lineRule="auto"/>
              <w:ind w:leftChars="-100" w:rightChars="-82" w:right="-197" w:hangingChars="100" w:hanging="240"/>
              <w:jc w:val="center"/>
              <w:rPr>
                <w:rFonts w:eastAsia="Calibri"/>
                <w:noProof w:val="0"/>
              </w:rPr>
            </w:pPr>
            <w:r w:rsidRPr="00437149">
              <w:rPr>
                <w:rFonts w:eastAsia="Calibri"/>
                <w:noProof w:val="0"/>
              </w:rPr>
              <w:t>09134220-5</w:t>
            </w:r>
          </w:p>
        </w:tc>
        <w:tc>
          <w:tcPr>
            <w:tcW w:w="2268" w:type="dxa"/>
            <w:tcBorders>
              <w:top w:val="single" w:sz="4" w:space="0" w:color="auto"/>
              <w:left w:val="single" w:sz="4" w:space="0" w:color="auto"/>
              <w:bottom w:val="single" w:sz="4" w:space="0" w:color="auto"/>
              <w:right w:val="single" w:sz="4" w:space="0" w:color="auto"/>
            </w:tcBorders>
            <w:vAlign w:val="center"/>
          </w:tcPr>
          <w:p w14:paraId="47C481D2" w14:textId="77777777" w:rsidR="008805B8" w:rsidRPr="00437149" w:rsidRDefault="008805B8" w:rsidP="008805B8">
            <w:pPr>
              <w:ind w:right="-93"/>
              <w:jc w:val="center"/>
              <w:rPr>
                <w:rFonts w:eastAsia="Calibri"/>
                <w:b/>
                <w:noProof w:val="0"/>
              </w:rPr>
            </w:pPr>
            <w:r w:rsidRPr="00437149">
              <w:rPr>
                <w:rFonts w:eastAsia="Calibri"/>
                <w:b/>
                <w:noProof w:val="0"/>
              </w:rPr>
              <w:t xml:space="preserve">Motorină Euro 5 </w:t>
            </w:r>
            <w:r w:rsidRPr="00437149">
              <w:rPr>
                <w:rFonts w:eastAsia="Calibri"/>
                <w:noProof w:val="0"/>
              </w:rPr>
              <w:t>(cu adaosuri de aditivi de curățare și anticorozivi )</w:t>
            </w:r>
          </w:p>
        </w:tc>
        <w:tc>
          <w:tcPr>
            <w:tcW w:w="1418" w:type="dxa"/>
            <w:tcBorders>
              <w:top w:val="single" w:sz="4" w:space="0" w:color="auto"/>
              <w:left w:val="single" w:sz="4" w:space="0" w:color="auto"/>
              <w:bottom w:val="single" w:sz="4" w:space="0" w:color="auto"/>
              <w:right w:val="single" w:sz="4" w:space="0" w:color="auto"/>
            </w:tcBorders>
            <w:vAlign w:val="center"/>
          </w:tcPr>
          <w:p w14:paraId="58B52A42" w14:textId="77777777" w:rsidR="008805B8" w:rsidRPr="00437149" w:rsidRDefault="008805B8" w:rsidP="00250D87">
            <w:pPr>
              <w:ind w:right="-93"/>
              <w:jc w:val="center"/>
              <w:rPr>
                <w:rFonts w:eastAsia="Calibri"/>
                <w:noProof w:val="0"/>
                <w:lang w:eastAsia="zh-CN"/>
              </w:rPr>
            </w:pPr>
            <w:r w:rsidRPr="00437149">
              <w:rPr>
                <w:rFonts w:eastAsia="Calibri"/>
                <w:noProof w:val="0"/>
                <w:lang w:eastAsia="zh-CN"/>
              </w:rPr>
              <w:t>1 000,00</w:t>
            </w:r>
          </w:p>
        </w:tc>
        <w:tc>
          <w:tcPr>
            <w:tcW w:w="3543" w:type="dxa"/>
            <w:tcBorders>
              <w:top w:val="single" w:sz="4" w:space="0" w:color="auto"/>
              <w:left w:val="single" w:sz="4" w:space="0" w:color="auto"/>
              <w:right w:val="single" w:sz="4" w:space="0" w:color="auto"/>
            </w:tcBorders>
            <w:vAlign w:val="center"/>
          </w:tcPr>
          <w:p w14:paraId="3922FF11" w14:textId="36C5F030" w:rsidR="008805B8" w:rsidRPr="00437149" w:rsidRDefault="008805B8" w:rsidP="008805B8">
            <w:pPr>
              <w:spacing w:after="160"/>
              <w:ind w:right="-93"/>
              <w:contextualSpacing/>
              <w:jc w:val="center"/>
              <w:rPr>
                <w:rFonts w:eastAsia="Calibri"/>
                <w:bCs/>
                <w:noProof w:val="0"/>
              </w:rPr>
            </w:pPr>
            <w:proofErr w:type="spellStart"/>
            <w:r w:rsidRPr="00437149">
              <w:rPr>
                <w:rFonts w:eastAsia="Calibri"/>
                <w:b/>
                <w:bCs/>
                <w:noProof w:val="0"/>
                <w:u w:val="single"/>
              </w:rPr>
              <w:t>Specificaţia</w:t>
            </w:r>
            <w:proofErr w:type="spellEnd"/>
            <w:r w:rsidRPr="00437149">
              <w:rPr>
                <w:rFonts w:eastAsia="Calibri"/>
                <w:b/>
                <w:bCs/>
                <w:noProof w:val="0"/>
                <w:u w:val="single"/>
              </w:rPr>
              <w:t xml:space="preserve"> Tehnică: </w:t>
            </w:r>
            <w:r w:rsidRPr="00437149">
              <w:rPr>
                <w:rFonts w:eastAsia="Calibri"/>
                <w:noProof w:val="0"/>
              </w:rPr>
              <w:t xml:space="preserve">Conform parametrilor tehnici din standardele de referințe </w:t>
            </w:r>
            <w:r w:rsidR="00B21B2B" w:rsidRPr="00B21B2B">
              <w:rPr>
                <w:rFonts w:eastAsia="Calibri"/>
                <w:noProof w:val="0"/>
              </w:rPr>
              <w:t>SM EN 590:2022</w:t>
            </w:r>
          </w:p>
        </w:tc>
        <w:tc>
          <w:tcPr>
            <w:tcW w:w="1418" w:type="dxa"/>
            <w:vMerge/>
            <w:tcBorders>
              <w:left w:val="single" w:sz="4" w:space="0" w:color="auto"/>
              <w:right w:val="single" w:sz="4" w:space="0" w:color="auto"/>
            </w:tcBorders>
            <w:textDirection w:val="btLr"/>
            <w:vAlign w:val="center"/>
          </w:tcPr>
          <w:p w14:paraId="0EA007E5" w14:textId="058683B8" w:rsidR="008805B8" w:rsidRPr="00437149" w:rsidRDefault="008805B8" w:rsidP="00F562CD">
            <w:pPr>
              <w:spacing w:line="276" w:lineRule="auto"/>
              <w:ind w:left="113" w:right="-93"/>
              <w:rPr>
                <w:rFonts w:eastAsia="Calibri"/>
                <w:noProof w:val="0"/>
              </w:rPr>
            </w:pPr>
          </w:p>
        </w:tc>
      </w:tr>
      <w:tr w:rsidR="00091D65" w:rsidRPr="00437149" w14:paraId="6883A92B" w14:textId="77777777" w:rsidTr="008805B8">
        <w:trPr>
          <w:trHeight w:val="90"/>
        </w:trPr>
        <w:tc>
          <w:tcPr>
            <w:tcW w:w="9072" w:type="dxa"/>
            <w:gridSpan w:val="5"/>
            <w:tcBorders>
              <w:top w:val="single" w:sz="4" w:space="0" w:color="auto"/>
              <w:left w:val="single" w:sz="4" w:space="0" w:color="auto"/>
              <w:bottom w:val="single" w:sz="4" w:space="0" w:color="auto"/>
              <w:right w:val="single" w:sz="4" w:space="0" w:color="auto"/>
            </w:tcBorders>
            <w:vAlign w:val="center"/>
          </w:tcPr>
          <w:p w14:paraId="47E8207F" w14:textId="77777777" w:rsidR="00091D65" w:rsidRPr="00437149" w:rsidRDefault="00091D65" w:rsidP="00250D87">
            <w:pPr>
              <w:ind w:right="-93"/>
              <w:jc w:val="right"/>
              <w:rPr>
                <w:rFonts w:eastAsia="Calibri"/>
                <w:b/>
                <w:bCs/>
                <w:noProof w:val="0"/>
              </w:rPr>
            </w:pPr>
            <w:r w:rsidRPr="00437149">
              <w:rPr>
                <w:rFonts w:eastAsia="Calibri"/>
                <w:b/>
                <w:bCs/>
                <w:noProof w:val="0"/>
              </w:rPr>
              <w:t>TOTAL</w:t>
            </w:r>
          </w:p>
        </w:tc>
        <w:tc>
          <w:tcPr>
            <w:tcW w:w="1418" w:type="dxa"/>
            <w:tcBorders>
              <w:top w:val="single" w:sz="4" w:space="0" w:color="auto"/>
              <w:left w:val="single" w:sz="4" w:space="0" w:color="auto"/>
              <w:bottom w:val="single" w:sz="4" w:space="0" w:color="auto"/>
              <w:right w:val="single" w:sz="4" w:space="0" w:color="auto"/>
            </w:tcBorders>
            <w:vAlign w:val="center"/>
          </w:tcPr>
          <w:p w14:paraId="2F339263" w14:textId="7F91ACB6" w:rsidR="00091D65" w:rsidRPr="00437149" w:rsidRDefault="008805B8" w:rsidP="00250D87">
            <w:pPr>
              <w:ind w:leftChars="-100" w:left="1" w:right="-247" w:hangingChars="100" w:hanging="241"/>
              <w:jc w:val="center"/>
              <w:rPr>
                <w:rFonts w:eastAsia="Calibri"/>
                <w:b/>
                <w:bCs/>
                <w:noProof w:val="0"/>
              </w:rPr>
            </w:pPr>
            <w:r w:rsidRPr="00437149">
              <w:rPr>
                <w:rFonts w:eastAsia="Calibri"/>
                <w:b/>
                <w:bCs/>
                <w:noProof w:val="0"/>
              </w:rPr>
              <w:t>1 150 750,00</w:t>
            </w:r>
          </w:p>
        </w:tc>
      </w:tr>
    </w:tbl>
    <w:p w14:paraId="1DFDC238"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jc w:val="both"/>
        <w:rPr>
          <w:b/>
          <w:noProof w:val="0"/>
          <w:lang w:eastAsia="ru-RU"/>
        </w:rPr>
      </w:pPr>
      <w:r w:rsidRPr="00437149">
        <w:rPr>
          <w:b/>
          <w:noProof w:val="0"/>
          <w:lang w:eastAsia="ru-RU"/>
        </w:rPr>
        <w:t xml:space="preserve">În cazul procedurilor de preselecție se indică numărul minim al candidaților </w:t>
      </w:r>
      <w:proofErr w:type="spellStart"/>
      <w:r w:rsidRPr="00437149">
        <w:rPr>
          <w:b/>
          <w:noProof w:val="0"/>
          <w:lang w:eastAsia="ru-RU"/>
        </w:rPr>
        <w:t>şi</w:t>
      </w:r>
      <w:proofErr w:type="spellEnd"/>
      <w:r w:rsidRPr="00437149">
        <w:rPr>
          <w:b/>
          <w:noProof w:val="0"/>
          <w:lang w:eastAsia="ru-RU"/>
        </w:rPr>
        <w:t>, dacă este cazul, numărul maxim al acestora: -</w:t>
      </w:r>
    </w:p>
    <w:p w14:paraId="2B10B1E4"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jc w:val="both"/>
        <w:rPr>
          <w:b/>
          <w:noProof w:val="0"/>
          <w:lang w:eastAsia="ru-RU"/>
        </w:rPr>
      </w:pPr>
      <w:r w:rsidRPr="00437149">
        <w:rPr>
          <w:b/>
          <w:noProof w:val="0"/>
          <w:lang w:eastAsia="ru-RU"/>
        </w:rPr>
        <w:t>În cazul în care contractul este împărțit pe loturi un operator economic poate depune oferta (se va selecta):</w:t>
      </w:r>
      <w:r w:rsidRPr="00437149">
        <w:t xml:space="preserve"> </w:t>
      </w:r>
      <w:r w:rsidRPr="00437149">
        <w:rPr>
          <w:bCs/>
          <w:lang w:eastAsia="ru-RU"/>
        </w:rPr>
        <w:t>Pentru mai multe loturi;</w:t>
      </w:r>
    </w:p>
    <w:p w14:paraId="3A853F9C"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rPr>
          <w:noProof w:val="0"/>
          <w:lang w:eastAsia="ru-RU"/>
        </w:rPr>
      </w:pPr>
      <w:r w:rsidRPr="00437149">
        <w:rPr>
          <w:b/>
          <w:noProof w:val="0"/>
          <w:lang w:eastAsia="ru-RU"/>
        </w:rPr>
        <w:t xml:space="preserve">Admiterea sau interzicerea ofertelor alternative: </w:t>
      </w:r>
      <w:r w:rsidRPr="00437149">
        <w:t>Nu se admite</w:t>
      </w:r>
      <w:r w:rsidRPr="00437149">
        <w:rPr>
          <w:b/>
          <w:noProof w:val="0"/>
          <w:lang w:eastAsia="ru-RU"/>
        </w:rPr>
        <w:t xml:space="preserve">  </w:t>
      </w:r>
    </w:p>
    <w:p w14:paraId="24E61DF6" w14:textId="77777777" w:rsidR="00091D65" w:rsidRPr="00437149" w:rsidRDefault="00091D65" w:rsidP="00091D65">
      <w:pPr>
        <w:numPr>
          <w:ilvl w:val="0"/>
          <w:numId w:val="2"/>
        </w:numPr>
        <w:shd w:val="clear" w:color="auto" w:fill="FFFFFF" w:themeFill="background1"/>
        <w:tabs>
          <w:tab w:val="left" w:pos="284"/>
        </w:tabs>
        <w:spacing w:before="120"/>
        <w:ind w:left="0" w:right="-93" w:firstLine="0"/>
        <w:jc w:val="both"/>
        <w:rPr>
          <w:bCs/>
          <w:color w:val="000000"/>
          <w:lang w:eastAsia="ru-RU"/>
        </w:rPr>
      </w:pPr>
      <w:r w:rsidRPr="00437149">
        <w:rPr>
          <w:b/>
          <w:noProof w:val="0"/>
          <w:lang w:eastAsia="ru-RU"/>
        </w:rPr>
        <w:t xml:space="preserve">  Termenii și condițiile de livrare/prestare solicitați:</w:t>
      </w:r>
    </w:p>
    <w:p w14:paraId="2B183B7D" w14:textId="77777777" w:rsidR="00091D65" w:rsidRPr="00437149" w:rsidRDefault="00091D65" w:rsidP="00091D65">
      <w:pPr>
        <w:numPr>
          <w:ilvl w:val="0"/>
          <w:numId w:val="4"/>
        </w:numPr>
        <w:tabs>
          <w:tab w:val="left" w:pos="284"/>
        </w:tabs>
        <w:spacing w:line="276" w:lineRule="auto"/>
        <w:ind w:left="0" w:right="-93" w:firstLine="0"/>
        <w:jc w:val="both"/>
        <w:rPr>
          <w:noProof w:val="0"/>
        </w:rPr>
      </w:pPr>
      <w:r w:rsidRPr="00437149">
        <w:rPr>
          <w:noProof w:val="0"/>
        </w:rPr>
        <w:t xml:space="preserve">Locul destinației finale îl constituie localitățile: Stațiile </w:t>
      </w:r>
      <w:proofErr w:type="spellStart"/>
      <w:r w:rsidRPr="00437149">
        <w:rPr>
          <w:noProof w:val="0"/>
        </w:rPr>
        <w:t>peco</w:t>
      </w:r>
      <w:proofErr w:type="spellEnd"/>
      <w:r w:rsidRPr="00437149">
        <w:rPr>
          <w:noProof w:val="0"/>
        </w:rPr>
        <w:t xml:space="preserve"> ale furnizorului.</w:t>
      </w:r>
    </w:p>
    <w:p w14:paraId="5BAEEB12" w14:textId="77777777" w:rsidR="00091D65" w:rsidRPr="00437149" w:rsidRDefault="00091D65" w:rsidP="00091D65">
      <w:pPr>
        <w:numPr>
          <w:ilvl w:val="0"/>
          <w:numId w:val="3"/>
        </w:numPr>
        <w:tabs>
          <w:tab w:val="left" w:pos="284"/>
        </w:tabs>
        <w:spacing w:line="276" w:lineRule="auto"/>
        <w:ind w:left="0" w:right="-93" w:firstLine="0"/>
        <w:jc w:val="both"/>
        <w:rPr>
          <w:noProof w:val="0"/>
        </w:rPr>
      </w:pPr>
      <w:r w:rsidRPr="00437149">
        <w:rPr>
          <w:noProof w:val="0"/>
        </w:rPr>
        <w:t>Carburantul se livrează la stația de alimentare în baza cardurilor emise de către Furnizor.</w:t>
      </w:r>
    </w:p>
    <w:p w14:paraId="607D0860" w14:textId="548B65DF" w:rsidR="00091D65" w:rsidRPr="00437149" w:rsidRDefault="00730078" w:rsidP="00091D65">
      <w:pPr>
        <w:numPr>
          <w:ilvl w:val="0"/>
          <w:numId w:val="3"/>
        </w:numPr>
        <w:tabs>
          <w:tab w:val="left" w:pos="284"/>
        </w:tabs>
        <w:spacing w:line="276" w:lineRule="auto"/>
        <w:ind w:left="0" w:right="-93" w:firstLine="0"/>
        <w:jc w:val="both"/>
        <w:rPr>
          <w:noProof w:val="0"/>
        </w:rPr>
      </w:pPr>
      <w:r w:rsidRPr="00437149">
        <w:rPr>
          <w:noProof w:val="0"/>
        </w:rPr>
        <w:lastRenderedPageBreak/>
        <w:t>Ofertantul va crea autorității contractante posibilitatea de a achiziționa carburant prin intermediul cardurilor valorice la stațiile de alimentare ale furnizorului, (fără plată în numerar)</w:t>
      </w:r>
      <w:r w:rsidR="00091D65" w:rsidRPr="00437149">
        <w:rPr>
          <w:noProof w:val="0"/>
        </w:rPr>
        <w:t>.</w:t>
      </w:r>
    </w:p>
    <w:p w14:paraId="37B727DD" w14:textId="77777777" w:rsidR="00091D65" w:rsidRPr="00437149" w:rsidRDefault="00091D65" w:rsidP="00091D65">
      <w:pPr>
        <w:numPr>
          <w:ilvl w:val="0"/>
          <w:numId w:val="3"/>
        </w:numPr>
        <w:tabs>
          <w:tab w:val="left" w:pos="284"/>
        </w:tabs>
        <w:spacing w:line="276" w:lineRule="auto"/>
        <w:ind w:left="0" w:right="-93" w:firstLine="0"/>
        <w:jc w:val="both"/>
        <w:rPr>
          <w:noProof w:val="0"/>
        </w:rPr>
      </w:pPr>
      <w:r w:rsidRPr="00437149">
        <w:rPr>
          <w:noProof w:val="0"/>
        </w:rPr>
        <w:t>Livrarea cardurilor se face pe baza unei cereri de emitere de card din partea autorității contractante.</w:t>
      </w:r>
    </w:p>
    <w:p w14:paraId="08810CB9" w14:textId="77777777" w:rsidR="00091D65" w:rsidRPr="00437149" w:rsidRDefault="00091D65" w:rsidP="00091D65">
      <w:pPr>
        <w:numPr>
          <w:ilvl w:val="0"/>
          <w:numId w:val="3"/>
        </w:numPr>
        <w:tabs>
          <w:tab w:val="left" w:pos="284"/>
        </w:tabs>
        <w:spacing w:line="276" w:lineRule="auto"/>
        <w:ind w:left="0" w:right="-93" w:firstLine="0"/>
        <w:jc w:val="both"/>
        <w:rPr>
          <w:noProof w:val="0"/>
        </w:rPr>
      </w:pPr>
      <w:r w:rsidRPr="00437149">
        <w:rPr>
          <w:noProof w:val="0"/>
        </w:rPr>
        <w:t xml:space="preserve">Prețul a unui litru de carburant ofertat va fi cel afișat la stațiile de alimentare ale ofertantului cu aplicarea </w:t>
      </w:r>
      <w:proofErr w:type="spellStart"/>
      <w:r w:rsidRPr="00437149">
        <w:rPr>
          <w:noProof w:val="0"/>
        </w:rPr>
        <w:t>discountului</w:t>
      </w:r>
      <w:proofErr w:type="spellEnd"/>
      <w:r w:rsidRPr="00437149">
        <w:rPr>
          <w:noProof w:val="0"/>
        </w:rPr>
        <w:t xml:space="preserve"> ofertat.</w:t>
      </w:r>
    </w:p>
    <w:p w14:paraId="62CA13B0" w14:textId="7FAF7014" w:rsidR="00091D65" w:rsidRPr="00437149" w:rsidRDefault="00091D65" w:rsidP="00091D65">
      <w:pPr>
        <w:numPr>
          <w:ilvl w:val="0"/>
          <w:numId w:val="3"/>
        </w:numPr>
        <w:tabs>
          <w:tab w:val="left" w:pos="284"/>
        </w:tabs>
        <w:spacing w:line="276" w:lineRule="auto"/>
        <w:ind w:left="0" w:right="-93" w:firstLine="0"/>
        <w:jc w:val="both"/>
        <w:rPr>
          <w:noProof w:val="0"/>
        </w:rPr>
      </w:pPr>
      <w:r w:rsidRPr="00437149">
        <w:rPr>
          <w:noProof w:val="0"/>
        </w:rPr>
        <w:t xml:space="preserve"> </w:t>
      </w:r>
      <w:r w:rsidR="00730078" w:rsidRPr="00437149">
        <w:rPr>
          <w:noProof w:val="0"/>
        </w:rPr>
        <w:t>Furnizorul va asigura autorității contractante posibilitatea de a stabili limite individuale valorice pentru fiecare card, inclusiv de a le modifica în sensul majorării sau micșorării acestora</w:t>
      </w:r>
      <w:r w:rsidRPr="00437149">
        <w:rPr>
          <w:noProof w:val="0"/>
        </w:rPr>
        <w:t>.</w:t>
      </w:r>
    </w:p>
    <w:p w14:paraId="7D623E98" w14:textId="6EA51CF0" w:rsidR="00091D65" w:rsidRPr="00437149" w:rsidRDefault="00091D65" w:rsidP="00091D65">
      <w:pPr>
        <w:numPr>
          <w:ilvl w:val="0"/>
          <w:numId w:val="3"/>
        </w:numPr>
        <w:tabs>
          <w:tab w:val="left" w:pos="284"/>
        </w:tabs>
        <w:spacing w:line="276" w:lineRule="auto"/>
        <w:ind w:left="0" w:right="-93" w:firstLine="0"/>
        <w:jc w:val="both"/>
        <w:rPr>
          <w:noProof w:val="0"/>
        </w:rPr>
      </w:pPr>
      <w:r w:rsidRPr="00437149">
        <w:rPr>
          <w:noProof w:val="0"/>
        </w:rPr>
        <w:t xml:space="preserve"> </w:t>
      </w:r>
      <w:r w:rsidR="00730078" w:rsidRPr="00437149">
        <w:rPr>
          <w:noProof w:val="0"/>
        </w:rPr>
        <w:t>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r w:rsidRPr="00437149">
        <w:rPr>
          <w:noProof w:val="0"/>
        </w:rPr>
        <w:t>.</w:t>
      </w:r>
    </w:p>
    <w:p w14:paraId="3D08507E" w14:textId="7B436685" w:rsidR="00091D65" w:rsidRPr="00437149" w:rsidRDefault="00730078" w:rsidP="00091D65">
      <w:pPr>
        <w:numPr>
          <w:ilvl w:val="0"/>
          <w:numId w:val="3"/>
        </w:numPr>
        <w:tabs>
          <w:tab w:val="left" w:pos="284"/>
        </w:tabs>
        <w:spacing w:line="276" w:lineRule="auto"/>
        <w:ind w:left="0" w:right="-93" w:firstLine="0"/>
        <w:jc w:val="both"/>
        <w:rPr>
          <w:noProof w:val="0"/>
        </w:rPr>
      </w:pPr>
      <w:r w:rsidRPr="00437149">
        <w:rPr>
          <w:noProof w:val="0"/>
        </w:rPr>
        <w:t>Posibilitatea de a obține la orice stație de distribuție pe bază de card, informații privind valoarea rămasă pentru fiecare card în parte</w:t>
      </w:r>
      <w:r w:rsidR="00091D65" w:rsidRPr="00437149">
        <w:rPr>
          <w:noProof w:val="0"/>
        </w:rPr>
        <w:t>.</w:t>
      </w:r>
    </w:p>
    <w:p w14:paraId="0304D49C" w14:textId="44BAC81C" w:rsidR="00091D65" w:rsidRPr="00437149" w:rsidRDefault="00730078" w:rsidP="00091D65">
      <w:pPr>
        <w:numPr>
          <w:ilvl w:val="0"/>
          <w:numId w:val="3"/>
        </w:numPr>
        <w:tabs>
          <w:tab w:val="left" w:pos="284"/>
        </w:tabs>
        <w:spacing w:line="276" w:lineRule="auto"/>
        <w:ind w:left="0" w:right="-93" w:firstLine="0"/>
        <w:jc w:val="both"/>
        <w:rPr>
          <w:noProof w:val="0"/>
        </w:rPr>
      </w:pPr>
      <w:r w:rsidRPr="00437149">
        <w:rPr>
          <w:noProof w:val="0"/>
        </w:rPr>
        <w:t>Furnizorul va gestiona lista cardurilor pierdute sau furate și are obligația să blocheze/deblocheze utilizarea acestora în cel mult 24 ore de la solicitarea achizitorului</w:t>
      </w:r>
      <w:r w:rsidR="00091D65" w:rsidRPr="00437149">
        <w:rPr>
          <w:noProof w:val="0"/>
        </w:rPr>
        <w:t>.</w:t>
      </w:r>
    </w:p>
    <w:p w14:paraId="6B5D0830" w14:textId="6C2C48B9" w:rsidR="00091D65" w:rsidRPr="00437149" w:rsidRDefault="00730078" w:rsidP="00091D65">
      <w:pPr>
        <w:numPr>
          <w:ilvl w:val="0"/>
          <w:numId w:val="3"/>
        </w:numPr>
        <w:tabs>
          <w:tab w:val="left" w:pos="284"/>
        </w:tabs>
        <w:spacing w:line="276" w:lineRule="auto"/>
        <w:ind w:left="0" w:right="-93" w:firstLine="0"/>
        <w:jc w:val="both"/>
        <w:rPr>
          <w:noProof w:val="0"/>
        </w:rPr>
      </w:pPr>
      <w:r w:rsidRPr="00437149">
        <w:rPr>
          <w:noProof w:val="0"/>
        </w:rPr>
        <w:t>Furnizorul are obligația de a garanta că produsele furnizate respectă standardele minime de poluare aprobate conform legislației naționale și pot fi alimentate de la stațiile existente în localități</w:t>
      </w:r>
      <w:r w:rsidR="00091D65" w:rsidRPr="00437149">
        <w:rPr>
          <w:noProof w:val="0"/>
        </w:rPr>
        <w:t>.</w:t>
      </w:r>
    </w:p>
    <w:p w14:paraId="6B0FF706" w14:textId="244B88BD" w:rsidR="00091D65" w:rsidRPr="00437149" w:rsidRDefault="00091D65" w:rsidP="00091D65">
      <w:pPr>
        <w:numPr>
          <w:ilvl w:val="0"/>
          <w:numId w:val="2"/>
        </w:numPr>
        <w:shd w:val="clear" w:color="auto" w:fill="FFFFFF" w:themeFill="background1"/>
        <w:tabs>
          <w:tab w:val="left" w:pos="0"/>
          <w:tab w:val="left" w:pos="426"/>
          <w:tab w:val="left" w:pos="567"/>
        </w:tabs>
        <w:spacing w:before="120"/>
        <w:ind w:left="426" w:right="-93" w:hanging="426"/>
        <w:jc w:val="both"/>
        <w:rPr>
          <w:b/>
          <w:noProof w:val="0"/>
          <w:lang w:eastAsia="ru-RU"/>
        </w:rPr>
      </w:pPr>
      <w:r w:rsidRPr="00437149">
        <w:rPr>
          <w:b/>
          <w:noProof w:val="0"/>
          <w:lang w:eastAsia="ru-RU"/>
        </w:rPr>
        <w:t xml:space="preserve">Termenul de valabilitate a contractului: </w:t>
      </w:r>
      <w:r w:rsidRPr="00437149">
        <w:rPr>
          <w:noProof w:val="0"/>
          <w:lang w:eastAsia="ru-RU"/>
        </w:rPr>
        <w:t>31.12.202</w:t>
      </w:r>
      <w:r w:rsidR="008805B8" w:rsidRPr="00437149">
        <w:rPr>
          <w:noProof w:val="0"/>
          <w:lang w:eastAsia="ru-RU"/>
        </w:rPr>
        <w:t>6</w:t>
      </w:r>
    </w:p>
    <w:p w14:paraId="5E848D00" w14:textId="77777777" w:rsidR="00091D65" w:rsidRPr="00437149" w:rsidRDefault="00091D65" w:rsidP="00091D65">
      <w:pPr>
        <w:numPr>
          <w:ilvl w:val="0"/>
          <w:numId w:val="2"/>
        </w:numPr>
        <w:tabs>
          <w:tab w:val="right" w:pos="426"/>
        </w:tabs>
        <w:spacing w:before="120"/>
        <w:ind w:left="360" w:right="-93"/>
        <w:jc w:val="both"/>
        <w:rPr>
          <w:b/>
          <w:noProof w:val="0"/>
          <w:lang w:eastAsia="ru-RU"/>
        </w:rPr>
      </w:pPr>
      <w:r w:rsidRPr="00437149">
        <w:rPr>
          <w:b/>
          <w:noProof w:val="0"/>
          <w:lang w:eastAsia="ru-RU"/>
        </w:rPr>
        <w:t xml:space="preserve">Contract de achiziție rezervat atelierelor protejate sau că acesta poate fi executat numai în cadrul unor programe de angajare protejată (după caz): </w:t>
      </w:r>
      <w:r w:rsidRPr="00437149">
        <w:rPr>
          <w:noProof w:val="0"/>
          <w:lang w:eastAsia="ru-RU"/>
        </w:rPr>
        <w:t>Nu</w:t>
      </w:r>
    </w:p>
    <w:p w14:paraId="1E222187" w14:textId="77777777" w:rsidR="00091D65" w:rsidRPr="00437149" w:rsidRDefault="00091D65" w:rsidP="00091D65">
      <w:pPr>
        <w:numPr>
          <w:ilvl w:val="0"/>
          <w:numId w:val="2"/>
        </w:numPr>
        <w:shd w:val="clear" w:color="auto" w:fill="FFFFFF" w:themeFill="background1"/>
        <w:tabs>
          <w:tab w:val="right" w:pos="426"/>
        </w:tabs>
        <w:spacing w:before="120"/>
        <w:ind w:left="360" w:right="-93"/>
        <w:jc w:val="both"/>
        <w:rPr>
          <w:b/>
          <w:noProof w:val="0"/>
          <w:lang w:eastAsia="ru-RU"/>
        </w:rPr>
      </w:pPr>
      <w:r w:rsidRPr="00437149">
        <w:rPr>
          <w:b/>
          <w:noProof w:val="0"/>
          <w:lang w:eastAsia="ru-RU"/>
        </w:rPr>
        <w:tab/>
        <w:t xml:space="preserve">Prestarea serviciului este rezervată unei anumite profesii în temeiul unor legi sau al unor acte administrative (după caz): </w:t>
      </w:r>
      <w:r w:rsidRPr="00437149">
        <w:rPr>
          <w:noProof w:val="0"/>
          <w:lang w:eastAsia="ru-RU"/>
        </w:rPr>
        <w:t>Nu</w:t>
      </w:r>
    </w:p>
    <w:p w14:paraId="1E6CFA6F" w14:textId="77777777" w:rsidR="00091D65" w:rsidRPr="00437149" w:rsidRDefault="00091D65" w:rsidP="00091D65">
      <w:pPr>
        <w:numPr>
          <w:ilvl w:val="0"/>
          <w:numId w:val="2"/>
        </w:numPr>
        <w:shd w:val="clear" w:color="auto" w:fill="FFFFFF" w:themeFill="background1"/>
        <w:tabs>
          <w:tab w:val="right" w:pos="426"/>
        </w:tabs>
        <w:spacing w:before="120"/>
        <w:ind w:left="360" w:right="-93"/>
        <w:jc w:val="both"/>
        <w:rPr>
          <w:b/>
          <w:noProof w:val="0"/>
          <w:lang w:eastAsia="ru-RU"/>
        </w:rPr>
      </w:pPr>
      <w:r w:rsidRPr="00437149">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elgril1"/>
        <w:tblW w:w="10348" w:type="dxa"/>
        <w:tblInd w:w="-5" w:type="dxa"/>
        <w:tblLayout w:type="fixed"/>
        <w:tblLook w:val="04A0" w:firstRow="1" w:lastRow="0" w:firstColumn="1" w:lastColumn="0" w:noHBand="0" w:noVBand="1"/>
      </w:tblPr>
      <w:tblGrid>
        <w:gridCol w:w="549"/>
        <w:gridCol w:w="2428"/>
        <w:gridCol w:w="5670"/>
        <w:gridCol w:w="1701"/>
      </w:tblGrid>
      <w:tr w:rsidR="00091D65" w:rsidRPr="00437149" w14:paraId="1C2A83B6" w14:textId="77777777" w:rsidTr="00250D87">
        <w:tc>
          <w:tcPr>
            <w:tcW w:w="10348" w:type="dxa"/>
            <w:gridSpan w:val="4"/>
            <w:shd w:val="clear" w:color="auto" w:fill="F2F2F2"/>
          </w:tcPr>
          <w:p w14:paraId="55D02540" w14:textId="77777777" w:rsidR="00091D65" w:rsidRPr="00437149" w:rsidRDefault="00091D65" w:rsidP="00250D87">
            <w:pPr>
              <w:ind w:left="37" w:right="-93" w:firstLine="281"/>
              <w:jc w:val="center"/>
              <w:rPr>
                <w:rFonts w:eastAsia="Calibri"/>
                <w:noProof w:val="0"/>
                <w:color w:val="000000" w:themeColor="text1"/>
                <w:sz w:val="18"/>
                <w:szCs w:val="18"/>
              </w:rPr>
            </w:pPr>
            <w:r w:rsidRPr="00437149">
              <w:rPr>
                <w:rFonts w:eastAsia="Calibri"/>
                <w:noProof w:val="0"/>
                <w:color w:val="000000" w:themeColor="text1"/>
                <w:sz w:val="18"/>
                <w:szCs w:val="18"/>
              </w:rPr>
              <w:t xml:space="preserve">În situația identificării de către ANP a diferenței între suma prețurilor unitare și prețul total din Anexa nr.23 din Documentația standard, urmează </w:t>
            </w:r>
            <w:r w:rsidRPr="00437149">
              <w:rPr>
                <w:rFonts w:eastAsia="Calibri"/>
                <w:b/>
                <w:noProof w:val="0"/>
                <w:color w:val="000000" w:themeColor="text1"/>
                <w:sz w:val="18"/>
                <w:szCs w:val="18"/>
              </w:rPr>
              <w:t>a fi luat în calcul prețul unitar fără TVA</w:t>
            </w:r>
            <w:r w:rsidRPr="00437149">
              <w:rPr>
                <w:rFonts w:eastAsia="Calibri"/>
                <w:noProof w:val="0"/>
                <w:color w:val="000000" w:themeColor="text1"/>
                <w:sz w:val="18"/>
                <w:szCs w:val="18"/>
              </w:rPr>
              <w:t>, iar suma totală va fi corectată corespunzător, fiind coordonată în prealabil cu operatorul economic. Dacă ofertantul nu va accepta corecția acestor erori, oferta, în consecință, va fi respinsă.</w:t>
            </w:r>
          </w:p>
          <w:p w14:paraId="2D31F98B" w14:textId="77777777" w:rsidR="00091D65" w:rsidRPr="00437149" w:rsidRDefault="00091D65" w:rsidP="00250D87">
            <w:pPr>
              <w:ind w:leftChars="-43" w:left="-103" w:rightChars="-32" w:right="-77" w:firstLineChars="43" w:firstLine="77"/>
              <w:contextualSpacing/>
              <w:jc w:val="center"/>
              <w:rPr>
                <w:rFonts w:eastAsia="Calibri"/>
                <w:noProof w:val="0"/>
                <w:color w:val="000000" w:themeColor="text1"/>
                <w:sz w:val="18"/>
                <w:szCs w:val="18"/>
              </w:rPr>
            </w:pPr>
            <w:r w:rsidRPr="00437149">
              <w:rPr>
                <w:rFonts w:eastAsia="Calibri"/>
                <w:noProof w:val="0"/>
                <w:color w:val="000000" w:themeColor="text1"/>
                <w:sz w:val="18"/>
                <w:szCs w:val="18"/>
              </w:rPr>
              <w:t>În temeiul art.19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14:paraId="713F158C" w14:textId="77777777" w:rsidR="00091D65" w:rsidRPr="00437149" w:rsidRDefault="00091D65" w:rsidP="00250D87">
            <w:pPr>
              <w:ind w:leftChars="-43" w:left="-103" w:right="-93" w:firstLineChars="43" w:firstLine="77"/>
              <w:contextualSpacing/>
              <w:jc w:val="center"/>
              <w:rPr>
                <w:rFonts w:eastAsia="Calibri"/>
                <w:noProof w:val="0"/>
                <w:color w:val="000000" w:themeColor="text1"/>
              </w:rPr>
            </w:pPr>
            <w:r w:rsidRPr="00437149">
              <w:rPr>
                <w:rFonts w:eastAsia="Calibri"/>
                <w:noProof w:val="0"/>
                <w:color w:val="000000" w:themeColor="text1"/>
                <w:sz w:val="18"/>
                <w:szCs w:val="18"/>
              </w:rPr>
              <w:t xml:space="preserve">Conform pct. 58, secțiunea a 3-a din Documentația standard, </w:t>
            </w:r>
            <w:r w:rsidRPr="00437149">
              <w:rPr>
                <w:rFonts w:eastAsia="Calibri"/>
                <w:b/>
                <w:bCs/>
                <w:noProof w:val="0"/>
                <w:color w:val="000000" w:themeColor="text1"/>
                <w:sz w:val="18"/>
                <w:szCs w:val="18"/>
              </w:rPr>
              <w:t>prețurile pentru bunurile/serviciile</w:t>
            </w:r>
            <w:r w:rsidRPr="00437149">
              <w:rPr>
                <w:rFonts w:eastAsia="Calibri"/>
                <w:noProof w:val="0"/>
                <w:color w:val="000000" w:themeColor="text1"/>
                <w:sz w:val="18"/>
                <w:szCs w:val="18"/>
              </w:rPr>
              <w:t xml:space="preserve"> solicitate se indică în lei moldovenești, </w:t>
            </w:r>
            <w:r w:rsidRPr="00437149">
              <w:rPr>
                <w:rFonts w:eastAsia="Calibri"/>
                <w:b/>
                <w:bCs/>
                <w:noProof w:val="0"/>
                <w:color w:val="000000" w:themeColor="text1"/>
                <w:sz w:val="18"/>
                <w:szCs w:val="18"/>
              </w:rPr>
              <w:t>cu două cifre după virgulă.</w:t>
            </w:r>
          </w:p>
        </w:tc>
      </w:tr>
      <w:tr w:rsidR="00091D65" w:rsidRPr="00437149" w14:paraId="2E8DD96C" w14:textId="77777777" w:rsidTr="001C31E8">
        <w:trPr>
          <w:trHeight w:val="440"/>
        </w:trPr>
        <w:tc>
          <w:tcPr>
            <w:tcW w:w="549" w:type="dxa"/>
            <w:vAlign w:val="center"/>
          </w:tcPr>
          <w:p w14:paraId="260BADAB" w14:textId="77777777" w:rsidR="00091D65" w:rsidRPr="001C31E8" w:rsidRDefault="00091D65" w:rsidP="00250D87">
            <w:pPr>
              <w:shd w:val="clear" w:color="auto" w:fill="FFFFFF"/>
              <w:tabs>
                <w:tab w:val="left" w:pos="612"/>
              </w:tabs>
              <w:ind w:right="-93"/>
              <w:jc w:val="center"/>
              <w:rPr>
                <w:b/>
                <w:iCs/>
                <w:noProof w:val="0"/>
                <w:color w:val="000000" w:themeColor="text1"/>
                <w:sz w:val="22"/>
                <w:szCs w:val="22"/>
              </w:rPr>
            </w:pPr>
            <w:r w:rsidRPr="001C31E8">
              <w:rPr>
                <w:b/>
                <w:iCs/>
                <w:noProof w:val="0"/>
                <w:color w:val="000000" w:themeColor="text1"/>
                <w:sz w:val="22"/>
                <w:szCs w:val="22"/>
              </w:rPr>
              <w:t>Nr</w:t>
            </w:r>
          </w:p>
          <w:p w14:paraId="291236B7" w14:textId="77777777" w:rsidR="00091D65" w:rsidRPr="001C31E8" w:rsidRDefault="00091D65" w:rsidP="00250D87">
            <w:pPr>
              <w:shd w:val="clear" w:color="auto" w:fill="FFFFFF"/>
              <w:tabs>
                <w:tab w:val="left" w:pos="612"/>
              </w:tabs>
              <w:ind w:right="-93"/>
              <w:jc w:val="center"/>
              <w:rPr>
                <w:b/>
                <w:iCs/>
                <w:noProof w:val="0"/>
                <w:color w:val="000000" w:themeColor="text1"/>
                <w:sz w:val="22"/>
                <w:szCs w:val="22"/>
              </w:rPr>
            </w:pPr>
            <w:r w:rsidRPr="001C31E8">
              <w:rPr>
                <w:b/>
                <w:iCs/>
                <w:noProof w:val="0"/>
                <w:color w:val="000000" w:themeColor="text1"/>
                <w:sz w:val="22"/>
                <w:szCs w:val="22"/>
              </w:rPr>
              <w:t>d/o</w:t>
            </w:r>
          </w:p>
        </w:tc>
        <w:tc>
          <w:tcPr>
            <w:tcW w:w="2428" w:type="dxa"/>
            <w:vAlign w:val="center"/>
          </w:tcPr>
          <w:p w14:paraId="3AC9C9CC" w14:textId="77777777" w:rsidR="00091D65" w:rsidRPr="001C31E8" w:rsidRDefault="00091D65" w:rsidP="00250D87">
            <w:pPr>
              <w:shd w:val="clear" w:color="auto" w:fill="FFFFFF"/>
              <w:tabs>
                <w:tab w:val="left" w:pos="612"/>
              </w:tabs>
              <w:ind w:right="-93"/>
              <w:jc w:val="center"/>
              <w:rPr>
                <w:b/>
                <w:iCs/>
                <w:noProof w:val="0"/>
                <w:color w:val="000000" w:themeColor="text1"/>
                <w:sz w:val="22"/>
                <w:szCs w:val="22"/>
              </w:rPr>
            </w:pPr>
            <w:r w:rsidRPr="001C31E8">
              <w:rPr>
                <w:b/>
                <w:iCs/>
                <w:noProof w:val="0"/>
                <w:color w:val="000000" w:themeColor="text1"/>
                <w:sz w:val="22"/>
                <w:szCs w:val="22"/>
              </w:rPr>
              <w:t>Descrierea criteriului/cerinței</w:t>
            </w:r>
          </w:p>
        </w:tc>
        <w:tc>
          <w:tcPr>
            <w:tcW w:w="5670" w:type="dxa"/>
            <w:vAlign w:val="center"/>
          </w:tcPr>
          <w:p w14:paraId="6A4F5D3D" w14:textId="77777777" w:rsidR="00091D65" w:rsidRPr="001C31E8" w:rsidRDefault="00091D65" w:rsidP="00250D87">
            <w:pPr>
              <w:shd w:val="clear" w:color="auto" w:fill="FFFFFF"/>
              <w:tabs>
                <w:tab w:val="left" w:pos="612"/>
              </w:tabs>
              <w:ind w:right="-93"/>
              <w:jc w:val="center"/>
              <w:rPr>
                <w:b/>
                <w:iCs/>
                <w:noProof w:val="0"/>
                <w:color w:val="000000" w:themeColor="text1"/>
                <w:sz w:val="22"/>
                <w:szCs w:val="22"/>
              </w:rPr>
            </w:pPr>
            <w:r w:rsidRPr="001C31E8">
              <w:rPr>
                <w:b/>
                <w:iCs/>
                <w:noProof w:val="0"/>
                <w:color w:val="000000" w:themeColor="text1"/>
                <w:sz w:val="22"/>
                <w:szCs w:val="22"/>
              </w:rPr>
              <w:t>Mod de demonstrare a îndeplinirii criteriului/cerinței:</w:t>
            </w:r>
          </w:p>
        </w:tc>
        <w:tc>
          <w:tcPr>
            <w:tcW w:w="1701" w:type="dxa"/>
            <w:vAlign w:val="center"/>
          </w:tcPr>
          <w:p w14:paraId="01B8EDF7" w14:textId="77777777" w:rsidR="00091D65" w:rsidRPr="001C31E8" w:rsidRDefault="00091D65" w:rsidP="001C31E8">
            <w:pPr>
              <w:ind w:left="-107" w:right="-247"/>
              <w:jc w:val="center"/>
              <w:rPr>
                <w:rFonts w:eastAsia="Calibri"/>
                <w:b/>
                <w:noProof w:val="0"/>
                <w:color w:val="000000" w:themeColor="text1"/>
                <w:sz w:val="22"/>
                <w:szCs w:val="22"/>
                <w:u w:val="single"/>
              </w:rPr>
            </w:pPr>
            <w:r w:rsidRPr="001C31E8">
              <w:rPr>
                <w:b/>
                <w:iCs/>
                <w:noProof w:val="0"/>
                <w:color w:val="000000" w:themeColor="text1"/>
                <w:sz w:val="22"/>
                <w:szCs w:val="22"/>
              </w:rPr>
              <w:t>Nivelul minim/</w:t>
            </w:r>
            <w:r w:rsidRPr="001C31E8">
              <w:rPr>
                <w:b/>
                <w:iCs/>
                <w:noProof w:val="0"/>
                <w:color w:val="000000" w:themeColor="text1"/>
                <w:sz w:val="22"/>
                <w:szCs w:val="22"/>
              </w:rPr>
              <w:br/>
              <w:t>Obligativitatea</w:t>
            </w:r>
          </w:p>
        </w:tc>
      </w:tr>
      <w:tr w:rsidR="002371F4" w:rsidRPr="00437149" w14:paraId="523EB58E" w14:textId="77777777" w:rsidTr="001C31E8">
        <w:trPr>
          <w:trHeight w:val="302"/>
        </w:trPr>
        <w:tc>
          <w:tcPr>
            <w:tcW w:w="549" w:type="dxa"/>
            <w:vAlign w:val="center"/>
          </w:tcPr>
          <w:p w14:paraId="12DAE306" w14:textId="77777777" w:rsidR="002371F4" w:rsidRPr="00437149" w:rsidRDefault="002371F4" w:rsidP="002371F4">
            <w:pPr>
              <w:shd w:val="clear" w:color="auto" w:fill="FFFFFF"/>
              <w:tabs>
                <w:tab w:val="left" w:pos="612"/>
              </w:tabs>
              <w:ind w:right="-93"/>
              <w:jc w:val="center"/>
              <w:rPr>
                <w:bCs/>
                <w:iCs/>
                <w:noProof w:val="0"/>
                <w:color w:val="000000" w:themeColor="text1"/>
                <w:sz w:val="22"/>
                <w:szCs w:val="22"/>
              </w:rPr>
            </w:pPr>
            <w:r w:rsidRPr="00437149">
              <w:rPr>
                <w:bCs/>
                <w:iCs/>
                <w:noProof w:val="0"/>
                <w:color w:val="000000" w:themeColor="text1"/>
                <w:sz w:val="22"/>
                <w:szCs w:val="22"/>
              </w:rPr>
              <w:t>1</w:t>
            </w:r>
          </w:p>
        </w:tc>
        <w:tc>
          <w:tcPr>
            <w:tcW w:w="2428" w:type="dxa"/>
            <w:vAlign w:val="center"/>
          </w:tcPr>
          <w:p w14:paraId="72441F0A" w14:textId="77777777" w:rsidR="002371F4" w:rsidRPr="00437149" w:rsidRDefault="002371F4" w:rsidP="002371F4">
            <w:pPr>
              <w:shd w:val="clear" w:color="auto" w:fill="FFFFFF"/>
              <w:tabs>
                <w:tab w:val="left" w:pos="612"/>
              </w:tabs>
              <w:ind w:right="-93"/>
              <w:jc w:val="center"/>
              <w:rPr>
                <w:bCs/>
                <w:iCs/>
                <w:noProof w:val="0"/>
                <w:color w:val="000000" w:themeColor="text1"/>
                <w:sz w:val="22"/>
                <w:szCs w:val="22"/>
              </w:rPr>
            </w:pPr>
            <w:r w:rsidRPr="00437149">
              <w:rPr>
                <w:bCs/>
                <w:iCs/>
                <w:noProof w:val="0"/>
                <w:color w:val="000000" w:themeColor="text1"/>
                <w:sz w:val="22"/>
                <w:szCs w:val="22"/>
              </w:rPr>
              <w:t>Cerere de participare</w:t>
            </w:r>
          </w:p>
        </w:tc>
        <w:tc>
          <w:tcPr>
            <w:tcW w:w="5670" w:type="dxa"/>
            <w:vAlign w:val="center"/>
          </w:tcPr>
          <w:p w14:paraId="3A67B5E0" w14:textId="6BB4F1CC" w:rsidR="002371F4" w:rsidRPr="00437149" w:rsidRDefault="002371F4" w:rsidP="001C31E8">
            <w:pPr>
              <w:jc w:val="both"/>
              <w:rPr>
                <w:rFonts w:eastAsia="Calibri"/>
                <w:noProof w:val="0"/>
                <w:color w:val="000000" w:themeColor="text1"/>
                <w:sz w:val="22"/>
                <w:szCs w:val="22"/>
              </w:rPr>
            </w:pPr>
            <w:r w:rsidRPr="00437149">
              <w:rPr>
                <w:sz w:val="22"/>
                <w:szCs w:val="22"/>
                <w:lang w:eastAsia="zh-CN"/>
              </w:rPr>
              <w:t>Completat</w:t>
            </w:r>
            <w:r w:rsidR="001F06E8">
              <w:rPr>
                <w:sz w:val="22"/>
                <w:szCs w:val="22"/>
                <w:lang w:eastAsia="zh-CN"/>
              </w:rPr>
              <w:t>ă</w:t>
            </w:r>
            <w:r w:rsidRPr="00437149">
              <w:rPr>
                <w:sz w:val="22"/>
                <w:szCs w:val="22"/>
                <w:lang w:eastAsia="zh-CN"/>
              </w:rPr>
              <w:t xml:space="preserve"> în conformitate cu </w:t>
            </w:r>
            <w:r w:rsidRPr="00437149">
              <w:rPr>
                <w:b/>
                <w:bCs/>
                <w:sz w:val="22"/>
                <w:szCs w:val="22"/>
                <w:lang w:eastAsia="zh-CN"/>
              </w:rPr>
              <w:t>Anexa nr. 7</w:t>
            </w:r>
            <w:r w:rsidRPr="00437149">
              <w:rPr>
                <w:sz w:val="22"/>
                <w:szCs w:val="22"/>
                <w:lang w:eastAsia="zh-CN"/>
              </w:rPr>
              <w:t xml:space="preserve"> din Documentația standard - confirmat</w:t>
            </w:r>
            <w:r w:rsidR="001F06E8">
              <w:rPr>
                <w:sz w:val="22"/>
                <w:szCs w:val="22"/>
                <w:lang w:eastAsia="zh-CN"/>
              </w:rPr>
              <w:t>ă</w:t>
            </w:r>
            <w:r w:rsidRPr="00437149">
              <w:rPr>
                <w:sz w:val="22"/>
                <w:szCs w:val="22"/>
                <w:lang w:eastAsia="zh-CN"/>
              </w:rPr>
              <w:t xml:space="preserve"> prin ștampila și semnătura participantului sau semnat electronic.</w:t>
            </w:r>
          </w:p>
        </w:tc>
        <w:tc>
          <w:tcPr>
            <w:tcW w:w="1701" w:type="dxa"/>
            <w:vAlign w:val="center"/>
          </w:tcPr>
          <w:p w14:paraId="37B913F0" w14:textId="77777777" w:rsidR="002371F4" w:rsidRPr="00437149" w:rsidRDefault="002371F4" w:rsidP="002371F4">
            <w:pPr>
              <w:shd w:val="clear" w:color="auto" w:fill="FFFFFF"/>
              <w:tabs>
                <w:tab w:val="left" w:pos="612"/>
              </w:tabs>
              <w:ind w:right="-93"/>
              <w:jc w:val="center"/>
              <w:rPr>
                <w:bCs/>
                <w:noProof w:val="0"/>
                <w:color w:val="000000" w:themeColor="text1"/>
                <w:sz w:val="22"/>
                <w:szCs w:val="22"/>
              </w:rPr>
            </w:pPr>
            <w:r w:rsidRPr="00437149">
              <w:rPr>
                <w:bCs/>
                <w:noProof w:val="0"/>
                <w:color w:val="000000" w:themeColor="text1"/>
                <w:sz w:val="22"/>
                <w:szCs w:val="22"/>
              </w:rPr>
              <w:t>Obligatoriu</w:t>
            </w:r>
          </w:p>
        </w:tc>
      </w:tr>
      <w:tr w:rsidR="002371F4" w:rsidRPr="00437149" w14:paraId="1727B772" w14:textId="77777777" w:rsidTr="001C31E8">
        <w:trPr>
          <w:trHeight w:val="356"/>
        </w:trPr>
        <w:tc>
          <w:tcPr>
            <w:tcW w:w="549" w:type="dxa"/>
            <w:vAlign w:val="center"/>
          </w:tcPr>
          <w:p w14:paraId="4AC7DA7B" w14:textId="77777777" w:rsidR="002371F4" w:rsidRPr="00437149" w:rsidRDefault="002371F4" w:rsidP="002371F4">
            <w:pPr>
              <w:shd w:val="clear" w:color="auto" w:fill="FFFFFF"/>
              <w:tabs>
                <w:tab w:val="left" w:pos="612"/>
              </w:tabs>
              <w:ind w:right="-93"/>
              <w:jc w:val="center"/>
              <w:rPr>
                <w:bCs/>
                <w:iCs/>
                <w:noProof w:val="0"/>
                <w:color w:val="000000" w:themeColor="text1"/>
                <w:sz w:val="22"/>
                <w:szCs w:val="22"/>
              </w:rPr>
            </w:pPr>
            <w:r w:rsidRPr="00437149">
              <w:rPr>
                <w:bCs/>
                <w:iCs/>
                <w:noProof w:val="0"/>
                <w:color w:val="000000" w:themeColor="text1"/>
                <w:sz w:val="22"/>
                <w:szCs w:val="22"/>
              </w:rPr>
              <w:t>2</w:t>
            </w:r>
          </w:p>
        </w:tc>
        <w:tc>
          <w:tcPr>
            <w:tcW w:w="2428" w:type="dxa"/>
            <w:vAlign w:val="center"/>
          </w:tcPr>
          <w:p w14:paraId="70158EFA" w14:textId="77777777" w:rsidR="002371F4" w:rsidRPr="00437149" w:rsidRDefault="002371F4" w:rsidP="002371F4">
            <w:pPr>
              <w:shd w:val="clear" w:color="auto" w:fill="FFFFFF"/>
              <w:tabs>
                <w:tab w:val="left" w:pos="612"/>
              </w:tabs>
              <w:ind w:right="-93"/>
              <w:jc w:val="center"/>
              <w:rPr>
                <w:bCs/>
                <w:iCs/>
                <w:noProof w:val="0"/>
                <w:color w:val="000000" w:themeColor="text1"/>
                <w:sz w:val="22"/>
                <w:szCs w:val="22"/>
              </w:rPr>
            </w:pPr>
            <w:r w:rsidRPr="00437149">
              <w:rPr>
                <w:bCs/>
                <w:iCs/>
                <w:noProof w:val="0"/>
                <w:color w:val="000000" w:themeColor="text1"/>
                <w:sz w:val="22"/>
                <w:szCs w:val="22"/>
              </w:rPr>
              <w:t>Declarație privind valabilitatea ofertei</w:t>
            </w:r>
          </w:p>
        </w:tc>
        <w:tc>
          <w:tcPr>
            <w:tcW w:w="5670" w:type="dxa"/>
            <w:vAlign w:val="center"/>
          </w:tcPr>
          <w:p w14:paraId="061AF50D" w14:textId="105D094D" w:rsidR="002371F4" w:rsidRPr="00437149" w:rsidRDefault="002371F4" w:rsidP="001C31E8">
            <w:pPr>
              <w:jc w:val="both"/>
              <w:rPr>
                <w:rFonts w:eastAsia="Calibri"/>
                <w:noProof w:val="0"/>
                <w:color w:val="000000" w:themeColor="text1"/>
                <w:sz w:val="22"/>
                <w:szCs w:val="22"/>
                <w:lang w:eastAsia="zh-CN"/>
              </w:rPr>
            </w:pPr>
            <w:r w:rsidRPr="00437149">
              <w:rPr>
                <w:sz w:val="22"/>
                <w:szCs w:val="22"/>
                <w:lang w:eastAsia="zh-CN"/>
              </w:rPr>
              <w:t>Completat</w:t>
            </w:r>
            <w:r w:rsidR="001F06E8">
              <w:rPr>
                <w:sz w:val="22"/>
                <w:szCs w:val="22"/>
                <w:lang w:eastAsia="zh-CN"/>
              </w:rPr>
              <w:t>ă</w:t>
            </w:r>
            <w:r w:rsidRPr="00437149">
              <w:rPr>
                <w:sz w:val="22"/>
                <w:szCs w:val="22"/>
                <w:lang w:eastAsia="zh-CN"/>
              </w:rPr>
              <w:t xml:space="preserve"> </w:t>
            </w:r>
            <w:r w:rsidRPr="00437149">
              <w:rPr>
                <w:sz w:val="22"/>
                <w:szCs w:val="22"/>
              </w:rPr>
              <w:t xml:space="preserve">în conformitate cu </w:t>
            </w:r>
            <w:r w:rsidRPr="00437149">
              <w:rPr>
                <w:b/>
                <w:bCs/>
                <w:sz w:val="22"/>
                <w:szCs w:val="22"/>
              </w:rPr>
              <w:t>A</w:t>
            </w:r>
            <w:r w:rsidRPr="00437149">
              <w:rPr>
                <w:b/>
                <w:iCs/>
                <w:sz w:val="22"/>
                <w:szCs w:val="22"/>
              </w:rPr>
              <w:t xml:space="preserve">nexa nr. 8 </w:t>
            </w:r>
            <w:r w:rsidRPr="00437149">
              <w:rPr>
                <w:bCs/>
                <w:iCs/>
                <w:sz w:val="22"/>
                <w:szCs w:val="22"/>
              </w:rPr>
              <w:t>din</w:t>
            </w:r>
            <w:r w:rsidRPr="00437149">
              <w:rPr>
                <w:b/>
                <w:iCs/>
                <w:sz w:val="22"/>
                <w:szCs w:val="22"/>
              </w:rPr>
              <w:t xml:space="preserve"> </w:t>
            </w:r>
            <w:r w:rsidRPr="00437149">
              <w:rPr>
                <w:sz w:val="22"/>
                <w:szCs w:val="22"/>
                <w:lang w:eastAsia="zh-CN"/>
              </w:rPr>
              <w:t xml:space="preserve">Documentația standard </w:t>
            </w:r>
            <w:r w:rsidRPr="00437149">
              <w:rPr>
                <w:sz w:val="22"/>
                <w:szCs w:val="22"/>
              </w:rPr>
              <w:t>-</w:t>
            </w:r>
            <w:r w:rsidRPr="00437149">
              <w:rPr>
                <w:sz w:val="22"/>
                <w:szCs w:val="22"/>
                <w:lang w:eastAsia="zh-CN"/>
              </w:rPr>
              <w:t xml:space="preserve"> confirmat</w:t>
            </w:r>
            <w:r w:rsidR="001F06E8">
              <w:rPr>
                <w:sz w:val="22"/>
                <w:szCs w:val="22"/>
                <w:lang w:eastAsia="zh-CN"/>
              </w:rPr>
              <w:t>ă</w:t>
            </w:r>
            <w:r w:rsidRPr="00437149">
              <w:rPr>
                <w:sz w:val="22"/>
                <w:szCs w:val="22"/>
                <w:lang w:eastAsia="zh-CN"/>
              </w:rPr>
              <w:t xml:space="preserve"> prin ștampila și semnătura participantului sau semnat electronic. Oferta va fi valabilă 90 de zile din data limită de depunere a ofertelor.</w:t>
            </w:r>
          </w:p>
        </w:tc>
        <w:tc>
          <w:tcPr>
            <w:tcW w:w="1701" w:type="dxa"/>
            <w:vAlign w:val="center"/>
          </w:tcPr>
          <w:p w14:paraId="53379A4F" w14:textId="77777777" w:rsidR="002371F4" w:rsidRPr="00437149" w:rsidRDefault="002371F4" w:rsidP="002371F4">
            <w:pPr>
              <w:shd w:val="clear" w:color="auto" w:fill="FFFFFF"/>
              <w:tabs>
                <w:tab w:val="left" w:pos="612"/>
              </w:tabs>
              <w:ind w:right="-93"/>
              <w:jc w:val="center"/>
              <w:rPr>
                <w:bCs/>
                <w:noProof w:val="0"/>
                <w:color w:val="000000" w:themeColor="text1"/>
                <w:sz w:val="22"/>
                <w:szCs w:val="22"/>
              </w:rPr>
            </w:pPr>
            <w:r w:rsidRPr="00437149">
              <w:rPr>
                <w:bCs/>
                <w:noProof w:val="0"/>
                <w:color w:val="000000" w:themeColor="text1"/>
                <w:sz w:val="22"/>
                <w:szCs w:val="22"/>
              </w:rPr>
              <w:t>Obligatoriu</w:t>
            </w:r>
          </w:p>
        </w:tc>
      </w:tr>
      <w:tr w:rsidR="002371F4" w:rsidRPr="00437149" w14:paraId="53AC9187" w14:textId="77777777" w:rsidTr="001C31E8">
        <w:trPr>
          <w:trHeight w:val="356"/>
        </w:trPr>
        <w:tc>
          <w:tcPr>
            <w:tcW w:w="549" w:type="dxa"/>
            <w:vAlign w:val="center"/>
          </w:tcPr>
          <w:p w14:paraId="69B555B8" w14:textId="77777777" w:rsidR="002371F4" w:rsidRPr="00437149" w:rsidRDefault="002371F4" w:rsidP="002371F4">
            <w:pPr>
              <w:shd w:val="clear" w:color="auto" w:fill="FFFFFF"/>
              <w:tabs>
                <w:tab w:val="left" w:pos="612"/>
              </w:tabs>
              <w:ind w:right="-93"/>
              <w:jc w:val="center"/>
              <w:rPr>
                <w:bCs/>
                <w:iCs/>
                <w:noProof w:val="0"/>
                <w:color w:val="000000" w:themeColor="text1"/>
                <w:sz w:val="22"/>
                <w:szCs w:val="22"/>
              </w:rPr>
            </w:pPr>
            <w:r w:rsidRPr="00437149">
              <w:rPr>
                <w:bCs/>
                <w:iCs/>
                <w:noProof w:val="0"/>
                <w:color w:val="000000" w:themeColor="text1"/>
                <w:sz w:val="22"/>
                <w:szCs w:val="22"/>
              </w:rPr>
              <w:t>3</w:t>
            </w:r>
          </w:p>
        </w:tc>
        <w:tc>
          <w:tcPr>
            <w:tcW w:w="2428" w:type="dxa"/>
            <w:vAlign w:val="center"/>
          </w:tcPr>
          <w:p w14:paraId="6CA674B8" w14:textId="77777777" w:rsidR="002371F4" w:rsidRPr="00437149" w:rsidRDefault="002371F4" w:rsidP="002371F4">
            <w:pPr>
              <w:shd w:val="clear" w:color="auto" w:fill="FFFFFF"/>
              <w:tabs>
                <w:tab w:val="left" w:pos="612"/>
              </w:tabs>
              <w:ind w:right="-93"/>
              <w:jc w:val="center"/>
              <w:rPr>
                <w:bCs/>
                <w:iCs/>
                <w:noProof w:val="0"/>
                <w:color w:val="000000" w:themeColor="text1"/>
                <w:sz w:val="22"/>
                <w:szCs w:val="22"/>
              </w:rPr>
            </w:pPr>
            <w:r w:rsidRPr="00437149">
              <w:rPr>
                <w:bCs/>
                <w:iCs/>
                <w:noProof w:val="0"/>
                <w:color w:val="000000" w:themeColor="text1"/>
                <w:sz w:val="22"/>
                <w:szCs w:val="22"/>
              </w:rPr>
              <w:t>Garanția pentru ofertă, 1%</w:t>
            </w:r>
          </w:p>
        </w:tc>
        <w:tc>
          <w:tcPr>
            <w:tcW w:w="5670" w:type="dxa"/>
          </w:tcPr>
          <w:p w14:paraId="4AC33998" w14:textId="77777777" w:rsidR="002371F4" w:rsidRPr="00437149" w:rsidRDefault="002371F4" w:rsidP="001C31E8">
            <w:pPr>
              <w:jc w:val="both"/>
              <w:rPr>
                <w:rFonts w:eastAsia="PMingLiU"/>
                <w:sz w:val="22"/>
                <w:szCs w:val="22"/>
                <w:lang w:eastAsia="zh-CN"/>
              </w:rPr>
            </w:pPr>
            <w:r w:rsidRPr="00437149">
              <w:rPr>
                <w:rFonts w:eastAsia="PMingLiU"/>
                <w:sz w:val="22"/>
                <w:szCs w:val="22"/>
                <w:lang w:eastAsia="zh-CN"/>
              </w:rPr>
              <w:t xml:space="preserve">Completată în conformitate cu </w:t>
            </w:r>
            <w:r w:rsidRPr="00437149">
              <w:rPr>
                <w:rFonts w:eastAsia="PMingLiU"/>
                <w:b/>
                <w:bCs/>
                <w:sz w:val="22"/>
                <w:szCs w:val="22"/>
                <w:lang w:eastAsia="zh-CN"/>
              </w:rPr>
              <w:t>Anexa nr. 9</w:t>
            </w:r>
            <w:r w:rsidRPr="00437149">
              <w:rPr>
                <w:rFonts w:eastAsia="PMingLiU"/>
                <w:sz w:val="22"/>
                <w:szCs w:val="22"/>
                <w:lang w:eastAsia="zh-CN"/>
              </w:rPr>
              <w:t xml:space="preserve"> din Documentația standard - în original, emisă de o bancă comercială - </w:t>
            </w:r>
            <w:r w:rsidRPr="00437149">
              <w:rPr>
                <w:sz w:val="22"/>
                <w:szCs w:val="22"/>
                <w:lang w:eastAsia="zh-CN"/>
              </w:rPr>
              <w:t>confirmat prin ștampila și semnătura participantului sau semnat electronic.</w:t>
            </w:r>
          </w:p>
          <w:p w14:paraId="3E85505D" w14:textId="77777777" w:rsidR="002371F4" w:rsidRPr="00437149" w:rsidRDefault="002371F4" w:rsidP="001C31E8">
            <w:pPr>
              <w:jc w:val="both"/>
              <w:rPr>
                <w:rFonts w:eastAsia="PMingLiU"/>
                <w:b/>
                <w:bCs/>
                <w:sz w:val="22"/>
                <w:szCs w:val="22"/>
                <w:lang w:eastAsia="zh-CN"/>
              </w:rPr>
            </w:pPr>
            <w:r w:rsidRPr="00437149">
              <w:rPr>
                <w:rFonts w:eastAsia="PMingLiU"/>
                <w:b/>
                <w:bCs/>
                <w:sz w:val="22"/>
                <w:szCs w:val="22"/>
                <w:lang w:eastAsia="zh-CN"/>
              </w:rPr>
              <w:t xml:space="preserve">Sau </w:t>
            </w:r>
          </w:p>
          <w:p w14:paraId="1B68D8F4" w14:textId="77777777" w:rsidR="002371F4" w:rsidRPr="00437149" w:rsidRDefault="002371F4" w:rsidP="001C31E8">
            <w:pPr>
              <w:jc w:val="both"/>
              <w:rPr>
                <w:rFonts w:eastAsia="PMingLiU"/>
                <w:sz w:val="22"/>
                <w:szCs w:val="22"/>
                <w:lang w:eastAsia="zh-CN"/>
              </w:rPr>
            </w:pPr>
            <w:r w:rsidRPr="00437149">
              <w:rPr>
                <w:rFonts w:eastAsia="PMingLiU"/>
                <w:sz w:val="22"/>
                <w:szCs w:val="22"/>
                <w:lang w:eastAsia="zh-CN"/>
              </w:rPr>
              <w:tab/>
              <w:t>Garanția pentru ofertă prin transfer la contul autorității contractante (ordin de plată) conform datelor:</w:t>
            </w:r>
          </w:p>
          <w:p w14:paraId="2057C1F7" w14:textId="77777777" w:rsidR="002371F4" w:rsidRPr="00437149" w:rsidRDefault="002371F4" w:rsidP="001C31E8">
            <w:pPr>
              <w:jc w:val="both"/>
              <w:rPr>
                <w:rFonts w:eastAsia="PMingLiU"/>
                <w:sz w:val="22"/>
                <w:szCs w:val="22"/>
                <w:lang w:eastAsia="zh-CN"/>
              </w:rPr>
            </w:pPr>
            <w:r w:rsidRPr="00437149">
              <w:rPr>
                <w:rFonts w:eastAsia="PMingLiU"/>
                <w:sz w:val="22"/>
                <w:szCs w:val="22"/>
                <w:lang w:eastAsia="zh-CN"/>
              </w:rPr>
              <w:t>Beneficiarul plății: Administrația Națională a Penitenciarelor</w:t>
            </w:r>
          </w:p>
          <w:p w14:paraId="61B8D27B" w14:textId="77777777" w:rsidR="002371F4" w:rsidRPr="00437149" w:rsidRDefault="002371F4" w:rsidP="001C31E8">
            <w:pPr>
              <w:jc w:val="both"/>
              <w:rPr>
                <w:rFonts w:eastAsia="PMingLiU"/>
                <w:sz w:val="22"/>
                <w:szCs w:val="22"/>
                <w:lang w:eastAsia="zh-CN"/>
              </w:rPr>
            </w:pPr>
            <w:r w:rsidRPr="00437149">
              <w:rPr>
                <w:rFonts w:eastAsia="PMingLiU"/>
                <w:sz w:val="22"/>
                <w:szCs w:val="22"/>
                <w:lang w:eastAsia="zh-CN"/>
              </w:rPr>
              <w:t>Denumirea băncii: Ministerul Finanțelor – Trezoreria de Stat</w:t>
            </w:r>
          </w:p>
          <w:p w14:paraId="0A6FA9E7" w14:textId="77777777" w:rsidR="002371F4" w:rsidRPr="00437149" w:rsidRDefault="002371F4" w:rsidP="001C31E8">
            <w:pPr>
              <w:jc w:val="both"/>
              <w:rPr>
                <w:rFonts w:eastAsia="PMingLiU"/>
                <w:sz w:val="22"/>
                <w:szCs w:val="22"/>
                <w:lang w:eastAsia="zh-CN"/>
              </w:rPr>
            </w:pPr>
            <w:r w:rsidRPr="00437149">
              <w:rPr>
                <w:rFonts w:eastAsia="PMingLiU"/>
                <w:sz w:val="22"/>
                <w:szCs w:val="22"/>
                <w:lang w:eastAsia="zh-CN"/>
              </w:rPr>
              <w:t>Cod fiscal: 1006601001012</w:t>
            </w:r>
          </w:p>
          <w:p w14:paraId="78D5C800" w14:textId="77777777" w:rsidR="002371F4" w:rsidRPr="00437149" w:rsidRDefault="002371F4" w:rsidP="001C31E8">
            <w:pPr>
              <w:jc w:val="both"/>
              <w:rPr>
                <w:rFonts w:eastAsia="PMingLiU"/>
                <w:sz w:val="22"/>
                <w:szCs w:val="22"/>
                <w:lang w:eastAsia="zh-CN"/>
              </w:rPr>
            </w:pPr>
            <w:r w:rsidRPr="00437149">
              <w:rPr>
                <w:rFonts w:eastAsia="PMingLiU"/>
                <w:sz w:val="22"/>
                <w:szCs w:val="22"/>
                <w:lang w:eastAsia="zh-CN"/>
              </w:rPr>
              <w:lastRenderedPageBreak/>
              <w:t>Cod bancar: TREZMD2X</w:t>
            </w:r>
          </w:p>
          <w:p w14:paraId="3C6693F9" w14:textId="77777777" w:rsidR="002371F4" w:rsidRPr="00437149" w:rsidRDefault="002371F4" w:rsidP="001C31E8">
            <w:pPr>
              <w:jc w:val="both"/>
              <w:rPr>
                <w:rFonts w:eastAsia="PMingLiU"/>
                <w:sz w:val="22"/>
                <w:szCs w:val="22"/>
                <w:lang w:eastAsia="zh-CN"/>
              </w:rPr>
            </w:pPr>
            <w:r w:rsidRPr="00437149">
              <w:rPr>
                <w:rFonts w:eastAsia="PMingLiU"/>
                <w:sz w:val="22"/>
                <w:szCs w:val="22"/>
                <w:lang w:eastAsia="zh-CN"/>
              </w:rPr>
              <w:t>Cod IBAN:</w:t>
            </w:r>
            <w:r w:rsidRPr="00437149">
              <w:rPr>
                <w:sz w:val="22"/>
                <w:szCs w:val="22"/>
              </w:rPr>
              <w:t xml:space="preserve"> </w:t>
            </w:r>
            <w:r w:rsidRPr="00437149">
              <w:rPr>
                <w:rFonts w:eastAsia="PMingLiU"/>
                <w:sz w:val="22"/>
                <w:szCs w:val="22"/>
                <w:lang w:eastAsia="zh-CN"/>
              </w:rPr>
              <w:t xml:space="preserve">MD88TRPCAA518410A00452AA, </w:t>
            </w:r>
          </w:p>
          <w:p w14:paraId="4647878E" w14:textId="77777777" w:rsidR="002371F4" w:rsidRPr="00437149" w:rsidRDefault="002371F4" w:rsidP="001C31E8">
            <w:pPr>
              <w:jc w:val="both"/>
              <w:rPr>
                <w:iCs/>
                <w:sz w:val="22"/>
                <w:szCs w:val="22"/>
                <w:lang w:eastAsia="zh-CN"/>
              </w:rPr>
            </w:pPr>
            <w:r w:rsidRPr="00437149">
              <w:rPr>
                <w:b/>
                <w:bCs/>
                <w:i/>
                <w:sz w:val="22"/>
                <w:szCs w:val="22"/>
                <w:lang w:eastAsia="zh-CN"/>
              </w:rPr>
              <w:t>notă:</w:t>
            </w:r>
            <w:r w:rsidRPr="00437149">
              <w:rPr>
                <w:b/>
                <w:i/>
                <w:iCs/>
                <w:sz w:val="22"/>
                <w:szCs w:val="22"/>
                <w:lang w:eastAsia="zh-CN"/>
              </w:rPr>
              <w:t xml:space="preserve"> „Garanția pentru ofertă”</w:t>
            </w:r>
            <w:r w:rsidRPr="00437149">
              <w:rPr>
                <w:iCs/>
                <w:sz w:val="22"/>
                <w:szCs w:val="22"/>
                <w:lang w:eastAsia="zh-CN"/>
              </w:rPr>
              <w:t xml:space="preserve"> </w:t>
            </w:r>
            <w:r w:rsidRPr="00437149">
              <w:rPr>
                <w:b/>
                <w:bCs/>
                <w:i/>
                <w:iCs/>
                <w:sz w:val="22"/>
                <w:szCs w:val="22"/>
                <w:lang w:eastAsia="zh-CN"/>
              </w:rPr>
              <w:t>cu ulterioara încărcare a ordinului de plată în SIA RSAP</w:t>
            </w:r>
            <w:r w:rsidRPr="00437149">
              <w:rPr>
                <w:iCs/>
                <w:sz w:val="22"/>
                <w:szCs w:val="22"/>
                <w:lang w:eastAsia="zh-CN"/>
              </w:rPr>
              <w:t>.</w:t>
            </w:r>
          </w:p>
          <w:p w14:paraId="48D8A0DE" w14:textId="41283318" w:rsidR="002371F4" w:rsidRPr="00437149" w:rsidRDefault="002371F4" w:rsidP="001C31E8">
            <w:pPr>
              <w:jc w:val="both"/>
              <w:rPr>
                <w:rFonts w:eastAsia="PMingLiU"/>
                <w:noProof w:val="0"/>
                <w:color w:val="000000" w:themeColor="text1"/>
                <w:sz w:val="22"/>
                <w:szCs w:val="22"/>
                <w:lang w:eastAsia="zh-CN"/>
              </w:rPr>
            </w:pPr>
            <w:r w:rsidRPr="00437149">
              <w:rPr>
                <w:iCs/>
                <w:sz w:val="22"/>
                <w:szCs w:val="22"/>
                <w:lang w:eastAsia="zh-CN"/>
              </w:rPr>
              <w:t xml:space="preserve">Termenul de valabilitate să fie egal cu perioada de valabilitate a ofertei - </w:t>
            </w:r>
            <w:r w:rsidRPr="00437149">
              <w:rPr>
                <w:b/>
                <w:bCs/>
                <w:iCs/>
                <w:sz w:val="22"/>
                <w:szCs w:val="22"/>
                <w:lang w:eastAsia="zh-CN"/>
              </w:rPr>
              <w:t xml:space="preserve">90 zile </w:t>
            </w:r>
            <w:r w:rsidRPr="00437149">
              <w:rPr>
                <w:iCs/>
                <w:sz w:val="22"/>
                <w:szCs w:val="22"/>
                <w:lang w:eastAsia="zh-CN"/>
              </w:rPr>
              <w:t>din data limită de depunere a ofertelor.</w:t>
            </w:r>
          </w:p>
        </w:tc>
        <w:tc>
          <w:tcPr>
            <w:tcW w:w="1701" w:type="dxa"/>
            <w:vAlign w:val="center"/>
          </w:tcPr>
          <w:p w14:paraId="39A03F63" w14:textId="28D909EB" w:rsidR="002371F4" w:rsidRPr="00437149" w:rsidRDefault="002371F4" w:rsidP="001C31E8">
            <w:pPr>
              <w:shd w:val="clear" w:color="auto" w:fill="FFFFFF"/>
              <w:tabs>
                <w:tab w:val="left" w:pos="612"/>
              </w:tabs>
              <w:ind w:right="-93"/>
              <w:jc w:val="center"/>
              <w:rPr>
                <w:bCs/>
                <w:noProof w:val="0"/>
                <w:color w:val="000000" w:themeColor="text1"/>
                <w:sz w:val="22"/>
                <w:szCs w:val="22"/>
              </w:rPr>
            </w:pPr>
            <w:r w:rsidRPr="00437149">
              <w:rPr>
                <w:bCs/>
                <w:noProof w:val="0"/>
                <w:color w:val="000000" w:themeColor="text1"/>
                <w:sz w:val="22"/>
                <w:szCs w:val="22"/>
              </w:rPr>
              <w:lastRenderedPageBreak/>
              <w:t>Obligatoriu</w:t>
            </w:r>
          </w:p>
        </w:tc>
      </w:tr>
      <w:tr w:rsidR="002371F4" w:rsidRPr="00437149" w14:paraId="09FA2293" w14:textId="77777777" w:rsidTr="001C31E8">
        <w:trPr>
          <w:trHeight w:val="361"/>
        </w:trPr>
        <w:tc>
          <w:tcPr>
            <w:tcW w:w="549" w:type="dxa"/>
            <w:vAlign w:val="center"/>
          </w:tcPr>
          <w:p w14:paraId="7EC194AA" w14:textId="77777777" w:rsidR="002371F4" w:rsidRPr="00437149" w:rsidRDefault="002371F4" w:rsidP="002371F4">
            <w:pPr>
              <w:shd w:val="clear" w:color="auto" w:fill="FFFFFF"/>
              <w:tabs>
                <w:tab w:val="left" w:pos="612"/>
              </w:tabs>
              <w:ind w:right="-93"/>
              <w:jc w:val="center"/>
              <w:rPr>
                <w:bCs/>
                <w:iCs/>
                <w:noProof w:val="0"/>
                <w:color w:val="000000" w:themeColor="text1"/>
                <w:sz w:val="22"/>
                <w:szCs w:val="22"/>
              </w:rPr>
            </w:pPr>
            <w:r w:rsidRPr="00437149">
              <w:rPr>
                <w:bCs/>
                <w:iCs/>
                <w:noProof w:val="0"/>
                <w:color w:val="000000" w:themeColor="text1"/>
                <w:sz w:val="22"/>
                <w:szCs w:val="22"/>
              </w:rPr>
              <w:t>4</w:t>
            </w:r>
          </w:p>
        </w:tc>
        <w:tc>
          <w:tcPr>
            <w:tcW w:w="2428" w:type="dxa"/>
            <w:vAlign w:val="center"/>
          </w:tcPr>
          <w:p w14:paraId="63713CFC" w14:textId="4DF540EC" w:rsidR="002371F4" w:rsidRPr="00437149" w:rsidRDefault="00084C62" w:rsidP="002371F4">
            <w:pPr>
              <w:ind w:right="-93"/>
              <w:jc w:val="center"/>
              <w:rPr>
                <w:bCs/>
                <w:noProof w:val="0"/>
                <w:color w:val="000000" w:themeColor="text1"/>
                <w:sz w:val="22"/>
                <w:szCs w:val="22"/>
              </w:rPr>
            </w:pPr>
            <w:r w:rsidRPr="00437149">
              <w:rPr>
                <w:bCs/>
                <w:noProof w:val="0"/>
                <w:color w:val="000000" w:themeColor="text1"/>
                <w:sz w:val="22"/>
                <w:szCs w:val="22"/>
              </w:rPr>
              <w:t>Specificații tehnice</w:t>
            </w:r>
          </w:p>
        </w:tc>
        <w:tc>
          <w:tcPr>
            <w:tcW w:w="5670" w:type="dxa"/>
          </w:tcPr>
          <w:p w14:paraId="7379302F" w14:textId="378B2CE6" w:rsidR="002371F4" w:rsidRPr="00437149" w:rsidRDefault="002371F4" w:rsidP="001C31E8">
            <w:pPr>
              <w:jc w:val="both"/>
              <w:rPr>
                <w:b/>
                <w:noProof w:val="0"/>
                <w:color w:val="000000" w:themeColor="text1"/>
                <w:sz w:val="22"/>
                <w:szCs w:val="22"/>
              </w:rPr>
            </w:pPr>
            <w:r w:rsidRPr="00437149">
              <w:rPr>
                <w:sz w:val="22"/>
                <w:szCs w:val="22"/>
              </w:rPr>
              <w:t>Completat</w:t>
            </w:r>
            <w:r w:rsidR="001F06E8">
              <w:rPr>
                <w:sz w:val="22"/>
                <w:szCs w:val="22"/>
              </w:rPr>
              <w:t>ă</w:t>
            </w:r>
            <w:r w:rsidRPr="00437149">
              <w:rPr>
                <w:sz w:val="22"/>
                <w:szCs w:val="22"/>
              </w:rPr>
              <w:t xml:space="preserve"> în conformitate </w:t>
            </w:r>
            <w:r w:rsidRPr="00437149">
              <w:rPr>
                <w:bCs/>
                <w:sz w:val="22"/>
                <w:szCs w:val="22"/>
              </w:rPr>
              <w:t>cu</w:t>
            </w:r>
            <w:r w:rsidRPr="00437149">
              <w:rPr>
                <w:b/>
                <w:sz w:val="22"/>
                <w:szCs w:val="22"/>
              </w:rPr>
              <w:t xml:space="preserve"> Anexa nr. 22 </w:t>
            </w:r>
            <w:r w:rsidRPr="00437149">
              <w:rPr>
                <w:sz w:val="22"/>
                <w:szCs w:val="22"/>
                <w:lang w:eastAsia="zh-CN"/>
              </w:rPr>
              <w:t>din</w:t>
            </w:r>
            <w:r w:rsidRPr="00437149">
              <w:rPr>
                <w:b/>
                <w:sz w:val="22"/>
                <w:szCs w:val="22"/>
              </w:rPr>
              <w:t xml:space="preserve"> </w:t>
            </w:r>
            <w:r w:rsidRPr="00437149">
              <w:rPr>
                <w:sz w:val="22"/>
                <w:szCs w:val="22"/>
                <w:lang w:eastAsia="zh-CN"/>
              </w:rPr>
              <w:t xml:space="preserve">Documentația standard </w:t>
            </w:r>
            <w:r w:rsidRPr="00437149">
              <w:rPr>
                <w:sz w:val="22"/>
                <w:szCs w:val="22"/>
              </w:rPr>
              <w:t xml:space="preserve">- </w:t>
            </w:r>
            <w:r w:rsidRPr="00437149">
              <w:rPr>
                <w:sz w:val="22"/>
                <w:szCs w:val="22"/>
                <w:lang w:eastAsia="zh-CN"/>
              </w:rPr>
              <w:t>confirmat</w:t>
            </w:r>
            <w:r w:rsidR="001F06E8">
              <w:rPr>
                <w:sz w:val="22"/>
                <w:szCs w:val="22"/>
                <w:lang w:eastAsia="zh-CN"/>
              </w:rPr>
              <w:t>ă</w:t>
            </w:r>
            <w:r w:rsidRPr="00437149">
              <w:rPr>
                <w:sz w:val="22"/>
                <w:szCs w:val="22"/>
                <w:lang w:eastAsia="zh-CN"/>
              </w:rPr>
              <w:t xml:space="preserve"> prin ștampila și semnătura participantului sau semnat electronic.</w:t>
            </w:r>
          </w:p>
        </w:tc>
        <w:tc>
          <w:tcPr>
            <w:tcW w:w="1701" w:type="dxa"/>
            <w:vAlign w:val="center"/>
          </w:tcPr>
          <w:p w14:paraId="59E38F37" w14:textId="295E4C2C" w:rsidR="002371F4" w:rsidRPr="00437149" w:rsidRDefault="002371F4" w:rsidP="001C31E8">
            <w:pPr>
              <w:shd w:val="clear" w:color="auto" w:fill="FFFFFF"/>
              <w:tabs>
                <w:tab w:val="left" w:pos="612"/>
              </w:tabs>
              <w:ind w:right="-93"/>
              <w:jc w:val="center"/>
              <w:rPr>
                <w:bCs/>
                <w:noProof w:val="0"/>
                <w:color w:val="000000" w:themeColor="text1"/>
                <w:sz w:val="22"/>
                <w:szCs w:val="22"/>
              </w:rPr>
            </w:pPr>
            <w:r w:rsidRPr="00437149">
              <w:rPr>
                <w:bCs/>
                <w:noProof w:val="0"/>
                <w:color w:val="000000" w:themeColor="text1"/>
                <w:sz w:val="22"/>
                <w:szCs w:val="22"/>
              </w:rPr>
              <w:t>Obligatoriu</w:t>
            </w:r>
          </w:p>
        </w:tc>
      </w:tr>
      <w:tr w:rsidR="002371F4" w:rsidRPr="00437149" w14:paraId="1C1B119C" w14:textId="77777777" w:rsidTr="001C31E8">
        <w:trPr>
          <w:trHeight w:val="424"/>
        </w:trPr>
        <w:tc>
          <w:tcPr>
            <w:tcW w:w="549" w:type="dxa"/>
            <w:vAlign w:val="center"/>
          </w:tcPr>
          <w:p w14:paraId="5C0D22F7" w14:textId="77777777" w:rsidR="002371F4" w:rsidRPr="00437149" w:rsidRDefault="002371F4" w:rsidP="002371F4">
            <w:pPr>
              <w:shd w:val="clear" w:color="auto" w:fill="FFFFFF"/>
              <w:tabs>
                <w:tab w:val="left" w:pos="612"/>
              </w:tabs>
              <w:ind w:right="-93"/>
              <w:jc w:val="center"/>
              <w:rPr>
                <w:bCs/>
                <w:iCs/>
                <w:noProof w:val="0"/>
                <w:color w:val="000000" w:themeColor="text1"/>
                <w:sz w:val="22"/>
                <w:szCs w:val="22"/>
              </w:rPr>
            </w:pPr>
            <w:r w:rsidRPr="00437149">
              <w:rPr>
                <w:bCs/>
                <w:iCs/>
                <w:noProof w:val="0"/>
                <w:color w:val="000000" w:themeColor="text1"/>
                <w:sz w:val="22"/>
                <w:szCs w:val="22"/>
              </w:rPr>
              <w:t>5</w:t>
            </w:r>
          </w:p>
        </w:tc>
        <w:tc>
          <w:tcPr>
            <w:tcW w:w="2428" w:type="dxa"/>
            <w:vAlign w:val="center"/>
          </w:tcPr>
          <w:p w14:paraId="7F033518" w14:textId="66FE65FF" w:rsidR="002371F4" w:rsidRPr="00437149" w:rsidRDefault="00084C62" w:rsidP="002371F4">
            <w:pPr>
              <w:ind w:right="-93"/>
              <w:jc w:val="center"/>
              <w:rPr>
                <w:bCs/>
                <w:noProof w:val="0"/>
                <w:color w:val="000000" w:themeColor="text1"/>
                <w:sz w:val="22"/>
                <w:szCs w:val="22"/>
              </w:rPr>
            </w:pPr>
            <w:r w:rsidRPr="00437149">
              <w:rPr>
                <w:bCs/>
                <w:noProof w:val="0"/>
                <w:color w:val="000000" w:themeColor="text1"/>
                <w:sz w:val="22"/>
                <w:szCs w:val="22"/>
              </w:rPr>
              <w:t>Specificații de preț</w:t>
            </w:r>
          </w:p>
        </w:tc>
        <w:tc>
          <w:tcPr>
            <w:tcW w:w="5670" w:type="dxa"/>
          </w:tcPr>
          <w:p w14:paraId="7E6791CE" w14:textId="4EF7E121" w:rsidR="002371F4" w:rsidRPr="00437149" w:rsidRDefault="002371F4" w:rsidP="001C31E8">
            <w:pPr>
              <w:jc w:val="both"/>
              <w:rPr>
                <w:rFonts w:eastAsia="PMingLiU"/>
                <w:sz w:val="22"/>
                <w:szCs w:val="22"/>
                <w:lang w:eastAsia="zh-CN"/>
              </w:rPr>
            </w:pPr>
            <w:r w:rsidRPr="00437149">
              <w:rPr>
                <w:rFonts w:eastAsia="PMingLiU"/>
                <w:sz w:val="22"/>
                <w:szCs w:val="22"/>
                <w:lang w:eastAsia="zh-CN"/>
              </w:rPr>
              <w:t>Completat</w:t>
            </w:r>
            <w:r w:rsidR="001F06E8">
              <w:rPr>
                <w:rFonts w:eastAsia="PMingLiU"/>
                <w:sz w:val="22"/>
                <w:szCs w:val="22"/>
                <w:lang w:eastAsia="zh-CN"/>
              </w:rPr>
              <w:t>ă</w:t>
            </w:r>
            <w:r w:rsidRPr="00437149">
              <w:rPr>
                <w:rFonts w:eastAsia="PMingLiU"/>
                <w:sz w:val="22"/>
                <w:szCs w:val="22"/>
                <w:lang w:eastAsia="zh-CN"/>
              </w:rPr>
              <w:t xml:space="preserve">  în conformitate cu Anexei nr. 23 din Documentația standard - confirmat</w:t>
            </w:r>
            <w:r w:rsidR="001F06E8">
              <w:rPr>
                <w:rFonts w:eastAsia="PMingLiU"/>
                <w:sz w:val="22"/>
                <w:szCs w:val="22"/>
                <w:lang w:eastAsia="zh-CN"/>
              </w:rPr>
              <w:t>ă</w:t>
            </w:r>
            <w:r w:rsidRPr="00437149">
              <w:rPr>
                <w:rFonts w:eastAsia="PMingLiU"/>
                <w:sz w:val="22"/>
                <w:szCs w:val="22"/>
                <w:lang w:eastAsia="zh-CN"/>
              </w:rPr>
              <w:t xml:space="preserve"> prin ștampila și semnătura participantului sau semnat electronic.</w:t>
            </w:r>
          </w:p>
          <w:p w14:paraId="083C5232" w14:textId="6651981A" w:rsidR="002371F4" w:rsidRPr="00437149" w:rsidRDefault="002371F4" w:rsidP="001C31E8">
            <w:pPr>
              <w:jc w:val="both"/>
              <w:rPr>
                <w:b/>
                <w:bCs/>
                <w:noProof w:val="0"/>
                <w:color w:val="000000" w:themeColor="text1"/>
                <w:sz w:val="22"/>
                <w:szCs w:val="22"/>
              </w:rPr>
            </w:pPr>
            <w:r w:rsidRPr="00437149">
              <w:rPr>
                <w:rFonts w:eastAsia="PMingLiU"/>
                <w:b/>
                <w:bCs/>
                <w:sz w:val="22"/>
                <w:szCs w:val="22"/>
                <w:lang w:eastAsia="zh-CN"/>
              </w:rPr>
              <w:t>După finisarea licitației electronice „Specificația de preț” va fi actualizată în termen de 1 zile calendaristice.</w:t>
            </w:r>
          </w:p>
        </w:tc>
        <w:tc>
          <w:tcPr>
            <w:tcW w:w="1701" w:type="dxa"/>
            <w:vAlign w:val="center"/>
          </w:tcPr>
          <w:p w14:paraId="0D29EAA2" w14:textId="77777777" w:rsidR="002371F4" w:rsidRPr="00437149" w:rsidRDefault="002371F4" w:rsidP="002371F4">
            <w:pPr>
              <w:shd w:val="clear" w:color="auto" w:fill="FFFFFF"/>
              <w:tabs>
                <w:tab w:val="left" w:pos="612"/>
              </w:tabs>
              <w:ind w:right="-93"/>
              <w:jc w:val="center"/>
              <w:rPr>
                <w:bCs/>
                <w:noProof w:val="0"/>
                <w:color w:val="000000" w:themeColor="text1"/>
                <w:sz w:val="22"/>
                <w:szCs w:val="22"/>
              </w:rPr>
            </w:pPr>
            <w:r w:rsidRPr="00437149">
              <w:rPr>
                <w:bCs/>
                <w:noProof w:val="0"/>
                <w:color w:val="000000" w:themeColor="text1"/>
                <w:sz w:val="22"/>
                <w:szCs w:val="22"/>
              </w:rPr>
              <w:t>Obligatoriu</w:t>
            </w:r>
          </w:p>
        </w:tc>
      </w:tr>
      <w:tr w:rsidR="002371F4" w:rsidRPr="00437149" w14:paraId="5A2F7833" w14:textId="77777777" w:rsidTr="001C31E8">
        <w:trPr>
          <w:trHeight w:val="784"/>
        </w:trPr>
        <w:tc>
          <w:tcPr>
            <w:tcW w:w="549" w:type="dxa"/>
            <w:vAlign w:val="center"/>
          </w:tcPr>
          <w:p w14:paraId="557F4F75" w14:textId="77777777" w:rsidR="002371F4" w:rsidRPr="00437149" w:rsidRDefault="002371F4" w:rsidP="002371F4">
            <w:pPr>
              <w:shd w:val="clear" w:color="auto" w:fill="FFFFFF"/>
              <w:tabs>
                <w:tab w:val="left" w:pos="612"/>
              </w:tabs>
              <w:ind w:right="-93"/>
              <w:jc w:val="center"/>
              <w:rPr>
                <w:bCs/>
                <w:iCs/>
                <w:noProof w:val="0"/>
                <w:color w:val="000000" w:themeColor="text1"/>
                <w:sz w:val="22"/>
                <w:szCs w:val="22"/>
              </w:rPr>
            </w:pPr>
            <w:r w:rsidRPr="00437149">
              <w:rPr>
                <w:bCs/>
                <w:iCs/>
                <w:noProof w:val="0"/>
                <w:color w:val="000000" w:themeColor="text1"/>
                <w:sz w:val="22"/>
                <w:szCs w:val="22"/>
              </w:rPr>
              <w:t>6</w:t>
            </w:r>
          </w:p>
        </w:tc>
        <w:tc>
          <w:tcPr>
            <w:tcW w:w="2428" w:type="dxa"/>
            <w:vAlign w:val="center"/>
          </w:tcPr>
          <w:p w14:paraId="101827C7" w14:textId="77777777" w:rsidR="002371F4" w:rsidRPr="00437149" w:rsidRDefault="002371F4" w:rsidP="002371F4">
            <w:pPr>
              <w:tabs>
                <w:tab w:val="left" w:pos="612"/>
              </w:tabs>
              <w:ind w:right="-93"/>
              <w:jc w:val="center"/>
              <w:rPr>
                <w:bCs/>
                <w:iCs/>
                <w:noProof w:val="0"/>
                <w:color w:val="000000" w:themeColor="text1"/>
                <w:sz w:val="22"/>
                <w:szCs w:val="22"/>
              </w:rPr>
            </w:pPr>
            <w:r w:rsidRPr="00437149">
              <w:rPr>
                <w:bCs/>
                <w:iCs/>
                <w:noProof w:val="0"/>
                <w:color w:val="000000" w:themeColor="text1"/>
                <w:sz w:val="22"/>
                <w:szCs w:val="22"/>
              </w:rPr>
              <w:t>DUAE</w:t>
            </w:r>
          </w:p>
        </w:tc>
        <w:tc>
          <w:tcPr>
            <w:tcW w:w="5670" w:type="dxa"/>
            <w:vAlign w:val="center"/>
          </w:tcPr>
          <w:p w14:paraId="09BAC2D4" w14:textId="1A4B6096" w:rsidR="002371F4" w:rsidRPr="00437149" w:rsidRDefault="002371F4" w:rsidP="001C31E8">
            <w:pPr>
              <w:pStyle w:val="Titlu4"/>
              <w:shd w:val="clear" w:color="auto" w:fill="FFFFFF"/>
              <w:spacing w:before="0"/>
              <w:jc w:val="both"/>
              <w:rPr>
                <w:rFonts w:ascii="Times New Roman" w:hAnsi="Times New Roman" w:cs="Times New Roman"/>
                <w:noProof w:val="0"/>
                <w:color w:val="000000" w:themeColor="text1"/>
                <w:sz w:val="22"/>
                <w:szCs w:val="22"/>
              </w:rPr>
            </w:pPr>
            <w:r w:rsidRPr="00437149">
              <w:rPr>
                <w:rFonts w:ascii="Times New Roman" w:eastAsia="Calibri" w:hAnsi="Times New Roman" w:cs="Times New Roman"/>
                <w:i w:val="0"/>
                <w:iCs w:val="0"/>
                <w:noProof w:val="0"/>
                <w:color w:val="000000" w:themeColor="text1"/>
                <w:sz w:val="22"/>
                <w:szCs w:val="22"/>
                <w:lang w:eastAsia="zh-CN"/>
              </w:rPr>
              <w:t>Completat conform modelului anexat, confirmat prin ștampila și semnătura participantului sau semnat electronic.</w:t>
            </w:r>
          </w:p>
        </w:tc>
        <w:tc>
          <w:tcPr>
            <w:tcW w:w="1701" w:type="dxa"/>
            <w:vAlign w:val="center"/>
          </w:tcPr>
          <w:p w14:paraId="5CD10812" w14:textId="77777777" w:rsidR="002371F4" w:rsidRPr="00437149" w:rsidRDefault="002371F4" w:rsidP="002371F4">
            <w:pPr>
              <w:shd w:val="clear" w:color="auto" w:fill="FFFFFF"/>
              <w:tabs>
                <w:tab w:val="left" w:pos="612"/>
              </w:tabs>
              <w:ind w:right="-93"/>
              <w:jc w:val="center"/>
              <w:rPr>
                <w:bCs/>
                <w:noProof w:val="0"/>
                <w:color w:val="000000" w:themeColor="text1"/>
                <w:sz w:val="22"/>
                <w:szCs w:val="22"/>
              </w:rPr>
            </w:pPr>
            <w:r w:rsidRPr="00437149">
              <w:rPr>
                <w:bCs/>
                <w:noProof w:val="0"/>
                <w:color w:val="000000" w:themeColor="text1"/>
                <w:sz w:val="22"/>
                <w:szCs w:val="22"/>
              </w:rPr>
              <w:t>Obligatoriu</w:t>
            </w:r>
          </w:p>
        </w:tc>
      </w:tr>
      <w:tr w:rsidR="002371F4" w:rsidRPr="00437149" w14:paraId="5F68A275" w14:textId="77777777" w:rsidTr="00250D87">
        <w:trPr>
          <w:trHeight w:val="776"/>
        </w:trPr>
        <w:tc>
          <w:tcPr>
            <w:tcW w:w="10348" w:type="dxa"/>
            <w:gridSpan w:val="4"/>
            <w:vAlign w:val="center"/>
          </w:tcPr>
          <w:p w14:paraId="6A231850" w14:textId="169EE6E0" w:rsidR="002371F4" w:rsidRPr="00437149" w:rsidRDefault="002371F4" w:rsidP="002371F4">
            <w:pPr>
              <w:shd w:val="clear" w:color="auto" w:fill="FFFFFF"/>
              <w:tabs>
                <w:tab w:val="left" w:pos="612"/>
              </w:tabs>
              <w:ind w:right="-93"/>
              <w:jc w:val="center"/>
              <w:rPr>
                <w:noProof w:val="0"/>
                <w:color w:val="000000" w:themeColor="text1"/>
                <w:sz w:val="20"/>
                <w:szCs w:val="20"/>
              </w:rPr>
            </w:pPr>
            <w:r w:rsidRPr="00437149">
              <w:rPr>
                <w:sz w:val="20"/>
                <w:szCs w:val="20"/>
              </w:rPr>
              <w:t xml:space="preserve">Conform art. 20  alin. 8, Legea nr. 131 din 03.07.2015, privind achiziţiile publice, ofertantul clasat pe primul loc va prezenta (prin mijloace electronice, cu aplicarea ștampilei și semnăturii participantului sau semnat electronic) </w:t>
            </w:r>
            <w:r w:rsidRPr="00437149">
              <w:rPr>
                <w:b/>
                <w:sz w:val="20"/>
                <w:szCs w:val="20"/>
                <w:u w:val="single"/>
              </w:rPr>
              <w:t>în termen de 3 zile</w:t>
            </w:r>
            <w:r w:rsidRPr="00437149">
              <w:rPr>
                <w:sz w:val="20"/>
                <w:szCs w:val="20"/>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084C62" w:rsidRPr="00437149" w14:paraId="30324AE0" w14:textId="77777777" w:rsidTr="001C31E8">
        <w:trPr>
          <w:trHeight w:val="70"/>
        </w:trPr>
        <w:tc>
          <w:tcPr>
            <w:tcW w:w="549" w:type="dxa"/>
            <w:vAlign w:val="center"/>
          </w:tcPr>
          <w:p w14:paraId="4E259EE3" w14:textId="5039F8B6" w:rsidR="00084C62" w:rsidRPr="001C31E8" w:rsidRDefault="00084C62" w:rsidP="001C31E8">
            <w:pPr>
              <w:shd w:val="clear" w:color="auto" w:fill="FFFFFF"/>
              <w:tabs>
                <w:tab w:val="left" w:pos="612"/>
              </w:tabs>
              <w:ind w:right="-93"/>
              <w:jc w:val="center"/>
              <w:rPr>
                <w:b/>
                <w:bCs/>
                <w:iCs/>
                <w:noProof w:val="0"/>
                <w:color w:val="000000" w:themeColor="text1"/>
                <w:sz w:val="22"/>
                <w:szCs w:val="22"/>
              </w:rPr>
            </w:pPr>
            <w:bookmarkStart w:id="2" w:name="_Hlk214455234"/>
            <w:r w:rsidRPr="001C31E8">
              <w:rPr>
                <w:b/>
                <w:sz w:val="22"/>
                <w:szCs w:val="22"/>
              </w:rPr>
              <w:t>Nr. d/o</w:t>
            </w:r>
          </w:p>
        </w:tc>
        <w:tc>
          <w:tcPr>
            <w:tcW w:w="2428" w:type="dxa"/>
            <w:vAlign w:val="center"/>
          </w:tcPr>
          <w:p w14:paraId="144D4DD3" w14:textId="5B074990" w:rsidR="00084C62" w:rsidRPr="001C31E8" w:rsidRDefault="00084C62" w:rsidP="001C31E8">
            <w:pPr>
              <w:ind w:right="-93"/>
              <w:jc w:val="center"/>
              <w:rPr>
                <w:b/>
                <w:sz w:val="22"/>
                <w:szCs w:val="22"/>
              </w:rPr>
            </w:pPr>
            <w:r w:rsidRPr="001C31E8">
              <w:rPr>
                <w:b/>
                <w:sz w:val="22"/>
                <w:szCs w:val="22"/>
              </w:rPr>
              <w:t>Criteriile de calificare și de selecție</w:t>
            </w:r>
          </w:p>
        </w:tc>
        <w:tc>
          <w:tcPr>
            <w:tcW w:w="5670" w:type="dxa"/>
            <w:vAlign w:val="center"/>
          </w:tcPr>
          <w:p w14:paraId="74AF4595" w14:textId="419E0549" w:rsidR="00084C62" w:rsidRPr="001C31E8" w:rsidRDefault="00084C62" w:rsidP="001C31E8">
            <w:pPr>
              <w:ind w:right="40"/>
              <w:jc w:val="center"/>
              <w:rPr>
                <w:sz w:val="22"/>
                <w:szCs w:val="22"/>
              </w:rPr>
            </w:pPr>
            <w:r w:rsidRPr="001C31E8">
              <w:rPr>
                <w:b/>
                <w:sz w:val="22"/>
                <w:szCs w:val="22"/>
              </w:rPr>
              <w:t>Mod de demonstrare a îndeplinirii criteriului/cerinței:</w:t>
            </w:r>
          </w:p>
        </w:tc>
        <w:tc>
          <w:tcPr>
            <w:tcW w:w="1701" w:type="dxa"/>
            <w:vAlign w:val="center"/>
          </w:tcPr>
          <w:p w14:paraId="030D4C3C" w14:textId="663D918A" w:rsidR="00084C62" w:rsidRPr="001C31E8" w:rsidRDefault="00084C62" w:rsidP="001C31E8">
            <w:pPr>
              <w:ind w:right="40"/>
              <w:jc w:val="center"/>
              <w:rPr>
                <w:rFonts w:eastAsia="Calibri"/>
                <w:noProof w:val="0"/>
                <w:color w:val="000000" w:themeColor="text1"/>
                <w:sz w:val="22"/>
                <w:szCs w:val="22"/>
                <w:highlight w:val="yellow"/>
              </w:rPr>
            </w:pPr>
            <w:r w:rsidRPr="001C31E8">
              <w:rPr>
                <w:b/>
                <w:sz w:val="22"/>
                <w:szCs w:val="22"/>
              </w:rPr>
              <w:t>Nivelul minim/</w:t>
            </w:r>
            <w:r w:rsidRPr="001C31E8">
              <w:rPr>
                <w:b/>
                <w:sz w:val="22"/>
                <w:szCs w:val="22"/>
              </w:rPr>
              <w:br/>
              <w:t>Obligativitatea</w:t>
            </w:r>
          </w:p>
        </w:tc>
      </w:tr>
      <w:tr w:rsidR="00084C62" w:rsidRPr="00437149" w14:paraId="508B7DAB" w14:textId="2EFD8140" w:rsidTr="001C31E8">
        <w:trPr>
          <w:trHeight w:val="70"/>
        </w:trPr>
        <w:tc>
          <w:tcPr>
            <w:tcW w:w="549" w:type="dxa"/>
            <w:vAlign w:val="center"/>
          </w:tcPr>
          <w:p w14:paraId="4C2D43D6" w14:textId="77777777" w:rsidR="00084C62" w:rsidRPr="00437149" w:rsidRDefault="00084C62" w:rsidP="00084C62">
            <w:pPr>
              <w:shd w:val="clear" w:color="auto" w:fill="FFFFFF"/>
              <w:tabs>
                <w:tab w:val="left" w:pos="612"/>
              </w:tabs>
              <w:ind w:right="-93"/>
              <w:jc w:val="center"/>
              <w:rPr>
                <w:iCs/>
                <w:noProof w:val="0"/>
                <w:color w:val="000000" w:themeColor="text1"/>
                <w:sz w:val="22"/>
                <w:szCs w:val="22"/>
              </w:rPr>
            </w:pPr>
            <w:r w:rsidRPr="00437149">
              <w:rPr>
                <w:iCs/>
                <w:noProof w:val="0"/>
                <w:color w:val="000000" w:themeColor="text1"/>
                <w:sz w:val="22"/>
                <w:szCs w:val="22"/>
              </w:rPr>
              <w:t>1</w:t>
            </w:r>
          </w:p>
        </w:tc>
        <w:tc>
          <w:tcPr>
            <w:tcW w:w="2428" w:type="dxa"/>
            <w:vAlign w:val="center"/>
          </w:tcPr>
          <w:p w14:paraId="7F9040B4" w14:textId="77777777" w:rsidR="00084C62" w:rsidRPr="00437149" w:rsidRDefault="00084C62" w:rsidP="00084C62">
            <w:pPr>
              <w:ind w:right="-93"/>
              <w:jc w:val="center"/>
              <w:rPr>
                <w:noProof w:val="0"/>
                <w:color w:val="000000" w:themeColor="text1"/>
                <w:sz w:val="22"/>
                <w:szCs w:val="22"/>
              </w:rPr>
            </w:pPr>
            <w:r w:rsidRPr="00437149">
              <w:rPr>
                <w:sz w:val="22"/>
                <w:szCs w:val="22"/>
              </w:rPr>
              <w:t>Dovada înregistrării de stat</w:t>
            </w:r>
          </w:p>
        </w:tc>
        <w:tc>
          <w:tcPr>
            <w:tcW w:w="5670" w:type="dxa"/>
            <w:vAlign w:val="center"/>
          </w:tcPr>
          <w:p w14:paraId="5C0F4308" w14:textId="7781A7AA" w:rsidR="00084C62" w:rsidRPr="00437149" w:rsidRDefault="00084C62" w:rsidP="00084C62">
            <w:pPr>
              <w:ind w:right="40"/>
              <w:jc w:val="both"/>
              <w:rPr>
                <w:rFonts w:eastAsia="Calibri"/>
                <w:noProof w:val="0"/>
                <w:color w:val="000000" w:themeColor="text1"/>
                <w:sz w:val="22"/>
                <w:szCs w:val="22"/>
                <w:highlight w:val="yellow"/>
              </w:rPr>
            </w:pPr>
            <w:r w:rsidRPr="00437149">
              <w:rPr>
                <w:sz w:val="22"/>
                <w:szCs w:val="22"/>
              </w:rPr>
              <w:t>Emis de organul abilitat</w:t>
            </w:r>
            <w:r w:rsidR="001F06E8">
              <w:rPr>
                <w:sz w:val="22"/>
                <w:szCs w:val="22"/>
              </w:rPr>
              <w:t xml:space="preserve"> </w:t>
            </w:r>
            <w:r w:rsidRPr="00437149">
              <w:rPr>
                <w:sz w:val="22"/>
                <w:szCs w:val="22"/>
              </w:rPr>
              <w:t>– confirmat</w:t>
            </w:r>
            <w:r w:rsidR="001F06E8">
              <w:rPr>
                <w:sz w:val="22"/>
                <w:szCs w:val="22"/>
              </w:rPr>
              <w:t>ă</w:t>
            </w:r>
            <w:r w:rsidRPr="00437149">
              <w:rPr>
                <w:sz w:val="22"/>
                <w:szCs w:val="22"/>
              </w:rPr>
              <w:t xml:space="preserve"> prin ștampila și semnătura participantului sau semnat electronic.</w:t>
            </w:r>
          </w:p>
        </w:tc>
        <w:tc>
          <w:tcPr>
            <w:tcW w:w="1701" w:type="dxa"/>
            <w:vAlign w:val="center"/>
          </w:tcPr>
          <w:p w14:paraId="4E542DF2" w14:textId="35F8A8C5" w:rsidR="00084C62" w:rsidRPr="00437149" w:rsidRDefault="00084C62" w:rsidP="00D048A1">
            <w:pPr>
              <w:ind w:right="40"/>
              <w:jc w:val="center"/>
              <w:rPr>
                <w:rFonts w:eastAsia="Calibri"/>
                <w:bCs/>
                <w:noProof w:val="0"/>
                <w:color w:val="000000" w:themeColor="text1"/>
                <w:sz w:val="22"/>
                <w:szCs w:val="22"/>
                <w:highlight w:val="yellow"/>
              </w:rPr>
            </w:pPr>
            <w:r w:rsidRPr="00437149">
              <w:rPr>
                <w:bCs/>
                <w:noProof w:val="0"/>
                <w:color w:val="000000" w:themeColor="text1"/>
                <w:sz w:val="22"/>
                <w:szCs w:val="22"/>
              </w:rPr>
              <w:t>Obligatoriu</w:t>
            </w:r>
          </w:p>
        </w:tc>
      </w:tr>
      <w:tr w:rsidR="00084C62" w:rsidRPr="00437149" w14:paraId="2C05AC4E" w14:textId="37F3B8DD" w:rsidTr="001C31E8">
        <w:trPr>
          <w:trHeight w:val="424"/>
        </w:trPr>
        <w:tc>
          <w:tcPr>
            <w:tcW w:w="549" w:type="dxa"/>
            <w:vAlign w:val="center"/>
          </w:tcPr>
          <w:p w14:paraId="1260FB51" w14:textId="77777777" w:rsidR="00084C62" w:rsidRPr="00437149" w:rsidRDefault="00084C62" w:rsidP="00084C62">
            <w:pPr>
              <w:shd w:val="clear" w:color="auto" w:fill="FFFFFF"/>
              <w:tabs>
                <w:tab w:val="left" w:pos="612"/>
              </w:tabs>
              <w:ind w:right="-93"/>
              <w:jc w:val="center"/>
              <w:rPr>
                <w:iCs/>
                <w:noProof w:val="0"/>
                <w:color w:val="000000" w:themeColor="text1"/>
                <w:sz w:val="22"/>
                <w:szCs w:val="22"/>
              </w:rPr>
            </w:pPr>
            <w:r w:rsidRPr="00437149">
              <w:rPr>
                <w:iCs/>
                <w:noProof w:val="0"/>
                <w:color w:val="000000" w:themeColor="text1"/>
                <w:sz w:val="22"/>
                <w:szCs w:val="22"/>
              </w:rPr>
              <w:t>2</w:t>
            </w:r>
          </w:p>
        </w:tc>
        <w:tc>
          <w:tcPr>
            <w:tcW w:w="2428" w:type="dxa"/>
            <w:vAlign w:val="center"/>
          </w:tcPr>
          <w:p w14:paraId="2D95FF02" w14:textId="77777777" w:rsidR="00084C62" w:rsidRPr="00437149" w:rsidRDefault="00084C62" w:rsidP="00084C62">
            <w:pPr>
              <w:ind w:right="-93"/>
              <w:jc w:val="center"/>
              <w:rPr>
                <w:noProof w:val="0"/>
                <w:color w:val="000000" w:themeColor="text1"/>
                <w:sz w:val="22"/>
                <w:szCs w:val="22"/>
                <w:lang w:eastAsia="zh-CN"/>
              </w:rPr>
            </w:pPr>
            <w:r w:rsidRPr="00437149">
              <w:rPr>
                <w:sz w:val="22"/>
                <w:szCs w:val="22"/>
                <w:lang w:eastAsia="ro-RO"/>
              </w:rPr>
              <w:t>Certificat de atribuire al contului bancar</w:t>
            </w:r>
          </w:p>
        </w:tc>
        <w:tc>
          <w:tcPr>
            <w:tcW w:w="5670" w:type="dxa"/>
            <w:vAlign w:val="center"/>
          </w:tcPr>
          <w:p w14:paraId="6E64CC7C" w14:textId="5750259A" w:rsidR="00084C62" w:rsidRPr="00437149" w:rsidRDefault="00084C62" w:rsidP="00084C62">
            <w:pPr>
              <w:ind w:right="40"/>
              <w:jc w:val="both"/>
              <w:rPr>
                <w:rFonts w:eastAsia="Calibri"/>
                <w:noProof w:val="0"/>
                <w:color w:val="000000" w:themeColor="text1"/>
                <w:sz w:val="22"/>
                <w:szCs w:val="22"/>
              </w:rPr>
            </w:pPr>
            <w:r w:rsidRPr="00437149">
              <w:rPr>
                <w:sz w:val="22"/>
                <w:szCs w:val="22"/>
                <w:lang w:eastAsia="ro-RO"/>
              </w:rPr>
              <w:t>Eliberat de banca deținătoare de cont - confirmat prin ștampila și semnătura participantului sau semnat electronic.</w:t>
            </w:r>
          </w:p>
        </w:tc>
        <w:tc>
          <w:tcPr>
            <w:tcW w:w="1701" w:type="dxa"/>
            <w:vAlign w:val="center"/>
          </w:tcPr>
          <w:p w14:paraId="1C07BFF1" w14:textId="1F6F611D" w:rsidR="00084C62" w:rsidRPr="00437149" w:rsidRDefault="00084C62" w:rsidP="00D048A1">
            <w:pPr>
              <w:ind w:right="40"/>
              <w:jc w:val="center"/>
              <w:rPr>
                <w:rFonts w:eastAsia="Calibri"/>
                <w:bCs/>
                <w:noProof w:val="0"/>
                <w:color w:val="000000" w:themeColor="text1"/>
                <w:sz w:val="22"/>
                <w:szCs w:val="22"/>
              </w:rPr>
            </w:pPr>
            <w:r w:rsidRPr="00437149">
              <w:rPr>
                <w:bCs/>
                <w:noProof w:val="0"/>
                <w:color w:val="000000" w:themeColor="text1"/>
                <w:sz w:val="22"/>
                <w:szCs w:val="22"/>
              </w:rPr>
              <w:t>Obligatoriu</w:t>
            </w:r>
          </w:p>
        </w:tc>
      </w:tr>
      <w:tr w:rsidR="00084C62" w:rsidRPr="00437149" w14:paraId="711F8DCB" w14:textId="1B31BA83" w:rsidTr="001C31E8">
        <w:tc>
          <w:tcPr>
            <w:tcW w:w="549" w:type="dxa"/>
            <w:vAlign w:val="center"/>
          </w:tcPr>
          <w:p w14:paraId="70AFFE88" w14:textId="77777777" w:rsidR="00084C62" w:rsidRPr="00437149" w:rsidRDefault="00084C62" w:rsidP="00084C62">
            <w:pPr>
              <w:shd w:val="clear" w:color="auto" w:fill="FFFFFF"/>
              <w:tabs>
                <w:tab w:val="left" w:pos="612"/>
              </w:tabs>
              <w:ind w:right="-93"/>
              <w:jc w:val="center"/>
              <w:rPr>
                <w:iCs/>
                <w:noProof w:val="0"/>
                <w:color w:val="000000" w:themeColor="text1"/>
                <w:sz w:val="22"/>
                <w:szCs w:val="22"/>
              </w:rPr>
            </w:pPr>
            <w:r w:rsidRPr="00437149">
              <w:rPr>
                <w:iCs/>
                <w:noProof w:val="0"/>
                <w:color w:val="000000" w:themeColor="text1"/>
                <w:sz w:val="22"/>
                <w:szCs w:val="22"/>
              </w:rPr>
              <w:t xml:space="preserve">3 </w:t>
            </w:r>
          </w:p>
        </w:tc>
        <w:tc>
          <w:tcPr>
            <w:tcW w:w="2428" w:type="dxa"/>
            <w:vAlign w:val="center"/>
          </w:tcPr>
          <w:p w14:paraId="2AC48B36" w14:textId="19930B1C" w:rsidR="00084C62" w:rsidRPr="00437149" w:rsidRDefault="00084C62" w:rsidP="00084C62">
            <w:pPr>
              <w:ind w:right="-93" w:hanging="92"/>
              <w:jc w:val="center"/>
              <w:rPr>
                <w:noProof w:val="0"/>
                <w:color w:val="000000" w:themeColor="text1"/>
                <w:sz w:val="22"/>
                <w:szCs w:val="22"/>
                <w:lang w:eastAsia="ro-RO"/>
              </w:rPr>
            </w:pPr>
            <w:r w:rsidRPr="00437149">
              <w:rPr>
                <w:sz w:val="22"/>
                <w:szCs w:val="22"/>
              </w:rPr>
              <w:t>Licența de activitate</w:t>
            </w:r>
          </w:p>
        </w:tc>
        <w:tc>
          <w:tcPr>
            <w:tcW w:w="5670" w:type="dxa"/>
            <w:vAlign w:val="center"/>
          </w:tcPr>
          <w:p w14:paraId="511D6E5C" w14:textId="440A1FDD" w:rsidR="00084C62" w:rsidRPr="00437149" w:rsidRDefault="00084C62" w:rsidP="00084C62">
            <w:pPr>
              <w:ind w:right="40"/>
              <w:jc w:val="both"/>
              <w:rPr>
                <w:rFonts w:eastAsia="Calibri"/>
                <w:noProof w:val="0"/>
                <w:color w:val="000000" w:themeColor="text1"/>
                <w:sz w:val="22"/>
                <w:szCs w:val="22"/>
                <w:lang w:eastAsia="ro-RO"/>
              </w:rPr>
            </w:pPr>
            <w:r w:rsidRPr="00437149">
              <w:rPr>
                <w:rFonts w:eastAsia="Calibri"/>
                <w:noProof w:val="0"/>
                <w:color w:val="000000" w:themeColor="text1"/>
                <w:sz w:val="22"/>
                <w:szCs w:val="22"/>
                <w:lang w:eastAsia="ro-RO"/>
              </w:rPr>
              <w:t>Copie a originalului eliberat de organul abilitat, confirmat</w:t>
            </w:r>
            <w:r w:rsidR="001F06E8">
              <w:rPr>
                <w:rFonts w:eastAsia="Calibri"/>
                <w:noProof w:val="0"/>
                <w:color w:val="000000" w:themeColor="text1"/>
                <w:sz w:val="22"/>
                <w:szCs w:val="22"/>
                <w:lang w:eastAsia="ro-RO"/>
              </w:rPr>
              <w:t>ă</w:t>
            </w:r>
            <w:r w:rsidRPr="00437149">
              <w:rPr>
                <w:rFonts w:eastAsia="Calibri"/>
                <w:noProof w:val="0"/>
                <w:color w:val="000000" w:themeColor="text1"/>
                <w:sz w:val="22"/>
                <w:szCs w:val="22"/>
                <w:lang w:eastAsia="ro-RO"/>
              </w:rPr>
              <w:t xml:space="preserve"> prin ștampila și semnătura participantului sau semnat electronic.</w:t>
            </w:r>
          </w:p>
        </w:tc>
        <w:tc>
          <w:tcPr>
            <w:tcW w:w="1701" w:type="dxa"/>
            <w:vAlign w:val="center"/>
          </w:tcPr>
          <w:p w14:paraId="5DCCF5AD" w14:textId="0EED5D52" w:rsidR="00084C62" w:rsidRPr="00437149" w:rsidRDefault="00084C62" w:rsidP="00D048A1">
            <w:pPr>
              <w:ind w:right="40"/>
              <w:jc w:val="center"/>
              <w:rPr>
                <w:rFonts w:eastAsia="Calibri"/>
                <w:bCs/>
                <w:noProof w:val="0"/>
                <w:color w:val="000000" w:themeColor="text1"/>
                <w:sz w:val="22"/>
                <w:szCs w:val="22"/>
                <w:lang w:eastAsia="ro-RO"/>
              </w:rPr>
            </w:pPr>
            <w:r w:rsidRPr="00437149">
              <w:rPr>
                <w:bCs/>
                <w:noProof w:val="0"/>
                <w:color w:val="000000" w:themeColor="text1"/>
                <w:sz w:val="22"/>
                <w:szCs w:val="22"/>
              </w:rPr>
              <w:t>Obligatoriu</w:t>
            </w:r>
          </w:p>
        </w:tc>
      </w:tr>
      <w:tr w:rsidR="00084C62" w:rsidRPr="00437149" w14:paraId="3BD015D5" w14:textId="352F71D7" w:rsidTr="001C31E8">
        <w:tc>
          <w:tcPr>
            <w:tcW w:w="549" w:type="dxa"/>
            <w:vAlign w:val="center"/>
          </w:tcPr>
          <w:p w14:paraId="628FA4CC" w14:textId="77777777" w:rsidR="00084C62" w:rsidRPr="00437149" w:rsidRDefault="00084C62" w:rsidP="00084C62">
            <w:pPr>
              <w:shd w:val="clear" w:color="auto" w:fill="FFFFFF"/>
              <w:tabs>
                <w:tab w:val="left" w:pos="612"/>
              </w:tabs>
              <w:ind w:right="-93"/>
              <w:jc w:val="center"/>
              <w:rPr>
                <w:iCs/>
                <w:noProof w:val="0"/>
                <w:color w:val="000000" w:themeColor="text1"/>
                <w:sz w:val="22"/>
                <w:szCs w:val="22"/>
              </w:rPr>
            </w:pPr>
            <w:r w:rsidRPr="00437149">
              <w:rPr>
                <w:iCs/>
                <w:noProof w:val="0"/>
                <w:color w:val="000000" w:themeColor="text1"/>
                <w:sz w:val="22"/>
                <w:szCs w:val="22"/>
              </w:rPr>
              <w:t>4</w:t>
            </w:r>
          </w:p>
        </w:tc>
        <w:tc>
          <w:tcPr>
            <w:tcW w:w="2428" w:type="dxa"/>
            <w:vAlign w:val="center"/>
          </w:tcPr>
          <w:p w14:paraId="3BB21049" w14:textId="023E3E98" w:rsidR="00084C62" w:rsidRPr="00437149" w:rsidRDefault="00084C62" w:rsidP="00084C62">
            <w:pPr>
              <w:ind w:right="-93"/>
              <w:jc w:val="center"/>
              <w:rPr>
                <w:noProof w:val="0"/>
                <w:color w:val="000000" w:themeColor="text1"/>
                <w:sz w:val="22"/>
                <w:szCs w:val="22"/>
              </w:rPr>
            </w:pPr>
            <w:r w:rsidRPr="00437149">
              <w:rPr>
                <w:sz w:val="22"/>
                <w:szCs w:val="22"/>
              </w:rPr>
              <w:t>Certificat de conformitate</w:t>
            </w:r>
          </w:p>
        </w:tc>
        <w:tc>
          <w:tcPr>
            <w:tcW w:w="5670" w:type="dxa"/>
            <w:vAlign w:val="center"/>
          </w:tcPr>
          <w:p w14:paraId="392782C2" w14:textId="53754BE8" w:rsidR="00084C62" w:rsidRPr="00437149" w:rsidRDefault="00084C62" w:rsidP="00084C62">
            <w:pPr>
              <w:ind w:right="40"/>
              <w:jc w:val="both"/>
              <w:rPr>
                <w:rFonts w:eastAsia="Calibri"/>
                <w:noProof w:val="0"/>
                <w:color w:val="000000" w:themeColor="text1"/>
                <w:sz w:val="22"/>
                <w:szCs w:val="22"/>
                <w:lang w:eastAsia="ro-RO"/>
              </w:rPr>
            </w:pPr>
            <w:r w:rsidRPr="00437149">
              <w:rPr>
                <w:color w:val="000000" w:themeColor="text1"/>
                <w:sz w:val="22"/>
                <w:szCs w:val="22"/>
              </w:rPr>
              <w:t>Copie a originalului eliberat de organul abilitat, confirmat</w:t>
            </w:r>
            <w:r w:rsidR="001F06E8">
              <w:rPr>
                <w:color w:val="000000" w:themeColor="text1"/>
                <w:sz w:val="22"/>
                <w:szCs w:val="22"/>
              </w:rPr>
              <w:t>ă</w:t>
            </w:r>
            <w:r w:rsidRPr="00437149">
              <w:rPr>
                <w:color w:val="000000" w:themeColor="text1"/>
                <w:sz w:val="22"/>
                <w:szCs w:val="22"/>
              </w:rPr>
              <w:t xml:space="preserve"> prin ștampila și semnătura participantului sau semnat electronic.</w:t>
            </w:r>
          </w:p>
        </w:tc>
        <w:tc>
          <w:tcPr>
            <w:tcW w:w="1701" w:type="dxa"/>
            <w:vAlign w:val="center"/>
          </w:tcPr>
          <w:p w14:paraId="782F0671" w14:textId="4321C6B7" w:rsidR="00084C62" w:rsidRPr="00437149" w:rsidRDefault="00084C62" w:rsidP="00D048A1">
            <w:pPr>
              <w:ind w:right="40"/>
              <w:jc w:val="center"/>
              <w:rPr>
                <w:rFonts w:eastAsia="Calibri"/>
                <w:bCs/>
                <w:noProof w:val="0"/>
                <w:color w:val="000000" w:themeColor="text1"/>
                <w:sz w:val="22"/>
                <w:szCs w:val="22"/>
                <w:lang w:eastAsia="ro-RO"/>
              </w:rPr>
            </w:pPr>
            <w:r w:rsidRPr="00437149">
              <w:rPr>
                <w:bCs/>
                <w:noProof w:val="0"/>
                <w:color w:val="000000" w:themeColor="text1"/>
                <w:sz w:val="22"/>
                <w:szCs w:val="22"/>
              </w:rPr>
              <w:t>Obligatoriu</w:t>
            </w:r>
          </w:p>
        </w:tc>
      </w:tr>
      <w:tr w:rsidR="00084C62" w:rsidRPr="00437149" w14:paraId="0D1518A7" w14:textId="5180241E" w:rsidTr="001C31E8">
        <w:tc>
          <w:tcPr>
            <w:tcW w:w="549" w:type="dxa"/>
            <w:vAlign w:val="center"/>
          </w:tcPr>
          <w:p w14:paraId="38E25F8D" w14:textId="77777777" w:rsidR="00084C62" w:rsidRPr="00437149" w:rsidRDefault="00084C62" w:rsidP="00084C62">
            <w:pPr>
              <w:shd w:val="clear" w:color="auto" w:fill="FFFFFF"/>
              <w:tabs>
                <w:tab w:val="left" w:pos="612"/>
              </w:tabs>
              <w:ind w:right="-93"/>
              <w:jc w:val="center"/>
              <w:rPr>
                <w:iCs/>
                <w:noProof w:val="0"/>
                <w:color w:val="000000" w:themeColor="text1"/>
                <w:sz w:val="22"/>
                <w:szCs w:val="22"/>
              </w:rPr>
            </w:pPr>
            <w:r w:rsidRPr="00437149">
              <w:rPr>
                <w:iCs/>
                <w:noProof w:val="0"/>
                <w:color w:val="000000" w:themeColor="text1"/>
                <w:sz w:val="22"/>
                <w:szCs w:val="22"/>
              </w:rPr>
              <w:t>5</w:t>
            </w:r>
          </w:p>
        </w:tc>
        <w:tc>
          <w:tcPr>
            <w:tcW w:w="2428" w:type="dxa"/>
            <w:vAlign w:val="center"/>
          </w:tcPr>
          <w:p w14:paraId="5F786F86" w14:textId="63974DDD" w:rsidR="00084C62" w:rsidRPr="00437149" w:rsidRDefault="00084C62" w:rsidP="00084C62">
            <w:pPr>
              <w:ind w:right="-93"/>
              <w:jc w:val="center"/>
              <w:rPr>
                <w:noProof w:val="0"/>
                <w:color w:val="000000" w:themeColor="text1"/>
                <w:sz w:val="22"/>
                <w:szCs w:val="22"/>
              </w:rPr>
            </w:pPr>
            <w:r w:rsidRPr="00437149">
              <w:rPr>
                <w:sz w:val="22"/>
                <w:szCs w:val="22"/>
              </w:rPr>
              <w:t>Lista stațiilor PECO</w:t>
            </w:r>
          </w:p>
        </w:tc>
        <w:tc>
          <w:tcPr>
            <w:tcW w:w="5670" w:type="dxa"/>
            <w:vAlign w:val="center"/>
          </w:tcPr>
          <w:p w14:paraId="20355687" w14:textId="77777777" w:rsidR="00084C62" w:rsidRPr="00437149" w:rsidRDefault="00084C62" w:rsidP="00084C62">
            <w:pPr>
              <w:ind w:right="40"/>
              <w:jc w:val="both"/>
              <w:rPr>
                <w:sz w:val="22"/>
                <w:szCs w:val="22"/>
              </w:rPr>
            </w:pPr>
            <w:r w:rsidRPr="00437149">
              <w:rPr>
                <w:sz w:val="22"/>
                <w:szCs w:val="22"/>
              </w:rPr>
              <w:t xml:space="preserve">Ofertantul trebuie să posede o rețea de stații PECO amplasate pe teritoriul Republicii Moldova din care să fie distribuite geografic în cel puțin jumătate din raioanele și în municipiile țării. Se va prezenta lista stațiilor de alimentare completă privind rețeaua de stații de alimentare. </w:t>
            </w:r>
          </w:p>
          <w:p w14:paraId="2A5B5693" w14:textId="35469200" w:rsidR="00084C62" w:rsidRPr="00437149" w:rsidRDefault="00084C62" w:rsidP="00084C62">
            <w:pPr>
              <w:ind w:right="40"/>
              <w:jc w:val="both"/>
              <w:rPr>
                <w:rFonts w:eastAsia="Calibri"/>
                <w:noProof w:val="0"/>
                <w:color w:val="000000" w:themeColor="text1"/>
                <w:sz w:val="22"/>
                <w:szCs w:val="22"/>
              </w:rPr>
            </w:pPr>
            <w:r w:rsidRPr="00437149">
              <w:rPr>
                <w:sz w:val="22"/>
                <w:szCs w:val="22"/>
              </w:rPr>
              <w:t>Copie a originalului, confirmat</w:t>
            </w:r>
            <w:r w:rsidR="00BD32FC">
              <w:rPr>
                <w:sz w:val="22"/>
                <w:szCs w:val="22"/>
              </w:rPr>
              <w:t>ă</w:t>
            </w:r>
            <w:r w:rsidRPr="00437149">
              <w:rPr>
                <w:sz w:val="22"/>
                <w:szCs w:val="22"/>
              </w:rPr>
              <w:t xml:space="preserve"> prin ștampila și semnătura participantului sau semnat electronic.</w:t>
            </w:r>
          </w:p>
        </w:tc>
        <w:tc>
          <w:tcPr>
            <w:tcW w:w="1701" w:type="dxa"/>
            <w:vAlign w:val="center"/>
          </w:tcPr>
          <w:p w14:paraId="3BF66731" w14:textId="01D12F9A" w:rsidR="00084C62" w:rsidRPr="00437149" w:rsidRDefault="00084C62" w:rsidP="00D048A1">
            <w:pPr>
              <w:ind w:right="40"/>
              <w:jc w:val="center"/>
              <w:rPr>
                <w:rFonts w:eastAsia="Calibri"/>
                <w:bCs/>
                <w:noProof w:val="0"/>
                <w:color w:val="000000" w:themeColor="text1"/>
                <w:sz w:val="22"/>
                <w:szCs w:val="22"/>
              </w:rPr>
            </w:pPr>
            <w:r w:rsidRPr="00437149">
              <w:rPr>
                <w:bCs/>
                <w:noProof w:val="0"/>
                <w:color w:val="000000" w:themeColor="text1"/>
                <w:sz w:val="22"/>
                <w:szCs w:val="22"/>
              </w:rPr>
              <w:t>Obligatoriu</w:t>
            </w:r>
          </w:p>
        </w:tc>
      </w:tr>
      <w:tr w:rsidR="00084C62" w:rsidRPr="00437149" w14:paraId="5D9D99B6" w14:textId="35B89A24" w:rsidTr="001C31E8">
        <w:tc>
          <w:tcPr>
            <w:tcW w:w="549" w:type="dxa"/>
            <w:vAlign w:val="center"/>
          </w:tcPr>
          <w:p w14:paraId="7D5F6A93" w14:textId="77777777" w:rsidR="00084C62" w:rsidRPr="00437149" w:rsidRDefault="00084C62" w:rsidP="00084C62">
            <w:pPr>
              <w:shd w:val="clear" w:color="auto" w:fill="FFFFFF"/>
              <w:tabs>
                <w:tab w:val="left" w:pos="612"/>
              </w:tabs>
              <w:ind w:right="-93"/>
              <w:jc w:val="center"/>
              <w:rPr>
                <w:iCs/>
                <w:noProof w:val="0"/>
                <w:color w:val="000000" w:themeColor="text1"/>
                <w:sz w:val="22"/>
                <w:szCs w:val="22"/>
              </w:rPr>
            </w:pPr>
            <w:r w:rsidRPr="00437149">
              <w:rPr>
                <w:iCs/>
                <w:noProof w:val="0"/>
                <w:color w:val="000000" w:themeColor="text1"/>
                <w:sz w:val="22"/>
                <w:szCs w:val="22"/>
              </w:rPr>
              <w:t>6</w:t>
            </w:r>
          </w:p>
        </w:tc>
        <w:tc>
          <w:tcPr>
            <w:tcW w:w="2428" w:type="dxa"/>
            <w:vAlign w:val="center"/>
          </w:tcPr>
          <w:p w14:paraId="5088742D" w14:textId="3558E309" w:rsidR="00084C62" w:rsidRPr="00437149" w:rsidRDefault="00084C62" w:rsidP="00084C62">
            <w:pPr>
              <w:jc w:val="center"/>
              <w:rPr>
                <w:noProof w:val="0"/>
                <w:color w:val="000000" w:themeColor="text1"/>
                <w:sz w:val="22"/>
                <w:szCs w:val="22"/>
              </w:rPr>
            </w:pPr>
            <w:r w:rsidRPr="00437149">
              <w:rPr>
                <w:sz w:val="22"/>
                <w:szCs w:val="22"/>
              </w:rPr>
              <w:t>Cerințe privind funcționalitatea, gestionarea și suportul operațional al sistemului de alimentare cu carburanți prin carduri valorice</w:t>
            </w:r>
          </w:p>
        </w:tc>
        <w:tc>
          <w:tcPr>
            <w:tcW w:w="5670" w:type="dxa"/>
            <w:vAlign w:val="center"/>
          </w:tcPr>
          <w:p w14:paraId="5340F07C" w14:textId="77777777" w:rsidR="00084C62" w:rsidRPr="00437149" w:rsidRDefault="00084C62" w:rsidP="00084C62">
            <w:pPr>
              <w:ind w:right="40"/>
              <w:jc w:val="both"/>
              <w:rPr>
                <w:sz w:val="22"/>
                <w:szCs w:val="22"/>
              </w:rPr>
            </w:pPr>
            <w:r w:rsidRPr="00437149">
              <w:rPr>
                <w:sz w:val="22"/>
                <w:szCs w:val="22"/>
              </w:rPr>
              <w:t>- Carburantul se livrează la stația de alimentare în baza cardurilor emise de către Furnizor;</w:t>
            </w:r>
          </w:p>
          <w:p w14:paraId="7D569897" w14:textId="77777777" w:rsidR="00084C62" w:rsidRPr="00437149" w:rsidRDefault="00084C62" w:rsidP="00084C62">
            <w:pPr>
              <w:ind w:right="40"/>
              <w:jc w:val="both"/>
              <w:rPr>
                <w:sz w:val="22"/>
                <w:szCs w:val="22"/>
              </w:rPr>
            </w:pPr>
            <w:r w:rsidRPr="00437149">
              <w:rPr>
                <w:sz w:val="22"/>
                <w:szCs w:val="22"/>
              </w:rPr>
              <w:t>- Ofertantul va crea autorității contractante posibilitatea de a achiziționa carburant prin intermediul cardurilor valorice la stațiile de alimentare ale furnizorului, (fără plată în numerar);</w:t>
            </w:r>
          </w:p>
          <w:p w14:paraId="7E28C6FF" w14:textId="77777777" w:rsidR="00084C62" w:rsidRPr="00437149" w:rsidRDefault="00084C62" w:rsidP="00084C62">
            <w:pPr>
              <w:ind w:right="40"/>
              <w:jc w:val="both"/>
              <w:rPr>
                <w:sz w:val="22"/>
                <w:szCs w:val="22"/>
              </w:rPr>
            </w:pPr>
            <w:r w:rsidRPr="00437149">
              <w:rPr>
                <w:sz w:val="22"/>
                <w:szCs w:val="22"/>
              </w:rPr>
              <w:t>- Livrarea cardurilor se face pe baza unei cereri de emitere de card din partea autorității contractante.</w:t>
            </w:r>
          </w:p>
          <w:p w14:paraId="7D67256F" w14:textId="77777777" w:rsidR="00084C62" w:rsidRPr="00437149" w:rsidRDefault="00084C62" w:rsidP="00084C62">
            <w:pPr>
              <w:ind w:right="40"/>
              <w:jc w:val="both"/>
              <w:rPr>
                <w:sz w:val="22"/>
                <w:szCs w:val="22"/>
              </w:rPr>
            </w:pPr>
            <w:r w:rsidRPr="00437149">
              <w:rPr>
                <w:sz w:val="22"/>
                <w:szCs w:val="22"/>
              </w:rPr>
              <w:t>- Furnizorul va asigura autorității contractante posibilitatea de a stabili limite individuale valorice pentru fiecare card, inclusiv de a le modifica în sensul majorării sau micșorării acestora.</w:t>
            </w:r>
          </w:p>
          <w:p w14:paraId="79141CD1" w14:textId="77777777" w:rsidR="00084C62" w:rsidRPr="00437149" w:rsidRDefault="00084C62" w:rsidP="00084C62">
            <w:pPr>
              <w:ind w:right="40"/>
              <w:jc w:val="both"/>
              <w:rPr>
                <w:sz w:val="22"/>
                <w:szCs w:val="22"/>
              </w:rPr>
            </w:pPr>
            <w:r w:rsidRPr="00437149">
              <w:rPr>
                <w:sz w:val="22"/>
                <w:szCs w:val="22"/>
              </w:rPr>
              <w:t xml:space="preserve">- Furnizorul va acorda permanent achizitorului posibilitatea accesării online a informațiilor privind situația detaliată a tuturor achizițiilor de carburant efectuate de către fiecare </w:t>
            </w:r>
            <w:r w:rsidRPr="00437149">
              <w:rPr>
                <w:sz w:val="22"/>
                <w:szCs w:val="22"/>
              </w:rPr>
              <w:lastRenderedPageBreak/>
              <w:t>autovehicul al său, cu posibilitatea de a descărca tranzacțiile de combustibil în format electronic.</w:t>
            </w:r>
          </w:p>
          <w:p w14:paraId="13A263C2" w14:textId="77777777" w:rsidR="00084C62" w:rsidRPr="00437149" w:rsidRDefault="00084C62" w:rsidP="00084C62">
            <w:pPr>
              <w:ind w:right="40"/>
              <w:jc w:val="both"/>
              <w:rPr>
                <w:sz w:val="22"/>
                <w:szCs w:val="22"/>
              </w:rPr>
            </w:pPr>
            <w:r w:rsidRPr="00437149">
              <w:rPr>
                <w:sz w:val="22"/>
                <w:szCs w:val="22"/>
              </w:rPr>
              <w:t>- Posibilitatea de a obține la orice stație de distribuție pe bază de card, informații privind valoarea rămasă pentru fiecare card în parte.</w:t>
            </w:r>
          </w:p>
          <w:p w14:paraId="57D9B742" w14:textId="77777777" w:rsidR="00084C62" w:rsidRPr="00437149" w:rsidRDefault="00084C62" w:rsidP="00084C62">
            <w:pPr>
              <w:ind w:right="40"/>
              <w:jc w:val="both"/>
              <w:rPr>
                <w:sz w:val="22"/>
                <w:szCs w:val="22"/>
              </w:rPr>
            </w:pPr>
            <w:r w:rsidRPr="00437149">
              <w:rPr>
                <w:sz w:val="22"/>
                <w:szCs w:val="22"/>
              </w:rPr>
              <w:t>- Furnizorul va gestiona lista cardurilor pierdute sau furate și are obligația să blocheze/deblocheze utilizarea acestora în cel mult 24 ore de la solicitarea achizitorului.</w:t>
            </w:r>
          </w:p>
          <w:p w14:paraId="56583824" w14:textId="77777777" w:rsidR="00084C62" w:rsidRPr="00437149" w:rsidRDefault="00084C62" w:rsidP="00084C62">
            <w:pPr>
              <w:ind w:right="40"/>
              <w:jc w:val="both"/>
              <w:rPr>
                <w:sz w:val="22"/>
                <w:szCs w:val="22"/>
              </w:rPr>
            </w:pPr>
            <w:r w:rsidRPr="00437149">
              <w:rPr>
                <w:sz w:val="22"/>
                <w:szCs w:val="22"/>
              </w:rPr>
              <w:t>- Furnizorul are obligația de a garanta că produsele furnizate respectă standardele minime de poluare aprobate conform legislației naționale și pot fi alimentate de la stațiile existente în localități.</w:t>
            </w:r>
          </w:p>
          <w:p w14:paraId="55D69C64" w14:textId="58AD64B4" w:rsidR="00437149" w:rsidRPr="00437149" w:rsidRDefault="00437149" w:rsidP="00437149">
            <w:pPr>
              <w:ind w:right="40"/>
              <w:jc w:val="both"/>
              <w:rPr>
                <w:sz w:val="22"/>
                <w:szCs w:val="22"/>
              </w:rPr>
            </w:pPr>
            <w:r w:rsidRPr="00437149">
              <w:rPr>
                <w:sz w:val="22"/>
                <w:szCs w:val="22"/>
              </w:rPr>
              <w:t>- Furnizorul va asigura autoritatea contractantă, la solicitare, accesul la înregistrările foto/video a momentelor alimentării unităților de transport cu utilizarea carduri valorice.</w:t>
            </w:r>
          </w:p>
          <w:p w14:paraId="1DDDB60C" w14:textId="116E9CC4" w:rsidR="00084C62" w:rsidRPr="00437149" w:rsidRDefault="00084C62" w:rsidP="00084C62">
            <w:pPr>
              <w:ind w:right="40"/>
              <w:jc w:val="both"/>
              <w:rPr>
                <w:rFonts w:eastAsia="Calibri"/>
                <w:noProof w:val="0"/>
                <w:color w:val="000000" w:themeColor="text1"/>
                <w:sz w:val="22"/>
                <w:szCs w:val="22"/>
              </w:rPr>
            </w:pPr>
            <w:r w:rsidRPr="00437149">
              <w:rPr>
                <w:sz w:val="22"/>
                <w:szCs w:val="22"/>
              </w:rPr>
              <w:t>Declarație pe propria răspundere a operatorului economic, prin care acesta confirmă îndeplinirea cerinței respective, autentificată prin aplicarea ștampilei și semnăturii participantului sau semnat electronic.</w:t>
            </w:r>
          </w:p>
        </w:tc>
        <w:tc>
          <w:tcPr>
            <w:tcW w:w="1701" w:type="dxa"/>
            <w:vAlign w:val="center"/>
          </w:tcPr>
          <w:p w14:paraId="05FE1559" w14:textId="511BE79C" w:rsidR="00084C62" w:rsidRPr="00437149" w:rsidRDefault="00084C62" w:rsidP="00D048A1">
            <w:pPr>
              <w:ind w:right="40"/>
              <w:jc w:val="center"/>
              <w:rPr>
                <w:rFonts w:eastAsia="Calibri"/>
                <w:bCs/>
                <w:noProof w:val="0"/>
                <w:color w:val="000000" w:themeColor="text1"/>
                <w:sz w:val="22"/>
                <w:szCs w:val="22"/>
              </w:rPr>
            </w:pPr>
            <w:r w:rsidRPr="00437149">
              <w:rPr>
                <w:bCs/>
                <w:noProof w:val="0"/>
                <w:color w:val="000000" w:themeColor="text1"/>
                <w:sz w:val="22"/>
                <w:szCs w:val="22"/>
              </w:rPr>
              <w:lastRenderedPageBreak/>
              <w:t>Obligatoriu</w:t>
            </w:r>
          </w:p>
        </w:tc>
      </w:tr>
      <w:tr w:rsidR="00084C62" w:rsidRPr="00437149" w14:paraId="52EB0724" w14:textId="14BF90A1" w:rsidTr="001C31E8">
        <w:tc>
          <w:tcPr>
            <w:tcW w:w="549" w:type="dxa"/>
            <w:vAlign w:val="center"/>
          </w:tcPr>
          <w:p w14:paraId="021ED388" w14:textId="77777777" w:rsidR="00084C62" w:rsidRPr="00437149" w:rsidRDefault="00084C62" w:rsidP="00084C62">
            <w:pPr>
              <w:shd w:val="clear" w:color="auto" w:fill="FFFFFF"/>
              <w:tabs>
                <w:tab w:val="left" w:pos="612"/>
              </w:tabs>
              <w:ind w:right="-93"/>
              <w:jc w:val="center"/>
              <w:rPr>
                <w:iCs/>
                <w:noProof w:val="0"/>
                <w:color w:val="000000" w:themeColor="text1"/>
                <w:sz w:val="22"/>
                <w:szCs w:val="22"/>
              </w:rPr>
            </w:pPr>
            <w:r w:rsidRPr="00437149">
              <w:rPr>
                <w:iCs/>
                <w:noProof w:val="0"/>
                <w:color w:val="000000" w:themeColor="text1"/>
                <w:sz w:val="22"/>
                <w:szCs w:val="22"/>
              </w:rPr>
              <w:t>7</w:t>
            </w:r>
          </w:p>
        </w:tc>
        <w:tc>
          <w:tcPr>
            <w:tcW w:w="2428" w:type="dxa"/>
            <w:vAlign w:val="center"/>
          </w:tcPr>
          <w:p w14:paraId="73A5B7E8" w14:textId="6ABD326A" w:rsidR="00084C62" w:rsidRPr="00437149" w:rsidRDefault="00084C62" w:rsidP="00084C62">
            <w:pPr>
              <w:ind w:right="-93"/>
              <w:jc w:val="center"/>
              <w:rPr>
                <w:noProof w:val="0"/>
                <w:color w:val="000000" w:themeColor="text1"/>
                <w:sz w:val="22"/>
                <w:szCs w:val="22"/>
              </w:rPr>
            </w:pPr>
            <w:r w:rsidRPr="00437149">
              <w:rPr>
                <w:sz w:val="22"/>
                <w:szCs w:val="22"/>
                <w:lang w:eastAsia="ro-RO"/>
              </w:rPr>
              <w:t xml:space="preserve">Declarație </w:t>
            </w:r>
            <w:r w:rsidRPr="00437149">
              <w:rPr>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670" w:type="dxa"/>
            <w:vAlign w:val="center"/>
          </w:tcPr>
          <w:p w14:paraId="731A4C38" w14:textId="2BCE90A5" w:rsidR="00084C62" w:rsidRPr="00437149" w:rsidRDefault="00084C62" w:rsidP="00084C62">
            <w:pPr>
              <w:ind w:right="40"/>
              <w:jc w:val="both"/>
              <w:rPr>
                <w:rFonts w:eastAsia="Calibri"/>
                <w:noProof w:val="0"/>
                <w:color w:val="000000" w:themeColor="text1"/>
                <w:sz w:val="22"/>
                <w:szCs w:val="22"/>
              </w:rPr>
            </w:pPr>
            <w:r w:rsidRPr="00437149">
              <w:rPr>
                <w:sz w:val="22"/>
                <w:szCs w:val="22"/>
              </w:rPr>
              <w:t>Completat</w:t>
            </w:r>
            <w:r w:rsidR="001F06E8">
              <w:rPr>
                <w:sz w:val="22"/>
                <w:szCs w:val="22"/>
              </w:rPr>
              <w:t>ă</w:t>
            </w:r>
            <w:r w:rsidRPr="00437149">
              <w:rPr>
                <w:sz w:val="22"/>
                <w:szCs w:val="22"/>
              </w:rPr>
              <w:t xml:space="preserve"> în conformitate cu ordinul Ministerului Finanțelor</w:t>
            </w:r>
            <w:r w:rsidRPr="00437149">
              <w:rPr>
                <w:rFonts w:eastAsiaTheme="minorHAnsi"/>
                <w:sz w:val="22"/>
                <w:szCs w:val="22"/>
              </w:rPr>
              <w:t xml:space="preserve"> </w:t>
            </w:r>
            <w:r w:rsidRPr="00437149">
              <w:rPr>
                <w:sz w:val="22"/>
                <w:szCs w:val="22"/>
              </w:rPr>
              <w:t>nr. 145 din 24.11.2020 -</w:t>
            </w:r>
            <w:r w:rsidRPr="00437149">
              <w:rPr>
                <w:sz w:val="22"/>
                <w:szCs w:val="22"/>
                <w:lang w:eastAsia="ro-RO"/>
              </w:rPr>
              <w:t xml:space="preserve"> </w:t>
            </w:r>
            <w:r w:rsidRPr="00437149">
              <w:rPr>
                <w:bCs/>
                <w:sz w:val="22"/>
                <w:szCs w:val="22"/>
                <w:lang w:eastAsia="zh-CN"/>
              </w:rPr>
              <w:t>confirmat</w:t>
            </w:r>
            <w:r w:rsidR="001F06E8">
              <w:rPr>
                <w:bCs/>
                <w:sz w:val="22"/>
                <w:szCs w:val="22"/>
                <w:lang w:eastAsia="zh-CN"/>
              </w:rPr>
              <w:t>ă</w:t>
            </w:r>
            <w:r w:rsidRPr="00437149">
              <w:rPr>
                <w:bCs/>
                <w:sz w:val="22"/>
                <w:szCs w:val="22"/>
                <w:lang w:eastAsia="zh-CN"/>
              </w:rPr>
              <w:t xml:space="preserve"> prin ștampila și semnătura participantului sau semnat electronic, </w:t>
            </w:r>
            <w:r w:rsidRPr="00437149">
              <w:rPr>
                <w:b/>
                <w:i/>
                <w:iCs/>
                <w:sz w:val="22"/>
                <w:szCs w:val="22"/>
                <w:lang w:eastAsia="zh-CN"/>
              </w:rPr>
              <w:t>doar de ofertantul desemnat câștigător</w:t>
            </w:r>
            <w:r w:rsidRPr="00437149">
              <w:rPr>
                <w:bCs/>
                <w:i/>
                <w:iCs/>
                <w:sz w:val="22"/>
                <w:szCs w:val="22"/>
                <w:lang w:eastAsia="zh-CN"/>
              </w:rPr>
              <w:t>.</w:t>
            </w:r>
          </w:p>
        </w:tc>
        <w:tc>
          <w:tcPr>
            <w:tcW w:w="1701" w:type="dxa"/>
            <w:vAlign w:val="center"/>
          </w:tcPr>
          <w:p w14:paraId="141C325A" w14:textId="36911C26" w:rsidR="00084C62" w:rsidRPr="00437149" w:rsidRDefault="00084C62" w:rsidP="00D048A1">
            <w:pPr>
              <w:ind w:right="40"/>
              <w:jc w:val="center"/>
              <w:rPr>
                <w:rFonts w:eastAsia="Calibri"/>
                <w:bCs/>
                <w:noProof w:val="0"/>
                <w:color w:val="000000" w:themeColor="text1"/>
                <w:sz w:val="22"/>
                <w:szCs w:val="22"/>
              </w:rPr>
            </w:pPr>
            <w:r w:rsidRPr="00437149">
              <w:rPr>
                <w:bCs/>
                <w:noProof w:val="0"/>
                <w:color w:val="000000" w:themeColor="text1"/>
                <w:sz w:val="22"/>
                <w:szCs w:val="22"/>
              </w:rPr>
              <w:t>Obligatoriu</w:t>
            </w:r>
          </w:p>
        </w:tc>
      </w:tr>
      <w:tr w:rsidR="00084C62" w:rsidRPr="00437149" w14:paraId="5507A3A5" w14:textId="248587F8" w:rsidTr="001C31E8">
        <w:tc>
          <w:tcPr>
            <w:tcW w:w="549" w:type="dxa"/>
            <w:vAlign w:val="center"/>
          </w:tcPr>
          <w:p w14:paraId="5FD94123" w14:textId="211DCD55" w:rsidR="00084C62" w:rsidRPr="00437149" w:rsidRDefault="00084C62" w:rsidP="00084C62">
            <w:pPr>
              <w:shd w:val="clear" w:color="auto" w:fill="FFFFFF"/>
              <w:tabs>
                <w:tab w:val="left" w:pos="612"/>
              </w:tabs>
              <w:ind w:right="-93"/>
              <w:jc w:val="center"/>
              <w:rPr>
                <w:iCs/>
                <w:noProof w:val="0"/>
                <w:color w:val="000000" w:themeColor="text1"/>
                <w:sz w:val="22"/>
                <w:szCs w:val="22"/>
              </w:rPr>
            </w:pPr>
            <w:r w:rsidRPr="00437149">
              <w:rPr>
                <w:iCs/>
                <w:noProof w:val="0"/>
                <w:color w:val="000000" w:themeColor="text1"/>
                <w:sz w:val="22"/>
                <w:szCs w:val="22"/>
              </w:rPr>
              <w:t>8</w:t>
            </w:r>
          </w:p>
        </w:tc>
        <w:tc>
          <w:tcPr>
            <w:tcW w:w="2428" w:type="dxa"/>
            <w:vAlign w:val="center"/>
          </w:tcPr>
          <w:p w14:paraId="2CA4CF68" w14:textId="18B47D9D" w:rsidR="00084C62" w:rsidRPr="00437149" w:rsidRDefault="00084C62" w:rsidP="001C31E8">
            <w:pPr>
              <w:ind w:right="36"/>
              <w:jc w:val="center"/>
              <w:rPr>
                <w:sz w:val="22"/>
                <w:szCs w:val="22"/>
                <w:lang w:eastAsia="zh-CN"/>
              </w:rPr>
            </w:pPr>
            <w:r w:rsidRPr="00437149">
              <w:rPr>
                <w:sz w:val="22"/>
                <w:szCs w:val="22"/>
                <w:lang w:eastAsia="zh-CN"/>
              </w:rPr>
              <w:t>Garanția de bună execuție 5% din suma contractului (în cazul semnării contractului)</w:t>
            </w:r>
          </w:p>
        </w:tc>
        <w:tc>
          <w:tcPr>
            <w:tcW w:w="5670" w:type="dxa"/>
          </w:tcPr>
          <w:p w14:paraId="4C20AF91" w14:textId="77777777" w:rsidR="00084C62" w:rsidRPr="00437149" w:rsidRDefault="00084C62" w:rsidP="00084C62">
            <w:pPr>
              <w:tabs>
                <w:tab w:val="left" w:pos="406"/>
              </w:tabs>
              <w:jc w:val="both"/>
              <w:rPr>
                <w:rFonts w:eastAsia="PMingLiU"/>
                <w:sz w:val="22"/>
                <w:szCs w:val="22"/>
                <w:lang w:eastAsia="zh-CN"/>
              </w:rPr>
            </w:pPr>
            <w:r w:rsidRPr="00437149">
              <w:rPr>
                <w:rFonts w:eastAsia="PMingLiU"/>
                <w:sz w:val="22"/>
                <w:szCs w:val="22"/>
                <w:lang w:eastAsia="zh-CN"/>
              </w:rPr>
              <w:t>a)</w:t>
            </w:r>
            <w:r w:rsidRPr="00437149">
              <w:rPr>
                <w:rFonts w:eastAsia="PMingLiU"/>
                <w:sz w:val="22"/>
                <w:szCs w:val="22"/>
                <w:lang w:eastAsia="zh-CN"/>
              </w:rPr>
              <w:tab/>
              <w:t xml:space="preserve">Gаrаnțiа de bună execuție va fi emisă de о bancă comercială licențiată, completată în соnfоrmitate cu </w:t>
            </w:r>
            <w:r w:rsidRPr="00437149">
              <w:rPr>
                <w:rFonts w:eastAsia="PMingLiU"/>
                <w:b/>
                <w:bCs/>
                <w:sz w:val="22"/>
                <w:szCs w:val="22"/>
                <w:lang w:eastAsia="zh-CN"/>
              </w:rPr>
              <w:t>Аnехa nr. 10</w:t>
            </w:r>
            <w:r w:rsidRPr="00437149">
              <w:rPr>
                <w:rFonts w:eastAsia="PMingLiU"/>
                <w:sz w:val="22"/>
                <w:szCs w:val="22"/>
                <w:lang w:eastAsia="zh-CN"/>
              </w:rPr>
              <w:t xml:space="preserve"> din Documentația standard; Se va prezenta în original de către operatorul есоnоmiс; </w:t>
            </w:r>
          </w:p>
          <w:p w14:paraId="1CFC3BAC" w14:textId="77777777" w:rsidR="00084C62" w:rsidRPr="00437149" w:rsidRDefault="00084C62" w:rsidP="00084C62">
            <w:pPr>
              <w:jc w:val="both"/>
              <w:rPr>
                <w:rFonts w:eastAsia="PMingLiU"/>
                <w:b/>
                <w:bCs/>
                <w:sz w:val="22"/>
                <w:szCs w:val="22"/>
                <w:lang w:eastAsia="zh-CN"/>
              </w:rPr>
            </w:pPr>
            <w:r w:rsidRPr="00437149">
              <w:rPr>
                <w:rFonts w:eastAsia="PMingLiU"/>
                <w:b/>
                <w:bCs/>
                <w:sz w:val="22"/>
                <w:szCs w:val="22"/>
                <w:lang w:eastAsia="zh-CN"/>
              </w:rPr>
              <w:t xml:space="preserve">sau </w:t>
            </w:r>
          </w:p>
          <w:p w14:paraId="138A01D7" w14:textId="711E0C89" w:rsidR="00084C62" w:rsidRPr="00437149" w:rsidRDefault="00084C62" w:rsidP="00084C62">
            <w:pPr>
              <w:tabs>
                <w:tab w:val="left" w:pos="264"/>
              </w:tabs>
              <w:jc w:val="both"/>
              <w:rPr>
                <w:rFonts w:eastAsia="PMingLiU"/>
                <w:sz w:val="22"/>
                <w:szCs w:val="22"/>
                <w:lang w:eastAsia="zh-CN"/>
              </w:rPr>
            </w:pPr>
            <w:r w:rsidRPr="00437149">
              <w:rPr>
                <w:rFonts w:eastAsia="PMingLiU"/>
                <w:sz w:val="22"/>
                <w:szCs w:val="22"/>
                <w:lang w:eastAsia="zh-CN"/>
              </w:rPr>
              <w:t>b) Garanția de bună execuţie prin transfer la contul autorității contractante (ordin de plată) conform următoarelor date:</w:t>
            </w:r>
          </w:p>
          <w:p w14:paraId="30754C1B" w14:textId="77777777" w:rsidR="00084C62" w:rsidRPr="00437149" w:rsidRDefault="00084C62" w:rsidP="00084C62">
            <w:pPr>
              <w:tabs>
                <w:tab w:val="left" w:pos="264"/>
              </w:tabs>
              <w:jc w:val="both"/>
              <w:rPr>
                <w:rFonts w:eastAsia="PMingLiU"/>
                <w:sz w:val="22"/>
                <w:szCs w:val="22"/>
                <w:lang w:eastAsia="zh-CN"/>
              </w:rPr>
            </w:pPr>
            <w:r w:rsidRPr="00437149">
              <w:rPr>
                <w:rFonts w:eastAsia="PMingLiU"/>
                <w:sz w:val="22"/>
                <w:szCs w:val="22"/>
                <w:lang w:eastAsia="zh-CN"/>
              </w:rPr>
              <w:t>Beneficiarul plății: Administrația Naţională a Penitenciarelor</w:t>
            </w:r>
          </w:p>
          <w:p w14:paraId="1EF567BA" w14:textId="77777777" w:rsidR="00084C62" w:rsidRPr="00437149" w:rsidRDefault="00084C62" w:rsidP="00084C62">
            <w:pPr>
              <w:jc w:val="both"/>
              <w:rPr>
                <w:rFonts w:eastAsia="PMingLiU"/>
                <w:sz w:val="22"/>
                <w:szCs w:val="22"/>
                <w:lang w:eastAsia="zh-CN"/>
              </w:rPr>
            </w:pPr>
            <w:r w:rsidRPr="00437149">
              <w:rPr>
                <w:rFonts w:eastAsia="PMingLiU"/>
                <w:sz w:val="22"/>
                <w:szCs w:val="22"/>
                <w:lang w:eastAsia="zh-CN"/>
              </w:rPr>
              <w:t>Denumirea băncii: Ministerul Finanțelor – Trezoreria de Stat</w:t>
            </w:r>
          </w:p>
          <w:p w14:paraId="4798FBB9" w14:textId="77777777" w:rsidR="00084C62" w:rsidRPr="00437149" w:rsidRDefault="00084C62" w:rsidP="00084C62">
            <w:pPr>
              <w:jc w:val="both"/>
              <w:rPr>
                <w:rFonts w:eastAsia="PMingLiU"/>
                <w:sz w:val="22"/>
                <w:szCs w:val="22"/>
                <w:lang w:eastAsia="zh-CN"/>
              </w:rPr>
            </w:pPr>
            <w:r w:rsidRPr="00437149">
              <w:rPr>
                <w:rFonts w:eastAsia="PMingLiU"/>
                <w:sz w:val="22"/>
                <w:szCs w:val="22"/>
                <w:lang w:eastAsia="zh-CN"/>
              </w:rPr>
              <w:t>Cod fiscal: 1006601001012</w:t>
            </w:r>
          </w:p>
          <w:p w14:paraId="52FDC80A" w14:textId="77777777" w:rsidR="00084C62" w:rsidRPr="00437149" w:rsidRDefault="00084C62" w:rsidP="00084C62">
            <w:pPr>
              <w:jc w:val="both"/>
              <w:rPr>
                <w:rFonts w:eastAsia="PMingLiU"/>
                <w:sz w:val="22"/>
                <w:szCs w:val="22"/>
                <w:lang w:eastAsia="zh-CN"/>
              </w:rPr>
            </w:pPr>
            <w:r w:rsidRPr="00437149">
              <w:rPr>
                <w:rFonts w:eastAsia="PMingLiU"/>
                <w:sz w:val="22"/>
                <w:szCs w:val="22"/>
                <w:lang w:eastAsia="zh-CN"/>
              </w:rPr>
              <w:t>Cod bancar: TREZMD2X</w:t>
            </w:r>
          </w:p>
          <w:p w14:paraId="6CF00DAF" w14:textId="705FC741" w:rsidR="00084C62" w:rsidRPr="00437149" w:rsidRDefault="00084C62" w:rsidP="00084C62">
            <w:pPr>
              <w:jc w:val="both"/>
              <w:rPr>
                <w:rFonts w:eastAsia="PMingLiU"/>
                <w:sz w:val="22"/>
                <w:szCs w:val="22"/>
                <w:lang w:eastAsia="zh-CN"/>
              </w:rPr>
            </w:pPr>
            <w:r w:rsidRPr="00437149">
              <w:rPr>
                <w:rFonts w:eastAsia="PMingLiU"/>
                <w:sz w:val="22"/>
                <w:szCs w:val="22"/>
                <w:lang w:eastAsia="zh-CN"/>
              </w:rPr>
              <w:t>Cod IBAN: MD74TRPCAA518440D00452AA, notă: „Garanția de bună execuție”</w:t>
            </w:r>
          </w:p>
          <w:p w14:paraId="49B58DA4" w14:textId="5049DB8C" w:rsidR="00084C62" w:rsidRPr="00437149" w:rsidRDefault="00084C62" w:rsidP="00084C62">
            <w:pPr>
              <w:ind w:right="40"/>
              <w:jc w:val="both"/>
              <w:rPr>
                <w:rFonts w:eastAsia="PMingLiU"/>
                <w:sz w:val="22"/>
                <w:szCs w:val="22"/>
                <w:lang w:eastAsia="zh-CN"/>
              </w:rPr>
            </w:pPr>
            <w:r w:rsidRPr="00437149">
              <w:rPr>
                <w:rFonts w:eastAsia="PMingLiU"/>
                <w:sz w:val="22"/>
                <w:szCs w:val="22"/>
                <w:lang w:eastAsia="zh-CN"/>
              </w:rPr>
              <w:t>Termenul de valabilitate a garanţiei: 31.01.2027.</w:t>
            </w:r>
          </w:p>
        </w:tc>
        <w:tc>
          <w:tcPr>
            <w:tcW w:w="1701" w:type="dxa"/>
            <w:vAlign w:val="center"/>
          </w:tcPr>
          <w:p w14:paraId="31BDF010" w14:textId="77F1AB6D" w:rsidR="00084C62" w:rsidRPr="00437149" w:rsidRDefault="00084C62" w:rsidP="00D048A1">
            <w:pPr>
              <w:ind w:right="40"/>
              <w:jc w:val="center"/>
              <w:rPr>
                <w:rFonts w:eastAsia="PMingLiU"/>
                <w:bCs/>
                <w:sz w:val="22"/>
                <w:szCs w:val="22"/>
                <w:lang w:eastAsia="zh-CN"/>
              </w:rPr>
            </w:pPr>
            <w:r w:rsidRPr="00437149">
              <w:rPr>
                <w:bCs/>
                <w:noProof w:val="0"/>
                <w:color w:val="000000" w:themeColor="text1"/>
                <w:sz w:val="22"/>
                <w:szCs w:val="22"/>
              </w:rPr>
              <w:t>Obligatoriu</w:t>
            </w:r>
          </w:p>
        </w:tc>
      </w:tr>
    </w:tbl>
    <w:bookmarkEnd w:id="2"/>
    <w:p w14:paraId="1D7DC13A"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jc w:val="both"/>
        <w:rPr>
          <w:lang w:eastAsia="ro-RO"/>
        </w:rPr>
      </w:pPr>
      <w:r w:rsidRPr="00437149">
        <w:rPr>
          <w:b/>
          <w:noProof w:val="0"/>
          <w:lang w:eastAsia="ru-RU"/>
        </w:rPr>
        <w:t xml:space="preserve">Garanția pentru ofertă: </w:t>
      </w:r>
      <w:r w:rsidRPr="00437149">
        <w:rPr>
          <w:lang w:eastAsia="ro-RO"/>
        </w:rPr>
        <w:t xml:space="preserve">Completată în conformitate cu </w:t>
      </w:r>
      <w:r w:rsidRPr="00437149">
        <w:rPr>
          <w:b/>
          <w:bCs/>
          <w:lang w:eastAsia="ro-RO"/>
        </w:rPr>
        <w:t>Anexa nr. 9</w:t>
      </w:r>
      <w:r w:rsidRPr="00437149">
        <w:rPr>
          <w:lang w:eastAsia="ro-RO"/>
        </w:rPr>
        <w:t xml:space="preserve"> din Documentația standard - în original, emisă de o bancă comercială - confirmat prin semnătură electronică. </w:t>
      </w:r>
      <w:r w:rsidRPr="00437149">
        <w:rPr>
          <w:b/>
          <w:bCs/>
          <w:lang w:eastAsia="ro-RO"/>
        </w:rPr>
        <w:t xml:space="preserve">Sau </w:t>
      </w:r>
      <w:r w:rsidRPr="00437149">
        <w:rPr>
          <w:lang w:eastAsia="ro-RO"/>
        </w:rPr>
        <w:t>Garanția pentru ofertă prin transfer la contul autorității contractante (ordin de plată) conform datelor:</w:t>
      </w:r>
    </w:p>
    <w:p w14:paraId="7C6A9D0B" w14:textId="77777777" w:rsidR="00091D65" w:rsidRPr="00437149" w:rsidRDefault="00091D65" w:rsidP="00091D65">
      <w:pPr>
        <w:shd w:val="clear" w:color="auto" w:fill="FFFFFF" w:themeFill="background1"/>
        <w:tabs>
          <w:tab w:val="right" w:pos="426"/>
        </w:tabs>
        <w:ind w:left="360" w:right="-93"/>
        <w:jc w:val="both"/>
        <w:rPr>
          <w:lang w:eastAsia="ro-RO"/>
        </w:rPr>
      </w:pPr>
      <w:r w:rsidRPr="00437149">
        <w:rPr>
          <w:lang w:eastAsia="ro-RO"/>
        </w:rPr>
        <w:t>Beneficiarul plății: Administrația Națională a Penitenciarelor</w:t>
      </w:r>
    </w:p>
    <w:p w14:paraId="21179A12" w14:textId="77777777" w:rsidR="00091D65" w:rsidRPr="00437149" w:rsidRDefault="00091D65" w:rsidP="00091D65">
      <w:pPr>
        <w:shd w:val="clear" w:color="auto" w:fill="FFFFFF" w:themeFill="background1"/>
        <w:tabs>
          <w:tab w:val="right" w:pos="426"/>
        </w:tabs>
        <w:ind w:left="360" w:right="-93"/>
        <w:jc w:val="both"/>
        <w:rPr>
          <w:lang w:eastAsia="ro-RO"/>
        </w:rPr>
      </w:pPr>
      <w:r w:rsidRPr="00437149">
        <w:rPr>
          <w:lang w:eastAsia="ro-RO"/>
        </w:rPr>
        <w:t>Denumirea băncii: Ministerul Finanțelor – Trezoreria de Stat</w:t>
      </w:r>
    </w:p>
    <w:p w14:paraId="217E6DBF" w14:textId="77777777" w:rsidR="00091D65" w:rsidRPr="00437149" w:rsidRDefault="00091D65" w:rsidP="00091D65">
      <w:pPr>
        <w:shd w:val="clear" w:color="auto" w:fill="FFFFFF" w:themeFill="background1"/>
        <w:tabs>
          <w:tab w:val="right" w:pos="426"/>
        </w:tabs>
        <w:ind w:left="360" w:right="-93"/>
        <w:jc w:val="both"/>
        <w:rPr>
          <w:lang w:eastAsia="ro-RO"/>
        </w:rPr>
      </w:pPr>
      <w:r w:rsidRPr="00437149">
        <w:rPr>
          <w:lang w:eastAsia="ro-RO"/>
        </w:rPr>
        <w:t>Cod fiscal: 1006601001012</w:t>
      </w:r>
    </w:p>
    <w:p w14:paraId="0A44FDA0" w14:textId="77777777" w:rsidR="00091D65" w:rsidRPr="00437149" w:rsidRDefault="00091D65" w:rsidP="00091D65">
      <w:pPr>
        <w:shd w:val="clear" w:color="auto" w:fill="FFFFFF" w:themeFill="background1"/>
        <w:tabs>
          <w:tab w:val="right" w:pos="426"/>
        </w:tabs>
        <w:ind w:left="360" w:right="-93"/>
        <w:jc w:val="both"/>
        <w:rPr>
          <w:lang w:eastAsia="ro-RO"/>
        </w:rPr>
      </w:pPr>
      <w:r w:rsidRPr="00437149">
        <w:rPr>
          <w:lang w:eastAsia="ro-RO"/>
        </w:rPr>
        <w:t xml:space="preserve">Cod bancar: TREZMD2X; </w:t>
      </w:r>
    </w:p>
    <w:p w14:paraId="02C341E5" w14:textId="77777777" w:rsidR="00093CEF" w:rsidRPr="00437149" w:rsidRDefault="00091D65" w:rsidP="00091D65">
      <w:pPr>
        <w:shd w:val="clear" w:color="auto" w:fill="FFFFFF" w:themeFill="background1"/>
        <w:tabs>
          <w:tab w:val="right" w:pos="426"/>
        </w:tabs>
        <w:ind w:left="360" w:right="-93"/>
        <w:jc w:val="both"/>
        <w:rPr>
          <w:b/>
          <w:bCs/>
          <w:lang w:eastAsia="ro-RO"/>
        </w:rPr>
      </w:pPr>
      <w:r w:rsidRPr="00437149">
        <w:rPr>
          <w:lang w:eastAsia="ro-RO"/>
        </w:rPr>
        <w:t>Cod IBAN: MD88TRPCAA518410A00452AA, notă: „Garanția pentru ofertă”</w:t>
      </w:r>
      <w:r w:rsidR="00093CEF" w:rsidRPr="00437149">
        <w:rPr>
          <w:lang w:eastAsia="ro-RO"/>
        </w:rPr>
        <w:t>,</w:t>
      </w:r>
      <w:r w:rsidRPr="00437149">
        <w:rPr>
          <w:lang w:eastAsia="ro-RO"/>
        </w:rPr>
        <w:t xml:space="preserve"> </w:t>
      </w:r>
      <w:r w:rsidR="00093CEF" w:rsidRPr="00437149">
        <w:rPr>
          <w:b/>
          <w:bCs/>
          <w:lang w:eastAsia="ro-RO"/>
        </w:rPr>
        <w:t>cu ulterioara încărcare a ordinului de plată în SIA RSAP.</w:t>
      </w:r>
    </w:p>
    <w:p w14:paraId="13C2904F" w14:textId="17C3A830" w:rsidR="00091D65" w:rsidRPr="00437149" w:rsidRDefault="00091D65" w:rsidP="00091D65">
      <w:pPr>
        <w:shd w:val="clear" w:color="auto" w:fill="FFFFFF" w:themeFill="background1"/>
        <w:tabs>
          <w:tab w:val="right" w:pos="426"/>
        </w:tabs>
        <w:ind w:left="360" w:right="-93"/>
        <w:jc w:val="both"/>
        <w:rPr>
          <w:lang w:eastAsia="ro-RO"/>
        </w:rPr>
      </w:pPr>
      <w:r w:rsidRPr="00437149">
        <w:rPr>
          <w:b/>
          <w:bCs/>
          <w:lang w:eastAsia="ro-RO"/>
        </w:rPr>
        <w:t xml:space="preserve">Termenul de valabilitate să fie egal cu perioada de valabilitate a ofertei - </w:t>
      </w:r>
      <w:r w:rsidR="00D51FF9" w:rsidRPr="00437149">
        <w:rPr>
          <w:b/>
          <w:bCs/>
          <w:lang w:eastAsia="ro-RO"/>
        </w:rPr>
        <w:t>9</w:t>
      </w:r>
      <w:r w:rsidRPr="00437149">
        <w:rPr>
          <w:b/>
          <w:bCs/>
          <w:lang w:eastAsia="ro-RO"/>
        </w:rPr>
        <w:t>0 zile din data limită de depunere a ofertelor</w:t>
      </w:r>
      <w:r w:rsidR="00093CEF" w:rsidRPr="00437149">
        <w:rPr>
          <w:b/>
          <w:bCs/>
          <w:lang w:eastAsia="ro-RO"/>
        </w:rPr>
        <w:t xml:space="preserve">, </w:t>
      </w:r>
    </w:p>
    <w:p w14:paraId="2A26EE7B" w14:textId="77777777" w:rsidR="00091D65" w:rsidRPr="00437149" w:rsidRDefault="00091D65" w:rsidP="00091D65">
      <w:pPr>
        <w:pStyle w:val="Frspaiere"/>
        <w:numPr>
          <w:ilvl w:val="0"/>
          <w:numId w:val="2"/>
        </w:numPr>
        <w:tabs>
          <w:tab w:val="left" w:pos="0"/>
          <w:tab w:val="left" w:pos="178"/>
          <w:tab w:val="left" w:pos="319"/>
        </w:tabs>
        <w:ind w:left="0" w:right="-93" w:firstLine="0"/>
        <w:jc w:val="both"/>
        <w:rPr>
          <w:rFonts w:eastAsia="PMingLiU"/>
          <w:lang w:eastAsia="zh-CN"/>
        </w:rPr>
      </w:pPr>
      <w:r w:rsidRPr="00437149">
        <w:rPr>
          <w:b/>
          <w:lang w:eastAsia="ru-RU"/>
        </w:rPr>
        <w:lastRenderedPageBreak/>
        <w:t>Garanția de bună execuție a contractului</w:t>
      </w:r>
      <w:r w:rsidRPr="00437149">
        <w:rPr>
          <w:b/>
          <w:noProof w:val="0"/>
          <w:lang w:eastAsia="ru-RU"/>
        </w:rPr>
        <w:t xml:space="preserve">: </w:t>
      </w:r>
      <w:r w:rsidRPr="00437149">
        <w:rPr>
          <w:rFonts w:eastAsia="PMingLiU"/>
          <w:lang w:eastAsia="zh-CN"/>
        </w:rPr>
        <w:t xml:space="preserve">Gаrаnțiа de bună execuție va fi emisă de о bancă comercială licențiată, completată în соnfоrmitate cu </w:t>
      </w:r>
      <w:r w:rsidRPr="00437149">
        <w:rPr>
          <w:rFonts w:eastAsia="PMingLiU"/>
          <w:b/>
          <w:bCs/>
          <w:lang w:eastAsia="zh-CN"/>
        </w:rPr>
        <w:t>Аnехa nr. 10</w:t>
      </w:r>
      <w:r w:rsidRPr="00437149">
        <w:rPr>
          <w:rFonts w:eastAsia="PMingLiU"/>
          <w:lang w:eastAsia="zh-CN"/>
        </w:rPr>
        <w:t xml:space="preserve"> din Documentația standard; Se va prezenta în original de către operatorul есоnоmiс;</w:t>
      </w:r>
    </w:p>
    <w:p w14:paraId="3297BEF9" w14:textId="77777777" w:rsidR="00091D65" w:rsidRPr="00437149" w:rsidRDefault="00091D65" w:rsidP="00091D65">
      <w:pPr>
        <w:pStyle w:val="Frspaiere"/>
        <w:ind w:right="-93"/>
        <w:jc w:val="both"/>
        <w:rPr>
          <w:rFonts w:eastAsia="PMingLiU"/>
          <w:b/>
          <w:bCs/>
          <w:lang w:eastAsia="zh-CN"/>
        </w:rPr>
      </w:pPr>
      <w:r w:rsidRPr="00437149">
        <w:rPr>
          <w:rFonts w:eastAsia="PMingLiU"/>
          <w:b/>
          <w:bCs/>
          <w:lang w:eastAsia="zh-CN"/>
        </w:rPr>
        <w:t>sau</w:t>
      </w:r>
    </w:p>
    <w:p w14:paraId="02862B94" w14:textId="77777777" w:rsidR="00091D65" w:rsidRPr="00437149" w:rsidRDefault="00091D65" w:rsidP="00091D65">
      <w:pPr>
        <w:pStyle w:val="Frspaiere"/>
        <w:tabs>
          <w:tab w:val="left" w:pos="0"/>
        </w:tabs>
        <w:ind w:right="-93" w:hanging="106"/>
        <w:jc w:val="both"/>
        <w:rPr>
          <w:rFonts w:eastAsia="PMingLiU"/>
          <w:lang w:eastAsia="zh-CN"/>
        </w:rPr>
      </w:pPr>
      <w:r w:rsidRPr="00437149">
        <w:rPr>
          <w:rFonts w:eastAsia="PMingLiU"/>
          <w:lang w:eastAsia="zh-CN"/>
        </w:rPr>
        <w:t>b) Garanția de bună execuţie prin transfer la contul autorității contractante (ordin de plată) conform următoarelor date:</w:t>
      </w:r>
    </w:p>
    <w:p w14:paraId="70428D6D" w14:textId="77777777" w:rsidR="00091D65" w:rsidRPr="00437149" w:rsidRDefault="00091D65" w:rsidP="00091D65">
      <w:pPr>
        <w:pStyle w:val="Frspaiere"/>
        <w:ind w:right="-93"/>
        <w:jc w:val="both"/>
        <w:rPr>
          <w:rFonts w:eastAsia="PMingLiU"/>
          <w:lang w:eastAsia="zh-CN"/>
        </w:rPr>
      </w:pPr>
      <w:r w:rsidRPr="00437149">
        <w:rPr>
          <w:rFonts w:eastAsia="PMingLiU"/>
          <w:lang w:eastAsia="zh-CN"/>
        </w:rPr>
        <w:t>Beneficiarul plății: Administrația Naţională a Penitenciarelor</w:t>
      </w:r>
    </w:p>
    <w:p w14:paraId="44388570" w14:textId="77777777" w:rsidR="00091D65" w:rsidRPr="00437149" w:rsidRDefault="00091D65" w:rsidP="00091D65">
      <w:pPr>
        <w:pStyle w:val="Frspaiere"/>
        <w:ind w:left="28" w:right="-93" w:hanging="28"/>
        <w:jc w:val="both"/>
        <w:rPr>
          <w:rFonts w:eastAsia="PMingLiU"/>
          <w:lang w:eastAsia="zh-CN"/>
        </w:rPr>
      </w:pPr>
      <w:r w:rsidRPr="00437149">
        <w:rPr>
          <w:rFonts w:eastAsia="PMingLiU"/>
          <w:lang w:eastAsia="zh-CN"/>
        </w:rPr>
        <w:t>Denumirea băncii: Ministerul Finanțelor – Trezoreria de Stat</w:t>
      </w:r>
    </w:p>
    <w:p w14:paraId="4763E763" w14:textId="77777777" w:rsidR="00091D65" w:rsidRPr="00437149" w:rsidRDefault="00091D65" w:rsidP="00091D65">
      <w:pPr>
        <w:pStyle w:val="Frspaiere"/>
        <w:ind w:right="-93"/>
        <w:jc w:val="both"/>
        <w:rPr>
          <w:rFonts w:eastAsia="PMingLiU"/>
          <w:lang w:eastAsia="zh-CN"/>
        </w:rPr>
      </w:pPr>
      <w:r w:rsidRPr="00437149">
        <w:rPr>
          <w:rFonts w:eastAsia="PMingLiU"/>
          <w:lang w:eastAsia="zh-CN"/>
        </w:rPr>
        <w:t>Cod fiscal: 1006601001012</w:t>
      </w:r>
    </w:p>
    <w:p w14:paraId="5EB0A8AA" w14:textId="77777777" w:rsidR="00091D65" w:rsidRPr="00437149" w:rsidRDefault="00091D65" w:rsidP="00091D65">
      <w:pPr>
        <w:pStyle w:val="Frspaiere"/>
        <w:ind w:right="-93"/>
        <w:jc w:val="both"/>
        <w:rPr>
          <w:rFonts w:eastAsia="PMingLiU"/>
          <w:lang w:eastAsia="zh-CN"/>
        </w:rPr>
      </w:pPr>
      <w:r w:rsidRPr="00437149">
        <w:rPr>
          <w:rFonts w:eastAsia="PMingLiU"/>
          <w:lang w:eastAsia="zh-CN"/>
        </w:rPr>
        <w:t>Cod bancar: TREZMD2X</w:t>
      </w:r>
    </w:p>
    <w:p w14:paraId="3A436A95" w14:textId="77777777" w:rsidR="00091D65" w:rsidRPr="00437149" w:rsidRDefault="00091D65" w:rsidP="00091D65">
      <w:pPr>
        <w:pStyle w:val="Frspaiere"/>
        <w:ind w:right="-93"/>
        <w:jc w:val="both"/>
        <w:rPr>
          <w:rFonts w:eastAsia="PMingLiU"/>
          <w:lang w:eastAsia="zh-CN"/>
        </w:rPr>
      </w:pPr>
      <w:r w:rsidRPr="00437149">
        <w:rPr>
          <w:rFonts w:eastAsia="PMingLiU"/>
          <w:lang w:eastAsia="zh-CN"/>
        </w:rPr>
        <w:t>Cod IBAN: MD74TRPCAA518440D00452AA,</w:t>
      </w:r>
    </w:p>
    <w:p w14:paraId="475CB463" w14:textId="5C4CCEA0" w:rsidR="00091D65" w:rsidRPr="00437149" w:rsidRDefault="00091D65" w:rsidP="00091D65">
      <w:pPr>
        <w:pStyle w:val="Frspaiere"/>
        <w:ind w:right="-93"/>
        <w:jc w:val="both"/>
        <w:rPr>
          <w:rFonts w:eastAsia="PMingLiU"/>
          <w:lang w:eastAsia="zh-CN"/>
        </w:rPr>
      </w:pPr>
      <w:r w:rsidRPr="00437149">
        <w:rPr>
          <w:rFonts w:eastAsia="PMingLiU"/>
          <w:lang w:eastAsia="zh-CN"/>
        </w:rPr>
        <w:t>notă: „Garanția de bună execuție”. Termenul de valabilitate a garanţiei: 31.</w:t>
      </w:r>
      <w:r w:rsidR="00D51FF9" w:rsidRPr="00437149">
        <w:rPr>
          <w:rFonts w:eastAsia="PMingLiU"/>
          <w:lang w:eastAsia="zh-CN"/>
        </w:rPr>
        <w:t>01</w:t>
      </w:r>
      <w:r w:rsidRPr="00437149">
        <w:rPr>
          <w:rFonts w:eastAsia="PMingLiU"/>
          <w:lang w:eastAsia="zh-CN"/>
        </w:rPr>
        <w:t>.202</w:t>
      </w:r>
      <w:r w:rsidR="00093CEF" w:rsidRPr="00437149">
        <w:rPr>
          <w:rFonts w:eastAsia="PMingLiU"/>
          <w:lang w:eastAsia="zh-CN"/>
        </w:rPr>
        <w:t>7</w:t>
      </w:r>
      <w:r w:rsidRPr="00437149">
        <w:rPr>
          <w:rFonts w:eastAsia="PMingLiU"/>
          <w:lang w:eastAsia="zh-CN"/>
        </w:rPr>
        <w:t>.</w:t>
      </w:r>
    </w:p>
    <w:p w14:paraId="4A812723"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jc w:val="both"/>
        <w:rPr>
          <w:b/>
          <w:noProof w:val="0"/>
          <w:lang w:eastAsia="ru-RU"/>
        </w:rPr>
      </w:pPr>
      <w:r w:rsidRPr="00437149">
        <w:rPr>
          <w:b/>
          <w:noProof w:val="0"/>
          <w:lang w:eastAsia="ru-RU"/>
        </w:rPr>
        <w:t xml:space="preserve">Motivul recurgerii la procedura accelerată (în cazul licitației deschise, restrânse și a procedurii negociate), după caz – </w:t>
      </w:r>
    </w:p>
    <w:p w14:paraId="57C73624" w14:textId="03FBF68A" w:rsidR="00091D65" w:rsidRPr="00437149" w:rsidRDefault="00091D65" w:rsidP="00091D65">
      <w:pPr>
        <w:numPr>
          <w:ilvl w:val="0"/>
          <w:numId w:val="2"/>
        </w:numPr>
        <w:tabs>
          <w:tab w:val="right" w:pos="426"/>
        </w:tabs>
        <w:spacing w:before="120"/>
        <w:ind w:left="0" w:right="-93" w:firstLine="0"/>
        <w:jc w:val="both"/>
        <w:rPr>
          <w:b/>
        </w:rPr>
      </w:pPr>
      <w:r w:rsidRPr="00437149">
        <w:rPr>
          <w:b/>
          <w:noProof w:val="0"/>
          <w:lang w:eastAsia="ru-RU"/>
        </w:rPr>
        <w:t xml:space="preserve">Tehnici și instrumente specifice de atribuire: </w:t>
      </w:r>
      <w:r w:rsidR="00093CEF" w:rsidRPr="00437149">
        <w:t>nu se aplică;</w:t>
      </w:r>
    </w:p>
    <w:p w14:paraId="1074E769" w14:textId="77777777" w:rsidR="00091D65" w:rsidRPr="00437149" w:rsidRDefault="00091D65" w:rsidP="00091D65">
      <w:pPr>
        <w:numPr>
          <w:ilvl w:val="0"/>
          <w:numId w:val="2"/>
        </w:numPr>
        <w:shd w:val="clear" w:color="auto" w:fill="FFFFFF" w:themeFill="background1"/>
        <w:tabs>
          <w:tab w:val="right" w:pos="426"/>
        </w:tabs>
        <w:spacing w:before="120"/>
        <w:ind w:right="-93" w:hanging="644"/>
        <w:jc w:val="both"/>
        <w:rPr>
          <w:b/>
          <w:noProof w:val="0"/>
          <w:lang w:eastAsia="ru-RU"/>
        </w:rPr>
      </w:pPr>
      <w:r w:rsidRPr="00437149">
        <w:rPr>
          <w:b/>
          <w:noProof w:val="0"/>
          <w:lang w:eastAsia="ru-RU"/>
        </w:rPr>
        <w:t xml:space="preserve">Condiții speciale de care depinde îndeplinirea contractului: </w:t>
      </w:r>
    </w:p>
    <w:p w14:paraId="6FDE62EF" w14:textId="77777777" w:rsidR="00091D65" w:rsidRPr="00437149" w:rsidRDefault="00091D65" w:rsidP="00091D65">
      <w:pPr>
        <w:tabs>
          <w:tab w:val="left" w:pos="993"/>
        </w:tabs>
        <w:ind w:right="-93"/>
        <w:jc w:val="both"/>
      </w:pPr>
      <w:r w:rsidRPr="00437149">
        <w:t>Furnizorul va asigura:</w:t>
      </w:r>
    </w:p>
    <w:p w14:paraId="41866914" w14:textId="77777777" w:rsidR="00091D65" w:rsidRPr="00437149" w:rsidRDefault="00091D65" w:rsidP="00091D65">
      <w:pPr>
        <w:pStyle w:val="Listparagraf"/>
        <w:numPr>
          <w:ilvl w:val="0"/>
          <w:numId w:val="5"/>
        </w:numPr>
        <w:tabs>
          <w:tab w:val="left" w:pos="284"/>
        </w:tabs>
        <w:spacing w:line="276" w:lineRule="auto"/>
        <w:ind w:left="0" w:right="-93" w:firstLine="0"/>
        <w:rPr>
          <w:lang w:val="ro-RO"/>
        </w:rPr>
      </w:pPr>
      <w:bookmarkStart w:id="3" w:name="_Hlk214453971"/>
      <w:r w:rsidRPr="00437149">
        <w:rPr>
          <w:lang w:val="ro-RO"/>
        </w:rPr>
        <w:t>personalizarea cardurilor pe fiecare autovehicul (pe număr de înmatriculare);</w:t>
      </w:r>
    </w:p>
    <w:p w14:paraId="5C7A00A7" w14:textId="77777777" w:rsidR="00091D65" w:rsidRPr="00437149" w:rsidRDefault="00091D65" w:rsidP="00091D65">
      <w:pPr>
        <w:pStyle w:val="Listparagraf"/>
        <w:numPr>
          <w:ilvl w:val="0"/>
          <w:numId w:val="5"/>
        </w:numPr>
        <w:tabs>
          <w:tab w:val="left" w:pos="284"/>
        </w:tabs>
        <w:spacing w:line="276" w:lineRule="auto"/>
        <w:ind w:left="0" w:right="-93" w:firstLine="0"/>
        <w:rPr>
          <w:lang w:val="ro-RO"/>
        </w:rPr>
      </w:pPr>
      <w:r w:rsidRPr="00437149">
        <w:rPr>
          <w:lang w:val="ro-RO"/>
        </w:rPr>
        <w:t>configurarea cardului pe tipul carburantului;</w:t>
      </w:r>
    </w:p>
    <w:p w14:paraId="49AA4D95" w14:textId="77777777" w:rsidR="00437149" w:rsidRPr="00437149" w:rsidRDefault="00091D65" w:rsidP="00091D65">
      <w:pPr>
        <w:pStyle w:val="Listparagraf"/>
        <w:numPr>
          <w:ilvl w:val="0"/>
          <w:numId w:val="5"/>
        </w:numPr>
        <w:tabs>
          <w:tab w:val="left" w:pos="284"/>
        </w:tabs>
        <w:spacing w:line="276" w:lineRule="auto"/>
        <w:ind w:left="0" w:right="-93" w:firstLine="0"/>
        <w:rPr>
          <w:lang w:val="ro-RO"/>
        </w:rPr>
      </w:pPr>
      <w:r w:rsidRPr="00437149">
        <w:rPr>
          <w:lang w:val="ro-RO"/>
        </w:rPr>
        <w:t>asistență permanentă 24 h, 7 zile din săptămâna, pentru ca, în cazul apariției anumitor deficiențe în funcționarea cardurilor pentru carburant, Furnizorul sa fie în măsura să soluționeze problemele apărute în cel mai scurt timp posibil;</w:t>
      </w:r>
      <w:r w:rsidR="00437149" w:rsidRPr="00437149">
        <w:rPr>
          <w:sz w:val="22"/>
          <w:szCs w:val="22"/>
          <w:lang w:val="ro-RO"/>
        </w:rPr>
        <w:t xml:space="preserve"> </w:t>
      </w:r>
    </w:p>
    <w:p w14:paraId="4F77DF15" w14:textId="001C0695" w:rsidR="00091D65" w:rsidRPr="00437149" w:rsidRDefault="00437149" w:rsidP="00091D65">
      <w:pPr>
        <w:pStyle w:val="Listparagraf"/>
        <w:numPr>
          <w:ilvl w:val="0"/>
          <w:numId w:val="5"/>
        </w:numPr>
        <w:tabs>
          <w:tab w:val="left" w:pos="284"/>
        </w:tabs>
        <w:spacing w:line="276" w:lineRule="auto"/>
        <w:ind w:left="0" w:right="-93" w:firstLine="0"/>
        <w:rPr>
          <w:lang w:val="ro-RO"/>
        </w:rPr>
      </w:pPr>
      <w:r w:rsidRPr="00437149">
        <w:rPr>
          <w:sz w:val="22"/>
          <w:szCs w:val="22"/>
          <w:lang w:val="ro-RO"/>
        </w:rPr>
        <w:t xml:space="preserve">la solicitare autorității contractante, accesul la înregistrările </w:t>
      </w:r>
      <w:proofErr w:type="spellStart"/>
      <w:r w:rsidRPr="00437149">
        <w:rPr>
          <w:sz w:val="22"/>
          <w:szCs w:val="22"/>
          <w:lang w:val="ro-RO"/>
        </w:rPr>
        <w:t>foto</w:t>
      </w:r>
      <w:proofErr w:type="spellEnd"/>
      <w:r w:rsidRPr="00437149">
        <w:rPr>
          <w:sz w:val="22"/>
          <w:szCs w:val="22"/>
          <w:lang w:val="ro-RO"/>
        </w:rPr>
        <w:t>/video a momentelor alimentării unităților de transport cu utilizarea carduri valorice</w:t>
      </w:r>
      <w:r w:rsidR="00D048A1">
        <w:rPr>
          <w:sz w:val="22"/>
          <w:szCs w:val="22"/>
          <w:lang w:val="ro-RO"/>
        </w:rPr>
        <w:t>;</w:t>
      </w:r>
    </w:p>
    <w:p w14:paraId="44B60F5B" w14:textId="5DDBDAA9" w:rsidR="00091D65" w:rsidRPr="00437149" w:rsidRDefault="00091D65" w:rsidP="00091D65">
      <w:pPr>
        <w:pStyle w:val="Listparagraf"/>
        <w:numPr>
          <w:ilvl w:val="0"/>
          <w:numId w:val="5"/>
        </w:numPr>
        <w:tabs>
          <w:tab w:val="left" w:pos="284"/>
        </w:tabs>
        <w:spacing w:line="276" w:lineRule="auto"/>
        <w:ind w:left="0" w:right="-93" w:firstLine="0"/>
        <w:rPr>
          <w:lang w:val="ro-RO"/>
        </w:rPr>
      </w:pPr>
      <w:r w:rsidRPr="00437149">
        <w:rPr>
          <w:lang w:val="ro-RO"/>
        </w:rPr>
        <w:t>Furnizorul va specifica daca toate cardurile sunt acceptate la toate stațiile de benzinărie situate în localitățile;</w:t>
      </w:r>
    </w:p>
    <w:p w14:paraId="1777F106" w14:textId="66B4BC6D" w:rsidR="00091D65" w:rsidRPr="00437149" w:rsidRDefault="00091D65" w:rsidP="00091D65">
      <w:pPr>
        <w:pStyle w:val="Listparagraf"/>
        <w:numPr>
          <w:ilvl w:val="0"/>
          <w:numId w:val="5"/>
        </w:numPr>
        <w:tabs>
          <w:tab w:val="left" w:pos="284"/>
        </w:tabs>
        <w:spacing w:line="276" w:lineRule="auto"/>
        <w:ind w:left="0" w:right="-93" w:firstLine="0"/>
        <w:rPr>
          <w:lang w:val="ro-RO"/>
        </w:rPr>
      </w:pPr>
      <w:r w:rsidRPr="00437149">
        <w:rPr>
          <w:lang w:val="ro-RO"/>
        </w:rPr>
        <w:t xml:space="preserve"> Furnizorul va pune la dispoziția </w:t>
      </w:r>
      <w:r w:rsidR="00D048A1" w:rsidRPr="00D048A1">
        <w:rPr>
          <w:lang w:val="ro-RO"/>
        </w:rPr>
        <w:t xml:space="preserve">autorității contractante </w:t>
      </w:r>
      <w:r w:rsidRPr="00437149">
        <w:rPr>
          <w:lang w:val="ro-RO"/>
        </w:rPr>
        <w:t>instrucțiuni de folosire a cardului;</w:t>
      </w:r>
    </w:p>
    <w:p w14:paraId="6F663A49" w14:textId="77777777" w:rsidR="00091D65" w:rsidRPr="00437149" w:rsidRDefault="00091D65" w:rsidP="00091D65">
      <w:pPr>
        <w:pStyle w:val="Listparagraf"/>
        <w:numPr>
          <w:ilvl w:val="0"/>
          <w:numId w:val="5"/>
        </w:numPr>
        <w:tabs>
          <w:tab w:val="left" w:pos="284"/>
        </w:tabs>
        <w:spacing w:line="276" w:lineRule="auto"/>
        <w:ind w:left="0" w:right="-93" w:firstLine="0"/>
        <w:rPr>
          <w:lang w:val="ro-RO"/>
        </w:rPr>
      </w:pPr>
      <w:r w:rsidRPr="00437149">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 totalul cardului și totalul general de carburant după fiecare tranzacție;</w:t>
      </w:r>
    </w:p>
    <w:p w14:paraId="3FD6EAD2" w14:textId="77777777" w:rsidR="00091D65" w:rsidRPr="00437149" w:rsidRDefault="00091D65" w:rsidP="00091D65">
      <w:pPr>
        <w:pStyle w:val="Listparagraf"/>
        <w:numPr>
          <w:ilvl w:val="0"/>
          <w:numId w:val="5"/>
        </w:numPr>
        <w:tabs>
          <w:tab w:val="left" w:pos="284"/>
        </w:tabs>
        <w:spacing w:line="276" w:lineRule="auto"/>
        <w:ind w:left="0" w:right="-93" w:firstLine="0"/>
        <w:rPr>
          <w:lang w:val="ro-RO"/>
        </w:rPr>
      </w:pPr>
      <w:r w:rsidRPr="00437149">
        <w:rPr>
          <w:lang w:val="ro-RO"/>
        </w:rPr>
        <w:t>Autoritatea contractantă își rezervă dreptul de a mări sau micșora numărul de carduri;</w:t>
      </w:r>
    </w:p>
    <w:p w14:paraId="32FB4E23" w14:textId="3EAD7F55" w:rsidR="00091D65" w:rsidRPr="00437149" w:rsidRDefault="00091D65" w:rsidP="00091D65">
      <w:pPr>
        <w:pStyle w:val="Listparagraf"/>
        <w:numPr>
          <w:ilvl w:val="0"/>
          <w:numId w:val="5"/>
        </w:numPr>
        <w:tabs>
          <w:tab w:val="left" w:pos="284"/>
        </w:tabs>
        <w:spacing w:line="276" w:lineRule="auto"/>
        <w:ind w:left="0" w:right="-93" w:firstLine="0"/>
        <w:rPr>
          <w:lang w:val="ro-RO"/>
        </w:rPr>
      </w:pPr>
      <w:r w:rsidRPr="00437149">
        <w:rPr>
          <w:lang w:val="ro-RO"/>
        </w:rPr>
        <w:t>Autoritatea contractantă își rezerva dreptul de a suplimenta sau diminua cantitatea de carburanți în baza prevederilor normative;</w:t>
      </w:r>
      <w:r w:rsidR="00D048A1">
        <w:rPr>
          <w:lang w:val="ro-RO"/>
        </w:rPr>
        <w:t xml:space="preserve"> </w:t>
      </w:r>
    </w:p>
    <w:bookmarkEnd w:id="3"/>
    <w:p w14:paraId="5DE3E088" w14:textId="77777777" w:rsidR="00091D65" w:rsidRPr="00437149" w:rsidRDefault="00091D65" w:rsidP="00091D65">
      <w:pPr>
        <w:numPr>
          <w:ilvl w:val="0"/>
          <w:numId w:val="2"/>
        </w:numPr>
        <w:shd w:val="clear" w:color="auto" w:fill="FFFFFF" w:themeFill="background1"/>
        <w:tabs>
          <w:tab w:val="right" w:pos="426"/>
        </w:tabs>
        <w:spacing w:before="120"/>
        <w:ind w:right="-93" w:hanging="644"/>
        <w:rPr>
          <w:b/>
          <w:noProof w:val="0"/>
          <w:lang w:eastAsia="ru-RU"/>
        </w:rPr>
      </w:pPr>
      <w:r w:rsidRPr="00437149">
        <w:rPr>
          <w:b/>
          <w:noProof w:val="0"/>
          <w:lang w:eastAsia="ru-RU"/>
        </w:rPr>
        <w:t xml:space="preserve">Ofertele se prezintă în valuta: </w:t>
      </w:r>
      <w:r w:rsidRPr="00437149">
        <w:rPr>
          <w:bCs/>
          <w:noProof w:val="0"/>
          <w:lang w:eastAsia="ru-RU"/>
        </w:rPr>
        <w:t>leu moldovenesc</w:t>
      </w:r>
    </w:p>
    <w:p w14:paraId="0A29981A" w14:textId="5203823A" w:rsidR="00091D65" w:rsidRPr="00437149" w:rsidRDefault="00091D65" w:rsidP="00091D65">
      <w:pPr>
        <w:numPr>
          <w:ilvl w:val="0"/>
          <w:numId w:val="2"/>
        </w:numPr>
        <w:shd w:val="clear" w:color="auto" w:fill="FFFFFF" w:themeFill="background1"/>
        <w:tabs>
          <w:tab w:val="right" w:pos="284"/>
        </w:tabs>
        <w:spacing w:before="120"/>
        <w:ind w:left="0" w:right="-93" w:firstLine="0"/>
        <w:rPr>
          <w:b/>
          <w:noProof w:val="0"/>
          <w:lang w:eastAsia="ru-RU"/>
        </w:rPr>
      </w:pPr>
      <w:r w:rsidRPr="00437149">
        <w:rPr>
          <w:b/>
          <w:noProof w:val="0"/>
          <w:lang w:eastAsia="ru-RU"/>
        </w:rPr>
        <w:t xml:space="preserve">   Criteriul de evaluare aplicat pentru atribuirea contractului: </w:t>
      </w:r>
      <w:r w:rsidR="00093CEF" w:rsidRPr="00437149">
        <w:rPr>
          <w:bCs/>
          <w:noProof w:val="0"/>
          <w:lang w:eastAsia="ru-RU"/>
        </w:rPr>
        <w:t>cel mai bun raport calitate - preț</w:t>
      </w:r>
    </w:p>
    <w:p w14:paraId="78BCD6FD"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rPr>
          <w:b/>
          <w:noProof w:val="0"/>
          <w:lang w:eastAsia="ru-RU"/>
        </w:rPr>
      </w:pPr>
      <w:r w:rsidRPr="00437149">
        <w:rPr>
          <w:b/>
          <w:noProof w:val="0"/>
          <w:lang w:eastAsia="ru-RU"/>
        </w:rPr>
        <w:t>Factorii de evaluare a ofertei celei mai avantajoase din punct de vedere economic, precum și ponderile lor:</w:t>
      </w:r>
    </w:p>
    <w:tbl>
      <w:tblPr>
        <w:tblStyle w:val="Grigliatabella2"/>
        <w:tblW w:w="10348" w:type="dxa"/>
        <w:tblInd w:w="-5" w:type="dxa"/>
        <w:tblLook w:val="04A0" w:firstRow="1" w:lastRow="0" w:firstColumn="1" w:lastColumn="0" w:noHBand="0" w:noVBand="1"/>
      </w:tblPr>
      <w:tblGrid>
        <w:gridCol w:w="851"/>
        <w:gridCol w:w="7546"/>
        <w:gridCol w:w="1951"/>
      </w:tblGrid>
      <w:tr w:rsidR="00091D65" w:rsidRPr="00437149" w14:paraId="65374205" w14:textId="77777777" w:rsidTr="00250D87">
        <w:trPr>
          <w:trHeight w:val="193"/>
        </w:trPr>
        <w:tc>
          <w:tcPr>
            <w:tcW w:w="851" w:type="dxa"/>
          </w:tcPr>
          <w:p w14:paraId="7F9094ED" w14:textId="77777777" w:rsidR="00091D65" w:rsidRPr="00437149" w:rsidRDefault="00091D65" w:rsidP="00250D87">
            <w:pPr>
              <w:shd w:val="clear" w:color="auto" w:fill="FFFFFF" w:themeFill="background1"/>
              <w:tabs>
                <w:tab w:val="right" w:pos="0"/>
                <w:tab w:val="left" w:pos="932"/>
              </w:tabs>
              <w:spacing w:line="240" w:lineRule="exact"/>
              <w:ind w:right="-93" w:hanging="249"/>
              <w:jc w:val="center"/>
              <w:rPr>
                <w:b/>
                <w:iCs/>
                <w:noProof w:val="0"/>
                <w:lang w:eastAsia="ru-RU"/>
              </w:rPr>
            </w:pPr>
            <w:r w:rsidRPr="00437149">
              <w:rPr>
                <w:b/>
                <w:iCs/>
                <w:noProof w:val="0"/>
                <w:lang w:eastAsia="ru-RU"/>
              </w:rPr>
              <w:t>Nr. d/o</w:t>
            </w:r>
          </w:p>
        </w:tc>
        <w:tc>
          <w:tcPr>
            <w:tcW w:w="7546" w:type="dxa"/>
          </w:tcPr>
          <w:p w14:paraId="68AE5363" w14:textId="77777777" w:rsidR="00091D65" w:rsidRPr="00437149" w:rsidRDefault="00091D65" w:rsidP="00250D87">
            <w:pPr>
              <w:shd w:val="clear" w:color="auto" w:fill="FFFFFF" w:themeFill="background1"/>
              <w:tabs>
                <w:tab w:val="right" w:pos="0"/>
                <w:tab w:val="left" w:pos="932"/>
              </w:tabs>
              <w:spacing w:line="240" w:lineRule="exact"/>
              <w:ind w:right="-93" w:hanging="249"/>
              <w:jc w:val="center"/>
              <w:rPr>
                <w:b/>
                <w:iCs/>
                <w:noProof w:val="0"/>
                <w:lang w:eastAsia="ru-RU"/>
              </w:rPr>
            </w:pPr>
            <w:r w:rsidRPr="00437149">
              <w:rPr>
                <w:b/>
                <w:iCs/>
                <w:noProof w:val="0"/>
                <w:lang w:eastAsia="ru-RU"/>
              </w:rPr>
              <w:t>Denumirea factorului de evaluare</w:t>
            </w:r>
          </w:p>
        </w:tc>
        <w:tc>
          <w:tcPr>
            <w:tcW w:w="1951" w:type="dxa"/>
          </w:tcPr>
          <w:p w14:paraId="02C1F095" w14:textId="77777777" w:rsidR="00091D65" w:rsidRPr="00437149" w:rsidRDefault="00091D65" w:rsidP="00250D87">
            <w:pPr>
              <w:shd w:val="clear" w:color="auto" w:fill="FFFFFF" w:themeFill="background1"/>
              <w:tabs>
                <w:tab w:val="right" w:pos="0"/>
                <w:tab w:val="left" w:pos="932"/>
              </w:tabs>
              <w:spacing w:line="240" w:lineRule="exact"/>
              <w:ind w:right="-93" w:hanging="249"/>
              <w:jc w:val="center"/>
              <w:rPr>
                <w:b/>
                <w:iCs/>
                <w:noProof w:val="0"/>
                <w:lang w:eastAsia="ru-RU"/>
              </w:rPr>
            </w:pPr>
            <w:r w:rsidRPr="00437149">
              <w:rPr>
                <w:b/>
                <w:iCs/>
                <w:noProof w:val="0"/>
                <w:lang w:eastAsia="ru-RU"/>
              </w:rPr>
              <w:t>Ponderea%</w:t>
            </w:r>
          </w:p>
        </w:tc>
      </w:tr>
      <w:tr w:rsidR="00091D65" w:rsidRPr="00437149" w14:paraId="1A6DFE1E" w14:textId="77777777" w:rsidTr="00250D87">
        <w:trPr>
          <w:trHeight w:val="82"/>
        </w:trPr>
        <w:tc>
          <w:tcPr>
            <w:tcW w:w="851" w:type="dxa"/>
          </w:tcPr>
          <w:p w14:paraId="13EC9502" w14:textId="1F9E6048" w:rsidR="00091D65" w:rsidRPr="00437149" w:rsidRDefault="00093CEF" w:rsidP="00250D87">
            <w:pPr>
              <w:shd w:val="clear" w:color="auto" w:fill="FFFFFF" w:themeFill="background1"/>
              <w:tabs>
                <w:tab w:val="right" w:pos="0"/>
                <w:tab w:val="left" w:pos="932"/>
              </w:tabs>
              <w:spacing w:line="240" w:lineRule="exact"/>
              <w:ind w:right="-93" w:hanging="249"/>
              <w:jc w:val="center"/>
              <w:rPr>
                <w:b/>
                <w:iCs/>
                <w:noProof w:val="0"/>
                <w:lang w:eastAsia="ru-RU"/>
              </w:rPr>
            </w:pPr>
            <w:r w:rsidRPr="00437149">
              <w:rPr>
                <w:b/>
                <w:iCs/>
                <w:noProof w:val="0"/>
                <w:lang w:eastAsia="ru-RU"/>
              </w:rPr>
              <w:t>1</w:t>
            </w:r>
          </w:p>
        </w:tc>
        <w:tc>
          <w:tcPr>
            <w:tcW w:w="7546" w:type="dxa"/>
          </w:tcPr>
          <w:p w14:paraId="761D3A60" w14:textId="44D5AAB4" w:rsidR="00091D65" w:rsidRPr="00437149" w:rsidRDefault="00093CEF" w:rsidP="00250D87">
            <w:pPr>
              <w:shd w:val="clear" w:color="auto" w:fill="FFFFFF" w:themeFill="background1"/>
              <w:tabs>
                <w:tab w:val="right" w:pos="0"/>
                <w:tab w:val="left" w:pos="932"/>
              </w:tabs>
              <w:spacing w:line="240" w:lineRule="exact"/>
              <w:ind w:right="-93" w:hanging="927"/>
              <w:jc w:val="center"/>
              <w:rPr>
                <w:b/>
                <w:iCs/>
                <w:noProof w:val="0"/>
                <w:lang w:eastAsia="ru-RU"/>
              </w:rPr>
            </w:pPr>
            <w:r w:rsidRPr="00437149">
              <w:rPr>
                <w:b/>
                <w:iCs/>
                <w:noProof w:val="0"/>
                <w:lang w:eastAsia="ru-RU"/>
              </w:rPr>
              <w:t>Prețul ofertei</w:t>
            </w:r>
          </w:p>
        </w:tc>
        <w:tc>
          <w:tcPr>
            <w:tcW w:w="1951" w:type="dxa"/>
          </w:tcPr>
          <w:p w14:paraId="5A556E1C" w14:textId="29E42913" w:rsidR="00091D65" w:rsidRPr="00437149" w:rsidRDefault="00093CEF" w:rsidP="00093CEF">
            <w:pPr>
              <w:shd w:val="clear" w:color="auto" w:fill="FFFFFF" w:themeFill="background1"/>
              <w:tabs>
                <w:tab w:val="right" w:pos="0"/>
                <w:tab w:val="left" w:pos="932"/>
              </w:tabs>
              <w:spacing w:line="240" w:lineRule="exact"/>
              <w:ind w:right="-93" w:firstLine="1"/>
              <w:jc w:val="center"/>
              <w:rPr>
                <w:b/>
                <w:iCs/>
                <w:noProof w:val="0"/>
                <w:lang w:eastAsia="ru-RU"/>
              </w:rPr>
            </w:pPr>
            <w:r w:rsidRPr="00437149">
              <w:rPr>
                <w:b/>
                <w:iCs/>
                <w:noProof w:val="0"/>
                <w:lang w:eastAsia="ru-RU"/>
              </w:rPr>
              <w:t>60%</w:t>
            </w:r>
          </w:p>
        </w:tc>
      </w:tr>
      <w:tr w:rsidR="00093CEF" w:rsidRPr="00437149" w14:paraId="2193CE6A" w14:textId="77777777" w:rsidTr="00250D87">
        <w:trPr>
          <w:trHeight w:val="82"/>
        </w:trPr>
        <w:tc>
          <w:tcPr>
            <w:tcW w:w="851" w:type="dxa"/>
          </w:tcPr>
          <w:p w14:paraId="53C76584" w14:textId="0EB5826B" w:rsidR="00093CEF" w:rsidRPr="00437149" w:rsidRDefault="00093CEF" w:rsidP="00250D87">
            <w:pPr>
              <w:shd w:val="clear" w:color="auto" w:fill="FFFFFF" w:themeFill="background1"/>
              <w:tabs>
                <w:tab w:val="right" w:pos="0"/>
                <w:tab w:val="left" w:pos="932"/>
              </w:tabs>
              <w:spacing w:line="240" w:lineRule="exact"/>
              <w:ind w:right="-93" w:hanging="249"/>
              <w:jc w:val="center"/>
              <w:rPr>
                <w:b/>
                <w:iCs/>
                <w:noProof w:val="0"/>
                <w:lang w:eastAsia="ru-RU"/>
              </w:rPr>
            </w:pPr>
            <w:r w:rsidRPr="00437149">
              <w:rPr>
                <w:b/>
                <w:iCs/>
                <w:noProof w:val="0"/>
                <w:lang w:eastAsia="ru-RU"/>
              </w:rPr>
              <w:t>2</w:t>
            </w:r>
          </w:p>
        </w:tc>
        <w:tc>
          <w:tcPr>
            <w:tcW w:w="7546" w:type="dxa"/>
          </w:tcPr>
          <w:p w14:paraId="238E54E5" w14:textId="1E722D97" w:rsidR="00093CEF" w:rsidRPr="00437149" w:rsidRDefault="00093CEF" w:rsidP="00250D87">
            <w:pPr>
              <w:shd w:val="clear" w:color="auto" w:fill="FFFFFF" w:themeFill="background1"/>
              <w:tabs>
                <w:tab w:val="right" w:pos="0"/>
                <w:tab w:val="left" w:pos="932"/>
              </w:tabs>
              <w:spacing w:line="240" w:lineRule="exact"/>
              <w:ind w:right="-93" w:hanging="927"/>
              <w:jc w:val="center"/>
              <w:rPr>
                <w:b/>
                <w:iCs/>
                <w:noProof w:val="0"/>
                <w:lang w:eastAsia="ru-RU"/>
              </w:rPr>
            </w:pPr>
            <w:r w:rsidRPr="00437149">
              <w:rPr>
                <w:b/>
                <w:iCs/>
                <w:noProof w:val="0"/>
                <w:lang w:eastAsia="ru-RU"/>
              </w:rPr>
              <w:t>Discount</w:t>
            </w:r>
          </w:p>
        </w:tc>
        <w:tc>
          <w:tcPr>
            <w:tcW w:w="1951" w:type="dxa"/>
          </w:tcPr>
          <w:p w14:paraId="265B8F43" w14:textId="621D1B3D" w:rsidR="00093CEF" w:rsidRPr="00437149" w:rsidRDefault="00093CEF" w:rsidP="00093CEF">
            <w:pPr>
              <w:shd w:val="clear" w:color="auto" w:fill="FFFFFF" w:themeFill="background1"/>
              <w:tabs>
                <w:tab w:val="right" w:pos="0"/>
                <w:tab w:val="left" w:pos="932"/>
              </w:tabs>
              <w:spacing w:line="240" w:lineRule="exact"/>
              <w:ind w:right="-93" w:firstLine="1"/>
              <w:jc w:val="center"/>
              <w:rPr>
                <w:b/>
                <w:iCs/>
                <w:noProof w:val="0"/>
                <w:lang w:eastAsia="ru-RU"/>
              </w:rPr>
            </w:pPr>
            <w:r w:rsidRPr="00437149">
              <w:rPr>
                <w:b/>
                <w:iCs/>
                <w:noProof w:val="0"/>
                <w:lang w:eastAsia="ru-RU"/>
              </w:rPr>
              <w:t>30%</w:t>
            </w:r>
          </w:p>
        </w:tc>
      </w:tr>
      <w:tr w:rsidR="00093CEF" w:rsidRPr="00437149" w14:paraId="3DDAD1F5" w14:textId="77777777" w:rsidTr="00250D87">
        <w:trPr>
          <w:trHeight w:val="82"/>
        </w:trPr>
        <w:tc>
          <w:tcPr>
            <w:tcW w:w="851" w:type="dxa"/>
          </w:tcPr>
          <w:p w14:paraId="4AD80F14" w14:textId="6458F140" w:rsidR="00093CEF" w:rsidRPr="00437149" w:rsidRDefault="00093CEF" w:rsidP="00250D87">
            <w:pPr>
              <w:shd w:val="clear" w:color="auto" w:fill="FFFFFF" w:themeFill="background1"/>
              <w:tabs>
                <w:tab w:val="right" w:pos="0"/>
                <w:tab w:val="left" w:pos="932"/>
              </w:tabs>
              <w:spacing w:line="240" w:lineRule="exact"/>
              <w:ind w:right="-93" w:hanging="249"/>
              <w:jc w:val="center"/>
              <w:rPr>
                <w:b/>
                <w:iCs/>
                <w:noProof w:val="0"/>
                <w:lang w:eastAsia="ru-RU"/>
              </w:rPr>
            </w:pPr>
            <w:r w:rsidRPr="00437149">
              <w:rPr>
                <w:b/>
                <w:iCs/>
                <w:noProof w:val="0"/>
                <w:lang w:eastAsia="ru-RU"/>
              </w:rPr>
              <w:t>3</w:t>
            </w:r>
          </w:p>
        </w:tc>
        <w:tc>
          <w:tcPr>
            <w:tcW w:w="7546" w:type="dxa"/>
          </w:tcPr>
          <w:p w14:paraId="5DC75EAF" w14:textId="71777C85" w:rsidR="00093CEF" w:rsidRPr="00437149" w:rsidRDefault="00093CEF" w:rsidP="00093CEF">
            <w:pPr>
              <w:shd w:val="clear" w:color="auto" w:fill="FFFFFF" w:themeFill="background1"/>
              <w:tabs>
                <w:tab w:val="right" w:pos="0"/>
                <w:tab w:val="left" w:pos="932"/>
              </w:tabs>
              <w:spacing w:line="240" w:lineRule="exact"/>
              <w:ind w:right="-93" w:hanging="927"/>
              <w:jc w:val="center"/>
              <w:rPr>
                <w:b/>
                <w:iCs/>
                <w:noProof w:val="0"/>
                <w:lang w:eastAsia="ru-RU"/>
              </w:rPr>
            </w:pPr>
            <w:r w:rsidRPr="00437149">
              <w:rPr>
                <w:b/>
                <w:iCs/>
                <w:noProof w:val="0"/>
                <w:lang w:eastAsia="ru-RU"/>
              </w:rPr>
              <w:t>Numărul de stații PECO</w:t>
            </w:r>
          </w:p>
        </w:tc>
        <w:tc>
          <w:tcPr>
            <w:tcW w:w="1951" w:type="dxa"/>
          </w:tcPr>
          <w:p w14:paraId="44885968" w14:textId="238A01D9" w:rsidR="00093CEF" w:rsidRPr="00437149" w:rsidRDefault="00093CEF" w:rsidP="00093CEF">
            <w:pPr>
              <w:shd w:val="clear" w:color="auto" w:fill="FFFFFF" w:themeFill="background1"/>
              <w:tabs>
                <w:tab w:val="right" w:pos="0"/>
                <w:tab w:val="left" w:pos="932"/>
              </w:tabs>
              <w:spacing w:line="240" w:lineRule="exact"/>
              <w:ind w:right="-93" w:firstLine="1"/>
              <w:jc w:val="center"/>
              <w:rPr>
                <w:b/>
                <w:iCs/>
                <w:noProof w:val="0"/>
                <w:lang w:eastAsia="ru-RU"/>
              </w:rPr>
            </w:pPr>
            <w:r w:rsidRPr="00437149">
              <w:rPr>
                <w:b/>
                <w:iCs/>
                <w:noProof w:val="0"/>
                <w:lang w:eastAsia="ru-RU"/>
              </w:rPr>
              <w:t>10%</w:t>
            </w:r>
          </w:p>
        </w:tc>
      </w:tr>
    </w:tbl>
    <w:p w14:paraId="629B93A0" w14:textId="55E5DF54" w:rsidR="00093CEF" w:rsidRPr="00437149" w:rsidRDefault="00093CEF" w:rsidP="001E0384">
      <w:pPr>
        <w:pStyle w:val="NormalWeb"/>
        <w:spacing w:before="240"/>
        <w:rPr>
          <w:b/>
          <w:lang w:val="ro-RO"/>
        </w:rPr>
      </w:pPr>
      <w:bookmarkStart w:id="4" w:name="_Hlk214453589"/>
      <w:r w:rsidRPr="00437149">
        <w:rPr>
          <w:b/>
          <w:lang w:val="ro-RO"/>
        </w:rPr>
        <w:t xml:space="preserve">1. Punctajul pentru factorul de evaluare </w:t>
      </w:r>
      <w:r w:rsidR="007620F6" w:rsidRPr="00437149">
        <w:rPr>
          <w:b/>
          <w:lang w:val="ro-RO"/>
        </w:rPr>
        <w:t>„P</w:t>
      </w:r>
      <w:r w:rsidRPr="00437149">
        <w:rPr>
          <w:b/>
          <w:lang w:val="ro-RO"/>
        </w:rPr>
        <w:t xml:space="preserve">rețul ofertei” se acordă astfel: </w:t>
      </w:r>
    </w:p>
    <w:bookmarkEnd w:id="4"/>
    <w:p w14:paraId="3D68CEA3" w14:textId="4CF4F173" w:rsidR="00BA1E23" w:rsidRPr="00437149" w:rsidRDefault="00093CEF" w:rsidP="00BA1E23">
      <w:pPr>
        <w:pStyle w:val="NormalWeb"/>
        <w:rPr>
          <w:lang w:val="ro-RO"/>
        </w:rPr>
      </w:pPr>
      <w:r w:rsidRPr="00437149">
        <w:rPr>
          <w:lang w:val="ro-RO"/>
        </w:rPr>
        <w:lastRenderedPageBreak/>
        <w:t xml:space="preserve">a) </w:t>
      </w:r>
      <w:r w:rsidR="00BA1E23" w:rsidRPr="00437149">
        <w:rPr>
          <w:lang w:val="ro-RO"/>
        </w:rPr>
        <w:t xml:space="preserve">Prețul unitar ofertat constituie prețul mediu calculat de către ofertant utilizând prețurile afișate la panourile informative în toate stațiile din localități, în decurs de 15 zile până la data publicării anunțului de participare în SIA RSAP </w:t>
      </w:r>
      <w:proofErr w:type="spellStart"/>
      <w:r w:rsidR="00BA1E23" w:rsidRPr="00437149">
        <w:rPr>
          <w:lang w:val="ro-RO"/>
        </w:rPr>
        <w:t>Mtender</w:t>
      </w:r>
      <w:proofErr w:type="spellEnd"/>
      <w:r w:rsidR="00BA1E23" w:rsidRPr="00437149">
        <w:rPr>
          <w:lang w:val="ro-RO"/>
        </w:rPr>
        <w:t>.</w:t>
      </w:r>
    </w:p>
    <w:p w14:paraId="4A776CC1" w14:textId="77777777" w:rsidR="00BA1E23" w:rsidRPr="00437149" w:rsidRDefault="00BA1E23" w:rsidP="00BA1E23">
      <w:pPr>
        <w:pStyle w:val="NormalWeb"/>
        <w:rPr>
          <w:lang w:val="ro-RO"/>
        </w:rPr>
      </w:pPr>
      <w:r w:rsidRPr="00437149">
        <w:rPr>
          <w:lang w:val="ro-RO"/>
        </w:rPr>
        <w:t>Calcularea prețului unitar se efectuează conform formulei:</w:t>
      </w:r>
    </w:p>
    <w:p w14:paraId="6293FA75" w14:textId="473871B2" w:rsidR="00BA1E23" w:rsidRPr="00437149" w:rsidRDefault="00BA1E23" w:rsidP="00BA1E23">
      <w:pPr>
        <w:pStyle w:val="NormalWeb"/>
        <w:rPr>
          <w:lang w:val="ro-RO"/>
        </w:rPr>
      </w:pPr>
      <w:r w:rsidRPr="00437149">
        <w:rPr>
          <w:lang w:val="ro-RO"/>
        </w:rPr>
        <w:t>Pu=(M1+M2+</w:t>
      </w:r>
      <w:r w:rsidRPr="00437149">
        <w:rPr>
          <w:rFonts w:ascii="Cambria Math" w:hAnsi="Cambria Math" w:cs="Cambria Math"/>
          <w:lang w:val="ro-RO"/>
        </w:rPr>
        <w:t>⋯</w:t>
      </w:r>
      <w:r w:rsidRPr="00437149">
        <w:rPr>
          <w:lang w:val="ro-RO"/>
        </w:rPr>
        <w:t>+M15)/15</w:t>
      </w:r>
    </w:p>
    <w:p w14:paraId="61FC4C3E" w14:textId="77777777" w:rsidR="00BA1E23" w:rsidRPr="00437149" w:rsidRDefault="00BA1E23" w:rsidP="00BA1E23">
      <w:pPr>
        <w:pStyle w:val="NormalWeb"/>
        <w:rPr>
          <w:lang w:val="ro-RO"/>
        </w:rPr>
      </w:pPr>
      <w:r w:rsidRPr="00437149">
        <w:rPr>
          <w:lang w:val="ro-RO"/>
        </w:rPr>
        <w:t>Unde,</w:t>
      </w:r>
    </w:p>
    <w:p w14:paraId="2705DC63" w14:textId="77777777" w:rsidR="00BA1E23" w:rsidRPr="00437149" w:rsidRDefault="00BA1E23" w:rsidP="00BA1E23">
      <w:pPr>
        <w:pStyle w:val="NormalWeb"/>
        <w:rPr>
          <w:lang w:val="ro-RO"/>
        </w:rPr>
      </w:pPr>
      <w:r w:rsidRPr="00437149">
        <w:rPr>
          <w:lang w:val="ro-RO"/>
        </w:rPr>
        <w:t>Pu – reprezintă prețul unitar ofertat;</w:t>
      </w:r>
    </w:p>
    <w:p w14:paraId="26E49117" w14:textId="6E3FA0AB" w:rsidR="00BA1E23" w:rsidRPr="00437149" w:rsidRDefault="00BA1E23" w:rsidP="00BA1E23">
      <w:pPr>
        <w:pStyle w:val="NormalWeb"/>
        <w:rPr>
          <w:lang w:val="ro-RO"/>
        </w:rPr>
      </w:pPr>
      <w:r w:rsidRPr="00437149">
        <w:rPr>
          <w:lang w:val="ro-RO"/>
        </w:rPr>
        <w:t xml:space="preserve">M1–reprezintă media prețurilor afișate la </w:t>
      </w:r>
      <w:r w:rsidR="002A68CC" w:rsidRPr="002A68CC">
        <w:rPr>
          <w:lang w:val="ro-RO"/>
        </w:rPr>
        <w:t xml:space="preserve">stațiile din întreaga rețea </w:t>
      </w:r>
      <w:r w:rsidRPr="00437149">
        <w:rPr>
          <w:lang w:val="ro-RO"/>
        </w:rPr>
        <w:t>pentru prima zi;</w:t>
      </w:r>
    </w:p>
    <w:p w14:paraId="299EF201" w14:textId="52326640" w:rsidR="00BA1E23" w:rsidRPr="00437149" w:rsidRDefault="00BA1E23" w:rsidP="00BA1E23">
      <w:pPr>
        <w:pStyle w:val="NormalWeb"/>
        <w:rPr>
          <w:lang w:val="ro-RO"/>
        </w:rPr>
      </w:pPr>
      <w:r w:rsidRPr="00437149">
        <w:rPr>
          <w:lang w:val="ro-RO"/>
        </w:rPr>
        <w:t xml:space="preserve">M2– reprezintă media prețurilor afișate </w:t>
      </w:r>
      <w:r w:rsidR="002A68CC" w:rsidRPr="002A68CC">
        <w:rPr>
          <w:lang w:val="ro-RO"/>
        </w:rPr>
        <w:t xml:space="preserve">la stațiile din întreaga rețea </w:t>
      </w:r>
      <w:r w:rsidRPr="00437149">
        <w:rPr>
          <w:lang w:val="ro-RO"/>
        </w:rPr>
        <w:t>pentru a doua zi;</w:t>
      </w:r>
    </w:p>
    <w:p w14:paraId="0C4A0A5C" w14:textId="12A110DE" w:rsidR="00BA1E23" w:rsidRPr="00437149" w:rsidRDefault="00BA1E23" w:rsidP="00BA1E23">
      <w:pPr>
        <w:pStyle w:val="NormalWeb"/>
        <w:rPr>
          <w:lang w:val="ro-RO"/>
        </w:rPr>
      </w:pPr>
      <w:r w:rsidRPr="00437149">
        <w:rPr>
          <w:lang w:val="ro-RO"/>
        </w:rPr>
        <w:t xml:space="preserve">M15– reprezintă media prețurilor afișate </w:t>
      </w:r>
      <w:r w:rsidR="002A68CC" w:rsidRPr="002A68CC">
        <w:rPr>
          <w:lang w:val="ro-RO"/>
        </w:rPr>
        <w:t xml:space="preserve">la stațiile din întreaga rețea </w:t>
      </w:r>
      <w:r w:rsidRPr="00437149">
        <w:rPr>
          <w:lang w:val="ro-RO"/>
        </w:rPr>
        <w:t>pentru a cincisprezecea zi;</w:t>
      </w:r>
    </w:p>
    <w:p w14:paraId="057B503F" w14:textId="2F5A015D" w:rsidR="00093CEF" w:rsidRPr="00437149" w:rsidRDefault="00BA1E23" w:rsidP="00093CEF">
      <w:pPr>
        <w:pStyle w:val="NormalWeb"/>
        <w:rPr>
          <w:lang w:val="ro-RO"/>
        </w:rPr>
      </w:pPr>
      <w:r w:rsidRPr="00437149">
        <w:rPr>
          <w:lang w:val="ro-RO"/>
        </w:rPr>
        <w:t>b)</w:t>
      </w:r>
      <w:r w:rsidR="00084C62" w:rsidRPr="00437149">
        <w:rPr>
          <w:lang w:val="ro-RO"/>
        </w:rPr>
        <w:t xml:space="preserve"> </w:t>
      </w:r>
      <w:bookmarkStart w:id="5" w:name="_Hlk214453634"/>
      <w:r w:rsidR="00093CEF" w:rsidRPr="00437149">
        <w:rPr>
          <w:lang w:val="ro-RO"/>
        </w:rPr>
        <w:t xml:space="preserve">pentru cel mai scăzut dintre </w:t>
      </w:r>
      <w:proofErr w:type="spellStart"/>
      <w:r w:rsidR="00093CEF" w:rsidRPr="00437149">
        <w:rPr>
          <w:lang w:val="ro-RO"/>
        </w:rPr>
        <w:t>preţurile</w:t>
      </w:r>
      <w:proofErr w:type="spellEnd"/>
      <w:r w:rsidR="00093CEF" w:rsidRPr="00437149">
        <w:rPr>
          <w:lang w:val="ro-RO"/>
        </w:rPr>
        <w:t xml:space="preserve"> ofertelor se acordă punctajul maxim alocat factorului de evaluare respectiv</w:t>
      </w:r>
      <w:r w:rsidR="000F21E4" w:rsidRPr="00437149">
        <w:rPr>
          <w:lang w:val="ro-RO"/>
        </w:rPr>
        <w:t xml:space="preserve">, </w:t>
      </w:r>
      <w:proofErr w:type="spellStart"/>
      <w:r w:rsidR="000F21E4" w:rsidRPr="00437149">
        <w:rPr>
          <w:lang w:val="ro-RO"/>
        </w:rPr>
        <w:t>Pmax</w:t>
      </w:r>
      <w:proofErr w:type="spellEnd"/>
      <w:r w:rsidR="000F21E4" w:rsidRPr="00437149">
        <w:rPr>
          <w:lang w:val="ro-RO"/>
        </w:rPr>
        <w:t xml:space="preserve"> = 60 puncte</w:t>
      </w:r>
      <w:r w:rsidR="00093CEF" w:rsidRPr="00437149">
        <w:rPr>
          <w:lang w:val="ro-RO"/>
        </w:rPr>
        <w:t xml:space="preserve">; </w:t>
      </w:r>
    </w:p>
    <w:bookmarkEnd w:id="5"/>
    <w:p w14:paraId="66C242AC" w14:textId="480033E4" w:rsidR="00093CEF" w:rsidRPr="00437149" w:rsidRDefault="00BA1E23" w:rsidP="00093CEF">
      <w:pPr>
        <w:pStyle w:val="NormalWeb"/>
        <w:rPr>
          <w:lang w:val="ro-RO"/>
        </w:rPr>
      </w:pPr>
      <w:r w:rsidRPr="00437149">
        <w:rPr>
          <w:lang w:val="ro-RO"/>
        </w:rPr>
        <w:t>c</w:t>
      </w:r>
      <w:r w:rsidR="00093CEF" w:rsidRPr="00437149">
        <w:rPr>
          <w:lang w:val="ro-RO"/>
        </w:rPr>
        <w:t xml:space="preserve">) </w:t>
      </w:r>
      <w:bookmarkStart w:id="6" w:name="_Hlk214453676"/>
      <w:r w:rsidR="00093CEF" w:rsidRPr="00437149">
        <w:rPr>
          <w:lang w:val="ro-RO"/>
        </w:rPr>
        <w:t xml:space="preserve">pentru alt </w:t>
      </w:r>
      <w:proofErr w:type="spellStart"/>
      <w:r w:rsidR="00093CEF" w:rsidRPr="00437149">
        <w:rPr>
          <w:lang w:val="ro-RO"/>
        </w:rPr>
        <w:t>preţ</w:t>
      </w:r>
      <w:proofErr w:type="spellEnd"/>
      <w:r w:rsidR="00093CEF" w:rsidRPr="00437149">
        <w:rPr>
          <w:lang w:val="ro-RO"/>
        </w:rPr>
        <w:t xml:space="preserve"> </w:t>
      </w:r>
      <w:proofErr w:type="spellStart"/>
      <w:r w:rsidR="00093CEF" w:rsidRPr="00437149">
        <w:rPr>
          <w:lang w:val="ro-RO"/>
        </w:rPr>
        <w:t>decît</w:t>
      </w:r>
      <w:proofErr w:type="spellEnd"/>
      <w:r w:rsidR="00093CEF" w:rsidRPr="00437149">
        <w:rPr>
          <w:lang w:val="ro-RO"/>
        </w:rPr>
        <w:t xml:space="preserve"> cel prevăzut la </w:t>
      </w:r>
      <w:proofErr w:type="spellStart"/>
      <w:r w:rsidR="00093CEF" w:rsidRPr="00437149">
        <w:rPr>
          <w:lang w:val="ro-RO"/>
        </w:rPr>
        <w:t>lit.</w:t>
      </w:r>
      <w:r w:rsidRPr="00437149">
        <w:rPr>
          <w:lang w:val="ro-RO"/>
        </w:rPr>
        <w:t>b</w:t>
      </w:r>
      <w:proofErr w:type="spellEnd"/>
      <w:r w:rsidR="00093CEF" w:rsidRPr="00437149">
        <w:rPr>
          <w:lang w:val="ro-RO"/>
        </w:rPr>
        <w:t xml:space="preserve">) se acordă punctajul astfel: </w:t>
      </w:r>
    </w:p>
    <w:p w14:paraId="4584ACC1" w14:textId="2D205B18" w:rsidR="00093CEF" w:rsidRPr="00437149" w:rsidRDefault="000F21E4" w:rsidP="00093CEF">
      <w:pPr>
        <w:pStyle w:val="NormalWeb"/>
        <w:rPr>
          <w:lang w:val="ro-RO"/>
        </w:rPr>
      </w:pPr>
      <w:r w:rsidRPr="00437149">
        <w:rPr>
          <w:lang w:val="ro-RO"/>
        </w:rPr>
        <w:t>P(n) = (Preț minim / Preț(n)) × 60</w:t>
      </w:r>
      <w:bookmarkEnd w:id="6"/>
      <w:r w:rsidR="00093CEF" w:rsidRPr="00437149">
        <w:rPr>
          <w:lang w:val="ro-RO"/>
        </w:rPr>
        <w:t xml:space="preserve">. </w:t>
      </w:r>
    </w:p>
    <w:p w14:paraId="0B77C026" w14:textId="116323A2" w:rsidR="00093CEF" w:rsidRPr="00437149" w:rsidRDefault="00093CEF" w:rsidP="001E0384">
      <w:pPr>
        <w:pStyle w:val="NormalWeb"/>
        <w:spacing w:before="240"/>
        <w:rPr>
          <w:b/>
          <w:lang w:val="ro-RO"/>
        </w:rPr>
      </w:pPr>
      <w:bookmarkStart w:id="7" w:name="_Hlk214453728"/>
      <w:r w:rsidRPr="00437149">
        <w:rPr>
          <w:b/>
          <w:lang w:val="ro-RO"/>
        </w:rPr>
        <w:t>2. Punctajul pentru factorul de evaluare</w:t>
      </w:r>
      <w:r w:rsidR="007620F6" w:rsidRPr="00437149">
        <w:rPr>
          <w:lang w:val="ro-RO"/>
        </w:rPr>
        <w:t xml:space="preserve"> </w:t>
      </w:r>
      <w:r w:rsidR="007620F6" w:rsidRPr="00437149">
        <w:rPr>
          <w:b/>
          <w:bCs/>
          <w:lang w:val="ro-RO"/>
        </w:rPr>
        <w:t>„</w:t>
      </w:r>
      <w:r w:rsidR="007620F6" w:rsidRPr="00437149">
        <w:rPr>
          <w:b/>
          <w:lang w:val="ro-RO"/>
        </w:rPr>
        <w:t>Discount</w:t>
      </w:r>
      <w:r w:rsidRPr="00437149">
        <w:rPr>
          <w:b/>
          <w:lang w:val="ro-RO"/>
        </w:rPr>
        <w:t xml:space="preserve">” se acordă astfel: </w:t>
      </w:r>
    </w:p>
    <w:p w14:paraId="0C13291B" w14:textId="1D949402" w:rsidR="00093CEF" w:rsidRPr="00437149" w:rsidRDefault="00093CEF" w:rsidP="00093CEF">
      <w:pPr>
        <w:pStyle w:val="NormalWeb"/>
        <w:rPr>
          <w:color w:val="FF0000"/>
          <w:lang w:val="ro-RO"/>
        </w:rPr>
      </w:pPr>
      <w:r w:rsidRPr="00437149">
        <w:rPr>
          <w:lang w:val="ro-RO"/>
        </w:rPr>
        <w:t xml:space="preserve">a) </w:t>
      </w:r>
      <w:r w:rsidR="00F618E0" w:rsidRPr="00437149">
        <w:rPr>
          <w:lang w:val="ro-RO"/>
        </w:rPr>
        <w:t xml:space="preserve">pentru cel mai mare discount dintre </w:t>
      </w:r>
      <w:r w:rsidR="002C69F5" w:rsidRPr="00437149">
        <w:rPr>
          <w:lang w:val="ro-RO"/>
        </w:rPr>
        <w:t>ofertele</w:t>
      </w:r>
      <w:r w:rsidR="00F618E0" w:rsidRPr="00437149">
        <w:rPr>
          <w:lang w:val="ro-RO"/>
        </w:rPr>
        <w:t xml:space="preserve"> propuse se acordă punctajul maxim alocat factorului de evaluare respectiv</w:t>
      </w:r>
      <w:r w:rsidR="000F21E4" w:rsidRPr="00437149">
        <w:rPr>
          <w:lang w:val="ro-RO"/>
        </w:rPr>
        <w:t xml:space="preserve">, </w:t>
      </w:r>
      <w:proofErr w:type="spellStart"/>
      <w:r w:rsidR="000F21E4" w:rsidRPr="00437149">
        <w:rPr>
          <w:lang w:val="ro-RO"/>
        </w:rPr>
        <w:t>Dmax</w:t>
      </w:r>
      <w:proofErr w:type="spellEnd"/>
      <w:r w:rsidR="000F21E4" w:rsidRPr="00437149">
        <w:rPr>
          <w:lang w:val="ro-RO"/>
        </w:rPr>
        <w:t xml:space="preserve"> = 30 puncte</w:t>
      </w:r>
      <w:r w:rsidRPr="00437149">
        <w:rPr>
          <w:color w:val="000000"/>
          <w:lang w:val="ro-RO"/>
        </w:rPr>
        <w:t xml:space="preserve">; </w:t>
      </w:r>
    </w:p>
    <w:p w14:paraId="561CA63B" w14:textId="5394939A" w:rsidR="00093CEF" w:rsidRPr="00437149" w:rsidRDefault="00093CEF" w:rsidP="00093CEF">
      <w:pPr>
        <w:pStyle w:val="NormalWeb"/>
        <w:rPr>
          <w:lang w:val="ro-RO"/>
        </w:rPr>
      </w:pPr>
      <w:r w:rsidRPr="00437149">
        <w:rPr>
          <w:lang w:val="ro-RO"/>
        </w:rPr>
        <w:t xml:space="preserve">b) pentru </w:t>
      </w:r>
      <w:r w:rsidR="00F618E0" w:rsidRPr="00437149">
        <w:rPr>
          <w:lang w:val="ro-RO"/>
        </w:rPr>
        <w:t>discount mai mic</w:t>
      </w:r>
      <w:r w:rsidRPr="00437149">
        <w:rPr>
          <w:lang w:val="ro-RO"/>
        </w:rPr>
        <w:t xml:space="preserve"> </w:t>
      </w:r>
      <w:proofErr w:type="spellStart"/>
      <w:r w:rsidRPr="00437149">
        <w:rPr>
          <w:lang w:val="ro-RO"/>
        </w:rPr>
        <w:t>decît</w:t>
      </w:r>
      <w:proofErr w:type="spellEnd"/>
      <w:r w:rsidRPr="00437149">
        <w:rPr>
          <w:lang w:val="ro-RO"/>
        </w:rPr>
        <w:t xml:space="preserve"> cea prevăzută la </w:t>
      </w:r>
      <w:proofErr w:type="spellStart"/>
      <w:r w:rsidRPr="00437149">
        <w:rPr>
          <w:lang w:val="ro-RO"/>
        </w:rPr>
        <w:t>lit.a</w:t>
      </w:r>
      <w:proofErr w:type="spellEnd"/>
      <w:r w:rsidRPr="00437149">
        <w:rPr>
          <w:lang w:val="ro-RO"/>
        </w:rPr>
        <w:t xml:space="preserve">) se acordă punctajul astfel: </w:t>
      </w:r>
    </w:p>
    <w:p w14:paraId="242212D5" w14:textId="63724AF5" w:rsidR="00093CEF" w:rsidRPr="00437149" w:rsidRDefault="000F21E4" w:rsidP="00093CEF">
      <w:pPr>
        <w:pStyle w:val="NormalWeb"/>
        <w:rPr>
          <w:lang w:val="ro-RO"/>
        </w:rPr>
      </w:pPr>
      <w:r w:rsidRPr="00437149">
        <w:rPr>
          <w:lang w:val="ro-RO"/>
        </w:rPr>
        <w:t>D(n) = (Discount(n) / Discount maxim) × 30</w:t>
      </w:r>
      <w:r w:rsidR="00093CEF" w:rsidRPr="00437149">
        <w:rPr>
          <w:lang w:val="ro-RO"/>
        </w:rPr>
        <w:t xml:space="preserve">. </w:t>
      </w:r>
      <w:bookmarkEnd w:id="7"/>
    </w:p>
    <w:p w14:paraId="4A393059" w14:textId="51B9C5B9" w:rsidR="00093CEF" w:rsidRPr="00437149" w:rsidRDefault="00093CEF" w:rsidP="001E0384">
      <w:pPr>
        <w:pStyle w:val="NormalWeb"/>
        <w:spacing w:before="240"/>
        <w:rPr>
          <w:b/>
          <w:lang w:val="ro-RO"/>
        </w:rPr>
      </w:pPr>
      <w:bookmarkStart w:id="8" w:name="_Hlk214453736"/>
      <w:r w:rsidRPr="00437149">
        <w:rPr>
          <w:b/>
          <w:lang w:val="ro-RO"/>
        </w:rPr>
        <w:t xml:space="preserve">3. Punctajul pentru factorul de evaluare </w:t>
      </w:r>
      <w:r w:rsidR="007E4CE0" w:rsidRPr="00437149">
        <w:rPr>
          <w:b/>
          <w:lang w:val="ro-RO"/>
        </w:rPr>
        <w:t>„Numărul de stații PECO</w:t>
      </w:r>
      <w:r w:rsidRPr="00437149">
        <w:rPr>
          <w:b/>
          <w:lang w:val="ro-RO"/>
        </w:rPr>
        <w:t xml:space="preserve">” se acordă potrivit formulei: </w:t>
      </w:r>
    </w:p>
    <w:p w14:paraId="18AB7A03" w14:textId="49123115" w:rsidR="007E4CE0" w:rsidRPr="00437149" w:rsidRDefault="007E4CE0" w:rsidP="007E4CE0">
      <w:pPr>
        <w:pStyle w:val="NormalWeb"/>
        <w:rPr>
          <w:color w:val="FF0000"/>
          <w:lang w:val="ro-RO"/>
        </w:rPr>
      </w:pPr>
      <w:r w:rsidRPr="00437149">
        <w:rPr>
          <w:lang w:val="ro-RO"/>
        </w:rPr>
        <w:t>a) pentru cel mai mare număr de stații PECO dintre ofertele propuse se acordă punctajul maxim alocat factorului de evaluare respectiv</w:t>
      </w:r>
      <w:r w:rsidR="000F21E4" w:rsidRPr="00437149">
        <w:rPr>
          <w:lang w:val="ro-RO"/>
        </w:rPr>
        <w:t xml:space="preserve">, </w:t>
      </w:r>
      <w:proofErr w:type="spellStart"/>
      <w:r w:rsidR="000F21E4" w:rsidRPr="00437149">
        <w:rPr>
          <w:lang w:val="ro-RO"/>
        </w:rPr>
        <w:t>Smax</w:t>
      </w:r>
      <w:proofErr w:type="spellEnd"/>
      <w:r w:rsidR="000F21E4" w:rsidRPr="00437149">
        <w:rPr>
          <w:lang w:val="ro-RO"/>
        </w:rPr>
        <w:t xml:space="preserve"> = 10 puncte</w:t>
      </w:r>
      <w:r w:rsidRPr="00437149">
        <w:rPr>
          <w:color w:val="000000"/>
          <w:lang w:val="ro-RO"/>
        </w:rPr>
        <w:t xml:space="preserve">; </w:t>
      </w:r>
    </w:p>
    <w:p w14:paraId="05748D40" w14:textId="35E6F670" w:rsidR="007E4CE0" w:rsidRPr="00437149" w:rsidRDefault="007E4CE0" w:rsidP="007E4CE0">
      <w:pPr>
        <w:pStyle w:val="NormalWeb"/>
        <w:rPr>
          <w:lang w:val="ro-RO"/>
        </w:rPr>
      </w:pPr>
      <w:r w:rsidRPr="00437149">
        <w:rPr>
          <w:lang w:val="ro-RO"/>
        </w:rPr>
        <w:t xml:space="preserve">b) pentru număr de stații PECO mai mic </w:t>
      </w:r>
      <w:proofErr w:type="spellStart"/>
      <w:r w:rsidRPr="00437149">
        <w:rPr>
          <w:lang w:val="ro-RO"/>
        </w:rPr>
        <w:t>decît</w:t>
      </w:r>
      <w:proofErr w:type="spellEnd"/>
      <w:r w:rsidRPr="00437149">
        <w:rPr>
          <w:lang w:val="ro-RO"/>
        </w:rPr>
        <w:t xml:space="preserve"> cea prevăzută la </w:t>
      </w:r>
      <w:proofErr w:type="spellStart"/>
      <w:r w:rsidRPr="00437149">
        <w:rPr>
          <w:lang w:val="ro-RO"/>
        </w:rPr>
        <w:t>lit.a</w:t>
      </w:r>
      <w:proofErr w:type="spellEnd"/>
      <w:r w:rsidRPr="00437149">
        <w:rPr>
          <w:lang w:val="ro-RO"/>
        </w:rPr>
        <w:t xml:space="preserve">) se acordă punctajul astfel: </w:t>
      </w:r>
    </w:p>
    <w:p w14:paraId="635B80A7" w14:textId="7CC8154F" w:rsidR="007E4CE0" w:rsidRPr="00437149" w:rsidRDefault="000F21E4" w:rsidP="007E4CE0">
      <w:pPr>
        <w:pStyle w:val="NormalWeb"/>
        <w:rPr>
          <w:lang w:val="ro-RO"/>
        </w:rPr>
      </w:pPr>
      <w:r w:rsidRPr="00437149">
        <w:rPr>
          <w:lang w:val="ro-RO"/>
        </w:rPr>
        <w:t>S(n) = (Stații(n) / Stații maxime) × 10</w:t>
      </w:r>
      <w:r w:rsidR="007E4CE0" w:rsidRPr="00437149">
        <w:rPr>
          <w:lang w:val="ro-RO"/>
        </w:rPr>
        <w:t xml:space="preserve">. </w:t>
      </w:r>
    </w:p>
    <w:bookmarkEnd w:id="8"/>
    <w:p w14:paraId="08BA857E" w14:textId="5C742ECE" w:rsidR="00091D65" w:rsidRPr="00437149" w:rsidRDefault="00091D65" w:rsidP="00091D65">
      <w:pPr>
        <w:numPr>
          <w:ilvl w:val="0"/>
          <w:numId w:val="2"/>
        </w:numPr>
        <w:shd w:val="clear" w:color="auto" w:fill="FFFFFF" w:themeFill="background1"/>
        <w:tabs>
          <w:tab w:val="right" w:pos="426"/>
        </w:tabs>
        <w:spacing w:before="120"/>
        <w:ind w:right="-93" w:hanging="644"/>
        <w:rPr>
          <w:b/>
          <w:noProof w:val="0"/>
          <w:lang w:eastAsia="ru-RU"/>
        </w:rPr>
      </w:pPr>
      <w:r w:rsidRPr="00437149">
        <w:rPr>
          <w:b/>
          <w:noProof w:val="0"/>
          <w:lang w:eastAsia="ru-RU"/>
        </w:rPr>
        <w:t xml:space="preserve">Termenul limită de depunere/deschidere a ofertelor: </w:t>
      </w:r>
      <w:r w:rsidRPr="00437149">
        <w:rPr>
          <w:bCs/>
          <w:noProof w:val="0"/>
          <w:lang w:eastAsia="ru-RU"/>
        </w:rPr>
        <w:t xml:space="preserve">conform SIA RSAP </w:t>
      </w:r>
      <w:proofErr w:type="spellStart"/>
      <w:r w:rsidRPr="00437149">
        <w:rPr>
          <w:bCs/>
          <w:noProof w:val="0"/>
          <w:lang w:eastAsia="ru-RU"/>
        </w:rPr>
        <w:t>MTender</w:t>
      </w:r>
      <w:proofErr w:type="spellEnd"/>
      <w:r w:rsidRPr="00437149">
        <w:rPr>
          <w:bCs/>
          <w:noProof w:val="0"/>
          <w:lang w:eastAsia="ru-RU"/>
        </w:rPr>
        <w:t xml:space="preserve"> (achizitii.md)</w:t>
      </w:r>
    </w:p>
    <w:p w14:paraId="769FD5E9"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rPr>
          <w:b/>
          <w:noProof w:val="0"/>
          <w:lang w:eastAsia="ru-RU"/>
        </w:rPr>
      </w:pPr>
      <w:r w:rsidRPr="00437149">
        <w:rPr>
          <w:b/>
          <w:noProof w:val="0"/>
          <w:lang w:eastAsia="ru-RU"/>
        </w:rPr>
        <w:t xml:space="preserve">Adresa la care trebuie transmise ofertele sau cererile de participare: </w:t>
      </w:r>
      <w:r w:rsidRPr="00437149">
        <w:rPr>
          <w:bCs/>
          <w:noProof w:val="0"/>
          <w:lang w:eastAsia="ru-RU"/>
        </w:rPr>
        <w:t>Ofertele sau cererile de participare vor fi depuse electronic prin intermediul SIA RSAP</w:t>
      </w:r>
    </w:p>
    <w:p w14:paraId="6CDE531D"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rPr>
          <w:b/>
          <w:noProof w:val="0"/>
          <w:lang w:eastAsia="ru-RU"/>
        </w:rPr>
      </w:pPr>
      <w:r w:rsidRPr="00437149">
        <w:rPr>
          <w:b/>
          <w:noProof w:val="0"/>
          <w:lang w:eastAsia="ru-RU"/>
        </w:rPr>
        <w:t>Condiții speciale de care depinde îndeplinirea contractului (</w:t>
      </w:r>
      <w:r w:rsidRPr="00437149">
        <w:rPr>
          <w:noProof w:val="0"/>
          <w:lang w:eastAsia="ru-RU"/>
        </w:rPr>
        <w:t>indicați după caz</w:t>
      </w:r>
      <w:r w:rsidRPr="00437149">
        <w:rPr>
          <w:b/>
          <w:noProof w:val="0"/>
          <w:lang w:eastAsia="ru-RU"/>
        </w:rPr>
        <w:t xml:space="preserve">): - </w:t>
      </w:r>
    </w:p>
    <w:p w14:paraId="282768F6" w14:textId="77777777" w:rsidR="00091D65" w:rsidRPr="00437149" w:rsidRDefault="00091D65" w:rsidP="00091D65">
      <w:pPr>
        <w:numPr>
          <w:ilvl w:val="0"/>
          <w:numId w:val="2"/>
        </w:numPr>
        <w:tabs>
          <w:tab w:val="right" w:pos="426"/>
        </w:tabs>
        <w:spacing w:before="120"/>
        <w:ind w:left="0" w:right="-93" w:firstLine="0"/>
        <w:rPr>
          <w:b/>
          <w:noProof w:val="0"/>
          <w:lang w:eastAsia="ru-RU"/>
        </w:rPr>
      </w:pPr>
      <w:bookmarkStart w:id="9" w:name="_Hlk71621175"/>
      <w:r w:rsidRPr="00437149">
        <w:rPr>
          <w:b/>
          <w:noProof w:val="0"/>
          <w:lang w:eastAsia="ru-RU"/>
        </w:rPr>
        <w:t xml:space="preserve">Ofertele se prezintă în valuta: </w:t>
      </w:r>
      <w:r w:rsidRPr="00437149">
        <w:rPr>
          <w:noProof w:val="0"/>
          <w:u w:val="single"/>
          <w:lang w:eastAsia="ru-RU"/>
        </w:rPr>
        <w:t>Lei MD</w:t>
      </w:r>
      <w:bookmarkEnd w:id="9"/>
    </w:p>
    <w:p w14:paraId="0776D36A" w14:textId="77777777" w:rsidR="000F21E4" w:rsidRPr="00437149" w:rsidRDefault="00091D65" w:rsidP="000F21E4">
      <w:pPr>
        <w:numPr>
          <w:ilvl w:val="0"/>
          <w:numId w:val="2"/>
        </w:numPr>
        <w:tabs>
          <w:tab w:val="right" w:pos="426"/>
        </w:tabs>
        <w:spacing w:before="120" w:line="276" w:lineRule="auto"/>
        <w:ind w:left="0" w:right="-93" w:firstLine="0"/>
        <w:jc w:val="both"/>
        <w:rPr>
          <w:b/>
          <w:noProof w:val="0"/>
          <w:lang w:eastAsia="ru-RU"/>
        </w:rPr>
      </w:pPr>
      <w:r w:rsidRPr="00437149">
        <w:rPr>
          <w:b/>
          <w:noProof w:val="0"/>
          <w:lang w:eastAsia="ru-RU"/>
        </w:rPr>
        <w:t>Termenul de valabilitate a ofertelor:</w:t>
      </w:r>
      <w:r w:rsidRPr="00437149">
        <w:t xml:space="preserve"> </w:t>
      </w:r>
      <w:r w:rsidR="00C30537" w:rsidRPr="00437149">
        <w:t>9</w:t>
      </w:r>
      <w:r w:rsidRPr="00437149">
        <w:t>0 zile din data limită de depunere a ofertelor.</w:t>
      </w:r>
    </w:p>
    <w:p w14:paraId="232C8E8B" w14:textId="3A91D3CB" w:rsidR="00091D65" w:rsidRPr="00437149" w:rsidRDefault="00091D65" w:rsidP="000F21E4">
      <w:pPr>
        <w:numPr>
          <w:ilvl w:val="0"/>
          <w:numId w:val="2"/>
        </w:numPr>
        <w:tabs>
          <w:tab w:val="right" w:pos="426"/>
        </w:tabs>
        <w:spacing w:before="120" w:line="276" w:lineRule="auto"/>
        <w:ind w:left="0" w:right="-93" w:firstLine="0"/>
        <w:jc w:val="both"/>
        <w:rPr>
          <w:b/>
          <w:noProof w:val="0"/>
          <w:lang w:eastAsia="ru-RU"/>
        </w:rPr>
      </w:pPr>
      <w:r w:rsidRPr="00437149">
        <w:rPr>
          <w:b/>
          <w:noProof w:val="0"/>
          <w:lang w:eastAsia="ru-RU"/>
        </w:rPr>
        <w:t xml:space="preserve">Locul deschiderii ofertelor: </w:t>
      </w:r>
      <w:r w:rsidRPr="00437149">
        <w:t xml:space="preserve">SIA RSAP. </w:t>
      </w:r>
      <w:r w:rsidRPr="00437149">
        <w:rPr>
          <w:noProof w:val="0"/>
          <w:lang w:eastAsia="ru-RU"/>
        </w:rPr>
        <w:t xml:space="preserve"> </w:t>
      </w:r>
      <w:r w:rsidRPr="00437149">
        <w:rPr>
          <w:i/>
          <w:noProof w:val="0"/>
          <w:lang w:eastAsia="ru-RU"/>
        </w:rPr>
        <w:t xml:space="preserve">Ofertele întârziate vor fi respinse. </w:t>
      </w:r>
    </w:p>
    <w:p w14:paraId="7F653306"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jc w:val="both"/>
        <w:rPr>
          <w:b/>
          <w:noProof w:val="0"/>
          <w:lang w:eastAsia="ru-RU"/>
        </w:rPr>
      </w:pPr>
      <w:r w:rsidRPr="00437149">
        <w:rPr>
          <w:b/>
          <w:noProof w:val="0"/>
          <w:lang w:eastAsia="ru-RU"/>
        </w:rPr>
        <w:t xml:space="preserve">Persoanele autorizate să asiste la deschiderea ofertelor: </w:t>
      </w:r>
    </w:p>
    <w:p w14:paraId="686366C9" w14:textId="77777777" w:rsidR="00091D65" w:rsidRPr="00437149" w:rsidRDefault="00091D65" w:rsidP="00091D65">
      <w:pPr>
        <w:shd w:val="clear" w:color="auto" w:fill="FFFFFF" w:themeFill="background1"/>
        <w:tabs>
          <w:tab w:val="right" w:pos="426"/>
        </w:tabs>
        <w:ind w:right="-93"/>
        <w:jc w:val="both"/>
        <w:rPr>
          <w:noProof w:val="0"/>
          <w:lang w:eastAsia="ru-RU"/>
        </w:rPr>
      </w:pPr>
      <w:r w:rsidRPr="00437149">
        <w:rPr>
          <w:i/>
          <w:noProof w:val="0"/>
          <w:lang w:eastAsia="ru-RU"/>
        </w:rPr>
        <w:t>Ofertanții sau reprezentanții acestora au dreptul să participe la deschiderea ofertelor, cu excepția cazului când ofertele au fost depuse prin SIA RSAP</w:t>
      </w:r>
      <w:r w:rsidRPr="00437149">
        <w:rPr>
          <w:noProof w:val="0"/>
          <w:lang w:eastAsia="ru-RU"/>
        </w:rPr>
        <w:t>.</w:t>
      </w:r>
    </w:p>
    <w:p w14:paraId="486B25BB" w14:textId="77777777" w:rsidR="00091D65" w:rsidRPr="00437149" w:rsidRDefault="00091D65" w:rsidP="00091D65">
      <w:pPr>
        <w:numPr>
          <w:ilvl w:val="0"/>
          <w:numId w:val="2"/>
        </w:numPr>
        <w:shd w:val="clear" w:color="auto" w:fill="FFFFFF" w:themeFill="background1"/>
        <w:tabs>
          <w:tab w:val="right" w:pos="0"/>
          <w:tab w:val="left" w:pos="426"/>
        </w:tabs>
        <w:spacing w:before="120"/>
        <w:ind w:left="0" w:right="-93" w:firstLine="0"/>
        <w:jc w:val="both"/>
        <w:rPr>
          <w:b/>
          <w:noProof w:val="0"/>
          <w:lang w:eastAsia="ru-RU"/>
        </w:rPr>
      </w:pPr>
      <w:r w:rsidRPr="00437149">
        <w:rPr>
          <w:b/>
          <w:noProof w:val="0"/>
          <w:lang w:eastAsia="ru-RU"/>
        </w:rPr>
        <w:t xml:space="preserve">Limba sau limbile în care trebuie redactate ofertele sau cererile de participare: </w:t>
      </w:r>
      <w:r w:rsidRPr="00437149">
        <w:rPr>
          <w:noProof w:val="0"/>
          <w:lang w:eastAsia="ru-RU"/>
        </w:rPr>
        <w:t>Română</w:t>
      </w:r>
      <w:r w:rsidRPr="00437149">
        <w:rPr>
          <w:b/>
          <w:noProof w:val="0"/>
          <w:lang w:eastAsia="ru-RU"/>
        </w:rPr>
        <w:t xml:space="preserve"> </w:t>
      </w:r>
    </w:p>
    <w:p w14:paraId="51934250"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jc w:val="both"/>
        <w:rPr>
          <w:b/>
          <w:noProof w:val="0"/>
          <w:lang w:eastAsia="ru-RU"/>
        </w:rPr>
      </w:pPr>
      <w:r w:rsidRPr="00437149">
        <w:rPr>
          <w:b/>
          <w:noProof w:val="0"/>
          <w:lang w:eastAsia="ru-RU"/>
        </w:rPr>
        <w:t xml:space="preserve">Respectivul contract se referă la un proiect și/sau program finanțat din fonduri ale UE: </w:t>
      </w:r>
      <w:r w:rsidRPr="00437149">
        <w:rPr>
          <w:noProof w:val="0"/>
          <w:lang w:eastAsia="ru-RU"/>
        </w:rPr>
        <w:t xml:space="preserve">Nu </w:t>
      </w:r>
    </w:p>
    <w:p w14:paraId="1963C690"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jc w:val="both"/>
        <w:rPr>
          <w:b/>
          <w:noProof w:val="0"/>
          <w:lang w:eastAsia="ru-RU"/>
        </w:rPr>
      </w:pPr>
      <w:r w:rsidRPr="00437149">
        <w:rPr>
          <w:b/>
          <w:noProof w:val="0"/>
          <w:lang w:eastAsia="ru-RU"/>
        </w:rPr>
        <w:t xml:space="preserve">Denumirea și adresa organismului competent de soluționare a contestațiilor: </w:t>
      </w:r>
    </w:p>
    <w:p w14:paraId="23C55170" w14:textId="77777777" w:rsidR="00091D65" w:rsidRPr="00437149" w:rsidRDefault="00091D65" w:rsidP="00091D65">
      <w:pPr>
        <w:shd w:val="clear" w:color="auto" w:fill="FFFFFF" w:themeFill="background1"/>
        <w:tabs>
          <w:tab w:val="right" w:pos="426"/>
        </w:tabs>
        <w:ind w:right="-93"/>
        <w:rPr>
          <w:i/>
          <w:noProof w:val="0"/>
          <w:lang w:eastAsia="ru-RU"/>
        </w:rPr>
      </w:pPr>
      <w:r w:rsidRPr="00437149">
        <w:rPr>
          <w:i/>
          <w:noProof w:val="0"/>
          <w:lang w:eastAsia="ru-RU"/>
        </w:rPr>
        <w:t>Agenția Națională pentru Soluționarea Contestațiilor</w:t>
      </w:r>
    </w:p>
    <w:p w14:paraId="63D20855" w14:textId="77777777" w:rsidR="00091D65" w:rsidRPr="00437149" w:rsidRDefault="00091D65" w:rsidP="00091D65">
      <w:pPr>
        <w:shd w:val="clear" w:color="auto" w:fill="FFFFFF" w:themeFill="background1"/>
        <w:tabs>
          <w:tab w:val="right" w:pos="426"/>
        </w:tabs>
        <w:ind w:right="-93"/>
        <w:rPr>
          <w:i/>
          <w:noProof w:val="0"/>
          <w:lang w:eastAsia="ru-RU"/>
        </w:rPr>
      </w:pPr>
      <w:r w:rsidRPr="00437149">
        <w:rPr>
          <w:i/>
          <w:noProof w:val="0"/>
          <w:lang w:eastAsia="ru-RU"/>
        </w:rPr>
        <w:t>Adresa: mun. Chișinău, bd. Ștefan cel Mare și Sfânt nr.124 (et.4), MD 2001;</w:t>
      </w:r>
    </w:p>
    <w:p w14:paraId="0B968C22" w14:textId="77777777" w:rsidR="00091D65" w:rsidRPr="00437149" w:rsidRDefault="00091D65" w:rsidP="00091D65">
      <w:pPr>
        <w:shd w:val="clear" w:color="auto" w:fill="FFFFFF" w:themeFill="background1"/>
        <w:tabs>
          <w:tab w:val="right" w:pos="426"/>
        </w:tabs>
        <w:ind w:right="-93"/>
        <w:rPr>
          <w:i/>
          <w:noProof w:val="0"/>
          <w:lang w:eastAsia="ru-RU"/>
        </w:rPr>
      </w:pPr>
      <w:r w:rsidRPr="00437149">
        <w:rPr>
          <w:i/>
          <w:noProof w:val="0"/>
          <w:lang w:eastAsia="ru-RU"/>
        </w:rPr>
        <w:t>Tel/Fax/email:022-820 652, 022 820-651, contestatii@ansc.md</w:t>
      </w:r>
    </w:p>
    <w:p w14:paraId="298AB35E" w14:textId="77777777" w:rsidR="00091D65" w:rsidRPr="00437149" w:rsidRDefault="00091D65" w:rsidP="00091D65">
      <w:pPr>
        <w:numPr>
          <w:ilvl w:val="0"/>
          <w:numId w:val="2"/>
        </w:numPr>
        <w:shd w:val="clear" w:color="auto" w:fill="FFFFFF" w:themeFill="background1"/>
        <w:tabs>
          <w:tab w:val="right" w:pos="0"/>
          <w:tab w:val="left" w:pos="426"/>
        </w:tabs>
        <w:spacing w:before="120"/>
        <w:ind w:left="0" w:right="-93" w:firstLine="0"/>
        <w:jc w:val="both"/>
        <w:rPr>
          <w:b/>
          <w:noProof w:val="0"/>
          <w:color w:val="000000" w:themeColor="text1"/>
          <w:lang w:eastAsia="ru-RU"/>
        </w:rPr>
      </w:pPr>
      <w:r w:rsidRPr="00437149">
        <w:rPr>
          <w:b/>
          <w:noProof w:val="0"/>
          <w:lang w:eastAsia="ru-RU"/>
        </w:rPr>
        <w:t xml:space="preserve">Data (datele) și referința (referințele) publicărilor anterioare în Jurnalul Oficial al Uniunii Europene privind contractul (contractele) la care se referă anunțul respectiv (dacă este cazul): </w:t>
      </w:r>
      <w:r w:rsidRPr="00437149">
        <w:t>-</w:t>
      </w:r>
    </w:p>
    <w:p w14:paraId="490FEDC5" w14:textId="6E64046A" w:rsidR="00091D65" w:rsidRPr="00437149" w:rsidRDefault="00091D65" w:rsidP="00091D65">
      <w:pPr>
        <w:numPr>
          <w:ilvl w:val="0"/>
          <w:numId w:val="2"/>
        </w:numPr>
        <w:shd w:val="clear" w:color="auto" w:fill="FFFFFF" w:themeFill="background1"/>
        <w:tabs>
          <w:tab w:val="right" w:pos="0"/>
          <w:tab w:val="left" w:pos="426"/>
        </w:tabs>
        <w:spacing w:before="120"/>
        <w:ind w:left="0" w:right="-93" w:firstLine="0"/>
        <w:jc w:val="both"/>
        <w:rPr>
          <w:noProof w:val="0"/>
          <w:lang w:eastAsia="ru-RU"/>
        </w:rPr>
      </w:pPr>
      <w:r w:rsidRPr="00437149">
        <w:rPr>
          <w:b/>
          <w:noProof w:val="0"/>
          <w:lang w:eastAsia="ru-RU"/>
        </w:rPr>
        <w:t>În cazul achizițiilor periodice, calendarul estimat pentru publicarea anunțurilor viitoare</w:t>
      </w:r>
      <w:r w:rsidRPr="00437149">
        <w:rPr>
          <w:b/>
          <w:noProof w:val="0"/>
          <w:shd w:val="clear" w:color="auto" w:fill="FFFFFF" w:themeFill="background1"/>
          <w:lang w:eastAsia="ru-RU"/>
        </w:rPr>
        <w:t xml:space="preserve">: </w:t>
      </w:r>
      <w:r w:rsidR="001E0384" w:rsidRPr="00437149">
        <w:rPr>
          <w:noProof w:val="0"/>
          <w:shd w:val="clear" w:color="auto" w:fill="FFFFFF" w:themeFill="background1"/>
          <w:lang w:eastAsia="ru-RU"/>
        </w:rPr>
        <w:t>-</w:t>
      </w:r>
    </w:p>
    <w:p w14:paraId="0321897E" w14:textId="77777777" w:rsidR="00091D65" w:rsidRPr="00437149" w:rsidRDefault="00091D65" w:rsidP="00091D65">
      <w:pPr>
        <w:numPr>
          <w:ilvl w:val="0"/>
          <w:numId w:val="2"/>
        </w:numPr>
        <w:shd w:val="clear" w:color="auto" w:fill="FFFFFF" w:themeFill="background1"/>
        <w:tabs>
          <w:tab w:val="right" w:pos="0"/>
          <w:tab w:val="left" w:pos="426"/>
        </w:tabs>
        <w:spacing w:before="120"/>
        <w:ind w:left="0" w:right="-93" w:firstLine="0"/>
        <w:jc w:val="both"/>
        <w:rPr>
          <w:noProof w:val="0"/>
          <w:lang w:eastAsia="ru-RU"/>
        </w:rPr>
      </w:pPr>
      <w:r w:rsidRPr="00437149">
        <w:rPr>
          <w:b/>
          <w:noProof w:val="0"/>
          <w:lang w:eastAsia="ru-RU"/>
        </w:rPr>
        <w:lastRenderedPageBreak/>
        <w:t xml:space="preserve">Data publicării anunțului de intenție sau, după caz, precizarea că nu a fost publicat un astfel de </w:t>
      </w:r>
      <w:r w:rsidRPr="00437149">
        <w:rPr>
          <w:b/>
          <w:noProof w:val="0"/>
          <w:shd w:val="clear" w:color="auto" w:fill="FFFFFF" w:themeFill="background1"/>
          <w:lang w:eastAsia="ru-RU"/>
        </w:rPr>
        <w:t xml:space="preserve">anunț: </w:t>
      </w:r>
      <w:hyperlink r:id="rId8" w:history="1">
        <w:r w:rsidRPr="00437149">
          <w:rPr>
            <w:rStyle w:val="Hyperlink"/>
          </w:rPr>
          <w:t>https://tender.gov.md/ro/bap</w:t>
        </w:r>
      </w:hyperlink>
      <w:r w:rsidRPr="00437149">
        <w:t xml:space="preserve"> </w:t>
      </w:r>
      <w:r w:rsidRPr="00437149">
        <w:rPr>
          <w:noProof w:val="0"/>
          <w:shd w:val="clear" w:color="auto" w:fill="FFFFFF" w:themeFill="background1"/>
          <w:lang w:eastAsia="ru-RU"/>
        </w:rPr>
        <w:t xml:space="preserve"> </w:t>
      </w:r>
    </w:p>
    <w:p w14:paraId="38A461F8" w14:textId="652FA74D" w:rsidR="00091D65" w:rsidRPr="00437149" w:rsidRDefault="00091D65" w:rsidP="00091D65">
      <w:pPr>
        <w:numPr>
          <w:ilvl w:val="0"/>
          <w:numId w:val="2"/>
        </w:numPr>
        <w:shd w:val="clear" w:color="auto" w:fill="FFFFFF" w:themeFill="background1"/>
        <w:tabs>
          <w:tab w:val="right" w:pos="426"/>
        </w:tabs>
        <w:spacing w:before="120"/>
        <w:ind w:left="0" w:right="-93" w:firstLine="0"/>
        <w:rPr>
          <w:b/>
          <w:noProof w:val="0"/>
          <w:lang w:eastAsia="ru-RU"/>
        </w:rPr>
      </w:pPr>
      <w:r w:rsidRPr="00437149">
        <w:rPr>
          <w:b/>
          <w:noProof w:val="0"/>
          <w:lang w:eastAsia="ru-RU"/>
        </w:rPr>
        <w:t>Data transmiterii spre publicare a anunțului de participar</w:t>
      </w:r>
      <w:r w:rsidRPr="00437149">
        <w:rPr>
          <w:b/>
          <w:noProof w:val="0"/>
          <w:shd w:val="clear" w:color="auto" w:fill="FFFFFF" w:themeFill="background1"/>
          <w:lang w:eastAsia="ru-RU"/>
        </w:rPr>
        <w:t xml:space="preserve">e: </w:t>
      </w:r>
      <w:r w:rsidR="001E0384" w:rsidRPr="00437149">
        <w:rPr>
          <w:noProof w:val="0"/>
          <w:shd w:val="clear" w:color="auto" w:fill="FFFFFF" w:themeFill="background1"/>
          <w:lang w:eastAsia="ru-RU"/>
        </w:rPr>
        <w:t>20</w:t>
      </w:r>
      <w:r w:rsidRPr="00437149">
        <w:rPr>
          <w:noProof w:val="0"/>
          <w:shd w:val="clear" w:color="auto" w:fill="FFFFFF" w:themeFill="background1"/>
          <w:lang w:eastAsia="ru-RU"/>
        </w:rPr>
        <w:t>.11.202</w:t>
      </w:r>
      <w:r w:rsidR="001E0384" w:rsidRPr="00437149">
        <w:rPr>
          <w:noProof w:val="0"/>
          <w:shd w:val="clear" w:color="auto" w:fill="FFFFFF" w:themeFill="background1"/>
          <w:lang w:eastAsia="ru-RU"/>
        </w:rPr>
        <w:t>5</w:t>
      </w:r>
      <w:r w:rsidRPr="00437149">
        <w:rPr>
          <w:b/>
          <w:noProof w:val="0"/>
          <w:shd w:val="clear" w:color="auto" w:fill="FFFFFF" w:themeFill="background1"/>
          <w:lang w:eastAsia="ru-RU"/>
        </w:rPr>
        <w:t xml:space="preserve"> </w:t>
      </w:r>
    </w:p>
    <w:p w14:paraId="154F2D9B" w14:textId="77777777" w:rsidR="00091D65" w:rsidRPr="00437149" w:rsidRDefault="00091D65" w:rsidP="00091D65">
      <w:pPr>
        <w:numPr>
          <w:ilvl w:val="0"/>
          <w:numId w:val="2"/>
        </w:numPr>
        <w:shd w:val="clear" w:color="auto" w:fill="FFFFFF" w:themeFill="background1"/>
        <w:tabs>
          <w:tab w:val="right" w:pos="426"/>
        </w:tabs>
        <w:spacing w:before="120"/>
        <w:ind w:left="0" w:right="-93" w:firstLine="0"/>
        <w:rPr>
          <w:b/>
          <w:noProof w:val="0"/>
          <w:lang w:eastAsia="ru-RU"/>
        </w:rPr>
      </w:pPr>
      <w:r w:rsidRPr="00437149">
        <w:rPr>
          <w:b/>
          <w:noProof w:val="0"/>
          <w:lang w:eastAsia="ru-RU"/>
        </w:rPr>
        <w:t>În cadrul procedurii de achiziție publică se va utiliza/accepta:</w:t>
      </w:r>
    </w:p>
    <w:tbl>
      <w:tblPr>
        <w:tblStyle w:val="Grigliatabella2"/>
        <w:tblW w:w="10490" w:type="dxa"/>
        <w:tblInd w:w="137" w:type="dxa"/>
        <w:shd w:val="clear" w:color="auto" w:fill="FFFFFF" w:themeFill="background1"/>
        <w:tblLook w:val="04A0" w:firstRow="1" w:lastRow="0" w:firstColumn="1" w:lastColumn="0" w:noHBand="0" w:noVBand="1"/>
      </w:tblPr>
      <w:tblGrid>
        <w:gridCol w:w="6521"/>
        <w:gridCol w:w="3969"/>
      </w:tblGrid>
      <w:tr w:rsidR="00091D65" w:rsidRPr="00437149" w14:paraId="4FF96063" w14:textId="77777777" w:rsidTr="00F852ED">
        <w:tc>
          <w:tcPr>
            <w:tcW w:w="6521" w:type="dxa"/>
            <w:shd w:val="clear" w:color="auto" w:fill="FFFFFF" w:themeFill="background1"/>
          </w:tcPr>
          <w:p w14:paraId="19955ADE" w14:textId="77777777" w:rsidR="00091D65" w:rsidRPr="00437149" w:rsidRDefault="00091D65" w:rsidP="00250D87">
            <w:pPr>
              <w:shd w:val="clear" w:color="auto" w:fill="FFFFFF" w:themeFill="background1"/>
              <w:tabs>
                <w:tab w:val="right" w:pos="426"/>
              </w:tabs>
              <w:ind w:right="-93"/>
              <w:rPr>
                <w:b/>
                <w:noProof w:val="0"/>
                <w:lang w:eastAsia="ru-RU"/>
              </w:rPr>
            </w:pPr>
            <w:r w:rsidRPr="00437149">
              <w:rPr>
                <w:b/>
                <w:noProof w:val="0"/>
                <w:lang w:eastAsia="ru-RU"/>
              </w:rPr>
              <w:t>Denumirea instrumentului electronic</w:t>
            </w:r>
          </w:p>
        </w:tc>
        <w:tc>
          <w:tcPr>
            <w:tcW w:w="3969" w:type="dxa"/>
            <w:shd w:val="clear" w:color="auto" w:fill="FFFFFF" w:themeFill="background1"/>
          </w:tcPr>
          <w:p w14:paraId="11CBBC09" w14:textId="77777777" w:rsidR="00091D65" w:rsidRPr="00437149" w:rsidRDefault="00091D65" w:rsidP="00250D87">
            <w:pPr>
              <w:shd w:val="clear" w:color="auto" w:fill="FFFFFF" w:themeFill="background1"/>
              <w:tabs>
                <w:tab w:val="right" w:pos="426"/>
              </w:tabs>
              <w:ind w:right="-93"/>
              <w:rPr>
                <w:b/>
                <w:noProof w:val="0"/>
                <w:lang w:eastAsia="ru-RU"/>
              </w:rPr>
            </w:pPr>
            <w:r w:rsidRPr="00437149">
              <w:rPr>
                <w:b/>
                <w:noProof w:val="0"/>
                <w:lang w:eastAsia="ru-RU"/>
              </w:rPr>
              <w:t>Se va utiliza/accepta sau nu</w:t>
            </w:r>
          </w:p>
        </w:tc>
      </w:tr>
      <w:tr w:rsidR="00091D65" w:rsidRPr="00437149" w14:paraId="1D362404" w14:textId="77777777" w:rsidTr="00F852ED">
        <w:tc>
          <w:tcPr>
            <w:tcW w:w="6521" w:type="dxa"/>
            <w:shd w:val="clear" w:color="auto" w:fill="FFFFFF" w:themeFill="background1"/>
          </w:tcPr>
          <w:p w14:paraId="2CF39BDE" w14:textId="77777777" w:rsidR="00091D65" w:rsidRPr="00437149" w:rsidRDefault="00091D65" w:rsidP="00250D87">
            <w:pPr>
              <w:shd w:val="clear" w:color="auto" w:fill="FFFFFF" w:themeFill="background1"/>
              <w:tabs>
                <w:tab w:val="right" w:pos="426"/>
              </w:tabs>
              <w:ind w:right="-93"/>
              <w:rPr>
                <w:noProof w:val="0"/>
                <w:lang w:eastAsia="ru-RU"/>
              </w:rPr>
            </w:pPr>
            <w:r w:rsidRPr="00437149">
              <w:rPr>
                <w:noProof w:val="0"/>
                <w:lang w:eastAsia="ru-RU"/>
              </w:rPr>
              <w:t>Depunerea electronică a ofertelor sau a cererilor de participare</w:t>
            </w:r>
          </w:p>
        </w:tc>
        <w:tc>
          <w:tcPr>
            <w:tcW w:w="3969" w:type="dxa"/>
            <w:shd w:val="clear" w:color="auto" w:fill="FFFFFF" w:themeFill="background1"/>
            <w:vAlign w:val="center"/>
          </w:tcPr>
          <w:p w14:paraId="18AF6EB0" w14:textId="77777777" w:rsidR="00091D65" w:rsidRPr="00437149" w:rsidRDefault="00091D65" w:rsidP="00250D87">
            <w:pPr>
              <w:tabs>
                <w:tab w:val="right" w:pos="426"/>
              </w:tabs>
              <w:ind w:right="-93"/>
            </w:pPr>
            <w:r w:rsidRPr="00437149">
              <w:t>Da</w:t>
            </w:r>
          </w:p>
        </w:tc>
      </w:tr>
      <w:tr w:rsidR="00091D65" w:rsidRPr="00437149" w14:paraId="6CC772A6" w14:textId="77777777" w:rsidTr="00F852ED">
        <w:tc>
          <w:tcPr>
            <w:tcW w:w="6521" w:type="dxa"/>
            <w:shd w:val="clear" w:color="auto" w:fill="FFFFFF" w:themeFill="background1"/>
          </w:tcPr>
          <w:p w14:paraId="41106B45" w14:textId="77777777" w:rsidR="00091D65" w:rsidRPr="00437149" w:rsidRDefault="00091D65" w:rsidP="00250D87">
            <w:pPr>
              <w:shd w:val="clear" w:color="auto" w:fill="FFFFFF" w:themeFill="background1"/>
              <w:tabs>
                <w:tab w:val="right" w:pos="426"/>
              </w:tabs>
              <w:ind w:right="-93"/>
              <w:rPr>
                <w:noProof w:val="0"/>
                <w:lang w:eastAsia="ru-RU"/>
              </w:rPr>
            </w:pPr>
            <w:r w:rsidRPr="00437149">
              <w:rPr>
                <w:noProof w:val="0"/>
                <w:lang w:eastAsia="ru-RU"/>
              </w:rPr>
              <w:t>Sistemul de comenzi electronice</w:t>
            </w:r>
          </w:p>
        </w:tc>
        <w:tc>
          <w:tcPr>
            <w:tcW w:w="3969" w:type="dxa"/>
            <w:shd w:val="clear" w:color="auto" w:fill="FFFFFF" w:themeFill="background1"/>
          </w:tcPr>
          <w:p w14:paraId="2DF00A4A" w14:textId="77777777" w:rsidR="00091D65" w:rsidRPr="00437149" w:rsidRDefault="00091D65" w:rsidP="00250D87">
            <w:pPr>
              <w:tabs>
                <w:tab w:val="right" w:pos="426"/>
              </w:tabs>
              <w:ind w:right="-93"/>
            </w:pPr>
            <w:r w:rsidRPr="00437149">
              <w:t>Da</w:t>
            </w:r>
          </w:p>
        </w:tc>
      </w:tr>
      <w:tr w:rsidR="00091D65" w:rsidRPr="00437149" w14:paraId="779E4A2B" w14:textId="77777777" w:rsidTr="00F852ED">
        <w:tc>
          <w:tcPr>
            <w:tcW w:w="6521" w:type="dxa"/>
            <w:shd w:val="clear" w:color="auto" w:fill="FFFFFF" w:themeFill="background1"/>
          </w:tcPr>
          <w:p w14:paraId="3A864C3B" w14:textId="77777777" w:rsidR="00091D65" w:rsidRPr="00437149" w:rsidRDefault="00091D65" w:rsidP="00250D87">
            <w:pPr>
              <w:shd w:val="clear" w:color="auto" w:fill="FFFFFF" w:themeFill="background1"/>
              <w:tabs>
                <w:tab w:val="right" w:pos="426"/>
              </w:tabs>
              <w:ind w:right="-93"/>
              <w:rPr>
                <w:noProof w:val="0"/>
                <w:lang w:eastAsia="ru-RU"/>
              </w:rPr>
            </w:pPr>
            <w:r w:rsidRPr="00437149">
              <w:rPr>
                <w:noProof w:val="0"/>
                <w:lang w:eastAsia="ru-RU"/>
              </w:rPr>
              <w:t>Facturarea electronică</w:t>
            </w:r>
          </w:p>
        </w:tc>
        <w:tc>
          <w:tcPr>
            <w:tcW w:w="3969" w:type="dxa"/>
            <w:shd w:val="clear" w:color="auto" w:fill="FFFFFF" w:themeFill="background1"/>
          </w:tcPr>
          <w:p w14:paraId="4D274C13" w14:textId="77777777" w:rsidR="00091D65" w:rsidRPr="00437149" w:rsidRDefault="00091D65" w:rsidP="00250D87">
            <w:pPr>
              <w:tabs>
                <w:tab w:val="right" w:pos="426"/>
              </w:tabs>
              <w:ind w:right="-93"/>
            </w:pPr>
            <w:r w:rsidRPr="00437149">
              <w:t>Da</w:t>
            </w:r>
          </w:p>
        </w:tc>
      </w:tr>
      <w:tr w:rsidR="00091D65" w:rsidRPr="00437149" w14:paraId="5F36F8D0" w14:textId="77777777" w:rsidTr="00F852ED">
        <w:trPr>
          <w:trHeight w:val="77"/>
        </w:trPr>
        <w:tc>
          <w:tcPr>
            <w:tcW w:w="6521" w:type="dxa"/>
            <w:shd w:val="clear" w:color="auto" w:fill="FFFFFF" w:themeFill="background1"/>
          </w:tcPr>
          <w:p w14:paraId="0E904896" w14:textId="77777777" w:rsidR="00091D65" w:rsidRPr="00437149" w:rsidRDefault="00091D65" w:rsidP="00250D87">
            <w:pPr>
              <w:shd w:val="clear" w:color="auto" w:fill="FFFFFF" w:themeFill="background1"/>
              <w:tabs>
                <w:tab w:val="right" w:pos="426"/>
              </w:tabs>
              <w:ind w:right="-93"/>
              <w:rPr>
                <w:noProof w:val="0"/>
                <w:lang w:eastAsia="ru-RU"/>
              </w:rPr>
            </w:pPr>
            <w:r w:rsidRPr="00437149">
              <w:rPr>
                <w:noProof w:val="0"/>
                <w:lang w:eastAsia="ru-RU"/>
              </w:rPr>
              <w:t>Plățile electronice</w:t>
            </w:r>
          </w:p>
        </w:tc>
        <w:tc>
          <w:tcPr>
            <w:tcW w:w="3969" w:type="dxa"/>
            <w:shd w:val="clear" w:color="auto" w:fill="FFFFFF" w:themeFill="background1"/>
          </w:tcPr>
          <w:p w14:paraId="503D6ACC" w14:textId="77777777" w:rsidR="00091D65" w:rsidRPr="00437149" w:rsidRDefault="00091D65" w:rsidP="00250D87">
            <w:pPr>
              <w:tabs>
                <w:tab w:val="right" w:pos="426"/>
              </w:tabs>
              <w:ind w:right="-93"/>
            </w:pPr>
            <w:r w:rsidRPr="00437149">
              <w:t xml:space="preserve">Da </w:t>
            </w:r>
          </w:p>
        </w:tc>
      </w:tr>
    </w:tbl>
    <w:p w14:paraId="5AF42232" w14:textId="77777777" w:rsidR="00091D65" w:rsidRPr="00437149" w:rsidRDefault="00091D65" w:rsidP="001E0384">
      <w:pPr>
        <w:numPr>
          <w:ilvl w:val="0"/>
          <w:numId w:val="2"/>
        </w:numPr>
        <w:shd w:val="clear" w:color="auto" w:fill="FFFFFF" w:themeFill="background1"/>
        <w:tabs>
          <w:tab w:val="right" w:pos="426"/>
        </w:tabs>
        <w:spacing w:before="240"/>
        <w:ind w:left="0" w:right="-93" w:firstLine="0"/>
        <w:jc w:val="both"/>
        <w:rPr>
          <w:b/>
          <w:noProof w:val="0"/>
          <w:lang w:eastAsia="ru-RU"/>
        </w:rPr>
      </w:pPr>
      <w:r w:rsidRPr="0043714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37149">
        <w:rPr>
          <w:noProof w:val="0"/>
          <w:lang w:eastAsia="ru-RU"/>
        </w:rPr>
        <w:t>Nu</w:t>
      </w:r>
      <w:r w:rsidRPr="00437149">
        <w:rPr>
          <w:b/>
          <w:noProof w:val="0"/>
          <w:lang w:eastAsia="ru-RU"/>
        </w:rPr>
        <w:t xml:space="preserve">  </w:t>
      </w:r>
    </w:p>
    <w:p w14:paraId="62D0C1D0" w14:textId="77777777" w:rsidR="00091D65" w:rsidRPr="00437149" w:rsidRDefault="00091D65" w:rsidP="00091D65">
      <w:pPr>
        <w:numPr>
          <w:ilvl w:val="0"/>
          <w:numId w:val="2"/>
        </w:numPr>
        <w:shd w:val="clear" w:color="auto" w:fill="FFFFFF" w:themeFill="background1"/>
        <w:tabs>
          <w:tab w:val="right" w:pos="426"/>
        </w:tabs>
        <w:spacing w:before="120" w:after="120"/>
        <w:ind w:left="0" w:right="-93" w:firstLine="0"/>
        <w:rPr>
          <w:b/>
          <w:noProof w:val="0"/>
          <w:lang w:eastAsia="ru-RU"/>
        </w:rPr>
      </w:pPr>
      <w:r w:rsidRPr="00437149">
        <w:rPr>
          <w:b/>
          <w:noProof w:val="0"/>
          <w:lang w:eastAsia="ru-RU"/>
        </w:rPr>
        <w:t xml:space="preserve">Alte informații relevante: </w:t>
      </w:r>
      <w:r w:rsidRPr="00437149">
        <w:rPr>
          <w:noProof w:val="0"/>
          <w:lang w:eastAsia="ru-RU"/>
        </w:rPr>
        <w:t>Nu</w:t>
      </w:r>
      <w:r w:rsidRPr="00437149">
        <w:rPr>
          <w:b/>
          <w:noProof w:val="0"/>
          <w:lang w:eastAsia="ru-RU"/>
        </w:rPr>
        <w:t xml:space="preserve">  </w:t>
      </w:r>
    </w:p>
    <w:p w14:paraId="266A6D48" w14:textId="77777777" w:rsidR="001E0384" w:rsidRPr="00437149" w:rsidRDefault="001E0384" w:rsidP="001E0384">
      <w:pPr>
        <w:pStyle w:val="Listparagraf"/>
        <w:numPr>
          <w:ilvl w:val="0"/>
          <w:numId w:val="0"/>
        </w:numPr>
        <w:shd w:val="clear" w:color="auto" w:fill="FFFFFF"/>
        <w:tabs>
          <w:tab w:val="left" w:pos="284"/>
          <w:tab w:val="left" w:pos="426"/>
          <w:tab w:val="decimal" w:pos="8364"/>
        </w:tabs>
        <w:spacing w:line="276" w:lineRule="auto"/>
        <w:ind w:left="644" w:right="-144"/>
        <w:rPr>
          <w:b/>
          <w:lang w:val="ro-RO"/>
        </w:rPr>
      </w:pPr>
    </w:p>
    <w:p w14:paraId="395D5C70" w14:textId="720749A8" w:rsidR="003020C1" w:rsidRPr="00437149" w:rsidRDefault="001E0384" w:rsidP="00BA1E23">
      <w:pPr>
        <w:pStyle w:val="Listparagraf"/>
        <w:numPr>
          <w:ilvl w:val="0"/>
          <w:numId w:val="0"/>
        </w:numPr>
        <w:shd w:val="clear" w:color="auto" w:fill="FFFFFF"/>
        <w:tabs>
          <w:tab w:val="left" w:pos="284"/>
          <w:tab w:val="left" w:pos="426"/>
          <w:tab w:val="decimal" w:pos="8364"/>
        </w:tabs>
        <w:spacing w:line="276" w:lineRule="auto"/>
        <w:ind w:left="644" w:right="-144"/>
        <w:rPr>
          <w:b/>
          <w:bCs/>
          <w:color w:val="000000"/>
          <w:lang w:val="ro-RO"/>
        </w:rPr>
      </w:pPr>
      <w:r w:rsidRPr="00437149">
        <w:rPr>
          <w:b/>
          <w:lang w:val="ro-RO"/>
        </w:rPr>
        <w:t xml:space="preserve">Conducătorul grupului de lucru:  </w:t>
      </w:r>
      <w:r w:rsidRPr="00437149">
        <w:rPr>
          <w:b/>
          <w:shd w:val="clear" w:color="auto" w:fill="FFFFFF"/>
          <w:lang w:val="ro-RO"/>
        </w:rPr>
        <w:t>______________________________  Miroslav ȘENDREA</w:t>
      </w:r>
    </w:p>
    <w:sectPr w:rsidR="003020C1" w:rsidRPr="00437149" w:rsidSect="001C31E8">
      <w:pgSz w:w="12240" w:h="15840" w:code="1"/>
      <w:pgMar w:top="709" w:right="851" w:bottom="709" w:left="1134" w:header="720"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91061BC4"/>
    <w:lvl w:ilvl="0" w:tplc="6F824B76">
      <w:start w:val="1"/>
      <w:numFmt w:val="decimal"/>
      <w:lvlText w:val="%1."/>
      <w:lvlJc w:val="left"/>
      <w:pPr>
        <w:ind w:left="644" w:hanging="360"/>
      </w:pPr>
      <w:rPr>
        <w:rFonts w:hint="default"/>
        <w:b/>
        <w:i w:val="0"/>
        <w:iCs/>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47202018">
    <w:abstractNumId w:val="5"/>
  </w:num>
  <w:num w:numId="2" w16cid:durableId="358892211">
    <w:abstractNumId w:val="3"/>
  </w:num>
  <w:num w:numId="3" w16cid:durableId="5059074">
    <w:abstractNumId w:val="4"/>
  </w:num>
  <w:num w:numId="4" w16cid:durableId="378866884">
    <w:abstractNumId w:val="2"/>
  </w:num>
  <w:num w:numId="5" w16cid:durableId="811948940">
    <w:abstractNumId w:val="1"/>
  </w:num>
  <w:num w:numId="6" w16cid:durableId="1837262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C1"/>
    <w:rsid w:val="00084C62"/>
    <w:rsid w:val="00091D65"/>
    <w:rsid w:val="00093CEF"/>
    <w:rsid w:val="000F21E4"/>
    <w:rsid w:val="001C31E8"/>
    <w:rsid w:val="001E0384"/>
    <w:rsid w:val="001F06E8"/>
    <w:rsid w:val="002371F4"/>
    <w:rsid w:val="00240994"/>
    <w:rsid w:val="002A68CC"/>
    <w:rsid w:val="002C69F5"/>
    <w:rsid w:val="003020C1"/>
    <w:rsid w:val="00337E39"/>
    <w:rsid w:val="003B45A7"/>
    <w:rsid w:val="004039EB"/>
    <w:rsid w:val="00437149"/>
    <w:rsid w:val="004C70C3"/>
    <w:rsid w:val="005D4C07"/>
    <w:rsid w:val="0067414C"/>
    <w:rsid w:val="006743C7"/>
    <w:rsid w:val="00703308"/>
    <w:rsid w:val="00730078"/>
    <w:rsid w:val="007620F6"/>
    <w:rsid w:val="007E4CE0"/>
    <w:rsid w:val="00873C5A"/>
    <w:rsid w:val="008805B8"/>
    <w:rsid w:val="008E5041"/>
    <w:rsid w:val="00A8573B"/>
    <w:rsid w:val="00B21B2B"/>
    <w:rsid w:val="00BA1E23"/>
    <w:rsid w:val="00BD32FC"/>
    <w:rsid w:val="00BF0107"/>
    <w:rsid w:val="00C20030"/>
    <w:rsid w:val="00C30537"/>
    <w:rsid w:val="00C32BC4"/>
    <w:rsid w:val="00D048A1"/>
    <w:rsid w:val="00D12D68"/>
    <w:rsid w:val="00D51FF9"/>
    <w:rsid w:val="00D90965"/>
    <w:rsid w:val="00F562CD"/>
    <w:rsid w:val="00F618E0"/>
    <w:rsid w:val="00F6706E"/>
    <w:rsid w:val="00F85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A5561"/>
  <w15:chartTrackingRefBased/>
  <w15:docId w15:val="{B4DEAA86-96A5-4123-9233-5FF589CC1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D65"/>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4">
    <w:name w:val="heading 4"/>
    <w:basedOn w:val="Normal"/>
    <w:next w:val="Normal"/>
    <w:link w:val="Titlu4Caracter"/>
    <w:uiPriority w:val="9"/>
    <w:unhideWhenUsed/>
    <w:qFormat/>
    <w:rsid w:val="00091D6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basedOn w:val="Fontdeparagrafimplicit"/>
    <w:link w:val="Titlu4"/>
    <w:uiPriority w:val="9"/>
    <w:rsid w:val="00091D65"/>
    <w:rPr>
      <w:rFonts w:asciiTheme="majorHAnsi" w:eastAsiaTheme="majorEastAsia" w:hAnsiTheme="majorHAnsi" w:cstheme="majorBidi"/>
      <w:i/>
      <w:iCs/>
      <w:noProof/>
      <w:color w:val="2F5496" w:themeColor="accent1" w:themeShade="BF"/>
      <w:kern w:val="0"/>
      <w:sz w:val="24"/>
      <w:szCs w:val="24"/>
      <w:lang w:val="ro-RO"/>
      <w14:ligatures w14:val="none"/>
    </w:rPr>
  </w:style>
  <w:style w:type="paragraph" w:styleId="Listparagraf">
    <w:name w:val="List Paragraph"/>
    <w:aliases w:val="HotarirePunct1"/>
    <w:basedOn w:val="Normal"/>
    <w:link w:val="ListparagrafCaracter"/>
    <w:uiPriority w:val="34"/>
    <w:qFormat/>
    <w:rsid w:val="00091D65"/>
    <w:pPr>
      <w:numPr>
        <w:numId w:val="1"/>
      </w:numPr>
      <w:tabs>
        <w:tab w:val="left" w:pos="1134"/>
      </w:tabs>
      <w:ind w:left="1080" w:hanging="720"/>
      <w:jc w:val="both"/>
    </w:pPr>
    <w:rPr>
      <w:noProof w:val="0"/>
      <w:lang w:val="en-US"/>
    </w:rPr>
  </w:style>
  <w:style w:type="table" w:customStyle="1" w:styleId="Grigliatabella2">
    <w:name w:val="Griglia tabella2"/>
    <w:basedOn w:val="TabelNormal"/>
    <w:next w:val="Tabelgril"/>
    <w:uiPriority w:val="39"/>
    <w:rsid w:val="00091D6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091D65"/>
    <w:rPr>
      <w:rFonts w:ascii="Times New Roman" w:eastAsia="Times New Roman" w:hAnsi="Times New Roman" w:cs="Times New Roman"/>
      <w:kern w:val="0"/>
      <w:sz w:val="24"/>
      <w:szCs w:val="24"/>
      <w:lang w:val="en-US"/>
      <w14:ligatures w14:val="none"/>
    </w:rPr>
  </w:style>
  <w:style w:type="character" w:styleId="Hyperlink">
    <w:name w:val="Hyperlink"/>
    <w:basedOn w:val="Fontdeparagrafimplicit"/>
    <w:uiPriority w:val="99"/>
    <w:unhideWhenUsed/>
    <w:rsid w:val="00091D65"/>
    <w:rPr>
      <w:color w:val="0563C1" w:themeColor="hyperlink"/>
      <w:u w:val="single"/>
    </w:rPr>
  </w:style>
  <w:style w:type="table" w:customStyle="1" w:styleId="Tabelgril1">
    <w:name w:val="Tabel grilă1"/>
    <w:basedOn w:val="TabelNormal"/>
    <w:next w:val="Tabelgril"/>
    <w:uiPriority w:val="39"/>
    <w:qFormat/>
    <w:rsid w:val="00091D65"/>
    <w:pPr>
      <w:spacing w:after="0" w:line="240" w:lineRule="auto"/>
    </w:pPr>
    <w:rPr>
      <w:rFonts w:ascii="Times New Roman" w:eastAsia="SimSu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091D65"/>
    <w:pPr>
      <w:spacing w:after="0" w:line="240" w:lineRule="auto"/>
    </w:pPr>
    <w:rPr>
      <w:rFonts w:ascii="Times New Roman" w:eastAsia="Times New Roman" w:hAnsi="Times New Roman" w:cs="Times New Roman"/>
      <w:noProof/>
      <w:kern w:val="0"/>
      <w:sz w:val="24"/>
      <w:szCs w:val="24"/>
      <w:lang w:val="ro-RO"/>
      <w14:ligatures w14:val="none"/>
    </w:rPr>
  </w:style>
  <w:style w:type="table" w:styleId="Tabelgril">
    <w:name w:val="Table Grid"/>
    <w:basedOn w:val="TabelNormal"/>
    <w:uiPriority w:val="39"/>
    <w:rsid w:val="00091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6">
    <w:name w:val="_Style 16"/>
    <w:basedOn w:val="Normal"/>
    <w:next w:val="Normal"/>
    <w:rsid w:val="00093CEF"/>
    <w:pPr>
      <w:spacing w:after="160" w:line="240" w:lineRule="exact"/>
    </w:pPr>
    <w:rPr>
      <w:rFonts w:ascii="Tahoma" w:eastAsia="SimSun" w:hAnsi="Tahoma" w:cs="Tahoma"/>
      <w:noProof w:val="0"/>
      <w:lang w:val="en-US"/>
    </w:rPr>
  </w:style>
  <w:style w:type="paragraph" w:styleId="NormalWeb">
    <w:name w:val="Normal (Web)"/>
    <w:basedOn w:val="Normal"/>
    <w:uiPriority w:val="99"/>
    <w:unhideWhenUsed/>
    <w:qFormat/>
    <w:rsid w:val="00093CEF"/>
    <w:pPr>
      <w:ind w:firstLine="567"/>
      <w:jc w:val="both"/>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nder.gov.md/ro/bap" TargetMode="External"/><Relationship Id="rId3" Type="http://schemas.openxmlformats.org/officeDocument/2006/relationships/styles" Target="styles.xml"/><Relationship Id="rId7" Type="http://schemas.openxmlformats.org/officeDocument/2006/relationships/hyperlink" Target="mailto:mariana.leu@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70338-B58A-41E2-AC5C-40B64693A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7</Pages>
  <Words>2990</Words>
  <Characters>17048</Characters>
  <Application>Microsoft Office Word</Application>
  <DocSecurity>0</DocSecurity>
  <Lines>142</Lines>
  <Paragraphs>39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penitenciare105@outlook.com</cp:lastModifiedBy>
  <cp:revision>12</cp:revision>
  <cp:lastPrinted>2025-11-19T13:46:00Z</cp:lastPrinted>
  <dcterms:created xsi:type="dcterms:W3CDTF">2024-11-14T12:57:00Z</dcterms:created>
  <dcterms:modified xsi:type="dcterms:W3CDTF">2025-11-19T13:54:00Z</dcterms:modified>
</cp:coreProperties>
</file>