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AEF07E9" w:rsidR="00057059" w:rsidRPr="00D910F7" w:rsidRDefault="00057059" w:rsidP="008E732F">
      <w:pPr>
        <w:spacing w:after="0" w:line="240" w:lineRule="auto"/>
        <w:ind w:firstLine="720"/>
        <w:rPr>
          <w:rFonts w:ascii="Times New Roman" w:hAnsi="Times New Roman" w:cs="Times New Roman"/>
          <w:bCs/>
          <w:i/>
          <w:iCs/>
          <w:color w:val="000000" w:themeColor="text1"/>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A45FD8" w:rsidRPr="00D910F7">
        <w:rPr>
          <w:rFonts w:ascii="Times New Roman" w:hAnsi="Times New Roman" w:cs="Times New Roman"/>
          <w:bCs/>
          <w:iCs/>
          <w:color w:val="000000" w:themeColor="text1"/>
          <w:sz w:val="24"/>
          <w:szCs w:val="24"/>
          <w:lang w:val="en-US" w:eastAsia="ru-RU"/>
        </w:rPr>
        <w:t>“</w:t>
      </w:r>
      <w:r w:rsidR="00D910F7" w:rsidRPr="00D910F7">
        <w:rPr>
          <w:rFonts w:ascii="Times New Roman" w:hAnsi="Times New Roman" w:cs="Times New Roman"/>
          <w:bCs/>
          <w:iCs/>
          <w:color w:val="000000" w:themeColor="text1"/>
          <w:sz w:val="24"/>
          <w:lang w:val="en-US" w:eastAsia="ru-RU"/>
        </w:rPr>
        <w:t>Achiziționarea produselor alimentare cu destinație medicală specială (nutriție enterală) necesare instituțiilor medico-sanitare publice pentru anul 2025</w:t>
      </w:r>
      <w:r w:rsidR="00A45FD8" w:rsidRPr="00D910F7">
        <w:rPr>
          <w:rFonts w:ascii="Times New Roman" w:hAnsi="Times New Roman" w:cs="Times New Roman"/>
          <w:bCs/>
          <w:iCs/>
          <w:color w:val="000000" w:themeColor="text1"/>
          <w:sz w:val="24"/>
          <w:szCs w:val="24"/>
          <w:lang w:val="en-US" w:eastAsia="ru-RU"/>
        </w:rPr>
        <w:t>”</w:t>
      </w:r>
    </w:p>
    <w:p w14:paraId="4A904A4F" w14:textId="2C183C74" w:rsidR="00057059" w:rsidRPr="00D910F7" w:rsidRDefault="00057059" w:rsidP="00057059">
      <w:pPr>
        <w:spacing w:after="0" w:line="240" w:lineRule="auto"/>
        <w:ind w:firstLine="720"/>
        <w:jc w:val="both"/>
        <w:rPr>
          <w:rFonts w:ascii="Times New Roman" w:eastAsia="PMingLiU" w:hAnsi="Times New Roman" w:cs="Times New Roman"/>
          <w:color w:val="000000" w:themeColor="text1"/>
          <w:sz w:val="24"/>
          <w:szCs w:val="24"/>
          <w:lang w:val="en-US" w:eastAsia="zh-CN"/>
        </w:rPr>
      </w:pPr>
      <w:r w:rsidRPr="00D910F7">
        <w:rPr>
          <w:rFonts w:ascii="Times New Roman" w:eastAsia="PMingLiU" w:hAnsi="Times New Roman" w:cs="Times New Roman"/>
          <w:b/>
          <w:color w:val="000000" w:themeColor="text1"/>
          <w:sz w:val="24"/>
          <w:szCs w:val="24"/>
          <w:lang w:val="en-US" w:eastAsia="zh-CN"/>
        </w:rPr>
        <w:t>Cod CPV:</w:t>
      </w:r>
      <w:r w:rsidRPr="00D910F7">
        <w:rPr>
          <w:rFonts w:ascii="Times New Roman" w:eastAsia="PMingLiU" w:hAnsi="Times New Roman" w:cs="Times New Roman"/>
          <w:color w:val="000000" w:themeColor="text1"/>
          <w:sz w:val="24"/>
          <w:szCs w:val="24"/>
          <w:lang w:val="en-US" w:eastAsia="zh-CN"/>
        </w:rPr>
        <w:t xml:space="preserve"> </w:t>
      </w:r>
      <w:r w:rsidR="00D910F7" w:rsidRPr="00D910F7">
        <w:rPr>
          <w:rFonts w:ascii="Times New Roman" w:hAnsi="Times New Roman" w:cs="Times New Roman"/>
          <w:color w:val="000000" w:themeColor="text1"/>
          <w:sz w:val="24"/>
          <w:szCs w:val="20"/>
          <w:lang w:val="ro-MD" w:eastAsia="ru-RU"/>
        </w:rPr>
        <w:t>33692300-0</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340CDB94"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D910F7">
        <w:rPr>
          <w:rFonts w:ascii="Times New Roman" w:eastAsia="PMingLiU" w:hAnsi="Times New Roman" w:cs="Times New Roman"/>
          <w:b/>
          <w:color w:val="000000" w:themeColor="text1"/>
          <w:sz w:val="28"/>
          <w:szCs w:val="28"/>
          <w:lang w:val="ro-RO" w:eastAsia="zh-CN"/>
        </w:rPr>
        <w:t>_</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F428B9"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531C8C8E" w:rsidR="00633AC0" w:rsidRPr="008E732F"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A45FD8" w:rsidRPr="00A45FD8">
        <w:rPr>
          <w:rFonts w:ascii="Times New Roman" w:hAnsi="Times New Roman" w:cs="Times New Roman"/>
          <w:b/>
          <w:bCs/>
          <w:i/>
          <w:iCs/>
          <w:sz w:val="24"/>
          <w:szCs w:val="24"/>
          <w:lang w:val="en-US" w:eastAsia="ru-RU"/>
        </w:rPr>
        <w:t>“</w:t>
      </w:r>
      <w:r w:rsidR="00D910F7" w:rsidRPr="00D910F7">
        <w:rPr>
          <w:rFonts w:ascii="Times New Roman" w:hAnsi="Times New Roman" w:cs="Times New Roman"/>
          <w:bCs/>
          <w:iCs/>
          <w:color w:val="000000" w:themeColor="text1"/>
          <w:sz w:val="24"/>
          <w:lang w:val="en-US" w:eastAsia="ru-RU"/>
        </w:rPr>
        <w:t>Achiziționarea produselor alimentare cu destinație medicală specială (nutriție enterală) necesare instituțiilor medico-sanitare publice pentru anul 2025</w:t>
      </w:r>
      <w:r w:rsidR="00A45FD8" w:rsidRPr="00A45FD8">
        <w:rPr>
          <w:rFonts w:ascii="Times New Roman" w:hAnsi="Times New Roman" w:cs="Times New Roman"/>
          <w:b/>
          <w:bCs/>
          <w:i/>
          <w:iCs/>
          <w:sz w:val="24"/>
          <w:szCs w:val="24"/>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36E015C5"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13D5">
        <w:rPr>
          <w:rFonts w:ascii="Times New Roman" w:eastAsia="PMingLiU" w:hAnsi="Times New Roman" w:cs="Times New Roman"/>
          <w:color w:val="000000"/>
          <w:sz w:val="28"/>
          <w:szCs w:val="28"/>
          <w:lang w:val="ro-RO" w:eastAsia="zh-CN"/>
        </w:rPr>
        <w:t>Licitației deschise</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F02C2">
        <w:rPr>
          <w:rFonts w:ascii="Times New Roman" w:eastAsia="PMingLiU" w:hAnsi="Times New Roman" w:cs="Times New Roman"/>
          <w:color w:val="000000" w:themeColor="text1"/>
          <w:sz w:val="28"/>
          <w:szCs w:val="28"/>
          <w:lang w:val="ro-RO" w:eastAsia="zh-CN"/>
        </w:rPr>
        <w:t xml:space="preserve"> </w:t>
      </w:r>
      <w:r w:rsidR="00F428B9" w:rsidRPr="00F428B9">
        <w:rPr>
          <w:rFonts w:ascii="Times New Roman" w:hAnsi="Times New Roman" w:cs="Times New Roman"/>
          <w:color w:val="000000" w:themeColor="text1"/>
          <w:sz w:val="28"/>
          <w:szCs w:val="28"/>
          <w:shd w:val="clear" w:color="auto" w:fill="FFFFFF"/>
          <w:lang w:val="en-US"/>
        </w:rPr>
        <w:t>ocds-b3wdp1-MD-1731945048292</w:t>
      </w:r>
      <w:r w:rsidR="00210202" w:rsidRPr="00F428B9">
        <w:rPr>
          <w:rFonts w:ascii="Times New Roman" w:eastAsia="PMingLiU" w:hAnsi="Times New Roman" w:cs="Times New Roman"/>
          <w:b/>
          <w:bCs/>
          <w:color w:val="000000" w:themeColor="text1"/>
          <w:sz w:val="28"/>
          <w:szCs w:val="28"/>
          <w:lang w:val="ro-RO" w:eastAsia="zh-CN"/>
        </w:rPr>
        <w:t>,</w:t>
      </w:r>
      <w:r w:rsidRPr="00F428B9">
        <w:rPr>
          <w:rFonts w:ascii="Times New Roman" w:eastAsia="PMingLiU" w:hAnsi="Times New Roman" w:cs="Times New Roman"/>
          <w:i/>
          <w:color w:val="000000" w:themeColor="text1"/>
          <w:sz w:val="28"/>
          <w:szCs w:val="28"/>
          <w:lang w:val="ro-RO" w:eastAsia="zh-CN"/>
        </w:rPr>
        <w:t xml:space="preserve">  </w:t>
      </w:r>
      <w:bookmarkStart w:id="2" w:name="_GoBack"/>
      <w:bookmarkEnd w:id="2"/>
      <w:r w:rsidRPr="00F428B9">
        <w:rPr>
          <w:rFonts w:ascii="Times New Roman" w:eastAsia="PMingLiU" w:hAnsi="Times New Roman" w:cs="Times New Roman"/>
          <w:i/>
          <w:color w:val="000000" w:themeColor="text1"/>
          <w:sz w:val="28"/>
          <w:szCs w:val="28"/>
          <w:lang w:val="ro-RO" w:eastAsia="zh-CN"/>
        </w:rPr>
        <w:t xml:space="preserve">                            </w:t>
      </w:r>
      <w:r w:rsidRPr="00F428B9">
        <w:rPr>
          <w:rFonts w:ascii="Times New Roman" w:eastAsia="PMingLiU" w:hAnsi="Times New Roman" w:cs="Times New Roman"/>
          <w:i/>
          <w:color w:val="000000" w:themeColor="text1"/>
          <w:sz w:val="28"/>
          <w:szCs w:val="28"/>
          <w:lang w:val="ro-RO" w:eastAsia="zh-CN"/>
        </w:rPr>
        <w:tab/>
      </w:r>
      <w:r w:rsidRPr="00F428B9">
        <w:rPr>
          <w:rFonts w:ascii="Times New Roman" w:eastAsia="PMingLiU" w:hAnsi="Times New Roman" w:cs="Times New Roman"/>
          <w:i/>
          <w:color w:val="000000" w:themeColor="text1"/>
          <w:sz w:val="28"/>
          <w:szCs w:val="28"/>
          <w:lang w:val="ro-RO" w:eastAsia="zh-CN"/>
        </w:rPr>
        <w:tab/>
      </w:r>
      <w:r w:rsidRPr="00F428B9">
        <w:rPr>
          <w:rFonts w:ascii="Times New Roman" w:eastAsia="PMingLiU" w:hAnsi="Times New Roman" w:cs="Times New Roman"/>
          <w:i/>
          <w:color w:val="000000" w:themeColor="text1"/>
          <w:sz w:val="28"/>
          <w:szCs w:val="28"/>
          <w:lang w:val="ro-RO" w:eastAsia="zh-CN"/>
        </w:rPr>
        <w:tab/>
      </w:r>
      <w:r w:rsidRPr="00F428B9">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73C0520D"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1.3. La momentul livrării bunului, Furnizorul va asigura ca fiecare lot de produs să fie însoțit de :  </w:t>
      </w:r>
    </w:p>
    <w:p w14:paraId="3418BB21"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1.3.1. Certificatul de calitate al lotului de produs, eliberat de către producător (în cazul în care produsele alimentare cu destinație medicală specială sunt de import poate fi prezentat Certificat de calitate emis de importator în baza documentelor ce confirmă calitatea și siguranța alimentelor eliberate de producător/autoritatea competentă din țara de origine).</w:t>
      </w:r>
    </w:p>
    <w:p w14:paraId="33CFA4F3" w14:textId="16577FF7" w:rsidR="00A45FD8" w:rsidRPr="00A45FD8" w:rsidRDefault="00A45FD8" w:rsidP="00A45FD8">
      <w:pPr>
        <w:spacing w:after="0" w:line="240" w:lineRule="auto"/>
        <w:ind w:firstLine="708"/>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 1.3.2. Copia rapoartelor de încercări de laborator în baza cărora a fost emis certificatul de calitate.</w:t>
      </w:r>
    </w:p>
    <w:p w14:paraId="42FA66F5" w14:textId="3E8DA4E8" w:rsid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D910F7">
        <w:rPr>
          <w:rFonts w:ascii="Times New Roman" w:eastAsia="PMingLiU" w:hAnsi="Times New Roman" w:cs="Times New Roman"/>
          <w:color w:val="000000" w:themeColor="text1"/>
          <w:sz w:val="28"/>
          <w:szCs w:val="28"/>
          <w:lang w:val="ro-RO" w:eastAsia="zh-CN"/>
        </w:rPr>
        <w:t xml:space="preserve"> cel puțin 6 luni.</w:t>
      </w:r>
    </w:p>
    <w:p w14:paraId="658D06C0" w14:textId="77777777" w:rsidR="00D910F7" w:rsidRDefault="00D910F7"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36F8F872" w14:textId="35D4E24D" w:rsidR="00000AA1" w:rsidRPr="00EE2664" w:rsidRDefault="00000AA1" w:rsidP="00A45FD8">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6E772841" w:rsidR="00DC613C" w:rsidRPr="008E732F" w:rsidRDefault="00000AA1" w:rsidP="00484CC7">
      <w:pPr>
        <w:spacing w:after="0" w:line="240" w:lineRule="auto"/>
        <w:ind w:firstLine="720"/>
        <w:jc w:val="both"/>
        <w:rPr>
          <w:rFonts w:ascii="Times New Roman" w:eastAsia="Times New Roman" w:hAnsi="Times New Roman" w:cs="Times New Roman"/>
          <w:b/>
          <w:noProof/>
          <w:sz w:val="28"/>
          <w:szCs w:val="28"/>
          <w:u w:val="single"/>
          <w:lang w:val="en-US"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5068D9">
        <w:rPr>
          <w:rFonts w:ascii="Times New Roman" w:eastAsia="PMingLiU" w:hAnsi="Times New Roman" w:cs="Times New Roman"/>
          <w:color w:val="000000" w:themeColor="text1"/>
          <w:sz w:val="28"/>
          <w:szCs w:val="28"/>
          <w:lang w:val="ro-RO" w:eastAsia="zh-CN"/>
        </w:rPr>
        <w:t>Furnizor</w:t>
      </w:r>
      <w:bookmarkEnd w:id="6"/>
      <w:r w:rsidR="00D910F7">
        <w:rPr>
          <w:rFonts w:ascii="Times New Roman" w:eastAsia="PMingLiU" w:hAnsi="Times New Roman" w:cs="Times New Roman"/>
          <w:color w:val="000000" w:themeColor="text1"/>
          <w:sz w:val="28"/>
          <w:szCs w:val="28"/>
          <w:lang w:val="ro-RO" w:eastAsia="zh-CN"/>
        </w:rPr>
        <w:t>,</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FE3815" w:rsidRPr="008E732F">
        <w:rPr>
          <w:rFonts w:ascii="Times New Roman" w:eastAsia="PMingLiU" w:hAnsi="Times New Roman" w:cs="Times New Roman"/>
          <w:color w:val="000000" w:themeColor="text1"/>
          <w:sz w:val="28"/>
          <w:szCs w:val="28"/>
          <w:lang w:val="ro-RO" w:eastAsia="zh-CN"/>
        </w:rPr>
        <w:t>Furnizorului</w:t>
      </w:r>
      <w:r w:rsidRPr="008E732F">
        <w:rPr>
          <w:rFonts w:ascii="Times New Roman" w:eastAsia="PMingLiU" w:hAnsi="Times New Roman" w:cs="Times New Roman"/>
          <w:color w:val="000000" w:themeColor="text1"/>
          <w:sz w:val="28"/>
          <w:szCs w:val="28"/>
          <w:lang w:val="ro-RO" w:eastAsia="zh-CN"/>
        </w:rPr>
        <w:t>,</w:t>
      </w:r>
      <w:r w:rsidR="008E732F">
        <w:rPr>
          <w:rFonts w:ascii="Times New Roman" w:eastAsia="PMingLiU" w:hAnsi="Times New Roman" w:cs="Times New Roman"/>
          <w:color w:val="000000" w:themeColor="text1"/>
          <w:sz w:val="28"/>
          <w:szCs w:val="28"/>
          <w:lang w:val="ro-RO" w:eastAsia="zh-CN"/>
        </w:rPr>
        <w:t xml:space="preserve"> </w:t>
      </w:r>
      <w:r w:rsidR="00D910F7">
        <w:rPr>
          <w:rFonts w:ascii="Times New Roman" w:eastAsia="PMingLiU" w:hAnsi="Times New Roman" w:cs="Times New Roman"/>
          <w:color w:val="000000" w:themeColor="text1"/>
          <w:sz w:val="28"/>
          <w:szCs w:val="28"/>
          <w:lang w:val="ro-RO" w:eastAsia="zh-CN"/>
        </w:rPr>
        <w:t>pe parcursul anului 2025, în termen de 20 zile calendaristice din data plasării bonului de comandă-livrarea din de către instituția beneficiară</w:t>
      </w:r>
      <w:r w:rsidR="00F01356" w:rsidRPr="00F01356">
        <w:rPr>
          <w:rFonts w:ascii="Times New Roman" w:eastAsia="PMingLiU" w:hAnsi="Times New Roman" w:cs="Times New Roman"/>
          <w:color w:val="000000" w:themeColor="text1"/>
          <w:sz w:val="28"/>
          <w:szCs w:val="28"/>
          <w:lang w:val="ro-RO" w:eastAsia="zh-CN"/>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6C502E49"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B0C9D48" w14:textId="0DFAA941" w:rsidR="00D910F7" w:rsidRDefault="00D910F7"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643BCAC6" w14:textId="77777777" w:rsidR="00D910F7" w:rsidRPr="00EE2664" w:rsidRDefault="00D910F7"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D910F7">
      <w:pPr>
        <w:spacing w:after="0"/>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D910F7">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64DEF58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587F2A71" w14:textId="77777777" w:rsidR="00D910F7" w:rsidRPr="002F5D93"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630AEA1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34C46F58" w14:textId="77777777" w:rsidR="00D910F7" w:rsidRPr="00EE2664"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rezolvit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6EF052C4" w:rsidR="00000AA1"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14A41434"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6"/>
    <w:p w14:paraId="72C6E883" w14:textId="75A7D10D" w:rsidR="00BC4AD6" w:rsidRDefault="00BC4AD6" w:rsidP="00BC4AD6">
      <w:pPr>
        <w:spacing w:after="0" w:line="240" w:lineRule="auto"/>
        <w:ind w:firstLine="709"/>
        <w:jc w:val="both"/>
        <w:rPr>
          <w:rFonts w:ascii="Times New Roman" w:eastAsia="Calibri" w:hAnsi="Times New Roman" w:cs="Times New Roman"/>
          <w:sz w:val="28"/>
          <w:szCs w:val="24"/>
          <w:lang w:val="ro-RO" w:eastAsia="ru-RU"/>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420BC879" w14:textId="77777777" w:rsidR="00D910F7" w:rsidRPr="00BC4AD6" w:rsidRDefault="00D910F7" w:rsidP="00BC4AD6">
      <w:pPr>
        <w:spacing w:after="0" w:line="240" w:lineRule="auto"/>
        <w:ind w:firstLine="709"/>
        <w:jc w:val="both"/>
        <w:rPr>
          <w:rFonts w:ascii="Times New Roman" w:eastAsia="Times New Roman" w:hAnsi="Times New Roman" w:cs="Times New Roman"/>
          <w:b/>
          <w:bCs/>
          <w:iCs/>
          <w:sz w:val="28"/>
          <w:szCs w:val="24"/>
          <w:lang w:val="ro-RO"/>
        </w:rPr>
      </w:pP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5916A166" w:rsid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543A9EEB"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4F4DDF2A"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w:t>
      </w:r>
      <w:r w:rsidR="00D910F7">
        <w:rPr>
          <w:rFonts w:ascii="Times New Roman" w:eastAsia="Times New Roman" w:hAnsi="Times New Roman" w:cs="Times New Roman"/>
          <w:sz w:val="28"/>
          <w:szCs w:val="24"/>
          <w:lang w:val="ro-RO"/>
        </w:rPr>
        <w:t>____________</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F01356">
        <w:rPr>
          <w:rFonts w:ascii="Times New Roman" w:eastAsia="PMingLiU" w:hAnsi="Times New Roman" w:cs="Times New Roman"/>
          <w:sz w:val="28"/>
          <w:szCs w:val="24"/>
          <w:lang w:val="ro-RO" w:eastAsia="zh-CN"/>
        </w:rPr>
        <w:t>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9771F67" w:rsid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69FCA7C1" w14:textId="1CBC8257" w:rsidR="00D910F7" w:rsidRDefault="00D910F7"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p w14:paraId="06E0F450" w14:textId="7F095715" w:rsidR="00D910F7" w:rsidRDefault="00D910F7"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p w14:paraId="245EBF69" w14:textId="77777777" w:rsidR="00D910F7" w:rsidRPr="00445B63" w:rsidRDefault="00D910F7"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p w14:paraId="1542B7B2" w14:textId="632A95D1" w:rsidR="00001C36" w:rsidRPr="00EE2664" w:rsidRDefault="00001C36"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F428B9"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F428B9"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F428B9"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F428B9"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F428B9"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F428B9"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F428B9"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AF6A47A"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66CBE">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3A164B6C" w:rsidR="00000AA1" w:rsidRPr="00000AA1" w:rsidRDefault="00000AA1" w:rsidP="00D910F7">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w:t>
            </w:r>
            <w:r w:rsidR="00D910F7">
              <w:rPr>
                <w:rFonts w:ascii="Times New Roman" w:eastAsia="PMingLiU" w:hAnsi="Times New Roman" w:cs="Times New Roman"/>
                <w:bCs/>
                <w:i/>
                <w:sz w:val="12"/>
                <w:szCs w:val="12"/>
                <w:lang w:val="ro-RO" w:eastAsia="zh-CN"/>
              </w:rPr>
              <w:t>produsului</w:t>
            </w:r>
          </w:p>
        </w:tc>
        <w:tc>
          <w:tcPr>
            <w:tcW w:w="810" w:type="dxa"/>
            <w:vMerge w:val="restart"/>
            <w:tcBorders>
              <w:right w:val="double" w:sz="4" w:space="0" w:color="auto"/>
            </w:tcBorders>
          </w:tcPr>
          <w:p w14:paraId="32AD10D2" w14:textId="045832CC"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p>
        </w:tc>
        <w:tc>
          <w:tcPr>
            <w:tcW w:w="1295" w:type="dxa"/>
            <w:vMerge w:val="restart"/>
            <w:tcBorders>
              <w:left w:val="double" w:sz="4" w:space="0" w:color="auto"/>
            </w:tcBorders>
            <w:vAlign w:val="center"/>
          </w:tcPr>
          <w:p w14:paraId="362D0F72" w14:textId="07358264" w:rsidR="00000AA1" w:rsidRPr="00000AA1" w:rsidRDefault="00000AA1" w:rsidP="00D910F7">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1764E96F" w:rsidR="00000AA1" w:rsidRPr="00000AA1" w:rsidRDefault="00000AA1" w:rsidP="00D910F7">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Nr. </w:t>
            </w:r>
            <w:r w:rsidR="00D910F7">
              <w:rPr>
                <w:rFonts w:ascii="Times New Roman" w:eastAsia="PMingLiU" w:hAnsi="Times New Roman" w:cs="Times New Roman"/>
                <w:bCs/>
                <w:i/>
                <w:sz w:val="12"/>
                <w:szCs w:val="12"/>
                <w:lang w:val="ro-RO" w:eastAsia="zh-CN"/>
              </w:rPr>
              <w:t>ambalaje per curs de tratament pe zi pe 1 pacient</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601AD04" w:rsidR="00000AA1" w:rsidRPr="00000AA1" w:rsidRDefault="00000AA1" w:rsidP="00D910F7">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D910F7">
              <w:rPr>
                <w:rFonts w:ascii="Times New Roman" w:eastAsia="PMingLiU" w:hAnsi="Times New Roman"/>
                <w:sz w:val="20"/>
                <w:szCs w:val="20"/>
                <w:lang w:val="ro-RO" w:eastAsia="zh-CN"/>
              </w:rPr>
              <w:t>_</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428B9" w:rsidP="00846277">
    <w:pPr>
      <w:pStyle w:val="a3"/>
      <w:ind w:right="360"/>
    </w:pPr>
  </w:p>
  <w:p w14:paraId="764C9337" w14:textId="77777777" w:rsidR="00BD7306" w:rsidRDefault="00F428B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D2FA9"/>
    <w:rsid w:val="000F43FE"/>
    <w:rsid w:val="00115288"/>
    <w:rsid w:val="001B4189"/>
    <w:rsid w:val="00210202"/>
    <w:rsid w:val="002112C1"/>
    <w:rsid w:val="002429E0"/>
    <w:rsid w:val="002637E2"/>
    <w:rsid w:val="002A13D5"/>
    <w:rsid w:val="002A550F"/>
    <w:rsid w:val="002A69D9"/>
    <w:rsid w:val="002C531C"/>
    <w:rsid w:val="002E36B5"/>
    <w:rsid w:val="002F5D93"/>
    <w:rsid w:val="003C1DD4"/>
    <w:rsid w:val="00404657"/>
    <w:rsid w:val="00406252"/>
    <w:rsid w:val="00420C8F"/>
    <w:rsid w:val="00443E1D"/>
    <w:rsid w:val="00445B63"/>
    <w:rsid w:val="00463F35"/>
    <w:rsid w:val="00484CC7"/>
    <w:rsid w:val="004B3D67"/>
    <w:rsid w:val="004F19A6"/>
    <w:rsid w:val="005039DE"/>
    <w:rsid w:val="005068D9"/>
    <w:rsid w:val="005A164B"/>
    <w:rsid w:val="005A479E"/>
    <w:rsid w:val="005F02B6"/>
    <w:rsid w:val="006139AD"/>
    <w:rsid w:val="00633AC0"/>
    <w:rsid w:val="006660DD"/>
    <w:rsid w:val="007714D8"/>
    <w:rsid w:val="007F2F16"/>
    <w:rsid w:val="008262D3"/>
    <w:rsid w:val="008C3102"/>
    <w:rsid w:val="008E732F"/>
    <w:rsid w:val="00907D14"/>
    <w:rsid w:val="00914A44"/>
    <w:rsid w:val="009347C5"/>
    <w:rsid w:val="00974C0A"/>
    <w:rsid w:val="009A4AE8"/>
    <w:rsid w:val="009A788B"/>
    <w:rsid w:val="009C2C52"/>
    <w:rsid w:val="009E4589"/>
    <w:rsid w:val="009E5333"/>
    <w:rsid w:val="00A45FD8"/>
    <w:rsid w:val="00A52678"/>
    <w:rsid w:val="00A91878"/>
    <w:rsid w:val="00AD577E"/>
    <w:rsid w:val="00AD6DA2"/>
    <w:rsid w:val="00B100A5"/>
    <w:rsid w:val="00B22BE2"/>
    <w:rsid w:val="00B46EC5"/>
    <w:rsid w:val="00B506CA"/>
    <w:rsid w:val="00B52B27"/>
    <w:rsid w:val="00B97FC9"/>
    <w:rsid w:val="00BA1957"/>
    <w:rsid w:val="00BC4AD6"/>
    <w:rsid w:val="00BD18C0"/>
    <w:rsid w:val="00BE1786"/>
    <w:rsid w:val="00C034DF"/>
    <w:rsid w:val="00CB3F15"/>
    <w:rsid w:val="00CB55D8"/>
    <w:rsid w:val="00CE365E"/>
    <w:rsid w:val="00CE415F"/>
    <w:rsid w:val="00D40CBB"/>
    <w:rsid w:val="00D61275"/>
    <w:rsid w:val="00D67B57"/>
    <w:rsid w:val="00D77E3C"/>
    <w:rsid w:val="00D910F7"/>
    <w:rsid w:val="00DB079C"/>
    <w:rsid w:val="00DC613C"/>
    <w:rsid w:val="00DD0CE3"/>
    <w:rsid w:val="00DD49A5"/>
    <w:rsid w:val="00DD6D65"/>
    <w:rsid w:val="00E66CBE"/>
    <w:rsid w:val="00E72A89"/>
    <w:rsid w:val="00E951EA"/>
    <w:rsid w:val="00EB4712"/>
    <w:rsid w:val="00EC36EA"/>
    <w:rsid w:val="00EE2664"/>
    <w:rsid w:val="00F01356"/>
    <w:rsid w:val="00F15AE6"/>
    <w:rsid w:val="00F241F9"/>
    <w:rsid w:val="00F33B1D"/>
    <w:rsid w:val="00F428B9"/>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11</Pages>
  <Words>3321</Words>
  <Characters>18933</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Constantin</cp:lastModifiedBy>
  <cp:revision>20</cp:revision>
  <cp:lastPrinted>2021-07-05T07:58:00Z</cp:lastPrinted>
  <dcterms:created xsi:type="dcterms:W3CDTF">2024-01-15T12:58:00Z</dcterms:created>
  <dcterms:modified xsi:type="dcterms:W3CDTF">2024-11-18T15:52:00Z</dcterms:modified>
</cp:coreProperties>
</file>