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1B7C" w:rsidRDefault="00ED0D5E">
      <w:pPr>
        <w:tabs>
          <w:tab w:val="left" w:pos="4786"/>
          <w:tab w:val="left" w:pos="9923"/>
        </w:tabs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  <w:sz w:val="16"/>
          <w:szCs w:val="16"/>
          <w:lang w:val="ru-RU"/>
        </w:rPr>
      </w:pPr>
      <w:r>
        <w:rPr>
          <w:rFonts w:ascii="Times New Roman" w:hAnsi="Times New Roman" w:cs="Times New Roman"/>
          <w:sz w:val="16"/>
          <w:szCs w:val="16"/>
        </w:rPr>
        <w:t>Win</w:t>
      </w:r>
      <w:r>
        <w:rPr>
          <w:rFonts w:ascii="Times New Roman" w:hAnsi="Times New Roman" w:cs="Times New Roman"/>
          <w:sz w:val="16"/>
          <w:szCs w:val="16"/>
          <w:lang w:val="ru-RU"/>
        </w:rPr>
        <w:t>Смета2000</w:t>
      </w:r>
    </w:p>
    <w:p w:rsidR="007B1B7C" w:rsidRDefault="00ED0D5E">
      <w:pPr>
        <w:autoSpaceDE w:val="0"/>
        <w:autoSpaceDN w:val="0"/>
        <w:adjustRightInd w:val="0"/>
        <w:spacing w:after="0" w:line="240" w:lineRule="auto"/>
        <w:ind w:right="567"/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Formular</w:t>
      </w:r>
      <w:proofErr w:type="spellEnd"/>
      <w:r>
        <w:rPr>
          <w:rFonts w:ascii="Times New Roman" w:hAnsi="Times New Roman" w:cs="Times New Roman"/>
        </w:rPr>
        <w:t xml:space="preserve"> Nr.5</w:t>
      </w:r>
    </w:p>
    <w:p w:rsidR="007B1B7C" w:rsidRDefault="007B1B7C">
      <w:pPr>
        <w:tabs>
          <w:tab w:val="left" w:pos="4786"/>
          <w:tab w:val="left" w:pos="10031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lang w:val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410"/>
        <w:gridCol w:w="7513"/>
      </w:tblGrid>
      <w:tr w:rsidR="007B1B7C">
        <w:trPr>
          <w:trHeight w:val="655"/>
        </w:trPr>
        <w:tc>
          <w:tcPr>
            <w:tcW w:w="2410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Investitor</w:t>
            </w:r>
          </w:p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32"/>
                <w:szCs w:val="32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Obiect</w:t>
            </w:r>
            <w:proofErr w:type="spellEnd"/>
          </w:p>
        </w:tc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  <w:sz w:val="32"/>
                <w:szCs w:val="32"/>
                <w:lang w:val="ru-RU"/>
              </w:rPr>
              <w:t>Lucrari de reparatie (termoizolare) la OMF s.Brinza</w:t>
            </w:r>
          </w:p>
        </w:tc>
      </w:tr>
    </w:tbl>
    <w:p w:rsidR="007B1B7C" w:rsidRDefault="007B1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  <w:lang w:val="ru-RU"/>
        </w:rPr>
      </w:pPr>
    </w:p>
    <w:p w:rsidR="007B1B7C" w:rsidRDefault="00ED0D5E">
      <w:pPr>
        <w:autoSpaceDE w:val="0"/>
        <w:autoSpaceDN w:val="0"/>
        <w:adjustRightInd w:val="0"/>
        <w:spacing w:after="0" w:line="240" w:lineRule="auto"/>
        <w:ind w:right="42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t>Catalog de pre</w:t>
      </w:r>
      <w:proofErr w:type="spellStart"/>
      <w:r>
        <w:rPr>
          <w:rFonts w:ascii="Arial" w:hAnsi="Arial" w:cs="Arial"/>
          <w:b/>
          <w:bCs/>
          <w:sz w:val="40"/>
          <w:szCs w:val="40"/>
          <w:lang w:val="ro-RO"/>
        </w:rPr>
        <w:t>ţ</w:t>
      </w:r>
      <w:r>
        <w:rPr>
          <w:rFonts w:ascii="Times New Roman" w:hAnsi="Times New Roman" w:cs="Times New Roman"/>
          <w:b/>
          <w:bCs/>
          <w:sz w:val="40"/>
          <w:szCs w:val="40"/>
        </w:rPr>
        <w:t>uri</w:t>
      </w:r>
      <w:proofErr w:type="spellEnd"/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40"/>
          <w:szCs w:val="40"/>
        </w:rPr>
        <w:t>unitare</w:t>
      </w:r>
      <w:proofErr w:type="spellEnd"/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40"/>
          <w:szCs w:val="40"/>
        </w:rPr>
        <w:t>pentru</w:t>
      </w:r>
      <w:proofErr w:type="spellEnd"/>
      <w:r>
        <w:rPr>
          <w:rFonts w:ascii="Times New Roman" w:hAnsi="Times New Roman" w:cs="Times New Roman"/>
          <w:b/>
          <w:bCs/>
          <w:sz w:val="40"/>
          <w:szCs w:val="40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40"/>
          <w:szCs w:val="40"/>
        </w:rPr>
        <w:t>obiectul</w:t>
      </w:r>
      <w:proofErr w:type="spellEnd"/>
      <w:r>
        <w:rPr>
          <w:rFonts w:ascii="Times New Roman" w:hAnsi="Times New Roman" w:cs="Times New Roman"/>
          <w:b/>
          <w:bCs/>
          <w:sz w:val="40"/>
          <w:szCs w:val="40"/>
          <w:lang w:val="ru-RU"/>
        </w:rPr>
        <w:t xml:space="preserve"> № 04/01/2024</w:t>
      </w:r>
    </w:p>
    <w:p w:rsidR="007B1B7C" w:rsidRDefault="00ED0D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B1B7C" w:rsidRDefault="00ED0D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proofErr w:type="spellStart"/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formular</w:t>
      </w:r>
      <w:proofErr w:type="spellEnd"/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</w:rPr>
        <w:t>desf</w:t>
      </w:r>
      <w:r>
        <w:rPr>
          <w:rFonts w:ascii="Arial" w:hAnsi="Arial" w:cs="Arial"/>
          <w:b/>
          <w:bCs/>
          <w:sz w:val="24"/>
          <w:szCs w:val="24"/>
          <w:lang w:val="ro-RO"/>
        </w:rPr>
        <w:t>ăş</w:t>
      </w:r>
      <w:r>
        <w:rPr>
          <w:rFonts w:ascii="Times New Roman" w:hAnsi="Times New Roman" w:cs="Times New Roman"/>
          <w:b/>
          <w:bCs/>
          <w:sz w:val="24"/>
          <w:szCs w:val="24"/>
        </w:rPr>
        <w:t>urat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>)</w:t>
      </w:r>
    </w:p>
    <w:p w:rsidR="007B1B7C" w:rsidRDefault="007B1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18"/>
      </w:tblGrid>
      <w:tr w:rsidR="007B1B7C"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u-RU"/>
              </w:rPr>
              <w:t>№</w:t>
            </w:r>
          </w:p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</w:rPr>
              <w:t>crt</w:t>
            </w:r>
            <w:proofErr w:type="spellEnd"/>
            <w:proofErr w:type="gramEnd"/>
            <w:r>
              <w:rPr>
                <w:rFonts w:ascii="Times New Roman" w:hAnsi="Times New Roman" w:cs="Times New Roman"/>
                <w:lang w:val="ru-RU"/>
              </w:rPr>
              <w:t>.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Simbol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ro-RO"/>
              </w:rPr>
              <w:t>norme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Arial" w:hAnsi="Arial" w:cs="Arial"/>
                <w:lang w:val="ro-RO"/>
              </w:rPr>
              <w:t>ş</w:t>
            </w:r>
            <w:r>
              <w:rPr>
                <w:rFonts w:ascii="Times New Roman" w:hAnsi="Times New Roman" w:cs="Times New Roman"/>
              </w:rPr>
              <w:t>i</w:t>
            </w:r>
            <w:proofErr w:type="spellEnd"/>
            <w:r>
              <w:rPr>
                <w:rFonts w:ascii="Times New Roman" w:hAnsi="Times New Roman" w:cs="Times New Roman"/>
              </w:rPr>
              <w:t xml:space="preserve"> Cod  </w:t>
            </w:r>
            <w:r>
              <w:rPr>
                <w:rFonts w:ascii="Times New Roman" w:hAnsi="Times New Roman" w:cs="Times New Roman"/>
                <w:lang w:val="ro-RO"/>
              </w:rPr>
              <w:t xml:space="preserve">resurse  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Denumire lucrări, cheltuieli 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şi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resurse    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o-RO"/>
              </w:rPr>
              <w:t>U.M.</w:t>
            </w:r>
            <w:r>
              <w:rPr>
                <w:rFonts w:ascii="Times New Roman" w:hAnsi="Times New Roman" w:cs="Times New Roman"/>
                <w:lang w:val="ru-RU"/>
              </w:rPr>
              <w:t xml:space="preserve"> </w:t>
            </w:r>
          </w:p>
        </w:tc>
        <w:tc>
          <w:tcPr>
            <w:tcW w:w="1134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Consum de resurse pe unitate de măsură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</w:rPr>
              <w:t>Valoare</w:t>
            </w:r>
            <w:proofErr w:type="spellEnd"/>
            <w:r>
              <w:rPr>
                <w:rFonts w:ascii="Times New Roman" w:hAnsi="Times New Roman" w:cs="Times New Roman"/>
              </w:rPr>
              <w:t>, lei</w:t>
            </w:r>
          </w:p>
        </w:tc>
      </w:tr>
      <w:tr w:rsidR="007B1B7C">
        <w:tc>
          <w:tcPr>
            <w:tcW w:w="70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354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ro-RO"/>
              </w:rPr>
              <w:t>Pe unitate de măsură</w:t>
            </w:r>
          </w:p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—————</w:t>
            </w:r>
          </w:p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incl. salariu</w:t>
            </w:r>
          </w:p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p w:rsidR="007B1B7C" w:rsidRDefault="007B1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"/>
          <w:szCs w:val="2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1134"/>
        <w:gridCol w:w="3544"/>
        <w:gridCol w:w="1134"/>
        <w:gridCol w:w="1134"/>
        <w:gridCol w:w="1417"/>
        <w:gridCol w:w="1420"/>
      </w:tblGrid>
      <w:tr w:rsidR="007B1B7C"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ind w:right="-108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ind w:left="-120" w:right="-108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2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  <w:shd w:val="pct5" w:color="auto" w:fill="auto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ind w:left="-108" w:right="-108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6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pct5" w:color="auto" w:fill="auto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lang w:val="ru-RU"/>
              </w:rPr>
            </w:pPr>
            <w:r>
              <w:rPr>
                <w:rFonts w:ascii="Times New Roman" w:hAnsi="Times New Roman" w:cs="Times New Roman"/>
                <w:lang w:val="ru-RU"/>
              </w:rPr>
              <w:t>7</w:t>
            </w:r>
          </w:p>
        </w:tc>
      </w:tr>
      <w:tr w:rsidR="007B1B7C"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lang w:val="ru-RU"/>
              </w:rPr>
            </w:pPr>
            <w:r>
              <w:rPr>
                <w:rFonts w:ascii="Times New Roman" w:hAnsi="Times New Roman" w:cs="Times New Roman"/>
                <w:b/>
                <w:bCs/>
                <w:lang w:val="ru-RU"/>
              </w:rPr>
              <w:t>1. Termoizolare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7B1B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CN54B</w:t>
            </w:r>
          </w:p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Aplicarea manuala a grundului cu cuart "Gleta" intr-un strat, la pereti exteriori la fatade </w:t>
            </w:r>
          </w:p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7141020013301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Zugrav vopsitor cat. 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2430226101010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Grund cu cuart "Gleta"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0,4150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810741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buc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IzF55С</w:t>
            </w:r>
          </w:p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Termoizolarea exterioara a cladirilor cu tencuieli fine pe termoizolant (sisteme cu fixare rigida a termoizolantului), suprafata peretilor neteda:Placi vata minerala termoiz. cladiri  145 kg/m3  grosimea 100mm (cornier perforata Ltotal=39,5m)</w:t>
            </w:r>
          </w:p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Materiale marunte (cirpe, spuma, cornier)=1,01</w:t>
            </w:r>
          </w:p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7134030012200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Izolator hidrofug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1,8920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9310060019922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Muncitor deservire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0,4180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2462106110545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Adeziv "Ideal Universal"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4,0000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2462106110547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Adeziv "Ideal Fasad"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5,0000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2614122601913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Impaslitura din fibra de sticla tip 160gr/m2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1,1000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2682162611370100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Placi vata minerala termoiz. cladiri  145 kg/m3  grosimea 100mm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1,0700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271070350105721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Cornier din aluminiu  l = 3m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2874136313400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Diblu din material plastic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buc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8,0000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2922140006702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Macara de fereastra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h-ut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2952160007200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h-ut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0,0034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2940420007679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Ferestrau macanic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h/ut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0,0300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2952240004021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h/ut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0,0210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IzF55E</w:t>
            </w:r>
          </w:p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Termoizolarea exterioara  glafurilor  a cladirilor cu tencuieli fine pe termoizolant (sisteme cu fixare rigida a termoizolantului), suprafata peretilor neteda: cu placi ignifugate vata minerala termoiz. cladiri 180 kg/m3  grosimea 40mm</w:t>
            </w:r>
          </w:p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Materiale marunte (cirpe, spuma, cornier)=1,01</w:t>
            </w:r>
          </w:p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7134030012200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Izolator hidrofug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2,3940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9310060019922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Muncitor deservire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0,5290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2462106110545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Adeziv "Ideal Universal"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4,0000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2462106110547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Adeziv "Ideal Fasad"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5,0000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2614122601913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Impaslitura din fibra de sticla tip 160gr/m2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1,2700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268216261137040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Placi ignifugate vata minerala termoiz. cladiri 180 kg/m3  grosimea 40mm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1,0700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2874136313400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Diblu din material plastic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buc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8,0000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2922140006702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Macara de fereastra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h-ut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2952160007200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h-ut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0,0034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2940420007679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Ferestrau macanic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h/ut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0,3000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2952240004021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h/ut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0,0210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CF61A</w:t>
            </w:r>
          </w:p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Driscuire continua a suprafetei (tencuiala de un strat) cu amestec uscat de ipsos: glafuri de ferestre si usi plane</w:t>
            </w:r>
          </w:p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931006001</w:t>
            </w: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>9930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lastRenderedPageBreak/>
              <w:t>Muncitor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1,4860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2430226101021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Grund sub tencuiala (Betoncontact, Tifengrund, Grundirmitteli)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0,3000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2653102100834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Amestec uscat pe baza de ipsos pentru tencuiala, cu grosime 10 mm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14,6100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4100126202818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Apa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0,0112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2952160007200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h-ut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0,0790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2952270007608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Masina de gaurit manuala electrica cu prelungitor de snec (mixer de tencuire)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h-ut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0,0296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IzF55B</w:t>
            </w:r>
          </w:p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Termoizolarea  exterioara peretilor a cladirilor  cu tencuieli  fine pe termoizolant (sisteme cu fixare rigida a termoizolantului),  suprafata  peretilor  neteda: cu placi de polistiren  (Extrudat 100mm)</w:t>
            </w:r>
          </w:p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Materiale marunte (cirpe, spuma)=1,01</w:t>
            </w:r>
          </w:p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7134030012200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Izolator hidrofug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1,4200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9310060019922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Muncitor deservire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0,2980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2462106110545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Adeziv "Ideal Universal"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4,0000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2462106110547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Adeziv "Ideal Fasad"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4,0000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2521302602907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Placi termoizolante, placi polistiren Extrudat  100mm   40kg/m3*   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1,0700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2614122601913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Impaslitura din fibra de sticla tip 160gr/m2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1,1000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2710703501057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Cornier din aluminiu  l = 3m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2874136313400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Diblu din material plastic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buc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6,0000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2922140006702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Macara de fereastra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h-ut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2952160007200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h-ut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0,0034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2940420007679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Fierastrau mecanic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h-ut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0,0230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2952240004021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Mixer electric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h-ut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0,0180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CN54B</w:t>
            </w:r>
          </w:p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Aplicarea manuala a grundului cu cuart "Gleta" intr-un strat, la pereti exteriori la fatade </w:t>
            </w:r>
          </w:p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7141020013301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Zugrav vopsitor cat. 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0,1200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2430226101010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Grund cu cuart "Gleta"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0,4150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810741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Hirtie pentru slefuit uscata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buc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0,0500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CF30A</w:t>
            </w:r>
          </w:p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Tencuieli exterioare de 2-3 mm. grosime, executate manual. cu amestec "TINC" la pereti</w:t>
            </w:r>
          </w:p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7122050013442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Tencuitor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1,2200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26531021008311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Tink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2,3000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4100126202818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Apa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0,0040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2952270007607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Masina de gaurit electrica cu ajutaj de snec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h-ut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0,0060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CI21A</w:t>
            </w:r>
          </w:p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Placarea peretilor cu placi din ceramica-granit: dimensiuni pina la 400 x 400 mm  </w:t>
            </w:r>
          </w:p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Materiale marunte (cirpe, disc)=1,01</w:t>
            </w:r>
          </w:p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9310060019930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Muncitor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2,9000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2670112202051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Placi din ceramica granit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m2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1,0200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2462106110557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Adeziv de acril sau latex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4,4000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24302261000001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Fuga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0,4300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4100126202818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Apa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m3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0,0020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2952160007200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h-ut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0,0253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2952270003820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Malaxor mobil, electric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h-ut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0,0110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2952270003205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Masina de taiat piatra universala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h-ut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0,0730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CK26D</w:t>
            </w:r>
          </w:p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Pervazuri montate la ferestre sau usi din aluminiu</w:t>
            </w:r>
          </w:p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</w:tcBorders>
            <w:vAlign w:val="center"/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7422010060100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Timplar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0,0900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9310060019920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Muncitor deservire CM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h-om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2743123549027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Pervazuri ( baghete)  din aluminiu pentru ferestre si usi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2874115829126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Suruburi cu cap inecat crestat 6 x 30 mm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buc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6,0000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B1B7C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</w:tblBorders>
        </w:tblPrEx>
        <w:tc>
          <w:tcPr>
            <w:tcW w:w="709" w:type="dxa"/>
            <w:tcBorders>
              <w:top w:val="nil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2952160007200</w:t>
            </w:r>
          </w:p>
        </w:tc>
        <w:tc>
          <w:tcPr>
            <w:tcW w:w="354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Utilaj de ridicat pentru lucrari de finisaj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/>
              </w:rPr>
              <w:t>h-ut</w:t>
            </w: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ED0D5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0,0100</w:t>
            </w:r>
          </w:p>
        </w:tc>
        <w:tc>
          <w:tcPr>
            <w:tcW w:w="1417" w:type="dxa"/>
            <w:tcBorders>
              <w:top w:val="nil"/>
              <w:left w:val="single" w:sz="6" w:space="0" w:color="auto"/>
              <w:bottom w:val="single" w:sz="2" w:space="0" w:color="auto"/>
              <w:right w:val="single" w:sz="6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0" w:type="dxa"/>
            <w:tcBorders>
              <w:top w:val="nil"/>
              <w:left w:val="single" w:sz="6" w:space="0" w:color="auto"/>
              <w:bottom w:val="single" w:sz="2" w:space="0" w:color="auto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B1B7C" w:rsidRDefault="007B1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1B7C" w:rsidRDefault="007B1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843" w:type="dxa"/>
        <w:tblLayout w:type="fixed"/>
        <w:tblLook w:val="0000" w:firstRow="0" w:lastRow="0" w:firstColumn="0" w:lastColumn="0" w:noHBand="0" w:noVBand="0"/>
      </w:tblPr>
      <w:tblGrid>
        <w:gridCol w:w="1548"/>
        <w:gridCol w:w="4406"/>
      </w:tblGrid>
      <w:tr w:rsidR="007B1B7C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bookmarkStart w:id="0" w:name="_GoBack"/>
            <w:bookmarkEnd w:id="0"/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B1B7C">
        <w:trPr>
          <w:trHeight w:val="355"/>
        </w:trPr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</w:tr>
      <w:tr w:rsidR="007B1B7C">
        <w:tc>
          <w:tcPr>
            <w:tcW w:w="1548" w:type="dxa"/>
            <w:tcBorders>
              <w:top w:val="nil"/>
              <w:left w:val="nil"/>
              <w:bottom w:val="nil"/>
              <w:right w:val="nil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  <w:tc>
          <w:tcPr>
            <w:tcW w:w="440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ind w:right="176"/>
              <w:jc w:val="right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</w:p>
        </w:tc>
      </w:tr>
      <w:tr w:rsidR="007B1B7C">
        <w:tc>
          <w:tcPr>
            <w:tcW w:w="5954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B1B7C" w:rsidRDefault="007B1B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16"/>
                <w:szCs w:val="16"/>
                <w:lang w:val="ru-RU"/>
              </w:rPr>
            </w:pPr>
          </w:p>
        </w:tc>
      </w:tr>
    </w:tbl>
    <w:p w:rsidR="007B1B7C" w:rsidRDefault="007B1B7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  <w:lang w:val="ru-RU"/>
        </w:rPr>
      </w:pPr>
    </w:p>
    <w:sectPr w:rsidR="007B1B7C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0D5E"/>
    <w:rsid w:val="000704DE"/>
    <w:rsid w:val="007B1B7C"/>
    <w:rsid w:val="00D45003"/>
    <w:rsid w:val="00ED0D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EE4608F6-F73F-49D0-A028-9918C2D833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790</Words>
  <Characters>4880</Characters>
  <Application>Microsoft Office Word</Application>
  <DocSecurity>0</DocSecurity>
  <Lines>813</Lines>
  <Paragraphs>377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 Microsoft</dc:creator>
  <cp:keywords/>
  <dc:description/>
  <cp:lastModifiedBy>Cont Microsoft</cp:lastModifiedBy>
  <cp:revision>2</cp:revision>
  <dcterms:created xsi:type="dcterms:W3CDTF">2024-05-28T07:50:00Z</dcterms:created>
  <dcterms:modified xsi:type="dcterms:W3CDTF">2024-05-28T07:50:00Z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d1ae568e08fccc24664d9ccf51657605b7f194861f2b66999eda4825f38062db</vt:lpwstr>
  </property>
</Properties>
</file>