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9A6E60" w:rsidRPr="009A6E60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serviciilor de deservire curentă și instalare a aparatelor de aer condiționat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A97711" w:rsidRPr="00696306" w:rsidRDefault="00A97711" w:rsidP="00166BC7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1559"/>
        <w:gridCol w:w="567"/>
        <w:gridCol w:w="4961"/>
        <w:gridCol w:w="1985"/>
      </w:tblGrid>
      <w:tr w:rsidR="009A6E60" w:rsidRPr="009A6E60" w:rsidTr="00F52263">
        <w:tc>
          <w:tcPr>
            <w:tcW w:w="421" w:type="dxa"/>
          </w:tcPr>
          <w:p w:rsidR="009A6E60" w:rsidRPr="009A6E60" w:rsidRDefault="009A6E60" w:rsidP="009A6E60">
            <w:pPr>
              <w:ind w:left="-113" w:firstLine="0"/>
              <w:jc w:val="left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Nr</w:t>
            </w:r>
          </w:p>
          <w:p w:rsidR="009A6E60" w:rsidRPr="009A6E60" w:rsidRDefault="009A6E60" w:rsidP="009A6E60">
            <w:pPr>
              <w:ind w:left="-113" w:firstLine="0"/>
              <w:jc w:val="left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d/o</w:t>
            </w:r>
          </w:p>
        </w:tc>
        <w:tc>
          <w:tcPr>
            <w:tcW w:w="567" w:type="dxa"/>
          </w:tcPr>
          <w:p w:rsidR="009A6E60" w:rsidRPr="009A6E60" w:rsidRDefault="009A6E60" w:rsidP="009A6E60">
            <w:pPr>
              <w:ind w:firstLine="0"/>
              <w:jc w:val="left"/>
              <w:rPr>
                <w:b/>
                <w:sz w:val="16"/>
                <w:szCs w:val="16"/>
                <w:lang w:val="ro-RO"/>
              </w:rPr>
            </w:pPr>
            <w:r w:rsidRPr="009A6E60">
              <w:rPr>
                <w:b/>
                <w:sz w:val="16"/>
                <w:szCs w:val="16"/>
                <w:lang w:val="ro-RO"/>
              </w:rPr>
              <w:t>Codul CPV</w:t>
            </w:r>
          </w:p>
        </w:tc>
        <w:tc>
          <w:tcPr>
            <w:tcW w:w="1559" w:type="dxa"/>
          </w:tcPr>
          <w:p w:rsidR="009A6E60" w:rsidRPr="009A6E60" w:rsidRDefault="009A6E60" w:rsidP="009A6E60">
            <w:pPr>
              <w:ind w:firstLine="0"/>
              <w:jc w:val="left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Denumirea bunurilor/</w:t>
            </w:r>
          </w:p>
          <w:p w:rsidR="009A6E60" w:rsidRPr="009A6E60" w:rsidRDefault="009A6E60" w:rsidP="009A6E60">
            <w:pPr>
              <w:ind w:firstLine="0"/>
              <w:jc w:val="left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serviciilor</w:t>
            </w:r>
          </w:p>
        </w:tc>
        <w:tc>
          <w:tcPr>
            <w:tcW w:w="567" w:type="dxa"/>
          </w:tcPr>
          <w:p w:rsidR="009A6E60" w:rsidRPr="009A6E60" w:rsidRDefault="009A6E60" w:rsidP="009A6E60">
            <w:pPr>
              <w:ind w:left="-108"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4961" w:type="dxa"/>
          </w:tcPr>
          <w:p w:rsidR="009A6E60" w:rsidRPr="009A6E60" w:rsidRDefault="009A6E60" w:rsidP="009A6E6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Specificația tehnică deplină</w:t>
            </w:r>
          </w:p>
        </w:tc>
        <w:tc>
          <w:tcPr>
            <w:tcW w:w="1985" w:type="dxa"/>
          </w:tcPr>
          <w:p w:rsidR="009A6E60" w:rsidRPr="009A6E60" w:rsidRDefault="009A6E60" w:rsidP="009A6E6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9A6E60">
              <w:rPr>
                <w:b/>
                <w:sz w:val="18"/>
                <w:szCs w:val="18"/>
                <w:lang w:val="ro-RO"/>
              </w:rPr>
              <w:t>Valoarea estimată, lei fără TVA</w:t>
            </w:r>
          </w:p>
        </w:tc>
      </w:tr>
      <w:tr w:rsidR="009A6E60" w:rsidRPr="009A6E60" w:rsidTr="00F52263">
        <w:trPr>
          <w:trHeight w:val="299"/>
        </w:trPr>
        <w:tc>
          <w:tcPr>
            <w:tcW w:w="421" w:type="dxa"/>
          </w:tcPr>
          <w:p w:rsidR="009A6E60" w:rsidRPr="009A6E60" w:rsidRDefault="009A6E60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7654" w:type="dxa"/>
            <w:gridSpan w:val="4"/>
          </w:tcPr>
          <w:p w:rsidR="009A6E60" w:rsidRPr="009A6E60" w:rsidRDefault="009A6E60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9A6E60">
              <w:rPr>
                <w:b/>
                <w:i/>
                <w:sz w:val="18"/>
                <w:szCs w:val="18"/>
                <w:shd w:val="clear" w:color="auto" w:fill="FFFFFF"/>
                <w:lang w:val="ro-RO"/>
              </w:rPr>
              <w:t>Servicii de deservire, instalare și reparație a aparatelor de aer condiționat</w:t>
            </w:r>
          </w:p>
        </w:tc>
        <w:tc>
          <w:tcPr>
            <w:tcW w:w="1985" w:type="dxa"/>
          </w:tcPr>
          <w:p w:rsidR="009A6E60" w:rsidRPr="009A6E60" w:rsidRDefault="009A6E60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D41773" w:rsidRPr="009A6E60" w:rsidTr="00F52263">
        <w:trPr>
          <w:trHeight w:val="1166"/>
        </w:trPr>
        <w:tc>
          <w:tcPr>
            <w:tcW w:w="421" w:type="dxa"/>
          </w:tcPr>
          <w:p w:rsidR="00D41773" w:rsidRPr="009A6E60" w:rsidRDefault="00D41773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bookmarkStart w:id="0" w:name="_GoBack" w:colFirst="1" w:colLast="1"/>
            <w:r w:rsidRPr="009A6E60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567" w:type="dxa"/>
            <w:vMerge w:val="restart"/>
            <w:textDirection w:val="btLr"/>
          </w:tcPr>
          <w:p w:rsidR="00D41773" w:rsidRPr="009A6E60" w:rsidRDefault="00D41773" w:rsidP="00D41773">
            <w:pPr>
              <w:ind w:left="113" w:right="113"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rStyle w:val="a9"/>
                <w:rFonts w:ascii="Arial" w:hAnsi="Arial" w:cs="Arial"/>
                <w:color w:val="001D35"/>
                <w:shd w:val="clear" w:color="auto" w:fill="FFFFFF"/>
              </w:rPr>
              <w:t>50800000-3</w:t>
            </w:r>
          </w:p>
        </w:tc>
        <w:tc>
          <w:tcPr>
            <w:tcW w:w="1559" w:type="dxa"/>
          </w:tcPr>
          <w:p w:rsidR="00D41773" w:rsidRPr="009A6E60" w:rsidRDefault="00D41773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Deservirea aparatelor de aer condiționat 7000 -18000 BTU</w:t>
            </w:r>
          </w:p>
        </w:tc>
        <w:tc>
          <w:tcPr>
            <w:tcW w:w="567" w:type="dxa"/>
          </w:tcPr>
          <w:p w:rsidR="00D41773" w:rsidRPr="009A6E60" w:rsidRDefault="00D41773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:rsidR="00D41773" w:rsidRPr="009A6E60" w:rsidRDefault="00D41773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2 buc</w:t>
            </w:r>
          </w:p>
        </w:tc>
        <w:tc>
          <w:tcPr>
            <w:tcW w:w="4961" w:type="dxa"/>
          </w:tcPr>
          <w:p w:rsidR="00D41773" w:rsidRPr="009A6E60" w:rsidRDefault="00D41773" w:rsidP="009A6E60">
            <w:pPr>
              <w:ind w:left="317"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Deservirea curentă a aparatelor de aer condiționat.</w:t>
            </w:r>
          </w:p>
          <w:p w:rsidR="00D41773" w:rsidRPr="009A6E60" w:rsidRDefault="00D41773" w:rsidP="009A6E60">
            <w:pPr>
              <w:autoSpaceDE w:val="0"/>
              <w:autoSpaceDN w:val="0"/>
              <w:adjustRightInd w:val="0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 xml:space="preserve">      În cazul depistării unor defecțiuni majore, a căror reparație nu este posibilă sau nu este justificată din punct de vedere economic, prestatorul  va elabora un act corespunzător, (care va conține, inclusiv, recomandări, concluzii etc.).</w:t>
            </w:r>
          </w:p>
        </w:tc>
        <w:tc>
          <w:tcPr>
            <w:tcW w:w="1985" w:type="dxa"/>
            <w:vMerge w:val="restart"/>
          </w:tcPr>
          <w:p w:rsidR="00D41773" w:rsidRPr="009A6E60" w:rsidRDefault="00D41773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3750,00</w:t>
            </w:r>
          </w:p>
        </w:tc>
      </w:tr>
      <w:bookmarkEnd w:id="0"/>
      <w:tr w:rsidR="00D41773" w:rsidRPr="009A6E60" w:rsidTr="00F52263">
        <w:tc>
          <w:tcPr>
            <w:tcW w:w="421" w:type="dxa"/>
          </w:tcPr>
          <w:p w:rsidR="00D41773" w:rsidRPr="009A6E60" w:rsidRDefault="00D41773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567" w:type="dxa"/>
            <w:vMerge/>
            <w:textDirection w:val="btLr"/>
          </w:tcPr>
          <w:p w:rsidR="00D41773" w:rsidRPr="009A6E60" w:rsidRDefault="00D41773" w:rsidP="009A6E60">
            <w:pPr>
              <w:ind w:left="113" w:right="113" w:firstLine="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</w:tcPr>
          <w:p w:rsidR="00D41773" w:rsidRPr="009A6E60" w:rsidRDefault="00D41773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Instalarea aparatului de aer condiționat</w:t>
            </w:r>
          </w:p>
          <w:p w:rsidR="00D41773" w:rsidRPr="009A6E60" w:rsidRDefault="00D41773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12000 BTU</w:t>
            </w:r>
          </w:p>
        </w:tc>
        <w:tc>
          <w:tcPr>
            <w:tcW w:w="567" w:type="dxa"/>
          </w:tcPr>
          <w:p w:rsidR="00D41773" w:rsidRPr="009A6E60" w:rsidRDefault="00D41773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1 buc</w:t>
            </w:r>
          </w:p>
        </w:tc>
        <w:tc>
          <w:tcPr>
            <w:tcW w:w="4961" w:type="dxa"/>
          </w:tcPr>
          <w:p w:rsidR="00D41773" w:rsidRPr="009A6E60" w:rsidRDefault="00D41773" w:rsidP="009A6E60">
            <w:pPr>
              <w:ind w:left="317"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Instalarea aparatului de aer condiționat va include toate piesele necesare pentru instalare.</w:t>
            </w:r>
          </w:p>
          <w:p w:rsidR="00D41773" w:rsidRPr="009A6E60" w:rsidRDefault="00D41773" w:rsidP="009A6E60">
            <w:pPr>
              <w:numPr>
                <w:ilvl w:val="0"/>
                <w:numId w:val="11"/>
              </w:numPr>
              <w:contextualSpacing/>
              <w:jc w:val="left"/>
              <w:rPr>
                <w:rFonts w:eastAsia="Calibri"/>
                <w:sz w:val="18"/>
                <w:szCs w:val="18"/>
                <w:lang w:val="ro-RO"/>
              </w:rPr>
            </w:pPr>
            <w:r w:rsidRPr="009A6E60">
              <w:rPr>
                <w:rFonts w:eastAsia="Calibri"/>
                <w:sz w:val="18"/>
                <w:szCs w:val="18"/>
                <w:lang w:val="ro-RO"/>
              </w:rPr>
              <w:t>Instalarea Conductelor de Freon</w:t>
            </w:r>
          </w:p>
          <w:p w:rsidR="00D41773" w:rsidRPr="009A6E60" w:rsidRDefault="00D41773" w:rsidP="009A6E60">
            <w:pPr>
              <w:numPr>
                <w:ilvl w:val="0"/>
                <w:numId w:val="11"/>
              </w:numPr>
              <w:contextualSpacing/>
              <w:jc w:val="left"/>
              <w:rPr>
                <w:rFonts w:eastAsia="Calibri"/>
                <w:sz w:val="18"/>
                <w:szCs w:val="18"/>
                <w:lang w:val="ro-RO"/>
              </w:rPr>
            </w:pPr>
            <w:r w:rsidRPr="009A6E60">
              <w:rPr>
                <w:rFonts w:eastAsia="Calibri"/>
                <w:sz w:val="18"/>
                <w:szCs w:val="18"/>
                <w:lang w:val="ro-RO"/>
              </w:rPr>
              <w:t>Montarea Unității Exterioare</w:t>
            </w:r>
          </w:p>
          <w:p w:rsidR="00D41773" w:rsidRPr="009A6E60" w:rsidRDefault="00D41773" w:rsidP="009A6E60">
            <w:pPr>
              <w:numPr>
                <w:ilvl w:val="0"/>
                <w:numId w:val="11"/>
              </w:numPr>
              <w:contextualSpacing/>
              <w:jc w:val="left"/>
              <w:rPr>
                <w:rFonts w:eastAsia="Calibri"/>
                <w:sz w:val="18"/>
                <w:szCs w:val="18"/>
                <w:lang w:val="ro-RO"/>
              </w:rPr>
            </w:pPr>
            <w:r w:rsidRPr="009A6E60">
              <w:rPr>
                <w:rFonts w:eastAsia="Calibri"/>
                <w:sz w:val="18"/>
                <w:szCs w:val="18"/>
                <w:lang w:val="ro-RO"/>
              </w:rPr>
              <w:t>Instalarea Unității Interioare</w:t>
            </w:r>
          </w:p>
          <w:p w:rsidR="00D41773" w:rsidRPr="009A6E60" w:rsidRDefault="00D41773" w:rsidP="009A6E60">
            <w:pPr>
              <w:numPr>
                <w:ilvl w:val="0"/>
                <w:numId w:val="11"/>
              </w:numPr>
              <w:contextualSpacing/>
              <w:jc w:val="left"/>
              <w:rPr>
                <w:rFonts w:eastAsia="Calibri"/>
                <w:sz w:val="18"/>
                <w:szCs w:val="18"/>
                <w:lang w:val="ro-RO"/>
              </w:rPr>
            </w:pPr>
            <w:r w:rsidRPr="009A6E60">
              <w:rPr>
                <w:rFonts w:eastAsia="Calibri"/>
                <w:sz w:val="18"/>
                <w:szCs w:val="18"/>
                <w:lang w:val="ro-RO"/>
              </w:rPr>
              <w:t>Conectarea la Rețeaua Electrică</w:t>
            </w:r>
          </w:p>
          <w:p w:rsidR="00D41773" w:rsidRPr="009A6E60" w:rsidRDefault="00D41773" w:rsidP="009A6E60">
            <w:pPr>
              <w:numPr>
                <w:ilvl w:val="0"/>
                <w:numId w:val="11"/>
              </w:numPr>
              <w:contextualSpacing/>
              <w:jc w:val="left"/>
              <w:rPr>
                <w:rFonts w:eastAsia="Calibri"/>
                <w:sz w:val="18"/>
                <w:szCs w:val="18"/>
                <w:lang w:val="ro-RO"/>
              </w:rPr>
            </w:pPr>
            <w:r w:rsidRPr="009A6E60">
              <w:rPr>
                <w:rFonts w:eastAsia="Calibri"/>
                <w:sz w:val="18"/>
                <w:szCs w:val="18"/>
                <w:lang w:val="ro-RO"/>
              </w:rPr>
              <w:t>Sistem de Drenaj și Evacuare a Condensului</w:t>
            </w:r>
          </w:p>
          <w:p w:rsidR="00D41773" w:rsidRPr="009A6E60" w:rsidRDefault="00D41773" w:rsidP="009A6E60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Distanța dintre unitatea internă și externă 1m</w:t>
            </w:r>
          </w:p>
        </w:tc>
        <w:tc>
          <w:tcPr>
            <w:tcW w:w="1985" w:type="dxa"/>
            <w:vMerge/>
          </w:tcPr>
          <w:p w:rsidR="00D41773" w:rsidRPr="009A6E60" w:rsidRDefault="00D41773" w:rsidP="009A6E6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9A6E60" w:rsidRPr="009A6E60" w:rsidTr="00F52263">
        <w:trPr>
          <w:trHeight w:val="1108"/>
        </w:trPr>
        <w:tc>
          <w:tcPr>
            <w:tcW w:w="10060" w:type="dxa"/>
            <w:gridSpan w:val="6"/>
          </w:tcPr>
          <w:p w:rsidR="009A6E60" w:rsidRPr="009A6E60" w:rsidRDefault="009A6E60" w:rsidP="009A6E60">
            <w:pPr>
              <w:ind w:firstLine="0"/>
              <w:jc w:val="center"/>
              <w:rPr>
                <w:b/>
                <w:iCs/>
                <w:sz w:val="18"/>
                <w:szCs w:val="18"/>
                <w:lang w:val="ro-RO"/>
              </w:rPr>
            </w:pPr>
            <w:r w:rsidRPr="009A6E60">
              <w:rPr>
                <w:b/>
                <w:iCs/>
                <w:sz w:val="18"/>
                <w:szCs w:val="18"/>
                <w:lang w:val="ro-RO"/>
              </w:rPr>
              <w:t>Cerințe suplimentare față de prestatorul de servicii:</w:t>
            </w:r>
          </w:p>
          <w:p w:rsidR="009A6E60" w:rsidRPr="009A6E60" w:rsidRDefault="009A6E60" w:rsidP="009A6E60">
            <w:pPr>
              <w:ind w:firstLine="29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1. După efectuarea deservirii tehnice a climatizoarelor, prestatorul de servicii va oferi o garanție pentru lucrările efectuate pe parcursul a 6 luni.</w:t>
            </w:r>
          </w:p>
          <w:p w:rsidR="009A6E60" w:rsidRPr="009A6E60" w:rsidRDefault="009A6E60" w:rsidP="009A6E60">
            <w:pPr>
              <w:ind w:firstLine="0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>2. După efectuarea deservirii tehnice a climatizoarelor, prestatorul va elabora și va prezenta autorităţii contractante, un act de îndeplinire a lucrărilor, în care vor fi indicate concluziile tehnice pentru toate climatizoarele deservite.</w:t>
            </w:r>
          </w:p>
          <w:p w:rsidR="009A6E60" w:rsidRPr="009A6E60" w:rsidRDefault="009A6E60" w:rsidP="009A6E60">
            <w:pPr>
              <w:ind w:firstLine="29"/>
              <w:rPr>
                <w:sz w:val="18"/>
                <w:szCs w:val="18"/>
                <w:lang w:val="ro-RO"/>
              </w:rPr>
            </w:pPr>
            <w:r w:rsidRPr="009A6E60">
              <w:rPr>
                <w:sz w:val="18"/>
                <w:szCs w:val="18"/>
                <w:lang w:val="ro-RO"/>
              </w:rPr>
              <w:t xml:space="preserve">3. Termenul-limită de efectuare a deservirii tehnice a climatizoarelor va fi de cel mult 15 zile calendaristice, la solicitarea autorității contractante. </w:t>
            </w:r>
          </w:p>
        </w:tc>
      </w:tr>
    </w:tbl>
    <w:p w:rsidR="006C3DE1" w:rsidRPr="009A6E60" w:rsidRDefault="006C3DE1" w:rsidP="00426041">
      <w:pPr>
        <w:ind w:firstLine="567"/>
        <w:rPr>
          <w:bCs/>
          <w:sz w:val="24"/>
          <w:szCs w:val="24"/>
          <w:lang w:eastAsia="ru-RU"/>
        </w:rPr>
      </w:pP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D41773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</w:t>
      </w:r>
    </w:p>
    <w:p w:rsidR="00D41773" w:rsidRDefault="00D41773" w:rsidP="00426041">
      <w:pPr>
        <w:ind w:firstLine="567"/>
        <w:rPr>
          <w:b/>
          <w:sz w:val="24"/>
          <w:szCs w:val="24"/>
          <w:lang w:val="ro-RO" w:eastAsia="ru-RU"/>
        </w:rPr>
      </w:pPr>
    </w:p>
    <w:p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b/>
          <w:sz w:val="24"/>
          <w:szCs w:val="24"/>
          <w:lang w:val="ro-RO" w:eastAsia="ru-RU"/>
        </w:rPr>
        <w:t xml:space="preserve">        </w:t>
      </w: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lastRenderedPageBreak/>
        <w:t>2) pentru mai multe loturi;</w:t>
      </w:r>
      <m:oMath>
        <m:r>
          <w:rPr>
            <w:rFonts w:ascii="Cambria Math" w:hAnsi="Cambria Math"/>
            <w:sz w:val="24"/>
            <w:szCs w:val="24"/>
            <w:lang w:val="ro-RO" w:eastAsia="ru-RU"/>
          </w:rPr>
          <m:t xml:space="preserve">       </m:t>
        </m:r>
      </m:oMath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3) pentru toate loturile;</w:t>
      </w: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</w:p>
    <w:p w:rsidR="00426041" w:rsidRPr="00696306" w:rsidRDefault="00426041" w:rsidP="00426041">
      <w:pPr>
        <w:ind w:firstLine="567"/>
        <w:rPr>
          <w:b/>
          <w:i/>
          <w:sz w:val="24"/>
          <w:szCs w:val="24"/>
          <w:lang w:val="ro-RO" w:eastAsia="ru-RU"/>
        </w:rPr>
      </w:pPr>
      <w:r w:rsidRPr="00696306">
        <w:rPr>
          <w:b/>
          <w:bCs/>
          <w:i/>
          <w:sz w:val="24"/>
          <w:szCs w:val="24"/>
          <w:lang w:val="ro-RO" w:eastAsia="ru-RU"/>
        </w:rPr>
        <w:t xml:space="preserve">Locul prestării: or. Cricova str. Luceafărul, 9, </w:t>
      </w:r>
      <w:r w:rsidR="006C3DE1">
        <w:rPr>
          <w:b/>
          <w:bCs/>
          <w:i/>
          <w:sz w:val="24"/>
          <w:szCs w:val="24"/>
          <w:lang w:val="ro-RO" w:eastAsia="ru-RU"/>
        </w:rPr>
        <w:t xml:space="preserve">în decurs de </w:t>
      </w:r>
      <w:r w:rsidR="00A97711">
        <w:rPr>
          <w:b/>
          <w:bCs/>
          <w:i/>
          <w:sz w:val="24"/>
          <w:szCs w:val="24"/>
          <w:lang w:val="ro-RO" w:eastAsia="ru-RU"/>
        </w:rPr>
        <w:t>15</w:t>
      </w:r>
      <w:r w:rsidR="006C3DE1">
        <w:rPr>
          <w:b/>
          <w:bCs/>
          <w:i/>
          <w:sz w:val="24"/>
          <w:szCs w:val="24"/>
          <w:lang w:val="ro-RO" w:eastAsia="ru-RU"/>
        </w:rPr>
        <w:t xml:space="preserve"> zile 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 xml:space="preserve">la solicitarea autorității contractante </w:t>
      </w:r>
      <w:r w:rsidRPr="00696306">
        <w:rPr>
          <w:b/>
          <w:bCs/>
          <w:i/>
          <w:sz w:val="24"/>
          <w:szCs w:val="24"/>
          <w:lang w:val="ro-RO" w:eastAsia="ru-RU"/>
        </w:rPr>
        <w:t>după semnarea contractului, între orele 8.00-1</w:t>
      </w:r>
      <w:r w:rsidR="00F8626B" w:rsidRPr="00696306">
        <w:rPr>
          <w:b/>
          <w:bCs/>
          <w:i/>
          <w:sz w:val="24"/>
          <w:szCs w:val="24"/>
          <w:lang w:val="ro-RO" w:eastAsia="ru-RU"/>
        </w:rPr>
        <w:t>6</w:t>
      </w:r>
      <w:r w:rsidRPr="00696306">
        <w:rPr>
          <w:b/>
          <w:bCs/>
          <w:i/>
          <w:sz w:val="24"/>
          <w:szCs w:val="24"/>
          <w:lang w:val="ro-RO" w:eastAsia="ru-RU"/>
        </w:rPr>
        <w:t xml:space="preserve">.00 </w:t>
      </w: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:rsidTr="0000424B">
        <w:tc>
          <w:tcPr>
            <w:tcW w:w="361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:rsidR="00426041" w:rsidRPr="00696306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:rsidTr="0000424B">
        <w:tc>
          <w:tcPr>
            <w:tcW w:w="361" w:type="pct"/>
          </w:tcPr>
          <w:p w:rsidR="00426041" w:rsidRPr="00696306" w:rsidRDefault="00426041" w:rsidP="0000424B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:rsidTr="0000424B">
        <w:tc>
          <w:tcPr>
            <w:tcW w:w="361" w:type="pct"/>
            <w:hideMark/>
          </w:tcPr>
          <w:p w:rsidR="00426041" w:rsidRPr="0069630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00424B">
        <w:tc>
          <w:tcPr>
            <w:tcW w:w="361" w:type="pct"/>
            <w:hideMark/>
          </w:tcPr>
          <w:p w:rsidR="00426041" w:rsidRPr="0069630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00424B">
        <w:tc>
          <w:tcPr>
            <w:tcW w:w="361" w:type="pct"/>
          </w:tcPr>
          <w:p w:rsidR="00426041" w:rsidRPr="0069630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:rsidTr="0000424B">
        <w:tc>
          <w:tcPr>
            <w:tcW w:w="361" w:type="pct"/>
          </w:tcPr>
          <w:p w:rsidR="00A408B4" w:rsidRPr="0069630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A408B4" w:rsidRPr="00696306" w:rsidRDefault="00A408B4" w:rsidP="0000424B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egibilitate</w:t>
            </w:r>
          </w:p>
        </w:tc>
        <w:tc>
          <w:tcPr>
            <w:tcW w:w="1896" w:type="pct"/>
          </w:tcPr>
          <w:p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A408B4" w:rsidRPr="00696306" w:rsidRDefault="00A408B4" w:rsidP="0000424B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:rsidTr="0000424B">
        <w:tc>
          <w:tcPr>
            <w:tcW w:w="361" w:type="pct"/>
          </w:tcPr>
          <w:p w:rsidR="00426041" w:rsidRPr="0069630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00424B">
        <w:tc>
          <w:tcPr>
            <w:tcW w:w="361" w:type="pct"/>
          </w:tcPr>
          <w:p w:rsidR="00426041" w:rsidRPr="0069630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00424B">
        <w:tc>
          <w:tcPr>
            <w:tcW w:w="361" w:type="pct"/>
          </w:tcPr>
          <w:p w:rsidR="00426041" w:rsidRPr="00696306" w:rsidRDefault="00F8626B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426041" w:rsidRPr="0069630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:rsidR="00426041" w:rsidRPr="00696306" w:rsidRDefault="00426041" w:rsidP="00426041">
      <w:pPr>
        <w:rPr>
          <w:sz w:val="24"/>
          <w:szCs w:val="24"/>
          <w:lang w:val="ro-RO"/>
        </w:rPr>
      </w:pPr>
    </w:p>
    <w:p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:rsidTr="00A843E7">
        <w:tc>
          <w:tcPr>
            <w:tcW w:w="1030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:rsidR="00426041" w:rsidRPr="00696306" w:rsidRDefault="00426041" w:rsidP="0000424B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:rsidTr="00A843E7">
        <w:tc>
          <w:tcPr>
            <w:tcW w:w="1030" w:type="pct"/>
            <w:hideMark/>
          </w:tcPr>
          <w:p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:rsidR="00426041" w:rsidRPr="00696306" w:rsidRDefault="00426041" w:rsidP="0000424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426041" w:rsidRPr="00696306" w:rsidRDefault="00426041" w:rsidP="0000424B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:rsidTr="00A843E7">
        <w:tc>
          <w:tcPr>
            <w:tcW w:w="1030" w:type="pct"/>
            <w:hideMark/>
          </w:tcPr>
          <w:p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:rsidR="00426041" w:rsidRPr="00696306" w:rsidRDefault="00426041" w:rsidP="0000424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426041" w:rsidRPr="00696306" w:rsidRDefault="00426041" w:rsidP="0000424B">
            <w:pPr>
              <w:ind w:firstLine="0"/>
              <w:rPr>
                <w:lang w:val="ro-RO" w:eastAsia="ru-RU"/>
              </w:rPr>
            </w:pPr>
          </w:p>
        </w:tc>
      </w:tr>
    </w:tbl>
    <w:p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8420F3" w:rsidRPr="00696306" w:rsidRDefault="00A97711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 xml:space="preserve">Președintele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RO" w:eastAsia="ru-RU"/>
        </w:rPr>
        <w:t>Andrei SARACUȚA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D7FB1"/>
    <w:rsid w:val="001634D6"/>
    <w:rsid w:val="00166BC7"/>
    <w:rsid w:val="00197B0D"/>
    <w:rsid w:val="001E4B3E"/>
    <w:rsid w:val="00257368"/>
    <w:rsid w:val="002832A0"/>
    <w:rsid w:val="00306164"/>
    <w:rsid w:val="00355208"/>
    <w:rsid w:val="003F3A0D"/>
    <w:rsid w:val="00426041"/>
    <w:rsid w:val="004315A6"/>
    <w:rsid w:val="0044664B"/>
    <w:rsid w:val="004910FE"/>
    <w:rsid w:val="005E192F"/>
    <w:rsid w:val="0060610E"/>
    <w:rsid w:val="006116A5"/>
    <w:rsid w:val="00696306"/>
    <w:rsid w:val="006C3DE1"/>
    <w:rsid w:val="006C550B"/>
    <w:rsid w:val="00713F86"/>
    <w:rsid w:val="007B7F85"/>
    <w:rsid w:val="008420F3"/>
    <w:rsid w:val="00866D5B"/>
    <w:rsid w:val="008C333A"/>
    <w:rsid w:val="008F7307"/>
    <w:rsid w:val="00912289"/>
    <w:rsid w:val="009A0FB0"/>
    <w:rsid w:val="009A6E60"/>
    <w:rsid w:val="00A408B4"/>
    <w:rsid w:val="00A843E7"/>
    <w:rsid w:val="00A94EF1"/>
    <w:rsid w:val="00A97711"/>
    <w:rsid w:val="00B15322"/>
    <w:rsid w:val="00B43F32"/>
    <w:rsid w:val="00BA5A6F"/>
    <w:rsid w:val="00C12C33"/>
    <w:rsid w:val="00C34695"/>
    <w:rsid w:val="00CE58A1"/>
    <w:rsid w:val="00D258B6"/>
    <w:rsid w:val="00D40EEC"/>
    <w:rsid w:val="00D41773"/>
    <w:rsid w:val="00D6510D"/>
    <w:rsid w:val="00D77AB6"/>
    <w:rsid w:val="00D84AB0"/>
    <w:rsid w:val="00DC1142"/>
    <w:rsid w:val="00DF60F2"/>
    <w:rsid w:val="00E05BD6"/>
    <w:rsid w:val="00E06FAD"/>
    <w:rsid w:val="00E73D26"/>
    <w:rsid w:val="00E84842"/>
    <w:rsid w:val="00ED58E2"/>
    <w:rsid w:val="00EE0024"/>
    <w:rsid w:val="00EF6B34"/>
    <w:rsid w:val="00F82C18"/>
    <w:rsid w:val="00F8626B"/>
    <w:rsid w:val="00F8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0D7F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3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</cp:revision>
  <cp:lastPrinted>2025-10-28T12:13:00Z</cp:lastPrinted>
  <dcterms:created xsi:type="dcterms:W3CDTF">2023-07-07T06:03:00Z</dcterms:created>
  <dcterms:modified xsi:type="dcterms:W3CDTF">2025-10-28T12:13:00Z</dcterms:modified>
</cp:coreProperties>
</file>