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3BF88" w14:textId="77777777" w:rsidR="00262591" w:rsidRPr="00292496" w:rsidRDefault="00262591" w:rsidP="00262591">
      <w:pPr>
        <w:jc w:val="right"/>
        <w:rPr>
          <w:noProof w:val="0"/>
          <w:vanish/>
          <w:sz w:val="22"/>
          <w:szCs w:val="22"/>
          <w:lang w:val="it-IT"/>
        </w:rPr>
      </w:pPr>
      <w:r w:rsidRPr="00292496">
        <w:rPr>
          <w:noProof w:val="0"/>
          <w:vanish/>
          <w:lang w:val="it-IT"/>
        </w:rPr>
        <w:t>Anexa nr. 2</w:t>
      </w:r>
    </w:p>
    <w:p w14:paraId="00278CDE" w14:textId="77777777" w:rsidR="00262591" w:rsidRPr="00292496" w:rsidRDefault="00262591" w:rsidP="00262591">
      <w:pPr>
        <w:jc w:val="right"/>
        <w:rPr>
          <w:noProof w:val="0"/>
          <w:vanish/>
          <w:lang w:val="it-IT"/>
        </w:rPr>
      </w:pPr>
      <w:r w:rsidRPr="00292496">
        <w:rPr>
          <w:noProof w:val="0"/>
          <w:vanish/>
          <w:lang w:val="it-IT"/>
        </w:rPr>
        <w:t>la Documentația standard nr._</w:t>
      </w:r>
      <w:r w:rsidR="00E82244" w:rsidRPr="00292496">
        <w:rPr>
          <w:noProof w:val="0"/>
          <w:vanish/>
          <w:lang w:val="it-IT"/>
        </w:rPr>
        <w:t>115</w:t>
      </w:r>
      <w:r w:rsidRPr="00292496">
        <w:rPr>
          <w:noProof w:val="0"/>
          <w:vanish/>
          <w:lang w:val="it-IT"/>
        </w:rPr>
        <w:t>_</w:t>
      </w:r>
    </w:p>
    <w:p w14:paraId="0853C691" w14:textId="77777777" w:rsidR="00262591" w:rsidRPr="00292496" w:rsidRDefault="00262591" w:rsidP="00262591">
      <w:pPr>
        <w:jc w:val="right"/>
        <w:rPr>
          <w:noProof w:val="0"/>
          <w:vanish/>
          <w:lang w:val="it-IT"/>
        </w:rPr>
      </w:pPr>
      <w:r w:rsidRPr="00292496">
        <w:rPr>
          <w:noProof w:val="0"/>
          <w:vanish/>
          <w:lang w:val="it-IT"/>
        </w:rPr>
        <w:t>din “__</w:t>
      </w:r>
      <w:r w:rsidR="00E82244" w:rsidRPr="00292496">
        <w:rPr>
          <w:noProof w:val="0"/>
          <w:vanish/>
          <w:lang w:val="it-IT"/>
        </w:rPr>
        <w:t>15</w:t>
      </w:r>
      <w:r w:rsidRPr="00292496">
        <w:rPr>
          <w:noProof w:val="0"/>
          <w:vanish/>
          <w:lang w:val="it-IT"/>
        </w:rPr>
        <w:t>__” __</w:t>
      </w:r>
      <w:r w:rsidR="00E82244" w:rsidRPr="00292496">
        <w:rPr>
          <w:noProof w:val="0"/>
          <w:vanish/>
          <w:lang w:val="it-IT"/>
        </w:rPr>
        <w:t>09</w:t>
      </w:r>
      <w:r w:rsidRPr="00292496">
        <w:rPr>
          <w:noProof w:val="0"/>
          <w:vanish/>
          <w:lang w:val="it-IT"/>
        </w:rPr>
        <w:t>__ 2</w:t>
      </w:r>
      <w:r w:rsidR="00E82244" w:rsidRPr="00292496">
        <w:rPr>
          <w:noProof w:val="0"/>
          <w:vanish/>
          <w:lang w:val="it-IT"/>
        </w:rPr>
        <w:t>021</w:t>
      </w:r>
      <w:r w:rsidRPr="00292496">
        <w:rPr>
          <w:noProof w:val="0"/>
          <w:vanish/>
          <w:lang w:val="it-IT"/>
        </w:rPr>
        <w:t>__</w:t>
      </w:r>
    </w:p>
    <w:p w14:paraId="10F558B6" w14:textId="77777777" w:rsidR="00262591" w:rsidRPr="00A50D0A" w:rsidRDefault="00262591" w:rsidP="00262591">
      <w:pPr>
        <w:spacing w:before="120"/>
        <w:rPr>
          <w:noProof w:val="0"/>
          <w:sz w:val="20"/>
          <w:szCs w:val="20"/>
          <w:lang w:eastAsia="ru-RU"/>
        </w:rPr>
      </w:pPr>
    </w:p>
    <w:p w14:paraId="2F58EA2B"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11C36B9"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r w:rsidRPr="00427948">
        <w:rPr>
          <w:rFonts w:ascii="Times New Roman Bold" w:hAnsi="Times New Roman Bold"/>
          <w:b/>
          <w:noProof w:val="0"/>
          <w:vanish/>
          <w:sz w:val="28"/>
          <w:szCs w:val="28"/>
          <w:lang w:eastAsia="ru-RU"/>
        </w:rPr>
        <w:t>INCLUSIV PENTRU PROCEDURILE DE PRESELECȚIE/PROCEDURILE NEGOCIATE</w:t>
      </w:r>
      <w:bookmarkEnd w:id="0"/>
    </w:p>
    <w:p w14:paraId="326C10CA" w14:textId="77777777" w:rsidR="00262591" w:rsidRPr="00BE362C" w:rsidRDefault="00262591" w:rsidP="00262591">
      <w:pPr>
        <w:rPr>
          <w:noProof w:val="0"/>
          <w:sz w:val="20"/>
          <w:szCs w:val="20"/>
          <w:lang w:val="it-IT" w:eastAsia="ru-RU"/>
        </w:rPr>
      </w:pPr>
    </w:p>
    <w:p w14:paraId="76CCF2B4" w14:textId="76292AE7" w:rsidR="00262591" w:rsidRPr="00BE362C" w:rsidRDefault="00262591" w:rsidP="00262591">
      <w:pPr>
        <w:shd w:val="clear" w:color="auto" w:fill="FFFFFF" w:themeFill="background1"/>
        <w:spacing w:before="120"/>
        <w:rPr>
          <w:b/>
          <w:noProof w:val="0"/>
          <w:lang w:val="it-IT" w:eastAsia="ru-RU"/>
        </w:rPr>
      </w:pPr>
      <w:r w:rsidRPr="0052296C">
        <w:rPr>
          <w:bCs/>
          <w:noProof w:val="0"/>
          <w:lang w:val="it-IT" w:eastAsia="ru-RU"/>
        </w:rPr>
        <w:t>privind achiziționarea</w:t>
      </w:r>
      <w:r w:rsidRPr="00BE362C">
        <w:rPr>
          <w:b/>
          <w:noProof w:val="0"/>
          <w:lang w:val="it-IT" w:eastAsia="ru-RU"/>
        </w:rPr>
        <w:t xml:space="preserve"> </w:t>
      </w:r>
      <w:r w:rsidR="00EE5919" w:rsidRPr="0052296C">
        <w:rPr>
          <w:b/>
          <w:bCs/>
          <w:lang w:val="en-GB"/>
        </w:rPr>
        <w:t xml:space="preserve">Reagenti pentru teste VSH cu echipament </w:t>
      </w:r>
      <w:r w:rsidR="0052296C">
        <w:rPr>
          <w:b/>
          <w:bCs/>
          <w:lang w:val="en-GB"/>
        </w:rPr>
        <w:t xml:space="preserve">în </w:t>
      </w:r>
      <w:r w:rsidR="00EE5919" w:rsidRPr="0052296C">
        <w:rPr>
          <w:b/>
          <w:bCs/>
          <w:lang w:val="en-GB"/>
        </w:rPr>
        <w:t>comodat</w:t>
      </w:r>
      <w:r w:rsidR="00055CB8">
        <w:rPr>
          <w:b/>
          <w:lang w:val="en-US"/>
        </w:rPr>
        <w:t>,</w:t>
      </w:r>
      <w:r w:rsidR="00C82158" w:rsidRPr="00BE362C">
        <w:rPr>
          <w:b/>
          <w:noProof w:val="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427948">
        <w:rPr>
          <w:b/>
          <w:noProof w:val="0"/>
          <w:lang w:val="it-IT" w:eastAsia="ru-RU"/>
        </w:rPr>
        <w:t xml:space="preserve"> </w:t>
      </w:r>
      <w:r w:rsidR="00B80522">
        <w:rPr>
          <w:b/>
          <w:lang w:val="en-GB"/>
        </w:rPr>
        <w:t>Licitație deschisă</w:t>
      </w:r>
      <w:r w:rsidR="00B049D5">
        <w:rPr>
          <w:b/>
          <w:lang w:val="en-GB"/>
        </w:rPr>
        <w:t>, Acord Cadru 2026-2029</w:t>
      </w:r>
    </w:p>
    <w:p w14:paraId="2F87E4DE" w14:textId="44009DC5"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B80522">
        <w:rPr>
          <w:b/>
          <w:highlight w:val="yellow"/>
          <w:lang w:val="ro-MD"/>
        </w:rPr>
        <w:t>DA</w:t>
      </w:r>
    </w:p>
    <w:p w14:paraId="0B63EDB2" w14:textId="785EDF89"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00B80522">
        <w:rPr>
          <w:b/>
          <w:highlight w:val="yellow"/>
          <w:lang w:val="ro-MD"/>
        </w:rPr>
        <w:t xml:space="preserve"> </w:t>
      </w:r>
      <w:r w:rsidR="00B80522" w:rsidRPr="00B80522">
        <w:rPr>
          <w:b/>
          <w:lang w:val="ro-MD"/>
        </w:rPr>
        <w:t>https://www.crdm.md/pages/70/Licitatii_si_achizitii_publice.html</w:t>
      </w:r>
    </w:p>
    <w:p w14:paraId="13A27F5D" w14:textId="77777777" w:rsidR="00262591" w:rsidRPr="00BE362C" w:rsidRDefault="00262591" w:rsidP="00262591">
      <w:pPr>
        <w:shd w:val="clear" w:color="auto" w:fill="FFFFFF" w:themeFill="background1"/>
        <w:rPr>
          <w:noProof w:val="0"/>
          <w:sz w:val="20"/>
          <w:szCs w:val="20"/>
          <w:lang w:val="it-IT" w:eastAsia="ru-RU"/>
        </w:rPr>
      </w:pPr>
    </w:p>
    <w:p w14:paraId="5BFCC104" w14:textId="0F50AAFC" w:rsidR="00262591" w:rsidRPr="00B8052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80522">
        <w:rPr>
          <w:b/>
          <w:noProof w:val="0"/>
          <w:lang w:val="en-US" w:eastAsia="ru-RU"/>
        </w:rPr>
        <w:t>Denumirea</w:t>
      </w:r>
      <w:proofErr w:type="spellEnd"/>
      <w:r>
        <w:rPr>
          <w:b/>
          <w:noProof w:val="0"/>
          <w:lang w:val="ro-MD" w:eastAsia="ru-RU"/>
        </w:rPr>
        <w:t xml:space="preserve"> </w:t>
      </w:r>
      <w:proofErr w:type="spellStart"/>
      <w:r w:rsidRPr="00B80522">
        <w:rPr>
          <w:b/>
          <w:noProof w:val="0"/>
          <w:lang w:val="en-US" w:eastAsia="ru-RU"/>
        </w:rPr>
        <w:t>autorității</w:t>
      </w:r>
      <w:proofErr w:type="spellEnd"/>
      <w:r>
        <w:rPr>
          <w:b/>
          <w:noProof w:val="0"/>
          <w:lang w:val="ro-MD" w:eastAsia="ru-RU"/>
        </w:rPr>
        <w:t xml:space="preserve"> </w:t>
      </w:r>
      <w:proofErr w:type="spellStart"/>
      <w:r w:rsidRPr="00B80522">
        <w:rPr>
          <w:b/>
          <w:noProof w:val="0"/>
          <w:lang w:val="en-US" w:eastAsia="ru-RU"/>
        </w:rPr>
        <w:t>contractante</w:t>
      </w:r>
      <w:proofErr w:type="spellEnd"/>
      <w:r w:rsidRPr="00B80522">
        <w:rPr>
          <w:b/>
          <w:noProof w:val="0"/>
          <w:lang w:val="en-US" w:eastAsia="ru-RU"/>
        </w:rPr>
        <w:t xml:space="preserve">: </w:t>
      </w:r>
      <w:r w:rsidR="00B80522">
        <w:rPr>
          <w:rStyle w:val="Robust"/>
          <w:color w:val="000000"/>
          <w:sz w:val="21"/>
          <w:szCs w:val="21"/>
          <w:shd w:val="clear" w:color="auto" w:fill="FFFFFF"/>
          <w:lang w:val="en-GB"/>
        </w:rPr>
        <w:t>IMSP Centrul Republican de Diagnosticare Medicală</w:t>
      </w:r>
    </w:p>
    <w:p w14:paraId="0A859311" w14:textId="597FD1B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80522">
        <w:rPr>
          <w:b/>
          <w:noProof w:val="0"/>
          <w:shd w:val="clear" w:color="auto" w:fill="FFFFFF" w:themeFill="background1"/>
          <w:lang w:val="en-US" w:eastAsia="ru-RU"/>
        </w:rPr>
        <w:t>1003600150196</w:t>
      </w:r>
    </w:p>
    <w:p w14:paraId="4167BA22" w14:textId="3B7A2F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336D82" w:rsidRPr="00336D82">
        <w:rPr>
          <w:color w:val="000000"/>
          <w:sz w:val="21"/>
          <w:szCs w:val="21"/>
          <w:shd w:val="clear" w:color="auto" w:fill="FFFFFF"/>
          <w:lang w:val="ru-RU"/>
        </w:rPr>
        <w:t xml:space="preserve"> </w:t>
      </w:r>
      <w:r w:rsidR="00336D82">
        <w:rPr>
          <w:rStyle w:val="Robust"/>
          <w:color w:val="000000"/>
          <w:sz w:val="21"/>
          <w:szCs w:val="21"/>
          <w:shd w:val="clear" w:color="auto" w:fill="FFFFFF"/>
          <w:lang w:val="en-GB"/>
        </w:rPr>
        <w:t>mun</w:t>
      </w:r>
      <w:r w:rsidR="00336D82">
        <w:rPr>
          <w:rStyle w:val="Robust"/>
          <w:color w:val="000000"/>
          <w:sz w:val="21"/>
          <w:szCs w:val="21"/>
          <w:shd w:val="clear" w:color="auto" w:fill="FFFFFF"/>
        </w:rPr>
        <w:t>. С</w:t>
      </w:r>
      <w:r w:rsidR="00336D82">
        <w:rPr>
          <w:rStyle w:val="Robust"/>
          <w:color w:val="000000"/>
          <w:sz w:val="21"/>
          <w:szCs w:val="21"/>
          <w:shd w:val="clear" w:color="auto" w:fill="FFFFFF"/>
          <w:lang w:val="en-GB"/>
        </w:rPr>
        <w:t>hi</w:t>
      </w:r>
      <w:r w:rsidR="00336D82">
        <w:rPr>
          <w:rStyle w:val="Robust"/>
          <w:color w:val="000000"/>
          <w:sz w:val="21"/>
          <w:szCs w:val="21"/>
          <w:shd w:val="clear" w:color="auto" w:fill="FFFFFF"/>
        </w:rPr>
        <w:t>ş</w:t>
      </w:r>
      <w:r w:rsidR="00336D82">
        <w:rPr>
          <w:rStyle w:val="Robust"/>
          <w:color w:val="000000"/>
          <w:sz w:val="21"/>
          <w:szCs w:val="21"/>
          <w:shd w:val="clear" w:color="auto" w:fill="FFFFFF"/>
          <w:lang w:val="en-GB"/>
        </w:rPr>
        <w:t>n</w:t>
      </w:r>
      <w:r w:rsidR="00336D82">
        <w:rPr>
          <w:rStyle w:val="Robust"/>
          <w:color w:val="000000"/>
          <w:sz w:val="21"/>
          <w:szCs w:val="21"/>
          <w:shd w:val="clear" w:color="auto" w:fill="FFFFFF"/>
        </w:rPr>
        <w:t>ă</w:t>
      </w:r>
      <w:r w:rsidR="00336D82">
        <w:rPr>
          <w:rStyle w:val="Robust"/>
          <w:color w:val="000000"/>
          <w:sz w:val="21"/>
          <w:szCs w:val="21"/>
          <w:shd w:val="clear" w:color="auto" w:fill="FFFFFF"/>
          <w:lang w:val="en-GB"/>
        </w:rPr>
        <w:t>u</w:t>
      </w:r>
      <w:r w:rsidR="00336D82">
        <w:rPr>
          <w:rStyle w:val="Robust"/>
          <w:color w:val="000000"/>
          <w:sz w:val="21"/>
          <w:szCs w:val="21"/>
          <w:shd w:val="clear" w:color="auto" w:fill="FFFFFF"/>
        </w:rPr>
        <w:t xml:space="preserve">, </w:t>
      </w:r>
      <w:r w:rsidR="00336D82">
        <w:rPr>
          <w:rStyle w:val="Robust"/>
          <w:color w:val="000000"/>
          <w:sz w:val="21"/>
          <w:szCs w:val="21"/>
          <w:shd w:val="clear" w:color="auto" w:fill="FFFFFF"/>
          <w:lang w:val="en-GB"/>
        </w:rPr>
        <w:t>str</w:t>
      </w:r>
      <w:r w:rsidR="00336D82">
        <w:rPr>
          <w:rStyle w:val="Robust"/>
          <w:color w:val="000000"/>
          <w:sz w:val="21"/>
          <w:szCs w:val="21"/>
          <w:shd w:val="clear" w:color="auto" w:fill="FFFFFF"/>
        </w:rPr>
        <w:t xml:space="preserve">. </w:t>
      </w:r>
      <w:r w:rsidR="00336D82">
        <w:rPr>
          <w:rStyle w:val="Robust"/>
          <w:color w:val="000000"/>
          <w:sz w:val="21"/>
          <w:szCs w:val="21"/>
          <w:shd w:val="clear" w:color="auto" w:fill="FFFFFF"/>
          <w:lang w:val="en-GB"/>
        </w:rPr>
        <w:t>C</w:t>
      </w:r>
      <w:r w:rsidR="00336D82">
        <w:rPr>
          <w:rStyle w:val="Robust"/>
          <w:color w:val="000000"/>
          <w:sz w:val="21"/>
          <w:szCs w:val="21"/>
          <w:shd w:val="clear" w:color="auto" w:fill="FFFFFF"/>
        </w:rPr>
        <w:t>.</w:t>
      </w:r>
      <w:r w:rsidR="00336D82">
        <w:rPr>
          <w:rStyle w:val="Robust"/>
          <w:color w:val="000000"/>
          <w:sz w:val="21"/>
          <w:szCs w:val="21"/>
          <w:shd w:val="clear" w:color="auto" w:fill="FFFFFF"/>
          <w:lang w:val="en-GB"/>
        </w:rPr>
        <w:t>V</w:t>
      </w:r>
      <w:r w:rsidR="00336D82">
        <w:rPr>
          <w:rStyle w:val="Robust"/>
          <w:color w:val="000000"/>
          <w:sz w:val="21"/>
          <w:szCs w:val="21"/>
          <w:shd w:val="clear" w:color="auto" w:fill="FFFFFF"/>
        </w:rPr>
        <w:t>î</w:t>
      </w:r>
      <w:r w:rsidR="00336D82">
        <w:rPr>
          <w:rStyle w:val="Robust"/>
          <w:color w:val="000000"/>
          <w:sz w:val="21"/>
          <w:szCs w:val="21"/>
          <w:shd w:val="clear" w:color="auto" w:fill="FFFFFF"/>
          <w:lang w:val="en-GB"/>
        </w:rPr>
        <w:t>rnav</w:t>
      </w:r>
      <w:r w:rsidR="00336D82">
        <w:rPr>
          <w:rStyle w:val="Robust"/>
          <w:color w:val="000000"/>
          <w:sz w:val="21"/>
          <w:szCs w:val="21"/>
          <w:shd w:val="clear" w:color="auto" w:fill="FFFFFF"/>
        </w:rPr>
        <w:t>,13</w:t>
      </w:r>
      <w:r w:rsidR="00336D82">
        <w:rPr>
          <w:color w:val="000000"/>
          <w:sz w:val="21"/>
          <w:szCs w:val="21"/>
          <w:shd w:val="clear" w:color="auto" w:fill="FFFFFF"/>
          <w:lang w:val="en-GB"/>
        </w:rPr>
        <w:t> </w:t>
      </w:r>
    </w:p>
    <w:p w14:paraId="435C84B7" w14:textId="3624527C"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336D82">
        <w:rPr>
          <w:b/>
          <w:noProof w:val="0"/>
          <w:shd w:val="clear" w:color="auto" w:fill="FFFFFF" w:themeFill="background1"/>
          <w:lang w:val="en-US" w:eastAsia="ru-RU"/>
        </w:rPr>
        <w:t xml:space="preserve">022888416, </w:t>
      </w:r>
    </w:p>
    <w:p w14:paraId="5723674D" w14:textId="70DF7EA4" w:rsidR="00336D82" w:rsidRPr="00336D8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336D82">
        <w:rPr>
          <w:b/>
          <w:noProof w:val="0"/>
          <w:lang w:val="it-IT" w:eastAsia="ru-RU"/>
        </w:rPr>
        <w:t xml:space="preserve">Adresa de e-mail și pagina web oficială ale autorității contractante: </w:t>
      </w:r>
      <w:r w:rsidR="00C82158">
        <w:rPr>
          <w:b/>
          <w:noProof w:val="0"/>
          <w:lang w:val="it-IT" w:eastAsia="ru-RU"/>
        </w:rPr>
        <w:fldChar w:fldCharType="begin"/>
      </w:r>
      <w:r w:rsidR="00C82158">
        <w:rPr>
          <w:b/>
          <w:noProof w:val="0"/>
          <w:lang w:val="it-IT" w:eastAsia="ru-RU"/>
        </w:rPr>
        <w:instrText xml:space="preserve"> HYPERLINK "mailto:achizitii@crdm.md" </w:instrText>
      </w:r>
      <w:r w:rsidR="00C82158">
        <w:rPr>
          <w:b/>
          <w:noProof w:val="0"/>
          <w:lang w:val="it-IT" w:eastAsia="ru-RU"/>
        </w:rPr>
      </w:r>
      <w:r w:rsidR="00C82158">
        <w:rPr>
          <w:b/>
          <w:noProof w:val="0"/>
          <w:lang w:val="it-IT" w:eastAsia="ru-RU"/>
        </w:rPr>
        <w:fldChar w:fldCharType="separate"/>
      </w:r>
      <w:r w:rsidR="00C82158" w:rsidRPr="00473A62">
        <w:rPr>
          <w:rStyle w:val="Hyperlink"/>
          <w:b/>
          <w:noProof w:val="0"/>
          <w:lang w:val="it-IT" w:eastAsia="ru-RU"/>
        </w:rPr>
        <w:t>achizitii@crdm.md</w:t>
      </w:r>
      <w:r w:rsidR="00C82158">
        <w:rPr>
          <w:b/>
          <w:noProof w:val="0"/>
          <w:lang w:val="it-IT" w:eastAsia="ru-RU"/>
        </w:rPr>
        <w:fldChar w:fldCharType="end"/>
      </w:r>
      <w:r w:rsidR="00C82158">
        <w:rPr>
          <w:b/>
          <w:noProof w:val="0"/>
          <w:lang w:val="it-IT" w:eastAsia="ru-RU"/>
        </w:rPr>
        <w:t xml:space="preserve">, </w:t>
      </w:r>
      <w:hyperlink r:id="rId6" w:history="1">
        <w:r w:rsidR="00336D82">
          <w:rPr>
            <w:rStyle w:val="Hyperlink"/>
            <w:sz w:val="21"/>
            <w:szCs w:val="21"/>
            <w:shd w:val="clear" w:color="auto" w:fill="FFFFFF"/>
            <w:lang w:val="en-GB"/>
          </w:rPr>
          <w:t>crdm@ms.md</w:t>
        </w:r>
      </w:hyperlink>
      <w:r w:rsidR="00336D82">
        <w:rPr>
          <w:rStyle w:val="Robust"/>
          <w:color w:val="000000"/>
          <w:sz w:val="21"/>
          <w:szCs w:val="21"/>
          <w:shd w:val="clear" w:color="auto" w:fill="FFFFFF"/>
          <w:lang w:val="en-GB"/>
        </w:rPr>
        <w:t xml:space="preserve">, </w:t>
      </w:r>
      <w:hyperlink r:id="rId7" w:history="1">
        <w:r w:rsidR="00336D82" w:rsidRPr="00F06805">
          <w:rPr>
            <w:rStyle w:val="Hyperlink"/>
          </w:rPr>
          <w:t>www.crdm.md</w:t>
        </w:r>
      </w:hyperlink>
      <w:r w:rsidR="00336D82">
        <w:t>.</w:t>
      </w:r>
    </w:p>
    <w:p w14:paraId="208C6995" w14:textId="43094EDE" w:rsidR="00262591" w:rsidRPr="00336D8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336D82">
        <w:rPr>
          <w:b/>
          <w:noProof w:val="0"/>
          <w:lang w:val="it-IT" w:eastAsia="ru-RU"/>
        </w:rPr>
        <w:t xml:space="preserve">Adresa de e-mail sau pagina web oficială de la care se va putea obține accesul la documentația de atribuire: </w:t>
      </w:r>
      <w:r w:rsidRPr="00336D82">
        <w:rPr>
          <w:b/>
          <w:i/>
          <w:noProof w:val="0"/>
          <w:lang w:val="it-IT" w:eastAsia="ru-RU"/>
        </w:rPr>
        <w:t>documentația de atribuire este anexată în cadrul procedurii în SIA RSAP</w:t>
      </w:r>
    </w:p>
    <w:p w14:paraId="45BB49FA" w14:textId="597F1A2F" w:rsidR="00262591" w:rsidRPr="00336D82" w:rsidRDefault="00262591" w:rsidP="00336D8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36D82">
        <w:rPr>
          <w:lang w:val="en-GB"/>
        </w:rPr>
        <w:t>Nu se aplica</w:t>
      </w:r>
    </w:p>
    <w:p w14:paraId="54C95B4C" w14:textId="3D0DDC9B" w:rsidR="004E1F31" w:rsidRPr="004403F8" w:rsidRDefault="00262591" w:rsidP="004E1F3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2A2DB5DE" w14:textId="77777777" w:rsidR="004E1F31" w:rsidRPr="004403F8" w:rsidRDefault="004E1F31" w:rsidP="004E1F31">
      <w:pPr>
        <w:shd w:val="clear" w:color="auto" w:fill="FFFFFF" w:themeFill="background1"/>
        <w:tabs>
          <w:tab w:val="left" w:pos="284"/>
          <w:tab w:val="right" w:pos="426"/>
        </w:tabs>
        <w:spacing w:before="120"/>
        <w:jc w:val="both"/>
        <w:rPr>
          <w:b/>
          <w:noProof w:val="0"/>
          <w:sz w:val="16"/>
          <w:szCs w:val="16"/>
          <w:lang w:val="it-IT" w:eastAsia="ru-RU"/>
        </w:rPr>
      </w:pPr>
    </w:p>
    <w:tbl>
      <w:tblPr>
        <w:tblW w:w="0" w:type="auto"/>
        <w:tblInd w:w="-455" w:type="dxa"/>
        <w:tblLayout w:type="fixed"/>
        <w:tblLook w:val="04A0" w:firstRow="1" w:lastRow="0" w:firstColumn="1" w:lastColumn="0" w:noHBand="0" w:noVBand="1"/>
      </w:tblPr>
      <w:tblGrid>
        <w:gridCol w:w="450"/>
        <w:gridCol w:w="992"/>
        <w:gridCol w:w="2129"/>
        <w:gridCol w:w="869"/>
        <w:gridCol w:w="1017"/>
        <w:gridCol w:w="3501"/>
        <w:gridCol w:w="1276"/>
      </w:tblGrid>
      <w:tr w:rsidR="00262591" w:rsidRPr="00BE362C" w14:paraId="1F49BD2D" w14:textId="77777777" w:rsidTr="00EE5919">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03026B6" w14:textId="77777777" w:rsidR="00262591" w:rsidRPr="00BE362C" w:rsidRDefault="00262591" w:rsidP="004403F8">
            <w:pPr>
              <w:shd w:val="clear" w:color="auto" w:fill="FFFFFF" w:themeFill="background1"/>
              <w:jc w:val="center"/>
              <w:rPr>
                <w:b/>
                <w:noProof w:val="0"/>
                <w:sz w:val="20"/>
                <w:szCs w:val="20"/>
                <w:lang w:val="ru-RU" w:eastAsia="ru-RU"/>
              </w:rPr>
            </w:pPr>
            <w:r w:rsidRPr="00BE362C">
              <w:rPr>
                <w:b/>
                <w:noProof w:val="0"/>
                <w:sz w:val="20"/>
                <w:szCs w:val="20"/>
                <w:lang w:val="ru-RU"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4A021E" w14:textId="77777777" w:rsidR="00262591" w:rsidRPr="00BE362C" w:rsidRDefault="00262591" w:rsidP="004403F8">
            <w:pPr>
              <w:shd w:val="clear" w:color="auto" w:fill="FFFFFF" w:themeFill="background1"/>
              <w:jc w:val="center"/>
              <w:rPr>
                <w:b/>
                <w:noProof w:val="0"/>
                <w:sz w:val="20"/>
                <w:szCs w:val="20"/>
                <w:lang w:val="ru-RU" w:eastAsia="ru-RU"/>
              </w:rPr>
            </w:pPr>
            <w:r w:rsidRPr="00BE362C">
              <w:rPr>
                <w:b/>
                <w:noProof w:val="0"/>
                <w:sz w:val="20"/>
                <w:szCs w:val="20"/>
                <w:lang w:val="ru-RU" w:eastAsia="ru-RU"/>
              </w:rPr>
              <w:t>Cod CPV</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14:paraId="6C3FDEE2" w14:textId="77777777" w:rsidR="00262591" w:rsidRPr="00093AE5" w:rsidRDefault="00262591" w:rsidP="004403F8">
            <w:pPr>
              <w:shd w:val="clear" w:color="auto" w:fill="FFFFFF" w:themeFill="background1"/>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95687D3" w14:textId="77777777" w:rsidR="00262591" w:rsidRPr="00BE362C" w:rsidRDefault="00262591" w:rsidP="004403F8">
            <w:pPr>
              <w:shd w:val="clear" w:color="auto" w:fill="FFFFFF" w:themeFill="background1"/>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A5A702" w14:textId="77777777" w:rsidR="00262591" w:rsidRPr="00BE362C" w:rsidRDefault="00262591" w:rsidP="004403F8">
            <w:pPr>
              <w:shd w:val="clear" w:color="auto" w:fill="FFFFFF" w:themeFill="background1"/>
              <w:jc w:val="center"/>
              <w:rPr>
                <w:b/>
                <w:noProof w:val="0"/>
                <w:sz w:val="20"/>
                <w:szCs w:val="20"/>
                <w:lang w:val="ru-RU" w:eastAsia="ru-RU"/>
              </w:rPr>
            </w:pPr>
            <w:r w:rsidRPr="00BE362C">
              <w:rPr>
                <w:b/>
                <w:noProof w:val="0"/>
                <w:sz w:val="20"/>
                <w:szCs w:val="20"/>
                <w:lang w:val="ru-RU" w:eastAsia="ru-RU"/>
              </w:rPr>
              <w:t>Cantitatea</w:t>
            </w:r>
          </w:p>
        </w:tc>
        <w:tc>
          <w:tcPr>
            <w:tcW w:w="3501" w:type="dxa"/>
            <w:tcBorders>
              <w:top w:val="single" w:sz="4" w:space="0" w:color="auto"/>
              <w:left w:val="single" w:sz="4" w:space="0" w:color="auto"/>
              <w:bottom w:val="single" w:sz="4" w:space="0" w:color="auto"/>
              <w:right w:val="single" w:sz="4" w:space="0" w:color="auto"/>
            </w:tcBorders>
            <w:shd w:val="clear" w:color="auto" w:fill="auto"/>
            <w:vAlign w:val="center"/>
          </w:tcPr>
          <w:p w14:paraId="6904CD25" w14:textId="77777777" w:rsidR="00262591" w:rsidRPr="00BE362C" w:rsidRDefault="00262591" w:rsidP="004403F8">
            <w:pPr>
              <w:shd w:val="clear" w:color="auto" w:fill="FFFFFF" w:themeFill="background1"/>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3EE0FA" w14:textId="77777777" w:rsidR="00262591" w:rsidRPr="00BE362C" w:rsidRDefault="00262591" w:rsidP="004403F8">
            <w:pPr>
              <w:shd w:val="clear" w:color="auto" w:fill="FFFFFF" w:themeFill="background1"/>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E5919" w:rsidRPr="00BE362C" w14:paraId="7BE9902F" w14:textId="77777777" w:rsidTr="00EE591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tcPr>
          <w:p w14:paraId="311073A9" w14:textId="406424EC" w:rsidR="00EE5919" w:rsidRPr="00BE362C" w:rsidRDefault="00EE5919" w:rsidP="00EE5919">
            <w:pPr>
              <w:shd w:val="clear" w:color="auto" w:fill="FFFFFF" w:themeFill="background1"/>
              <w:jc w:val="center"/>
              <w:rPr>
                <w:noProof w:val="0"/>
                <w:sz w:val="20"/>
                <w:szCs w:val="20"/>
                <w:lang w:val="ru-RU" w:eastAsia="ru-RU"/>
              </w:rPr>
            </w:pPr>
            <w:r w:rsidRPr="000B363B">
              <w:rPr>
                <w:b/>
                <w:bCs/>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31EB8A" w14:textId="2AC6E93C" w:rsidR="00EE5919" w:rsidRPr="00BE362C" w:rsidRDefault="00EE5919" w:rsidP="00EE5919">
            <w:pPr>
              <w:shd w:val="clear" w:color="auto" w:fill="FFFFFF" w:themeFill="background1"/>
              <w:jc w:val="center"/>
              <w:rPr>
                <w:noProof w:val="0"/>
                <w:sz w:val="20"/>
                <w:szCs w:val="20"/>
                <w:lang w:val="ru-RU"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tcPr>
          <w:p w14:paraId="57D58940" w14:textId="7BA667D9" w:rsidR="00EE5919" w:rsidRPr="00C82158" w:rsidRDefault="00EE5919" w:rsidP="00EE5919">
            <w:pPr>
              <w:shd w:val="clear" w:color="auto" w:fill="FFFFFF" w:themeFill="background1"/>
              <w:jc w:val="center"/>
              <w:rPr>
                <w:noProof w:val="0"/>
                <w:sz w:val="20"/>
                <w:szCs w:val="20"/>
                <w:lang w:val="en-US" w:eastAsia="ru-RU"/>
              </w:rPr>
            </w:pPr>
            <w:r>
              <w:rPr>
                <w:b/>
                <w:bCs/>
                <w:lang w:val="en-GB"/>
              </w:rPr>
              <w:t>Determinare automata VSH cu echipament comodat</w:t>
            </w:r>
          </w:p>
        </w:tc>
        <w:tc>
          <w:tcPr>
            <w:tcW w:w="869" w:type="dxa"/>
            <w:tcBorders>
              <w:top w:val="single" w:sz="4" w:space="0" w:color="auto"/>
              <w:left w:val="single" w:sz="4" w:space="0" w:color="auto"/>
              <w:bottom w:val="single" w:sz="4" w:space="0" w:color="auto"/>
              <w:right w:val="single" w:sz="4" w:space="0" w:color="auto"/>
            </w:tcBorders>
            <w:shd w:val="clear" w:color="auto" w:fill="auto"/>
          </w:tcPr>
          <w:p w14:paraId="6F8467D7" w14:textId="77777777" w:rsidR="00EE5919" w:rsidRPr="00C82158" w:rsidRDefault="00EE5919" w:rsidP="00EE5919">
            <w:pPr>
              <w:shd w:val="clear" w:color="auto" w:fill="FFFFFF" w:themeFill="background1"/>
              <w:jc w:val="center"/>
              <w:rPr>
                <w:noProof w:val="0"/>
                <w:sz w:val="20"/>
                <w:szCs w:val="20"/>
                <w:lang w:val="en-US" w:eastAsia="ru-RU"/>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651C545E" w14:textId="1FF75BAB" w:rsidR="00EE5919" w:rsidRPr="00C82158" w:rsidRDefault="00EE5919" w:rsidP="00EE5919">
            <w:pPr>
              <w:shd w:val="clear" w:color="auto" w:fill="FFFFFF" w:themeFill="background1"/>
              <w:jc w:val="center"/>
              <w:rPr>
                <w:noProof w:val="0"/>
                <w:sz w:val="20"/>
                <w:szCs w:val="20"/>
                <w:lang w:val="en-US" w:eastAsia="ru-RU"/>
              </w:rPr>
            </w:pPr>
          </w:p>
        </w:tc>
        <w:tc>
          <w:tcPr>
            <w:tcW w:w="3501" w:type="dxa"/>
            <w:tcBorders>
              <w:top w:val="single" w:sz="4" w:space="0" w:color="auto"/>
              <w:left w:val="single" w:sz="4" w:space="0" w:color="auto"/>
              <w:bottom w:val="single" w:sz="4" w:space="0" w:color="auto"/>
              <w:right w:val="single" w:sz="4" w:space="0" w:color="auto"/>
            </w:tcBorders>
            <w:shd w:val="clear" w:color="auto" w:fill="auto"/>
          </w:tcPr>
          <w:p w14:paraId="35FF40E1" w14:textId="6B318085" w:rsidR="00EE5919" w:rsidRPr="001D734B" w:rsidRDefault="00EE5919" w:rsidP="00EE5919">
            <w:pPr>
              <w:shd w:val="clear" w:color="auto" w:fill="FFFFFF" w:themeFill="background1"/>
              <w:jc w:val="center"/>
              <w:rPr>
                <w:noProof w:val="0"/>
                <w:sz w:val="18"/>
                <w:szCs w:val="18"/>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68CF68" w14:textId="7D1EE8EE" w:rsidR="00EE5919" w:rsidRPr="00C82158" w:rsidRDefault="00EE5919" w:rsidP="00EE5919">
            <w:pPr>
              <w:shd w:val="clear" w:color="auto" w:fill="FFFFFF" w:themeFill="background1"/>
              <w:jc w:val="center"/>
              <w:rPr>
                <w:noProof w:val="0"/>
                <w:sz w:val="20"/>
                <w:szCs w:val="20"/>
                <w:lang w:val="en-US" w:eastAsia="ru-RU"/>
              </w:rPr>
            </w:pPr>
          </w:p>
        </w:tc>
      </w:tr>
      <w:tr w:rsidR="00EE5919" w:rsidRPr="00BE362C" w14:paraId="788ABC42" w14:textId="77777777" w:rsidTr="00643F5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tcPr>
          <w:p w14:paraId="5E354006" w14:textId="059154D0" w:rsidR="00EE5919" w:rsidRPr="00BE362C" w:rsidRDefault="00EE5919" w:rsidP="00EE5919">
            <w:pPr>
              <w:shd w:val="clear" w:color="auto" w:fill="FFFFFF" w:themeFill="background1"/>
              <w:jc w:val="center"/>
              <w:rPr>
                <w:noProof w:val="0"/>
                <w:sz w:val="20"/>
                <w:szCs w:val="20"/>
                <w:lang w:val="ru-RU" w:eastAsia="ru-RU"/>
              </w:rPr>
            </w:pPr>
            <w:r w:rsidRPr="000B363B">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E61141" w14:textId="534B6766" w:rsidR="00EE5919" w:rsidRPr="00BE362C" w:rsidRDefault="00EE5919" w:rsidP="00EE5919">
            <w:pPr>
              <w:shd w:val="clear" w:color="auto" w:fill="FFFFFF" w:themeFill="background1"/>
              <w:jc w:val="center"/>
              <w:rPr>
                <w:noProof w:val="0"/>
                <w:sz w:val="20"/>
                <w:szCs w:val="20"/>
                <w:lang w:val="ru-RU" w:eastAsia="ru-RU"/>
              </w:rPr>
            </w:pPr>
            <w:r w:rsidRPr="000A67CF">
              <w:rPr>
                <w:sz w:val="16"/>
                <w:szCs w:val="16"/>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14:paraId="0430B3BF" w14:textId="4DDB6D46" w:rsidR="00EE5919" w:rsidRPr="00F41972" w:rsidRDefault="001E3E63" w:rsidP="00643F57">
            <w:pPr>
              <w:shd w:val="clear" w:color="auto" w:fill="FFFFFF" w:themeFill="background1"/>
              <w:jc w:val="center"/>
              <w:rPr>
                <w:i/>
                <w:noProof w:val="0"/>
                <w:sz w:val="20"/>
                <w:szCs w:val="20"/>
                <w:lang w:val="en-US" w:eastAsia="ru-RU"/>
              </w:rPr>
            </w:pPr>
            <w:r>
              <w:rPr>
                <w:b/>
                <w:color w:val="000000"/>
                <w:lang w:val="en-GB" w:eastAsia="zh-CN"/>
              </w:rPr>
              <w:t xml:space="preserve">Echipament </w:t>
            </w:r>
            <w:r>
              <w:rPr>
                <w:b/>
                <w:color w:val="000000"/>
                <w:lang w:val="ro-MD" w:eastAsia="zh-CN"/>
              </w:rPr>
              <w:t>în comodat</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5B6C64A7" w14:textId="7D3EF6DD" w:rsidR="00EE5919" w:rsidRPr="00643F57" w:rsidRDefault="00643F57" w:rsidP="00643F57">
            <w:pPr>
              <w:shd w:val="clear" w:color="auto" w:fill="FFFFFF" w:themeFill="background1"/>
              <w:jc w:val="center"/>
              <w:rPr>
                <w:noProof w:val="0"/>
                <w:lang w:val="ro-MD" w:eastAsia="ru-RU"/>
              </w:rPr>
            </w:pPr>
            <w:r w:rsidRPr="00643F57">
              <w:rPr>
                <w:noProof w:val="0"/>
                <w:lang w:val="ro-MD" w:eastAsia="ru-RU"/>
              </w:rPr>
              <w:t>buc</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85E3255" w14:textId="1C662F27" w:rsidR="00EE5919" w:rsidRPr="00643F57" w:rsidRDefault="00643F57" w:rsidP="00643F57">
            <w:pPr>
              <w:shd w:val="clear" w:color="auto" w:fill="FFFFFF" w:themeFill="background1"/>
              <w:jc w:val="center"/>
              <w:rPr>
                <w:noProof w:val="0"/>
                <w:sz w:val="20"/>
                <w:szCs w:val="20"/>
                <w:lang w:val="ro-MD" w:eastAsia="ru-RU"/>
              </w:rPr>
            </w:pPr>
            <w:r>
              <w:rPr>
                <w:noProof w:val="0"/>
                <w:sz w:val="20"/>
                <w:szCs w:val="20"/>
                <w:lang w:val="ro-MD" w:eastAsia="ru-RU"/>
              </w:rPr>
              <w:t>1</w:t>
            </w:r>
          </w:p>
        </w:tc>
        <w:tc>
          <w:tcPr>
            <w:tcW w:w="3501" w:type="dxa"/>
            <w:tcBorders>
              <w:top w:val="single" w:sz="4" w:space="0" w:color="auto"/>
              <w:left w:val="single" w:sz="4" w:space="0" w:color="auto"/>
              <w:bottom w:val="single" w:sz="4" w:space="0" w:color="auto"/>
              <w:right w:val="single" w:sz="4" w:space="0" w:color="auto"/>
            </w:tcBorders>
            <w:shd w:val="clear" w:color="auto" w:fill="auto"/>
          </w:tcPr>
          <w:p w14:paraId="7BEF1560" w14:textId="77777777" w:rsidR="00EE5919" w:rsidRPr="00D50559" w:rsidRDefault="00EE5919" w:rsidP="00EE5919">
            <w:pPr>
              <w:rPr>
                <w:sz w:val="16"/>
                <w:szCs w:val="16"/>
                <w:lang w:val="en-GB"/>
              </w:rPr>
            </w:pPr>
            <w:r w:rsidRPr="00D50559">
              <w:rPr>
                <w:sz w:val="16"/>
                <w:szCs w:val="16"/>
                <w:lang w:val="en-GB"/>
              </w:rPr>
              <w:t>Instrument automatizat pentru determinarea cantitativă a Vitezei de Sedimentare a Eritrocitelor (VSH), utilizând metoda Westergren modificată, pe sânge venos integral anticoagulat cu K2EDTA sau K3EDTA.</w:t>
            </w:r>
          </w:p>
          <w:p w14:paraId="1E13FD90" w14:textId="77777777" w:rsidR="00EE5919" w:rsidRPr="00D50559" w:rsidRDefault="00EE5919" w:rsidP="00EE5919">
            <w:pPr>
              <w:rPr>
                <w:sz w:val="16"/>
                <w:szCs w:val="16"/>
                <w:lang w:val="en-GB"/>
              </w:rPr>
            </w:pPr>
            <w:r w:rsidRPr="00D50559">
              <w:rPr>
                <w:sz w:val="16"/>
                <w:szCs w:val="16"/>
                <w:lang w:val="en-GB"/>
              </w:rPr>
              <w:t xml:space="preserve">Pentru măsurarea vitezei de sedimentare a eritrocitelor (VSH) din probe de sânge anticoagulate cu EDTA, direct din tubul cu EDTA. </w:t>
            </w:r>
          </w:p>
          <w:p w14:paraId="7FF3302F" w14:textId="77777777" w:rsidR="00EE5919" w:rsidRPr="00D50559" w:rsidRDefault="00EE5919" w:rsidP="00EE5919">
            <w:pPr>
              <w:rPr>
                <w:sz w:val="16"/>
                <w:szCs w:val="16"/>
                <w:lang w:val="en-GB"/>
              </w:rPr>
            </w:pPr>
            <w:r w:rsidRPr="00D50559">
              <w:rPr>
                <w:sz w:val="16"/>
                <w:szCs w:val="16"/>
                <w:lang w:val="en-GB"/>
              </w:rPr>
              <w:t xml:space="preserve">Masurare VSH în maxim 25 de minute. </w:t>
            </w:r>
          </w:p>
          <w:p w14:paraId="2F8C8817" w14:textId="77777777" w:rsidR="00EE5919" w:rsidRPr="00D50559" w:rsidRDefault="00EE5919" w:rsidP="00EE5919">
            <w:pPr>
              <w:rPr>
                <w:sz w:val="16"/>
                <w:szCs w:val="16"/>
                <w:lang w:val="en-GB"/>
              </w:rPr>
            </w:pPr>
            <w:r w:rsidRPr="00D50559">
              <w:rPr>
                <w:sz w:val="16"/>
                <w:szCs w:val="16"/>
                <w:lang w:val="en-GB"/>
              </w:rPr>
              <w:t>Instrumentul sa analizeze simultan minim 30 de probe, în regim random access, sau cu încărcare continuă. Carusel pentru eprubete de minim 30 poziții. Caruselul pentru eprubete prevăzut cu un carusel adaptor din plastic, necesar pentru utilizarea tuburilor cu EDTA cu închidere convențională.</w:t>
            </w:r>
          </w:p>
          <w:p w14:paraId="3D4DAE80" w14:textId="77777777" w:rsidR="00EE5919" w:rsidRPr="00D50559" w:rsidRDefault="00EE5919" w:rsidP="00EE5919">
            <w:pPr>
              <w:rPr>
                <w:sz w:val="16"/>
                <w:szCs w:val="16"/>
                <w:lang w:val="en-GB"/>
              </w:rPr>
            </w:pPr>
            <w:r w:rsidRPr="00D50559">
              <w:rPr>
                <w:sz w:val="16"/>
                <w:szCs w:val="16"/>
                <w:lang w:val="en-GB"/>
              </w:rPr>
              <w:t xml:space="preserve">Ecran tactil color. </w:t>
            </w:r>
          </w:p>
          <w:p w14:paraId="682C3DAA" w14:textId="77777777" w:rsidR="00EE5919" w:rsidRPr="00D50559" w:rsidRDefault="00EE5919" w:rsidP="00EE5919">
            <w:pPr>
              <w:rPr>
                <w:sz w:val="16"/>
                <w:szCs w:val="16"/>
                <w:lang w:val="en-GB"/>
              </w:rPr>
            </w:pPr>
            <w:r w:rsidRPr="00D50559">
              <w:rPr>
                <w:sz w:val="16"/>
                <w:szCs w:val="16"/>
                <w:lang w:val="en-GB"/>
              </w:rPr>
              <w:t>Analiza sa se efectuieaze complet automat (amestecare și citire)</w:t>
            </w:r>
          </w:p>
          <w:p w14:paraId="04468272" w14:textId="77777777" w:rsidR="00EE5919" w:rsidRPr="00D50559" w:rsidRDefault="00EE5919" w:rsidP="00EE5919">
            <w:pPr>
              <w:rPr>
                <w:sz w:val="16"/>
                <w:szCs w:val="16"/>
                <w:lang w:val="en-GB"/>
              </w:rPr>
            </w:pPr>
            <w:r w:rsidRPr="00D50559">
              <w:rPr>
                <w:sz w:val="16"/>
                <w:szCs w:val="16"/>
                <w:lang w:val="en-GB"/>
              </w:rPr>
              <w:t>Capacitate de procesare minim 50 rezultate pe oră.</w:t>
            </w:r>
          </w:p>
          <w:p w14:paraId="2007012B" w14:textId="77777777" w:rsidR="00EE5919" w:rsidRPr="00D50559" w:rsidRDefault="00EE5919" w:rsidP="00EE5919">
            <w:pPr>
              <w:rPr>
                <w:sz w:val="16"/>
                <w:szCs w:val="16"/>
                <w:lang w:val="en-GB"/>
              </w:rPr>
            </w:pPr>
            <w:r w:rsidRPr="00D50559">
              <w:rPr>
                <w:sz w:val="16"/>
                <w:szCs w:val="16"/>
                <w:lang w:val="en-GB"/>
              </w:rPr>
              <w:lastRenderedPageBreak/>
              <w:t>Instrument conceput astfel încât corecția de temperatură să fie permanent activată; rezultatele sunt raportate la o temperatură de 18 °C, conform nomogramei lui Manley - instrument grafic de corecție utilizat în determinarea vitezei de sedimentare a eritrocitelor (VSH) pentru a standardiza rezultatele în funcție de temperatură.</w:t>
            </w:r>
          </w:p>
          <w:p w14:paraId="47C49979" w14:textId="77777777" w:rsidR="00EE5919" w:rsidRPr="00D50559" w:rsidRDefault="00EE5919" w:rsidP="00EE5919">
            <w:pPr>
              <w:rPr>
                <w:sz w:val="16"/>
                <w:szCs w:val="16"/>
                <w:lang w:val="en-GB"/>
              </w:rPr>
            </w:pPr>
            <w:r w:rsidRPr="00D50559">
              <w:rPr>
                <w:sz w:val="16"/>
                <w:szCs w:val="16"/>
                <w:lang w:val="en-GB"/>
              </w:rPr>
              <w:t>Instrument alcătuit dintr-un corp unic care integrează toate funcțiile operaționale necesare pentru analiza probei.</w:t>
            </w:r>
          </w:p>
          <w:p w14:paraId="5C40A267" w14:textId="77777777" w:rsidR="00EE5919" w:rsidRPr="00D50559" w:rsidRDefault="00EE5919" w:rsidP="00EE5919">
            <w:pPr>
              <w:rPr>
                <w:sz w:val="16"/>
                <w:szCs w:val="16"/>
                <w:lang w:val="en-GB"/>
              </w:rPr>
            </w:pPr>
            <w:r w:rsidRPr="00D50559">
              <w:rPr>
                <w:sz w:val="16"/>
                <w:szCs w:val="16"/>
                <w:lang w:val="en-GB"/>
              </w:rPr>
              <w:t>Unitatea de citire cu senzori optici pentru a verifica conformitatea probei și pentru a detecta nivelul la momentul zero și la sfârșitul sedimentării.</w:t>
            </w:r>
          </w:p>
          <w:p w14:paraId="36A33564" w14:textId="77777777" w:rsidR="00EE5919" w:rsidRPr="00D50559" w:rsidRDefault="00EE5919" w:rsidP="00EE5919">
            <w:pPr>
              <w:rPr>
                <w:sz w:val="16"/>
                <w:szCs w:val="16"/>
                <w:lang w:val="en-GB"/>
              </w:rPr>
            </w:pPr>
            <w:r w:rsidRPr="00D50559">
              <w:rPr>
                <w:sz w:val="16"/>
                <w:szCs w:val="16"/>
                <w:lang w:val="en-GB"/>
              </w:rPr>
              <w:t>Detectarea probei prin intermediul senzorilor optici cu scanare a eprubetei introduse în fiecare poziție, cu verificarea dacă aceasta conține un volum adecvat de sânge.</w:t>
            </w:r>
          </w:p>
          <w:p w14:paraId="2E440D5A" w14:textId="77777777" w:rsidR="00EE5919" w:rsidRPr="00D50559" w:rsidRDefault="00EE5919" w:rsidP="00EE5919">
            <w:pPr>
              <w:rPr>
                <w:sz w:val="16"/>
                <w:szCs w:val="16"/>
                <w:lang w:val="en-GB"/>
              </w:rPr>
            </w:pPr>
            <w:r w:rsidRPr="00D50559">
              <w:rPr>
                <w:sz w:val="16"/>
                <w:szCs w:val="16"/>
                <w:lang w:val="en-GB"/>
              </w:rPr>
              <w:t>Identificarea probei cu ajutorul unui cititor intern de coduri de bare, care citește codul de bare atunci când proba este detectată de un senzor optic.</w:t>
            </w:r>
          </w:p>
          <w:p w14:paraId="03C10F3D" w14:textId="77777777" w:rsidR="00EE5919" w:rsidRPr="00D50559" w:rsidRDefault="00EE5919" w:rsidP="00EE5919">
            <w:pPr>
              <w:rPr>
                <w:sz w:val="16"/>
                <w:szCs w:val="16"/>
                <w:lang w:val="en-GB"/>
              </w:rPr>
            </w:pPr>
            <w:r w:rsidRPr="00D50559">
              <w:rPr>
                <w:sz w:val="16"/>
                <w:szCs w:val="16"/>
                <w:lang w:val="en-GB"/>
              </w:rPr>
              <w:t>Codul de identificare al probei sa poata fi introdus manual, utilizând tastatura virtuală, sau prin intermediul unui cititor extern de coduri de bare (accesoriu).</w:t>
            </w:r>
          </w:p>
          <w:p w14:paraId="20724CF6" w14:textId="77777777" w:rsidR="00EE5919" w:rsidRPr="00D50559" w:rsidRDefault="00EE5919" w:rsidP="00EE5919">
            <w:pPr>
              <w:rPr>
                <w:sz w:val="16"/>
                <w:szCs w:val="16"/>
                <w:lang w:val="en-GB"/>
              </w:rPr>
            </w:pPr>
            <w:r w:rsidRPr="00D50559">
              <w:rPr>
                <w:sz w:val="16"/>
                <w:szCs w:val="16"/>
                <w:lang w:val="en-GB"/>
              </w:rPr>
              <w:t>Cu funcția de avertizare acustică - alerta operatorul în diferite etape ale ciclului de funcționare sau în cazul apariției unor erori.</w:t>
            </w:r>
          </w:p>
          <w:p w14:paraId="5BFF3CE0" w14:textId="77777777" w:rsidR="00EE5919" w:rsidRPr="00D50559" w:rsidRDefault="00EE5919" w:rsidP="00EE5919">
            <w:pPr>
              <w:rPr>
                <w:sz w:val="16"/>
                <w:szCs w:val="16"/>
                <w:lang w:val="en-GB"/>
              </w:rPr>
            </w:pPr>
            <w:r w:rsidRPr="00D50559">
              <w:rPr>
                <w:sz w:val="16"/>
                <w:szCs w:val="16"/>
                <w:lang w:val="en-GB"/>
              </w:rPr>
              <w:t>Cu senzor de temperatura - in cazul în care temperatura se află în afara intervalului de funcționare situația sa fie semnalată utilizatorului printr-un mesaj afișat pe ecran.</w:t>
            </w:r>
          </w:p>
          <w:p w14:paraId="69CF5076" w14:textId="77777777" w:rsidR="00EE5919" w:rsidRPr="00D50559" w:rsidRDefault="00EE5919" w:rsidP="00EE5919">
            <w:pPr>
              <w:rPr>
                <w:sz w:val="16"/>
                <w:szCs w:val="16"/>
                <w:lang w:val="en-GB"/>
              </w:rPr>
            </w:pPr>
            <w:r w:rsidRPr="00D50559">
              <w:rPr>
                <w:sz w:val="16"/>
                <w:szCs w:val="16"/>
                <w:lang w:val="en-GB"/>
              </w:rPr>
              <w:t>Rezultatele analizelor sa fie tipărite la sfârșitul fiecărui ciclu de funcționare sau al fiecărei sesiuni de lucru.</w:t>
            </w:r>
          </w:p>
          <w:p w14:paraId="514EBF12" w14:textId="77777777" w:rsidR="00EE5919" w:rsidRDefault="00EE5919" w:rsidP="00EE5919">
            <w:pPr>
              <w:rPr>
                <w:sz w:val="16"/>
                <w:szCs w:val="16"/>
                <w:lang w:val="en-GB"/>
              </w:rPr>
            </w:pPr>
            <w:r w:rsidRPr="00D50559">
              <w:rPr>
                <w:sz w:val="16"/>
                <w:szCs w:val="16"/>
                <w:lang w:val="en-GB"/>
              </w:rPr>
              <w:t>Cu porturi de conectare pentru: computer/HOST, tip USB, conector pentru cititor extern de coduri de bare, port USB standard A pentru conectarea unui dispozitiv de stocare USB.</w:t>
            </w:r>
          </w:p>
          <w:p w14:paraId="5504E736" w14:textId="77777777" w:rsidR="00EE5919" w:rsidRPr="00D50559" w:rsidRDefault="00EE5919" w:rsidP="00EE5919">
            <w:pPr>
              <w:rPr>
                <w:b/>
                <w:bCs/>
                <w:sz w:val="16"/>
                <w:szCs w:val="16"/>
                <w:lang w:val="en-GB"/>
              </w:rPr>
            </w:pPr>
            <w:r w:rsidRPr="00D50559">
              <w:rPr>
                <w:b/>
                <w:bCs/>
                <w:sz w:val="16"/>
                <w:szCs w:val="16"/>
                <w:lang w:val="en-GB"/>
              </w:rPr>
              <w:t>Conecsiunea cu LIS va fi asigurata din contul agentului economic.</w:t>
            </w:r>
          </w:p>
          <w:p w14:paraId="3826DC02" w14:textId="77777777" w:rsidR="00EE5919" w:rsidRPr="00D50559" w:rsidRDefault="00EE5919" w:rsidP="00EE5919">
            <w:pPr>
              <w:rPr>
                <w:sz w:val="16"/>
                <w:szCs w:val="16"/>
                <w:lang w:val="en-GB"/>
              </w:rPr>
            </w:pPr>
            <w:r w:rsidRPr="00D50559">
              <w:rPr>
                <w:sz w:val="16"/>
                <w:szCs w:val="16"/>
                <w:lang w:val="en-GB"/>
              </w:rPr>
              <w:t xml:space="preserve">Instrumentul sa fie dotat cu: </w:t>
            </w:r>
          </w:p>
          <w:p w14:paraId="45D306F4" w14:textId="77777777" w:rsidR="00EE5919" w:rsidRPr="00D50559" w:rsidRDefault="00EE5919" w:rsidP="00EE5919">
            <w:pPr>
              <w:rPr>
                <w:sz w:val="16"/>
                <w:szCs w:val="16"/>
                <w:lang w:val="en-GB"/>
              </w:rPr>
            </w:pPr>
            <w:r w:rsidRPr="00D50559">
              <w:rPr>
                <w:sz w:val="16"/>
                <w:szCs w:val="16"/>
                <w:lang w:val="en-GB"/>
              </w:rPr>
              <w:t>-imprimanta alfanumerică, cu hârtie termică</w:t>
            </w:r>
          </w:p>
          <w:p w14:paraId="4BBE8A65" w14:textId="77777777" w:rsidR="00EE5919" w:rsidRPr="00D50559" w:rsidRDefault="00EE5919" w:rsidP="00EE5919">
            <w:pPr>
              <w:rPr>
                <w:sz w:val="16"/>
                <w:szCs w:val="16"/>
                <w:lang w:val="en-GB"/>
              </w:rPr>
            </w:pPr>
            <w:r w:rsidRPr="00D50559">
              <w:rPr>
                <w:sz w:val="16"/>
                <w:szCs w:val="16"/>
                <w:lang w:val="en-GB"/>
              </w:rPr>
              <w:t>-cablu de alimentare conform standardelor internaționale IEC</w:t>
            </w:r>
          </w:p>
          <w:p w14:paraId="67D010AB" w14:textId="77777777" w:rsidR="00EE5919" w:rsidRPr="00D50559" w:rsidRDefault="00EE5919" w:rsidP="00EE5919">
            <w:pPr>
              <w:rPr>
                <w:sz w:val="16"/>
                <w:szCs w:val="16"/>
                <w:lang w:val="en-GB"/>
              </w:rPr>
            </w:pPr>
            <w:r w:rsidRPr="00D50559">
              <w:rPr>
                <w:sz w:val="16"/>
                <w:szCs w:val="16"/>
                <w:lang w:val="en-GB"/>
              </w:rPr>
              <w:t>-Manual de utilizare</w:t>
            </w:r>
          </w:p>
          <w:p w14:paraId="341C5101" w14:textId="77777777" w:rsidR="00EE5919" w:rsidRPr="00D50559" w:rsidRDefault="00EE5919" w:rsidP="00EE5919">
            <w:pPr>
              <w:rPr>
                <w:sz w:val="16"/>
                <w:szCs w:val="16"/>
                <w:lang w:val="en-GB"/>
              </w:rPr>
            </w:pPr>
            <w:r w:rsidRPr="00D50559">
              <w:rPr>
                <w:sz w:val="16"/>
                <w:szCs w:val="16"/>
                <w:lang w:val="en-GB"/>
              </w:rPr>
              <w:t>-Două siguranțe fuzibile întârziate 5 × 20 mm, UL, 10 A</w:t>
            </w:r>
          </w:p>
          <w:p w14:paraId="3D5C67E2" w14:textId="77777777" w:rsidR="00EE5919" w:rsidRPr="00D50559" w:rsidRDefault="00EE5919" w:rsidP="00EE5919">
            <w:pPr>
              <w:rPr>
                <w:sz w:val="16"/>
                <w:szCs w:val="16"/>
                <w:lang w:val="en-GB"/>
              </w:rPr>
            </w:pPr>
            <w:r w:rsidRPr="00D50559">
              <w:rPr>
                <w:sz w:val="16"/>
                <w:szCs w:val="16"/>
                <w:lang w:val="en-GB"/>
              </w:rPr>
              <w:t>-Cablu USB</w:t>
            </w:r>
          </w:p>
          <w:p w14:paraId="1D0A1EBF" w14:textId="77777777" w:rsidR="00EE5919" w:rsidRPr="00D50559" w:rsidRDefault="00EE5919" w:rsidP="00EE5919">
            <w:pPr>
              <w:rPr>
                <w:sz w:val="16"/>
                <w:szCs w:val="16"/>
                <w:lang w:val="en-GB"/>
              </w:rPr>
            </w:pPr>
            <w:r w:rsidRPr="00D50559">
              <w:rPr>
                <w:sz w:val="16"/>
                <w:szCs w:val="16"/>
                <w:lang w:val="en-GB"/>
              </w:rPr>
              <w:t>-Adaptor din plastic, pentru utilizarea tuburilor cu EDTA cu dop convențional</w:t>
            </w:r>
          </w:p>
          <w:p w14:paraId="284A5077" w14:textId="77777777" w:rsidR="00EE5919" w:rsidRPr="00D50559" w:rsidRDefault="00EE5919" w:rsidP="00EE5919">
            <w:pPr>
              <w:rPr>
                <w:sz w:val="16"/>
                <w:szCs w:val="16"/>
                <w:lang w:val="en-GB"/>
              </w:rPr>
            </w:pPr>
            <w:r w:rsidRPr="00D50559">
              <w:rPr>
                <w:sz w:val="16"/>
                <w:szCs w:val="16"/>
                <w:lang w:val="en-GB"/>
              </w:rPr>
              <w:t>-Certificat de inspecție</w:t>
            </w:r>
          </w:p>
          <w:p w14:paraId="45FDBF38" w14:textId="77777777" w:rsidR="00EE5919" w:rsidRPr="00D50559" w:rsidRDefault="00EE5919" w:rsidP="00EE5919">
            <w:pPr>
              <w:rPr>
                <w:sz w:val="16"/>
                <w:szCs w:val="16"/>
                <w:lang w:val="en-GB"/>
              </w:rPr>
            </w:pPr>
            <w:r w:rsidRPr="00D50559">
              <w:rPr>
                <w:sz w:val="16"/>
                <w:szCs w:val="16"/>
                <w:lang w:val="en-GB"/>
              </w:rPr>
              <w:t>-Dispozitiv de stocare USB</w:t>
            </w:r>
          </w:p>
          <w:p w14:paraId="329DA6F4" w14:textId="77777777" w:rsidR="00EE5919" w:rsidRPr="00D50559" w:rsidRDefault="00EE5919" w:rsidP="00EE5919">
            <w:pPr>
              <w:rPr>
                <w:sz w:val="16"/>
                <w:szCs w:val="16"/>
                <w:lang w:val="en-GB"/>
              </w:rPr>
            </w:pPr>
            <w:r w:rsidRPr="00D50559">
              <w:rPr>
                <w:sz w:val="16"/>
                <w:szCs w:val="16"/>
                <w:lang w:val="en-GB"/>
              </w:rPr>
              <w:t>Alimentare electrica - 220 W</w:t>
            </w:r>
          </w:p>
          <w:p w14:paraId="651AAFC9" w14:textId="77777777" w:rsidR="00EE5919" w:rsidRPr="00D50559" w:rsidRDefault="00EE5919" w:rsidP="00EE5919">
            <w:pPr>
              <w:rPr>
                <w:sz w:val="16"/>
                <w:szCs w:val="16"/>
                <w:lang w:val="en-GB"/>
              </w:rPr>
            </w:pPr>
            <w:r w:rsidRPr="00D50559">
              <w:rPr>
                <w:sz w:val="16"/>
                <w:szCs w:val="16"/>
                <w:lang w:val="en-GB"/>
              </w:rPr>
              <w:t>Dimensiune maxima - 350 × 500 × 450 (L × l × h)</w:t>
            </w:r>
          </w:p>
          <w:p w14:paraId="4BD6A75B" w14:textId="77777777" w:rsidR="00EE5919" w:rsidRPr="00D50559" w:rsidRDefault="00EE5919" w:rsidP="00EE5919">
            <w:pPr>
              <w:rPr>
                <w:sz w:val="16"/>
                <w:szCs w:val="16"/>
                <w:lang w:val="en-GB"/>
              </w:rPr>
            </w:pPr>
            <w:r w:rsidRPr="00D50559">
              <w:rPr>
                <w:sz w:val="16"/>
                <w:szCs w:val="16"/>
                <w:lang w:val="en-GB"/>
              </w:rPr>
              <w:t>Greutate maxim – 20 kg</w:t>
            </w:r>
          </w:p>
          <w:p w14:paraId="00BDD4A7" w14:textId="04DF3923" w:rsidR="00EE5919" w:rsidRPr="008C72A6" w:rsidRDefault="00EE5919" w:rsidP="00EE5919">
            <w:pPr>
              <w:shd w:val="clear" w:color="auto" w:fill="FFFFFF" w:themeFill="background1"/>
              <w:jc w:val="center"/>
              <w:rPr>
                <w:noProof w:val="0"/>
                <w:sz w:val="18"/>
                <w:szCs w:val="18"/>
                <w:lang w:val="en-US" w:eastAsia="ru-RU"/>
              </w:rPr>
            </w:pPr>
            <w:r w:rsidRPr="00D50559">
              <w:rPr>
                <w:sz w:val="16"/>
                <w:szCs w:val="16"/>
                <w:lang w:val="en-GB"/>
              </w:rPr>
              <w:t>Domeniul de masurare - 1–140 mm/h, 1–90 mm/h (pentru tub pediatric)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93C21E" w14:textId="029F967C" w:rsidR="00EE5919" w:rsidRPr="00EE5919" w:rsidRDefault="00EE5919" w:rsidP="00EE5919">
            <w:pPr>
              <w:shd w:val="clear" w:color="auto" w:fill="FFFFFF" w:themeFill="background1"/>
              <w:jc w:val="center"/>
              <w:rPr>
                <w:noProof w:val="0"/>
                <w:sz w:val="20"/>
                <w:szCs w:val="20"/>
                <w:lang w:val="en-US" w:eastAsia="ru-RU"/>
              </w:rPr>
            </w:pPr>
          </w:p>
        </w:tc>
      </w:tr>
      <w:tr w:rsidR="00EE5919" w:rsidRPr="00BE362C" w14:paraId="093D4AF0" w14:textId="77777777" w:rsidTr="00EE591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tcPr>
          <w:p w14:paraId="2F209662" w14:textId="66D6C1BB" w:rsidR="00EE5919" w:rsidRPr="00BE362C" w:rsidRDefault="00EE5919" w:rsidP="00EE5919">
            <w:pPr>
              <w:shd w:val="clear" w:color="auto" w:fill="FFFFFF" w:themeFill="background1"/>
              <w:jc w:val="center"/>
              <w:rPr>
                <w:noProof w:val="0"/>
                <w:sz w:val="20"/>
                <w:szCs w:val="20"/>
                <w:lang w:val="ru-RU" w:eastAsia="ru-RU"/>
              </w:rPr>
            </w:pPr>
            <w:r w:rsidRPr="000B363B">
              <w:rPr>
                <w:lang w:val="en-US"/>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35EF04" w14:textId="54E761B6" w:rsidR="00EE5919" w:rsidRPr="00BE362C" w:rsidRDefault="00EE5919" w:rsidP="00EE5919">
            <w:pPr>
              <w:shd w:val="clear" w:color="auto" w:fill="FFFFFF" w:themeFill="background1"/>
              <w:jc w:val="center"/>
              <w:rPr>
                <w:noProof w:val="0"/>
                <w:sz w:val="20"/>
                <w:szCs w:val="20"/>
                <w:lang w:val="ru-RU" w:eastAsia="ru-RU"/>
              </w:rPr>
            </w:pPr>
            <w:r w:rsidRPr="000A67CF">
              <w:rPr>
                <w:sz w:val="16"/>
                <w:szCs w:val="16"/>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14:paraId="001F35E3" w14:textId="4B27F7D6" w:rsidR="00EE5919" w:rsidRPr="00F41972" w:rsidRDefault="00EE5919" w:rsidP="00EE5919">
            <w:pPr>
              <w:shd w:val="clear" w:color="auto" w:fill="FFFFFF" w:themeFill="background1"/>
              <w:jc w:val="center"/>
              <w:rPr>
                <w:i/>
                <w:noProof w:val="0"/>
                <w:sz w:val="20"/>
                <w:szCs w:val="20"/>
                <w:lang w:val="en-US" w:eastAsia="ru-RU"/>
              </w:rPr>
            </w:pPr>
            <w:r w:rsidRPr="00FF4EAB">
              <w:t xml:space="preserve">TEST Device </w:t>
            </w:r>
            <w:r>
              <w:t xml:space="preserve">pentru determinarea VSH de </w:t>
            </w:r>
            <w:r w:rsidRPr="00FF4EAB">
              <w:t>5000 teste</w:t>
            </w:r>
          </w:p>
        </w:tc>
        <w:tc>
          <w:tcPr>
            <w:tcW w:w="869" w:type="dxa"/>
            <w:tcBorders>
              <w:top w:val="single" w:sz="4" w:space="0" w:color="auto"/>
              <w:left w:val="single" w:sz="4" w:space="0" w:color="auto"/>
              <w:bottom w:val="single" w:sz="4" w:space="0" w:color="auto"/>
              <w:right w:val="single" w:sz="4" w:space="0" w:color="auto"/>
            </w:tcBorders>
            <w:shd w:val="clear" w:color="auto" w:fill="auto"/>
          </w:tcPr>
          <w:p w14:paraId="4862F93D" w14:textId="72435199" w:rsidR="00EE5919" w:rsidRPr="00BE362C" w:rsidRDefault="00EE5919" w:rsidP="00EE5919">
            <w:pPr>
              <w:shd w:val="clear" w:color="auto" w:fill="FFFFFF" w:themeFill="background1"/>
              <w:jc w:val="center"/>
              <w:rPr>
                <w:noProof w:val="0"/>
                <w:sz w:val="20"/>
                <w:szCs w:val="20"/>
                <w:lang w:val="ru-RU" w:eastAsia="ru-RU"/>
              </w:rPr>
            </w:pPr>
            <w:r>
              <w:rPr>
                <w:lang w:val="en-GB"/>
              </w:rPr>
              <w:t>kit</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180086B6" w14:textId="25FC381C" w:rsidR="00EE5919" w:rsidRPr="00BE362C" w:rsidRDefault="00EE5919" w:rsidP="00EE5919">
            <w:pPr>
              <w:shd w:val="clear" w:color="auto" w:fill="FFFFFF" w:themeFill="background1"/>
              <w:jc w:val="center"/>
              <w:rPr>
                <w:noProof w:val="0"/>
                <w:sz w:val="20"/>
                <w:szCs w:val="20"/>
                <w:lang w:val="ru-RU" w:eastAsia="ru-RU"/>
              </w:rPr>
            </w:pPr>
            <w:r>
              <w:rPr>
                <w:lang w:val="en-US"/>
              </w:rPr>
              <w:t>3</w:t>
            </w:r>
          </w:p>
        </w:tc>
        <w:tc>
          <w:tcPr>
            <w:tcW w:w="3501" w:type="dxa"/>
            <w:tcBorders>
              <w:top w:val="single" w:sz="4" w:space="0" w:color="auto"/>
              <w:left w:val="single" w:sz="4" w:space="0" w:color="auto"/>
              <w:bottom w:val="single" w:sz="4" w:space="0" w:color="auto"/>
              <w:right w:val="single" w:sz="4" w:space="0" w:color="auto"/>
            </w:tcBorders>
            <w:shd w:val="clear" w:color="auto" w:fill="auto"/>
          </w:tcPr>
          <w:p w14:paraId="673CA50B" w14:textId="4527DE23" w:rsidR="00EE5919" w:rsidRPr="008C72A6" w:rsidRDefault="00EE5919" w:rsidP="00EE5919">
            <w:pPr>
              <w:shd w:val="clear" w:color="auto" w:fill="FFFFFF" w:themeFill="background1"/>
              <w:jc w:val="center"/>
              <w:rPr>
                <w:noProof w:val="0"/>
                <w:sz w:val="18"/>
                <w:szCs w:val="18"/>
                <w:lang w:val="en-US" w:eastAsia="ru-RU"/>
              </w:rPr>
            </w:pPr>
            <w:r w:rsidRPr="00FF4EAB">
              <w:rPr>
                <w:sz w:val="16"/>
                <w:szCs w:val="16"/>
                <w:lang w:val="en-GB"/>
              </w:rPr>
              <w:t xml:space="preserve">Compatibil cu analizatorul de VSH </w:t>
            </w:r>
            <w:r>
              <w:rPr>
                <w:sz w:val="16"/>
                <w:szCs w:val="16"/>
                <w:lang w:val="en-GB"/>
              </w:rPr>
              <w:t>comodat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94884A" w14:textId="7DA8FD0E" w:rsidR="00EE5919" w:rsidRPr="00BE362C" w:rsidRDefault="00EE5919" w:rsidP="00EE5919">
            <w:pPr>
              <w:shd w:val="clear" w:color="auto" w:fill="FFFFFF" w:themeFill="background1"/>
              <w:jc w:val="center"/>
              <w:rPr>
                <w:noProof w:val="0"/>
                <w:sz w:val="20"/>
                <w:szCs w:val="20"/>
                <w:lang w:val="ru-RU" w:eastAsia="ru-RU"/>
              </w:rPr>
            </w:pPr>
            <w:r>
              <w:rPr>
                <w:lang w:val="en-GB"/>
              </w:rPr>
              <w:t>56800</w:t>
            </w:r>
          </w:p>
        </w:tc>
      </w:tr>
      <w:tr w:rsidR="00EE5919" w:rsidRPr="00BE362C" w14:paraId="750F123B" w14:textId="77777777" w:rsidTr="00EE591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tcPr>
          <w:p w14:paraId="3D077DF9" w14:textId="5DB037F8" w:rsidR="00EE5919" w:rsidRPr="00BE362C" w:rsidRDefault="00EE5919" w:rsidP="00EE5919">
            <w:pPr>
              <w:shd w:val="clear" w:color="auto" w:fill="FFFFFF" w:themeFill="background1"/>
              <w:jc w:val="center"/>
              <w:rPr>
                <w:noProof w:val="0"/>
                <w:sz w:val="20"/>
                <w:szCs w:val="20"/>
                <w:lang w:val="ru-RU" w:eastAsia="ru-RU"/>
              </w:rPr>
            </w:pPr>
            <w:r>
              <w:rPr>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788788" w14:textId="1C44EBA9" w:rsidR="00EE5919" w:rsidRPr="00BE362C" w:rsidRDefault="00EE5919" w:rsidP="00EE5919">
            <w:pPr>
              <w:shd w:val="clear" w:color="auto" w:fill="FFFFFF" w:themeFill="background1"/>
              <w:jc w:val="center"/>
              <w:rPr>
                <w:noProof w:val="0"/>
                <w:sz w:val="20"/>
                <w:szCs w:val="20"/>
                <w:lang w:val="ru-RU" w:eastAsia="ru-RU"/>
              </w:rPr>
            </w:pPr>
            <w:r w:rsidRPr="000A67CF">
              <w:rPr>
                <w:sz w:val="16"/>
                <w:szCs w:val="16"/>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14:paraId="21F45096" w14:textId="05AECB7D" w:rsidR="00EE5919" w:rsidRPr="00055CB8" w:rsidRDefault="00EE5919" w:rsidP="00EE5919">
            <w:pPr>
              <w:shd w:val="clear" w:color="auto" w:fill="FFFFFF" w:themeFill="background1"/>
              <w:jc w:val="center"/>
              <w:rPr>
                <w:i/>
                <w:noProof w:val="0"/>
                <w:sz w:val="20"/>
                <w:szCs w:val="20"/>
                <w:lang w:val="en-US" w:eastAsia="ru-RU"/>
              </w:rPr>
            </w:pPr>
            <w:r w:rsidRPr="00FF4EAB">
              <w:t xml:space="preserve">Control </w:t>
            </w:r>
            <w:r>
              <w:t>VSH 2 nivele – normal si patologic</w:t>
            </w:r>
          </w:p>
        </w:tc>
        <w:tc>
          <w:tcPr>
            <w:tcW w:w="869" w:type="dxa"/>
            <w:tcBorders>
              <w:top w:val="single" w:sz="4" w:space="0" w:color="auto"/>
              <w:left w:val="single" w:sz="4" w:space="0" w:color="auto"/>
              <w:bottom w:val="single" w:sz="4" w:space="0" w:color="auto"/>
              <w:right w:val="single" w:sz="4" w:space="0" w:color="auto"/>
            </w:tcBorders>
            <w:shd w:val="clear" w:color="auto" w:fill="auto"/>
          </w:tcPr>
          <w:p w14:paraId="34C45EB6" w14:textId="17F8C468" w:rsidR="00EE5919" w:rsidRPr="00BE362C" w:rsidRDefault="00EE5919" w:rsidP="00EE5919">
            <w:pPr>
              <w:shd w:val="clear" w:color="auto" w:fill="FFFFFF" w:themeFill="background1"/>
              <w:jc w:val="center"/>
              <w:rPr>
                <w:noProof w:val="0"/>
                <w:sz w:val="20"/>
                <w:szCs w:val="20"/>
                <w:lang w:val="ru-RU" w:eastAsia="ru-RU"/>
              </w:rPr>
            </w:pPr>
            <w:r>
              <w:rPr>
                <w:lang w:val="en-GB"/>
              </w:rPr>
              <w:t>kit</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6C724C3F" w14:textId="5EA379DD" w:rsidR="00EE5919" w:rsidRPr="00BE362C" w:rsidRDefault="00EE5919" w:rsidP="00EE5919">
            <w:pPr>
              <w:shd w:val="clear" w:color="auto" w:fill="FFFFFF" w:themeFill="background1"/>
              <w:jc w:val="center"/>
              <w:rPr>
                <w:noProof w:val="0"/>
                <w:sz w:val="20"/>
                <w:szCs w:val="20"/>
                <w:lang w:val="ru-RU" w:eastAsia="ru-RU"/>
              </w:rPr>
            </w:pPr>
            <w:r>
              <w:rPr>
                <w:lang w:val="en-US"/>
              </w:rPr>
              <w:t>2</w:t>
            </w:r>
          </w:p>
        </w:tc>
        <w:tc>
          <w:tcPr>
            <w:tcW w:w="3501" w:type="dxa"/>
            <w:tcBorders>
              <w:top w:val="single" w:sz="4" w:space="0" w:color="auto"/>
              <w:left w:val="single" w:sz="4" w:space="0" w:color="auto"/>
              <w:bottom w:val="single" w:sz="4" w:space="0" w:color="auto"/>
              <w:right w:val="single" w:sz="4" w:space="0" w:color="auto"/>
            </w:tcBorders>
            <w:shd w:val="clear" w:color="auto" w:fill="auto"/>
          </w:tcPr>
          <w:p w14:paraId="77E40ECF" w14:textId="1357D565" w:rsidR="00EE5919" w:rsidRPr="008C72A6" w:rsidRDefault="00EE5919" w:rsidP="00EE5919">
            <w:pPr>
              <w:shd w:val="clear" w:color="auto" w:fill="FFFFFF" w:themeFill="background1"/>
              <w:jc w:val="center"/>
              <w:rPr>
                <w:noProof w:val="0"/>
                <w:sz w:val="20"/>
                <w:szCs w:val="20"/>
                <w:lang w:val="en-US" w:eastAsia="ru-RU"/>
              </w:rPr>
            </w:pPr>
            <w:r w:rsidRPr="00FF4EAB">
              <w:rPr>
                <w:sz w:val="16"/>
                <w:szCs w:val="16"/>
                <w:lang w:val="en-GB"/>
              </w:rPr>
              <w:t xml:space="preserve">Compatibil cu analizatorul de VSH </w:t>
            </w:r>
            <w:r>
              <w:rPr>
                <w:sz w:val="16"/>
                <w:szCs w:val="16"/>
                <w:lang w:val="en-GB"/>
              </w:rPr>
              <w:t>comodat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191A35" w14:textId="0A870EA6" w:rsidR="00EE5919" w:rsidRPr="00BE362C" w:rsidRDefault="00EE5919" w:rsidP="00EE5919">
            <w:pPr>
              <w:shd w:val="clear" w:color="auto" w:fill="FFFFFF" w:themeFill="background1"/>
              <w:jc w:val="center"/>
              <w:rPr>
                <w:noProof w:val="0"/>
                <w:sz w:val="20"/>
                <w:szCs w:val="20"/>
                <w:lang w:val="ru-RU" w:eastAsia="ru-RU"/>
              </w:rPr>
            </w:pPr>
            <w:r>
              <w:rPr>
                <w:lang w:val="en-GB"/>
              </w:rPr>
              <w:t>7000</w:t>
            </w:r>
          </w:p>
        </w:tc>
      </w:tr>
      <w:tr w:rsidR="007A050B" w:rsidRPr="00BE362C" w14:paraId="7B4AAC4E" w14:textId="77777777" w:rsidTr="00EE5919">
        <w:trPr>
          <w:trHeight w:val="195"/>
        </w:trPr>
        <w:tc>
          <w:tcPr>
            <w:tcW w:w="8958" w:type="dxa"/>
            <w:gridSpan w:val="6"/>
            <w:tcBorders>
              <w:top w:val="single" w:sz="4" w:space="0" w:color="auto"/>
              <w:left w:val="single" w:sz="4" w:space="0" w:color="auto"/>
              <w:bottom w:val="single" w:sz="4" w:space="0" w:color="auto"/>
              <w:right w:val="single" w:sz="4" w:space="0" w:color="auto"/>
            </w:tcBorders>
            <w:shd w:val="clear" w:color="auto" w:fill="auto"/>
          </w:tcPr>
          <w:p w14:paraId="4ABFEC61" w14:textId="7F5C9576" w:rsidR="007A050B" w:rsidRPr="00BE362C" w:rsidRDefault="00D04303" w:rsidP="007A050B">
            <w:pPr>
              <w:shd w:val="clear" w:color="auto" w:fill="FFFFFF" w:themeFill="background1"/>
              <w:jc w:val="center"/>
              <w:rPr>
                <w:noProof w:val="0"/>
                <w:sz w:val="20"/>
                <w:szCs w:val="20"/>
                <w:lang w:val="ru-RU" w:eastAsia="ru-RU"/>
              </w:rPr>
            </w:pPr>
            <w:r w:rsidRPr="00ED2CD6">
              <w:rPr>
                <w:b/>
                <w:bCs/>
                <w:lang w:val="en-US"/>
              </w:rPr>
              <w:t>Total</w:t>
            </w:r>
            <w:r>
              <w:rPr>
                <w:b/>
                <w:bCs/>
                <w:lang w:val="en-US"/>
              </w:rPr>
              <w:t xml:space="preserve"> per/an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DC2380" w14:textId="52706048" w:rsidR="007A050B" w:rsidRPr="00224567" w:rsidRDefault="00EE5919" w:rsidP="007A050B">
            <w:pPr>
              <w:shd w:val="clear" w:color="auto" w:fill="FFFFFF" w:themeFill="background1"/>
              <w:ind w:left="-105" w:right="-138"/>
              <w:jc w:val="center"/>
              <w:rPr>
                <w:b/>
                <w:bCs/>
                <w:noProof w:val="0"/>
                <w:sz w:val="20"/>
                <w:szCs w:val="20"/>
                <w:lang w:val="en-US" w:eastAsia="ru-RU"/>
              </w:rPr>
            </w:pPr>
            <w:r>
              <w:rPr>
                <w:b/>
                <w:bCs/>
                <w:lang w:val="en-US"/>
              </w:rPr>
              <w:t>63800</w:t>
            </w:r>
          </w:p>
        </w:tc>
      </w:tr>
      <w:tr w:rsidR="00D04303" w:rsidRPr="00BE362C" w14:paraId="35B771D2" w14:textId="77777777" w:rsidTr="00EE5919">
        <w:trPr>
          <w:trHeight w:val="195"/>
        </w:trPr>
        <w:tc>
          <w:tcPr>
            <w:tcW w:w="8958" w:type="dxa"/>
            <w:gridSpan w:val="6"/>
            <w:tcBorders>
              <w:top w:val="single" w:sz="4" w:space="0" w:color="auto"/>
              <w:left w:val="single" w:sz="4" w:space="0" w:color="auto"/>
              <w:bottom w:val="single" w:sz="4" w:space="0" w:color="auto"/>
              <w:right w:val="single" w:sz="4" w:space="0" w:color="auto"/>
            </w:tcBorders>
            <w:shd w:val="clear" w:color="auto" w:fill="auto"/>
          </w:tcPr>
          <w:p w14:paraId="18451298" w14:textId="75961F7E" w:rsidR="00D04303" w:rsidRPr="00ED2CD6" w:rsidRDefault="00D04303" w:rsidP="007A050B">
            <w:pPr>
              <w:shd w:val="clear" w:color="auto" w:fill="FFFFFF" w:themeFill="background1"/>
              <w:jc w:val="center"/>
              <w:rPr>
                <w:b/>
                <w:bCs/>
                <w:lang w:val="en-US"/>
              </w:rPr>
            </w:pPr>
            <w:r w:rsidRPr="00ED2CD6">
              <w:rPr>
                <w:b/>
                <w:bCs/>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E704FF" w14:textId="06299EEF" w:rsidR="00D04303" w:rsidRPr="00172A88" w:rsidRDefault="00EE5919" w:rsidP="007A050B">
            <w:pPr>
              <w:shd w:val="clear" w:color="auto" w:fill="FFFFFF" w:themeFill="background1"/>
              <w:ind w:left="-105" w:right="-138"/>
              <w:jc w:val="center"/>
              <w:rPr>
                <w:b/>
                <w:bCs/>
                <w:color w:val="000000"/>
              </w:rPr>
            </w:pPr>
            <w:r>
              <w:rPr>
                <w:b/>
                <w:bCs/>
                <w:color w:val="000000"/>
              </w:rPr>
              <w:t>255200</w:t>
            </w:r>
          </w:p>
        </w:tc>
      </w:tr>
    </w:tbl>
    <w:p w14:paraId="54FC83C0" w14:textId="7B4423BF" w:rsidR="00EA18C1" w:rsidRPr="00153026" w:rsidRDefault="00262591" w:rsidP="00153026">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224567">
        <w:rPr>
          <w:b/>
          <w:noProof w:val="0"/>
          <w:lang w:eastAsia="ru-RU"/>
        </w:rPr>
        <w:t>nu se aplica</w:t>
      </w:r>
    </w:p>
    <w:p w14:paraId="5DD3F2F4"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1C5CE0" w14:textId="5DEDF9EF" w:rsidR="00262591" w:rsidRPr="00E22645" w:rsidRDefault="00262591" w:rsidP="00262591">
      <w:pPr>
        <w:numPr>
          <w:ilvl w:val="0"/>
          <w:numId w:val="3"/>
        </w:numPr>
        <w:shd w:val="clear" w:color="auto" w:fill="FFFFFF" w:themeFill="background1"/>
        <w:tabs>
          <w:tab w:val="right" w:pos="426"/>
        </w:tabs>
        <w:rPr>
          <w:noProof w:val="0"/>
          <w:u w:val="single"/>
          <w:lang w:val="ru-RU" w:eastAsia="ru-RU"/>
        </w:rPr>
      </w:pPr>
      <w:r w:rsidRPr="00CE34C8">
        <w:rPr>
          <w:noProof w:val="0"/>
          <w:lang w:val="it-IT" w:eastAsia="ru-RU"/>
        </w:rPr>
        <w:lastRenderedPageBreak/>
        <w:t xml:space="preserve">Pentru un singur </w:t>
      </w:r>
      <w:r w:rsidRPr="00CE34C8">
        <w:rPr>
          <w:noProof w:val="0"/>
          <w:lang w:val="ru-RU" w:eastAsia="ru-RU"/>
        </w:rPr>
        <w:t>lot</w:t>
      </w:r>
      <w:r w:rsidRPr="00E22645">
        <w:rPr>
          <w:noProof w:val="0"/>
          <w:u w:val="single"/>
          <w:lang w:val="ru-RU" w:eastAsia="ru-RU"/>
        </w:rPr>
        <w:t>;</w:t>
      </w:r>
      <w:r w:rsidR="00E22645" w:rsidRPr="00E22645">
        <w:rPr>
          <w:noProof w:val="0"/>
          <w:u w:val="single"/>
          <w:lang w:val="en-US" w:eastAsia="ru-RU"/>
        </w:rPr>
        <w:t xml:space="preserve"> </w:t>
      </w:r>
    </w:p>
    <w:p w14:paraId="0623B5E0" w14:textId="0D9A24C3"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r w:rsidR="00CE34C8">
        <w:rPr>
          <w:noProof w:val="0"/>
          <w:lang w:val="en-US" w:eastAsia="ru-RU"/>
        </w:rPr>
        <w:t>+</w:t>
      </w:r>
    </w:p>
    <w:p w14:paraId="23050434"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FB0FD72" w14:textId="52AB3A37" w:rsidR="00262591" w:rsidRPr="00E13EC9"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46554568" w14:textId="0E087EA9" w:rsidR="00EA18C1" w:rsidRPr="00153026" w:rsidRDefault="00262591" w:rsidP="00EA18C1">
      <w:pPr>
        <w:numPr>
          <w:ilvl w:val="0"/>
          <w:numId w:val="2"/>
        </w:numPr>
        <w:shd w:val="clear" w:color="auto" w:fill="FFFFFF" w:themeFill="background1"/>
        <w:tabs>
          <w:tab w:val="right" w:pos="426"/>
        </w:tabs>
        <w:spacing w:before="120"/>
        <w:ind w:left="0" w:firstLine="0"/>
        <w:rPr>
          <w:b/>
          <w:noProof w:val="0"/>
          <w:lang w:val="it-IT"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E22645" w:rsidRPr="0094296A">
        <w:rPr>
          <w:noProof w:val="0"/>
          <w:sz w:val="20"/>
          <w:lang w:val="en-US" w:eastAsia="ru-RU"/>
        </w:rPr>
        <w:t xml:space="preserve">nu se </w:t>
      </w:r>
      <w:proofErr w:type="spellStart"/>
      <w:r w:rsidR="00E22645" w:rsidRPr="0094296A">
        <w:rPr>
          <w:noProof w:val="0"/>
          <w:sz w:val="20"/>
          <w:lang w:val="en-US" w:eastAsia="ru-RU"/>
        </w:rPr>
        <w:t>admite</w:t>
      </w:r>
      <w:proofErr w:type="spellEnd"/>
      <w:r w:rsidR="00E22645" w:rsidRPr="00BE362C">
        <w:rPr>
          <w:b/>
          <w:noProof w:val="0"/>
          <w:lang w:val="it-IT" w:eastAsia="ru-RU"/>
        </w:rPr>
        <w:t xml:space="preserve"> </w:t>
      </w:r>
    </w:p>
    <w:p w14:paraId="14B0B7E3" w14:textId="11AF437F" w:rsidR="00262591" w:rsidRPr="002B7209" w:rsidRDefault="00262591" w:rsidP="002B7209">
      <w:pPr>
        <w:numPr>
          <w:ilvl w:val="0"/>
          <w:numId w:val="2"/>
        </w:numPr>
        <w:tabs>
          <w:tab w:val="left" w:pos="0"/>
          <w:tab w:val="left" w:pos="284"/>
          <w:tab w:val="left" w:pos="426"/>
        </w:tabs>
        <w:ind w:left="284" w:hanging="284"/>
        <w:rPr>
          <w:b/>
          <w:sz w:val="22"/>
          <w:szCs w:val="22"/>
          <w:lang w:val="en-GB"/>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E22645" w:rsidRPr="00122398">
        <w:rPr>
          <w:b/>
          <w:noProof w:val="0"/>
          <w:u w:val="single"/>
          <w:lang w:val="it-IT" w:eastAsia="ru-RU"/>
        </w:rPr>
        <w:t>la necesitate in termen de 30 zile lucratoare de la comanda scrisa a cumpartatorului.</w:t>
      </w:r>
      <w:r w:rsidR="002B7209" w:rsidRPr="002B7209">
        <w:rPr>
          <w:b/>
          <w:sz w:val="22"/>
          <w:szCs w:val="22"/>
          <w:lang w:val="en-GB"/>
        </w:rPr>
        <w:t xml:space="preserve"> </w:t>
      </w:r>
      <w:r w:rsidR="002B7209" w:rsidRPr="00C61D63">
        <w:rPr>
          <w:b/>
          <w:sz w:val="22"/>
          <w:szCs w:val="22"/>
          <w:lang w:val="en-GB"/>
        </w:rPr>
        <w:t>Termen de achitare</w:t>
      </w:r>
      <w:r w:rsidR="002B7209" w:rsidRPr="00C61D63">
        <w:rPr>
          <w:b/>
          <w:sz w:val="22"/>
          <w:szCs w:val="22"/>
          <w:lang w:val="en-US"/>
        </w:rPr>
        <w:t>:</w:t>
      </w:r>
      <w:r w:rsidR="002B7209">
        <w:rPr>
          <w:b/>
          <w:sz w:val="22"/>
          <w:szCs w:val="22"/>
          <w:lang w:val="en-US"/>
        </w:rPr>
        <w:t xml:space="preserve">pina la </w:t>
      </w:r>
      <w:r w:rsidR="002B7209" w:rsidRPr="00C61D63">
        <w:rPr>
          <w:b/>
          <w:sz w:val="22"/>
          <w:szCs w:val="22"/>
          <w:lang w:val="ro-MD"/>
        </w:rPr>
        <w:t xml:space="preserve"> </w:t>
      </w:r>
      <w:r w:rsidR="002B7209">
        <w:rPr>
          <w:b/>
          <w:sz w:val="22"/>
          <w:szCs w:val="22"/>
          <w:lang w:val="ro-MD"/>
        </w:rPr>
        <w:t>6</w:t>
      </w:r>
      <w:r w:rsidR="002B7209" w:rsidRPr="00C61D63">
        <w:rPr>
          <w:b/>
          <w:sz w:val="22"/>
          <w:szCs w:val="22"/>
          <w:lang w:val="ro-MD"/>
        </w:rPr>
        <w:t>0 zile dupa livrare.</w:t>
      </w:r>
      <w:r w:rsidR="00E26CD3">
        <w:rPr>
          <w:b/>
          <w:sz w:val="22"/>
          <w:szCs w:val="22"/>
          <w:lang w:val="ro-MD"/>
        </w:rPr>
        <w:t xml:space="preserve"> Termen de instalare a aparatului pina la 90 de la semnarea contractului.</w:t>
      </w:r>
      <w:r w:rsidR="002B7209" w:rsidRPr="00C61D63">
        <w:rPr>
          <w:b/>
          <w:sz w:val="22"/>
          <w:szCs w:val="22"/>
          <w:lang w:val="ro-MD"/>
        </w:rPr>
        <w:t xml:space="preserve"> Termen de semnare a contractului</w:t>
      </w:r>
      <w:r w:rsidR="002B7209" w:rsidRPr="00C61D63">
        <w:rPr>
          <w:b/>
          <w:sz w:val="22"/>
          <w:szCs w:val="22"/>
          <w:lang w:val="en-US"/>
        </w:rPr>
        <w:t xml:space="preserve">: </w:t>
      </w:r>
      <w:r w:rsidR="002B7209">
        <w:rPr>
          <w:b/>
          <w:sz w:val="22"/>
          <w:szCs w:val="22"/>
          <w:lang w:val="en-US"/>
        </w:rPr>
        <w:t xml:space="preserve">maxim </w:t>
      </w:r>
      <w:r w:rsidR="002B7209" w:rsidRPr="00C61D63">
        <w:rPr>
          <w:b/>
          <w:sz w:val="22"/>
          <w:szCs w:val="22"/>
          <w:lang w:val="en-US"/>
        </w:rPr>
        <w:t>10 zile de la primirea contractului</w:t>
      </w:r>
    </w:p>
    <w:p w14:paraId="5A8B3723" w14:textId="2A818D9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r w:rsidR="00E26CD3">
        <w:rPr>
          <w:b/>
          <w:noProof w:val="0"/>
          <w:lang w:val="it-IT" w:eastAsia="ru-RU"/>
        </w:rPr>
        <w:t>acordului cadru</w:t>
      </w:r>
      <w:r>
        <w:rPr>
          <w:b/>
          <w:noProof w:val="0"/>
          <w:lang w:val="it-IT" w:eastAsia="ru-RU"/>
        </w:rPr>
        <w:t>:</w:t>
      </w:r>
      <w:r w:rsidR="00E22645">
        <w:rPr>
          <w:b/>
          <w:noProof w:val="0"/>
          <w:lang w:val="it-IT" w:eastAsia="ru-RU"/>
        </w:rPr>
        <w:t xml:space="preserve"> 31.12.202</w:t>
      </w:r>
      <w:r w:rsidR="00E26CD3">
        <w:rPr>
          <w:b/>
          <w:noProof w:val="0"/>
          <w:lang w:val="it-IT" w:eastAsia="ru-RU"/>
        </w:rPr>
        <w:t>9</w:t>
      </w:r>
    </w:p>
    <w:p w14:paraId="07F1A2FA" w14:textId="0C86FB17" w:rsidR="00262591" w:rsidRPr="00122398" w:rsidRDefault="00262591" w:rsidP="00122398">
      <w:pPr>
        <w:numPr>
          <w:ilvl w:val="0"/>
          <w:numId w:val="2"/>
        </w:numPr>
        <w:tabs>
          <w:tab w:val="right" w:pos="426"/>
        </w:tabs>
        <w:spacing w:before="120"/>
        <w:ind w:left="360"/>
        <w:rPr>
          <w:noProof w:val="0"/>
          <w:sz w:val="20"/>
          <w:lang w:val="en-US" w:eastAsia="ru-RU"/>
        </w:rPr>
      </w:pPr>
      <w:r w:rsidRPr="00BE362C">
        <w:rPr>
          <w:b/>
          <w:noProof w:val="0"/>
          <w:lang w:val="it-IT" w:eastAsia="ru-RU"/>
        </w:rPr>
        <w:t>Contract de achiziție rezervat atelierelor protejate sau că acesta poate fi executat numai în cadrul unor programe de angajare protejată (după caz):</w:t>
      </w:r>
      <w:r w:rsidRPr="00122398">
        <w:rPr>
          <w:noProof w:val="0"/>
          <w:sz w:val="20"/>
          <w:lang w:val="en-US" w:eastAsia="ru-RU"/>
        </w:rPr>
        <w:t>nu</w:t>
      </w:r>
    </w:p>
    <w:p w14:paraId="6F46F91D" w14:textId="608909B4" w:rsidR="00262591" w:rsidRPr="0094296A" w:rsidRDefault="00262591" w:rsidP="00122398">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122398">
        <w:rPr>
          <w:b/>
          <w:noProof w:val="0"/>
          <w:lang w:val="it-IT" w:eastAsia="ru-RU"/>
        </w:rPr>
        <w:t>nu</w:t>
      </w:r>
    </w:p>
    <w:p w14:paraId="4E196DDF" w14:textId="40FFB122" w:rsidR="00EA18C1" w:rsidRPr="00153026" w:rsidRDefault="00262591" w:rsidP="00153026">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9"/>
        <w:gridCol w:w="3043"/>
        <w:gridCol w:w="3821"/>
        <w:gridCol w:w="2562"/>
      </w:tblGrid>
      <w:tr w:rsidR="00262591" w:rsidRPr="00BE362C" w14:paraId="0A0852D7" w14:textId="77777777" w:rsidTr="00A67305">
        <w:tc>
          <w:tcPr>
            <w:tcW w:w="0" w:type="auto"/>
            <w:shd w:val="clear" w:color="auto" w:fill="auto"/>
          </w:tcPr>
          <w:p w14:paraId="0C8DDA95" w14:textId="77777777" w:rsidR="00262591" w:rsidRPr="00BE362C" w:rsidRDefault="00262591" w:rsidP="00E13EC9">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39074D9C" w14:textId="77777777" w:rsidR="00262591" w:rsidRPr="00B5415A" w:rsidRDefault="00262591" w:rsidP="00E13EC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8393E73" w14:textId="77777777" w:rsidR="00262591" w:rsidRPr="00B5415A" w:rsidRDefault="00262591" w:rsidP="00E13EC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71DA761" w14:textId="77777777" w:rsidR="00262591" w:rsidRPr="00BE362C" w:rsidRDefault="00262591" w:rsidP="00E13EC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7AB19C4" w14:textId="77777777" w:rsidR="00262591" w:rsidRPr="00BE362C" w:rsidRDefault="00262591" w:rsidP="00E13EC9">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91404" w:rsidRPr="00BE362C" w14:paraId="1EAD6D18" w14:textId="77777777" w:rsidTr="00A67305">
        <w:tc>
          <w:tcPr>
            <w:tcW w:w="0" w:type="auto"/>
            <w:shd w:val="clear" w:color="auto" w:fill="auto"/>
          </w:tcPr>
          <w:p w14:paraId="7C5EC563" w14:textId="07E0B910"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1</w:t>
            </w:r>
          </w:p>
        </w:tc>
        <w:tc>
          <w:tcPr>
            <w:tcW w:w="0" w:type="auto"/>
            <w:shd w:val="clear" w:color="auto" w:fill="auto"/>
          </w:tcPr>
          <w:p w14:paraId="5AC76B83" w14:textId="53285A9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DUAE</w:t>
            </w:r>
          </w:p>
        </w:tc>
        <w:tc>
          <w:tcPr>
            <w:tcW w:w="0" w:type="auto"/>
            <w:shd w:val="clear" w:color="auto" w:fill="auto"/>
          </w:tcPr>
          <w:p w14:paraId="2F7466DE" w14:textId="4E27A958"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rPr>
              <w:t>Semnat electronic de către operatorul economic</w:t>
            </w:r>
          </w:p>
        </w:tc>
        <w:tc>
          <w:tcPr>
            <w:tcW w:w="0" w:type="auto"/>
            <w:shd w:val="clear" w:color="auto" w:fill="auto"/>
          </w:tcPr>
          <w:p w14:paraId="1F9B2A2B" w14:textId="62987D0B"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Obligatoriu</w:t>
            </w:r>
          </w:p>
        </w:tc>
      </w:tr>
      <w:tr w:rsidR="00491404" w:rsidRPr="00BE362C" w14:paraId="15D4158F" w14:textId="77777777" w:rsidTr="00A67305">
        <w:tc>
          <w:tcPr>
            <w:tcW w:w="0" w:type="auto"/>
            <w:shd w:val="clear" w:color="auto" w:fill="auto"/>
          </w:tcPr>
          <w:p w14:paraId="7E3EF168" w14:textId="0F01F44D"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2</w:t>
            </w:r>
          </w:p>
        </w:tc>
        <w:tc>
          <w:tcPr>
            <w:tcW w:w="0" w:type="auto"/>
            <w:shd w:val="clear" w:color="auto" w:fill="auto"/>
          </w:tcPr>
          <w:p w14:paraId="4FC00BC1" w14:textId="5905F7A0" w:rsidR="00491404" w:rsidRPr="00491404" w:rsidRDefault="00491404" w:rsidP="00E43B33">
            <w:pPr>
              <w:shd w:val="clear" w:color="auto" w:fill="FFFFFF" w:themeFill="background1"/>
              <w:tabs>
                <w:tab w:val="left" w:pos="612"/>
              </w:tabs>
              <w:ind w:right="-48"/>
              <w:rPr>
                <w:iCs/>
                <w:noProof w:val="0"/>
                <w:lang w:val="en-US" w:eastAsia="ru-RU"/>
              </w:rPr>
            </w:pPr>
            <w:r w:rsidRPr="00C61D63">
              <w:rPr>
                <w:color w:val="000000"/>
                <w:sz w:val="16"/>
                <w:szCs w:val="16"/>
                <w:lang w:val="en-US"/>
              </w:rPr>
              <w:t>Extras din Registrul de stat al persoanelor  juridice</w:t>
            </w:r>
          </w:p>
        </w:tc>
        <w:tc>
          <w:tcPr>
            <w:tcW w:w="0" w:type="auto"/>
            <w:shd w:val="clear" w:color="auto" w:fill="auto"/>
          </w:tcPr>
          <w:p w14:paraId="158FD763" w14:textId="54F9A42B"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US"/>
              </w:rPr>
              <w:t xml:space="preserve">– copie – emis de ASP, confirmat prin aplicarea semnăturii </w:t>
            </w:r>
            <w:r w:rsidRPr="00C61D63">
              <w:rPr>
                <w:iCs/>
                <w:sz w:val="16"/>
                <w:szCs w:val="16"/>
                <w:lang w:val="en-US"/>
              </w:rPr>
              <w:t>electronic</w:t>
            </w:r>
            <w:r w:rsidRPr="00C61D63">
              <w:rPr>
                <w:color w:val="000000"/>
                <w:sz w:val="16"/>
                <w:szCs w:val="16"/>
                <w:lang w:val="en-US"/>
              </w:rPr>
              <w:t xml:space="preserve"> Participantului;</w:t>
            </w:r>
          </w:p>
        </w:tc>
        <w:tc>
          <w:tcPr>
            <w:tcW w:w="0" w:type="auto"/>
            <w:shd w:val="clear" w:color="auto" w:fill="auto"/>
          </w:tcPr>
          <w:p w14:paraId="4A46B67F" w14:textId="081BE6CF"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580D952E" w14:textId="77777777" w:rsidTr="00A67305">
        <w:tc>
          <w:tcPr>
            <w:tcW w:w="0" w:type="auto"/>
            <w:shd w:val="clear" w:color="auto" w:fill="auto"/>
          </w:tcPr>
          <w:p w14:paraId="4C897F2F" w14:textId="317236DE"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3</w:t>
            </w:r>
          </w:p>
        </w:tc>
        <w:tc>
          <w:tcPr>
            <w:tcW w:w="0" w:type="auto"/>
            <w:shd w:val="clear" w:color="auto" w:fill="auto"/>
          </w:tcPr>
          <w:p w14:paraId="51E102BE" w14:textId="05AFA7D0"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rPr>
              <w:t>Termenul de valabilitate</w:t>
            </w:r>
          </w:p>
        </w:tc>
        <w:tc>
          <w:tcPr>
            <w:tcW w:w="0" w:type="auto"/>
            <w:shd w:val="clear" w:color="auto" w:fill="auto"/>
          </w:tcPr>
          <w:p w14:paraId="4033169A" w14:textId="3EC57CC7"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US"/>
              </w:rPr>
              <w:t>Minim 12 luni de la livrare</w:t>
            </w:r>
          </w:p>
        </w:tc>
        <w:tc>
          <w:tcPr>
            <w:tcW w:w="0" w:type="auto"/>
            <w:shd w:val="clear" w:color="auto" w:fill="auto"/>
          </w:tcPr>
          <w:p w14:paraId="02F6FB26" w14:textId="3950AA32"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1C902F9D" w14:textId="77777777" w:rsidTr="00A67305">
        <w:tc>
          <w:tcPr>
            <w:tcW w:w="0" w:type="auto"/>
            <w:shd w:val="clear" w:color="auto" w:fill="auto"/>
          </w:tcPr>
          <w:p w14:paraId="45126CF0" w14:textId="669E1A1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4</w:t>
            </w:r>
          </w:p>
        </w:tc>
        <w:tc>
          <w:tcPr>
            <w:tcW w:w="0" w:type="auto"/>
            <w:shd w:val="clear" w:color="auto" w:fill="auto"/>
          </w:tcPr>
          <w:p w14:paraId="6EEA0B3A" w14:textId="5A5B49E8" w:rsidR="00491404" w:rsidRPr="00491404" w:rsidRDefault="00491404" w:rsidP="00E43B33">
            <w:pPr>
              <w:shd w:val="clear" w:color="auto" w:fill="FFFFFF" w:themeFill="background1"/>
              <w:tabs>
                <w:tab w:val="left" w:pos="612"/>
              </w:tabs>
              <w:ind w:right="-190"/>
              <w:rPr>
                <w:iCs/>
                <w:noProof w:val="0"/>
                <w:lang w:val="en-US" w:eastAsia="ru-RU"/>
              </w:rPr>
            </w:pPr>
            <w:r w:rsidRPr="00C61D63">
              <w:rPr>
                <w:color w:val="000000"/>
                <w:sz w:val="16"/>
                <w:szCs w:val="16"/>
                <w:shd w:val="clear" w:color="auto" w:fill="FFFFFF"/>
                <w:lang w:val="en-GB"/>
              </w:rPr>
              <w:t>Neîncadrarea în situațiile ce determină excluderea de la procedura de atribuire, ce vin în aplicarea art. 18 din Legea nr. 131 din 03.07.2015</w:t>
            </w:r>
          </w:p>
        </w:tc>
        <w:tc>
          <w:tcPr>
            <w:tcW w:w="0" w:type="auto"/>
            <w:shd w:val="clear" w:color="auto" w:fill="auto"/>
          </w:tcPr>
          <w:p w14:paraId="23BD9A52" w14:textId="7B2F1E8C"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lang w:val="en-GB"/>
              </w:rPr>
              <w:t xml:space="preserve">Declarație pe proprie răspundere </w:t>
            </w:r>
          </w:p>
        </w:tc>
        <w:tc>
          <w:tcPr>
            <w:tcW w:w="0" w:type="auto"/>
            <w:shd w:val="clear" w:color="auto" w:fill="auto"/>
          </w:tcPr>
          <w:p w14:paraId="3BD60525" w14:textId="59B3D5D2"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491404" w:rsidRPr="00BE362C" w14:paraId="5C745F64" w14:textId="77777777" w:rsidTr="00A67305">
        <w:tc>
          <w:tcPr>
            <w:tcW w:w="0" w:type="auto"/>
            <w:shd w:val="clear" w:color="auto" w:fill="auto"/>
          </w:tcPr>
          <w:p w14:paraId="381DD2FD" w14:textId="631EC7F5"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5</w:t>
            </w:r>
          </w:p>
        </w:tc>
        <w:tc>
          <w:tcPr>
            <w:tcW w:w="0" w:type="auto"/>
            <w:shd w:val="clear" w:color="auto" w:fill="auto"/>
          </w:tcPr>
          <w:p w14:paraId="6B340787" w14:textId="2EE9E6B5"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rPr>
              <w:t>Informații generale despre ofertant</w:t>
            </w:r>
          </w:p>
        </w:tc>
        <w:tc>
          <w:tcPr>
            <w:tcW w:w="0" w:type="auto"/>
            <w:shd w:val="clear" w:color="auto" w:fill="auto"/>
          </w:tcPr>
          <w:p w14:paraId="4611BB28" w14:textId="5E448C63"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GB"/>
              </w:rPr>
              <w:t xml:space="preserve">Informatii despre ofertant </w:t>
            </w:r>
            <w:r w:rsidRPr="00C61D63">
              <w:rPr>
                <w:color w:val="000000"/>
                <w:sz w:val="16"/>
                <w:szCs w:val="16"/>
                <w:lang w:val="en-US"/>
              </w:rPr>
              <w:t xml:space="preserve">confirmată prin semnătura </w:t>
            </w:r>
            <w:r w:rsidRPr="00C61D63">
              <w:rPr>
                <w:iCs/>
                <w:sz w:val="16"/>
                <w:szCs w:val="16"/>
                <w:lang w:val="en-US"/>
              </w:rPr>
              <w:t>electronica</w:t>
            </w:r>
            <w:r w:rsidRPr="00C61D63">
              <w:rPr>
                <w:color w:val="000000"/>
                <w:sz w:val="16"/>
                <w:szCs w:val="16"/>
                <w:lang w:val="en-US"/>
              </w:rPr>
              <w:t xml:space="preserve"> Participantului;</w:t>
            </w:r>
          </w:p>
        </w:tc>
        <w:tc>
          <w:tcPr>
            <w:tcW w:w="0" w:type="auto"/>
            <w:shd w:val="clear" w:color="auto" w:fill="auto"/>
          </w:tcPr>
          <w:p w14:paraId="3145C3C6" w14:textId="06CA9B9E"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06AED06B" w14:textId="77777777" w:rsidTr="00A67305">
        <w:tc>
          <w:tcPr>
            <w:tcW w:w="0" w:type="auto"/>
            <w:shd w:val="clear" w:color="auto" w:fill="auto"/>
          </w:tcPr>
          <w:p w14:paraId="621A88FA" w14:textId="25C0B439"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6</w:t>
            </w:r>
          </w:p>
        </w:tc>
        <w:tc>
          <w:tcPr>
            <w:tcW w:w="0" w:type="auto"/>
            <w:shd w:val="clear" w:color="auto" w:fill="auto"/>
          </w:tcPr>
          <w:p w14:paraId="2F05D6C8" w14:textId="6CCEAE8B"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rPr>
              <w:t>Raportul financiar</w:t>
            </w:r>
          </w:p>
        </w:tc>
        <w:tc>
          <w:tcPr>
            <w:tcW w:w="0" w:type="auto"/>
            <w:shd w:val="clear" w:color="auto" w:fill="auto"/>
          </w:tcPr>
          <w:p w14:paraId="0E0D8915" w14:textId="500B0168"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Copie – confirmată prin semnătura </w:t>
            </w:r>
            <w:r w:rsidRPr="00C61D63">
              <w:rPr>
                <w:color w:val="000000"/>
                <w:sz w:val="16"/>
                <w:szCs w:val="16"/>
                <w:lang w:val="en-US"/>
              </w:rPr>
              <w:t xml:space="preserve">confirmată prin semnătura </w:t>
            </w:r>
            <w:r w:rsidRPr="00C61D63">
              <w:rPr>
                <w:iCs/>
                <w:sz w:val="16"/>
                <w:szCs w:val="16"/>
                <w:lang w:val="en-US"/>
              </w:rPr>
              <w:t>electronica</w:t>
            </w:r>
            <w:r w:rsidRPr="00C61D63">
              <w:rPr>
                <w:color w:val="000000"/>
                <w:sz w:val="16"/>
                <w:szCs w:val="16"/>
                <w:lang w:val="en-US"/>
              </w:rPr>
              <w:t xml:space="preserve"> Participantului;</w:t>
            </w:r>
          </w:p>
        </w:tc>
        <w:tc>
          <w:tcPr>
            <w:tcW w:w="0" w:type="auto"/>
            <w:shd w:val="clear" w:color="auto" w:fill="auto"/>
          </w:tcPr>
          <w:p w14:paraId="3850969D" w14:textId="5141D6CF"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491404" w:rsidRPr="00BE362C" w14:paraId="58C1004C" w14:textId="77777777" w:rsidTr="00A67305">
        <w:tc>
          <w:tcPr>
            <w:tcW w:w="0" w:type="auto"/>
            <w:shd w:val="clear" w:color="auto" w:fill="auto"/>
          </w:tcPr>
          <w:p w14:paraId="40145970" w14:textId="65DAAFD8"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7</w:t>
            </w:r>
          </w:p>
        </w:tc>
        <w:tc>
          <w:tcPr>
            <w:tcW w:w="0" w:type="auto"/>
            <w:shd w:val="clear" w:color="auto" w:fill="auto"/>
          </w:tcPr>
          <w:p w14:paraId="67B7EE4F" w14:textId="1198D9D9"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Certificat de atribuire a contului bancar</w:t>
            </w:r>
          </w:p>
        </w:tc>
        <w:tc>
          <w:tcPr>
            <w:tcW w:w="0" w:type="auto"/>
            <w:shd w:val="clear" w:color="auto" w:fill="auto"/>
          </w:tcPr>
          <w:p w14:paraId="163E37A0" w14:textId="2FEA0E48"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 eliberat de banca deţinătoare de cont, confirmat prin aplicarea semnăturii </w:t>
            </w:r>
            <w:r w:rsidRPr="00C61D63">
              <w:rPr>
                <w:iCs/>
                <w:sz w:val="16"/>
                <w:szCs w:val="16"/>
                <w:lang w:val="en-US"/>
              </w:rPr>
              <w:t>electronice</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6BE8B051" w14:textId="4132BFB1"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491404" w:rsidRPr="00BE362C" w14:paraId="09DCA5A3" w14:textId="77777777" w:rsidTr="00A67305">
        <w:tc>
          <w:tcPr>
            <w:tcW w:w="0" w:type="auto"/>
            <w:shd w:val="clear" w:color="auto" w:fill="auto"/>
          </w:tcPr>
          <w:p w14:paraId="1A84C691" w14:textId="52F0B37B"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8</w:t>
            </w:r>
          </w:p>
        </w:tc>
        <w:tc>
          <w:tcPr>
            <w:tcW w:w="0" w:type="auto"/>
            <w:shd w:val="clear" w:color="auto" w:fill="auto"/>
          </w:tcPr>
          <w:p w14:paraId="72C25E19" w14:textId="772248C7"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Certificat de efectuare regulată a plăţii impozitelor, contribuţiilor</w:t>
            </w:r>
          </w:p>
        </w:tc>
        <w:tc>
          <w:tcPr>
            <w:tcW w:w="0" w:type="auto"/>
            <w:shd w:val="clear" w:color="auto" w:fill="auto"/>
          </w:tcPr>
          <w:p w14:paraId="25A0D27B" w14:textId="794EE4FD"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 eliberat de Inspectoratul Fiscal, confirmat prin aplicarea semnăturii </w:t>
            </w:r>
            <w:r w:rsidRPr="00C61D63">
              <w:rPr>
                <w:iCs/>
                <w:sz w:val="16"/>
                <w:szCs w:val="16"/>
                <w:lang w:val="en-US"/>
              </w:rPr>
              <w:t>electronica</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25B773A7" w14:textId="62B3B0EC"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491404" w:rsidRPr="00BE362C" w14:paraId="47F0576B" w14:textId="77777777" w:rsidTr="00A67305">
        <w:tc>
          <w:tcPr>
            <w:tcW w:w="0" w:type="auto"/>
            <w:shd w:val="clear" w:color="auto" w:fill="auto"/>
          </w:tcPr>
          <w:p w14:paraId="5405F7B2" w14:textId="2297470C"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9</w:t>
            </w:r>
          </w:p>
        </w:tc>
        <w:tc>
          <w:tcPr>
            <w:tcW w:w="0" w:type="auto"/>
            <w:shd w:val="clear" w:color="auto" w:fill="auto"/>
          </w:tcPr>
          <w:p w14:paraId="03FC4015" w14:textId="208D4DC2"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Lista Fondatorilor (</w:t>
            </w:r>
            <w:r w:rsidRPr="00C61D63">
              <w:rPr>
                <w:color w:val="000000"/>
                <w:sz w:val="16"/>
                <w:szCs w:val="16"/>
                <w:lang w:val="en-US"/>
              </w:rPr>
              <w:t>Extras din Registrul de stat al persoanelor  juridice</w:t>
            </w:r>
            <w:r w:rsidRPr="00C61D63">
              <w:rPr>
                <w:color w:val="000000"/>
                <w:sz w:val="16"/>
                <w:szCs w:val="16"/>
                <w:lang w:val="en-GB"/>
              </w:rPr>
              <w:t>)</w:t>
            </w:r>
          </w:p>
        </w:tc>
        <w:tc>
          <w:tcPr>
            <w:tcW w:w="0" w:type="auto"/>
            <w:shd w:val="clear" w:color="auto" w:fill="auto"/>
          </w:tcPr>
          <w:p w14:paraId="7F3325FD" w14:textId="67ECE05E"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confirmată prin semnătura </w:t>
            </w:r>
            <w:r w:rsidRPr="00C61D63">
              <w:rPr>
                <w:iCs/>
                <w:sz w:val="16"/>
                <w:szCs w:val="16"/>
                <w:lang w:val="en-US"/>
              </w:rPr>
              <w:t>electronica</w:t>
            </w:r>
            <w:r w:rsidRPr="00C61D63">
              <w:rPr>
                <w:color w:val="000000"/>
                <w:sz w:val="16"/>
                <w:szCs w:val="16"/>
                <w:lang w:val="en-GB"/>
              </w:rPr>
              <w:t xml:space="preserve"> participantului</w:t>
            </w:r>
          </w:p>
        </w:tc>
        <w:tc>
          <w:tcPr>
            <w:tcW w:w="0" w:type="auto"/>
            <w:shd w:val="clear" w:color="auto" w:fill="auto"/>
          </w:tcPr>
          <w:p w14:paraId="68455C3C" w14:textId="05686EA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4CCA6AAA" w14:textId="77777777" w:rsidTr="00A67305">
        <w:tc>
          <w:tcPr>
            <w:tcW w:w="0" w:type="auto"/>
            <w:shd w:val="clear" w:color="auto" w:fill="auto"/>
          </w:tcPr>
          <w:p w14:paraId="6DB54634" w14:textId="126919B1"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10</w:t>
            </w:r>
          </w:p>
        </w:tc>
        <w:tc>
          <w:tcPr>
            <w:tcW w:w="0" w:type="auto"/>
            <w:shd w:val="clear" w:color="auto" w:fill="auto"/>
          </w:tcPr>
          <w:p w14:paraId="5E533BF0" w14:textId="650B50CC"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rPr>
              <w:t>Declaratia privind conduita etica</w:t>
            </w:r>
          </w:p>
        </w:tc>
        <w:tc>
          <w:tcPr>
            <w:tcW w:w="0" w:type="auto"/>
            <w:shd w:val="clear" w:color="auto" w:fill="auto"/>
          </w:tcPr>
          <w:p w14:paraId="3A2F5A8D" w14:textId="7E279678"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–confirmate prin semnătura </w:t>
            </w:r>
            <w:r w:rsidRPr="00C61D63">
              <w:rPr>
                <w:iCs/>
                <w:sz w:val="16"/>
                <w:szCs w:val="16"/>
                <w:lang w:val="en-US"/>
              </w:rPr>
              <w:t>electronica</w:t>
            </w:r>
            <w:r w:rsidRPr="00C61D63">
              <w:rPr>
                <w:color w:val="000000"/>
                <w:sz w:val="16"/>
                <w:szCs w:val="16"/>
                <w:lang w:val="en-GB"/>
              </w:rPr>
              <w:t xml:space="preserve"> Participantului;</w:t>
            </w:r>
          </w:p>
        </w:tc>
        <w:tc>
          <w:tcPr>
            <w:tcW w:w="0" w:type="auto"/>
            <w:shd w:val="clear" w:color="auto" w:fill="auto"/>
          </w:tcPr>
          <w:p w14:paraId="45B1B06F" w14:textId="4FC47D2B"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491404" w:rsidRPr="00BE362C" w14:paraId="2F501BAD" w14:textId="77777777" w:rsidTr="00A67305">
        <w:tc>
          <w:tcPr>
            <w:tcW w:w="0" w:type="auto"/>
            <w:shd w:val="clear" w:color="auto" w:fill="auto"/>
          </w:tcPr>
          <w:p w14:paraId="22BFB5C3" w14:textId="4002B2F6"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11</w:t>
            </w:r>
          </w:p>
        </w:tc>
        <w:tc>
          <w:tcPr>
            <w:tcW w:w="0" w:type="auto"/>
            <w:shd w:val="clear" w:color="auto" w:fill="auto"/>
          </w:tcPr>
          <w:p w14:paraId="2FACB542" w14:textId="42986720"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lang w:val="en-US"/>
              </w:rPr>
              <w:t xml:space="preserve">Garanţie pentru ofertă 1%  </w:t>
            </w:r>
          </w:p>
        </w:tc>
        <w:tc>
          <w:tcPr>
            <w:tcW w:w="0" w:type="auto"/>
            <w:shd w:val="clear" w:color="auto" w:fill="auto"/>
          </w:tcPr>
          <w:p w14:paraId="6BB915B5" w14:textId="77777777" w:rsidR="00491404" w:rsidRPr="00C61D63" w:rsidRDefault="00491404" w:rsidP="00E13EC9">
            <w:pPr>
              <w:tabs>
                <w:tab w:val="left" w:pos="612"/>
              </w:tabs>
              <w:jc w:val="center"/>
              <w:rPr>
                <w:iCs/>
                <w:sz w:val="16"/>
                <w:szCs w:val="16"/>
                <w:lang w:val="en-US"/>
              </w:rPr>
            </w:pPr>
            <w:r w:rsidRPr="00C61D63">
              <w:rPr>
                <w:b/>
                <w:iCs/>
                <w:sz w:val="16"/>
                <w:szCs w:val="16"/>
                <w:lang w:val="en-US"/>
              </w:rPr>
              <w:t>Garanție bancară</w:t>
            </w:r>
            <w:r w:rsidRPr="00C61D63">
              <w:rPr>
                <w:iCs/>
                <w:sz w:val="16"/>
                <w:szCs w:val="16"/>
                <w:lang w:val="en-US"/>
              </w:rPr>
              <w:t xml:space="preserve"> conform </w:t>
            </w:r>
            <w:r w:rsidRPr="00C61D63">
              <w:rPr>
                <w:b/>
                <w:iCs/>
                <w:sz w:val="16"/>
                <w:szCs w:val="16"/>
                <w:lang w:val="en-US"/>
              </w:rPr>
              <w:t>Anexei nr. 9</w:t>
            </w:r>
            <w:r w:rsidRPr="00C61D63">
              <w:rPr>
                <w:iCs/>
                <w:sz w:val="16"/>
                <w:szCs w:val="16"/>
                <w:lang w:val="en-US"/>
              </w:rPr>
              <w:t xml:space="preserve"> din Documentația standard aprobată prin Ordinul MF nr. 115 din 15.09.2021 </w:t>
            </w:r>
          </w:p>
          <w:p w14:paraId="3682ADDA" w14:textId="77777777" w:rsidR="00491404" w:rsidRPr="00C61D63" w:rsidRDefault="00491404" w:rsidP="00E13EC9">
            <w:pPr>
              <w:tabs>
                <w:tab w:val="left" w:pos="612"/>
              </w:tabs>
              <w:jc w:val="center"/>
              <w:rPr>
                <w:b/>
                <w:iCs/>
                <w:sz w:val="16"/>
                <w:szCs w:val="16"/>
                <w:lang w:val="en-US"/>
              </w:rPr>
            </w:pPr>
            <w:r w:rsidRPr="00C61D63">
              <w:rPr>
                <w:b/>
                <w:iCs/>
                <w:sz w:val="16"/>
                <w:szCs w:val="16"/>
                <w:lang w:val="en-US"/>
              </w:rPr>
              <w:t>sau</w:t>
            </w:r>
          </w:p>
          <w:p w14:paraId="4E5449A7" w14:textId="77777777" w:rsidR="00491404" w:rsidRPr="00C61D63" w:rsidRDefault="00491404" w:rsidP="00E13EC9">
            <w:pPr>
              <w:tabs>
                <w:tab w:val="left" w:pos="612"/>
              </w:tabs>
              <w:jc w:val="center"/>
              <w:rPr>
                <w:b/>
                <w:iCs/>
                <w:sz w:val="16"/>
                <w:szCs w:val="16"/>
                <w:lang w:val="en-US"/>
              </w:rPr>
            </w:pPr>
            <w:r w:rsidRPr="00C61D63">
              <w:rPr>
                <w:b/>
                <w:iCs/>
                <w:sz w:val="16"/>
                <w:szCs w:val="16"/>
                <w:lang w:val="en-US"/>
              </w:rPr>
              <w:t xml:space="preserve">transfer la contul autorității contractante </w:t>
            </w:r>
            <w:r w:rsidRPr="00C61D63">
              <w:rPr>
                <w:iCs/>
                <w:sz w:val="16"/>
                <w:szCs w:val="16"/>
                <w:lang w:val="en-US"/>
              </w:rPr>
              <w:t>(cu atașarea dovezii transferului):</w:t>
            </w:r>
            <w:r w:rsidRPr="00C61D63">
              <w:rPr>
                <w:b/>
                <w:iCs/>
                <w:sz w:val="16"/>
                <w:szCs w:val="16"/>
                <w:lang w:val="en-US"/>
              </w:rPr>
              <w:t xml:space="preserve"> </w:t>
            </w:r>
          </w:p>
          <w:p w14:paraId="129A741F" w14:textId="77777777" w:rsidR="00491404" w:rsidRPr="00C61D63" w:rsidRDefault="00491404" w:rsidP="00E13EC9">
            <w:pPr>
              <w:tabs>
                <w:tab w:val="left" w:pos="5290"/>
              </w:tabs>
              <w:rPr>
                <w:sz w:val="16"/>
                <w:szCs w:val="16"/>
                <w:lang w:val="en-US"/>
              </w:rPr>
            </w:pPr>
            <w:r w:rsidRPr="00C61D63">
              <w:rPr>
                <w:sz w:val="16"/>
                <w:szCs w:val="16"/>
                <w:lang w:val="en-US"/>
              </w:rPr>
              <w:t>RECHIZITE BANCARE:</w:t>
            </w:r>
          </w:p>
          <w:p w14:paraId="4A6584AE" w14:textId="77777777" w:rsidR="00491404" w:rsidRPr="00C61D63" w:rsidRDefault="00491404" w:rsidP="00E13EC9">
            <w:pPr>
              <w:tabs>
                <w:tab w:val="left" w:pos="5290"/>
              </w:tabs>
              <w:rPr>
                <w:sz w:val="16"/>
                <w:szCs w:val="16"/>
                <w:lang w:val="en-US"/>
              </w:rPr>
            </w:pPr>
            <w:r w:rsidRPr="00C61D63">
              <w:rPr>
                <w:sz w:val="16"/>
                <w:szCs w:val="16"/>
                <w:lang w:val="en-US"/>
              </w:rPr>
              <w:t>Cod fiscal: 1003600150196</w:t>
            </w:r>
          </w:p>
          <w:p w14:paraId="339FE2A0" w14:textId="77777777" w:rsidR="00491404" w:rsidRPr="00C61D63" w:rsidRDefault="00491404" w:rsidP="00E13EC9">
            <w:pPr>
              <w:tabs>
                <w:tab w:val="left" w:pos="5290"/>
              </w:tabs>
              <w:rPr>
                <w:sz w:val="16"/>
                <w:szCs w:val="16"/>
                <w:lang w:val="en-US"/>
              </w:rPr>
            </w:pPr>
            <w:r w:rsidRPr="00C61D63">
              <w:rPr>
                <w:sz w:val="16"/>
                <w:szCs w:val="16"/>
                <w:lang w:val="en-US"/>
              </w:rPr>
              <w:t>Banca:"Moldindconbank" S.A,, fil. Testemitanu</w:t>
            </w:r>
          </w:p>
          <w:p w14:paraId="17C5DEAE" w14:textId="77777777" w:rsidR="00491404" w:rsidRPr="00C61D63" w:rsidRDefault="00491404" w:rsidP="00E13EC9">
            <w:pPr>
              <w:tabs>
                <w:tab w:val="left" w:pos="5290"/>
              </w:tabs>
              <w:rPr>
                <w:sz w:val="16"/>
                <w:szCs w:val="16"/>
                <w:lang w:val="en-US"/>
              </w:rPr>
            </w:pPr>
            <w:r w:rsidRPr="00C61D63">
              <w:rPr>
                <w:sz w:val="16"/>
                <w:szCs w:val="16"/>
                <w:lang w:val="en-US"/>
              </w:rPr>
              <w:t>Cod: MOLDMD2X302</w:t>
            </w:r>
          </w:p>
          <w:p w14:paraId="1CFC88CA" w14:textId="37A97A0D" w:rsidR="00491404" w:rsidRPr="00C61D63" w:rsidRDefault="00491404" w:rsidP="00E13EC9">
            <w:pPr>
              <w:tabs>
                <w:tab w:val="left" w:pos="612"/>
              </w:tabs>
              <w:jc w:val="center"/>
              <w:rPr>
                <w:iCs/>
                <w:sz w:val="16"/>
                <w:szCs w:val="16"/>
              </w:rPr>
            </w:pPr>
            <w:r w:rsidRPr="00C61D63">
              <w:rPr>
                <w:sz w:val="16"/>
                <w:szCs w:val="16"/>
                <w:lang w:val="en-US"/>
              </w:rPr>
              <w:t>IBAN: MD32ML000000002251502642</w:t>
            </w:r>
            <w:r w:rsidRPr="00C61D63">
              <w:rPr>
                <w:i/>
                <w:color w:val="000000" w:themeColor="text1"/>
                <w:sz w:val="16"/>
                <w:szCs w:val="16"/>
                <w:lang w:val="en-US"/>
              </w:rPr>
              <w:t xml:space="preserve"> cu nota “Garanția pentru ofertă la procedura de achiziție publică nr. </w:t>
            </w:r>
            <w:r w:rsidRPr="00C61D63">
              <w:rPr>
                <w:i/>
                <w:color w:val="000000" w:themeColor="text1"/>
                <w:sz w:val="16"/>
                <w:szCs w:val="16"/>
              </w:rPr>
              <w:t>______ din ___________”</w:t>
            </w:r>
            <w:r w:rsidRPr="00C61D63">
              <w:rPr>
                <w:iCs/>
                <w:sz w:val="16"/>
                <w:szCs w:val="16"/>
              </w:rPr>
              <w:t xml:space="preserve"> </w:t>
            </w:r>
          </w:p>
          <w:p w14:paraId="0FB28064" w14:textId="1F185D1D" w:rsidR="00491404" w:rsidRPr="001C41FD" w:rsidRDefault="00491404" w:rsidP="00E13EC9">
            <w:pPr>
              <w:shd w:val="clear" w:color="auto" w:fill="FFFFFF" w:themeFill="background1"/>
              <w:tabs>
                <w:tab w:val="left" w:pos="612"/>
              </w:tabs>
              <w:rPr>
                <w:iCs/>
                <w:noProof w:val="0"/>
                <w:lang w:val="en-US" w:eastAsia="ru-RU"/>
              </w:rPr>
            </w:pPr>
            <w:r w:rsidRPr="00C61D63">
              <w:rPr>
                <w:b/>
                <w:iCs/>
                <w:sz w:val="16"/>
                <w:szCs w:val="16"/>
              </w:rPr>
              <w:t>Confirmat prin semnătura electronică</w:t>
            </w:r>
          </w:p>
        </w:tc>
        <w:tc>
          <w:tcPr>
            <w:tcW w:w="0" w:type="auto"/>
            <w:shd w:val="clear" w:color="auto" w:fill="auto"/>
          </w:tcPr>
          <w:p w14:paraId="4DF446E2" w14:textId="04B8F010"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6D428638" w14:textId="77777777" w:rsidTr="00A67305">
        <w:tc>
          <w:tcPr>
            <w:tcW w:w="0" w:type="auto"/>
            <w:shd w:val="clear" w:color="auto" w:fill="auto"/>
          </w:tcPr>
          <w:p w14:paraId="428042F0" w14:textId="45DE571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12</w:t>
            </w:r>
          </w:p>
        </w:tc>
        <w:tc>
          <w:tcPr>
            <w:tcW w:w="0" w:type="auto"/>
            <w:shd w:val="clear" w:color="auto" w:fill="auto"/>
          </w:tcPr>
          <w:p w14:paraId="4D94B79F" w14:textId="7DBF55C1"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US"/>
              </w:rPr>
              <w:t>Garanţie pentru executarea contractului 5% (pentru ofertantul cîştigător)</w:t>
            </w:r>
          </w:p>
        </w:tc>
        <w:tc>
          <w:tcPr>
            <w:tcW w:w="0" w:type="auto"/>
            <w:shd w:val="clear" w:color="auto" w:fill="auto"/>
          </w:tcPr>
          <w:p w14:paraId="3049D5DC" w14:textId="77777777" w:rsidR="00491404" w:rsidRPr="00C61D63" w:rsidRDefault="00491404" w:rsidP="00E13EC9">
            <w:pPr>
              <w:tabs>
                <w:tab w:val="left" w:pos="612"/>
              </w:tabs>
              <w:jc w:val="center"/>
              <w:rPr>
                <w:iCs/>
                <w:sz w:val="16"/>
                <w:szCs w:val="16"/>
                <w:lang w:val="en-US"/>
              </w:rPr>
            </w:pPr>
            <w:r w:rsidRPr="00C61D63">
              <w:rPr>
                <w:b/>
                <w:iCs/>
                <w:sz w:val="16"/>
                <w:szCs w:val="16"/>
                <w:lang w:val="en-US"/>
              </w:rPr>
              <w:t>Garanție bancară</w:t>
            </w:r>
            <w:r w:rsidRPr="00C61D63">
              <w:rPr>
                <w:iCs/>
                <w:sz w:val="16"/>
                <w:szCs w:val="16"/>
                <w:lang w:val="en-US"/>
              </w:rPr>
              <w:t xml:space="preserve"> conform </w:t>
            </w:r>
            <w:r w:rsidRPr="00C61D63">
              <w:rPr>
                <w:b/>
                <w:iCs/>
                <w:sz w:val="16"/>
                <w:szCs w:val="16"/>
                <w:lang w:val="en-US"/>
              </w:rPr>
              <w:t>Anexei nr. 10</w:t>
            </w:r>
            <w:r w:rsidRPr="00C61D63">
              <w:rPr>
                <w:iCs/>
                <w:sz w:val="16"/>
                <w:szCs w:val="16"/>
                <w:lang w:val="en-US"/>
              </w:rPr>
              <w:t xml:space="preserve"> din Documentația standard aprobată prin Ordinul MF nr. 115 din 15.09.2021 </w:t>
            </w:r>
          </w:p>
          <w:p w14:paraId="1B9E1F6F" w14:textId="77777777" w:rsidR="00491404" w:rsidRPr="00C61D63" w:rsidRDefault="00491404" w:rsidP="00E13EC9">
            <w:pPr>
              <w:tabs>
                <w:tab w:val="left" w:pos="612"/>
              </w:tabs>
              <w:jc w:val="center"/>
              <w:rPr>
                <w:b/>
                <w:iCs/>
                <w:sz w:val="16"/>
                <w:szCs w:val="16"/>
                <w:lang w:val="en-US"/>
              </w:rPr>
            </w:pPr>
            <w:r w:rsidRPr="00C61D63">
              <w:rPr>
                <w:b/>
                <w:iCs/>
                <w:sz w:val="16"/>
                <w:szCs w:val="16"/>
                <w:lang w:val="en-US"/>
              </w:rPr>
              <w:t>sau</w:t>
            </w:r>
          </w:p>
          <w:p w14:paraId="1C2895E1" w14:textId="77777777" w:rsidR="00491404" w:rsidRPr="00C61D63" w:rsidRDefault="00491404" w:rsidP="00E13EC9">
            <w:pPr>
              <w:tabs>
                <w:tab w:val="left" w:pos="612"/>
              </w:tabs>
              <w:jc w:val="center"/>
              <w:rPr>
                <w:b/>
                <w:iCs/>
                <w:sz w:val="16"/>
                <w:szCs w:val="16"/>
                <w:lang w:val="en-US"/>
              </w:rPr>
            </w:pPr>
            <w:r w:rsidRPr="00C61D63">
              <w:rPr>
                <w:b/>
                <w:iCs/>
                <w:sz w:val="16"/>
                <w:szCs w:val="16"/>
                <w:lang w:val="en-US"/>
              </w:rPr>
              <w:t xml:space="preserve">transfer la contul autorității contractante </w:t>
            </w:r>
            <w:r w:rsidRPr="00C61D63">
              <w:rPr>
                <w:iCs/>
                <w:sz w:val="16"/>
                <w:szCs w:val="16"/>
                <w:lang w:val="en-US"/>
              </w:rPr>
              <w:t>(cu atașarea dovezii transferului):</w:t>
            </w:r>
            <w:r w:rsidRPr="00C61D63">
              <w:rPr>
                <w:b/>
                <w:iCs/>
                <w:sz w:val="16"/>
                <w:szCs w:val="16"/>
                <w:lang w:val="en-US"/>
              </w:rPr>
              <w:t xml:space="preserve"> </w:t>
            </w:r>
          </w:p>
          <w:p w14:paraId="5C0AA730" w14:textId="77777777" w:rsidR="00491404" w:rsidRPr="00C61D63" w:rsidRDefault="00491404" w:rsidP="00E13EC9">
            <w:pPr>
              <w:tabs>
                <w:tab w:val="left" w:pos="5290"/>
              </w:tabs>
              <w:rPr>
                <w:sz w:val="16"/>
                <w:szCs w:val="16"/>
                <w:lang w:val="en-US"/>
              </w:rPr>
            </w:pPr>
            <w:r w:rsidRPr="00C61D63">
              <w:rPr>
                <w:sz w:val="16"/>
                <w:szCs w:val="16"/>
                <w:lang w:val="en-US"/>
              </w:rPr>
              <w:t>RECHIZITE BANCARE:</w:t>
            </w:r>
          </w:p>
          <w:p w14:paraId="1FBCBD19" w14:textId="77777777" w:rsidR="00491404" w:rsidRPr="00C61D63" w:rsidRDefault="00491404" w:rsidP="00E13EC9">
            <w:pPr>
              <w:tabs>
                <w:tab w:val="left" w:pos="5290"/>
              </w:tabs>
              <w:rPr>
                <w:sz w:val="16"/>
                <w:szCs w:val="16"/>
                <w:lang w:val="en-US"/>
              </w:rPr>
            </w:pPr>
            <w:r w:rsidRPr="00C61D63">
              <w:rPr>
                <w:sz w:val="16"/>
                <w:szCs w:val="16"/>
                <w:lang w:val="en-US"/>
              </w:rPr>
              <w:t>Cod fiscal: 1003600150196</w:t>
            </w:r>
          </w:p>
          <w:p w14:paraId="26AF27B3" w14:textId="77777777" w:rsidR="00491404" w:rsidRPr="00C61D63" w:rsidRDefault="00491404" w:rsidP="00E13EC9">
            <w:pPr>
              <w:tabs>
                <w:tab w:val="left" w:pos="5290"/>
              </w:tabs>
              <w:rPr>
                <w:sz w:val="16"/>
                <w:szCs w:val="16"/>
                <w:lang w:val="en-US"/>
              </w:rPr>
            </w:pPr>
            <w:r w:rsidRPr="00C61D63">
              <w:rPr>
                <w:sz w:val="16"/>
                <w:szCs w:val="16"/>
                <w:lang w:val="en-US"/>
              </w:rPr>
              <w:t>Banca:"Moldindconbank" S.A,, fil. Testemitanu</w:t>
            </w:r>
          </w:p>
          <w:p w14:paraId="2892B9AC" w14:textId="77777777" w:rsidR="00491404" w:rsidRPr="00C61D63" w:rsidRDefault="00491404" w:rsidP="00E13EC9">
            <w:pPr>
              <w:tabs>
                <w:tab w:val="left" w:pos="5290"/>
              </w:tabs>
              <w:rPr>
                <w:sz w:val="16"/>
                <w:szCs w:val="16"/>
                <w:lang w:val="en-US"/>
              </w:rPr>
            </w:pPr>
            <w:r w:rsidRPr="00C61D63">
              <w:rPr>
                <w:sz w:val="16"/>
                <w:szCs w:val="16"/>
                <w:lang w:val="en-US"/>
              </w:rPr>
              <w:t>Cod: MOLDMD2X302</w:t>
            </w:r>
          </w:p>
          <w:p w14:paraId="1FE9C571" w14:textId="5D1B25CE" w:rsidR="00491404" w:rsidRPr="00C61D63" w:rsidRDefault="00491404" w:rsidP="00E13EC9">
            <w:pPr>
              <w:tabs>
                <w:tab w:val="left" w:pos="612"/>
              </w:tabs>
              <w:jc w:val="center"/>
              <w:rPr>
                <w:i/>
                <w:color w:val="000000" w:themeColor="text1"/>
                <w:sz w:val="16"/>
                <w:szCs w:val="16"/>
                <w:lang w:val="en-US"/>
              </w:rPr>
            </w:pPr>
            <w:r w:rsidRPr="00C61D63">
              <w:rPr>
                <w:sz w:val="16"/>
                <w:szCs w:val="16"/>
                <w:lang w:val="en-US"/>
              </w:rPr>
              <w:lastRenderedPageBreak/>
              <w:t>IBAN: MD32ML000000002251502642</w:t>
            </w:r>
            <w:r w:rsidRPr="00C61D63">
              <w:rPr>
                <w:i/>
                <w:color w:val="000000" w:themeColor="text1"/>
                <w:sz w:val="16"/>
                <w:szCs w:val="16"/>
                <w:lang w:val="en-US"/>
              </w:rPr>
              <w:t xml:space="preserve"> </w:t>
            </w:r>
          </w:p>
          <w:p w14:paraId="66483E3D" w14:textId="77777777" w:rsidR="00491404" w:rsidRPr="00C61D63" w:rsidRDefault="00491404" w:rsidP="00E13EC9">
            <w:pPr>
              <w:tabs>
                <w:tab w:val="left" w:pos="612"/>
              </w:tabs>
              <w:jc w:val="center"/>
              <w:rPr>
                <w:i/>
                <w:color w:val="000000" w:themeColor="text1"/>
                <w:sz w:val="16"/>
                <w:szCs w:val="16"/>
                <w:lang w:val="en-US"/>
              </w:rPr>
            </w:pPr>
            <w:r w:rsidRPr="00C61D63">
              <w:rPr>
                <w:i/>
                <w:color w:val="000000" w:themeColor="text1"/>
                <w:sz w:val="16"/>
                <w:szCs w:val="16"/>
                <w:lang w:val="en-US"/>
              </w:rPr>
              <w:t xml:space="preserve">cu nota “Garanția de bună execuție a contractului atribuit la procedura de achiziție publică </w:t>
            </w:r>
          </w:p>
          <w:p w14:paraId="7C88A138" w14:textId="77777777" w:rsidR="00491404" w:rsidRPr="00C61D63" w:rsidRDefault="00491404" w:rsidP="00E13EC9">
            <w:pPr>
              <w:tabs>
                <w:tab w:val="left" w:pos="612"/>
              </w:tabs>
              <w:jc w:val="center"/>
              <w:rPr>
                <w:iCs/>
                <w:sz w:val="16"/>
                <w:szCs w:val="16"/>
                <w:lang w:val="en-US"/>
              </w:rPr>
            </w:pPr>
            <w:r w:rsidRPr="00C61D63">
              <w:rPr>
                <w:i/>
                <w:color w:val="000000" w:themeColor="text1"/>
                <w:sz w:val="16"/>
                <w:szCs w:val="16"/>
                <w:lang w:val="en-US"/>
              </w:rPr>
              <w:t>nr. ______ din ___________”</w:t>
            </w:r>
            <w:r w:rsidRPr="00C61D63">
              <w:rPr>
                <w:iCs/>
                <w:sz w:val="16"/>
                <w:szCs w:val="16"/>
                <w:lang w:val="en-US"/>
              </w:rPr>
              <w:t xml:space="preserve"> </w:t>
            </w:r>
          </w:p>
          <w:p w14:paraId="5D551EB5" w14:textId="209DD33D" w:rsidR="00491404" w:rsidRPr="00491404" w:rsidRDefault="00491404" w:rsidP="00E13EC9">
            <w:pPr>
              <w:shd w:val="clear" w:color="auto" w:fill="FFFFFF" w:themeFill="background1"/>
              <w:tabs>
                <w:tab w:val="left" w:pos="612"/>
              </w:tabs>
              <w:rPr>
                <w:iCs/>
                <w:noProof w:val="0"/>
                <w:lang w:val="en-US" w:eastAsia="ru-RU"/>
              </w:rPr>
            </w:pPr>
            <w:r w:rsidRPr="00C61D63">
              <w:rPr>
                <w:b/>
                <w:iCs/>
                <w:sz w:val="16"/>
                <w:szCs w:val="16"/>
                <w:lang w:val="en-US"/>
              </w:rPr>
              <w:t>Confirmat prin semnătura electronică</w:t>
            </w:r>
          </w:p>
        </w:tc>
        <w:tc>
          <w:tcPr>
            <w:tcW w:w="0" w:type="auto"/>
            <w:shd w:val="clear" w:color="auto" w:fill="auto"/>
          </w:tcPr>
          <w:p w14:paraId="2587FEB1" w14:textId="61BD823B"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lastRenderedPageBreak/>
              <w:t>Obligatoriu</w:t>
            </w:r>
          </w:p>
        </w:tc>
      </w:tr>
      <w:tr w:rsidR="00491404" w:rsidRPr="00BE362C" w14:paraId="41E5178B" w14:textId="77777777" w:rsidTr="00A67305">
        <w:tc>
          <w:tcPr>
            <w:tcW w:w="0" w:type="auto"/>
            <w:shd w:val="clear" w:color="auto" w:fill="auto"/>
          </w:tcPr>
          <w:p w14:paraId="0C649DEF" w14:textId="3E39FEAE"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13</w:t>
            </w:r>
          </w:p>
        </w:tc>
        <w:tc>
          <w:tcPr>
            <w:tcW w:w="0" w:type="auto"/>
            <w:shd w:val="clear" w:color="auto" w:fill="auto"/>
          </w:tcPr>
          <w:p w14:paraId="0B0B93BF" w14:textId="51EC2C9B"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rPr>
              <w:t>Specificaţii tehnice</w:t>
            </w:r>
          </w:p>
        </w:tc>
        <w:tc>
          <w:tcPr>
            <w:tcW w:w="0" w:type="auto"/>
            <w:shd w:val="clear" w:color="auto" w:fill="auto"/>
          </w:tcPr>
          <w:p w14:paraId="562FC985" w14:textId="6C781684"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 potrivit modelului din (anexa  22), confirmate prin semnătura </w:t>
            </w:r>
            <w:r w:rsidRPr="00C61D63">
              <w:rPr>
                <w:iCs/>
                <w:sz w:val="16"/>
                <w:szCs w:val="16"/>
                <w:lang w:val="en-US"/>
              </w:rPr>
              <w:t>electronic</w:t>
            </w:r>
            <w:r w:rsidRPr="00C61D63">
              <w:rPr>
                <w:color w:val="000000"/>
                <w:sz w:val="16"/>
                <w:szCs w:val="16"/>
                <w:lang w:val="en-GB"/>
              </w:rPr>
              <w:t xml:space="preserve"> Participantului;</w:t>
            </w:r>
          </w:p>
        </w:tc>
        <w:tc>
          <w:tcPr>
            <w:tcW w:w="0" w:type="auto"/>
            <w:shd w:val="clear" w:color="auto" w:fill="auto"/>
          </w:tcPr>
          <w:p w14:paraId="0252E9EF" w14:textId="5604A87C"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32B4CFCF" w14:textId="77777777" w:rsidTr="00A67305">
        <w:tc>
          <w:tcPr>
            <w:tcW w:w="0" w:type="auto"/>
            <w:shd w:val="clear" w:color="auto" w:fill="auto"/>
          </w:tcPr>
          <w:p w14:paraId="360BBA74" w14:textId="0BC0717F"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14</w:t>
            </w:r>
          </w:p>
        </w:tc>
        <w:tc>
          <w:tcPr>
            <w:tcW w:w="0" w:type="auto"/>
            <w:shd w:val="clear" w:color="auto" w:fill="auto"/>
          </w:tcPr>
          <w:p w14:paraId="7AFCD638" w14:textId="70CEBD72"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rPr>
              <w:t>Specificații de preț</w:t>
            </w:r>
          </w:p>
        </w:tc>
        <w:tc>
          <w:tcPr>
            <w:tcW w:w="0" w:type="auto"/>
            <w:shd w:val="clear" w:color="auto" w:fill="auto"/>
          </w:tcPr>
          <w:p w14:paraId="50B319A1" w14:textId="4646B3FA"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 potrivit modelului din (anexa 23), confirmate prin semnătura </w:t>
            </w:r>
            <w:r w:rsidRPr="00C61D63">
              <w:rPr>
                <w:iCs/>
                <w:sz w:val="16"/>
                <w:szCs w:val="16"/>
                <w:lang w:val="en-US"/>
              </w:rPr>
              <w:t>electronic</w:t>
            </w:r>
            <w:r w:rsidRPr="00C61D63">
              <w:rPr>
                <w:color w:val="000000"/>
                <w:sz w:val="16"/>
                <w:szCs w:val="16"/>
                <w:lang w:val="en-GB"/>
              </w:rPr>
              <w:t xml:space="preserve"> Participantului;</w:t>
            </w:r>
          </w:p>
        </w:tc>
        <w:tc>
          <w:tcPr>
            <w:tcW w:w="0" w:type="auto"/>
            <w:shd w:val="clear" w:color="auto" w:fill="auto"/>
          </w:tcPr>
          <w:p w14:paraId="01EB15ED" w14:textId="2173578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6C5EC084" w14:textId="77777777" w:rsidTr="00A67305">
        <w:tc>
          <w:tcPr>
            <w:tcW w:w="0" w:type="auto"/>
            <w:shd w:val="clear" w:color="auto" w:fill="auto"/>
          </w:tcPr>
          <w:p w14:paraId="0286034B" w14:textId="60F1005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15</w:t>
            </w:r>
          </w:p>
        </w:tc>
        <w:tc>
          <w:tcPr>
            <w:tcW w:w="0" w:type="auto"/>
            <w:shd w:val="clear" w:color="auto" w:fill="auto"/>
          </w:tcPr>
          <w:p w14:paraId="6A3912CF" w14:textId="18A651C9"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GB"/>
              </w:rPr>
              <w:t>Scrisoare de garanție că reagentii si consumabilele sunt compatibile</w:t>
            </w:r>
          </w:p>
        </w:tc>
        <w:tc>
          <w:tcPr>
            <w:tcW w:w="0" w:type="auto"/>
            <w:shd w:val="clear" w:color="auto" w:fill="auto"/>
          </w:tcPr>
          <w:p w14:paraId="2A9382BE" w14:textId="3F9C597F" w:rsidR="00491404" w:rsidRPr="00491404" w:rsidRDefault="00491404" w:rsidP="00153026">
            <w:pPr>
              <w:shd w:val="clear" w:color="auto" w:fill="FFFFFF" w:themeFill="background1"/>
              <w:tabs>
                <w:tab w:val="left" w:pos="612"/>
              </w:tabs>
              <w:ind w:right="-80"/>
              <w:rPr>
                <w:iCs/>
                <w:noProof w:val="0"/>
                <w:lang w:val="en-US" w:eastAsia="ru-RU"/>
              </w:rPr>
            </w:pPr>
            <w:r w:rsidRPr="00C61D63">
              <w:rPr>
                <w:color w:val="000000"/>
                <w:sz w:val="16"/>
                <w:szCs w:val="16"/>
                <w:lang w:val="en-GB"/>
              </w:rPr>
              <w:t xml:space="preserve">cu echipamentul beneficiarului și participantul garantează prin asumarea de răspundere financiară deplina în cazul defecțiunilor produse echipamentului beneficiarului cauzate de calitatea insuficientă a reagentii si consumabilel- original – confirmate prin semnătura </w:t>
            </w:r>
            <w:r w:rsidRPr="00C61D63">
              <w:rPr>
                <w:iCs/>
                <w:sz w:val="16"/>
                <w:szCs w:val="16"/>
                <w:lang w:val="en-US"/>
              </w:rPr>
              <w:t>electronica</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780B80F2" w14:textId="6C222FEE"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38D6233A" w14:textId="77777777" w:rsidTr="00A67305">
        <w:tc>
          <w:tcPr>
            <w:tcW w:w="0" w:type="auto"/>
            <w:shd w:val="clear" w:color="auto" w:fill="auto"/>
          </w:tcPr>
          <w:p w14:paraId="2A4228D8" w14:textId="7695B2A5"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16</w:t>
            </w:r>
          </w:p>
        </w:tc>
        <w:tc>
          <w:tcPr>
            <w:tcW w:w="0" w:type="auto"/>
            <w:shd w:val="clear" w:color="auto" w:fill="auto"/>
          </w:tcPr>
          <w:p w14:paraId="4725A209" w14:textId="67F36770" w:rsidR="00491404" w:rsidRPr="00491404" w:rsidRDefault="00491404" w:rsidP="00E13EC9">
            <w:pPr>
              <w:shd w:val="clear" w:color="auto" w:fill="FFFFFF" w:themeFill="background1"/>
              <w:tabs>
                <w:tab w:val="left" w:pos="612"/>
              </w:tabs>
              <w:rPr>
                <w:iCs/>
                <w:noProof w:val="0"/>
                <w:lang w:val="en-US" w:eastAsia="ru-RU"/>
              </w:rPr>
            </w:pPr>
            <w:r w:rsidRPr="00C61D63">
              <w:rPr>
                <w:rStyle w:val="Robust"/>
                <w:color w:val="000000"/>
                <w:sz w:val="16"/>
                <w:szCs w:val="16"/>
                <w:shd w:val="clear" w:color="auto" w:fill="FFFFFF"/>
                <w:lang w:val="en-GB"/>
              </w:rPr>
              <w:t>Declarația</w:t>
            </w:r>
            <w:r w:rsidRPr="00C61D63">
              <w:rPr>
                <w:color w:val="000000"/>
                <w:sz w:val="16"/>
                <w:szCs w:val="16"/>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09C61C9F" w14:textId="7FD42B7F"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US"/>
              </w:rPr>
              <w:t>original, confirmată prin aplicarea semnăturii electronice a Participantului.</w:t>
            </w:r>
          </w:p>
        </w:tc>
        <w:tc>
          <w:tcPr>
            <w:tcW w:w="0" w:type="auto"/>
            <w:shd w:val="clear" w:color="auto" w:fill="auto"/>
          </w:tcPr>
          <w:p w14:paraId="1044C214" w14:textId="7E6DFA2D" w:rsidR="00491404" w:rsidRPr="00153026" w:rsidRDefault="00491404" w:rsidP="00153026">
            <w:pPr>
              <w:ind w:right="-68"/>
              <w:rPr>
                <w:iCs/>
                <w:color w:val="000000"/>
                <w:sz w:val="16"/>
                <w:szCs w:val="16"/>
                <w:lang w:val="en-US"/>
              </w:rPr>
            </w:pPr>
            <w:r w:rsidRPr="00C61D63">
              <w:rPr>
                <w:iCs/>
                <w:color w:val="000000"/>
                <w:sz w:val="16"/>
                <w:szCs w:val="16"/>
                <w:lang w:val="en-US"/>
              </w:rPr>
              <w:t>Obligatoriu</w:t>
            </w:r>
            <w:r w:rsidR="00153026">
              <w:rPr>
                <w:iCs/>
                <w:color w:val="000000"/>
                <w:sz w:val="16"/>
                <w:szCs w:val="16"/>
                <w:lang w:val="en-US"/>
              </w:rPr>
              <w:t xml:space="preserve"> </w:t>
            </w:r>
            <w:r w:rsidRPr="00C61D63">
              <w:rPr>
                <w:sz w:val="16"/>
                <w:szCs w:val="16"/>
                <w:lang w:val="en-GB"/>
              </w:rPr>
              <w:t>in termen de 5 zile de la data comunicării rezultatelor procedurii de achiziție publică, ofertantul desemnat câștigător va prezenta Declarația autorității contractante și Agenției Achiziții Publice.</w:t>
            </w:r>
          </w:p>
        </w:tc>
      </w:tr>
      <w:tr w:rsidR="00491404" w:rsidRPr="00BE362C" w14:paraId="68A1738F" w14:textId="77777777" w:rsidTr="001C41FD">
        <w:trPr>
          <w:trHeight w:val="135"/>
        </w:trPr>
        <w:tc>
          <w:tcPr>
            <w:tcW w:w="0" w:type="auto"/>
            <w:shd w:val="clear" w:color="auto" w:fill="auto"/>
          </w:tcPr>
          <w:p w14:paraId="00EA97BC" w14:textId="216B0816"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17</w:t>
            </w:r>
          </w:p>
        </w:tc>
        <w:tc>
          <w:tcPr>
            <w:tcW w:w="0" w:type="auto"/>
            <w:shd w:val="clear" w:color="auto" w:fill="auto"/>
          </w:tcPr>
          <w:p w14:paraId="42CBBCF2" w14:textId="2222024B"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rPr>
              <w:t>Mostre</w:t>
            </w:r>
          </w:p>
        </w:tc>
        <w:tc>
          <w:tcPr>
            <w:tcW w:w="0" w:type="auto"/>
            <w:shd w:val="clear" w:color="auto" w:fill="auto"/>
          </w:tcPr>
          <w:p w14:paraId="1D1C6BDB" w14:textId="77777777" w:rsidR="00491404" w:rsidRPr="00BE362C" w:rsidRDefault="00491404" w:rsidP="00E13EC9">
            <w:pPr>
              <w:shd w:val="clear" w:color="auto" w:fill="FFFFFF" w:themeFill="background1"/>
              <w:tabs>
                <w:tab w:val="left" w:pos="612"/>
              </w:tabs>
              <w:rPr>
                <w:iCs/>
                <w:noProof w:val="0"/>
                <w:lang w:val="ru-RU" w:eastAsia="ru-RU"/>
              </w:rPr>
            </w:pPr>
          </w:p>
        </w:tc>
        <w:tc>
          <w:tcPr>
            <w:tcW w:w="0" w:type="auto"/>
            <w:shd w:val="clear" w:color="auto" w:fill="auto"/>
          </w:tcPr>
          <w:p w14:paraId="66626AA0" w14:textId="0DBEC9F8"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491404" w:rsidRPr="00BE362C" w14:paraId="1B3324CF" w14:textId="77777777" w:rsidTr="00A67305">
        <w:tc>
          <w:tcPr>
            <w:tcW w:w="0" w:type="auto"/>
            <w:shd w:val="clear" w:color="auto" w:fill="auto"/>
          </w:tcPr>
          <w:p w14:paraId="10852ADF" w14:textId="71F7E412"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1</w:t>
            </w:r>
            <w:r>
              <w:rPr>
                <w:iCs/>
                <w:sz w:val="16"/>
                <w:szCs w:val="16"/>
              </w:rPr>
              <w:t>8</w:t>
            </w:r>
          </w:p>
        </w:tc>
        <w:tc>
          <w:tcPr>
            <w:tcW w:w="0" w:type="auto"/>
            <w:shd w:val="clear" w:color="auto" w:fill="auto"/>
          </w:tcPr>
          <w:p w14:paraId="5FCA5A1E" w14:textId="70A7B47A" w:rsidR="00491404" w:rsidRPr="00491404" w:rsidRDefault="00491404" w:rsidP="00E13EC9">
            <w:pPr>
              <w:shd w:val="clear" w:color="auto" w:fill="FFFFFF" w:themeFill="background1"/>
              <w:tabs>
                <w:tab w:val="left" w:pos="612"/>
              </w:tabs>
              <w:rPr>
                <w:iCs/>
                <w:noProof w:val="0"/>
                <w:lang w:val="en-US" w:eastAsia="ru-RU"/>
              </w:rPr>
            </w:pPr>
            <w:r>
              <w:rPr>
                <w:iCs/>
                <w:sz w:val="16"/>
                <w:szCs w:val="16"/>
              </w:rPr>
              <w:t>Certificat de calitate pentru fiecare lot in parte</w:t>
            </w:r>
          </w:p>
        </w:tc>
        <w:tc>
          <w:tcPr>
            <w:tcW w:w="0" w:type="auto"/>
            <w:shd w:val="clear" w:color="auto" w:fill="auto"/>
          </w:tcPr>
          <w:p w14:paraId="70F01812" w14:textId="5210BDEB"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rPr>
              <w:t>Semnat electronic de către operatorul economic</w:t>
            </w:r>
          </w:p>
        </w:tc>
        <w:tc>
          <w:tcPr>
            <w:tcW w:w="0" w:type="auto"/>
            <w:shd w:val="clear" w:color="auto" w:fill="auto"/>
          </w:tcPr>
          <w:p w14:paraId="45D86F50" w14:textId="6752AF59"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Obligatoriu</w:t>
            </w:r>
          </w:p>
        </w:tc>
      </w:tr>
      <w:tr w:rsidR="00EE5919" w:rsidRPr="00BE362C" w14:paraId="48B2124C" w14:textId="77777777" w:rsidTr="00A67305">
        <w:tc>
          <w:tcPr>
            <w:tcW w:w="0" w:type="auto"/>
            <w:shd w:val="clear" w:color="auto" w:fill="auto"/>
          </w:tcPr>
          <w:p w14:paraId="1A0E1BEB" w14:textId="0296352A" w:rsidR="00EE5919" w:rsidRPr="00C61D63" w:rsidRDefault="00EE5919" w:rsidP="00E13EC9">
            <w:pPr>
              <w:shd w:val="clear" w:color="auto" w:fill="FFFFFF" w:themeFill="background1"/>
              <w:tabs>
                <w:tab w:val="left" w:pos="612"/>
              </w:tabs>
              <w:rPr>
                <w:iCs/>
                <w:sz w:val="16"/>
                <w:szCs w:val="16"/>
              </w:rPr>
            </w:pPr>
            <w:r>
              <w:rPr>
                <w:iCs/>
                <w:sz w:val="16"/>
                <w:szCs w:val="16"/>
              </w:rPr>
              <w:t>19</w:t>
            </w:r>
          </w:p>
        </w:tc>
        <w:tc>
          <w:tcPr>
            <w:tcW w:w="0" w:type="auto"/>
            <w:shd w:val="clear" w:color="auto" w:fill="auto"/>
          </w:tcPr>
          <w:p w14:paraId="2A51D679" w14:textId="77777777" w:rsidR="00EE5919" w:rsidRDefault="00EE5919" w:rsidP="00E13EC9">
            <w:pPr>
              <w:shd w:val="clear" w:color="auto" w:fill="FFFFFF" w:themeFill="background1"/>
              <w:tabs>
                <w:tab w:val="left" w:pos="612"/>
              </w:tabs>
              <w:rPr>
                <w:iCs/>
                <w:sz w:val="16"/>
                <w:szCs w:val="16"/>
              </w:rPr>
            </w:pPr>
          </w:p>
        </w:tc>
        <w:tc>
          <w:tcPr>
            <w:tcW w:w="0" w:type="auto"/>
            <w:shd w:val="clear" w:color="auto" w:fill="auto"/>
          </w:tcPr>
          <w:p w14:paraId="209D9A1B" w14:textId="77777777" w:rsidR="00EE5919" w:rsidRPr="00C61D63" w:rsidRDefault="00EE5919" w:rsidP="00E13EC9">
            <w:pPr>
              <w:shd w:val="clear" w:color="auto" w:fill="FFFFFF" w:themeFill="background1"/>
              <w:tabs>
                <w:tab w:val="left" w:pos="612"/>
              </w:tabs>
              <w:rPr>
                <w:iCs/>
                <w:sz w:val="16"/>
                <w:szCs w:val="16"/>
              </w:rPr>
            </w:pPr>
          </w:p>
        </w:tc>
        <w:tc>
          <w:tcPr>
            <w:tcW w:w="0" w:type="auto"/>
            <w:shd w:val="clear" w:color="auto" w:fill="auto"/>
          </w:tcPr>
          <w:p w14:paraId="592DAF7C" w14:textId="77777777" w:rsidR="00EE5919" w:rsidRPr="00C61D63" w:rsidRDefault="00EE5919" w:rsidP="00E13EC9">
            <w:pPr>
              <w:shd w:val="clear" w:color="auto" w:fill="FFFFFF" w:themeFill="background1"/>
              <w:tabs>
                <w:tab w:val="left" w:pos="612"/>
              </w:tabs>
              <w:rPr>
                <w:iCs/>
                <w:sz w:val="16"/>
                <w:szCs w:val="16"/>
              </w:rPr>
            </w:pPr>
          </w:p>
        </w:tc>
      </w:tr>
    </w:tbl>
    <w:p w14:paraId="1968FC90" w14:textId="77777777" w:rsidR="004A74C4" w:rsidRPr="00C61D63" w:rsidRDefault="004A74C4" w:rsidP="004A74C4">
      <w:pPr>
        <w:numPr>
          <w:ilvl w:val="0"/>
          <w:numId w:val="2"/>
        </w:numPr>
        <w:shd w:val="clear" w:color="auto" w:fill="FFFFFF" w:themeFill="background1"/>
        <w:tabs>
          <w:tab w:val="right" w:pos="426"/>
        </w:tabs>
        <w:ind w:left="360"/>
        <w:jc w:val="both"/>
        <w:rPr>
          <w:b/>
          <w:sz w:val="22"/>
          <w:szCs w:val="22"/>
          <w:lang w:val="it-IT"/>
        </w:rPr>
      </w:pPr>
      <w:r w:rsidRPr="00C61D63">
        <w:rPr>
          <w:b/>
          <w:sz w:val="22"/>
          <w:szCs w:val="22"/>
          <w:lang w:val="it-IT"/>
        </w:rPr>
        <w:t>Garanția pentru ofertă, după caz transfer pe contul IMSP CRDM sau emisă de o bancă comercială</w:t>
      </w:r>
      <w:r w:rsidRPr="00C61D63">
        <w:rPr>
          <w:sz w:val="22"/>
          <w:szCs w:val="22"/>
          <w:lang w:val="en-US"/>
        </w:rPr>
        <w:t xml:space="preserve">, </w:t>
      </w:r>
      <w:r w:rsidRPr="00C61D63">
        <w:rPr>
          <w:b/>
          <w:sz w:val="22"/>
          <w:szCs w:val="22"/>
          <w:lang w:val="it-IT"/>
        </w:rPr>
        <w:t>cuantumul 1%.</w:t>
      </w:r>
    </w:p>
    <w:p w14:paraId="6BADCD1E" w14:textId="77777777" w:rsidR="004A74C4" w:rsidRPr="00C61D63" w:rsidRDefault="004A74C4" w:rsidP="004A74C4">
      <w:pPr>
        <w:pStyle w:val="Listparagraf"/>
        <w:shd w:val="clear" w:color="auto" w:fill="FFFFFF" w:themeFill="background1"/>
        <w:tabs>
          <w:tab w:val="right" w:pos="426"/>
        </w:tabs>
        <w:rPr>
          <w:b/>
          <w:sz w:val="22"/>
          <w:szCs w:val="22"/>
          <w:lang w:val="ro-MD"/>
        </w:rPr>
      </w:pPr>
      <w:bookmarkStart w:id="1" w:name="_Hlk181536215"/>
      <w:r w:rsidRPr="00C61D63">
        <w:rPr>
          <w:b/>
          <w:sz w:val="22"/>
          <w:szCs w:val="22"/>
          <w:lang w:val="it-IT"/>
        </w:rPr>
        <w:t>Garantia pentru oferta se re</w:t>
      </w:r>
      <w:r w:rsidRPr="00C61D63">
        <w:rPr>
          <w:b/>
          <w:sz w:val="22"/>
          <w:szCs w:val="22"/>
          <w:lang w:val="ro-MD"/>
        </w:rPr>
        <w:t>ține in cazul:</w:t>
      </w:r>
    </w:p>
    <w:p w14:paraId="05A2E992" w14:textId="77777777" w:rsidR="004A74C4" w:rsidRPr="00C61D63" w:rsidRDefault="004A74C4" w:rsidP="004A74C4">
      <w:pPr>
        <w:pStyle w:val="NormalWeb"/>
        <w:shd w:val="clear" w:color="auto" w:fill="FFFFFF"/>
        <w:spacing w:before="0" w:beforeAutospacing="0" w:after="0" w:afterAutospacing="0"/>
        <w:ind w:left="360"/>
        <w:jc w:val="both"/>
        <w:rPr>
          <w:color w:val="333333"/>
          <w:sz w:val="22"/>
          <w:szCs w:val="22"/>
          <w:lang w:val="en-US"/>
        </w:rPr>
      </w:pPr>
      <w:r w:rsidRPr="00C61D63">
        <w:rPr>
          <w:color w:val="333333"/>
          <w:sz w:val="22"/>
          <w:szCs w:val="22"/>
          <w:lang w:val="en-US"/>
        </w:rPr>
        <w:t xml:space="preserve">a) </w:t>
      </w:r>
      <w:proofErr w:type="spellStart"/>
      <w:r w:rsidRPr="00C61D63">
        <w:rPr>
          <w:color w:val="333333"/>
          <w:sz w:val="22"/>
          <w:szCs w:val="22"/>
          <w:lang w:val="en-US"/>
        </w:rPr>
        <w:t>operatorul</w:t>
      </w:r>
      <w:proofErr w:type="spellEnd"/>
      <w:r w:rsidRPr="00C61D63">
        <w:rPr>
          <w:color w:val="333333"/>
          <w:sz w:val="22"/>
          <w:szCs w:val="22"/>
          <w:lang w:val="en-US"/>
        </w:rPr>
        <w:t xml:space="preserve"> economic </w:t>
      </w:r>
      <w:proofErr w:type="spellStart"/>
      <w:r w:rsidRPr="00C61D63">
        <w:rPr>
          <w:color w:val="333333"/>
          <w:sz w:val="22"/>
          <w:szCs w:val="22"/>
          <w:lang w:val="en-US"/>
        </w:rPr>
        <w:t>retrage</w:t>
      </w:r>
      <w:proofErr w:type="spellEnd"/>
      <w:r w:rsidRPr="00C61D63">
        <w:rPr>
          <w:color w:val="333333"/>
          <w:sz w:val="22"/>
          <w:szCs w:val="22"/>
          <w:lang w:val="en-US"/>
        </w:rPr>
        <w:t xml:space="preserve"> </w:t>
      </w:r>
      <w:proofErr w:type="spellStart"/>
      <w:r w:rsidRPr="00C61D63">
        <w:rPr>
          <w:color w:val="333333"/>
          <w:sz w:val="22"/>
          <w:szCs w:val="22"/>
          <w:lang w:val="en-US"/>
        </w:rPr>
        <w:t>sau</w:t>
      </w:r>
      <w:proofErr w:type="spellEnd"/>
      <w:r w:rsidRPr="00C61D63">
        <w:rPr>
          <w:color w:val="333333"/>
          <w:sz w:val="22"/>
          <w:szCs w:val="22"/>
          <w:lang w:val="en-US"/>
        </w:rPr>
        <w:t xml:space="preserve"> </w:t>
      </w:r>
      <w:proofErr w:type="spellStart"/>
      <w:r w:rsidRPr="00C61D63">
        <w:rPr>
          <w:color w:val="333333"/>
          <w:sz w:val="22"/>
          <w:szCs w:val="22"/>
          <w:lang w:val="en-US"/>
        </w:rPr>
        <w:t>modifică</w:t>
      </w:r>
      <w:proofErr w:type="spellEnd"/>
      <w:r w:rsidRPr="00C61D63">
        <w:rPr>
          <w:color w:val="333333"/>
          <w:sz w:val="22"/>
          <w:szCs w:val="22"/>
          <w:lang w:val="en-US"/>
        </w:rPr>
        <w:t xml:space="preserve"> </w:t>
      </w:r>
      <w:proofErr w:type="spellStart"/>
      <w:r w:rsidRPr="00C61D63">
        <w:rPr>
          <w:color w:val="333333"/>
          <w:sz w:val="22"/>
          <w:szCs w:val="22"/>
          <w:lang w:val="en-US"/>
        </w:rPr>
        <w:t>oferta</w:t>
      </w:r>
      <w:proofErr w:type="spellEnd"/>
      <w:r w:rsidRPr="00C61D63">
        <w:rPr>
          <w:color w:val="333333"/>
          <w:sz w:val="22"/>
          <w:szCs w:val="22"/>
          <w:lang w:val="en-US"/>
        </w:rPr>
        <w:t xml:space="preserve"> </w:t>
      </w:r>
      <w:proofErr w:type="spellStart"/>
      <w:r w:rsidRPr="00C61D63">
        <w:rPr>
          <w:color w:val="333333"/>
          <w:sz w:val="22"/>
          <w:szCs w:val="22"/>
          <w:lang w:val="en-US"/>
        </w:rPr>
        <w:t>după</w:t>
      </w:r>
      <w:proofErr w:type="spellEnd"/>
      <w:r w:rsidRPr="00C61D63">
        <w:rPr>
          <w:color w:val="333333"/>
          <w:sz w:val="22"/>
          <w:szCs w:val="22"/>
          <w:lang w:val="en-US"/>
        </w:rPr>
        <w:t xml:space="preserve"> </w:t>
      </w:r>
      <w:proofErr w:type="spellStart"/>
      <w:r w:rsidRPr="00C61D63">
        <w:rPr>
          <w:color w:val="333333"/>
          <w:sz w:val="22"/>
          <w:szCs w:val="22"/>
          <w:lang w:val="en-US"/>
        </w:rPr>
        <w:t>expirarea</w:t>
      </w:r>
      <w:proofErr w:type="spellEnd"/>
      <w:r w:rsidRPr="00C61D63">
        <w:rPr>
          <w:color w:val="333333"/>
          <w:sz w:val="22"/>
          <w:szCs w:val="22"/>
          <w:lang w:val="en-US"/>
        </w:rPr>
        <w:t xml:space="preserve"> </w:t>
      </w:r>
      <w:proofErr w:type="spellStart"/>
      <w:r w:rsidRPr="00C61D63">
        <w:rPr>
          <w:color w:val="333333"/>
          <w:sz w:val="22"/>
          <w:szCs w:val="22"/>
          <w:lang w:val="en-US"/>
        </w:rPr>
        <w:t>termenului</w:t>
      </w:r>
      <w:proofErr w:type="spellEnd"/>
      <w:r w:rsidRPr="00C61D63">
        <w:rPr>
          <w:color w:val="333333"/>
          <w:sz w:val="22"/>
          <w:szCs w:val="22"/>
          <w:lang w:val="en-US"/>
        </w:rPr>
        <w:t xml:space="preserve"> de </w:t>
      </w:r>
      <w:proofErr w:type="spellStart"/>
      <w:r w:rsidRPr="00C61D63">
        <w:rPr>
          <w:color w:val="333333"/>
          <w:sz w:val="22"/>
          <w:szCs w:val="22"/>
          <w:lang w:val="en-US"/>
        </w:rPr>
        <w:t>depunere</w:t>
      </w:r>
      <w:proofErr w:type="spellEnd"/>
      <w:r w:rsidRPr="00C61D63">
        <w:rPr>
          <w:color w:val="333333"/>
          <w:sz w:val="22"/>
          <w:szCs w:val="22"/>
          <w:lang w:val="en-US"/>
        </w:rPr>
        <w:t xml:space="preserve"> a </w:t>
      </w:r>
      <w:proofErr w:type="spellStart"/>
      <w:proofErr w:type="gramStart"/>
      <w:r w:rsidRPr="00C61D63">
        <w:rPr>
          <w:color w:val="333333"/>
          <w:sz w:val="22"/>
          <w:szCs w:val="22"/>
          <w:lang w:val="en-US"/>
        </w:rPr>
        <w:t>ofertelor</w:t>
      </w:r>
      <w:proofErr w:type="spellEnd"/>
      <w:r w:rsidRPr="00C61D63">
        <w:rPr>
          <w:color w:val="333333"/>
          <w:sz w:val="22"/>
          <w:szCs w:val="22"/>
          <w:lang w:val="en-US"/>
        </w:rPr>
        <w:t>;</w:t>
      </w:r>
      <w:proofErr w:type="gramEnd"/>
      <w:r w:rsidRPr="00C61D63">
        <w:rPr>
          <w:color w:val="333333"/>
          <w:sz w:val="22"/>
          <w:szCs w:val="22"/>
          <w:lang w:val="en-US"/>
        </w:rPr>
        <w:t> </w:t>
      </w:r>
    </w:p>
    <w:p w14:paraId="55E72848" w14:textId="77777777" w:rsidR="004A74C4" w:rsidRPr="00C61D63" w:rsidRDefault="004A74C4" w:rsidP="004A74C4">
      <w:pPr>
        <w:pStyle w:val="NormalWeb"/>
        <w:shd w:val="clear" w:color="auto" w:fill="FFFFFF"/>
        <w:spacing w:before="0" w:beforeAutospacing="0" w:after="0" w:afterAutospacing="0"/>
        <w:ind w:left="360"/>
        <w:jc w:val="both"/>
        <w:rPr>
          <w:color w:val="333333"/>
          <w:sz w:val="22"/>
          <w:szCs w:val="22"/>
          <w:lang w:val="en-US"/>
        </w:rPr>
      </w:pPr>
      <w:r w:rsidRPr="00C61D63">
        <w:rPr>
          <w:color w:val="333333"/>
          <w:sz w:val="22"/>
          <w:szCs w:val="22"/>
          <w:lang w:val="en-US"/>
        </w:rPr>
        <w:t xml:space="preserve">b) </w:t>
      </w:r>
      <w:proofErr w:type="spellStart"/>
      <w:r w:rsidRPr="00C61D63">
        <w:rPr>
          <w:color w:val="333333"/>
          <w:sz w:val="22"/>
          <w:szCs w:val="22"/>
          <w:lang w:val="en-US"/>
        </w:rPr>
        <w:t>ofertantul</w:t>
      </w:r>
      <w:proofErr w:type="spellEnd"/>
      <w:r w:rsidRPr="00C61D63">
        <w:rPr>
          <w:color w:val="333333"/>
          <w:sz w:val="22"/>
          <w:szCs w:val="22"/>
          <w:lang w:val="en-US"/>
        </w:rPr>
        <w:t xml:space="preserve"> </w:t>
      </w:r>
      <w:proofErr w:type="spellStart"/>
      <w:r w:rsidRPr="00C61D63">
        <w:rPr>
          <w:color w:val="333333"/>
          <w:sz w:val="22"/>
          <w:szCs w:val="22"/>
          <w:lang w:val="en-US"/>
        </w:rPr>
        <w:t>cîştigător</w:t>
      </w:r>
      <w:proofErr w:type="spellEnd"/>
      <w:r w:rsidRPr="00C61D63">
        <w:rPr>
          <w:color w:val="333333"/>
          <w:sz w:val="22"/>
          <w:szCs w:val="22"/>
          <w:lang w:val="en-US"/>
        </w:rPr>
        <w:t xml:space="preserve"> nu </w:t>
      </w:r>
      <w:proofErr w:type="spellStart"/>
      <w:r w:rsidRPr="00C61D63">
        <w:rPr>
          <w:color w:val="333333"/>
          <w:sz w:val="22"/>
          <w:szCs w:val="22"/>
          <w:lang w:val="en-US"/>
        </w:rPr>
        <w:t>semnează</w:t>
      </w:r>
      <w:proofErr w:type="spellEnd"/>
      <w:r w:rsidRPr="00C61D63">
        <w:rPr>
          <w:color w:val="333333"/>
          <w:sz w:val="22"/>
          <w:szCs w:val="22"/>
          <w:lang w:val="en-US"/>
        </w:rPr>
        <w:t xml:space="preserve"> </w:t>
      </w:r>
      <w:proofErr w:type="spellStart"/>
      <w:r w:rsidRPr="00C61D63">
        <w:rPr>
          <w:color w:val="333333"/>
          <w:sz w:val="22"/>
          <w:szCs w:val="22"/>
          <w:lang w:val="en-US"/>
        </w:rPr>
        <w:t>contractul</w:t>
      </w:r>
      <w:proofErr w:type="spellEnd"/>
      <w:r w:rsidRPr="00C61D63">
        <w:rPr>
          <w:color w:val="333333"/>
          <w:sz w:val="22"/>
          <w:szCs w:val="22"/>
          <w:lang w:val="en-US"/>
        </w:rPr>
        <w:t xml:space="preserve"> de </w:t>
      </w:r>
      <w:proofErr w:type="spellStart"/>
      <w:r w:rsidRPr="00C61D63">
        <w:rPr>
          <w:color w:val="333333"/>
          <w:sz w:val="22"/>
          <w:szCs w:val="22"/>
          <w:lang w:val="en-US"/>
        </w:rPr>
        <w:t>achiziţii</w:t>
      </w:r>
      <w:proofErr w:type="spellEnd"/>
      <w:r w:rsidRPr="00C61D63">
        <w:rPr>
          <w:color w:val="333333"/>
          <w:sz w:val="22"/>
          <w:szCs w:val="22"/>
          <w:lang w:val="en-US"/>
        </w:rPr>
        <w:t xml:space="preserve"> </w:t>
      </w:r>
      <w:proofErr w:type="spellStart"/>
      <w:r w:rsidRPr="00C61D63">
        <w:rPr>
          <w:color w:val="333333"/>
          <w:sz w:val="22"/>
          <w:szCs w:val="22"/>
          <w:lang w:val="en-US"/>
        </w:rPr>
        <w:t>publice</w:t>
      </w:r>
      <w:proofErr w:type="spellEnd"/>
      <w:r w:rsidRPr="00C61D63">
        <w:rPr>
          <w:color w:val="333333"/>
          <w:sz w:val="22"/>
          <w:szCs w:val="22"/>
          <w:lang w:val="en-US"/>
        </w:rPr>
        <w:t>; </w:t>
      </w:r>
    </w:p>
    <w:p w14:paraId="20012C5F" w14:textId="77777777" w:rsidR="004A74C4" w:rsidRPr="004A74C4" w:rsidRDefault="004A74C4" w:rsidP="004A74C4">
      <w:pPr>
        <w:shd w:val="clear" w:color="auto" w:fill="FFFFFF" w:themeFill="background1"/>
        <w:tabs>
          <w:tab w:val="right" w:pos="426"/>
        </w:tabs>
        <w:ind w:left="284"/>
        <w:rPr>
          <w:color w:val="333333"/>
          <w:sz w:val="22"/>
          <w:szCs w:val="22"/>
        </w:rPr>
      </w:pPr>
      <w:r w:rsidRPr="004A74C4">
        <w:rPr>
          <w:color w:val="333333"/>
          <w:sz w:val="22"/>
          <w:szCs w:val="22"/>
        </w:rPr>
        <w:t>c) nu se depune garanţia de bună execuţie a contractului după acceptarea ofertei sau nu se execută vreo condiţie, specificată în documentația de atribuire, înainte de semnarea contractului de achiziţii publice</w:t>
      </w:r>
    </w:p>
    <w:bookmarkEnd w:id="1"/>
    <w:p w14:paraId="681006A9" w14:textId="77777777" w:rsidR="004A74C4" w:rsidRPr="00C61D63" w:rsidRDefault="004A74C4" w:rsidP="004A74C4">
      <w:pPr>
        <w:pStyle w:val="Listparagraf"/>
        <w:numPr>
          <w:ilvl w:val="0"/>
          <w:numId w:val="2"/>
        </w:numPr>
        <w:ind w:left="426" w:hanging="426"/>
        <w:rPr>
          <w:b/>
          <w:sz w:val="22"/>
          <w:szCs w:val="22"/>
          <w:lang w:val="it-IT"/>
        </w:rPr>
      </w:pPr>
      <w:r w:rsidRPr="00C61D63">
        <w:rPr>
          <w:b/>
          <w:sz w:val="22"/>
          <w:szCs w:val="22"/>
          <w:lang w:val="it-IT"/>
        </w:rPr>
        <w:t>Garanția de bună execuție a contractului, după caz transfer pe contul IMSP CRDM sau emisă de o bancă comercială, cuantumul 5%.</w:t>
      </w:r>
    </w:p>
    <w:p w14:paraId="49DC6C8B" w14:textId="77777777" w:rsidR="004A74C4" w:rsidRPr="00C61D63" w:rsidRDefault="004A74C4" w:rsidP="004A74C4">
      <w:pPr>
        <w:pStyle w:val="Listparagraf"/>
        <w:numPr>
          <w:ilvl w:val="0"/>
          <w:numId w:val="0"/>
        </w:numPr>
        <w:ind w:left="644"/>
        <w:rPr>
          <w:b/>
          <w:sz w:val="22"/>
          <w:szCs w:val="22"/>
          <w:lang w:val="it-IT"/>
        </w:rPr>
      </w:pPr>
      <w:bookmarkStart w:id="2" w:name="_Hlk181536260"/>
      <w:r w:rsidRPr="00C61D63">
        <w:rPr>
          <w:b/>
          <w:sz w:val="22"/>
          <w:szCs w:val="22"/>
          <w:lang w:val="it-IT"/>
        </w:rPr>
        <w:t>Garanția de bună execuție se re</w:t>
      </w:r>
      <w:r w:rsidRPr="00C61D63">
        <w:rPr>
          <w:b/>
          <w:sz w:val="22"/>
          <w:szCs w:val="22"/>
          <w:lang w:val="ro-MD"/>
        </w:rPr>
        <w:t>ține in cazul:</w:t>
      </w:r>
    </w:p>
    <w:p w14:paraId="283CE099" w14:textId="77777777" w:rsidR="004A74C4" w:rsidRPr="00C61D63" w:rsidRDefault="004A74C4" w:rsidP="004A74C4">
      <w:pPr>
        <w:pStyle w:val="Listparagraf"/>
        <w:numPr>
          <w:ilvl w:val="0"/>
          <w:numId w:val="0"/>
        </w:numPr>
        <w:ind w:left="360"/>
        <w:rPr>
          <w:b/>
          <w:sz w:val="22"/>
          <w:szCs w:val="22"/>
          <w:lang w:val="it-IT"/>
        </w:rPr>
      </w:pPr>
      <w:r w:rsidRPr="00C61D63">
        <w:rPr>
          <w:color w:val="333333"/>
          <w:sz w:val="22"/>
          <w:szCs w:val="22"/>
          <w:shd w:val="clear" w:color="auto" w:fill="FFFFFF"/>
        </w:rPr>
        <w:t xml:space="preserve">      a) </w:t>
      </w:r>
      <w:proofErr w:type="spellStart"/>
      <w:r w:rsidRPr="00C61D63">
        <w:rPr>
          <w:color w:val="333333"/>
          <w:sz w:val="22"/>
          <w:szCs w:val="22"/>
          <w:shd w:val="clear" w:color="auto" w:fill="FFFFFF"/>
        </w:rPr>
        <w:t>Neexecutarea</w:t>
      </w:r>
      <w:proofErr w:type="spellEnd"/>
      <w:r w:rsidRPr="00C61D63">
        <w:rPr>
          <w:color w:val="333333"/>
          <w:sz w:val="22"/>
          <w:szCs w:val="22"/>
          <w:shd w:val="clear" w:color="auto" w:fill="FFFFFF"/>
        </w:rPr>
        <w:t xml:space="preserve"> </w:t>
      </w:r>
      <w:proofErr w:type="spellStart"/>
      <w:r w:rsidRPr="00C61D63">
        <w:rPr>
          <w:color w:val="333333"/>
          <w:sz w:val="22"/>
          <w:szCs w:val="22"/>
          <w:shd w:val="clear" w:color="auto" w:fill="FFFFFF"/>
        </w:rPr>
        <w:t>clauzelor</w:t>
      </w:r>
      <w:proofErr w:type="spellEnd"/>
      <w:r w:rsidRPr="00C61D63">
        <w:rPr>
          <w:color w:val="333333"/>
          <w:sz w:val="22"/>
          <w:szCs w:val="22"/>
          <w:shd w:val="clear" w:color="auto" w:fill="FFFFFF"/>
        </w:rPr>
        <w:t xml:space="preserve"> </w:t>
      </w:r>
      <w:proofErr w:type="spellStart"/>
      <w:r w:rsidRPr="00C61D63">
        <w:rPr>
          <w:color w:val="333333"/>
          <w:sz w:val="22"/>
          <w:szCs w:val="22"/>
          <w:shd w:val="clear" w:color="auto" w:fill="FFFFFF"/>
        </w:rPr>
        <w:t>contractuale</w:t>
      </w:r>
      <w:proofErr w:type="spellEnd"/>
      <w:r w:rsidRPr="00C61D63">
        <w:rPr>
          <w:color w:val="333333"/>
          <w:sz w:val="22"/>
          <w:szCs w:val="22"/>
          <w:shd w:val="clear" w:color="auto" w:fill="FFFFFF"/>
        </w:rPr>
        <w:t>.</w:t>
      </w:r>
    </w:p>
    <w:bookmarkEnd w:id="2"/>
    <w:p w14:paraId="4C34C5E1" w14:textId="18987773"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017EAC" w:rsidRPr="00C61D63">
        <w:rPr>
          <w:b/>
          <w:sz w:val="22"/>
          <w:szCs w:val="22"/>
          <w:highlight w:val="yellow"/>
          <w:lang w:val="it-IT"/>
        </w:rPr>
        <w:t>nu se aplică</w:t>
      </w:r>
    </w:p>
    <w:p w14:paraId="1F982A13" w14:textId="36EC2B3B"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017EAC" w:rsidRPr="00017EAC">
        <w:rPr>
          <w:b/>
          <w:sz w:val="22"/>
          <w:szCs w:val="22"/>
          <w:highlight w:val="yellow"/>
          <w:lang w:val="it-IT"/>
        </w:rPr>
        <w:t xml:space="preserve"> </w:t>
      </w:r>
      <w:r w:rsidR="00017EAC" w:rsidRPr="00C61D63">
        <w:rPr>
          <w:b/>
          <w:sz w:val="22"/>
          <w:szCs w:val="22"/>
          <w:highlight w:val="yellow"/>
          <w:lang w:val="it-IT"/>
        </w:rPr>
        <w:t>nu se aplică</w:t>
      </w:r>
    </w:p>
    <w:p w14:paraId="24FD97B1" w14:textId="77777777" w:rsidR="00F512C2" w:rsidRPr="00884292" w:rsidRDefault="00F512C2" w:rsidP="00F512C2">
      <w:pPr>
        <w:numPr>
          <w:ilvl w:val="0"/>
          <w:numId w:val="2"/>
        </w:numPr>
        <w:tabs>
          <w:tab w:val="right" w:pos="426"/>
        </w:tabs>
        <w:ind w:left="0" w:firstLine="0"/>
        <w:rPr>
          <w:b/>
          <w:noProof w:val="0"/>
          <w:lang w:val="it-IT" w:eastAsia="ru-RU"/>
        </w:rPr>
      </w:pPr>
      <w:bookmarkStart w:id="3" w:name="_Hlk71621175"/>
      <w:r w:rsidRPr="00D03463">
        <w:rPr>
          <w:b/>
          <w:bCs/>
        </w:rPr>
        <w:t>Condiții speciale de care depinde îndeplinirea contractului (acordului-cadru):</w:t>
      </w:r>
      <w:r w:rsidRPr="00884292">
        <w:t xml:space="preserve"> </w:t>
      </w:r>
      <w:r>
        <w:t>Număr minim de ofertanți estimat: 1</w:t>
      </w:r>
    </w:p>
    <w:p w14:paraId="39BC5425" w14:textId="220480C3" w:rsidR="00262591" w:rsidRPr="00BE362C" w:rsidRDefault="00262591" w:rsidP="00262591">
      <w:pPr>
        <w:numPr>
          <w:ilvl w:val="0"/>
          <w:numId w:val="2"/>
        </w:numPr>
        <w:tabs>
          <w:tab w:val="right" w:pos="426"/>
        </w:tabs>
        <w:spacing w:before="120"/>
        <w:ind w:left="0" w:firstLine="0"/>
        <w:rPr>
          <w:b/>
          <w:noProof w:val="0"/>
          <w:lang w:val="it-IT" w:eastAsia="ru-RU"/>
        </w:rPr>
      </w:pPr>
      <w:r>
        <w:rPr>
          <w:b/>
          <w:noProof w:val="0"/>
          <w:lang w:val="it-IT" w:eastAsia="ru-RU"/>
        </w:rPr>
        <w:t>Ofertele se prezintă în valuta</w:t>
      </w:r>
      <w:bookmarkEnd w:id="3"/>
      <w:r w:rsidR="00017EAC" w:rsidRPr="00017EAC">
        <w:rPr>
          <w:b/>
          <w:sz w:val="22"/>
          <w:szCs w:val="22"/>
          <w:highlight w:val="yellow"/>
          <w:lang w:val="it-IT"/>
        </w:rPr>
        <w:t xml:space="preserve"> </w:t>
      </w:r>
      <w:r w:rsidR="00017EAC" w:rsidRPr="00C61D63">
        <w:rPr>
          <w:b/>
          <w:sz w:val="22"/>
          <w:szCs w:val="22"/>
          <w:highlight w:val="yellow"/>
          <w:lang w:val="it-IT"/>
        </w:rPr>
        <w:t>lei MD</w:t>
      </w:r>
    </w:p>
    <w:p w14:paraId="08F4DCC5" w14:textId="67FDC274"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017EAC" w:rsidRPr="00C61D63">
        <w:rPr>
          <w:b/>
          <w:sz w:val="22"/>
          <w:szCs w:val="22"/>
          <w:highlight w:val="yellow"/>
          <w:lang w:val="it-IT"/>
        </w:rPr>
        <w:t>prețul cel mai scăzut</w:t>
      </w:r>
    </w:p>
    <w:p w14:paraId="7F48205F" w14:textId="7D5905B1" w:rsidR="00941F6F" w:rsidRPr="009E2126" w:rsidRDefault="00262591" w:rsidP="00941F6F">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E13EC9" w14:paraId="5126F67B" w14:textId="77777777" w:rsidTr="00A67305">
        <w:tc>
          <w:tcPr>
            <w:tcW w:w="577" w:type="dxa"/>
            <w:shd w:val="clear" w:color="auto" w:fill="auto"/>
          </w:tcPr>
          <w:p w14:paraId="58C5B825" w14:textId="77777777" w:rsidR="00262591" w:rsidRPr="00E13EC9" w:rsidRDefault="00262591" w:rsidP="00E13EC9">
            <w:pPr>
              <w:shd w:val="clear" w:color="auto" w:fill="FFFFFF" w:themeFill="background1"/>
              <w:tabs>
                <w:tab w:val="left" w:pos="612"/>
              </w:tabs>
              <w:rPr>
                <w:b/>
                <w:iCs/>
                <w:noProof w:val="0"/>
                <w:sz w:val="16"/>
                <w:szCs w:val="16"/>
                <w:lang w:val="ru-RU" w:eastAsia="ru-RU"/>
              </w:rPr>
            </w:pPr>
            <w:r w:rsidRPr="00E13EC9">
              <w:rPr>
                <w:b/>
                <w:iCs/>
                <w:noProof w:val="0"/>
                <w:sz w:val="16"/>
                <w:szCs w:val="16"/>
                <w:lang w:val="ru-RU" w:eastAsia="ru-RU"/>
              </w:rPr>
              <w:t>Nr. d/o</w:t>
            </w:r>
          </w:p>
        </w:tc>
        <w:tc>
          <w:tcPr>
            <w:tcW w:w="7248" w:type="dxa"/>
            <w:shd w:val="clear" w:color="auto" w:fill="auto"/>
          </w:tcPr>
          <w:p w14:paraId="34363BDC" w14:textId="77777777" w:rsidR="00262591" w:rsidRPr="00E13EC9" w:rsidRDefault="00262591" w:rsidP="00E13EC9">
            <w:pPr>
              <w:shd w:val="clear" w:color="auto" w:fill="FFFFFF" w:themeFill="background1"/>
              <w:tabs>
                <w:tab w:val="left" w:pos="612"/>
              </w:tabs>
              <w:jc w:val="center"/>
              <w:rPr>
                <w:b/>
                <w:iCs/>
                <w:noProof w:val="0"/>
                <w:sz w:val="16"/>
                <w:szCs w:val="16"/>
                <w:lang w:val="ru-RU" w:eastAsia="ru-RU"/>
              </w:rPr>
            </w:pPr>
            <w:r w:rsidRPr="00E13EC9">
              <w:rPr>
                <w:b/>
                <w:iCs/>
                <w:noProof w:val="0"/>
                <w:sz w:val="16"/>
                <w:szCs w:val="16"/>
                <w:lang w:val="ru-RU" w:eastAsia="ru-RU"/>
              </w:rPr>
              <w:t>Denumirea</w:t>
            </w:r>
            <w:r w:rsidRPr="00E13EC9">
              <w:rPr>
                <w:b/>
                <w:iCs/>
                <w:noProof w:val="0"/>
                <w:sz w:val="16"/>
                <w:szCs w:val="16"/>
                <w:lang w:val="ro-MD" w:eastAsia="ru-RU"/>
              </w:rPr>
              <w:t xml:space="preserve"> </w:t>
            </w:r>
            <w:r w:rsidRPr="00E13EC9">
              <w:rPr>
                <w:b/>
                <w:iCs/>
                <w:noProof w:val="0"/>
                <w:sz w:val="16"/>
                <w:szCs w:val="16"/>
                <w:lang w:val="ru-RU" w:eastAsia="ru-RU"/>
              </w:rPr>
              <w:t>factorului</w:t>
            </w:r>
            <w:r w:rsidRPr="00E13EC9">
              <w:rPr>
                <w:b/>
                <w:iCs/>
                <w:noProof w:val="0"/>
                <w:sz w:val="16"/>
                <w:szCs w:val="16"/>
                <w:lang w:val="ro-MD" w:eastAsia="ru-RU"/>
              </w:rPr>
              <w:t xml:space="preserve"> </w:t>
            </w:r>
            <w:r w:rsidRPr="00E13EC9">
              <w:rPr>
                <w:b/>
                <w:iCs/>
                <w:noProof w:val="0"/>
                <w:sz w:val="16"/>
                <w:szCs w:val="16"/>
                <w:lang w:val="ru-RU" w:eastAsia="ru-RU"/>
              </w:rPr>
              <w:t>de</w:t>
            </w:r>
            <w:r w:rsidRPr="00E13EC9">
              <w:rPr>
                <w:b/>
                <w:iCs/>
                <w:noProof w:val="0"/>
                <w:sz w:val="16"/>
                <w:szCs w:val="16"/>
                <w:lang w:val="ro-MD" w:eastAsia="ru-RU"/>
              </w:rPr>
              <w:t xml:space="preserve"> </w:t>
            </w:r>
            <w:r w:rsidRPr="00E13EC9">
              <w:rPr>
                <w:b/>
                <w:iCs/>
                <w:noProof w:val="0"/>
                <w:sz w:val="16"/>
                <w:szCs w:val="16"/>
                <w:lang w:val="ru-RU" w:eastAsia="ru-RU"/>
              </w:rPr>
              <w:t>evaluare</w:t>
            </w:r>
          </w:p>
        </w:tc>
        <w:tc>
          <w:tcPr>
            <w:tcW w:w="2160" w:type="dxa"/>
            <w:shd w:val="clear" w:color="auto" w:fill="auto"/>
          </w:tcPr>
          <w:p w14:paraId="1FA3274A" w14:textId="77777777" w:rsidR="00262591" w:rsidRPr="00E13EC9" w:rsidRDefault="00262591" w:rsidP="00E13EC9">
            <w:pPr>
              <w:shd w:val="clear" w:color="auto" w:fill="FFFFFF" w:themeFill="background1"/>
              <w:tabs>
                <w:tab w:val="left" w:pos="612"/>
              </w:tabs>
              <w:jc w:val="center"/>
              <w:rPr>
                <w:b/>
                <w:iCs/>
                <w:noProof w:val="0"/>
                <w:sz w:val="16"/>
                <w:szCs w:val="16"/>
                <w:lang w:val="ru-RU" w:eastAsia="ru-RU"/>
              </w:rPr>
            </w:pPr>
            <w:r w:rsidRPr="00E13EC9">
              <w:rPr>
                <w:b/>
                <w:iCs/>
                <w:noProof w:val="0"/>
                <w:sz w:val="16"/>
                <w:szCs w:val="16"/>
                <w:lang w:val="ru-RU" w:eastAsia="ru-RU"/>
              </w:rPr>
              <w:t>Ponderea%</w:t>
            </w:r>
          </w:p>
        </w:tc>
      </w:tr>
      <w:tr w:rsidR="00262591" w:rsidRPr="00E13EC9" w14:paraId="6AC74157" w14:textId="77777777" w:rsidTr="00A67305">
        <w:tc>
          <w:tcPr>
            <w:tcW w:w="577" w:type="dxa"/>
            <w:shd w:val="clear" w:color="auto" w:fill="auto"/>
          </w:tcPr>
          <w:p w14:paraId="5ECABA27"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7248" w:type="dxa"/>
            <w:shd w:val="clear" w:color="auto" w:fill="auto"/>
          </w:tcPr>
          <w:p w14:paraId="22545278"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2160" w:type="dxa"/>
            <w:shd w:val="clear" w:color="auto" w:fill="auto"/>
          </w:tcPr>
          <w:p w14:paraId="17EC9971"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r>
      <w:tr w:rsidR="00262591" w:rsidRPr="00E13EC9" w14:paraId="23477404" w14:textId="77777777" w:rsidTr="00A67305">
        <w:tc>
          <w:tcPr>
            <w:tcW w:w="577" w:type="dxa"/>
            <w:shd w:val="clear" w:color="auto" w:fill="auto"/>
          </w:tcPr>
          <w:p w14:paraId="792296C5"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7248" w:type="dxa"/>
            <w:shd w:val="clear" w:color="auto" w:fill="auto"/>
          </w:tcPr>
          <w:p w14:paraId="3EFF009F"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2160" w:type="dxa"/>
            <w:shd w:val="clear" w:color="auto" w:fill="auto"/>
          </w:tcPr>
          <w:p w14:paraId="57C7B3BE"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r>
    </w:tbl>
    <w:p w14:paraId="073A77D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913A03C" w14:textId="42565C3D"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017EAC" w:rsidRPr="00017EAC">
        <w:rPr>
          <w:b/>
          <w:sz w:val="22"/>
          <w:szCs w:val="22"/>
          <w:highlight w:val="yellow"/>
          <w:lang w:val="en-US"/>
        </w:rPr>
        <w:t xml:space="preserve"> </w:t>
      </w:r>
      <w:r w:rsidR="00017EAC" w:rsidRPr="00C61D63">
        <w:rPr>
          <w:b/>
          <w:sz w:val="22"/>
          <w:szCs w:val="22"/>
          <w:highlight w:val="yellow"/>
          <w:lang w:val="en-US"/>
        </w:rPr>
        <w:t>Informaţia o găsiţi în SIA RSAP</w:t>
      </w:r>
    </w:p>
    <w:p w14:paraId="30F6FBAF" w14:textId="03EE5E28" w:rsidR="00262591" w:rsidRPr="00017EAC" w:rsidRDefault="00262591" w:rsidP="00262591">
      <w:pPr>
        <w:numPr>
          <w:ilvl w:val="0"/>
          <w:numId w:val="4"/>
        </w:numPr>
        <w:shd w:val="clear" w:color="auto" w:fill="FFFFFF" w:themeFill="background1"/>
        <w:tabs>
          <w:tab w:val="right" w:pos="426"/>
        </w:tabs>
        <w:spacing w:before="120"/>
        <w:rPr>
          <w:b/>
          <w:noProof w:val="0"/>
          <w:lang w:val="en-US" w:eastAsia="ru-RU"/>
        </w:rPr>
      </w:pPr>
      <w:r w:rsidRPr="00017EAC">
        <w:rPr>
          <w:b/>
          <w:noProof w:val="0"/>
          <w:lang w:val="en-US" w:eastAsia="ru-RU"/>
        </w:rPr>
        <w:t xml:space="preserve">pe: </w:t>
      </w:r>
      <w:r w:rsidRPr="00017EAC">
        <w:rPr>
          <w:b/>
          <w:i/>
          <w:noProof w:val="0"/>
          <w:lang w:val="en-US" w:eastAsia="ru-RU"/>
        </w:rPr>
        <w:t>[data]</w:t>
      </w:r>
      <w:r w:rsidR="00017EAC" w:rsidRPr="00017EAC">
        <w:rPr>
          <w:b/>
          <w:sz w:val="22"/>
          <w:szCs w:val="22"/>
          <w:highlight w:val="yellow"/>
          <w:lang w:val="en-US"/>
        </w:rPr>
        <w:t xml:space="preserve"> </w:t>
      </w:r>
      <w:r w:rsidR="00017EAC" w:rsidRPr="00C61D63">
        <w:rPr>
          <w:b/>
          <w:sz w:val="22"/>
          <w:szCs w:val="22"/>
          <w:highlight w:val="yellow"/>
          <w:lang w:val="en-US"/>
        </w:rPr>
        <w:t>Informaţia o găsiţi în SIA RSAP</w:t>
      </w:r>
    </w:p>
    <w:p w14:paraId="0E2232E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107A8F3"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DE954BC" w14:textId="01E374DE"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725063">
        <w:rPr>
          <w:b/>
          <w:noProof w:val="0"/>
          <w:lang w:val="it-IT" w:eastAsia="ru-RU"/>
        </w:rPr>
        <w:t>50 zile lucratoare.</w:t>
      </w:r>
    </w:p>
    <w:p w14:paraId="360D80F2" w14:textId="77777777" w:rsidR="00725063" w:rsidRDefault="00262591" w:rsidP="00725063">
      <w:pPr>
        <w:numPr>
          <w:ilvl w:val="0"/>
          <w:numId w:val="2"/>
        </w:numPr>
        <w:tabs>
          <w:tab w:val="right" w:pos="426"/>
        </w:tabs>
        <w:spacing w:before="120"/>
        <w:ind w:left="0" w:firstLine="0"/>
        <w:rPr>
          <w:b/>
          <w:i/>
          <w:noProof w:val="0"/>
          <w:lang w:val="it-IT"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00725063" w:rsidRPr="00C61D63">
        <w:rPr>
          <w:b/>
          <w:sz w:val="22"/>
          <w:szCs w:val="22"/>
          <w:highlight w:val="yellow"/>
          <w:lang w:val="en-US"/>
        </w:rPr>
        <w:t>SIA RSAP</w:t>
      </w:r>
      <w:r w:rsidR="00725063">
        <w:rPr>
          <w:b/>
          <w:i/>
          <w:noProof w:val="0"/>
          <w:lang w:val="it-IT" w:eastAsia="ru-RU"/>
        </w:rPr>
        <w:t xml:space="preserve"> </w:t>
      </w:r>
    </w:p>
    <w:p w14:paraId="1F352F82" w14:textId="1884B481" w:rsidR="00262591" w:rsidRPr="00BE362C" w:rsidRDefault="00262591" w:rsidP="00725063">
      <w:pPr>
        <w:numPr>
          <w:ilvl w:val="0"/>
          <w:numId w:val="2"/>
        </w:numPr>
        <w:tabs>
          <w:tab w:val="right" w:pos="426"/>
        </w:tabs>
        <w:spacing w:before="120"/>
        <w:ind w:left="0" w:firstLine="0"/>
        <w:rPr>
          <w:b/>
          <w:i/>
          <w:noProof w:val="0"/>
          <w:lang w:val="it-IT" w:eastAsia="ru-RU"/>
        </w:rPr>
      </w:pPr>
      <w:r>
        <w:rPr>
          <w:b/>
          <w:i/>
          <w:noProof w:val="0"/>
          <w:lang w:val="it-IT" w:eastAsia="ru-RU"/>
        </w:rPr>
        <w:lastRenderedPageBreak/>
        <w:t>Ofertele întâ</w:t>
      </w:r>
      <w:r w:rsidRPr="00BE362C">
        <w:rPr>
          <w:b/>
          <w:i/>
          <w:noProof w:val="0"/>
          <w:lang w:val="it-IT" w:eastAsia="ru-RU"/>
        </w:rPr>
        <w:t xml:space="preserve">rziate vor fi respinse. </w:t>
      </w:r>
    </w:p>
    <w:p w14:paraId="566C44A0"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2918306" w14:textId="3857F564"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725063" w:rsidRPr="00C61D63">
        <w:rPr>
          <w:b/>
          <w:sz w:val="22"/>
          <w:szCs w:val="22"/>
          <w:shd w:val="clear" w:color="auto" w:fill="FFFF00"/>
          <w:lang w:val="en-US"/>
        </w:rPr>
        <w:t>Limba română</w:t>
      </w:r>
      <w:r w:rsidR="00725063" w:rsidRPr="00C61D63">
        <w:rPr>
          <w:b/>
          <w:sz w:val="22"/>
          <w:szCs w:val="22"/>
          <w:lang w:val="en-US"/>
        </w:rPr>
        <w:t xml:space="preserve"> </w:t>
      </w:r>
    </w:p>
    <w:p w14:paraId="319B5C06" w14:textId="4787749D" w:rsidR="00262591" w:rsidRPr="00BE362C" w:rsidRDefault="00262591" w:rsidP="00725063">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725063">
        <w:rPr>
          <w:b/>
          <w:noProof w:val="0"/>
          <w:lang w:val="it-IT" w:eastAsia="ru-RU"/>
        </w:rPr>
        <w:t>nu se aplica</w:t>
      </w:r>
    </w:p>
    <w:p w14:paraId="30262E1E"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3C409DE"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2BB62B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C7C55F"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FEBD01C"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149BB317" w14:textId="4B38B4BA"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725063" w:rsidRPr="00725063">
        <w:rPr>
          <w:b/>
          <w:sz w:val="22"/>
          <w:szCs w:val="22"/>
          <w:highlight w:val="yellow"/>
          <w:shd w:val="clear" w:color="auto" w:fill="FFFFFF" w:themeFill="background1"/>
          <w:lang w:val="it-IT"/>
        </w:rPr>
        <w:t xml:space="preserve"> </w:t>
      </w:r>
      <w:r w:rsidR="00F512C2">
        <w:rPr>
          <w:b/>
          <w:sz w:val="22"/>
          <w:szCs w:val="22"/>
          <w:shd w:val="clear" w:color="auto" w:fill="FFFFFF" w:themeFill="background1"/>
          <w:lang w:val="it-IT"/>
        </w:rPr>
        <w:t>-</w:t>
      </w:r>
    </w:p>
    <w:p w14:paraId="34324901" w14:textId="3AFC7350"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p>
    <w:p w14:paraId="0827886E" w14:textId="253D47E9"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4F13DF">
        <w:rPr>
          <w:b/>
          <w:noProof w:val="0"/>
          <w:shd w:val="clear" w:color="auto" w:fill="FFFFFF" w:themeFill="background1"/>
          <w:lang w:val="it-IT" w:eastAsia="ru-RU"/>
        </w:rPr>
        <w:t>27</w:t>
      </w:r>
      <w:r w:rsidR="005643D6">
        <w:rPr>
          <w:b/>
          <w:noProof w:val="0"/>
          <w:shd w:val="clear" w:color="auto" w:fill="FFFFFF" w:themeFill="background1"/>
          <w:lang w:val="it-IT" w:eastAsia="ru-RU"/>
        </w:rPr>
        <w:t>.</w:t>
      </w:r>
      <w:r w:rsidR="004F13DF">
        <w:rPr>
          <w:b/>
          <w:noProof w:val="0"/>
          <w:shd w:val="clear" w:color="auto" w:fill="FFFFFF" w:themeFill="background1"/>
          <w:lang w:val="it-IT" w:eastAsia="ru-RU"/>
        </w:rPr>
        <w:t>01</w:t>
      </w:r>
      <w:r w:rsidR="005643D6">
        <w:rPr>
          <w:b/>
          <w:noProof w:val="0"/>
          <w:shd w:val="clear" w:color="auto" w:fill="FFFFFF" w:themeFill="background1"/>
          <w:lang w:val="it-IT" w:eastAsia="ru-RU"/>
        </w:rPr>
        <w:t>.202</w:t>
      </w:r>
      <w:r w:rsidR="004F13DF">
        <w:rPr>
          <w:b/>
          <w:noProof w:val="0"/>
          <w:shd w:val="clear" w:color="auto" w:fill="FFFFFF" w:themeFill="background1"/>
          <w:lang w:val="it-IT" w:eastAsia="ru-RU"/>
        </w:rPr>
        <w:t>6</w:t>
      </w:r>
    </w:p>
    <w:p w14:paraId="6FA9880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CB42704" w14:textId="77777777" w:rsidTr="00E82244">
        <w:tc>
          <w:tcPr>
            <w:tcW w:w="0" w:type="auto"/>
            <w:shd w:val="clear" w:color="auto" w:fill="FFFFFF" w:themeFill="background1"/>
          </w:tcPr>
          <w:p w14:paraId="55D35000" w14:textId="77777777" w:rsidR="00262591" w:rsidRPr="00BE362C" w:rsidRDefault="00262591" w:rsidP="00CB7FA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6B0EE56" w14:textId="77777777" w:rsidR="00262591" w:rsidRPr="00BE362C" w:rsidRDefault="00262591" w:rsidP="00CB7FA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643D6" w:rsidRPr="00BE362C" w14:paraId="40EE123C" w14:textId="77777777" w:rsidTr="00E82244">
        <w:tc>
          <w:tcPr>
            <w:tcW w:w="0" w:type="auto"/>
            <w:shd w:val="clear" w:color="auto" w:fill="FFFFFF" w:themeFill="background1"/>
          </w:tcPr>
          <w:p w14:paraId="5649B31F" w14:textId="77777777" w:rsidR="005643D6" w:rsidRPr="0094296A" w:rsidRDefault="005643D6" w:rsidP="005643D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469910A" w14:textId="6167034B" w:rsidR="005643D6" w:rsidRPr="004F13DF" w:rsidRDefault="005643D6" w:rsidP="005643D6">
            <w:pPr>
              <w:shd w:val="clear" w:color="auto" w:fill="FFFFFF" w:themeFill="background1"/>
              <w:tabs>
                <w:tab w:val="right" w:pos="426"/>
              </w:tabs>
              <w:rPr>
                <w:noProof w:val="0"/>
                <w:lang w:val="en-US" w:eastAsia="ru-RU"/>
              </w:rPr>
            </w:pPr>
            <w:r w:rsidRPr="004F13DF">
              <w:rPr>
                <w:lang w:val="en-US"/>
              </w:rPr>
              <w:t>Se accept</w:t>
            </w:r>
          </w:p>
        </w:tc>
      </w:tr>
      <w:tr w:rsidR="005643D6" w:rsidRPr="00BE362C" w14:paraId="176A13CD" w14:textId="77777777" w:rsidTr="00E82244">
        <w:tc>
          <w:tcPr>
            <w:tcW w:w="0" w:type="auto"/>
            <w:shd w:val="clear" w:color="auto" w:fill="FFFFFF" w:themeFill="background1"/>
          </w:tcPr>
          <w:p w14:paraId="083E6D54" w14:textId="77777777" w:rsidR="005643D6" w:rsidRPr="00BE362C" w:rsidRDefault="005643D6" w:rsidP="005643D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DF4E7B6" w14:textId="6B005B4C" w:rsidR="005643D6" w:rsidRPr="004F13DF" w:rsidRDefault="009B74FF" w:rsidP="005643D6">
            <w:pPr>
              <w:shd w:val="clear" w:color="auto" w:fill="FFFFFF" w:themeFill="background1"/>
              <w:tabs>
                <w:tab w:val="right" w:pos="426"/>
              </w:tabs>
              <w:rPr>
                <w:noProof w:val="0"/>
                <w:lang w:val="ru-RU" w:eastAsia="ru-RU"/>
              </w:rPr>
            </w:pPr>
            <w:r w:rsidRPr="004F13DF">
              <w:rPr>
                <w:lang w:val="en-US"/>
              </w:rPr>
              <w:t>Se accept</w:t>
            </w:r>
          </w:p>
        </w:tc>
      </w:tr>
      <w:tr w:rsidR="005643D6" w:rsidRPr="00BE362C" w14:paraId="2CEAD250" w14:textId="77777777" w:rsidTr="00E82244">
        <w:tc>
          <w:tcPr>
            <w:tcW w:w="0" w:type="auto"/>
            <w:shd w:val="clear" w:color="auto" w:fill="FFFFFF" w:themeFill="background1"/>
          </w:tcPr>
          <w:p w14:paraId="5B865B6A" w14:textId="77777777" w:rsidR="005643D6" w:rsidRPr="00BE362C" w:rsidRDefault="005643D6" w:rsidP="005643D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C6DD756" w14:textId="4DC54BF6" w:rsidR="005643D6" w:rsidRPr="004F13DF" w:rsidRDefault="005643D6" w:rsidP="005643D6">
            <w:pPr>
              <w:shd w:val="clear" w:color="auto" w:fill="FFFFFF" w:themeFill="background1"/>
              <w:tabs>
                <w:tab w:val="right" w:pos="426"/>
              </w:tabs>
              <w:rPr>
                <w:noProof w:val="0"/>
                <w:lang w:val="ru-RU" w:eastAsia="ru-RU"/>
              </w:rPr>
            </w:pPr>
            <w:r w:rsidRPr="004F13DF">
              <w:t>Se acceptă</w:t>
            </w:r>
          </w:p>
        </w:tc>
      </w:tr>
      <w:tr w:rsidR="005643D6" w:rsidRPr="00BE362C" w14:paraId="46EEBC66" w14:textId="77777777" w:rsidTr="00E82244">
        <w:trPr>
          <w:trHeight w:val="77"/>
        </w:trPr>
        <w:tc>
          <w:tcPr>
            <w:tcW w:w="0" w:type="auto"/>
            <w:shd w:val="clear" w:color="auto" w:fill="FFFFFF" w:themeFill="background1"/>
          </w:tcPr>
          <w:p w14:paraId="47931942" w14:textId="77777777" w:rsidR="005643D6" w:rsidRPr="00BE362C" w:rsidRDefault="005643D6" w:rsidP="005643D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13CDCC7" w14:textId="24FFF695" w:rsidR="005643D6" w:rsidRPr="004F13DF" w:rsidRDefault="005643D6" w:rsidP="005643D6">
            <w:pPr>
              <w:shd w:val="clear" w:color="auto" w:fill="FFFFFF" w:themeFill="background1"/>
              <w:tabs>
                <w:tab w:val="right" w:pos="426"/>
              </w:tabs>
              <w:rPr>
                <w:noProof w:val="0"/>
                <w:lang w:val="ru-RU" w:eastAsia="ru-RU"/>
              </w:rPr>
            </w:pPr>
            <w:r w:rsidRPr="004F13DF">
              <w:t>Se acceptă</w:t>
            </w:r>
          </w:p>
        </w:tc>
      </w:tr>
    </w:tbl>
    <w:p w14:paraId="4FBE6381" w14:textId="40549D6A" w:rsidR="00262591" w:rsidRPr="004F13DF"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643D6">
        <w:rPr>
          <w:b/>
          <w:noProof w:val="0"/>
          <w:shd w:val="clear" w:color="auto" w:fill="FFFFFF" w:themeFill="background1"/>
          <w:lang w:eastAsia="ru-RU"/>
        </w:rPr>
        <w:t>Nu</w:t>
      </w:r>
    </w:p>
    <w:p w14:paraId="72593162" w14:textId="77777777" w:rsidR="004F13DF" w:rsidRPr="004F13DF" w:rsidRDefault="00262591" w:rsidP="004F13DF">
      <w:pPr>
        <w:numPr>
          <w:ilvl w:val="0"/>
          <w:numId w:val="2"/>
        </w:numPr>
        <w:shd w:val="clear" w:color="auto" w:fill="FFFFFF" w:themeFill="background1"/>
        <w:tabs>
          <w:tab w:val="right" w:pos="426"/>
        </w:tabs>
        <w:spacing w:before="120"/>
        <w:ind w:left="360"/>
        <w:rPr>
          <w:b/>
          <w:noProof w:val="0"/>
          <w:lang w:eastAsia="ru-RU"/>
        </w:rPr>
      </w:pPr>
      <w:r w:rsidRPr="004F13DF">
        <w:rPr>
          <w:b/>
          <w:noProof w:val="0"/>
          <w:lang w:val="en-US" w:eastAsia="ru-RU"/>
        </w:rPr>
        <w:t>Alte</w:t>
      </w:r>
      <w:r w:rsidRPr="004F13DF">
        <w:rPr>
          <w:b/>
          <w:noProof w:val="0"/>
          <w:lang w:val="ro-MD" w:eastAsia="ru-RU"/>
        </w:rPr>
        <w:t xml:space="preserve"> </w:t>
      </w:r>
      <w:proofErr w:type="spellStart"/>
      <w:r w:rsidRPr="004F13DF">
        <w:rPr>
          <w:b/>
          <w:noProof w:val="0"/>
          <w:lang w:val="en-US" w:eastAsia="ru-RU"/>
        </w:rPr>
        <w:t>informații</w:t>
      </w:r>
      <w:proofErr w:type="spellEnd"/>
      <w:r w:rsidRPr="004F13DF">
        <w:rPr>
          <w:b/>
          <w:noProof w:val="0"/>
          <w:lang w:val="ro-MD" w:eastAsia="ru-RU"/>
        </w:rPr>
        <w:t xml:space="preserve"> </w:t>
      </w:r>
      <w:proofErr w:type="spellStart"/>
      <w:r w:rsidRPr="004F13DF">
        <w:rPr>
          <w:b/>
          <w:noProof w:val="0"/>
          <w:lang w:val="en-US" w:eastAsia="ru-RU"/>
        </w:rPr>
        <w:t>relevante</w:t>
      </w:r>
      <w:proofErr w:type="spellEnd"/>
      <w:r w:rsidRPr="004F13DF">
        <w:rPr>
          <w:b/>
          <w:noProof w:val="0"/>
          <w:lang w:val="en-US" w:eastAsia="ru-RU"/>
        </w:rPr>
        <w:t xml:space="preserve">: </w:t>
      </w:r>
      <w:r w:rsidR="004F13DF" w:rsidRPr="004F13DF">
        <w:rPr>
          <w:b/>
          <w:lang w:val="en-GB"/>
        </w:rPr>
        <w:t>AE sa fie distribuitor oficial a produselor licitate pentru diminuare riscurilor – livrare constantă și neîntrerupta a testelor  , cu evitarea blocajelor de lipsa a stocurilor sau importurilor neautorizate.</w:t>
      </w:r>
    </w:p>
    <w:p w14:paraId="55FC2C85" w14:textId="62C87C47" w:rsidR="00262591" w:rsidRPr="004F13DF" w:rsidRDefault="00262591" w:rsidP="004F13DF">
      <w:pPr>
        <w:shd w:val="clear" w:color="auto" w:fill="FFFFFF" w:themeFill="background1"/>
        <w:tabs>
          <w:tab w:val="right" w:pos="426"/>
        </w:tabs>
        <w:spacing w:before="120"/>
        <w:rPr>
          <w:b/>
          <w:noProof w:val="0"/>
          <w:lang w:val="en-US" w:eastAsia="ru-RU"/>
        </w:rPr>
      </w:pPr>
    </w:p>
    <w:p w14:paraId="4644D04B" w14:textId="77777777" w:rsidR="00262591" w:rsidRPr="004F13DF" w:rsidRDefault="00262591" w:rsidP="00262591">
      <w:pPr>
        <w:shd w:val="clear" w:color="auto" w:fill="FFFFFF" w:themeFill="background1"/>
        <w:spacing w:before="120" w:after="120"/>
        <w:rPr>
          <w:b/>
          <w:noProof w:val="0"/>
          <w:lang w:val="en-US" w:eastAsia="ru-RU"/>
        </w:rPr>
      </w:pPr>
    </w:p>
    <w:p w14:paraId="58F7AF40" w14:textId="387284C4" w:rsidR="00262591" w:rsidRDefault="005643D6" w:rsidP="005643D6">
      <w:pPr>
        <w:shd w:val="clear" w:color="auto" w:fill="FFFFFF" w:themeFill="background1"/>
        <w:tabs>
          <w:tab w:val="left" w:pos="284"/>
          <w:tab w:val="left" w:pos="426"/>
          <w:tab w:val="decimal" w:pos="8364"/>
        </w:tabs>
        <w:spacing w:line="276" w:lineRule="auto"/>
        <w:ind w:left="-284" w:right="-144" w:firstLine="284"/>
        <w:rPr>
          <w:b/>
          <w:bCs/>
          <w:color w:val="000000"/>
        </w:rPr>
      </w:pPr>
      <w:r w:rsidRPr="00195D02">
        <w:rPr>
          <w:b/>
          <w:lang w:val="it-IT"/>
        </w:rPr>
        <w:t xml:space="preserve">Conducătorul grupului de lucru:  </w:t>
      </w:r>
      <w:r w:rsidRPr="00195D02">
        <w:rPr>
          <w:b/>
          <w:shd w:val="clear" w:color="auto" w:fill="FFFFFF" w:themeFill="background1"/>
          <w:lang w:val="it-IT"/>
        </w:rPr>
        <w:t xml:space="preserve">______________________________ Boris BĂLUȚEL </w:t>
      </w:r>
      <w:r w:rsidR="00262591" w:rsidRPr="004225A2">
        <w:rPr>
          <w:b/>
        </w:rPr>
        <w:t>.</w:t>
      </w:r>
    </w:p>
    <w:p w14:paraId="310B1A92"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6"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8"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9"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0"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3"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4"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9"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0"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1"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2"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4"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9"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0"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3243950">
    <w:abstractNumId w:val="31"/>
  </w:num>
  <w:num w:numId="2" w16cid:durableId="549192146">
    <w:abstractNumId w:val="15"/>
  </w:num>
  <w:num w:numId="3" w16cid:durableId="1222905809">
    <w:abstractNumId w:val="11"/>
  </w:num>
  <w:num w:numId="4" w16cid:durableId="1347900234">
    <w:abstractNumId w:val="26"/>
  </w:num>
  <w:num w:numId="5" w16cid:durableId="1275668691">
    <w:abstractNumId w:val="17"/>
  </w:num>
  <w:num w:numId="6" w16cid:durableId="340474659">
    <w:abstractNumId w:val="22"/>
  </w:num>
  <w:num w:numId="7" w16cid:durableId="1572274730">
    <w:abstractNumId w:val="14"/>
  </w:num>
  <w:num w:numId="8" w16cid:durableId="672952626">
    <w:abstractNumId w:val="23"/>
  </w:num>
  <w:num w:numId="9" w16cid:durableId="391848171">
    <w:abstractNumId w:val="1"/>
  </w:num>
  <w:num w:numId="10" w16cid:durableId="1326204016">
    <w:abstractNumId w:val="6"/>
  </w:num>
  <w:num w:numId="11" w16cid:durableId="1124350633">
    <w:abstractNumId w:val="8"/>
  </w:num>
  <w:num w:numId="12" w16cid:durableId="404571116">
    <w:abstractNumId w:val="5"/>
  </w:num>
  <w:num w:numId="13" w16cid:durableId="313028041">
    <w:abstractNumId w:val="2"/>
  </w:num>
  <w:num w:numId="14" w16cid:durableId="461851317">
    <w:abstractNumId w:val="24"/>
  </w:num>
  <w:num w:numId="15" w16cid:durableId="1340693506">
    <w:abstractNumId w:val="30"/>
  </w:num>
  <w:num w:numId="16" w16cid:durableId="836967456">
    <w:abstractNumId w:val="7"/>
  </w:num>
  <w:num w:numId="17" w16cid:durableId="2077244901">
    <w:abstractNumId w:val="27"/>
  </w:num>
  <w:num w:numId="18" w16cid:durableId="1222206638">
    <w:abstractNumId w:val="21"/>
  </w:num>
  <w:num w:numId="19" w16cid:durableId="1399747662">
    <w:abstractNumId w:val="28"/>
  </w:num>
  <w:num w:numId="20" w16cid:durableId="1743790042">
    <w:abstractNumId w:val="0"/>
  </w:num>
  <w:num w:numId="21" w16cid:durableId="2144541930">
    <w:abstractNumId w:val="4"/>
  </w:num>
  <w:num w:numId="22" w16cid:durableId="1978336041">
    <w:abstractNumId w:val="9"/>
  </w:num>
  <w:num w:numId="23" w16cid:durableId="1228880693">
    <w:abstractNumId w:val="13"/>
  </w:num>
  <w:num w:numId="24" w16cid:durableId="1400982816">
    <w:abstractNumId w:val="18"/>
  </w:num>
  <w:num w:numId="25" w16cid:durableId="626736227">
    <w:abstractNumId w:val="25"/>
  </w:num>
  <w:num w:numId="26" w16cid:durableId="1577519361">
    <w:abstractNumId w:val="12"/>
  </w:num>
  <w:num w:numId="27" w16cid:durableId="1691908355">
    <w:abstractNumId w:val="29"/>
  </w:num>
  <w:num w:numId="28" w16cid:durableId="1917740068">
    <w:abstractNumId w:val="19"/>
  </w:num>
  <w:num w:numId="29" w16cid:durableId="1328286981">
    <w:abstractNumId w:val="10"/>
  </w:num>
  <w:num w:numId="30" w16cid:durableId="400253236">
    <w:abstractNumId w:val="20"/>
  </w:num>
  <w:num w:numId="31" w16cid:durableId="1839036556">
    <w:abstractNumId w:val="16"/>
  </w:num>
  <w:num w:numId="32" w16cid:durableId="1919206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30D6"/>
    <w:rsid w:val="00017EAC"/>
    <w:rsid w:val="00051C7C"/>
    <w:rsid w:val="00055CB8"/>
    <w:rsid w:val="00065BDC"/>
    <w:rsid w:val="000D02E4"/>
    <w:rsid w:val="000F2D27"/>
    <w:rsid w:val="0011400B"/>
    <w:rsid w:val="00122398"/>
    <w:rsid w:val="00137673"/>
    <w:rsid w:val="00144C0C"/>
    <w:rsid w:val="00153026"/>
    <w:rsid w:val="00161DFA"/>
    <w:rsid w:val="001C22F3"/>
    <w:rsid w:val="001C41FD"/>
    <w:rsid w:val="001D734B"/>
    <w:rsid w:val="001E3008"/>
    <w:rsid w:val="001E3E63"/>
    <w:rsid w:val="00201FAE"/>
    <w:rsid w:val="00205C17"/>
    <w:rsid w:val="00217898"/>
    <w:rsid w:val="00224567"/>
    <w:rsid w:val="00260D29"/>
    <w:rsid w:val="00262591"/>
    <w:rsid w:val="00267D44"/>
    <w:rsid w:val="00277F58"/>
    <w:rsid w:val="002904B3"/>
    <w:rsid w:val="00292496"/>
    <w:rsid w:val="002A50C8"/>
    <w:rsid w:val="002B7209"/>
    <w:rsid w:val="002D0A64"/>
    <w:rsid w:val="002D1245"/>
    <w:rsid w:val="002F6E32"/>
    <w:rsid w:val="00336D82"/>
    <w:rsid w:val="003378CB"/>
    <w:rsid w:val="00344C2E"/>
    <w:rsid w:val="003866D6"/>
    <w:rsid w:val="003A3F11"/>
    <w:rsid w:val="003F77CB"/>
    <w:rsid w:val="004216FE"/>
    <w:rsid w:val="00427948"/>
    <w:rsid w:val="00432C7A"/>
    <w:rsid w:val="004403F8"/>
    <w:rsid w:val="0044593D"/>
    <w:rsid w:val="00491404"/>
    <w:rsid w:val="00495E2F"/>
    <w:rsid w:val="004A74C4"/>
    <w:rsid w:val="004D3391"/>
    <w:rsid w:val="004D424C"/>
    <w:rsid w:val="004E1F31"/>
    <w:rsid w:val="004F13DF"/>
    <w:rsid w:val="0052296C"/>
    <w:rsid w:val="0053549E"/>
    <w:rsid w:val="00542203"/>
    <w:rsid w:val="00550628"/>
    <w:rsid w:val="00563461"/>
    <w:rsid w:val="005643D6"/>
    <w:rsid w:val="005777D3"/>
    <w:rsid w:val="005A144E"/>
    <w:rsid w:val="005F29C0"/>
    <w:rsid w:val="00635B8A"/>
    <w:rsid w:val="00635D3A"/>
    <w:rsid w:val="00643F57"/>
    <w:rsid w:val="00693F3A"/>
    <w:rsid w:val="006A282B"/>
    <w:rsid w:val="006B56A6"/>
    <w:rsid w:val="006E0668"/>
    <w:rsid w:val="0071658E"/>
    <w:rsid w:val="00723F4C"/>
    <w:rsid w:val="00725063"/>
    <w:rsid w:val="00751DF4"/>
    <w:rsid w:val="00756875"/>
    <w:rsid w:val="007830B0"/>
    <w:rsid w:val="007A050B"/>
    <w:rsid w:val="007A0B97"/>
    <w:rsid w:val="007B38D9"/>
    <w:rsid w:val="007E42D4"/>
    <w:rsid w:val="00802CE9"/>
    <w:rsid w:val="00872789"/>
    <w:rsid w:val="008A5404"/>
    <w:rsid w:val="008C72A6"/>
    <w:rsid w:val="008D755E"/>
    <w:rsid w:val="009015A7"/>
    <w:rsid w:val="00935AA8"/>
    <w:rsid w:val="00940182"/>
    <w:rsid w:val="00941F6F"/>
    <w:rsid w:val="00955303"/>
    <w:rsid w:val="00956F6D"/>
    <w:rsid w:val="009657D0"/>
    <w:rsid w:val="00982CDD"/>
    <w:rsid w:val="00982E0A"/>
    <w:rsid w:val="009A7427"/>
    <w:rsid w:val="009B027A"/>
    <w:rsid w:val="009B74FF"/>
    <w:rsid w:val="009C5B34"/>
    <w:rsid w:val="009C7A66"/>
    <w:rsid w:val="009E2126"/>
    <w:rsid w:val="009F021C"/>
    <w:rsid w:val="00A3473E"/>
    <w:rsid w:val="00A41132"/>
    <w:rsid w:val="00A4385C"/>
    <w:rsid w:val="00A60ADC"/>
    <w:rsid w:val="00A67305"/>
    <w:rsid w:val="00AC786F"/>
    <w:rsid w:val="00B049D5"/>
    <w:rsid w:val="00B2337F"/>
    <w:rsid w:val="00B30149"/>
    <w:rsid w:val="00B37A7D"/>
    <w:rsid w:val="00B52C3B"/>
    <w:rsid w:val="00B67E56"/>
    <w:rsid w:val="00B80522"/>
    <w:rsid w:val="00B91906"/>
    <w:rsid w:val="00BA118D"/>
    <w:rsid w:val="00BA65D9"/>
    <w:rsid w:val="00BC46FA"/>
    <w:rsid w:val="00C04958"/>
    <w:rsid w:val="00C1537F"/>
    <w:rsid w:val="00C71FBB"/>
    <w:rsid w:val="00C77C79"/>
    <w:rsid w:val="00C82158"/>
    <w:rsid w:val="00CB2890"/>
    <w:rsid w:val="00CB7FAD"/>
    <w:rsid w:val="00CD6064"/>
    <w:rsid w:val="00CE34C8"/>
    <w:rsid w:val="00D04303"/>
    <w:rsid w:val="00D44A73"/>
    <w:rsid w:val="00D46157"/>
    <w:rsid w:val="00D62678"/>
    <w:rsid w:val="00DA423C"/>
    <w:rsid w:val="00E13EC9"/>
    <w:rsid w:val="00E22645"/>
    <w:rsid w:val="00E26CD3"/>
    <w:rsid w:val="00E43B33"/>
    <w:rsid w:val="00E77602"/>
    <w:rsid w:val="00E82244"/>
    <w:rsid w:val="00EA18C1"/>
    <w:rsid w:val="00ED5F92"/>
    <w:rsid w:val="00EE5919"/>
    <w:rsid w:val="00F14C65"/>
    <w:rsid w:val="00F207A1"/>
    <w:rsid w:val="00F41972"/>
    <w:rsid w:val="00F45E4B"/>
    <w:rsid w:val="00F512C2"/>
    <w:rsid w:val="00F60C3F"/>
    <w:rsid w:val="00F72C63"/>
    <w:rsid w:val="00F93E80"/>
    <w:rsid w:val="00FB3248"/>
    <w:rsid w:val="00FF29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CD522"/>
  <w15:chartTrackingRefBased/>
  <w15:docId w15:val="{FD9D7523-0E7D-4161-ABE6-A1F4CD9B2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Robust">
    <w:name w:val="Strong"/>
    <w:basedOn w:val="Fontdeparagrafimplicit"/>
    <w:qFormat/>
    <w:rsid w:val="00B80522"/>
    <w:rPr>
      <w:b/>
      <w:bCs/>
    </w:rPr>
  </w:style>
  <w:style w:type="character" w:styleId="Hyperlink">
    <w:name w:val="Hyperlink"/>
    <w:basedOn w:val="Fontdeparagrafimplicit"/>
    <w:uiPriority w:val="99"/>
    <w:unhideWhenUsed/>
    <w:rsid w:val="00336D82"/>
    <w:rPr>
      <w:color w:val="0563C1" w:themeColor="hyperlink"/>
      <w:u w:val="single"/>
    </w:rPr>
  </w:style>
  <w:style w:type="character" w:styleId="MeniuneNerezolvat">
    <w:name w:val="Unresolved Mention"/>
    <w:basedOn w:val="Fontdeparagrafimplicit"/>
    <w:uiPriority w:val="99"/>
    <w:semiHidden/>
    <w:unhideWhenUsed/>
    <w:rsid w:val="00336D82"/>
    <w:rPr>
      <w:color w:val="605E5C"/>
      <w:shd w:val="clear" w:color="auto" w:fill="E1DFDD"/>
    </w:rPr>
  </w:style>
  <w:style w:type="paragraph" w:styleId="Frspaiere">
    <w:name w:val="No Spacing"/>
    <w:uiPriority w:val="1"/>
    <w:qFormat/>
    <w:rsid w:val="00F41972"/>
    <w:pPr>
      <w:spacing w:after="0" w:line="240" w:lineRule="auto"/>
    </w:pPr>
    <w:rPr>
      <w:rFonts w:eastAsiaTheme="minorEastAsia"/>
      <w:lang w:val="ru-RU" w:eastAsia="ru-RU"/>
    </w:rPr>
  </w:style>
  <w:style w:type="paragraph" w:styleId="NormalWeb">
    <w:name w:val="Normal (Web)"/>
    <w:basedOn w:val="Normal"/>
    <w:uiPriority w:val="99"/>
    <w:unhideWhenUsed/>
    <w:rsid w:val="004A74C4"/>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02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rdm.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rdm@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70320-84CA-4614-9AEE-7234749A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2189</Words>
  <Characters>12479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Guzun Ilie</cp:lastModifiedBy>
  <cp:revision>13</cp:revision>
  <cp:lastPrinted>2026-01-26T17:22:00Z</cp:lastPrinted>
  <dcterms:created xsi:type="dcterms:W3CDTF">2026-01-26T17:15:00Z</dcterms:created>
  <dcterms:modified xsi:type="dcterms:W3CDTF">2026-01-28T08:13:00Z</dcterms:modified>
</cp:coreProperties>
</file>