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proofErr w:type="gram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B17166">
      <w:pPr>
        <w:pStyle w:val="ListParagraph"/>
        <w:numPr>
          <w:ilvl w:val="0"/>
          <w:numId w:val="17"/>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E63E30">
        <w:rPr>
          <w:b/>
          <w:noProof w:val="0"/>
          <w:lang w:val="ru-RU" w:eastAsia="ru-RU"/>
        </w:rPr>
        <w:t>IDNO:</w:t>
      </w:r>
      <w:r w:rsidRPr="00E63E30">
        <w:rPr>
          <w:b/>
          <w:noProof w:val="0"/>
          <w:shd w:val="clear" w:color="auto" w:fill="FFFFFF" w:themeFill="background1"/>
          <w:lang w:val="ru-RU" w:eastAsia="ru-RU"/>
        </w:rPr>
        <w:t>_</w:t>
      </w:r>
      <w:proofErr w:type="gramEnd"/>
      <w:r w:rsidRPr="00E63E30">
        <w:rPr>
          <w:b/>
          <w:noProof w:val="0"/>
          <w:shd w:val="clear" w:color="auto" w:fill="FFFFFF" w:themeFill="background1"/>
          <w:lang w:val="ru-RU" w:eastAsia="ru-RU"/>
        </w:rPr>
        <w:t>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B17166">
      <w:pPr>
        <w:numPr>
          <w:ilvl w:val="0"/>
          <w:numId w:val="12"/>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w:t>
            </w:r>
            <w:proofErr w:type="gramStart"/>
            <w:r w:rsidR="00BE362C" w:rsidRPr="00E63E30">
              <w:rPr>
                <w:noProof w:val="0"/>
                <w:lang w:val="en-US" w:eastAsia="ru-RU"/>
              </w:rPr>
              <w:t>a</w:t>
            </w:r>
            <w:proofErr w:type="gramEnd"/>
            <w:r w:rsidR="00BE362C" w:rsidRPr="00E63E30">
              <w:rPr>
                <w:noProof w:val="0"/>
                <w:lang w:val="en-US" w:eastAsia="ru-RU"/>
              </w:rPr>
              <w:t xml:space="preserve">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17166">
      <w:pPr>
        <w:pStyle w:val="ListParagraph"/>
        <w:numPr>
          <w:ilvl w:val="0"/>
          <w:numId w:val="21"/>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3375"/>
        <w:gridCol w:w="2831"/>
        <w:gridCol w:w="475"/>
        <w:gridCol w:w="2107"/>
      </w:tblGrid>
      <w:tr w:rsidR="00C956A5" w:rsidRPr="00E63E30" w14:paraId="398E671B" w14:textId="77777777" w:rsidTr="00B17166">
        <w:trPr>
          <w:trHeight w:val="697"/>
        </w:trPr>
        <w:tc>
          <w:tcPr>
            <w:tcW w:w="5000" w:type="pct"/>
            <w:gridSpan w:val="10"/>
            <w:shd w:val="clear" w:color="auto" w:fill="auto"/>
            <w:vAlign w:val="center"/>
          </w:tcPr>
          <w:p w14:paraId="6E1A8825" w14:textId="01B42651" w:rsidR="00C956A5" w:rsidRPr="00E63E30" w:rsidRDefault="00215125" w:rsidP="00B17166">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DED004" w14:textId="0DF17050" w:rsidR="007820EF" w:rsidRPr="007820EF" w:rsidRDefault="00215125" w:rsidP="007820EF">
            <w:pPr>
              <w:rPr>
                <w:noProof w:val="0"/>
                <w:lang w:val="en-US"/>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711AD9">
              <w:t xml:space="preserve"> </w:t>
            </w:r>
            <w:r w:rsidR="007820EF">
              <w:rPr>
                <w:rFonts w:ascii="Helvetica" w:hAnsi="Helvetica"/>
                <w:color w:val="333333"/>
                <w:sz w:val="2"/>
                <w:szCs w:val="2"/>
                <w:shd w:val="clear" w:color="auto" w:fill="FFFFFF"/>
              </w:rPr>
              <w:t> </w:t>
            </w:r>
            <w:hyperlink r:id="rId12" w:tgtFrame="_blank" w:history="1">
              <w:r w:rsidR="007820EF">
                <w:rPr>
                  <w:rStyle w:val="Hyperlink"/>
                  <w:rFonts w:ascii="inherit" w:eastAsiaTheme="majorEastAsia" w:hAnsi="inherit"/>
                  <w:color w:val="2771C5"/>
                  <w:sz w:val="23"/>
                  <w:szCs w:val="23"/>
                  <w:bdr w:val="none" w:sz="0" w:space="0" w:color="auto" w:frame="1"/>
                </w:rPr>
                <w:t>ocds-b3wdp1-MD-1769433384028</w:t>
              </w:r>
            </w:hyperlink>
          </w:p>
          <w:p w14:paraId="5D515618" w14:textId="3ABBCF4B" w:rsidR="00BC1514" w:rsidRPr="00BC1514" w:rsidRDefault="00BC1514" w:rsidP="00BC1514">
            <w:pPr>
              <w:rPr>
                <w:noProof w:val="0"/>
                <w:lang w:val="en-US"/>
              </w:rPr>
            </w:pPr>
          </w:p>
          <w:p w14:paraId="4B21C6FA" w14:textId="2AF1AF0E" w:rsidR="00215125" w:rsidRPr="00E63E30" w:rsidRDefault="00215125" w:rsidP="00B17166">
            <w:pPr>
              <w:ind w:right="280"/>
            </w:pPr>
            <w:r w:rsidRPr="007820EF">
              <w:rPr>
                <w:u w:val="single"/>
              </w:rPr>
              <w:t>din</w:t>
            </w:r>
            <w:r w:rsidR="00046546" w:rsidRPr="007820EF">
              <w:rPr>
                <w:u w:val="single"/>
              </w:rPr>
              <w:t xml:space="preserve"> </w:t>
            </w:r>
            <w:r w:rsidR="00DE1363" w:rsidRPr="007820EF">
              <w:rPr>
                <w:u w:val="single"/>
              </w:rPr>
              <w:t xml:space="preserve"> 26</w:t>
            </w:r>
            <w:r w:rsidR="007820EF" w:rsidRPr="007820EF">
              <w:rPr>
                <w:u w:val="single"/>
              </w:rPr>
              <w:t>.01.2026</w:t>
            </w:r>
            <w:r w:rsidRPr="007820EF">
              <w:rPr>
                <w:u w:val="single"/>
              </w:rPr>
              <w:t>_________</w:t>
            </w:r>
            <w:r w:rsidR="00046546" w:rsidRPr="007820EF">
              <w:t xml:space="preserve"> </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A919CF"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8135DC">
              <w:rPr>
                <w:b/>
                <w:bCs/>
                <w:iCs/>
              </w:rPr>
              <w:t>Consumabile și materiale pentru laborator</w:t>
            </w:r>
          </w:p>
        </w:tc>
      </w:tr>
      <w:tr w:rsidR="00684BF2" w:rsidRPr="00E63E30" w14:paraId="38DE1370" w14:textId="77777777" w:rsidTr="00B17166">
        <w:trPr>
          <w:trHeight w:val="567"/>
        </w:trPr>
        <w:tc>
          <w:tcPr>
            <w:tcW w:w="4299" w:type="pct"/>
            <w:gridSpan w:val="9"/>
            <w:shd w:val="clear" w:color="auto" w:fill="auto"/>
          </w:tcPr>
          <w:p w14:paraId="05166970" w14:textId="77777777" w:rsidR="00215125" w:rsidRPr="00E63E30" w:rsidRDefault="00215125" w:rsidP="00B17166">
            <w:pPr>
              <w:rPr>
                <w:sz w:val="18"/>
                <w:szCs w:val="18"/>
              </w:rPr>
            </w:pPr>
          </w:p>
        </w:tc>
        <w:tc>
          <w:tcPr>
            <w:tcW w:w="701" w:type="pct"/>
            <w:shd w:val="clear" w:color="auto" w:fill="auto"/>
          </w:tcPr>
          <w:p w14:paraId="47D7B240" w14:textId="77777777" w:rsidR="00215125" w:rsidRPr="00E63E30" w:rsidRDefault="00215125" w:rsidP="00B17166"/>
        </w:tc>
      </w:tr>
      <w:tr w:rsidR="00684BF2" w:rsidRPr="00E63E30" w14:paraId="694FCDB5" w14:textId="77777777" w:rsidTr="00B17166">
        <w:trPr>
          <w:trHeight w:val="1043"/>
        </w:trPr>
        <w:tc>
          <w:tcPr>
            <w:tcW w:w="75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12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B17166">
        <w:trPr>
          <w:trHeight w:val="283"/>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3E30" w:rsidRDefault="00A60A69" w:rsidP="00B17166">
            <w:pPr>
              <w:jc w:val="center"/>
              <w:rPr>
                <w:sz w:val="20"/>
                <w:szCs w:val="20"/>
              </w:rPr>
            </w:pPr>
            <w:r w:rsidRPr="00E63E30">
              <w:rPr>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3E30" w:rsidRDefault="00A60A69" w:rsidP="00B17166">
            <w:pPr>
              <w:jc w:val="center"/>
              <w:rPr>
                <w:sz w:val="20"/>
                <w:szCs w:val="20"/>
              </w:rPr>
            </w:pPr>
            <w:r w:rsidRPr="00E63E30">
              <w:rPr>
                <w:sz w:val="20"/>
                <w:szCs w:val="20"/>
              </w:rPr>
              <w:t>5</w:t>
            </w:r>
          </w:p>
        </w:tc>
        <w:tc>
          <w:tcPr>
            <w:tcW w:w="94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B17166">
            <w:pP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1B14F543" w:rsidR="006966F9" w:rsidRPr="008135DC" w:rsidRDefault="006966F9" w:rsidP="00B17166">
            <w:pPr>
              <w:rPr>
                <w:sz w:val="20"/>
                <w:szCs w:val="20"/>
              </w:rPr>
            </w:pPr>
            <w:r w:rsidRPr="008135DC">
              <w:rPr>
                <w:rFonts w:eastAsia="Calibri"/>
                <w:b/>
                <w:sz w:val="20"/>
                <w:szCs w:val="20"/>
              </w:rPr>
              <w:t xml:space="preserve">LOT 1 </w:t>
            </w:r>
            <w:r w:rsidR="008135DC" w:rsidRPr="008135DC">
              <w:rPr>
                <w:b/>
                <w:bCs/>
                <w:sz w:val="20"/>
                <w:szCs w:val="20"/>
                <w:lang w:val="en-US"/>
              </w:rPr>
              <w:t xml:space="preserve"> CONSUMABILE PENTRU BIOLOGIE MOLECULARĂ</w:t>
            </w:r>
          </w:p>
        </w:tc>
      </w:tr>
      <w:tr w:rsidR="00684BF2" w:rsidRPr="00E63E30" w14:paraId="2A34B3E2" w14:textId="77777777" w:rsidTr="009F2DCC">
        <w:trPr>
          <w:trHeight w:val="3536"/>
        </w:trPr>
        <w:tc>
          <w:tcPr>
            <w:tcW w:w="755" w:type="pct"/>
            <w:tcBorders>
              <w:top w:val="single" w:sz="4" w:space="0" w:color="00000A"/>
              <w:left w:val="single" w:sz="4" w:space="0" w:color="00000A"/>
              <w:bottom w:val="single" w:sz="4" w:space="0" w:color="00000A"/>
              <w:right w:val="single" w:sz="4" w:space="0" w:color="00000A"/>
            </w:tcBorders>
            <w:vAlign w:val="center"/>
          </w:tcPr>
          <w:p w14:paraId="4992253B" w14:textId="2468B8CF" w:rsidR="006966F9" w:rsidRPr="00555A15" w:rsidRDefault="00555A15" w:rsidP="00B17166">
            <w:pPr>
              <w:tabs>
                <w:tab w:val="left" w:pos="460"/>
              </w:tabs>
              <w:rPr>
                <w:b/>
              </w:rPr>
            </w:pPr>
            <w:r w:rsidRPr="00555A15">
              <w:rPr>
                <w:b/>
                <w:bCs/>
              </w:rPr>
              <w:lastRenderedPageBreak/>
              <w:t>1.</w:t>
            </w:r>
            <w:r>
              <w:rPr>
                <w:b/>
                <w:bCs/>
              </w:rPr>
              <w:t>1</w:t>
            </w:r>
            <w:r w:rsidRPr="00555A15">
              <w:rPr>
                <w:b/>
                <w:bCs/>
              </w:rPr>
              <w:t>.</w:t>
            </w:r>
            <w:r>
              <w:t xml:space="preserve"> </w:t>
            </w:r>
            <w:r w:rsidR="008135DC" w:rsidRPr="0095421A">
              <w:t>AB-0266 0.2ml Thin-walled 8 Tube &amp; Domed Caps Strips</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966F9" w:rsidRPr="00E63E30" w:rsidRDefault="006966F9"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966F9" w:rsidRPr="00E63E30" w:rsidRDefault="006966F9"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966F9" w:rsidRPr="00E63E30" w:rsidRDefault="006966F9"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14C3C477" w14:textId="004844D2" w:rsidR="006966F9" w:rsidRPr="00555A15" w:rsidRDefault="008135DC" w:rsidP="00B17166">
            <w:pPr>
              <w:jc w:val="both"/>
              <w:rPr>
                <w:sz w:val="20"/>
                <w:szCs w:val="20"/>
                <w:highlight w:val="yellow"/>
              </w:rPr>
            </w:pPr>
            <w:r w:rsidRPr="00555A15">
              <w:rPr>
                <w:sz w:val="20"/>
                <w:szCs w:val="20"/>
                <w:lang w:val="en-US"/>
              </w:rPr>
              <w:t xml:space="preserve">Tuburi pentru qPCR, volum 0,2 mL, tip strip de 8 tuburi, pereți subțiri (thin-walled), cu capace optice tip strip, fabricate din polipropilenă (USP Class VI sau echivalent), compatibile cu qPCR, certificate fără ADN uman, DNase-free, RNase-free și fără inhibitori PCR, ambalaj capace optice separat (ex. pungi), </w:t>
            </w:r>
            <w:r w:rsidRPr="00555A15">
              <w:rPr>
                <w:b/>
                <w:bCs/>
                <w:sz w:val="20"/>
                <w:szCs w:val="20"/>
                <w:lang w:val="en-US"/>
              </w:rPr>
              <w:t>ambalaj original al producătorului,</w:t>
            </w:r>
            <w:r w:rsidRPr="00555A15">
              <w:rPr>
                <w:sz w:val="20"/>
                <w:szCs w:val="20"/>
                <w:lang w:val="en-US"/>
              </w:rPr>
              <w:t xml:space="preserve"> </w:t>
            </w:r>
            <w:r w:rsidRPr="00555A15">
              <w:rPr>
                <w:b/>
                <w:bCs/>
                <w:sz w:val="20"/>
                <w:szCs w:val="20"/>
                <w:lang w:val="en-US"/>
              </w:rPr>
              <w:t>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3554C65F" w14:textId="77777777" w:rsidR="006966F9" w:rsidRPr="00E63E30" w:rsidRDefault="006966F9"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966F9" w:rsidRPr="00E63E30" w:rsidRDefault="006966F9" w:rsidP="00B17166">
            <w:pPr>
              <w:rPr>
                <w:sz w:val="20"/>
                <w:szCs w:val="20"/>
              </w:rPr>
            </w:pPr>
          </w:p>
        </w:tc>
      </w:tr>
      <w:tr w:rsidR="008135DC" w:rsidRPr="00E63E30" w14:paraId="7E2747B3" w14:textId="77777777" w:rsidTr="00B17166">
        <w:trPr>
          <w:trHeight w:val="559"/>
        </w:trPr>
        <w:tc>
          <w:tcPr>
            <w:tcW w:w="755" w:type="pct"/>
            <w:tcBorders>
              <w:top w:val="single" w:sz="4" w:space="0" w:color="00000A"/>
              <w:left w:val="single" w:sz="4" w:space="0" w:color="00000A"/>
              <w:bottom w:val="single" w:sz="4" w:space="0" w:color="00000A"/>
              <w:right w:val="single" w:sz="4" w:space="0" w:color="00000A"/>
            </w:tcBorders>
            <w:vAlign w:val="center"/>
          </w:tcPr>
          <w:p w14:paraId="34ABCEBF" w14:textId="36C1DDF3" w:rsidR="008135DC" w:rsidRPr="00555A15" w:rsidRDefault="00555A15" w:rsidP="00B17166">
            <w:pPr>
              <w:tabs>
                <w:tab w:val="left" w:pos="460"/>
              </w:tabs>
              <w:rPr>
                <w:b/>
              </w:rPr>
            </w:pPr>
            <w:r w:rsidRPr="00555A15">
              <w:rPr>
                <w:b/>
                <w:bCs/>
              </w:rPr>
              <w:t>1.2</w:t>
            </w:r>
            <w:r>
              <w:t xml:space="preserve">. </w:t>
            </w:r>
            <w:r w:rsidR="008135DC" w:rsidRPr="0095421A">
              <w:t>Pipet tips T-300 0.5-10µl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42CA"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0B37"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4CCE990"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24291614" w14:textId="1B741B54" w:rsidR="008135DC" w:rsidRPr="00555A15" w:rsidRDefault="008135DC" w:rsidP="00B17166">
            <w:pPr>
              <w:jc w:val="both"/>
              <w:rPr>
                <w:sz w:val="20"/>
                <w:szCs w:val="20"/>
                <w:highlight w:val="yellow"/>
              </w:rPr>
            </w:pPr>
            <w:r w:rsidRPr="00555A15">
              <w:rPr>
                <w:sz w:val="20"/>
                <w:szCs w:val="20"/>
                <w:lang w:val="en-US"/>
              </w:rPr>
              <w:t>Vârfuri pentru micropipete, volum nominal 10 µL, fabricate din polipropilenă virgină 100%, destinate PCR și biologie moleculară, DNase-free, RNase-free și fără pirogeni, compatibile cu micropipete tip EASY, Eppendorf, Gilson, Finn sau echivalente, nesterile, autoclavabile, culoare naturală, ambalaj 1000 bucăți/pungă,</w:t>
            </w:r>
            <w:r w:rsidRPr="00555A15">
              <w:rPr>
                <w:b/>
                <w:bCs/>
                <w:sz w:val="20"/>
                <w:szCs w:val="20"/>
                <w:lang w:val="en-US"/>
              </w:rPr>
              <w:t xml:space="preserve"> ambalaj original al producătorului, 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5740C2CC"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B87" w14:textId="77777777" w:rsidR="008135DC" w:rsidRPr="00E63E30" w:rsidRDefault="008135DC" w:rsidP="00B17166">
            <w:pPr>
              <w:rPr>
                <w:sz w:val="20"/>
                <w:szCs w:val="20"/>
              </w:rPr>
            </w:pPr>
          </w:p>
        </w:tc>
      </w:tr>
      <w:tr w:rsidR="008135DC" w:rsidRPr="00E63E30" w14:paraId="16700798"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332E8D46" w14:textId="30CF4F1D" w:rsidR="008135DC" w:rsidRPr="00555A15" w:rsidRDefault="00555A15" w:rsidP="00B17166">
            <w:pPr>
              <w:tabs>
                <w:tab w:val="left" w:pos="460"/>
              </w:tabs>
              <w:rPr>
                <w:b/>
              </w:rPr>
            </w:pPr>
            <w:r>
              <w:rPr>
                <w:b/>
                <w:bCs/>
              </w:rPr>
              <w:t>1.3.</w:t>
            </w:r>
            <w:r>
              <w:t xml:space="preserve"> </w:t>
            </w:r>
            <w:r w:rsidR="008135DC" w:rsidRPr="0095421A">
              <w:t>Năsucuri pentru micropipete de tip Gilson 200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E7D17"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99D9"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B7E00B"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1B1AC10B" w14:textId="50493769" w:rsidR="008135DC" w:rsidRPr="00555A15" w:rsidRDefault="008135DC" w:rsidP="00B17166">
            <w:pPr>
              <w:jc w:val="both"/>
              <w:rPr>
                <w:sz w:val="20"/>
                <w:szCs w:val="20"/>
                <w:highlight w:val="yellow"/>
              </w:rPr>
            </w:pPr>
            <w:r w:rsidRPr="00555A15">
              <w:rPr>
                <w:sz w:val="20"/>
                <w:szCs w:val="20"/>
                <w:lang w:val="en-US"/>
              </w:rPr>
              <w:t xml:space="preserve">Vârfuri pentru micropipete cu filtru, volum nominal 200 µL, fabricate din polipropilenă virgină 100%, destinate PCR și biologie moleculară, DNase-free, RNase-free și fără pirogeni, compatibile cu micropipete tip Gilson, Eppendorf, EASY, Finn sau echivalente, sterile, ambalate în rack-uri din polipropilenă (96 buc./rack), culoare naturală, </w:t>
            </w:r>
            <w:r w:rsidRPr="00555A15">
              <w:rPr>
                <w:b/>
                <w:bCs/>
                <w:sz w:val="20"/>
                <w:szCs w:val="20"/>
                <w:lang w:val="en-US"/>
              </w:rPr>
              <w:t>certificat de sterilizare inclus, ambalaj original al producătorului.</w:t>
            </w:r>
          </w:p>
        </w:tc>
        <w:tc>
          <w:tcPr>
            <w:tcW w:w="942" w:type="pct"/>
            <w:tcBorders>
              <w:top w:val="single" w:sz="4" w:space="0" w:color="auto"/>
              <w:left w:val="single" w:sz="4" w:space="0" w:color="auto"/>
              <w:bottom w:val="single" w:sz="4" w:space="0" w:color="auto"/>
              <w:right w:val="single" w:sz="4" w:space="0" w:color="auto"/>
            </w:tcBorders>
          </w:tcPr>
          <w:p w14:paraId="6C6C7B91"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D48D6" w14:textId="77777777" w:rsidR="008135DC" w:rsidRPr="00E63E30" w:rsidRDefault="008135DC" w:rsidP="00B17166">
            <w:pPr>
              <w:rPr>
                <w:sz w:val="20"/>
                <w:szCs w:val="20"/>
              </w:rPr>
            </w:pPr>
          </w:p>
        </w:tc>
      </w:tr>
      <w:tr w:rsidR="008135DC" w:rsidRPr="00E63E30" w14:paraId="494F0292" w14:textId="77777777" w:rsidTr="00EC73E5">
        <w:trPr>
          <w:trHeight w:val="2807"/>
        </w:trPr>
        <w:tc>
          <w:tcPr>
            <w:tcW w:w="755" w:type="pct"/>
            <w:tcBorders>
              <w:top w:val="single" w:sz="4" w:space="0" w:color="00000A"/>
              <w:left w:val="single" w:sz="4" w:space="0" w:color="00000A"/>
              <w:bottom w:val="single" w:sz="4" w:space="0" w:color="00000A"/>
              <w:right w:val="single" w:sz="4" w:space="0" w:color="00000A"/>
            </w:tcBorders>
            <w:vAlign w:val="center"/>
          </w:tcPr>
          <w:p w14:paraId="488230A8" w14:textId="287D3AD8" w:rsidR="008135DC" w:rsidRPr="00555A15" w:rsidRDefault="00555A15" w:rsidP="00B17166">
            <w:pPr>
              <w:tabs>
                <w:tab w:val="left" w:pos="460"/>
              </w:tabs>
              <w:rPr>
                <w:b/>
              </w:rPr>
            </w:pPr>
            <w:r>
              <w:rPr>
                <w:b/>
                <w:bCs/>
              </w:rPr>
              <w:lastRenderedPageBreak/>
              <w:t xml:space="preserve">1.4. </w:t>
            </w:r>
            <w:r w:rsidR="008135DC" w:rsidRPr="0095421A">
              <w:t>N</w:t>
            </w:r>
            <w:r w:rsidR="00B23771">
              <w:t>ă</w:t>
            </w:r>
            <w:r w:rsidR="008135DC" w:rsidRPr="0095421A">
              <w:t>sucuri pentru micropipete de tip Gilson 1000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16E67"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494B"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19C752"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50005F0B" w14:textId="23DFA571" w:rsidR="008135DC" w:rsidRPr="00555A15" w:rsidRDefault="008135DC" w:rsidP="00B17166">
            <w:pPr>
              <w:jc w:val="both"/>
              <w:rPr>
                <w:sz w:val="20"/>
                <w:szCs w:val="20"/>
                <w:highlight w:val="yellow"/>
              </w:rPr>
            </w:pPr>
            <w:r w:rsidRPr="00555A15">
              <w:rPr>
                <w:sz w:val="20"/>
                <w:szCs w:val="20"/>
                <w:lang w:val="en-US"/>
              </w:rPr>
              <w:t xml:space="preserve">Vârfuri pentru micropipete cu filtru, volum nominal 1000 µL, fabricate din polipropilenă virgină 100%, destinate PCR și biologie moleculară, DNase-free, RNase-free și fără pirogeni, compatibile cu micropipete tip Gilson, Eppendorf, EASY, Finn sau echivalente, sterile, ambalate în rack-uri din polipropilenă (96 buc./rack), culoare naturală, </w:t>
            </w:r>
            <w:r w:rsidRPr="00555A15">
              <w:rPr>
                <w:b/>
                <w:bCs/>
                <w:sz w:val="20"/>
                <w:szCs w:val="20"/>
                <w:lang w:val="en-US"/>
              </w:rPr>
              <w:t>certificat de sterilizare inclus, ambalaj original al producătorului.</w:t>
            </w:r>
          </w:p>
        </w:tc>
        <w:tc>
          <w:tcPr>
            <w:tcW w:w="942" w:type="pct"/>
            <w:tcBorders>
              <w:top w:val="single" w:sz="4" w:space="0" w:color="auto"/>
              <w:left w:val="single" w:sz="4" w:space="0" w:color="auto"/>
              <w:bottom w:val="single" w:sz="4" w:space="0" w:color="auto"/>
              <w:right w:val="single" w:sz="4" w:space="0" w:color="auto"/>
            </w:tcBorders>
          </w:tcPr>
          <w:p w14:paraId="394B0310"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3D08" w14:textId="77777777" w:rsidR="008135DC" w:rsidRPr="00E63E30" w:rsidRDefault="008135DC" w:rsidP="00B17166">
            <w:pPr>
              <w:rPr>
                <w:sz w:val="20"/>
                <w:szCs w:val="20"/>
              </w:rPr>
            </w:pPr>
          </w:p>
        </w:tc>
      </w:tr>
      <w:tr w:rsidR="008135DC" w:rsidRPr="00E63E30" w14:paraId="462FFECF"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77226A63" w14:textId="3456B1BE" w:rsidR="008135DC" w:rsidRPr="00555A15" w:rsidRDefault="00555A15" w:rsidP="00B17166">
            <w:pPr>
              <w:tabs>
                <w:tab w:val="left" w:pos="460"/>
              </w:tabs>
              <w:rPr>
                <w:b/>
              </w:rPr>
            </w:pPr>
            <w:r>
              <w:rPr>
                <w:b/>
                <w:bCs/>
              </w:rPr>
              <w:t xml:space="preserve">1.5. </w:t>
            </w:r>
            <w:r w:rsidR="008135DC" w:rsidRPr="0095421A">
              <w:t>N</w:t>
            </w:r>
            <w:r w:rsidR="00B23771">
              <w:t>ă</w:t>
            </w:r>
            <w:r w:rsidR="008135DC" w:rsidRPr="0095421A">
              <w:t>sucuri pentru micropipete 20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83F83"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985FE"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8E62F6D"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21B62D62" w14:textId="55DAA1E9" w:rsidR="008135DC" w:rsidRPr="00555A15" w:rsidRDefault="008135DC" w:rsidP="00B17166">
            <w:pPr>
              <w:jc w:val="both"/>
              <w:rPr>
                <w:sz w:val="20"/>
                <w:szCs w:val="20"/>
                <w:highlight w:val="yellow"/>
              </w:rPr>
            </w:pPr>
            <w:r w:rsidRPr="00555A15">
              <w:rPr>
                <w:sz w:val="20"/>
                <w:szCs w:val="20"/>
                <w:lang w:val="en-US"/>
              </w:rPr>
              <w:t xml:space="preserve">Vârfuri pentru micropipete cu filtru, volum nominal 20 µL, fabricate din polipropilenă virgină 100%, destinate PCR și biologie moleculară, DNase-free, RNase-free și fără pirogeni, compatibile cu micropipete tip Gilson, Eppendorf, EASY, Finn sau echivalente, sterile, ambalate în rack-uri din polipropilenă (96 buc./rack), culoare naturală, </w:t>
            </w:r>
            <w:r w:rsidRPr="00555A15">
              <w:rPr>
                <w:b/>
                <w:bCs/>
                <w:sz w:val="20"/>
                <w:szCs w:val="20"/>
                <w:lang w:val="en-US"/>
              </w:rPr>
              <w:t>certificat de sterilizare inclus, ambalaj original al producătorului.</w:t>
            </w:r>
          </w:p>
        </w:tc>
        <w:tc>
          <w:tcPr>
            <w:tcW w:w="942" w:type="pct"/>
            <w:tcBorders>
              <w:top w:val="single" w:sz="4" w:space="0" w:color="auto"/>
              <w:left w:val="single" w:sz="4" w:space="0" w:color="auto"/>
              <w:bottom w:val="single" w:sz="4" w:space="0" w:color="auto"/>
              <w:right w:val="single" w:sz="4" w:space="0" w:color="auto"/>
            </w:tcBorders>
          </w:tcPr>
          <w:p w14:paraId="64F7D8B3"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12B8A" w14:textId="77777777" w:rsidR="008135DC" w:rsidRPr="00E63E30" w:rsidRDefault="008135DC" w:rsidP="00B17166">
            <w:pPr>
              <w:rPr>
                <w:sz w:val="20"/>
                <w:szCs w:val="20"/>
              </w:rPr>
            </w:pPr>
          </w:p>
        </w:tc>
      </w:tr>
      <w:tr w:rsidR="008135DC" w:rsidRPr="00E63E30" w14:paraId="4C25970E"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4453B62" w14:textId="3CA9D774" w:rsidR="008135DC" w:rsidRPr="00555A15" w:rsidRDefault="00555A15" w:rsidP="00B17166">
            <w:pPr>
              <w:tabs>
                <w:tab w:val="left" w:pos="460"/>
              </w:tabs>
              <w:rPr>
                <w:b/>
              </w:rPr>
            </w:pPr>
            <w:r>
              <w:rPr>
                <w:b/>
                <w:bCs/>
              </w:rPr>
              <w:t xml:space="preserve">1.6. </w:t>
            </w:r>
            <w:r w:rsidR="008135DC" w:rsidRPr="0095421A">
              <w:t>Proteinase K</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41570"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46AC"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1F1E49"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08D99C48" w14:textId="3F825AE2" w:rsidR="008135DC" w:rsidRPr="00555A15" w:rsidRDefault="008135DC" w:rsidP="00B17166">
            <w:pPr>
              <w:jc w:val="both"/>
              <w:rPr>
                <w:sz w:val="20"/>
                <w:szCs w:val="20"/>
                <w:highlight w:val="yellow"/>
              </w:rPr>
            </w:pPr>
            <w:r w:rsidRPr="00555A15">
              <w:rPr>
                <w:sz w:val="20"/>
                <w:szCs w:val="20"/>
                <w:lang w:val="en-US"/>
              </w:rPr>
              <w:t xml:space="preserve">Proteinază K, soluție pentru biologie moleculară (sau echivalent), concentrație 20 mg/mL, activitate ≥ 600 unități/mL, pentru uz de laborator, </w:t>
            </w:r>
            <w:r w:rsidRPr="00555A15">
              <w:rPr>
                <w:b/>
                <w:bCs/>
                <w:sz w:val="20"/>
                <w:szCs w:val="20"/>
                <w:lang w:val="en-US"/>
              </w:rPr>
              <w:t>ambalaj original al producătorului</w:t>
            </w:r>
            <w:r w:rsidRPr="00555A15">
              <w:rPr>
                <w:sz w:val="20"/>
                <w:szCs w:val="20"/>
                <w:lang w:val="en-US"/>
              </w:rPr>
              <w:t xml:space="preserve">, </w:t>
            </w:r>
            <w:r w:rsidRPr="00555A15">
              <w:rPr>
                <w:b/>
                <w:bCs/>
                <w:sz w:val="20"/>
                <w:szCs w:val="20"/>
                <w:lang w:val="en-US"/>
              </w:rPr>
              <w:t>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F4D2DC1"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1668" w14:textId="77777777" w:rsidR="008135DC" w:rsidRPr="00E63E30" w:rsidRDefault="008135DC" w:rsidP="00B17166">
            <w:pPr>
              <w:rPr>
                <w:sz w:val="20"/>
                <w:szCs w:val="20"/>
              </w:rPr>
            </w:pPr>
          </w:p>
        </w:tc>
      </w:tr>
      <w:tr w:rsidR="008135DC" w:rsidRPr="00E63E30" w14:paraId="6406439E"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920D6EA" w14:textId="7E555A94" w:rsidR="008135DC" w:rsidRPr="00555A15" w:rsidRDefault="00555A15" w:rsidP="00B17166">
            <w:pPr>
              <w:tabs>
                <w:tab w:val="left" w:pos="460"/>
              </w:tabs>
              <w:rPr>
                <w:b/>
              </w:rPr>
            </w:pPr>
            <w:r w:rsidRPr="00555A15">
              <w:rPr>
                <w:b/>
                <w:bCs/>
              </w:rPr>
              <w:t>1.7.</w:t>
            </w:r>
            <w:r>
              <w:t xml:space="preserve"> </w:t>
            </w:r>
            <w:r w:rsidR="008135DC" w:rsidRPr="0095421A">
              <w:t>Ribonuclease A, 1 buc = 10 mg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BF40"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2D7D5"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6CF0190"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1E7BBC78" w14:textId="06E577E2" w:rsidR="008135DC" w:rsidRPr="00555A15" w:rsidRDefault="008135DC" w:rsidP="00B17166">
            <w:pPr>
              <w:jc w:val="both"/>
              <w:rPr>
                <w:sz w:val="20"/>
                <w:szCs w:val="20"/>
                <w:highlight w:val="yellow"/>
              </w:rPr>
            </w:pPr>
            <w:r w:rsidRPr="00555A15">
              <w:rPr>
                <w:sz w:val="20"/>
                <w:szCs w:val="20"/>
                <w:lang w:val="en-US"/>
              </w:rPr>
              <w:t xml:space="preserve">Ribonuclează A (RNase A) din pancreas bovin, grad pentru biologie moleculară (sau echivalent), activitate ≥ 70 unități Kunitz/mg proteină, formă liofilizată, ambalaj 10 mg, </w:t>
            </w:r>
            <w:r w:rsidRPr="00555A15">
              <w:rPr>
                <w:b/>
                <w:bCs/>
                <w:sz w:val="20"/>
                <w:szCs w:val="20"/>
                <w:lang w:val="en-US"/>
              </w:rPr>
              <w:t>ambalaj original al producătorului,</w:t>
            </w:r>
            <w:r w:rsidRPr="00555A15">
              <w:rPr>
                <w:sz w:val="20"/>
                <w:szCs w:val="20"/>
                <w:lang w:val="en-US"/>
              </w:rPr>
              <w:t xml:space="preserve"> </w:t>
            </w:r>
            <w:r w:rsidRPr="00555A15">
              <w:rPr>
                <w:b/>
                <w:bCs/>
                <w:sz w:val="20"/>
                <w:szCs w:val="20"/>
                <w:lang w:val="en-US"/>
              </w:rPr>
              <w:t>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BFA0231"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2C6EE" w14:textId="77777777" w:rsidR="008135DC" w:rsidRPr="00E63E30" w:rsidRDefault="008135DC" w:rsidP="00B17166">
            <w:pPr>
              <w:rPr>
                <w:sz w:val="20"/>
                <w:szCs w:val="20"/>
              </w:rPr>
            </w:pPr>
          </w:p>
        </w:tc>
      </w:tr>
      <w:tr w:rsidR="008135DC" w:rsidRPr="00E63E30" w14:paraId="2385D423"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7FE835E" w14:textId="1AA19E57" w:rsidR="008135DC" w:rsidRPr="00555A15" w:rsidRDefault="00555A15" w:rsidP="00B17166">
            <w:pPr>
              <w:tabs>
                <w:tab w:val="left" w:pos="460"/>
              </w:tabs>
              <w:rPr>
                <w:b/>
              </w:rPr>
            </w:pPr>
            <w:r w:rsidRPr="00555A15">
              <w:rPr>
                <w:b/>
                <w:bCs/>
              </w:rPr>
              <w:lastRenderedPageBreak/>
              <w:t>1.8.</w:t>
            </w:r>
            <w:r>
              <w:t xml:space="preserve"> </w:t>
            </w:r>
            <w:r w:rsidR="008135DC" w:rsidRPr="0095421A">
              <w:t>Taq Polymerase 1000 UNIT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6E55"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FB421"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BE3C7D"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432373D5" w14:textId="2C34BC2B" w:rsidR="008135DC" w:rsidRPr="00555A15" w:rsidRDefault="008135DC" w:rsidP="00B17166">
            <w:pPr>
              <w:jc w:val="both"/>
              <w:rPr>
                <w:sz w:val="20"/>
                <w:szCs w:val="20"/>
                <w:highlight w:val="yellow"/>
              </w:rPr>
            </w:pPr>
            <w:r w:rsidRPr="00555A15">
              <w:rPr>
                <w:sz w:val="20"/>
                <w:szCs w:val="20"/>
                <w:lang w:val="en-US"/>
              </w:rPr>
              <w:t xml:space="preserve">Taq DNA Polymerase, pentru biologie moleculară / PCR, activitate totală ≥ 1000 unități, adecvată pentru amplificare ADN, cu tampon de reacție compatibil,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21F85D9"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BD02" w14:textId="77777777" w:rsidR="008135DC" w:rsidRPr="00E63E30" w:rsidRDefault="008135DC" w:rsidP="00B17166">
            <w:pPr>
              <w:rPr>
                <w:sz w:val="20"/>
                <w:szCs w:val="20"/>
              </w:rPr>
            </w:pPr>
          </w:p>
        </w:tc>
      </w:tr>
      <w:tr w:rsidR="008135DC" w:rsidRPr="00E63E30" w14:paraId="39813FA7" w14:textId="77777777" w:rsidTr="009F2DCC">
        <w:trPr>
          <w:trHeight w:val="560"/>
        </w:trPr>
        <w:tc>
          <w:tcPr>
            <w:tcW w:w="755" w:type="pct"/>
            <w:tcBorders>
              <w:top w:val="single" w:sz="4" w:space="0" w:color="00000A"/>
              <w:left w:val="single" w:sz="4" w:space="0" w:color="00000A"/>
              <w:bottom w:val="single" w:sz="4" w:space="0" w:color="00000A"/>
              <w:right w:val="single" w:sz="4" w:space="0" w:color="00000A"/>
            </w:tcBorders>
            <w:vAlign w:val="center"/>
          </w:tcPr>
          <w:p w14:paraId="60281775" w14:textId="10A9AC86" w:rsidR="008135DC" w:rsidRPr="00555A15" w:rsidRDefault="00555A15" w:rsidP="00B17166">
            <w:pPr>
              <w:tabs>
                <w:tab w:val="left" w:pos="460"/>
              </w:tabs>
              <w:rPr>
                <w:b/>
              </w:rPr>
            </w:pPr>
            <w:r w:rsidRPr="00555A15">
              <w:rPr>
                <w:b/>
                <w:bCs/>
              </w:rPr>
              <w:t>1.9.</w:t>
            </w:r>
            <w:r>
              <w:t xml:space="preserve"> </w:t>
            </w:r>
            <w:r w:rsidR="008135DC" w:rsidRPr="0095421A">
              <w:t>TaqMan Universal Master Mix II with UNG, 1 buc = 5 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CE0C"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ADCD"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096CA9"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2A9A6B68" w14:textId="7E2397C2" w:rsidR="008135DC" w:rsidRPr="00555A15" w:rsidRDefault="008135DC" w:rsidP="00B17166">
            <w:pPr>
              <w:jc w:val="both"/>
              <w:rPr>
                <w:sz w:val="20"/>
                <w:szCs w:val="20"/>
                <w:highlight w:val="yellow"/>
              </w:rPr>
            </w:pPr>
            <w:r w:rsidRPr="00555A15">
              <w:rPr>
                <w:sz w:val="20"/>
                <w:szCs w:val="20"/>
                <w:lang w:val="en-US"/>
              </w:rPr>
              <w:t xml:space="preserve">Master Mix universal pentru qPCR tip TaqMan, cu UNG (Uracil-N-glycosylase) inclus, gata de utilizare (2×), adecvat pentru probe cu sonde TaqMan, pentru biologie moleculară, compatibil cu instrumente qPCR standard, ambalaj 5 mL / flacon,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11750B9"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77CF" w14:textId="77777777" w:rsidR="008135DC" w:rsidRPr="00E63E30" w:rsidRDefault="008135DC" w:rsidP="00B17166">
            <w:pPr>
              <w:rPr>
                <w:sz w:val="20"/>
                <w:szCs w:val="20"/>
              </w:rPr>
            </w:pPr>
          </w:p>
        </w:tc>
      </w:tr>
      <w:tr w:rsidR="008135DC" w:rsidRPr="00E63E30" w14:paraId="0256E64F"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E73CE00" w14:textId="73F4D625" w:rsidR="008135DC" w:rsidRPr="00555A15" w:rsidRDefault="009F2DCC" w:rsidP="00B17166">
            <w:pPr>
              <w:tabs>
                <w:tab w:val="left" w:pos="460"/>
              </w:tabs>
              <w:rPr>
                <w:b/>
              </w:rPr>
            </w:pPr>
            <w:r>
              <w:rPr>
                <w:b/>
                <w:bCs/>
              </w:rPr>
              <w:t xml:space="preserve">1.10. </w:t>
            </w:r>
            <w:r w:rsidR="008135DC" w:rsidRPr="0095421A">
              <w:t>TaqMan™ Fast Advanced Master Mix for qPCR,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291CB"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FF0A2"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90F7987"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21B6017E" w14:textId="3681DB06" w:rsidR="008135DC" w:rsidRPr="00555A15" w:rsidRDefault="008135DC" w:rsidP="00B17166">
            <w:pPr>
              <w:jc w:val="both"/>
              <w:rPr>
                <w:sz w:val="20"/>
                <w:szCs w:val="20"/>
                <w:highlight w:val="yellow"/>
              </w:rPr>
            </w:pPr>
            <w:r w:rsidRPr="00555A15">
              <w:rPr>
                <w:sz w:val="20"/>
                <w:szCs w:val="20"/>
                <w:lang w:val="en-US"/>
              </w:rPr>
              <w:t xml:space="preserve">Master Mix pentru qPCR de tip TaqMan, variantă Fast (2×), gata de utilizare, adecvat pentru amplificare rapidă cu sonde TaqMan, pentru biologie moleculară, compatibil cu instrumente qPCR standard, ambalaj 5 mL / flacon,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E640342"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D591" w14:textId="77777777" w:rsidR="008135DC" w:rsidRPr="00E63E30" w:rsidRDefault="008135DC" w:rsidP="00B17166">
            <w:pPr>
              <w:rPr>
                <w:sz w:val="20"/>
                <w:szCs w:val="20"/>
              </w:rPr>
            </w:pPr>
          </w:p>
        </w:tc>
      </w:tr>
      <w:tr w:rsidR="008135DC" w:rsidRPr="00E63E30" w14:paraId="1DBE8FC3"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ACE14E0" w14:textId="754E0093" w:rsidR="008135DC" w:rsidRPr="00555A15" w:rsidRDefault="009F2DCC" w:rsidP="00B17166">
            <w:pPr>
              <w:tabs>
                <w:tab w:val="left" w:pos="460"/>
              </w:tabs>
              <w:rPr>
                <w:b/>
              </w:rPr>
            </w:pPr>
            <w:r w:rsidRPr="009F2DCC">
              <w:rPr>
                <w:b/>
                <w:bCs/>
              </w:rPr>
              <w:t>1.11.</w:t>
            </w:r>
            <w:r>
              <w:t xml:space="preserve"> </w:t>
            </w:r>
            <w:r w:rsidR="008135DC" w:rsidRPr="0095421A">
              <w:t>PowerUp SYBR Green Master Mix,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3CDB7"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505"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828BDB"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1D3C1EA3" w14:textId="2EBC3E3C" w:rsidR="008135DC" w:rsidRPr="00555A15" w:rsidRDefault="008135DC" w:rsidP="00B17166">
            <w:pPr>
              <w:jc w:val="both"/>
              <w:rPr>
                <w:sz w:val="20"/>
                <w:szCs w:val="20"/>
                <w:highlight w:val="yellow"/>
              </w:rPr>
            </w:pPr>
            <w:r w:rsidRPr="00555A15">
              <w:rPr>
                <w:sz w:val="20"/>
                <w:szCs w:val="20"/>
                <w:lang w:val="en-US"/>
              </w:rPr>
              <w:t xml:space="preserve">Master Mix pentru qPCR cu colorant SYBR Green, gata de utilizare (2×), adecvat pentru amplificare ADN prin qPCR, pentru biologie moleculară, compatibil cu instrumente qPCR standard, ambalaj 5 mL / flacon,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6701108"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3420" w14:textId="77777777" w:rsidR="008135DC" w:rsidRPr="00E63E30" w:rsidRDefault="008135DC" w:rsidP="00B17166">
            <w:pPr>
              <w:rPr>
                <w:sz w:val="20"/>
                <w:szCs w:val="20"/>
              </w:rPr>
            </w:pPr>
          </w:p>
        </w:tc>
      </w:tr>
      <w:tr w:rsidR="008135DC" w:rsidRPr="00E63E30" w14:paraId="18B60749"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329DE10A" w14:textId="496AE253" w:rsidR="008135DC" w:rsidRPr="00555A15" w:rsidRDefault="009F2DCC" w:rsidP="00B17166">
            <w:pPr>
              <w:tabs>
                <w:tab w:val="left" w:pos="460"/>
              </w:tabs>
              <w:rPr>
                <w:b/>
              </w:rPr>
            </w:pPr>
            <w:r>
              <w:rPr>
                <w:b/>
                <w:bCs/>
              </w:rPr>
              <w:t xml:space="preserve">1.12. </w:t>
            </w:r>
            <w:r w:rsidR="008135DC" w:rsidRPr="0095421A">
              <w:t>PowerTrack SYBR Green Master Mix,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151F"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33F5"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15814D8"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3B249050" w14:textId="06AC6176" w:rsidR="008135DC" w:rsidRPr="00555A15" w:rsidRDefault="008135DC" w:rsidP="00B17166">
            <w:pPr>
              <w:jc w:val="both"/>
              <w:rPr>
                <w:sz w:val="20"/>
                <w:szCs w:val="20"/>
                <w:highlight w:val="yellow"/>
              </w:rPr>
            </w:pPr>
            <w:r w:rsidRPr="00555A15">
              <w:rPr>
                <w:sz w:val="20"/>
                <w:szCs w:val="20"/>
                <w:lang w:val="en-US"/>
              </w:rPr>
              <w:t xml:space="preserve">Master Mix pentru qPCR cu colorant SYBR Green, gata de utilizare (2×), adecvat pentru cuantificare relativă și </w:t>
            </w:r>
            <w:r w:rsidRPr="00555A15">
              <w:rPr>
                <w:sz w:val="20"/>
                <w:szCs w:val="20"/>
                <w:lang w:val="en-US"/>
              </w:rPr>
              <w:lastRenderedPageBreak/>
              <w:t xml:space="preserve">absolută prin qPCR, pentru biologie moleculară, compatibil cu instrumente qPCR standard, ambalaj 5 mL / flacon,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4C131D8"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1EAB6" w14:textId="77777777" w:rsidR="008135DC" w:rsidRPr="00E63E30" w:rsidRDefault="008135DC" w:rsidP="00B17166">
            <w:pPr>
              <w:rPr>
                <w:sz w:val="20"/>
                <w:szCs w:val="20"/>
              </w:rPr>
            </w:pPr>
          </w:p>
        </w:tc>
      </w:tr>
      <w:tr w:rsidR="008135DC" w:rsidRPr="00E63E30" w14:paraId="1C2E8AB4"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A4233B9" w14:textId="59ACBFD5" w:rsidR="008135DC" w:rsidRPr="00555A15" w:rsidRDefault="009F2DCC" w:rsidP="00B17166">
            <w:pPr>
              <w:tabs>
                <w:tab w:val="left" w:pos="460"/>
              </w:tabs>
              <w:rPr>
                <w:b/>
              </w:rPr>
            </w:pPr>
            <w:r>
              <w:rPr>
                <w:b/>
                <w:bCs/>
              </w:rPr>
              <w:t xml:space="preserve">1.13. </w:t>
            </w:r>
            <w:r w:rsidR="008135DC" w:rsidRPr="0095421A">
              <w:t>AmpliTaq Gold™ 360 DNA Polymerase, 1 buc = 100 UNI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ED29"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3D80"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C9517DD"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0EC15441" w14:textId="1E23A14B" w:rsidR="008135DC" w:rsidRPr="00555A15" w:rsidRDefault="008135DC" w:rsidP="00B17166">
            <w:pPr>
              <w:jc w:val="both"/>
              <w:rPr>
                <w:sz w:val="20"/>
                <w:szCs w:val="20"/>
                <w:highlight w:val="yellow"/>
              </w:rPr>
            </w:pPr>
            <w:r w:rsidRPr="00555A15">
              <w:rPr>
                <w:sz w:val="20"/>
                <w:szCs w:val="20"/>
                <w:lang w:val="en-US"/>
              </w:rPr>
              <w:t xml:space="preserve">DNA polymerase cu activare termică (hot-start), pentru PCR, activitate totală ≥ 100 unități, adecvată pentru amplificare ADN, livrată cu tampon de reacție compatibil,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9C9F95D"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01DA8" w14:textId="77777777" w:rsidR="008135DC" w:rsidRPr="00E63E30" w:rsidRDefault="008135DC" w:rsidP="00B17166">
            <w:pPr>
              <w:rPr>
                <w:sz w:val="20"/>
                <w:szCs w:val="20"/>
              </w:rPr>
            </w:pPr>
          </w:p>
        </w:tc>
      </w:tr>
      <w:tr w:rsidR="008135DC" w:rsidRPr="00E63E30" w14:paraId="4119AD3D"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534779E" w14:textId="76FD98C0" w:rsidR="008135DC" w:rsidRPr="00555A15" w:rsidRDefault="009F2DCC" w:rsidP="00B17166">
            <w:pPr>
              <w:tabs>
                <w:tab w:val="left" w:pos="460"/>
              </w:tabs>
              <w:rPr>
                <w:b/>
              </w:rPr>
            </w:pPr>
            <w:r>
              <w:rPr>
                <w:b/>
                <w:bCs/>
              </w:rPr>
              <w:t xml:space="preserve">1.14. </w:t>
            </w:r>
            <w:r w:rsidR="008135DC" w:rsidRPr="0095421A">
              <w:t>DreamTaq HotStart DNA Polymerase with Green Buffer, 1 buc = 200UNI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DFE9"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3BC9E"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C7E478"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7094BF16" w14:textId="57EF8147" w:rsidR="008135DC" w:rsidRPr="00555A15" w:rsidRDefault="008135DC" w:rsidP="00B17166">
            <w:pPr>
              <w:jc w:val="both"/>
              <w:rPr>
                <w:sz w:val="20"/>
                <w:szCs w:val="20"/>
                <w:highlight w:val="yellow"/>
              </w:rPr>
            </w:pPr>
            <w:r w:rsidRPr="00555A15">
              <w:rPr>
                <w:sz w:val="20"/>
                <w:szCs w:val="20"/>
                <w:lang w:val="en-US"/>
              </w:rPr>
              <w:t xml:space="preserve">DNA polymerase cu activare termică (hot-start), pentru PCR, activitate totală ≥ 200 unități, livrată cu tampon de reacție cu colorant (Green buffer sau echivalent), adecvată pentru amplificare ADN,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57393A0"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31282" w14:textId="77777777" w:rsidR="008135DC" w:rsidRPr="00E63E30" w:rsidRDefault="008135DC" w:rsidP="00B17166">
            <w:pPr>
              <w:rPr>
                <w:sz w:val="20"/>
                <w:szCs w:val="20"/>
              </w:rPr>
            </w:pPr>
          </w:p>
        </w:tc>
      </w:tr>
      <w:tr w:rsidR="008135DC" w:rsidRPr="00E63E30" w14:paraId="7467C051"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117D6DA" w14:textId="3FCF633E" w:rsidR="008135DC" w:rsidRPr="00555A15" w:rsidRDefault="009F2DCC" w:rsidP="00B17166">
            <w:pPr>
              <w:tabs>
                <w:tab w:val="left" w:pos="460"/>
              </w:tabs>
              <w:rPr>
                <w:b/>
              </w:rPr>
            </w:pPr>
            <w:r w:rsidRPr="009F2DCC">
              <w:rPr>
                <w:b/>
                <w:bCs/>
              </w:rPr>
              <w:t>1.15.</w:t>
            </w:r>
            <w:r>
              <w:t xml:space="preserve"> </w:t>
            </w:r>
            <w:r w:rsidR="008135DC" w:rsidRPr="0095421A">
              <w:t>Phusion Plus Green Master Mix, 1buc= 500 reactions</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A2CEE"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8817"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03CE31"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7F0A26F5" w14:textId="1A3F6221" w:rsidR="008135DC" w:rsidRPr="00555A15" w:rsidRDefault="008135DC" w:rsidP="00B17166">
            <w:pPr>
              <w:jc w:val="both"/>
              <w:rPr>
                <w:sz w:val="20"/>
                <w:szCs w:val="20"/>
                <w:highlight w:val="yellow"/>
              </w:rPr>
            </w:pPr>
            <w:r w:rsidRPr="00555A15">
              <w:rPr>
                <w:sz w:val="20"/>
                <w:szCs w:val="20"/>
                <w:lang w:val="en-US"/>
              </w:rPr>
              <w:t xml:space="preserve">Master Mix pentru PCR cu fidelitate înaltă (high-fidelity), cu tampon „Green” (colorant de încărcare inclus sau echivalent), gata de utilizare (2×), adecvat pentru amplificare ADN cu acuratețe ridicată, pentru biologie moleculară, capacitate ≥ 500 reacții,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3857A44"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66E1" w14:textId="77777777" w:rsidR="008135DC" w:rsidRPr="00E63E30" w:rsidRDefault="008135DC" w:rsidP="00B17166">
            <w:pPr>
              <w:rPr>
                <w:sz w:val="20"/>
                <w:szCs w:val="20"/>
              </w:rPr>
            </w:pPr>
          </w:p>
        </w:tc>
      </w:tr>
      <w:tr w:rsidR="008135DC" w:rsidRPr="00E63E30" w14:paraId="1739B50C"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B49E9EC" w14:textId="6EFCBCAD" w:rsidR="008135DC" w:rsidRPr="00555A15" w:rsidRDefault="009F2DCC" w:rsidP="00B17166">
            <w:pPr>
              <w:tabs>
                <w:tab w:val="left" w:pos="460"/>
              </w:tabs>
              <w:rPr>
                <w:b/>
              </w:rPr>
            </w:pPr>
            <w:r w:rsidRPr="009F2DCC">
              <w:rPr>
                <w:b/>
                <w:bCs/>
              </w:rPr>
              <w:t>1.16.</w:t>
            </w:r>
            <w:r>
              <w:t xml:space="preserve"> </w:t>
            </w:r>
            <w:r w:rsidR="008135DC" w:rsidRPr="0095421A">
              <w:t>GeneRuler 100 bp Plus DNA Ladder, 1 buc=50 ug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DE5F"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2C1F9"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57830D2"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5EF5A714" w14:textId="0CA43D98" w:rsidR="008135DC" w:rsidRPr="00555A15" w:rsidRDefault="008135DC" w:rsidP="00B17166">
            <w:pPr>
              <w:jc w:val="both"/>
              <w:rPr>
                <w:sz w:val="20"/>
                <w:szCs w:val="20"/>
                <w:highlight w:val="yellow"/>
              </w:rPr>
            </w:pPr>
            <w:r w:rsidRPr="00555A15">
              <w:rPr>
                <w:sz w:val="20"/>
                <w:szCs w:val="20"/>
                <w:lang w:val="en-US"/>
              </w:rPr>
              <w:t xml:space="preserve">Marker de greutate moleculară ADN (DNA Ladder) 100 bp Plus, interval de fragmente adecvat pentru PCR (≈100–3000 bp sau echivalent), pentru biologie moleculară, cantitate totală ≥ 50 µg, gata de utilizare sau concentrat conform specificației producătorului, </w:t>
            </w:r>
            <w:r w:rsidRPr="00555A15">
              <w:rPr>
                <w:b/>
                <w:bCs/>
                <w:sz w:val="20"/>
                <w:szCs w:val="20"/>
                <w:lang w:val="en-US"/>
              </w:rPr>
              <w:t xml:space="preserve">ambalaj </w:t>
            </w:r>
            <w:r w:rsidRPr="00555A15">
              <w:rPr>
                <w:b/>
                <w:bCs/>
                <w:sz w:val="20"/>
                <w:szCs w:val="20"/>
                <w:lang w:val="en-US"/>
              </w:rPr>
              <w:lastRenderedPageBreak/>
              <w:t>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1178C5A"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00341" w14:textId="77777777" w:rsidR="008135DC" w:rsidRPr="00E63E30" w:rsidRDefault="008135DC" w:rsidP="00B17166">
            <w:pPr>
              <w:rPr>
                <w:sz w:val="20"/>
                <w:szCs w:val="20"/>
              </w:rPr>
            </w:pPr>
          </w:p>
        </w:tc>
      </w:tr>
      <w:tr w:rsidR="008135DC" w:rsidRPr="00E63E30" w14:paraId="23532D5F" w14:textId="77777777" w:rsidTr="00EC73E5">
        <w:trPr>
          <w:trHeight w:val="2072"/>
        </w:trPr>
        <w:tc>
          <w:tcPr>
            <w:tcW w:w="755" w:type="pct"/>
            <w:tcBorders>
              <w:top w:val="single" w:sz="4" w:space="0" w:color="00000A"/>
              <w:left w:val="single" w:sz="4" w:space="0" w:color="00000A"/>
              <w:bottom w:val="single" w:sz="4" w:space="0" w:color="00000A"/>
              <w:right w:val="single" w:sz="4" w:space="0" w:color="00000A"/>
            </w:tcBorders>
            <w:vAlign w:val="center"/>
          </w:tcPr>
          <w:p w14:paraId="1BE35E6F" w14:textId="047A6064" w:rsidR="008135DC" w:rsidRPr="00555A15" w:rsidRDefault="009F2DCC" w:rsidP="00B17166">
            <w:pPr>
              <w:tabs>
                <w:tab w:val="left" w:pos="460"/>
              </w:tabs>
              <w:rPr>
                <w:b/>
              </w:rPr>
            </w:pPr>
            <w:r w:rsidRPr="009F2DCC">
              <w:rPr>
                <w:b/>
                <w:bCs/>
              </w:rPr>
              <w:t>1.17.</w:t>
            </w:r>
            <w:r>
              <w:t xml:space="preserve"> </w:t>
            </w:r>
            <w:r w:rsidR="008135DC" w:rsidRPr="0095421A">
              <w:t>SYBR™ Green I Nucleic Acid Gel Stain, 10,000X concentrate in DMSO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A9054"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D5B6"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B666FDF"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23DEA62A" w14:textId="13DBAD23" w:rsidR="008135DC" w:rsidRPr="00555A15" w:rsidRDefault="008135DC" w:rsidP="00B17166">
            <w:pPr>
              <w:jc w:val="both"/>
              <w:rPr>
                <w:sz w:val="20"/>
                <w:szCs w:val="20"/>
                <w:highlight w:val="yellow"/>
              </w:rPr>
            </w:pPr>
            <w:r w:rsidRPr="00555A15">
              <w:rPr>
                <w:sz w:val="20"/>
                <w:szCs w:val="20"/>
                <w:lang w:val="en-US"/>
              </w:rPr>
              <w:t xml:space="preserve">Colorant pentru acizi nucleici tip SYBR Green I, concentrat 10.000× în DMSO, adecvat pentru colorarea ADN/ARN în geluri, pentru biologie moleculară,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F995F51"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A79E6" w14:textId="77777777" w:rsidR="008135DC" w:rsidRPr="00E63E30" w:rsidRDefault="008135DC" w:rsidP="00B17166">
            <w:pPr>
              <w:rPr>
                <w:sz w:val="20"/>
                <w:szCs w:val="20"/>
              </w:rPr>
            </w:pPr>
          </w:p>
        </w:tc>
      </w:tr>
      <w:tr w:rsidR="008135DC" w:rsidRPr="00E63E30" w14:paraId="53B87178"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9004D8F" w14:textId="257B2A5A" w:rsidR="008135DC" w:rsidRPr="00555A15" w:rsidRDefault="009F2DCC" w:rsidP="00B17166">
            <w:pPr>
              <w:tabs>
                <w:tab w:val="left" w:pos="460"/>
              </w:tabs>
              <w:rPr>
                <w:b/>
              </w:rPr>
            </w:pPr>
            <w:r w:rsidRPr="009F2DCC">
              <w:rPr>
                <w:b/>
                <w:bCs/>
              </w:rPr>
              <w:t>1.18.</w:t>
            </w:r>
            <w:r>
              <w:t xml:space="preserve"> </w:t>
            </w:r>
            <w:r w:rsidR="008135DC" w:rsidRPr="0095421A">
              <w:t>TrackIt 100 bp DNA Ladder, 1 buc=50 ug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3BB2"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DFDA"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9EA6CE9"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416101C2" w14:textId="6D8DE50A" w:rsidR="008135DC" w:rsidRPr="00555A15" w:rsidRDefault="008135DC" w:rsidP="00B17166">
            <w:pPr>
              <w:jc w:val="both"/>
              <w:rPr>
                <w:sz w:val="20"/>
                <w:szCs w:val="20"/>
                <w:highlight w:val="yellow"/>
              </w:rPr>
            </w:pPr>
            <w:r w:rsidRPr="00555A15">
              <w:rPr>
                <w:sz w:val="20"/>
                <w:szCs w:val="20"/>
                <w:lang w:val="en-US"/>
              </w:rPr>
              <w:t xml:space="preserve">Marker de greutate moleculară ADN (DNA Ladder) 100 bp, adecvat pentru analize PCR (interval fragmente ~100–3000 bp sau echivalent), pentru biologie moleculară, cantitate totală ≥ 50 µg, gata de utilizare sau concentrat conform specificației producătorului,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18D4485"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A825F" w14:textId="77777777" w:rsidR="008135DC" w:rsidRPr="00E63E30" w:rsidRDefault="008135DC" w:rsidP="00B17166">
            <w:pPr>
              <w:rPr>
                <w:sz w:val="20"/>
                <w:szCs w:val="20"/>
              </w:rPr>
            </w:pPr>
          </w:p>
        </w:tc>
      </w:tr>
      <w:tr w:rsidR="008135DC" w:rsidRPr="00E63E30" w14:paraId="7E6FFFAA"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5E5E534" w14:textId="3C94914C" w:rsidR="008135DC" w:rsidRPr="00555A15" w:rsidRDefault="009F2DCC" w:rsidP="00B17166">
            <w:pPr>
              <w:tabs>
                <w:tab w:val="left" w:pos="460"/>
              </w:tabs>
              <w:rPr>
                <w:b/>
              </w:rPr>
            </w:pPr>
            <w:r w:rsidRPr="009F2DCC">
              <w:rPr>
                <w:b/>
                <w:bCs/>
              </w:rPr>
              <w:t>1.19.</w:t>
            </w:r>
            <w:r>
              <w:t xml:space="preserve"> </w:t>
            </w:r>
            <w:r w:rsidR="008135DC" w:rsidRPr="0095421A">
              <w:t>Primeri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6E936"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96FC"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15F745"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31BBF4F9" w14:textId="77989BDA" w:rsidR="008135DC" w:rsidRPr="00555A15" w:rsidRDefault="008135DC" w:rsidP="00B17166">
            <w:pPr>
              <w:jc w:val="both"/>
              <w:rPr>
                <w:sz w:val="20"/>
                <w:szCs w:val="20"/>
                <w:highlight w:val="yellow"/>
              </w:rPr>
            </w:pPr>
            <w:r w:rsidRPr="00555A15">
              <w:rPr>
                <w:sz w:val="20"/>
                <w:szCs w:val="20"/>
                <w:lang w:val="en-US"/>
              </w:rPr>
              <w:t xml:space="preserve">Primeri ADN sintetici (oligonucleotide), secvență furnizată de beneficiar la comandă, destinați biologiei moleculare / PCR, purificare standard (desalting sau echivalent), livrați liofilizați, cantitate conform specificației beneficiarului (nmol), </w:t>
            </w:r>
            <w:r w:rsidRPr="00555A15">
              <w:rPr>
                <w:b/>
                <w:bCs/>
                <w:sz w:val="20"/>
                <w:szCs w:val="20"/>
                <w:lang w:val="en-US"/>
              </w:rPr>
              <w:t>certificat de analiză / sinteză furnizat de producător.</w:t>
            </w:r>
          </w:p>
        </w:tc>
        <w:tc>
          <w:tcPr>
            <w:tcW w:w="942" w:type="pct"/>
            <w:tcBorders>
              <w:top w:val="single" w:sz="4" w:space="0" w:color="auto"/>
              <w:left w:val="single" w:sz="4" w:space="0" w:color="auto"/>
              <w:bottom w:val="single" w:sz="4" w:space="0" w:color="auto"/>
              <w:right w:val="single" w:sz="4" w:space="0" w:color="auto"/>
            </w:tcBorders>
          </w:tcPr>
          <w:p w14:paraId="12B1C54F"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1ACD" w14:textId="77777777" w:rsidR="008135DC" w:rsidRPr="00E63E30" w:rsidRDefault="008135DC" w:rsidP="00B17166">
            <w:pPr>
              <w:rPr>
                <w:sz w:val="20"/>
                <w:szCs w:val="20"/>
              </w:rPr>
            </w:pPr>
          </w:p>
        </w:tc>
      </w:tr>
      <w:tr w:rsidR="008135DC" w:rsidRPr="00E63E30" w14:paraId="208797AE" w14:textId="77777777" w:rsidTr="00B1716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2E3CB92" w14:textId="37CBD225" w:rsidR="008135DC" w:rsidRPr="00555A15" w:rsidRDefault="009F2DCC" w:rsidP="00B17166">
            <w:pPr>
              <w:tabs>
                <w:tab w:val="left" w:pos="460"/>
              </w:tabs>
              <w:rPr>
                <w:b/>
              </w:rPr>
            </w:pPr>
            <w:r w:rsidRPr="009F2DCC">
              <w:rPr>
                <w:b/>
                <w:bCs/>
              </w:rPr>
              <w:t>1.20.</w:t>
            </w:r>
            <w:r>
              <w:t xml:space="preserve"> </w:t>
            </w:r>
            <w:r w:rsidR="008135DC" w:rsidRPr="0095421A">
              <w:t>Probe TaqMan</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66B2" w14:textId="77777777" w:rsidR="008135DC" w:rsidRPr="00E63E30" w:rsidRDefault="008135DC"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19F85" w14:textId="77777777" w:rsidR="008135DC" w:rsidRPr="00E63E30" w:rsidRDefault="008135DC"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A917786" w14:textId="77777777" w:rsidR="008135DC" w:rsidRPr="00E63E30" w:rsidRDefault="008135DC" w:rsidP="00B17166">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center"/>
          </w:tcPr>
          <w:p w14:paraId="69A33116" w14:textId="349FF7B4" w:rsidR="008135DC" w:rsidRPr="00555A15" w:rsidRDefault="008135DC" w:rsidP="00B17166">
            <w:pPr>
              <w:jc w:val="both"/>
              <w:rPr>
                <w:sz w:val="20"/>
                <w:szCs w:val="20"/>
                <w:highlight w:val="yellow"/>
              </w:rPr>
            </w:pPr>
            <w:r w:rsidRPr="00555A15">
              <w:rPr>
                <w:sz w:val="20"/>
                <w:szCs w:val="20"/>
                <w:lang w:val="en-US"/>
              </w:rPr>
              <w:t xml:space="preserve">Probe TaqMan (probe de hidroliză pentru qPCR), secvență furnizată de beneficiar la comandă, marcate fluorescent (reporter + quencher) conform specificației beneficiarului, destinate biologiei moleculare / qPCR, purificate standard (HPLC sau echivalent), livrate liofilizate, </w:t>
            </w:r>
            <w:r w:rsidRPr="00555A15">
              <w:rPr>
                <w:b/>
                <w:bCs/>
                <w:sz w:val="20"/>
                <w:szCs w:val="20"/>
                <w:lang w:val="en-US"/>
              </w:rPr>
              <w:t xml:space="preserve">cantitate conform specificației (nmol), </w:t>
            </w:r>
            <w:r w:rsidRPr="00555A15">
              <w:rPr>
                <w:b/>
                <w:bCs/>
                <w:sz w:val="20"/>
                <w:szCs w:val="20"/>
                <w:lang w:val="en-US"/>
              </w:rPr>
              <w:lastRenderedPageBreak/>
              <w:t>certificat de analiză / sinteză furnizat de producător.</w:t>
            </w:r>
          </w:p>
        </w:tc>
        <w:tc>
          <w:tcPr>
            <w:tcW w:w="942" w:type="pct"/>
            <w:tcBorders>
              <w:top w:val="single" w:sz="4" w:space="0" w:color="auto"/>
              <w:left w:val="single" w:sz="4" w:space="0" w:color="auto"/>
              <w:bottom w:val="single" w:sz="4" w:space="0" w:color="auto"/>
              <w:right w:val="single" w:sz="4" w:space="0" w:color="auto"/>
            </w:tcBorders>
          </w:tcPr>
          <w:p w14:paraId="349EF7ED" w14:textId="77777777" w:rsidR="008135DC" w:rsidRPr="00E63E30" w:rsidRDefault="008135DC"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A1E41" w14:textId="77777777" w:rsidR="008135DC" w:rsidRPr="00E63E30" w:rsidRDefault="008135DC" w:rsidP="00B17166">
            <w:pPr>
              <w:rPr>
                <w:sz w:val="20"/>
                <w:szCs w:val="20"/>
              </w:rPr>
            </w:pPr>
          </w:p>
        </w:tc>
      </w:tr>
      <w:tr w:rsidR="004E70D8" w:rsidRPr="00E63E30" w14:paraId="3CEA8A92"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5DE36" w14:textId="19228CA2" w:rsidR="004E70D8" w:rsidRPr="00555A15" w:rsidRDefault="004E70D8" w:rsidP="00B17166">
            <w:pPr>
              <w:rPr>
                <w:b/>
                <w:bCs/>
                <w:sz w:val="20"/>
                <w:szCs w:val="20"/>
              </w:rPr>
            </w:pPr>
            <w:r w:rsidRPr="00555A15">
              <w:rPr>
                <w:b/>
                <w:bCs/>
                <w:sz w:val="20"/>
                <w:szCs w:val="20"/>
              </w:rPr>
              <w:t xml:space="preserve">LOT 2 </w:t>
            </w:r>
            <w:r w:rsidR="008135DC" w:rsidRPr="00555A15">
              <w:rPr>
                <w:b/>
                <w:bCs/>
                <w:sz w:val="20"/>
                <w:szCs w:val="20"/>
                <w:lang w:val="en-US"/>
              </w:rPr>
              <w:t xml:space="preserve"> CONSUMABILE PENTRU BIOTEHNOLOGII VEGETALE</w:t>
            </w:r>
          </w:p>
        </w:tc>
      </w:tr>
      <w:tr w:rsidR="001910DF" w:rsidRPr="00E63E30" w14:paraId="5FD05963"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26FC51B" w14:textId="463B4FE7" w:rsidR="001910DF" w:rsidRPr="00555A15" w:rsidRDefault="009F2DCC" w:rsidP="009F2DCC">
            <w:pPr>
              <w:tabs>
                <w:tab w:val="left" w:pos="460"/>
              </w:tabs>
            </w:pPr>
            <w:r>
              <w:rPr>
                <w:b/>
                <w:bCs/>
              </w:rPr>
              <w:t xml:space="preserve">2.1. </w:t>
            </w:r>
            <w:r w:rsidR="001910DF" w:rsidRPr="00555A15">
              <w:t>Parafilm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964AB"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7AF05"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F91FD7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EB50C2E" w14:textId="232CC73A" w:rsidR="001910DF" w:rsidRPr="00555A15" w:rsidRDefault="001910DF" w:rsidP="00B17166">
            <w:pPr>
              <w:jc w:val="both"/>
              <w:rPr>
                <w:sz w:val="20"/>
                <w:szCs w:val="20"/>
                <w:highlight w:val="yellow"/>
              </w:rPr>
            </w:pPr>
            <w:r w:rsidRPr="00555A15">
              <w:rPr>
                <w:color w:val="000000"/>
                <w:sz w:val="20"/>
                <w:szCs w:val="20"/>
                <w:lang w:val="en-US"/>
              </w:rPr>
              <w:t xml:space="preserve">Film parafinic de laborator (Parafilm® sau echivalent), extensibil ≥200%, grosime ~0,13 mm, lățime 100 mm, lungime rolă ≥38 m, </w:t>
            </w:r>
            <w:r w:rsidRPr="00555A15">
              <w:rPr>
                <w:b/>
                <w:bCs/>
                <w:color w:val="000000"/>
                <w:sz w:val="20"/>
                <w:szCs w:val="20"/>
                <w:lang w:val="en-US"/>
              </w:rPr>
              <w:t>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12A10DAA"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FB23" w14:textId="77777777" w:rsidR="001910DF" w:rsidRPr="00E63E30" w:rsidRDefault="001910DF" w:rsidP="00B17166">
            <w:pPr>
              <w:rPr>
                <w:sz w:val="20"/>
                <w:szCs w:val="20"/>
              </w:rPr>
            </w:pPr>
          </w:p>
        </w:tc>
      </w:tr>
      <w:tr w:rsidR="001910DF" w:rsidRPr="00E63E30" w14:paraId="1A376470"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979FC5B" w14:textId="0331C5C0" w:rsidR="001910DF" w:rsidRPr="00555A15" w:rsidRDefault="009F2DCC" w:rsidP="009F2DCC">
            <w:pPr>
              <w:tabs>
                <w:tab w:val="left" w:pos="460"/>
              </w:tabs>
            </w:pPr>
            <w:r w:rsidRPr="009F2DCC">
              <w:rPr>
                <w:b/>
                <w:bCs/>
              </w:rPr>
              <w:t>2.2.</w:t>
            </w:r>
            <w:r>
              <w:t xml:space="preserve"> </w:t>
            </w:r>
            <w:r w:rsidR="001910DF" w:rsidRPr="00555A15">
              <w:t>Hârtie de filtru rotund, cutii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34F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36542"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3706F0B"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B60B937" w14:textId="07E3BC23" w:rsidR="001910DF" w:rsidRPr="00555A15" w:rsidRDefault="001910DF" w:rsidP="00B17166">
            <w:pPr>
              <w:jc w:val="both"/>
              <w:rPr>
                <w:sz w:val="20"/>
                <w:szCs w:val="20"/>
                <w:highlight w:val="yellow"/>
              </w:rPr>
            </w:pPr>
            <w:r w:rsidRPr="00555A15">
              <w:rPr>
                <w:color w:val="000000"/>
                <w:sz w:val="20"/>
                <w:szCs w:val="20"/>
                <w:lang w:val="en-US"/>
              </w:rPr>
              <w:t xml:space="preserve">Hârtie de filtru rotundă pentru laborator, grad pentru analize generale (tip 1 sau echivalent), diametru Ø 110 mm, retenție ~11 µm (±20%), viteză de filtrare medie, </w:t>
            </w:r>
            <w:r w:rsidRPr="00555A15">
              <w:rPr>
                <w:b/>
                <w:bCs/>
                <w:color w:val="000000"/>
                <w:sz w:val="20"/>
                <w:szCs w:val="20"/>
                <w:lang w:val="en-US"/>
              </w:rPr>
              <w:t>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18AE19A5"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A9E4A" w14:textId="77777777" w:rsidR="001910DF" w:rsidRPr="00E63E30" w:rsidRDefault="001910DF" w:rsidP="00B17166">
            <w:pPr>
              <w:rPr>
                <w:sz w:val="20"/>
                <w:szCs w:val="20"/>
              </w:rPr>
            </w:pPr>
          </w:p>
        </w:tc>
      </w:tr>
      <w:tr w:rsidR="001910DF" w:rsidRPr="00E63E30" w14:paraId="14BA3DC5"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A616304" w14:textId="129DC168" w:rsidR="001910DF" w:rsidRPr="00555A15" w:rsidRDefault="009F2DCC" w:rsidP="009F2DCC">
            <w:pPr>
              <w:tabs>
                <w:tab w:val="left" w:pos="460"/>
              </w:tabs>
            </w:pPr>
            <w:r w:rsidRPr="009F2DCC">
              <w:rPr>
                <w:b/>
                <w:bCs/>
              </w:rPr>
              <w:t>2.3.</w:t>
            </w:r>
            <w:r>
              <w:t xml:space="preserve"> </w:t>
            </w:r>
            <w:r w:rsidR="001910DF" w:rsidRPr="00555A15">
              <w:t>Hârtie de filtru în fâșii pătrate, cutii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05CCF"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52832"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633EC7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31028291" w14:textId="46B549CE" w:rsidR="001910DF" w:rsidRPr="00555A15" w:rsidRDefault="001910DF" w:rsidP="00B17166">
            <w:pPr>
              <w:jc w:val="both"/>
              <w:rPr>
                <w:sz w:val="20"/>
                <w:szCs w:val="20"/>
                <w:highlight w:val="yellow"/>
              </w:rPr>
            </w:pPr>
            <w:r w:rsidRPr="00555A15">
              <w:rPr>
                <w:color w:val="000000"/>
                <w:sz w:val="20"/>
                <w:szCs w:val="20"/>
                <w:lang w:val="en-US"/>
              </w:rPr>
              <w:t>Hârtie de filtru pentru laborator, format pătrat, dimensiune 450 × 560 mm, gramaj 65 g/m², grad pentru analize generale, ambalaj 100 bucăți, 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4857D482"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06547" w14:textId="77777777" w:rsidR="001910DF" w:rsidRPr="00E63E30" w:rsidRDefault="001910DF" w:rsidP="00B17166">
            <w:pPr>
              <w:rPr>
                <w:sz w:val="20"/>
                <w:szCs w:val="20"/>
              </w:rPr>
            </w:pPr>
          </w:p>
        </w:tc>
      </w:tr>
      <w:tr w:rsidR="001910DF" w:rsidRPr="00E63E30" w14:paraId="6729C864"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7E07479" w14:textId="4879FF18" w:rsidR="001910DF" w:rsidRPr="00555A15" w:rsidRDefault="009F2DCC" w:rsidP="009F2DCC">
            <w:pPr>
              <w:tabs>
                <w:tab w:val="left" w:pos="460"/>
              </w:tabs>
            </w:pPr>
            <w:r w:rsidRPr="009F2DCC">
              <w:rPr>
                <w:b/>
                <w:bCs/>
              </w:rPr>
              <w:t>2.4.</w:t>
            </w:r>
            <w:r>
              <w:t xml:space="preserve"> </w:t>
            </w:r>
            <w:r w:rsidR="001910DF" w:rsidRPr="00555A15">
              <w:t>Folie de aluminiu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131DC"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679D"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88DCFB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365BB74" w14:textId="33DD3B6E" w:rsidR="001910DF" w:rsidRPr="00555A15" w:rsidRDefault="001910DF" w:rsidP="00B17166">
            <w:pPr>
              <w:jc w:val="both"/>
              <w:rPr>
                <w:sz w:val="20"/>
                <w:szCs w:val="20"/>
                <w:highlight w:val="yellow"/>
              </w:rPr>
            </w:pPr>
            <w:r w:rsidRPr="00555A15">
              <w:rPr>
                <w:color w:val="000000"/>
                <w:sz w:val="20"/>
                <w:szCs w:val="20"/>
                <w:lang w:val="en-US"/>
              </w:rPr>
              <w:t xml:space="preserve">Folie de aluminiu, pentru ambalare, acoperire și izolare, livrată în cutie dozatoare individuală cu lamă de tăiere, grosime 13 </w:t>
            </w:r>
            <w:r w:rsidRPr="00555A15">
              <w:rPr>
                <w:color w:val="000000"/>
                <w:sz w:val="20"/>
                <w:szCs w:val="20"/>
              </w:rPr>
              <w:t>μ</w:t>
            </w:r>
            <w:r w:rsidRPr="00555A15">
              <w:rPr>
                <w:color w:val="000000"/>
                <w:sz w:val="20"/>
                <w:szCs w:val="20"/>
                <w:lang w:val="en-US"/>
              </w:rPr>
              <w:t xml:space="preserve">m, dimensiune rolă 250 m × 29 cm, </w:t>
            </w:r>
            <w:r w:rsidRPr="00555A15">
              <w:rPr>
                <w:b/>
                <w:bCs/>
                <w:color w:val="000000"/>
                <w:sz w:val="20"/>
                <w:szCs w:val="20"/>
                <w:lang w:val="en-US"/>
              </w:rPr>
              <w:t>ambalaj original al producătorului, 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30D5182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D3150" w14:textId="77777777" w:rsidR="001910DF" w:rsidRPr="00E63E30" w:rsidRDefault="001910DF" w:rsidP="00B17166">
            <w:pPr>
              <w:rPr>
                <w:sz w:val="20"/>
                <w:szCs w:val="20"/>
              </w:rPr>
            </w:pPr>
          </w:p>
        </w:tc>
      </w:tr>
      <w:tr w:rsidR="001910DF" w:rsidRPr="00E63E30" w14:paraId="4FE53668"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A003016" w14:textId="3FEB13F8" w:rsidR="001910DF" w:rsidRPr="00555A15" w:rsidRDefault="009F2DCC" w:rsidP="009F2DCC">
            <w:pPr>
              <w:tabs>
                <w:tab w:val="left" w:pos="460"/>
              </w:tabs>
            </w:pPr>
            <w:r>
              <w:rPr>
                <w:b/>
                <w:bCs/>
              </w:rPr>
              <w:t xml:space="preserve">2.5. </w:t>
            </w:r>
            <w:r w:rsidR="001910DF" w:rsidRPr="00555A15">
              <w:t xml:space="preserve">Murashige and Skoog Basal Medium, powder, suitable for plant cell culture, </w:t>
            </w:r>
            <w:r w:rsidR="001910DF" w:rsidRPr="00555A15">
              <w:br/>
              <w:t>1 buc = 50 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1A36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626A4"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3A55052"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807459D" w14:textId="493DAB66" w:rsidR="001910DF" w:rsidRPr="00555A15" w:rsidRDefault="001910DF" w:rsidP="00B17166">
            <w:pPr>
              <w:jc w:val="both"/>
              <w:rPr>
                <w:sz w:val="20"/>
                <w:szCs w:val="20"/>
                <w:highlight w:val="yellow"/>
              </w:rPr>
            </w:pPr>
            <w:r w:rsidRPr="00555A15">
              <w:rPr>
                <w:sz w:val="20"/>
                <w:szCs w:val="20"/>
                <w:lang w:val="en-US"/>
              </w:rPr>
              <w:t xml:space="preserve">Murashige and Skoog Basal Medium (MS), formă pulbere, adecvat pentru cultura celulelor și țesuturilor vegetale, pentru preparare mediu in vitro, </w:t>
            </w:r>
            <w:r w:rsidRPr="00555A15">
              <w:rPr>
                <w:b/>
                <w:bCs/>
                <w:sz w:val="20"/>
                <w:szCs w:val="20"/>
                <w:lang w:val="en-US"/>
              </w:rPr>
              <w:t>ambalaj original al producătorului, certificat de calitate / certificat de analiză (CoA) și fișă tehnică furnizate.</w:t>
            </w:r>
          </w:p>
        </w:tc>
        <w:tc>
          <w:tcPr>
            <w:tcW w:w="942" w:type="pct"/>
            <w:tcBorders>
              <w:top w:val="single" w:sz="4" w:space="0" w:color="auto"/>
              <w:left w:val="single" w:sz="4" w:space="0" w:color="auto"/>
              <w:bottom w:val="single" w:sz="4" w:space="0" w:color="auto"/>
              <w:right w:val="single" w:sz="4" w:space="0" w:color="auto"/>
            </w:tcBorders>
          </w:tcPr>
          <w:p w14:paraId="1A065A20"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390C" w14:textId="77777777" w:rsidR="001910DF" w:rsidRPr="00E63E30" w:rsidRDefault="001910DF" w:rsidP="00B17166">
            <w:pPr>
              <w:rPr>
                <w:sz w:val="20"/>
                <w:szCs w:val="20"/>
              </w:rPr>
            </w:pPr>
          </w:p>
        </w:tc>
      </w:tr>
      <w:tr w:rsidR="001910DF" w:rsidRPr="00E63E30" w14:paraId="7672EF22"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76524B4" w14:textId="3DD868F8" w:rsidR="001910DF" w:rsidRPr="00555A15" w:rsidRDefault="009F2DCC" w:rsidP="009F2DCC">
            <w:pPr>
              <w:tabs>
                <w:tab w:val="left" w:pos="460"/>
              </w:tabs>
            </w:pPr>
            <w:r w:rsidRPr="009F2DCC">
              <w:rPr>
                <w:b/>
                <w:bCs/>
              </w:rPr>
              <w:lastRenderedPageBreak/>
              <w:t>2.6.</w:t>
            </w:r>
            <w:r>
              <w:t xml:space="preserve"> </w:t>
            </w:r>
            <w:r w:rsidR="001910DF" w:rsidRPr="00555A15">
              <w:t>HCL concentrat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C210"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AD440"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BBD7F95"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FD432EC" w14:textId="5DE549FC" w:rsidR="001910DF" w:rsidRPr="00555A15" w:rsidRDefault="001910DF" w:rsidP="00B17166">
            <w:pPr>
              <w:jc w:val="both"/>
              <w:rPr>
                <w:sz w:val="20"/>
                <w:szCs w:val="20"/>
                <w:highlight w:val="yellow"/>
              </w:rPr>
            </w:pPr>
            <w:r w:rsidRPr="00555A15">
              <w:rPr>
                <w:sz w:val="20"/>
                <w:szCs w:val="20"/>
                <w:lang w:val="en-US"/>
              </w:rPr>
              <w:t xml:space="preserve">Acid clorhidric (Hydrochloric acid, HCl) concentrat, grad analitic (puriss. p.a. sau echivalent), conform ACS / ISO / Ph. Eur. sau standard echivalent, concentrație ≥ 37%, aspect fuming, culoare APHA ≤ 10,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AB25FA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B5970" w14:textId="77777777" w:rsidR="001910DF" w:rsidRPr="00E63E30" w:rsidRDefault="001910DF" w:rsidP="00B17166">
            <w:pPr>
              <w:rPr>
                <w:sz w:val="20"/>
                <w:szCs w:val="20"/>
              </w:rPr>
            </w:pPr>
          </w:p>
        </w:tc>
      </w:tr>
      <w:tr w:rsidR="001910DF" w:rsidRPr="00E63E30" w14:paraId="21A64F48"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24CD633" w14:textId="7F1EB007" w:rsidR="001910DF" w:rsidRPr="00555A15" w:rsidRDefault="009F2DCC" w:rsidP="009F2DCC">
            <w:pPr>
              <w:tabs>
                <w:tab w:val="left" w:pos="460"/>
              </w:tabs>
            </w:pPr>
            <w:r>
              <w:rPr>
                <w:b/>
                <w:bCs/>
              </w:rPr>
              <w:t xml:space="preserve">2.7. </w:t>
            </w:r>
            <w:r w:rsidR="001910DF" w:rsidRPr="00555A15">
              <w:t>NaOH concentrat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23D4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3244"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8564F5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22F9BDE" w14:textId="405431E5" w:rsidR="001910DF" w:rsidRPr="00555A15" w:rsidRDefault="001910DF" w:rsidP="00B17166">
            <w:pPr>
              <w:jc w:val="both"/>
              <w:rPr>
                <w:sz w:val="20"/>
                <w:szCs w:val="20"/>
                <w:highlight w:val="yellow"/>
              </w:rPr>
            </w:pPr>
            <w:r w:rsidRPr="00555A15">
              <w:rPr>
                <w:sz w:val="20"/>
                <w:szCs w:val="20"/>
                <w:lang w:val="en-US"/>
              </w:rPr>
              <w:t xml:space="preserve">idroxid de sodiu (Sodium hydroxide, NaOH), calitate farmaceutică (Ph. Eur. sau echivalent), conform EN 896 sau standard echivalent, formă solidă (fulgi), conținut NaOH ≥ 98,0%,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77B81DF"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202E8" w14:textId="77777777" w:rsidR="001910DF" w:rsidRPr="00E63E30" w:rsidRDefault="001910DF" w:rsidP="00B17166">
            <w:pPr>
              <w:rPr>
                <w:sz w:val="20"/>
                <w:szCs w:val="20"/>
              </w:rPr>
            </w:pPr>
          </w:p>
        </w:tc>
      </w:tr>
      <w:tr w:rsidR="001910DF" w:rsidRPr="00E63E30" w14:paraId="1AF76BC7"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43C3E33" w14:textId="2EC48E88" w:rsidR="001910DF" w:rsidRPr="00555A15" w:rsidRDefault="009F2DCC" w:rsidP="009F2DCC">
            <w:pPr>
              <w:tabs>
                <w:tab w:val="left" w:pos="460"/>
              </w:tabs>
            </w:pPr>
            <w:r>
              <w:rPr>
                <w:b/>
                <w:bCs/>
              </w:rPr>
              <w:t xml:space="preserve">2.8. </w:t>
            </w:r>
            <w:r w:rsidR="001910DF" w:rsidRPr="00555A15">
              <w:t>Isoamyl alcohol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AD11E"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5344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3D37376"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120176BF" w14:textId="790B06DD" w:rsidR="001910DF" w:rsidRPr="00555A15" w:rsidRDefault="001910DF" w:rsidP="00B17166">
            <w:pPr>
              <w:jc w:val="both"/>
              <w:rPr>
                <w:sz w:val="20"/>
                <w:szCs w:val="20"/>
                <w:highlight w:val="yellow"/>
              </w:rPr>
            </w:pPr>
            <w:r w:rsidRPr="00555A15">
              <w:rPr>
                <w:sz w:val="20"/>
                <w:szCs w:val="20"/>
                <w:lang w:val="en-US"/>
              </w:rPr>
              <w:t xml:space="preserve">Alcool izoamilic (iso-Amyl alcohol, 3-Methyl-1-butanol), formula C₅H₁₂O, grad analitic (EPR sau echivalent), puritate ≥ 99%,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D35410C"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D4405" w14:textId="77777777" w:rsidR="001910DF" w:rsidRPr="00E63E30" w:rsidRDefault="001910DF" w:rsidP="00B17166">
            <w:pPr>
              <w:rPr>
                <w:sz w:val="20"/>
                <w:szCs w:val="20"/>
              </w:rPr>
            </w:pPr>
          </w:p>
        </w:tc>
      </w:tr>
      <w:tr w:rsidR="001910DF" w:rsidRPr="00E63E30" w14:paraId="5F3F5522"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3A2E48C" w14:textId="72C33CEE" w:rsidR="001910DF" w:rsidRPr="00555A15" w:rsidRDefault="009F2DCC" w:rsidP="009F2DCC">
            <w:pPr>
              <w:tabs>
                <w:tab w:val="left" w:pos="460"/>
              </w:tabs>
            </w:pPr>
            <w:r>
              <w:rPr>
                <w:b/>
                <w:bCs/>
              </w:rPr>
              <w:t xml:space="preserve">2.9. </w:t>
            </w:r>
            <w:r w:rsidR="001910DF" w:rsidRPr="00555A15">
              <w:t>Isopropyl alcohol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69CA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3F886"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7720852"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CB5EAE2" w14:textId="371342F9" w:rsidR="001910DF" w:rsidRPr="00555A15" w:rsidRDefault="001910DF" w:rsidP="00B17166">
            <w:pPr>
              <w:jc w:val="both"/>
              <w:rPr>
                <w:sz w:val="20"/>
                <w:szCs w:val="20"/>
                <w:highlight w:val="yellow"/>
              </w:rPr>
            </w:pPr>
            <w:r w:rsidRPr="00555A15">
              <w:rPr>
                <w:sz w:val="20"/>
                <w:szCs w:val="20"/>
                <w:lang w:val="en-US"/>
              </w:rPr>
              <w:t xml:space="preserve">Alcool izopropilic (2-Propanol), formula CH₃CH(OH)CH₃, grad pentru laborator (GLR sau echivalent), puritate ≥ 99,9%,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A00C9A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5C911" w14:textId="77777777" w:rsidR="001910DF" w:rsidRPr="00E63E30" w:rsidRDefault="001910DF" w:rsidP="00B17166">
            <w:pPr>
              <w:rPr>
                <w:sz w:val="20"/>
                <w:szCs w:val="20"/>
              </w:rPr>
            </w:pPr>
          </w:p>
        </w:tc>
      </w:tr>
      <w:tr w:rsidR="001910DF" w:rsidRPr="00E63E30" w14:paraId="740FEC5E"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15F79E5" w14:textId="3E7AFAA5" w:rsidR="001910DF" w:rsidRPr="00555A15" w:rsidRDefault="009F2DCC" w:rsidP="009F2DCC">
            <w:pPr>
              <w:tabs>
                <w:tab w:val="left" w:pos="460"/>
              </w:tabs>
            </w:pPr>
            <w:r>
              <w:rPr>
                <w:b/>
                <w:bCs/>
              </w:rPr>
              <w:t xml:space="preserve">2.10. </w:t>
            </w:r>
            <w:r w:rsidR="001910DF" w:rsidRPr="00555A15">
              <w:t>Chloroform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440B3"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2EC31"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BEBF37C"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35E8B42A" w14:textId="78FD1981" w:rsidR="001910DF" w:rsidRPr="00555A15" w:rsidRDefault="001910DF" w:rsidP="00B17166">
            <w:pPr>
              <w:jc w:val="both"/>
              <w:rPr>
                <w:sz w:val="20"/>
                <w:szCs w:val="20"/>
                <w:highlight w:val="yellow"/>
              </w:rPr>
            </w:pPr>
            <w:r w:rsidRPr="00555A15">
              <w:rPr>
                <w:sz w:val="20"/>
                <w:szCs w:val="20"/>
                <w:lang w:val="en-US"/>
              </w:rPr>
              <w:t xml:space="preserve">Cloroform, grad puriss. p.a. (sau echivalent), conform Reag. ISO și/sau Ph. Eur. sau standard echivalent, puritate 99,0–99,4% determinată prin GC (sau metodă echivalentă), pentru uz de laborator, </w:t>
            </w:r>
            <w:r w:rsidRPr="00555A15">
              <w:rPr>
                <w:b/>
                <w:bCs/>
                <w:sz w:val="20"/>
                <w:szCs w:val="20"/>
                <w:lang w:val="en-US"/>
              </w:rPr>
              <w:t xml:space="preserve">ambalaj original al producătorului, certificat de analiză </w:t>
            </w:r>
            <w:r w:rsidRPr="00555A15">
              <w:rPr>
                <w:b/>
                <w:bCs/>
                <w:sz w:val="20"/>
                <w:szCs w:val="20"/>
                <w:lang w:val="en-US"/>
              </w:rPr>
              <w:lastRenderedPageBreak/>
              <w:t>(CoA)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3B547A1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D6F9F" w14:textId="77777777" w:rsidR="001910DF" w:rsidRPr="00E63E30" w:rsidRDefault="001910DF" w:rsidP="00B17166">
            <w:pPr>
              <w:rPr>
                <w:sz w:val="20"/>
                <w:szCs w:val="20"/>
              </w:rPr>
            </w:pPr>
          </w:p>
        </w:tc>
      </w:tr>
      <w:tr w:rsidR="001910DF" w:rsidRPr="00E63E30" w14:paraId="236E669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1EBC88A" w14:textId="3AD75289" w:rsidR="001910DF" w:rsidRPr="00555A15" w:rsidRDefault="009F2DCC" w:rsidP="009F2DCC">
            <w:pPr>
              <w:tabs>
                <w:tab w:val="left" w:pos="460"/>
              </w:tabs>
            </w:pPr>
            <w:r w:rsidRPr="009F2DCC">
              <w:rPr>
                <w:b/>
                <w:bCs/>
              </w:rPr>
              <w:t>2.11.</w:t>
            </w:r>
            <w:r>
              <w:t xml:space="preserve"> </w:t>
            </w:r>
            <w:r w:rsidR="001910DF" w:rsidRPr="00555A15">
              <w:t>Tris hydrochloride 1M, pH 8.0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9094E"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6F7DC"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3F9CF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3774CA94" w14:textId="20C85BE8" w:rsidR="001910DF" w:rsidRPr="00555A15" w:rsidRDefault="001910DF" w:rsidP="00B17166">
            <w:pPr>
              <w:jc w:val="both"/>
              <w:rPr>
                <w:sz w:val="20"/>
                <w:szCs w:val="20"/>
                <w:highlight w:val="yellow"/>
              </w:rPr>
            </w:pPr>
            <w:r w:rsidRPr="00555A15">
              <w:rPr>
                <w:sz w:val="20"/>
                <w:szCs w:val="20"/>
                <w:lang w:val="en-US"/>
              </w:rPr>
              <w:t xml:space="preserve">Tris hydrochloride (Tris-HCl), soluție apoasă 1 M, pH 8,0 (±0,1 la 25 °C), grad pentru cultură celulară / biochimie (BioPerformance sau echivalent), adecvat pentru cultură celulară,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68C615E"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FF35" w14:textId="77777777" w:rsidR="001910DF" w:rsidRPr="00E63E30" w:rsidRDefault="001910DF" w:rsidP="00B17166">
            <w:pPr>
              <w:rPr>
                <w:sz w:val="20"/>
                <w:szCs w:val="20"/>
              </w:rPr>
            </w:pPr>
          </w:p>
        </w:tc>
      </w:tr>
      <w:tr w:rsidR="001910DF" w:rsidRPr="00E63E30" w14:paraId="69FD5184"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D62ED52" w14:textId="7006DAEF" w:rsidR="001910DF" w:rsidRPr="00555A15" w:rsidRDefault="009F2DCC" w:rsidP="009F2DCC">
            <w:pPr>
              <w:tabs>
                <w:tab w:val="left" w:pos="460"/>
              </w:tabs>
            </w:pPr>
            <w:r w:rsidRPr="009F2DCC">
              <w:rPr>
                <w:b/>
                <w:bCs/>
              </w:rPr>
              <w:t>2.12.</w:t>
            </w:r>
            <w:r>
              <w:t xml:space="preserve"> </w:t>
            </w:r>
            <w:r w:rsidR="001910DF" w:rsidRPr="00555A15">
              <w:t>CTAB (Hexadecyltrimethylammonium bromide)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758A7"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0CDC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3F3B764"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7CF5E94" w14:textId="417A9871" w:rsidR="001910DF" w:rsidRPr="00555A15" w:rsidRDefault="001910DF" w:rsidP="00B17166">
            <w:pPr>
              <w:jc w:val="both"/>
              <w:rPr>
                <w:sz w:val="20"/>
                <w:szCs w:val="20"/>
                <w:highlight w:val="yellow"/>
              </w:rPr>
            </w:pPr>
            <w:r w:rsidRPr="00555A15">
              <w:rPr>
                <w:sz w:val="20"/>
                <w:szCs w:val="20"/>
                <w:lang w:val="en-US"/>
              </w:rPr>
              <w:t xml:space="preserve">Cetyltrimethylammonium bromide (CTAB; Hexadecyltrimethylammonium bromide), grad pentru biologie moleculară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96C394C"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ED0CE" w14:textId="77777777" w:rsidR="001910DF" w:rsidRPr="00E63E30" w:rsidRDefault="001910DF" w:rsidP="00B17166">
            <w:pPr>
              <w:rPr>
                <w:sz w:val="20"/>
                <w:szCs w:val="20"/>
              </w:rPr>
            </w:pPr>
          </w:p>
        </w:tc>
      </w:tr>
      <w:tr w:rsidR="001910DF" w:rsidRPr="00E63E30" w14:paraId="4AE00C1B"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62D1743" w14:textId="033B74EC" w:rsidR="001910DF" w:rsidRPr="00555A15" w:rsidRDefault="009F2DCC" w:rsidP="009F2DCC">
            <w:pPr>
              <w:tabs>
                <w:tab w:val="left" w:pos="460"/>
              </w:tabs>
            </w:pPr>
            <w:r w:rsidRPr="009F2DCC">
              <w:rPr>
                <w:b/>
                <w:bCs/>
              </w:rPr>
              <w:t>2.13.</w:t>
            </w:r>
            <w:r>
              <w:t xml:space="preserve"> </w:t>
            </w:r>
            <w:r w:rsidR="001910DF" w:rsidRPr="00555A15">
              <w:t>EDTA (Ethylenediaminetetraacetic acid)</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24CD"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C6E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29D84A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FF5DFDE" w14:textId="1736F3A1" w:rsidR="001910DF" w:rsidRPr="00555A15" w:rsidRDefault="001910DF" w:rsidP="00B17166">
            <w:pPr>
              <w:jc w:val="both"/>
              <w:rPr>
                <w:sz w:val="20"/>
                <w:szCs w:val="20"/>
                <w:highlight w:val="yellow"/>
              </w:rPr>
            </w:pPr>
            <w:r w:rsidRPr="00555A15">
              <w:rPr>
                <w:sz w:val="20"/>
                <w:szCs w:val="20"/>
                <w:lang w:val="en-US"/>
              </w:rPr>
              <w:t xml:space="preserve">Ethylenediaminetetraacetic acid (EDTA), formă pulbere, grad pentru laborator (KT sau echivalent), puritate ≥ 98,0%,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69A1727"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6DBED" w14:textId="77777777" w:rsidR="001910DF" w:rsidRPr="00E63E30" w:rsidRDefault="001910DF" w:rsidP="00B17166">
            <w:pPr>
              <w:rPr>
                <w:sz w:val="20"/>
                <w:szCs w:val="20"/>
              </w:rPr>
            </w:pPr>
          </w:p>
        </w:tc>
      </w:tr>
      <w:tr w:rsidR="001910DF" w:rsidRPr="00E63E30" w14:paraId="7B2EB341"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03D4F10" w14:textId="375F19DF" w:rsidR="001910DF" w:rsidRPr="00555A15" w:rsidRDefault="009F2DCC" w:rsidP="009F2DCC">
            <w:pPr>
              <w:tabs>
                <w:tab w:val="left" w:pos="460"/>
              </w:tabs>
            </w:pPr>
            <w:r w:rsidRPr="009F2DCC">
              <w:rPr>
                <w:b/>
                <w:bCs/>
              </w:rPr>
              <w:t>2.14.</w:t>
            </w:r>
            <w:r>
              <w:t xml:space="preserve"> </w:t>
            </w:r>
            <w:r w:rsidR="001910DF" w:rsidRPr="00555A15">
              <w:t>2-Mercaptoethanol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ED7D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AB0A4"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D7482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1F74846" w14:textId="322D3364" w:rsidR="001910DF" w:rsidRPr="00555A15" w:rsidRDefault="001910DF" w:rsidP="00B17166">
            <w:pPr>
              <w:jc w:val="both"/>
              <w:rPr>
                <w:sz w:val="20"/>
                <w:szCs w:val="20"/>
                <w:highlight w:val="yellow"/>
              </w:rPr>
            </w:pPr>
            <w:r w:rsidRPr="00555A15">
              <w:rPr>
                <w:sz w:val="20"/>
                <w:szCs w:val="20"/>
                <w:lang w:val="en-US"/>
              </w:rPr>
              <w:t xml:space="preserve">2-Mercaptoethanol, grad pentru biologie moleculară (BioReagent sau echivalent), adecvat pentru electroforeză și cultură celulară, puritate ≥ 99% determinată prin GC/titrare (sau metodă echivalentă),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69C6BF0"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5AD1A" w14:textId="77777777" w:rsidR="001910DF" w:rsidRPr="00E63E30" w:rsidRDefault="001910DF" w:rsidP="00B17166">
            <w:pPr>
              <w:rPr>
                <w:sz w:val="20"/>
                <w:szCs w:val="20"/>
              </w:rPr>
            </w:pPr>
          </w:p>
        </w:tc>
      </w:tr>
      <w:tr w:rsidR="001910DF" w:rsidRPr="00E63E30" w14:paraId="07FEB6A2"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99FCBB5" w14:textId="61E2813F" w:rsidR="001910DF" w:rsidRPr="00555A15" w:rsidRDefault="009F2DCC" w:rsidP="009F2DCC">
            <w:pPr>
              <w:tabs>
                <w:tab w:val="left" w:pos="460"/>
              </w:tabs>
            </w:pPr>
            <w:r w:rsidRPr="009F2DCC">
              <w:rPr>
                <w:b/>
                <w:bCs/>
              </w:rPr>
              <w:t>2.15.</w:t>
            </w:r>
            <w:r>
              <w:t xml:space="preserve"> </w:t>
            </w:r>
            <w:r w:rsidR="001910DF" w:rsidRPr="00555A15">
              <w:t>Sodium chloride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6CBC7"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44FC9"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A05983A"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3ADCA7B" w14:textId="0B195D3F" w:rsidR="001910DF" w:rsidRPr="00555A15" w:rsidRDefault="001910DF" w:rsidP="00B17166">
            <w:pPr>
              <w:jc w:val="both"/>
              <w:rPr>
                <w:sz w:val="20"/>
                <w:szCs w:val="20"/>
                <w:highlight w:val="yellow"/>
              </w:rPr>
            </w:pPr>
            <w:r w:rsidRPr="00555A15">
              <w:rPr>
                <w:sz w:val="20"/>
                <w:szCs w:val="20"/>
                <w:lang w:val="en-US"/>
              </w:rPr>
              <w:t xml:space="preserve">Clorură de sodiu (Sodium chloride, NaCl), grad analitic (EPR sau echivalent), puritate ≥ 99,5%, pentru uz de laborator, </w:t>
            </w:r>
            <w:r w:rsidRPr="00555A15">
              <w:rPr>
                <w:b/>
                <w:bCs/>
                <w:sz w:val="20"/>
                <w:szCs w:val="20"/>
                <w:lang w:val="en-US"/>
              </w:rPr>
              <w:t xml:space="preserve">ambalaj original al </w:t>
            </w:r>
            <w:r w:rsidRPr="00555A15">
              <w:rPr>
                <w:b/>
                <w:bCs/>
                <w:sz w:val="20"/>
                <w:szCs w:val="20"/>
                <w:lang w:val="en-US"/>
              </w:rPr>
              <w:lastRenderedPageBreak/>
              <w:t>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3D3D894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61C5" w14:textId="77777777" w:rsidR="001910DF" w:rsidRPr="00E63E30" w:rsidRDefault="001910DF" w:rsidP="00B17166">
            <w:pPr>
              <w:rPr>
                <w:sz w:val="20"/>
                <w:szCs w:val="20"/>
              </w:rPr>
            </w:pPr>
          </w:p>
        </w:tc>
      </w:tr>
      <w:tr w:rsidR="001910DF" w:rsidRPr="00E63E30" w14:paraId="5B5CBBFE"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1B12643" w14:textId="12D35FD4" w:rsidR="001910DF" w:rsidRPr="00555A15" w:rsidRDefault="009F2DCC" w:rsidP="009F2DCC">
            <w:pPr>
              <w:tabs>
                <w:tab w:val="left" w:pos="460"/>
              </w:tabs>
            </w:pPr>
            <w:r>
              <w:rPr>
                <w:b/>
                <w:bCs/>
              </w:rPr>
              <w:t xml:space="preserve">2.16. </w:t>
            </w:r>
            <w:r w:rsidR="001910DF" w:rsidRPr="00555A15">
              <w:t>Acid boric H₃BO₃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5C823"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B9A7E"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C529AF5"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80F71E8" w14:textId="671AEC29" w:rsidR="001910DF" w:rsidRPr="00555A15" w:rsidRDefault="001910DF" w:rsidP="00B17166">
            <w:pPr>
              <w:jc w:val="both"/>
              <w:rPr>
                <w:sz w:val="20"/>
                <w:szCs w:val="20"/>
                <w:highlight w:val="yellow"/>
              </w:rPr>
            </w:pPr>
            <w:r w:rsidRPr="00555A15">
              <w:rPr>
                <w:sz w:val="20"/>
                <w:szCs w:val="20"/>
                <w:lang w:val="en-US"/>
              </w:rPr>
              <w:t xml:space="preserve">Acid boric (Boric acid, H₃BO₃), grad analitic (EPR sau echivalent), puritate ≥ 99%,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391C75F"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452E" w14:textId="77777777" w:rsidR="001910DF" w:rsidRPr="00E63E30" w:rsidRDefault="001910DF" w:rsidP="00B17166">
            <w:pPr>
              <w:rPr>
                <w:sz w:val="20"/>
                <w:szCs w:val="20"/>
              </w:rPr>
            </w:pPr>
          </w:p>
        </w:tc>
      </w:tr>
      <w:tr w:rsidR="001910DF" w:rsidRPr="00E63E30" w14:paraId="1D6F9B46" w14:textId="77777777" w:rsidTr="009F2DCC">
        <w:trPr>
          <w:trHeight w:val="2131"/>
        </w:trPr>
        <w:tc>
          <w:tcPr>
            <w:tcW w:w="755" w:type="pct"/>
            <w:tcBorders>
              <w:top w:val="single" w:sz="4" w:space="0" w:color="00000A"/>
              <w:left w:val="single" w:sz="4" w:space="0" w:color="00000A"/>
              <w:bottom w:val="single" w:sz="4" w:space="0" w:color="auto"/>
              <w:right w:val="single" w:sz="4" w:space="0" w:color="00000A"/>
            </w:tcBorders>
            <w:vAlign w:val="center"/>
          </w:tcPr>
          <w:p w14:paraId="0FA4E7A7" w14:textId="5DFB0480" w:rsidR="001910DF" w:rsidRPr="00555A15" w:rsidRDefault="009F2DCC" w:rsidP="009F2DCC">
            <w:pPr>
              <w:tabs>
                <w:tab w:val="left" w:pos="460"/>
              </w:tabs>
            </w:pPr>
            <w:r w:rsidRPr="009F2DCC">
              <w:rPr>
                <w:b/>
                <w:bCs/>
              </w:rPr>
              <w:t>2.17.</w:t>
            </w:r>
            <w:r>
              <w:t xml:space="preserve"> </w:t>
            </w:r>
            <w:r w:rsidR="001910DF" w:rsidRPr="00555A15">
              <w:t>KNO3</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7A61E"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CAC6E"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BFE88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947701C" w14:textId="0EE2DC88" w:rsidR="001910DF" w:rsidRPr="00555A15" w:rsidRDefault="001910DF" w:rsidP="00B17166">
            <w:pPr>
              <w:jc w:val="both"/>
              <w:rPr>
                <w:sz w:val="20"/>
                <w:szCs w:val="20"/>
                <w:highlight w:val="yellow"/>
              </w:rPr>
            </w:pPr>
            <w:r w:rsidRPr="00555A15">
              <w:rPr>
                <w:sz w:val="20"/>
                <w:szCs w:val="20"/>
                <w:lang w:val="en-US"/>
              </w:rPr>
              <w:t>Azotat de potasiu (Potassium nitrate, KNO₃), grad analitic (p.a. sau echivalent), conform ACS / ISO / Ph. Eur. sau standard echivalent, puritate ≥ 99,0%, pentru uz de laborator, 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34A4B472"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B3DD3" w14:textId="77777777" w:rsidR="001910DF" w:rsidRPr="00E63E30" w:rsidRDefault="001910DF" w:rsidP="00B17166">
            <w:pPr>
              <w:rPr>
                <w:sz w:val="20"/>
                <w:szCs w:val="20"/>
              </w:rPr>
            </w:pPr>
          </w:p>
        </w:tc>
      </w:tr>
      <w:tr w:rsidR="001910DF" w:rsidRPr="00E63E30" w14:paraId="22312373"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DA49B2E" w14:textId="3BB1C28C" w:rsidR="001910DF" w:rsidRPr="00555A15" w:rsidRDefault="009F2DCC" w:rsidP="009F2DCC">
            <w:pPr>
              <w:tabs>
                <w:tab w:val="left" w:pos="460"/>
              </w:tabs>
            </w:pPr>
            <w:r w:rsidRPr="009F2DCC">
              <w:rPr>
                <w:b/>
                <w:bCs/>
              </w:rPr>
              <w:t>2.18.</w:t>
            </w:r>
            <w:r>
              <w:t xml:space="preserve"> </w:t>
            </w:r>
            <w:r w:rsidR="001910DF" w:rsidRPr="00555A15">
              <w:t>CaCl2 * 2H2O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209E2"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1D23C"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B0B04F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0C94D6B" w14:textId="3032F5A5" w:rsidR="001910DF" w:rsidRPr="00555A15" w:rsidRDefault="001910DF" w:rsidP="00B17166">
            <w:pPr>
              <w:jc w:val="both"/>
              <w:rPr>
                <w:sz w:val="20"/>
                <w:szCs w:val="20"/>
                <w:highlight w:val="yellow"/>
              </w:rPr>
            </w:pPr>
            <w:r w:rsidRPr="00555A15">
              <w:rPr>
                <w:sz w:val="20"/>
                <w:szCs w:val="20"/>
                <w:lang w:val="en-US"/>
              </w:rPr>
              <w:t xml:space="preserve">Clorură de calciu dihidrat (Calcium chloride dihydrate, CaCl₂·2H₂O), grad analitic (EPR sau echivalent), assay 99–103%,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5ABE0BB"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93E20" w14:textId="77777777" w:rsidR="001910DF" w:rsidRPr="00E63E30" w:rsidRDefault="001910DF" w:rsidP="00B17166">
            <w:pPr>
              <w:rPr>
                <w:sz w:val="20"/>
                <w:szCs w:val="20"/>
              </w:rPr>
            </w:pPr>
          </w:p>
        </w:tc>
      </w:tr>
      <w:tr w:rsidR="001910DF" w:rsidRPr="00E63E30" w14:paraId="254D5813"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37D9D02" w14:textId="6811CB3B" w:rsidR="001910DF" w:rsidRPr="00555A15" w:rsidRDefault="00D66F93" w:rsidP="009F2DCC">
            <w:pPr>
              <w:tabs>
                <w:tab w:val="left" w:pos="460"/>
              </w:tabs>
            </w:pPr>
            <w:r w:rsidRPr="00D66F93">
              <w:rPr>
                <w:b/>
                <w:bCs/>
              </w:rPr>
              <w:t>2.19.</w:t>
            </w:r>
            <w:r>
              <w:t xml:space="preserve"> </w:t>
            </w:r>
            <w:r w:rsidR="001910DF" w:rsidRPr="00555A15">
              <w:t>NH4NO3</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D121E"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F22D"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D363C5"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CA7319D" w14:textId="2E06832C" w:rsidR="001910DF" w:rsidRPr="00555A15" w:rsidRDefault="001910DF" w:rsidP="00B17166">
            <w:pPr>
              <w:jc w:val="both"/>
              <w:rPr>
                <w:sz w:val="20"/>
                <w:szCs w:val="20"/>
                <w:highlight w:val="yellow"/>
              </w:rPr>
            </w:pPr>
            <w:r w:rsidRPr="00555A15">
              <w:rPr>
                <w:sz w:val="20"/>
                <w:szCs w:val="20"/>
                <w:lang w:val="en-US"/>
              </w:rPr>
              <w:t xml:space="preserve">Azotat de amoniu (Ammonium nitrate, NH₄NO₃), grad analitic (p.a./AR sau echivalent), puritate ≥ 99,0%,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52744F4"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D1438" w14:textId="77777777" w:rsidR="001910DF" w:rsidRPr="00E63E30" w:rsidRDefault="001910DF" w:rsidP="00B17166">
            <w:pPr>
              <w:rPr>
                <w:sz w:val="20"/>
                <w:szCs w:val="20"/>
              </w:rPr>
            </w:pPr>
          </w:p>
        </w:tc>
      </w:tr>
      <w:tr w:rsidR="001910DF" w:rsidRPr="00E63E30" w14:paraId="4107D19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3389F6E" w14:textId="7FE5354A" w:rsidR="001910DF" w:rsidRPr="00555A15" w:rsidRDefault="00D66F93" w:rsidP="009F2DCC">
            <w:pPr>
              <w:tabs>
                <w:tab w:val="left" w:pos="460"/>
              </w:tabs>
            </w:pPr>
            <w:r>
              <w:rPr>
                <w:b/>
                <w:bCs/>
              </w:rPr>
              <w:t xml:space="preserve">2.20. </w:t>
            </w:r>
            <w:r w:rsidR="001910DF" w:rsidRPr="00555A15">
              <w:t>MgSO₄·7H₂O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90039"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A6C90"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C43B2B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C2B1D19" w14:textId="4AE30CB8" w:rsidR="001910DF" w:rsidRPr="00555A15" w:rsidRDefault="001910DF" w:rsidP="00B17166">
            <w:pPr>
              <w:jc w:val="both"/>
              <w:rPr>
                <w:sz w:val="20"/>
                <w:szCs w:val="20"/>
                <w:highlight w:val="yellow"/>
              </w:rPr>
            </w:pPr>
            <w:r w:rsidRPr="00555A15">
              <w:rPr>
                <w:sz w:val="20"/>
                <w:szCs w:val="20"/>
                <w:lang w:val="en-US"/>
              </w:rPr>
              <w:t xml:space="preserve">Sulfat de magneziu heptahidrat (Magnesium sulfate heptahydrate, MgSO₄·7H₂O), grad analitic (EPR sau echivalent), assay 98,5–102,0%,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D081808"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BD7B" w14:textId="77777777" w:rsidR="001910DF" w:rsidRPr="00E63E30" w:rsidRDefault="001910DF" w:rsidP="00B17166">
            <w:pPr>
              <w:rPr>
                <w:sz w:val="20"/>
                <w:szCs w:val="20"/>
              </w:rPr>
            </w:pPr>
          </w:p>
        </w:tc>
      </w:tr>
      <w:tr w:rsidR="001910DF" w:rsidRPr="00E63E30" w14:paraId="2ED253F9"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400EA71" w14:textId="7DECE2EE" w:rsidR="001910DF" w:rsidRPr="00555A15" w:rsidRDefault="00D66F93" w:rsidP="009F2DCC">
            <w:pPr>
              <w:tabs>
                <w:tab w:val="left" w:pos="460"/>
              </w:tabs>
            </w:pPr>
            <w:r w:rsidRPr="00D66F93">
              <w:rPr>
                <w:b/>
                <w:bCs/>
              </w:rPr>
              <w:lastRenderedPageBreak/>
              <w:t>2.21.</w:t>
            </w:r>
            <w:r>
              <w:t xml:space="preserve"> </w:t>
            </w:r>
            <w:r w:rsidR="001910DF" w:rsidRPr="00555A15">
              <w:t>KH₂PO₄</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EE7AA"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A2CD7"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61703E7"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1BFD9FEB" w14:textId="036BD19A" w:rsidR="001910DF" w:rsidRPr="00555A15" w:rsidRDefault="001910DF" w:rsidP="00B17166">
            <w:pPr>
              <w:jc w:val="both"/>
              <w:rPr>
                <w:sz w:val="20"/>
                <w:szCs w:val="20"/>
                <w:highlight w:val="yellow"/>
              </w:rPr>
            </w:pPr>
            <w:r w:rsidRPr="00555A15">
              <w:rPr>
                <w:sz w:val="20"/>
                <w:szCs w:val="20"/>
                <w:lang w:val="en-US"/>
              </w:rPr>
              <w:t xml:space="preserve">Fosfat monopotasic (Potassium dihydrogen phosphate, KH₂PO₄), grad analitic (p.a. sau echivalent), conform ACS / ISO / Ph. Eur. sau standard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6BECBC88"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99627" w14:textId="77777777" w:rsidR="001910DF" w:rsidRPr="00E63E30" w:rsidRDefault="001910DF" w:rsidP="00B17166">
            <w:pPr>
              <w:rPr>
                <w:sz w:val="20"/>
                <w:szCs w:val="20"/>
              </w:rPr>
            </w:pPr>
          </w:p>
        </w:tc>
      </w:tr>
      <w:tr w:rsidR="001910DF" w:rsidRPr="00E63E30" w14:paraId="20B2F14E"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5EC5065" w14:textId="7B0C5884" w:rsidR="001910DF" w:rsidRPr="00555A15" w:rsidRDefault="00D66F93" w:rsidP="009F2DCC">
            <w:pPr>
              <w:tabs>
                <w:tab w:val="left" w:pos="460"/>
              </w:tabs>
            </w:pPr>
            <w:r>
              <w:rPr>
                <w:b/>
                <w:bCs/>
              </w:rPr>
              <w:t xml:space="preserve">2.22. </w:t>
            </w:r>
            <w:r w:rsidR="001910DF" w:rsidRPr="00555A15">
              <w:t>K2SO4</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523D5"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C86DC"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D5E6FA8"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AEE2950" w14:textId="5A54C3DB" w:rsidR="001910DF" w:rsidRPr="00555A15" w:rsidRDefault="001910DF" w:rsidP="00B17166">
            <w:pPr>
              <w:jc w:val="both"/>
              <w:rPr>
                <w:sz w:val="20"/>
                <w:szCs w:val="20"/>
                <w:highlight w:val="yellow"/>
              </w:rPr>
            </w:pPr>
            <w:r w:rsidRPr="00555A15">
              <w:rPr>
                <w:sz w:val="20"/>
                <w:szCs w:val="20"/>
                <w:lang w:val="en-US"/>
              </w:rPr>
              <w:t xml:space="preserve">Sulfat de potasiu (Potassium sulfate, K₂SO₄), grad analitic (p.a. sau echivalent), conform ACS / ISO / Ph. Eur. sau standard echivalent, puritate ≥ 99,0%,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DB3E57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7B6F7" w14:textId="77777777" w:rsidR="001910DF" w:rsidRPr="00E63E30" w:rsidRDefault="001910DF" w:rsidP="00B17166">
            <w:pPr>
              <w:rPr>
                <w:sz w:val="20"/>
                <w:szCs w:val="20"/>
              </w:rPr>
            </w:pPr>
          </w:p>
        </w:tc>
      </w:tr>
      <w:tr w:rsidR="001910DF" w:rsidRPr="00E63E30" w14:paraId="1CE93105"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BE0136F" w14:textId="6B3AEF4D" w:rsidR="001910DF" w:rsidRPr="00555A15" w:rsidRDefault="00D66F93" w:rsidP="009F2DCC">
            <w:pPr>
              <w:tabs>
                <w:tab w:val="left" w:pos="460"/>
              </w:tabs>
            </w:pPr>
            <w:r w:rsidRPr="00D66F93">
              <w:rPr>
                <w:b/>
                <w:bCs/>
              </w:rPr>
              <w:t>2.23.</w:t>
            </w:r>
            <w:r>
              <w:t xml:space="preserve"> </w:t>
            </w:r>
            <w:r w:rsidR="001910DF" w:rsidRPr="00555A15">
              <w:t>Ca(NO₃)₂·4H₂O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6317D"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549AC"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D82D57"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45044FC" w14:textId="00EA8A45" w:rsidR="001910DF" w:rsidRPr="00555A15" w:rsidRDefault="001910DF" w:rsidP="00B17166">
            <w:pPr>
              <w:jc w:val="both"/>
              <w:rPr>
                <w:sz w:val="20"/>
                <w:szCs w:val="20"/>
                <w:highlight w:val="yellow"/>
              </w:rPr>
            </w:pPr>
            <w:r w:rsidRPr="00555A15">
              <w:rPr>
                <w:sz w:val="20"/>
                <w:szCs w:val="20"/>
                <w:lang w:val="en-US"/>
              </w:rPr>
              <w:t xml:space="preserve">Azotat de calciu tetrahidrat (Calcium nitrate tetrahydrate, Ca(NO₃)₂·4H₂O), grad analitic (AGR / ACS sau echivalent), assay 99,0–103,0%,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6736457"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53EB" w14:textId="77777777" w:rsidR="001910DF" w:rsidRPr="00E63E30" w:rsidRDefault="001910DF" w:rsidP="00B17166">
            <w:pPr>
              <w:rPr>
                <w:sz w:val="20"/>
                <w:szCs w:val="20"/>
              </w:rPr>
            </w:pPr>
          </w:p>
        </w:tc>
      </w:tr>
      <w:tr w:rsidR="001910DF" w:rsidRPr="00E63E30" w14:paraId="561481CB"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90A4DB4" w14:textId="5B3D55DC" w:rsidR="001910DF" w:rsidRPr="00555A15" w:rsidRDefault="00D66F93" w:rsidP="009F2DCC">
            <w:pPr>
              <w:tabs>
                <w:tab w:val="left" w:pos="460"/>
              </w:tabs>
            </w:pPr>
            <w:r w:rsidRPr="00D66F93">
              <w:rPr>
                <w:b/>
                <w:bCs/>
              </w:rPr>
              <w:t>2.24.</w:t>
            </w:r>
            <w:r>
              <w:t xml:space="preserve"> </w:t>
            </w:r>
            <w:r w:rsidR="001910DF" w:rsidRPr="00555A15">
              <w:t>KI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D7C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97131"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5C8295C"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AE78FFB" w14:textId="40C72726" w:rsidR="001910DF" w:rsidRPr="00555A15" w:rsidRDefault="001910DF" w:rsidP="00B17166">
            <w:pPr>
              <w:jc w:val="both"/>
              <w:rPr>
                <w:sz w:val="20"/>
                <w:szCs w:val="20"/>
                <w:highlight w:val="yellow"/>
              </w:rPr>
            </w:pPr>
            <w:r w:rsidRPr="00555A15">
              <w:rPr>
                <w:sz w:val="20"/>
                <w:szCs w:val="20"/>
                <w:lang w:val="en-US"/>
              </w:rPr>
              <w:t xml:space="preserve">Iodură de potasiu (Potassium iodide, KI), grad puriss. p.a. (sau echivalent), conform Reag. ISO și/sau Ph. Eur. sau standard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08B56B2"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99B38" w14:textId="77777777" w:rsidR="001910DF" w:rsidRPr="00E63E30" w:rsidRDefault="001910DF" w:rsidP="00B17166">
            <w:pPr>
              <w:rPr>
                <w:sz w:val="20"/>
                <w:szCs w:val="20"/>
              </w:rPr>
            </w:pPr>
          </w:p>
        </w:tc>
      </w:tr>
      <w:tr w:rsidR="001910DF" w:rsidRPr="00E63E30" w14:paraId="7FB1C85C"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BC42967" w14:textId="3735A973" w:rsidR="001910DF" w:rsidRPr="00555A15" w:rsidRDefault="00D66F93" w:rsidP="009F2DCC">
            <w:pPr>
              <w:tabs>
                <w:tab w:val="left" w:pos="460"/>
              </w:tabs>
            </w:pPr>
            <w:r w:rsidRPr="00D66F93">
              <w:rPr>
                <w:b/>
                <w:bCs/>
              </w:rPr>
              <w:t>2.25.</w:t>
            </w:r>
            <w:r>
              <w:t xml:space="preserve"> </w:t>
            </w:r>
            <w:r w:rsidR="001910DF" w:rsidRPr="00555A15">
              <w:t>MnSO₄·4H₂O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53A65"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E16C6"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1CC7ADA"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C91DDA0" w14:textId="3335AB7B" w:rsidR="001910DF" w:rsidRPr="00555A15" w:rsidRDefault="001910DF" w:rsidP="00B17166">
            <w:pPr>
              <w:jc w:val="both"/>
              <w:rPr>
                <w:sz w:val="20"/>
                <w:szCs w:val="20"/>
                <w:highlight w:val="yellow"/>
              </w:rPr>
            </w:pPr>
            <w:r w:rsidRPr="00555A15">
              <w:rPr>
                <w:sz w:val="20"/>
                <w:szCs w:val="20"/>
                <w:lang w:val="en-US"/>
              </w:rPr>
              <w:t xml:space="preserve">Sulfat de mangan(II) tetrahidrat (Manganese(II) sulfate tetrahydrate, MnSO₄·4H₂O), grad pentru laborator (metals basis sau echivalent), puritate ≥ 99%, pentru uz de laborator, </w:t>
            </w:r>
            <w:r w:rsidRPr="00555A15">
              <w:rPr>
                <w:b/>
                <w:bCs/>
                <w:sz w:val="20"/>
                <w:szCs w:val="20"/>
                <w:lang w:val="en-US"/>
              </w:rPr>
              <w:t xml:space="preserve">ambalaj original al producătorului, certificat </w:t>
            </w:r>
            <w:r w:rsidRPr="00555A15">
              <w:rPr>
                <w:b/>
                <w:bCs/>
                <w:sz w:val="20"/>
                <w:szCs w:val="20"/>
                <w:lang w:val="en-US"/>
              </w:rPr>
              <w:lastRenderedPageBreak/>
              <w:t>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2F03A9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36E78" w14:textId="77777777" w:rsidR="001910DF" w:rsidRPr="00E63E30" w:rsidRDefault="001910DF" w:rsidP="00B17166">
            <w:pPr>
              <w:rPr>
                <w:sz w:val="20"/>
                <w:szCs w:val="20"/>
              </w:rPr>
            </w:pPr>
          </w:p>
        </w:tc>
      </w:tr>
      <w:tr w:rsidR="001910DF" w:rsidRPr="00E63E30" w14:paraId="0806CEC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2606F4D" w14:textId="471EA44B" w:rsidR="001910DF" w:rsidRPr="00555A15" w:rsidRDefault="00D66F93" w:rsidP="009F2DCC">
            <w:pPr>
              <w:tabs>
                <w:tab w:val="left" w:pos="460"/>
              </w:tabs>
            </w:pPr>
            <w:r w:rsidRPr="00D66F93">
              <w:rPr>
                <w:b/>
                <w:bCs/>
              </w:rPr>
              <w:t>2.26.</w:t>
            </w:r>
            <w:r>
              <w:t xml:space="preserve"> </w:t>
            </w:r>
            <w:r w:rsidR="001910DF" w:rsidRPr="00555A15">
              <w:t>ZnSO₄·7H₂O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ABCCF"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10E3"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B76BD70"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54E5DE2" w14:textId="2D006859" w:rsidR="001910DF" w:rsidRPr="00555A15" w:rsidRDefault="001910DF" w:rsidP="00B17166">
            <w:pPr>
              <w:jc w:val="both"/>
              <w:rPr>
                <w:sz w:val="20"/>
                <w:szCs w:val="20"/>
                <w:highlight w:val="yellow"/>
              </w:rPr>
            </w:pPr>
            <w:r w:rsidRPr="00555A15">
              <w:rPr>
                <w:sz w:val="20"/>
                <w:szCs w:val="20"/>
                <w:lang w:val="en-US"/>
              </w:rPr>
              <w:t xml:space="preserve">Sulfat de zinc heptahidrat (Zinc sulfate heptahydrate, ZnSO₄·7H₂O), grad analitic (p.a. sau echivalent), conform ACS / ISO / Ph. Eur. sau standard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A748C07"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DC28" w14:textId="77777777" w:rsidR="001910DF" w:rsidRPr="00E63E30" w:rsidRDefault="001910DF" w:rsidP="00B17166">
            <w:pPr>
              <w:rPr>
                <w:sz w:val="20"/>
                <w:szCs w:val="20"/>
              </w:rPr>
            </w:pPr>
          </w:p>
        </w:tc>
      </w:tr>
      <w:tr w:rsidR="001910DF" w:rsidRPr="00E63E30" w14:paraId="30743212" w14:textId="77777777" w:rsidTr="00D66F93">
        <w:trPr>
          <w:trHeight w:val="134"/>
        </w:trPr>
        <w:tc>
          <w:tcPr>
            <w:tcW w:w="755" w:type="pct"/>
            <w:tcBorders>
              <w:top w:val="single" w:sz="4" w:space="0" w:color="00000A"/>
              <w:left w:val="single" w:sz="4" w:space="0" w:color="00000A"/>
              <w:bottom w:val="single" w:sz="4" w:space="0" w:color="auto"/>
              <w:right w:val="single" w:sz="4" w:space="0" w:color="00000A"/>
            </w:tcBorders>
            <w:vAlign w:val="center"/>
          </w:tcPr>
          <w:p w14:paraId="0837D036" w14:textId="3FF32DDF" w:rsidR="001910DF" w:rsidRPr="00555A15" w:rsidRDefault="00D66F93" w:rsidP="00D66F93">
            <w:pPr>
              <w:tabs>
                <w:tab w:val="left" w:pos="460"/>
              </w:tabs>
            </w:pPr>
            <w:r w:rsidRPr="00D66F93">
              <w:rPr>
                <w:b/>
                <w:bCs/>
              </w:rPr>
              <w:t>2.27.</w:t>
            </w:r>
            <w:r>
              <w:t xml:space="preserve"> </w:t>
            </w:r>
            <w:r w:rsidR="001910DF" w:rsidRPr="00555A15">
              <w:t>Na₂MoO₄·2H₂O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B5D4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5D5A3"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391C98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AEDD8F3" w14:textId="03AFEFEF" w:rsidR="001910DF" w:rsidRPr="00555A15" w:rsidRDefault="001910DF" w:rsidP="00B17166">
            <w:pPr>
              <w:jc w:val="both"/>
              <w:rPr>
                <w:sz w:val="20"/>
                <w:szCs w:val="20"/>
                <w:highlight w:val="yellow"/>
              </w:rPr>
            </w:pPr>
            <w:r w:rsidRPr="00555A15">
              <w:rPr>
                <w:sz w:val="20"/>
                <w:szCs w:val="20"/>
                <w:lang w:val="en-US"/>
              </w:rPr>
              <w:t xml:space="preserve">Molibdat de sodiu dihidrat (Sodium molybdate dihydrate, Na₂MoO₄·2H₂O), grad analitic (p.a. sau echivalent), conform Ph. Eur. / ACS sau standard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1A8BAFF"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A7E83" w14:textId="77777777" w:rsidR="001910DF" w:rsidRPr="00E63E30" w:rsidRDefault="001910DF" w:rsidP="00B17166">
            <w:pPr>
              <w:rPr>
                <w:sz w:val="20"/>
                <w:szCs w:val="20"/>
              </w:rPr>
            </w:pPr>
          </w:p>
        </w:tc>
      </w:tr>
      <w:tr w:rsidR="001910DF" w:rsidRPr="00E63E30" w14:paraId="5E8A01E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1FB5231" w14:textId="4773F42E" w:rsidR="001910DF" w:rsidRPr="00555A15" w:rsidRDefault="00D66F93" w:rsidP="009F2DCC">
            <w:pPr>
              <w:tabs>
                <w:tab w:val="left" w:pos="460"/>
              </w:tabs>
            </w:pPr>
            <w:r w:rsidRPr="00D66F93">
              <w:rPr>
                <w:b/>
                <w:bCs/>
              </w:rPr>
              <w:t>2.28.</w:t>
            </w:r>
            <w:r>
              <w:t xml:space="preserve"> </w:t>
            </w:r>
            <w:r w:rsidR="001910DF" w:rsidRPr="00555A15">
              <w:t>CuSO₄·5H₂O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CF128"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C3D5B"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B9AC43E"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B6765D9" w14:textId="0F944FE3" w:rsidR="001910DF" w:rsidRPr="00555A15" w:rsidRDefault="001910DF" w:rsidP="00B17166">
            <w:pPr>
              <w:jc w:val="both"/>
              <w:rPr>
                <w:sz w:val="20"/>
                <w:szCs w:val="20"/>
                <w:highlight w:val="yellow"/>
              </w:rPr>
            </w:pPr>
            <w:r w:rsidRPr="00555A15">
              <w:rPr>
                <w:sz w:val="20"/>
                <w:szCs w:val="20"/>
                <w:lang w:val="en-US"/>
              </w:rPr>
              <w:t xml:space="preserve">Sulfat de cupru(II) pentahidrat (Copper(II) sulfate pentahydrate, CuSO₄·5H₂O), grad analitic (p.a. sau echivalent), conform ACS / ISO / Ph. Eur. sau standard echivalent, puritate ≥ 99,0%,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8BB222E"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0B37" w14:textId="77777777" w:rsidR="001910DF" w:rsidRPr="00E63E30" w:rsidRDefault="001910DF" w:rsidP="00B17166">
            <w:pPr>
              <w:rPr>
                <w:sz w:val="20"/>
                <w:szCs w:val="20"/>
              </w:rPr>
            </w:pPr>
          </w:p>
        </w:tc>
      </w:tr>
      <w:tr w:rsidR="001910DF" w:rsidRPr="00E63E30" w14:paraId="4D553A15" w14:textId="77777777" w:rsidTr="00FD7B42">
        <w:trPr>
          <w:trHeight w:val="2349"/>
        </w:trPr>
        <w:tc>
          <w:tcPr>
            <w:tcW w:w="755" w:type="pct"/>
            <w:tcBorders>
              <w:top w:val="single" w:sz="4" w:space="0" w:color="00000A"/>
              <w:left w:val="single" w:sz="4" w:space="0" w:color="00000A"/>
              <w:bottom w:val="single" w:sz="4" w:space="0" w:color="auto"/>
              <w:right w:val="single" w:sz="4" w:space="0" w:color="00000A"/>
            </w:tcBorders>
            <w:vAlign w:val="center"/>
          </w:tcPr>
          <w:p w14:paraId="6F784C0A" w14:textId="634566B2" w:rsidR="001910DF" w:rsidRPr="00555A15" w:rsidRDefault="00D66F93" w:rsidP="009F2DCC">
            <w:pPr>
              <w:tabs>
                <w:tab w:val="left" w:pos="460"/>
              </w:tabs>
            </w:pPr>
            <w:r w:rsidRPr="00D66F93">
              <w:rPr>
                <w:b/>
                <w:bCs/>
              </w:rPr>
              <w:t>2.29.</w:t>
            </w:r>
            <w:r>
              <w:t xml:space="preserve"> </w:t>
            </w:r>
            <w:r w:rsidR="001910DF" w:rsidRPr="00555A15">
              <w:t>CoCl₂·6H₂O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A1A42"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E554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83A760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15CE162D" w14:textId="47C96373" w:rsidR="001910DF" w:rsidRPr="00555A15" w:rsidRDefault="001910DF" w:rsidP="00B17166">
            <w:pPr>
              <w:jc w:val="both"/>
              <w:rPr>
                <w:sz w:val="20"/>
                <w:szCs w:val="20"/>
                <w:highlight w:val="yellow"/>
              </w:rPr>
            </w:pPr>
            <w:r w:rsidRPr="00555A15">
              <w:rPr>
                <w:sz w:val="20"/>
                <w:szCs w:val="20"/>
                <w:lang w:val="en-US"/>
              </w:rPr>
              <w:t xml:space="preserve">Clorură de cobalt(II) hexahidrat (Cobalt(II) chloride hexahydrate, CoCl₂·6H₂O), grad analitic (p.a. sau echivalent), conform ACS / ISO / Ph. Eur. sau standard echivalent, puritate ≥ 99,0%,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E3581F5"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6408" w14:textId="77777777" w:rsidR="001910DF" w:rsidRPr="00E63E30" w:rsidRDefault="001910DF" w:rsidP="00B17166">
            <w:pPr>
              <w:rPr>
                <w:sz w:val="20"/>
                <w:szCs w:val="20"/>
              </w:rPr>
            </w:pPr>
          </w:p>
        </w:tc>
      </w:tr>
      <w:tr w:rsidR="001910DF" w:rsidRPr="00E63E30" w14:paraId="428874D0"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9A213CA" w14:textId="659463BC" w:rsidR="001910DF" w:rsidRPr="00555A15" w:rsidRDefault="00D66F93" w:rsidP="009F2DCC">
            <w:pPr>
              <w:tabs>
                <w:tab w:val="left" w:pos="460"/>
              </w:tabs>
            </w:pPr>
            <w:r w:rsidRPr="00D66F93">
              <w:rPr>
                <w:b/>
                <w:bCs/>
              </w:rPr>
              <w:lastRenderedPageBreak/>
              <w:t>2.30.</w:t>
            </w:r>
            <w:r>
              <w:t xml:space="preserve"> </w:t>
            </w:r>
            <w:r w:rsidR="001910DF" w:rsidRPr="00555A15">
              <w:t>FeSO4.7H2O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E1642"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8AEB5"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023093B"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B25EE1A" w14:textId="13F8FE29" w:rsidR="001910DF" w:rsidRPr="00555A15" w:rsidRDefault="001910DF" w:rsidP="00B17166">
            <w:pPr>
              <w:jc w:val="both"/>
              <w:rPr>
                <w:sz w:val="20"/>
                <w:szCs w:val="20"/>
                <w:highlight w:val="yellow"/>
              </w:rPr>
            </w:pPr>
            <w:r w:rsidRPr="00555A15">
              <w:rPr>
                <w:sz w:val="20"/>
                <w:szCs w:val="20"/>
                <w:lang w:val="en-US"/>
              </w:rPr>
              <w:t xml:space="preserve">Sulfat de fier(II) heptahidrat (Iron(II) sulfate heptahydrate, FeSO₄·7H₂O), grad analitic (EPR sau echivalent), assay 98,5–104,5%,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92C5B32"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381D4" w14:textId="77777777" w:rsidR="001910DF" w:rsidRPr="00E63E30" w:rsidRDefault="001910DF" w:rsidP="00B17166">
            <w:pPr>
              <w:rPr>
                <w:sz w:val="20"/>
                <w:szCs w:val="20"/>
              </w:rPr>
            </w:pPr>
          </w:p>
        </w:tc>
      </w:tr>
      <w:tr w:rsidR="001910DF" w:rsidRPr="00E63E30" w14:paraId="10681029" w14:textId="77777777" w:rsidTr="00EC73E5">
        <w:trPr>
          <w:trHeight w:val="2451"/>
        </w:trPr>
        <w:tc>
          <w:tcPr>
            <w:tcW w:w="755" w:type="pct"/>
            <w:tcBorders>
              <w:top w:val="single" w:sz="4" w:space="0" w:color="00000A"/>
              <w:left w:val="single" w:sz="4" w:space="0" w:color="00000A"/>
              <w:bottom w:val="single" w:sz="4" w:space="0" w:color="auto"/>
              <w:right w:val="single" w:sz="4" w:space="0" w:color="00000A"/>
            </w:tcBorders>
            <w:vAlign w:val="center"/>
          </w:tcPr>
          <w:p w14:paraId="6FBCB0E7" w14:textId="5BB46F0A" w:rsidR="00D66F93" w:rsidRDefault="00D66F93" w:rsidP="009F2DCC">
            <w:pPr>
              <w:tabs>
                <w:tab w:val="left" w:pos="460"/>
              </w:tabs>
              <w:rPr>
                <w:b/>
                <w:bCs/>
              </w:rPr>
            </w:pPr>
            <w:r w:rsidRPr="00D66F93">
              <w:rPr>
                <w:b/>
                <w:bCs/>
              </w:rPr>
              <w:t>2.3</w:t>
            </w:r>
            <w:r w:rsidR="00EC73E5">
              <w:rPr>
                <w:b/>
                <w:bCs/>
              </w:rPr>
              <w:t>1</w:t>
            </w:r>
            <w:r w:rsidRPr="00D66F93">
              <w:rPr>
                <w:b/>
                <w:bCs/>
              </w:rPr>
              <w:t>.</w:t>
            </w:r>
          </w:p>
          <w:p w14:paraId="07F61E64" w14:textId="68C1D95D" w:rsidR="001910DF" w:rsidRPr="00555A15" w:rsidRDefault="001910DF" w:rsidP="009F2DCC">
            <w:pPr>
              <w:tabs>
                <w:tab w:val="left" w:pos="460"/>
              </w:tabs>
            </w:pPr>
            <w:r w:rsidRPr="00555A15">
              <w:t>Na2EDTA.2H2O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8991B"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64BD1"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D6774CE"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4F8E18B" w14:textId="523B1408" w:rsidR="001910DF" w:rsidRPr="00555A15" w:rsidRDefault="001910DF" w:rsidP="00B17166">
            <w:pPr>
              <w:jc w:val="both"/>
              <w:rPr>
                <w:sz w:val="20"/>
                <w:szCs w:val="20"/>
                <w:highlight w:val="yellow"/>
              </w:rPr>
            </w:pPr>
            <w:r w:rsidRPr="00555A15">
              <w:rPr>
                <w:sz w:val="20"/>
                <w:szCs w:val="20"/>
                <w:lang w:val="en-US"/>
              </w:rPr>
              <w:t xml:space="preserve">EDTA disodic dihidrat (Disodium EDTA dihydrate, Na₂EDTA·2H₂O), grad analitic (p.a. sau echivalent), conform ACS / ISO sau standard echivalent, assay 99,0–101,0%,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3AF1821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96C99" w14:textId="77777777" w:rsidR="001910DF" w:rsidRPr="00E63E30" w:rsidRDefault="001910DF" w:rsidP="00B17166">
            <w:pPr>
              <w:rPr>
                <w:sz w:val="20"/>
                <w:szCs w:val="20"/>
              </w:rPr>
            </w:pPr>
          </w:p>
        </w:tc>
      </w:tr>
      <w:tr w:rsidR="001910DF" w:rsidRPr="00E63E30" w14:paraId="6776EB42"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340C1ED" w14:textId="17F891D5" w:rsidR="001910DF" w:rsidRPr="00555A15" w:rsidRDefault="00D66F93" w:rsidP="009F2DCC">
            <w:pPr>
              <w:tabs>
                <w:tab w:val="left" w:pos="460"/>
              </w:tabs>
            </w:pPr>
            <w:r w:rsidRPr="00D66F93">
              <w:rPr>
                <w:b/>
                <w:bCs/>
              </w:rPr>
              <w:t>2.3</w:t>
            </w:r>
            <w:r w:rsidR="00EC73E5">
              <w:rPr>
                <w:b/>
                <w:bCs/>
              </w:rPr>
              <w:t>2</w:t>
            </w:r>
            <w:r w:rsidRPr="00D66F93">
              <w:rPr>
                <w:b/>
                <w:bCs/>
              </w:rPr>
              <w:t>.</w:t>
            </w:r>
            <w:r>
              <w:t xml:space="preserve"> </w:t>
            </w:r>
            <w:r w:rsidR="001910DF" w:rsidRPr="00555A15">
              <w:t>FeNaEDDHA (Sequestrene 138)</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C4A15"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EF2E"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8EEA99B"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6ED5661" w14:textId="3F7C4608" w:rsidR="001910DF" w:rsidRPr="00555A15" w:rsidRDefault="001910DF" w:rsidP="00B17166">
            <w:pPr>
              <w:jc w:val="both"/>
              <w:rPr>
                <w:sz w:val="20"/>
                <w:szCs w:val="20"/>
                <w:highlight w:val="yellow"/>
              </w:rPr>
            </w:pPr>
            <w:r w:rsidRPr="00555A15">
              <w:rPr>
                <w:sz w:val="20"/>
                <w:szCs w:val="20"/>
                <w:lang w:val="en-US"/>
              </w:rPr>
              <w:t xml:space="preserve">Ferric Sodium EDDHA (FeNa-EDDHA), chelat de fier(III), adecvat pentru utilizare în medii nutritive / agricultură / laborator, stabil pentru Fe³⁺, conținut Fe conform specificației producătorului (uzual ~6%), pulbere,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A17B47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CC72" w14:textId="77777777" w:rsidR="001910DF" w:rsidRPr="00E63E30" w:rsidRDefault="001910DF" w:rsidP="00B17166">
            <w:pPr>
              <w:rPr>
                <w:sz w:val="20"/>
                <w:szCs w:val="20"/>
              </w:rPr>
            </w:pPr>
          </w:p>
        </w:tc>
      </w:tr>
      <w:tr w:rsidR="001910DF" w:rsidRPr="00E63E30" w14:paraId="17132460"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82C2582" w14:textId="1CFCCE85" w:rsidR="001910DF" w:rsidRPr="00555A15" w:rsidRDefault="00D66F93" w:rsidP="009F2DCC">
            <w:pPr>
              <w:tabs>
                <w:tab w:val="left" w:pos="460"/>
              </w:tabs>
            </w:pPr>
            <w:r w:rsidRPr="00D66F93">
              <w:rPr>
                <w:b/>
                <w:bCs/>
              </w:rPr>
              <w:t>2.3</w:t>
            </w:r>
            <w:r w:rsidR="00EC73E5">
              <w:rPr>
                <w:b/>
                <w:bCs/>
              </w:rPr>
              <w:t>3</w:t>
            </w:r>
            <w:r w:rsidRPr="00D66F93">
              <w:rPr>
                <w:b/>
                <w:bCs/>
              </w:rPr>
              <w:t>.</w:t>
            </w:r>
            <w:r>
              <w:t xml:space="preserve"> </w:t>
            </w:r>
            <w:r w:rsidR="001910DF" w:rsidRPr="00555A15">
              <w:t>Inozitol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C099"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754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646B35"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7718321" w14:textId="1D97738E" w:rsidR="001910DF" w:rsidRPr="00555A15" w:rsidRDefault="001910DF" w:rsidP="00B17166">
            <w:pPr>
              <w:jc w:val="both"/>
              <w:rPr>
                <w:sz w:val="20"/>
                <w:szCs w:val="20"/>
                <w:highlight w:val="yellow"/>
              </w:rPr>
            </w:pPr>
            <w:r w:rsidRPr="00555A15">
              <w:rPr>
                <w:sz w:val="20"/>
                <w:szCs w:val="20"/>
                <w:lang w:val="en-US"/>
              </w:rPr>
              <w:t xml:space="preserve">Inozitol (Inositol), grad pentru cercetare (research grade sau echivalent), conform USP/NF sau standard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8C06FA4"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7BAB8" w14:textId="77777777" w:rsidR="001910DF" w:rsidRPr="00E63E30" w:rsidRDefault="001910DF" w:rsidP="00B17166">
            <w:pPr>
              <w:rPr>
                <w:sz w:val="20"/>
                <w:szCs w:val="20"/>
              </w:rPr>
            </w:pPr>
          </w:p>
        </w:tc>
      </w:tr>
      <w:tr w:rsidR="001910DF" w:rsidRPr="00E63E30" w14:paraId="123F1CDE"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4673032" w14:textId="679C0B9D" w:rsidR="001910DF" w:rsidRPr="00555A15" w:rsidRDefault="00D66F93" w:rsidP="009F2DCC">
            <w:pPr>
              <w:tabs>
                <w:tab w:val="left" w:pos="460"/>
              </w:tabs>
            </w:pPr>
            <w:r w:rsidRPr="00D66F93">
              <w:rPr>
                <w:b/>
                <w:bCs/>
              </w:rPr>
              <w:t>2.3</w:t>
            </w:r>
            <w:r w:rsidR="00EC73E5">
              <w:rPr>
                <w:b/>
                <w:bCs/>
              </w:rPr>
              <w:t>4</w:t>
            </w:r>
            <w:r w:rsidRPr="00D66F93">
              <w:rPr>
                <w:b/>
                <w:bCs/>
              </w:rPr>
              <w:t>.</w:t>
            </w:r>
            <w:r>
              <w:t xml:space="preserve"> </w:t>
            </w:r>
            <w:r w:rsidR="001910DF" w:rsidRPr="00555A15">
              <w:t>Acid Nicotinic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0C648"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38303"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6B5CF2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7D9B6F4" w14:textId="5638CF79" w:rsidR="001910DF" w:rsidRPr="00555A15" w:rsidRDefault="001910DF" w:rsidP="00B17166">
            <w:pPr>
              <w:jc w:val="both"/>
              <w:rPr>
                <w:sz w:val="20"/>
                <w:szCs w:val="20"/>
                <w:highlight w:val="yellow"/>
              </w:rPr>
            </w:pPr>
            <w:r w:rsidRPr="00555A15">
              <w:rPr>
                <w:sz w:val="20"/>
                <w:szCs w:val="20"/>
                <w:lang w:val="en-US"/>
              </w:rPr>
              <w:t xml:space="preserve">Acid nicotinic (Nicotinic acid), puritate ≥ 99,5% determinată prin HPLC (sau metodă echivalentă), grad pentru laborator / cercetare (sau echivalent), pentru uz de laborator, </w:t>
            </w:r>
            <w:r w:rsidRPr="00555A15">
              <w:rPr>
                <w:b/>
                <w:bCs/>
                <w:sz w:val="20"/>
                <w:szCs w:val="20"/>
                <w:lang w:val="en-US"/>
              </w:rPr>
              <w:t xml:space="preserve">ambalaj original al producătorului, certificat </w:t>
            </w:r>
            <w:r w:rsidRPr="00555A15">
              <w:rPr>
                <w:b/>
                <w:bCs/>
                <w:sz w:val="20"/>
                <w:szCs w:val="20"/>
                <w:lang w:val="en-US"/>
              </w:rPr>
              <w:lastRenderedPageBreak/>
              <w:t>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64CA506"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3D714" w14:textId="77777777" w:rsidR="001910DF" w:rsidRPr="00E63E30" w:rsidRDefault="001910DF" w:rsidP="00B17166">
            <w:pPr>
              <w:rPr>
                <w:sz w:val="20"/>
                <w:szCs w:val="20"/>
              </w:rPr>
            </w:pPr>
          </w:p>
        </w:tc>
      </w:tr>
      <w:tr w:rsidR="001910DF" w:rsidRPr="00E63E30" w14:paraId="38741059"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A433B34" w14:textId="22512EA4" w:rsidR="001910DF" w:rsidRPr="00555A15" w:rsidRDefault="00D66F93" w:rsidP="009F2DCC">
            <w:pPr>
              <w:tabs>
                <w:tab w:val="left" w:pos="460"/>
              </w:tabs>
            </w:pPr>
            <w:r w:rsidRPr="00D66F93">
              <w:rPr>
                <w:b/>
                <w:bCs/>
              </w:rPr>
              <w:t>2.3</w:t>
            </w:r>
            <w:r w:rsidR="00EC73E5">
              <w:rPr>
                <w:b/>
                <w:bCs/>
              </w:rPr>
              <w:t>5</w:t>
            </w:r>
            <w:r w:rsidRPr="00D66F93">
              <w:rPr>
                <w:b/>
                <w:bCs/>
              </w:rPr>
              <w:t>.</w:t>
            </w:r>
            <w:r>
              <w:t xml:space="preserve"> </w:t>
            </w:r>
            <w:r w:rsidR="001910DF" w:rsidRPr="00555A15">
              <w:t>Piridoxină HCl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30977"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EF053"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BE66EAE"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230CA7A" w14:textId="5C7C3A55" w:rsidR="001910DF" w:rsidRPr="00555A15" w:rsidRDefault="001910DF" w:rsidP="00B17166">
            <w:pPr>
              <w:jc w:val="both"/>
              <w:rPr>
                <w:sz w:val="20"/>
                <w:szCs w:val="20"/>
                <w:highlight w:val="yellow"/>
              </w:rPr>
            </w:pPr>
            <w:r w:rsidRPr="00555A15">
              <w:rPr>
                <w:sz w:val="20"/>
                <w:szCs w:val="20"/>
                <w:lang w:val="en-US"/>
              </w:rPr>
              <w:t xml:space="preserve">Piridoxină clorhidrat (Pyridoxine hydrochloride), grad pentru biochimie (sau echivalent), puritate ≥ 99%, ambalaj 100 g, recipient din plastic,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4D465D0"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2BEF2" w14:textId="77777777" w:rsidR="001910DF" w:rsidRPr="00E63E30" w:rsidRDefault="001910DF" w:rsidP="00B17166">
            <w:pPr>
              <w:rPr>
                <w:sz w:val="20"/>
                <w:szCs w:val="20"/>
              </w:rPr>
            </w:pPr>
          </w:p>
        </w:tc>
      </w:tr>
      <w:tr w:rsidR="001910DF" w:rsidRPr="00E63E30" w14:paraId="14625AE9" w14:textId="77777777" w:rsidTr="00EC73E5">
        <w:trPr>
          <w:trHeight w:val="1893"/>
        </w:trPr>
        <w:tc>
          <w:tcPr>
            <w:tcW w:w="755" w:type="pct"/>
            <w:tcBorders>
              <w:top w:val="single" w:sz="4" w:space="0" w:color="00000A"/>
              <w:left w:val="single" w:sz="4" w:space="0" w:color="00000A"/>
              <w:bottom w:val="single" w:sz="4" w:space="0" w:color="auto"/>
              <w:right w:val="single" w:sz="4" w:space="0" w:color="00000A"/>
            </w:tcBorders>
            <w:vAlign w:val="center"/>
          </w:tcPr>
          <w:p w14:paraId="57A3F648" w14:textId="3BE88572" w:rsidR="001910DF" w:rsidRPr="00555A15" w:rsidRDefault="00D66F93" w:rsidP="009F2DCC">
            <w:pPr>
              <w:tabs>
                <w:tab w:val="left" w:pos="460"/>
              </w:tabs>
            </w:pPr>
            <w:r w:rsidRPr="00D66F93">
              <w:rPr>
                <w:b/>
                <w:bCs/>
              </w:rPr>
              <w:t>2.3</w:t>
            </w:r>
            <w:r w:rsidR="00EC73E5">
              <w:rPr>
                <w:b/>
                <w:bCs/>
              </w:rPr>
              <w:t>6</w:t>
            </w:r>
            <w:r w:rsidRPr="00D66F93">
              <w:rPr>
                <w:b/>
                <w:bCs/>
              </w:rPr>
              <w:t>.</w:t>
            </w:r>
            <w:r>
              <w:t xml:space="preserve"> </w:t>
            </w:r>
            <w:r w:rsidR="001910DF" w:rsidRPr="00555A15">
              <w:t>Tiamină HCl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FABA"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91D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D6E41B2"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9DB19E9" w14:textId="24D6C5DE" w:rsidR="001910DF" w:rsidRPr="00555A15" w:rsidRDefault="001910DF" w:rsidP="00B17166">
            <w:pPr>
              <w:jc w:val="both"/>
              <w:rPr>
                <w:sz w:val="20"/>
                <w:szCs w:val="20"/>
                <w:highlight w:val="yellow"/>
              </w:rPr>
            </w:pPr>
            <w:r w:rsidRPr="00555A15">
              <w:rPr>
                <w:sz w:val="20"/>
                <w:szCs w:val="20"/>
                <w:lang w:val="en-US"/>
              </w:rPr>
              <w:t xml:space="preserve">Tiamină clorhidrat (Thiamine hydrochloride), grad pentru biochimie (sau echivalent), puritate ≥ 98,5%, ambalaj 100 g, recipient din plastic, ambalaj original al producătorului, </w:t>
            </w:r>
            <w:r w:rsidRPr="00555A15">
              <w:rPr>
                <w:b/>
                <w:bCs/>
                <w:sz w:val="20"/>
                <w:szCs w:val="20"/>
                <w:lang w:val="en-US"/>
              </w:rPr>
              <w:t>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657DEE16"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B84E" w14:textId="77777777" w:rsidR="001910DF" w:rsidRPr="00E63E30" w:rsidRDefault="001910DF" w:rsidP="00B17166">
            <w:pPr>
              <w:rPr>
                <w:sz w:val="20"/>
                <w:szCs w:val="20"/>
              </w:rPr>
            </w:pPr>
          </w:p>
        </w:tc>
      </w:tr>
      <w:tr w:rsidR="001910DF" w:rsidRPr="00E63E30" w14:paraId="5C355E98"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A78D23B" w14:textId="55516DDD" w:rsidR="001910DF" w:rsidRPr="00555A15" w:rsidRDefault="00D66F93" w:rsidP="009F2DCC">
            <w:pPr>
              <w:tabs>
                <w:tab w:val="left" w:pos="460"/>
              </w:tabs>
            </w:pPr>
            <w:r w:rsidRPr="00D66F93">
              <w:rPr>
                <w:b/>
                <w:bCs/>
              </w:rPr>
              <w:t>2.3</w:t>
            </w:r>
            <w:r w:rsidR="00EC73E5">
              <w:rPr>
                <w:b/>
                <w:bCs/>
              </w:rPr>
              <w:t>7</w:t>
            </w:r>
            <w:r w:rsidRPr="00D66F93">
              <w:rPr>
                <w:b/>
                <w:bCs/>
              </w:rPr>
              <w:t>.</w:t>
            </w:r>
            <w:r>
              <w:t xml:space="preserve"> </w:t>
            </w:r>
            <w:r w:rsidR="001910DF" w:rsidRPr="00555A15">
              <w:t>Glicină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5D2BC"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26411"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295BDFC"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5A65646" w14:textId="5E719A35" w:rsidR="001910DF" w:rsidRPr="00555A15" w:rsidRDefault="001910DF" w:rsidP="00B17166">
            <w:pPr>
              <w:jc w:val="both"/>
              <w:rPr>
                <w:sz w:val="20"/>
                <w:szCs w:val="20"/>
                <w:highlight w:val="yellow"/>
              </w:rPr>
            </w:pPr>
            <w:r w:rsidRPr="00555A15">
              <w:rPr>
                <w:sz w:val="20"/>
                <w:szCs w:val="20"/>
                <w:lang w:val="en-US"/>
              </w:rPr>
              <w:t xml:space="preserve">Glicină (Glycine), grad analitic (p.a. sau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9487A37"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986C" w14:textId="77777777" w:rsidR="001910DF" w:rsidRPr="00E63E30" w:rsidRDefault="001910DF" w:rsidP="00B17166">
            <w:pPr>
              <w:rPr>
                <w:sz w:val="20"/>
                <w:szCs w:val="20"/>
              </w:rPr>
            </w:pPr>
          </w:p>
        </w:tc>
      </w:tr>
      <w:tr w:rsidR="001910DF" w:rsidRPr="00E63E30" w14:paraId="7F5B7C87"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67AD4B3" w14:textId="39DFB71A" w:rsidR="001910DF" w:rsidRPr="00555A15" w:rsidRDefault="00D66F93" w:rsidP="009F2DCC">
            <w:pPr>
              <w:tabs>
                <w:tab w:val="left" w:pos="460"/>
              </w:tabs>
            </w:pPr>
            <w:r>
              <w:rPr>
                <w:b/>
                <w:bCs/>
              </w:rPr>
              <w:t>2.3</w:t>
            </w:r>
            <w:r w:rsidR="00EC73E5">
              <w:rPr>
                <w:b/>
                <w:bCs/>
              </w:rPr>
              <w:t>8</w:t>
            </w:r>
            <w:r>
              <w:rPr>
                <w:b/>
                <w:bCs/>
              </w:rPr>
              <w:t xml:space="preserve">. </w:t>
            </w:r>
            <w:r w:rsidR="001910DF" w:rsidRPr="00555A15">
              <w:t>Zaharoză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E849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132C0"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FB4DBCB"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860F81A" w14:textId="4735C4CF" w:rsidR="001910DF" w:rsidRPr="00555A15" w:rsidRDefault="001910DF" w:rsidP="00B17166">
            <w:pPr>
              <w:jc w:val="both"/>
              <w:rPr>
                <w:sz w:val="20"/>
                <w:szCs w:val="20"/>
                <w:highlight w:val="yellow"/>
              </w:rPr>
            </w:pPr>
            <w:r w:rsidRPr="00555A15">
              <w:rPr>
                <w:sz w:val="20"/>
                <w:szCs w:val="20"/>
                <w:lang w:val="en-US"/>
              </w:rPr>
              <w:t xml:space="preserve">Zaharoză (D(+)-Sucrose, C₁₂H₂₂O₁₁), grad pentru analiză (AGR sau echivalent), assay ≥ 99,8%,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B1AD2F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B24B1" w14:textId="77777777" w:rsidR="001910DF" w:rsidRPr="00E63E30" w:rsidRDefault="001910DF" w:rsidP="00B17166">
            <w:pPr>
              <w:rPr>
                <w:sz w:val="20"/>
                <w:szCs w:val="20"/>
              </w:rPr>
            </w:pPr>
          </w:p>
        </w:tc>
      </w:tr>
      <w:tr w:rsidR="001910DF" w:rsidRPr="00E63E30" w14:paraId="2AE13FC7" w14:textId="77777777" w:rsidTr="00FD7B42">
        <w:trPr>
          <w:trHeight w:val="2197"/>
        </w:trPr>
        <w:tc>
          <w:tcPr>
            <w:tcW w:w="755" w:type="pct"/>
            <w:tcBorders>
              <w:top w:val="single" w:sz="4" w:space="0" w:color="00000A"/>
              <w:left w:val="single" w:sz="4" w:space="0" w:color="00000A"/>
              <w:bottom w:val="single" w:sz="4" w:space="0" w:color="auto"/>
              <w:right w:val="single" w:sz="4" w:space="0" w:color="00000A"/>
            </w:tcBorders>
            <w:vAlign w:val="center"/>
          </w:tcPr>
          <w:p w14:paraId="73C54C56" w14:textId="0E1E0D28" w:rsidR="001910DF" w:rsidRPr="00555A15" w:rsidRDefault="00D66F93" w:rsidP="009F2DCC">
            <w:pPr>
              <w:tabs>
                <w:tab w:val="left" w:pos="460"/>
              </w:tabs>
            </w:pPr>
            <w:r w:rsidRPr="00D66F93">
              <w:rPr>
                <w:b/>
                <w:bCs/>
              </w:rPr>
              <w:t>2.3</w:t>
            </w:r>
            <w:r w:rsidR="00EC73E5">
              <w:rPr>
                <w:b/>
                <w:bCs/>
              </w:rPr>
              <w:t>9</w:t>
            </w:r>
            <w:r w:rsidRPr="00D66F93">
              <w:rPr>
                <w:b/>
                <w:bCs/>
              </w:rPr>
              <w:t>.</w:t>
            </w:r>
            <w:r w:rsidR="001910DF" w:rsidRPr="00555A15">
              <w:t>Diclorizocianurat de sodiu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E84D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00D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2C6F75"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7BCA130" w14:textId="74CC2611" w:rsidR="001910DF" w:rsidRPr="00555A15" w:rsidRDefault="001910DF" w:rsidP="00B17166">
            <w:pPr>
              <w:jc w:val="both"/>
              <w:rPr>
                <w:sz w:val="20"/>
                <w:szCs w:val="20"/>
                <w:highlight w:val="yellow"/>
              </w:rPr>
            </w:pPr>
            <w:r w:rsidRPr="00555A15">
              <w:rPr>
                <w:sz w:val="20"/>
                <w:szCs w:val="20"/>
                <w:lang w:val="en-US"/>
              </w:rPr>
              <w:t xml:space="preserve">Diclorizocianurat de sodiu dihidrat (Sodium dichloroisocyanurate dihydrate), grad pentru analiză / laborator (AT sau echivalent), puritate ≥ 98,0%,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A80856F"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BA260" w14:textId="77777777" w:rsidR="001910DF" w:rsidRPr="00E63E30" w:rsidRDefault="001910DF" w:rsidP="00B17166">
            <w:pPr>
              <w:rPr>
                <w:sz w:val="20"/>
                <w:szCs w:val="20"/>
              </w:rPr>
            </w:pPr>
          </w:p>
        </w:tc>
      </w:tr>
      <w:tr w:rsidR="001910DF" w:rsidRPr="00E63E30" w14:paraId="514F0BA6"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E58755C" w14:textId="2E6515A5" w:rsidR="001910DF" w:rsidRPr="00555A15" w:rsidRDefault="00D66F93" w:rsidP="009F2DCC">
            <w:pPr>
              <w:tabs>
                <w:tab w:val="left" w:pos="460"/>
              </w:tabs>
            </w:pPr>
            <w:r>
              <w:rPr>
                <w:b/>
                <w:bCs/>
              </w:rPr>
              <w:lastRenderedPageBreak/>
              <w:t>2.</w:t>
            </w:r>
            <w:r w:rsidR="00EC73E5">
              <w:rPr>
                <w:b/>
                <w:bCs/>
              </w:rPr>
              <w:t>40</w:t>
            </w:r>
            <w:r>
              <w:rPr>
                <w:b/>
                <w:bCs/>
              </w:rPr>
              <w:t xml:space="preserve">. </w:t>
            </w:r>
            <w:r w:rsidR="001910DF" w:rsidRPr="00555A15">
              <w:t>Hipoclorit de sodiu (NaOCl)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0983"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8BE2E"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034D18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5567085" w14:textId="56DD5774" w:rsidR="001910DF" w:rsidRPr="00555A15" w:rsidRDefault="001910DF" w:rsidP="00B17166">
            <w:pPr>
              <w:jc w:val="both"/>
              <w:rPr>
                <w:sz w:val="20"/>
                <w:szCs w:val="20"/>
                <w:highlight w:val="yellow"/>
              </w:rPr>
            </w:pPr>
            <w:r w:rsidRPr="00555A15">
              <w:rPr>
                <w:sz w:val="20"/>
                <w:szCs w:val="20"/>
                <w:lang w:val="en-US"/>
              </w:rPr>
              <w:t xml:space="preserve">Hipoclorit de sodiu (Sodium hypochlorite), soluție apoasă, conținut clor activ 6–14% (echivalent soluție concentrată 47–50%), pentru uz de laborator / dezinfectare, </w:t>
            </w:r>
            <w:r w:rsidRPr="00555A15">
              <w:rPr>
                <w:b/>
                <w:bCs/>
                <w:sz w:val="20"/>
                <w:szCs w:val="20"/>
                <w:lang w:val="en-US"/>
              </w:rPr>
              <w:t>ambalaj original al producătorului, certificat de calitate /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202787AB"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C6D6F" w14:textId="77777777" w:rsidR="001910DF" w:rsidRPr="00E63E30" w:rsidRDefault="001910DF" w:rsidP="00B17166">
            <w:pPr>
              <w:rPr>
                <w:sz w:val="20"/>
                <w:szCs w:val="20"/>
              </w:rPr>
            </w:pPr>
          </w:p>
        </w:tc>
      </w:tr>
      <w:tr w:rsidR="001910DF" w:rsidRPr="00E63E30" w14:paraId="3013AB16" w14:textId="77777777" w:rsidTr="00EC73E5">
        <w:trPr>
          <w:trHeight w:val="1990"/>
        </w:trPr>
        <w:tc>
          <w:tcPr>
            <w:tcW w:w="755" w:type="pct"/>
            <w:tcBorders>
              <w:top w:val="single" w:sz="4" w:space="0" w:color="00000A"/>
              <w:left w:val="single" w:sz="4" w:space="0" w:color="00000A"/>
              <w:bottom w:val="single" w:sz="4" w:space="0" w:color="auto"/>
              <w:right w:val="single" w:sz="4" w:space="0" w:color="00000A"/>
            </w:tcBorders>
            <w:vAlign w:val="center"/>
          </w:tcPr>
          <w:p w14:paraId="607EAE5A" w14:textId="43201E3C" w:rsidR="001910DF" w:rsidRPr="00555A15" w:rsidRDefault="00D66F93" w:rsidP="009F2DCC">
            <w:pPr>
              <w:tabs>
                <w:tab w:val="left" w:pos="460"/>
              </w:tabs>
            </w:pPr>
            <w:r w:rsidRPr="00D66F93">
              <w:rPr>
                <w:b/>
                <w:bCs/>
              </w:rPr>
              <w:t>2.4</w:t>
            </w:r>
            <w:r w:rsidR="00EC73E5">
              <w:rPr>
                <w:b/>
                <w:bCs/>
              </w:rPr>
              <w:t>1</w:t>
            </w:r>
            <w:r w:rsidRPr="00D66F93">
              <w:rPr>
                <w:b/>
                <w:bCs/>
              </w:rPr>
              <w:t>.</w:t>
            </w:r>
            <w:r>
              <w:t xml:space="preserve"> </w:t>
            </w:r>
            <w:r w:rsidR="001910DF" w:rsidRPr="00555A15">
              <w:t>Hipoclorit de calciu (Ca(OCl)₂)</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3A4BC"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3ABA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3DDA43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8F113B7" w14:textId="0470F1F5" w:rsidR="001910DF" w:rsidRPr="00555A15" w:rsidRDefault="001910DF" w:rsidP="00B17166">
            <w:pPr>
              <w:jc w:val="both"/>
              <w:rPr>
                <w:sz w:val="20"/>
                <w:szCs w:val="20"/>
                <w:highlight w:val="yellow"/>
              </w:rPr>
            </w:pPr>
            <w:r w:rsidRPr="00555A15">
              <w:rPr>
                <w:sz w:val="20"/>
                <w:szCs w:val="20"/>
                <w:lang w:val="en-US"/>
              </w:rPr>
              <w:t xml:space="preserve">Hipoclorit de calciu (Calcium hypochlorite, Ca(OCl)₂), formă granulată, conținut clor activ ≥ 65%, pentru uz de laborator / dezinfectare,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338E2F7E"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D0B5" w14:textId="77777777" w:rsidR="001910DF" w:rsidRPr="00E63E30" w:rsidRDefault="001910DF" w:rsidP="00B17166">
            <w:pPr>
              <w:rPr>
                <w:sz w:val="20"/>
                <w:szCs w:val="20"/>
              </w:rPr>
            </w:pPr>
          </w:p>
        </w:tc>
      </w:tr>
      <w:tr w:rsidR="001910DF" w:rsidRPr="00E63E30" w14:paraId="1565AC4F"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D97443A" w14:textId="7D86DA6F" w:rsidR="001910DF" w:rsidRPr="00555A15" w:rsidRDefault="00D66F93" w:rsidP="009F2DCC">
            <w:pPr>
              <w:tabs>
                <w:tab w:val="left" w:pos="460"/>
              </w:tabs>
            </w:pPr>
            <w:r w:rsidRPr="00D66F93">
              <w:rPr>
                <w:b/>
                <w:bCs/>
              </w:rPr>
              <w:t>2.4</w:t>
            </w:r>
            <w:r w:rsidR="00EC73E5">
              <w:rPr>
                <w:b/>
                <w:bCs/>
              </w:rPr>
              <w:t>2</w:t>
            </w:r>
            <w:r w:rsidRPr="00D66F93">
              <w:rPr>
                <w:b/>
                <w:bCs/>
              </w:rPr>
              <w:t>.</w:t>
            </w:r>
            <w:r>
              <w:t xml:space="preserve"> </w:t>
            </w:r>
            <w:r w:rsidR="001910DF" w:rsidRPr="00555A15">
              <w:t>Clorură de mercur (HgCl₂)</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1721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28A23"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51A39E2"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A2B4C6C" w14:textId="7BFEFE4B" w:rsidR="001910DF" w:rsidRPr="00555A15" w:rsidRDefault="001910DF" w:rsidP="00B17166">
            <w:pPr>
              <w:jc w:val="both"/>
              <w:rPr>
                <w:sz w:val="20"/>
                <w:szCs w:val="20"/>
                <w:highlight w:val="yellow"/>
              </w:rPr>
            </w:pPr>
            <w:r w:rsidRPr="00555A15">
              <w:rPr>
                <w:sz w:val="20"/>
                <w:szCs w:val="20"/>
                <w:lang w:val="en-US"/>
              </w:rPr>
              <w:t xml:space="preserve">Clorură de mercur(II) (Mercury(II) chloride, HgCl₂), grad analitic (ACS reagent sau echivalent), puritate ≥ 99,5%,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A1FA359"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A7E8D" w14:textId="77777777" w:rsidR="001910DF" w:rsidRPr="00E63E30" w:rsidRDefault="001910DF" w:rsidP="00B17166">
            <w:pPr>
              <w:rPr>
                <w:sz w:val="20"/>
                <w:szCs w:val="20"/>
              </w:rPr>
            </w:pPr>
          </w:p>
        </w:tc>
      </w:tr>
      <w:tr w:rsidR="001910DF" w:rsidRPr="00E63E30" w14:paraId="6FFA097C"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890184E" w14:textId="1DB5DCF3" w:rsidR="001910DF" w:rsidRPr="00555A15" w:rsidRDefault="00D66F93" w:rsidP="009F2DCC">
            <w:pPr>
              <w:tabs>
                <w:tab w:val="left" w:pos="460"/>
              </w:tabs>
            </w:pPr>
            <w:r w:rsidRPr="00D66F93">
              <w:rPr>
                <w:b/>
                <w:bCs/>
              </w:rPr>
              <w:t>2.4</w:t>
            </w:r>
            <w:r w:rsidR="00EC73E5">
              <w:rPr>
                <w:b/>
                <w:bCs/>
              </w:rPr>
              <w:t>3</w:t>
            </w:r>
            <w:r w:rsidRPr="00D66F93">
              <w:rPr>
                <w:b/>
                <w:bCs/>
              </w:rPr>
              <w:t>.</w:t>
            </w:r>
            <w:r>
              <w:t xml:space="preserve"> </w:t>
            </w:r>
            <w:r w:rsidR="001910DF" w:rsidRPr="00555A15">
              <w:t>Tween 20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15EB9"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BB8C0"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70B538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58910BBB" w14:textId="006E8F97" w:rsidR="001910DF" w:rsidRPr="00555A15" w:rsidRDefault="001910DF" w:rsidP="00B17166">
            <w:pPr>
              <w:jc w:val="both"/>
              <w:rPr>
                <w:sz w:val="20"/>
                <w:szCs w:val="20"/>
                <w:highlight w:val="yellow"/>
              </w:rPr>
            </w:pPr>
            <w:r w:rsidRPr="00555A15">
              <w:rPr>
                <w:sz w:val="20"/>
                <w:szCs w:val="20"/>
                <w:lang w:val="en-US"/>
              </w:rPr>
              <w:t xml:space="preserve">Polysorbate 20 (Tween® 20 sau echivalent), lichid vâscos, pentru uz de laborator / biochimie,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F7BF806"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6D804" w14:textId="77777777" w:rsidR="001910DF" w:rsidRPr="00E63E30" w:rsidRDefault="001910DF" w:rsidP="00B17166">
            <w:pPr>
              <w:rPr>
                <w:sz w:val="20"/>
                <w:szCs w:val="20"/>
              </w:rPr>
            </w:pPr>
          </w:p>
        </w:tc>
      </w:tr>
      <w:tr w:rsidR="001910DF" w:rsidRPr="00E63E30" w14:paraId="70248745" w14:textId="77777777" w:rsidTr="00FD7B42">
        <w:trPr>
          <w:trHeight w:val="2291"/>
        </w:trPr>
        <w:tc>
          <w:tcPr>
            <w:tcW w:w="755" w:type="pct"/>
            <w:tcBorders>
              <w:top w:val="single" w:sz="4" w:space="0" w:color="00000A"/>
              <w:left w:val="single" w:sz="4" w:space="0" w:color="00000A"/>
              <w:bottom w:val="single" w:sz="4" w:space="0" w:color="auto"/>
              <w:right w:val="single" w:sz="4" w:space="0" w:color="00000A"/>
            </w:tcBorders>
            <w:vAlign w:val="center"/>
          </w:tcPr>
          <w:p w14:paraId="664AD9CC" w14:textId="030ED112" w:rsidR="001910DF" w:rsidRPr="00555A15" w:rsidRDefault="00D66F93" w:rsidP="009F2DCC">
            <w:pPr>
              <w:tabs>
                <w:tab w:val="left" w:pos="460"/>
              </w:tabs>
            </w:pPr>
            <w:r w:rsidRPr="00EC73E5">
              <w:rPr>
                <w:b/>
                <w:bCs/>
              </w:rPr>
              <w:t>2.4</w:t>
            </w:r>
            <w:r w:rsidR="00EC73E5">
              <w:rPr>
                <w:b/>
                <w:bCs/>
              </w:rPr>
              <w:t>4</w:t>
            </w:r>
            <w:r w:rsidRPr="00EC73E5">
              <w:rPr>
                <w:b/>
                <w:bCs/>
              </w:rPr>
              <w:t>.</w:t>
            </w:r>
            <w:r>
              <w:t xml:space="preserve"> </w:t>
            </w:r>
            <w:r w:rsidR="001910DF" w:rsidRPr="00555A15">
              <w:t>Acid indol-3-acetic (IAA)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25BC5"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8DA6"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D620787"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4C780F1" w14:textId="2C874F93" w:rsidR="001910DF" w:rsidRPr="00555A15" w:rsidRDefault="001910DF" w:rsidP="00B17166">
            <w:pPr>
              <w:jc w:val="both"/>
              <w:rPr>
                <w:sz w:val="20"/>
                <w:szCs w:val="20"/>
                <w:highlight w:val="yellow"/>
              </w:rPr>
            </w:pPr>
            <w:r w:rsidRPr="00555A15">
              <w:rPr>
                <w:sz w:val="20"/>
                <w:szCs w:val="20"/>
                <w:lang w:val="en-US"/>
              </w:rPr>
              <w:t xml:space="preserve">Acid indol-3-acetic (Indole-3-acetic acid, IAA), puritate ≥ 98%, grad pentru cercetare / biologie vegetală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4AA482F"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1A7A" w14:textId="77777777" w:rsidR="001910DF" w:rsidRPr="00E63E30" w:rsidRDefault="001910DF" w:rsidP="00B17166">
            <w:pPr>
              <w:rPr>
                <w:sz w:val="20"/>
                <w:szCs w:val="20"/>
              </w:rPr>
            </w:pPr>
          </w:p>
        </w:tc>
      </w:tr>
      <w:tr w:rsidR="001910DF" w:rsidRPr="00E63E30" w14:paraId="665AF57E"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46650CF" w14:textId="00482028" w:rsidR="001910DF" w:rsidRPr="00555A15" w:rsidRDefault="00EC73E5" w:rsidP="009F2DCC">
            <w:pPr>
              <w:tabs>
                <w:tab w:val="left" w:pos="460"/>
              </w:tabs>
            </w:pPr>
            <w:r w:rsidRPr="00EC73E5">
              <w:rPr>
                <w:b/>
                <w:bCs/>
              </w:rPr>
              <w:lastRenderedPageBreak/>
              <w:t>2.4</w:t>
            </w:r>
            <w:r>
              <w:rPr>
                <w:b/>
                <w:bCs/>
              </w:rPr>
              <w:t>5</w:t>
            </w:r>
            <w:r w:rsidRPr="00EC73E5">
              <w:rPr>
                <w:b/>
                <w:bCs/>
              </w:rPr>
              <w:t>.</w:t>
            </w:r>
            <w:r>
              <w:t xml:space="preserve"> </w:t>
            </w:r>
            <w:r w:rsidR="001910DF" w:rsidRPr="00555A15">
              <w:t>Acid indol-3-butiric (IBA)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7010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0544"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FE9E37C"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AC8E78A" w14:textId="5E048B53" w:rsidR="001910DF" w:rsidRPr="00555A15" w:rsidRDefault="001910DF" w:rsidP="00B17166">
            <w:pPr>
              <w:jc w:val="both"/>
              <w:rPr>
                <w:sz w:val="20"/>
                <w:szCs w:val="20"/>
                <w:highlight w:val="yellow"/>
              </w:rPr>
            </w:pPr>
            <w:r w:rsidRPr="00555A15">
              <w:rPr>
                <w:sz w:val="20"/>
                <w:szCs w:val="20"/>
                <w:lang w:val="en-US"/>
              </w:rPr>
              <w:t xml:space="preserve">Acid indol-3-butiric (Indole-3-butyric acid, IBA), grad pentru biochimie (sau echivalent), puritate ≥ 99%, ambalaj 5 g, flacon din sticlă,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5867444A"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3BCB4" w14:textId="77777777" w:rsidR="001910DF" w:rsidRPr="00E63E30" w:rsidRDefault="001910DF" w:rsidP="00B17166">
            <w:pPr>
              <w:rPr>
                <w:sz w:val="20"/>
                <w:szCs w:val="20"/>
              </w:rPr>
            </w:pPr>
          </w:p>
        </w:tc>
      </w:tr>
      <w:tr w:rsidR="001910DF" w:rsidRPr="00E63E30" w14:paraId="3DA654F9" w14:textId="77777777" w:rsidTr="00EC73E5">
        <w:trPr>
          <w:trHeight w:val="1385"/>
        </w:trPr>
        <w:tc>
          <w:tcPr>
            <w:tcW w:w="755" w:type="pct"/>
            <w:tcBorders>
              <w:top w:val="single" w:sz="4" w:space="0" w:color="00000A"/>
              <w:left w:val="single" w:sz="4" w:space="0" w:color="00000A"/>
              <w:bottom w:val="single" w:sz="4" w:space="0" w:color="auto"/>
              <w:right w:val="single" w:sz="4" w:space="0" w:color="00000A"/>
            </w:tcBorders>
            <w:vAlign w:val="center"/>
          </w:tcPr>
          <w:p w14:paraId="1BB1EFE4" w14:textId="0D8AFF2A" w:rsidR="001910DF" w:rsidRPr="00555A15" w:rsidRDefault="00EC73E5" w:rsidP="009F2DCC">
            <w:pPr>
              <w:tabs>
                <w:tab w:val="left" w:pos="460"/>
              </w:tabs>
            </w:pPr>
            <w:r w:rsidRPr="00EC73E5">
              <w:rPr>
                <w:b/>
                <w:bCs/>
              </w:rPr>
              <w:t>2.4</w:t>
            </w:r>
            <w:r>
              <w:rPr>
                <w:b/>
                <w:bCs/>
              </w:rPr>
              <w:t>6</w:t>
            </w:r>
            <w:r w:rsidRPr="00EC73E5">
              <w:rPr>
                <w:b/>
                <w:bCs/>
              </w:rPr>
              <w:t>.</w:t>
            </w:r>
            <w:r>
              <w:t xml:space="preserve"> </w:t>
            </w:r>
            <w:r w:rsidR="001910DF" w:rsidRPr="00555A15">
              <w:t>Acid naftalenacetic (NAA)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CBEF2"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5F77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33A138"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49BCA707" w14:textId="6F61DB15" w:rsidR="001910DF" w:rsidRPr="00555A15" w:rsidRDefault="001910DF" w:rsidP="00B17166">
            <w:pPr>
              <w:jc w:val="both"/>
              <w:rPr>
                <w:sz w:val="20"/>
                <w:szCs w:val="20"/>
                <w:highlight w:val="yellow"/>
              </w:rPr>
            </w:pPr>
            <w:r w:rsidRPr="00555A15">
              <w:rPr>
                <w:sz w:val="20"/>
                <w:szCs w:val="20"/>
                <w:lang w:val="en-US"/>
              </w:rPr>
              <w:t xml:space="preserve">Acid naftalenacetic (1-Naphthylacetic acid, NAA), grad analitic (p.a. sau echivalent), puritate ≥ 99%, ambalaj 25 g, recipient din plastic,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65608E88"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8F330" w14:textId="77777777" w:rsidR="001910DF" w:rsidRPr="00E63E30" w:rsidRDefault="001910DF" w:rsidP="00B17166">
            <w:pPr>
              <w:rPr>
                <w:sz w:val="20"/>
                <w:szCs w:val="20"/>
              </w:rPr>
            </w:pPr>
          </w:p>
        </w:tc>
      </w:tr>
      <w:tr w:rsidR="001910DF" w:rsidRPr="00E63E30" w14:paraId="29CFBBCD"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116BACF" w14:textId="1BB98042" w:rsidR="001910DF" w:rsidRPr="00555A15" w:rsidRDefault="00EC73E5" w:rsidP="009F2DCC">
            <w:pPr>
              <w:tabs>
                <w:tab w:val="left" w:pos="460"/>
              </w:tabs>
            </w:pPr>
            <w:r>
              <w:rPr>
                <w:b/>
                <w:bCs/>
              </w:rPr>
              <w:t xml:space="preserve">2.47. </w:t>
            </w:r>
            <w:r w:rsidR="001910DF" w:rsidRPr="00555A15">
              <w:t>2,4-D (Acid 2,4-diclorfenoxiacetic)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975AF"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964A"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33654F2"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3665AD5E" w14:textId="181EBAC1" w:rsidR="001910DF" w:rsidRPr="00555A15" w:rsidRDefault="001910DF" w:rsidP="00B17166">
            <w:pPr>
              <w:jc w:val="both"/>
              <w:rPr>
                <w:sz w:val="20"/>
                <w:szCs w:val="20"/>
                <w:highlight w:val="yellow"/>
              </w:rPr>
            </w:pPr>
            <w:r w:rsidRPr="00555A15">
              <w:rPr>
                <w:sz w:val="20"/>
                <w:szCs w:val="20"/>
                <w:lang w:val="en-US"/>
              </w:rPr>
              <w:t xml:space="preserve">Acid 2,4-diclorfenoxiacetic (2,4-Dichlorophenoxyacetic acid, 2,4-D), puritate ≥ 97%, grad pentru cercetare / biologie vegetală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5B8C6BD"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D2776" w14:textId="77777777" w:rsidR="001910DF" w:rsidRPr="00E63E30" w:rsidRDefault="001910DF" w:rsidP="00B17166">
            <w:pPr>
              <w:rPr>
                <w:sz w:val="20"/>
                <w:szCs w:val="20"/>
              </w:rPr>
            </w:pPr>
          </w:p>
        </w:tc>
      </w:tr>
      <w:tr w:rsidR="001910DF" w:rsidRPr="00E63E30" w14:paraId="2569736C"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1646A76" w14:textId="04AED125" w:rsidR="001910DF" w:rsidRPr="00555A15" w:rsidRDefault="00EC73E5" w:rsidP="009F2DCC">
            <w:pPr>
              <w:tabs>
                <w:tab w:val="left" w:pos="460"/>
              </w:tabs>
            </w:pPr>
            <w:r w:rsidRPr="00EC73E5">
              <w:rPr>
                <w:b/>
                <w:bCs/>
              </w:rPr>
              <w:t>2.4</w:t>
            </w:r>
            <w:r>
              <w:rPr>
                <w:b/>
                <w:bCs/>
              </w:rPr>
              <w:t>8</w:t>
            </w:r>
            <w:r w:rsidRPr="00EC73E5">
              <w:rPr>
                <w:b/>
                <w:bCs/>
              </w:rPr>
              <w:t>.</w:t>
            </w:r>
            <w:r>
              <w:t xml:space="preserve"> </w:t>
            </w:r>
            <w:r w:rsidR="001910DF" w:rsidRPr="00555A15">
              <w:t>Benziladenină (BAP sau BA)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4F32E"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FC0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92EB451"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3FC87978" w14:textId="6DEF36FB" w:rsidR="001910DF" w:rsidRPr="00555A15" w:rsidRDefault="001910DF" w:rsidP="00B17166">
            <w:pPr>
              <w:jc w:val="both"/>
              <w:rPr>
                <w:sz w:val="20"/>
                <w:szCs w:val="20"/>
                <w:highlight w:val="yellow"/>
              </w:rPr>
            </w:pPr>
            <w:r w:rsidRPr="00555A15">
              <w:rPr>
                <w:sz w:val="20"/>
                <w:szCs w:val="20"/>
                <w:lang w:val="en-US"/>
              </w:rPr>
              <w:t xml:space="preserve">Benziladenină (6-Benzylaminopurine, BAP/BA), puritate ≥ 99,0% determinată prin HPLC (sau metodă echivalentă), grad pentru cercetare / biologie vegetală (ReagentPlus®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08E8B59B"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B9F2" w14:textId="77777777" w:rsidR="001910DF" w:rsidRPr="00E63E30" w:rsidRDefault="001910DF" w:rsidP="00B17166">
            <w:pPr>
              <w:rPr>
                <w:sz w:val="20"/>
                <w:szCs w:val="20"/>
              </w:rPr>
            </w:pPr>
          </w:p>
        </w:tc>
      </w:tr>
      <w:tr w:rsidR="001910DF" w:rsidRPr="00E63E30" w14:paraId="756B07A7"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97DCF66" w14:textId="5220AD37" w:rsidR="001910DF" w:rsidRPr="00555A15" w:rsidRDefault="00EC73E5" w:rsidP="009F2DCC">
            <w:pPr>
              <w:tabs>
                <w:tab w:val="left" w:pos="460"/>
              </w:tabs>
            </w:pPr>
            <w:r w:rsidRPr="00EC73E5">
              <w:rPr>
                <w:b/>
                <w:bCs/>
              </w:rPr>
              <w:t>2.4</w:t>
            </w:r>
            <w:r>
              <w:rPr>
                <w:b/>
                <w:bCs/>
              </w:rPr>
              <w:t>9</w:t>
            </w:r>
            <w:r w:rsidRPr="00EC73E5">
              <w:rPr>
                <w:b/>
                <w:bCs/>
              </w:rPr>
              <w:t>.</w:t>
            </w:r>
            <w:r>
              <w:t xml:space="preserve"> </w:t>
            </w:r>
            <w:r w:rsidR="001910DF" w:rsidRPr="00555A15">
              <w:t>Kinetină (KIN)</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A5BBD"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E39C7"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62B5226"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6FB40E3" w14:textId="0D1D3638" w:rsidR="001910DF" w:rsidRPr="00555A15" w:rsidRDefault="001910DF" w:rsidP="00B17166">
            <w:pPr>
              <w:jc w:val="both"/>
              <w:rPr>
                <w:sz w:val="20"/>
                <w:szCs w:val="20"/>
                <w:highlight w:val="yellow"/>
              </w:rPr>
            </w:pPr>
            <w:r w:rsidRPr="00555A15">
              <w:rPr>
                <w:sz w:val="20"/>
                <w:szCs w:val="20"/>
                <w:lang w:val="en-US"/>
              </w:rPr>
              <w:t xml:space="preserve">Kinetină (Kinetin, KIN), grad pentru biologie vegetală / cultură de celule vegetale (BioReagent sau echivalent), formă pulbere amorfă,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FF53070"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08B7" w14:textId="77777777" w:rsidR="001910DF" w:rsidRPr="00E63E30" w:rsidRDefault="001910DF" w:rsidP="00B17166">
            <w:pPr>
              <w:rPr>
                <w:sz w:val="20"/>
                <w:szCs w:val="20"/>
              </w:rPr>
            </w:pPr>
          </w:p>
        </w:tc>
      </w:tr>
      <w:tr w:rsidR="001910DF" w:rsidRPr="00E63E30" w14:paraId="18F466A0"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6119432" w14:textId="0616BD4F" w:rsidR="001910DF" w:rsidRPr="00555A15" w:rsidRDefault="00EC73E5" w:rsidP="009F2DCC">
            <w:pPr>
              <w:tabs>
                <w:tab w:val="left" w:pos="460"/>
              </w:tabs>
            </w:pPr>
            <w:r w:rsidRPr="00EC73E5">
              <w:rPr>
                <w:b/>
                <w:bCs/>
              </w:rPr>
              <w:lastRenderedPageBreak/>
              <w:t>2.</w:t>
            </w:r>
            <w:r>
              <w:rPr>
                <w:b/>
                <w:bCs/>
              </w:rPr>
              <w:t>50</w:t>
            </w:r>
            <w:r w:rsidRPr="00EC73E5">
              <w:rPr>
                <w:b/>
                <w:bCs/>
              </w:rPr>
              <w:t>.</w:t>
            </w:r>
            <w:r>
              <w:t xml:space="preserve"> </w:t>
            </w:r>
            <w:r w:rsidR="001910DF" w:rsidRPr="00555A15">
              <w:t>Zeatină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F05D4"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F4A51"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012D706"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DCFD39A" w14:textId="34B5BFB6" w:rsidR="001910DF" w:rsidRPr="00555A15" w:rsidRDefault="001910DF" w:rsidP="00B17166">
            <w:pPr>
              <w:jc w:val="both"/>
              <w:rPr>
                <w:sz w:val="20"/>
                <w:szCs w:val="20"/>
                <w:highlight w:val="yellow"/>
              </w:rPr>
            </w:pPr>
            <w:r w:rsidRPr="00555A15">
              <w:rPr>
                <w:sz w:val="20"/>
                <w:szCs w:val="20"/>
                <w:lang w:val="en-US"/>
              </w:rPr>
              <w:t xml:space="preserve">Zeatină (Zeatin), CAS 1637-39-4, puritate ≥ 98%, grad pentru cercetare / biologie vegetală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18F58D4B"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A41A0" w14:textId="77777777" w:rsidR="001910DF" w:rsidRPr="00E63E30" w:rsidRDefault="001910DF" w:rsidP="00B17166">
            <w:pPr>
              <w:rPr>
                <w:sz w:val="20"/>
                <w:szCs w:val="20"/>
              </w:rPr>
            </w:pPr>
          </w:p>
        </w:tc>
      </w:tr>
      <w:tr w:rsidR="001910DF" w:rsidRPr="00E63E30" w14:paraId="34479A92"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311D73F" w14:textId="2D3047C3" w:rsidR="001910DF" w:rsidRPr="00555A15" w:rsidRDefault="00EC73E5" w:rsidP="009F2DCC">
            <w:pPr>
              <w:tabs>
                <w:tab w:val="left" w:pos="460"/>
              </w:tabs>
            </w:pPr>
            <w:r w:rsidRPr="00EC73E5">
              <w:rPr>
                <w:b/>
                <w:bCs/>
              </w:rPr>
              <w:t>2.5</w:t>
            </w:r>
            <w:r>
              <w:rPr>
                <w:b/>
                <w:bCs/>
              </w:rPr>
              <w:t>1</w:t>
            </w:r>
            <w:r w:rsidRPr="00EC73E5">
              <w:rPr>
                <w:b/>
                <w:bCs/>
              </w:rPr>
              <w:t>.</w:t>
            </w:r>
            <w:r>
              <w:t xml:space="preserve"> </w:t>
            </w:r>
            <w:r w:rsidR="001910DF" w:rsidRPr="00555A15">
              <w:t>Acid giberelic (GA₃)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B84E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62C85"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906B04E"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60A64679" w14:textId="3B8879E4" w:rsidR="001910DF" w:rsidRPr="00555A15" w:rsidRDefault="001910DF" w:rsidP="00B17166">
            <w:pPr>
              <w:jc w:val="both"/>
              <w:rPr>
                <w:sz w:val="20"/>
                <w:szCs w:val="20"/>
                <w:highlight w:val="yellow"/>
              </w:rPr>
            </w:pPr>
            <w:r w:rsidRPr="00555A15">
              <w:rPr>
                <w:sz w:val="20"/>
                <w:szCs w:val="20"/>
                <w:lang w:val="en-US"/>
              </w:rPr>
              <w:t>Acid giberelic (Gibberellic acid, GA₃), grad pentru cercetare / biologie vegetală (ROTICHROM® CHR sau echivalent), ambalaj 1 g, flacon din sticlă, 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65EA7B4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4AA5" w14:textId="77777777" w:rsidR="001910DF" w:rsidRPr="00E63E30" w:rsidRDefault="001910DF" w:rsidP="00B17166">
            <w:pPr>
              <w:rPr>
                <w:sz w:val="20"/>
                <w:szCs w:val="20"/>
              </w:rPr>
            </w:pPr>
          </w:p>
        </w:tc>
      </w:tr>
      <w:tr w:rsidR="001910DF" w:rsidRPr="00E63E30" w14:paraId="1BD4671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A01ABFB" w14:textId="4C7A5B68" w:rsidR="001910DF" w:rsidRPr="00555A15" w:rsidRDefault="00EC73E5" w:rsidP="009F2DCC">
            <w:pPr>
              <w:tabs>
                <w:tab w:val="left" w:pos="460"/>
              </w:tabs>
            </w:pPr>
            <w:r>
              <w:rPr>
                <w:b/>
                <w:bCs/>
              </w:rPr>
              <w:t xml:space="preserve">2.52. </w:t>
            </w:r>
            <w:r w:rsidR="001910DF" w:rsidRPr="00555A15">
              <w:t>2IP,  6-(γ,γ-dimetilalilamino)purină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86F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96FD8"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924A1A3"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7D59C0D4" w14:textId="7DB8F252" w:rsidR="001910DF" w:rsidRPr="00555A15" w:rsidRDefault="001910DF" w:rsidP="00B17166">
            <w:pPr>
              <w:jc w:val="both"/>
              <w:rPr>
                <w:sz w:val="20"/>
                <w:szCs w:val="20"/>
                <w:highlight w:val="yellow"/>
              </w:rPr>
            </w:pPr>
            <w:r w:rsidRPr="00555A15">
              <w:rPr>
                <w:sz w:val="20"/>
                <w:szCs w:val="20"/>
                <w:lang w:val="en-US"/>
              </w:rPr>
              <w:t>2-Isopenteniladenină (2-IP; 6-(</w:t>
            </w:r>
            <w:r w:rsidRPr="00555A15">
              <w:rPr>
                <w:sz w:val="20"/>
                <w:szCs w:val="20"/>
              </w:rPr>
              <w:t>γ</w:t>
            </w:r>
            <w:r w:rsidRPr="00555A15">
              <w:rPr>
                <w:sz w:val="20"/>
                <w:szCs w:val="20"/>
                <w:lang w:val="en-US"/>
              </w:rPr>
              <w:t>,</w:t>
            </w:r>
            <w:r w:rsidRPr="00555A15">
              <w:rPr>
                <w:sz w:val="20"/>
                <w:szCs w:val="20"/>
              </w:rPr>
              <w:t>γ</w:t>
            </w:r>
            <w:r w:rsidRPr="00555A15">
              <w:rPr>
                <w:sz w:val="20"/>
                <w:szCs w:val="20"/>
                <w:lang w:val="en-US"/>
              </w:rPr>
              <w:t xml:space="preserve">-Dimethylallylamino)purine), grad pentru cultură de celule vegetale (BioReagent sau echivalent), puritate ≥ 90%,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77478451"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C08A5" w14:textId="77777777" w:rsidR="001910DF" w:rsidRPr="00E63E30" w:rsidRDefault="001910DF" w:rsidP="00B17166">
            <w:pPr>
              <w:rPr>
                <w:sz w:val="20"/>
                <w:szCs w:val="20"/>
              </w:rPr>
            </w:pPr>
          </w:p>
        </w:tc>
      </w:tr>
      <w:tr w:rsidR="001910DF" w:rsidRPr="00E63E30" w14:paraId="0B2FB07D"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143DE4B" w14:textId="720E389F" w:rsidR="001910DF" w:rsidRPr="00555A15" w:rsidRDefault="00EC73E5" w:rsidP="009F2DCC">
            <w:pPr>
              <w:tabs>
                <w:tab w:val="left" w:pos="460"/>
              </w:tabs>
            </w:pPr>
            <w:r>
              <w:rPr>
                <w:b/>
                <w:bCs/>
              </w:rPr>
              <w:t xml:space="preserve">2.53. </w:t>
            </w:r>
            <w:r w:rsidR="001910DF" w:rsidRPr="00555A15">
              <w:t>Metatopolină 6-(3-hidroxi-benzilamino)purină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39AFD"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DE182"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2D10CF8"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08EB70A5" w14:textId="3B353378" w:rsidR="001910DF" w:rsidRPr="00555A15" w:rsidRDefault="001910DF" w:rsidP="00B17166">
            <w:pPr>
              <w:jc w:val="both"/>
              <w:rPr>
                <w:sz w:val="20"/>
                <w:szCs w:val="20"/>
                <w:highlight w:val="yellow"/>
              </w:rPr>
            </w:pPr>
            <w:r w:rsidRPr="00555A15">
              <w:rPr>
                <w:sz w:val="20"/>
                <w:szCs w:val="20"/>
                <w:lang w:val="en-US"/>
              </w:rPr>
              <w:t xml:space="preserve">Metatopolină (meta-Topoline; 6-(3-hidroxi-benzilamino)purină), puritate ≥ 99% determinată prin HPLC (sau metodă echivalentă), grad pentru cercetare / biologie vegetală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B4D28A8"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D9024" w14:textId="77777777" w:rsidR="001910DF" w:rsidRPr="00E63E30" w:rsidRDefault="001910DF" w:rsidP="00B17166">
            <w:pPr>
              <w:rPr>
                <w:sz w:val="20"/>
                <w:szCs w:val="20"/>
              </w:rPr>
            </w:pPr>
          </w:p>
        </w:tc>
      </w:tr>
      <w:tr w:rsidR="001910DF" w:rsidRPr="00E63E30" w14:paraId="5ECF13A5"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F92651B" w14:textId="4315F819" w:rsidR="001910DF" w:rsidRPr="00555A15" w:rsidRDefault="00EC73E5" w:rsidP="009F2DCC">
            <w:pPr>
              <w:tabs>
                <w:tab w:val="left" w:pos="460"/>
              </w:tabs>
            </w:pPr>
            <w:r w:rsidRPr="00EC73E5">
              <w:rPr>
                <w:b/>
                <w:bCs/>
              </w:rPr>
              <w:t>2.5</w:t>
            </w:r>
            <w:r>
              <w:rPr>
                <w:b/>
                <w:bCs/>
              </w:rPr>
              <w:t>4</w:t>
            </w:r>
            <w:r w:rsidRPr="00EC73E5">
              <w:rPr>
                <w:b/>
                <w:bCs/>
              </w:rPr>
              <w:t>.</w:t>
            </w:r>
            <w:r w:rsidR="001910DF" w:rsidRPr="00555A15">
              <w:t>Thidiazuron,TDZ N-fenil-N′-1,2,3-tiadiazol-5-iluree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9166"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FF907"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9016ED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706EEA7" w14:textId="030449DB" w:rsidR="001910DF" w:rsidRPr="00555A15" w:rsidRDefault="001910DF" w:rsidP="00B17166">
            <w:pPr>
              <w:jc w:val="both"/>
              <w:rPr>
                <w:sz w:val="20"/>
                <w:szCs w:val="20"/>
                <w:highlight w:val="yellow"/>
              </w:rPr>
            </w:pPr>
            <w:r w:rsidRPr="00555A15">
              <w:rPr>
                <w:sz w:val="20"/>
                <w:szCs w:val="20"/>
                <w:lang w:val="en-US"/>
              </w:rPr>
              <w:t xml:space="preserve">Thidiazuron (TDZ; N-fenil-N′-1,2,3-tiadiazol-5-iluree), puritate ≥ 95,0% determinată prin HPLC (sau metodă echivalentă), grad pentru cercetare / biologie vegetală (TCI sau echivalent),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FFE3264"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0093B" w14:textId="77777777" w:rsidR="001910DF" w:rsidRPr="00E63E30" w:rsidRDefault="001910DF" w:rsidP="00B17166">
            <w:pPr>
              <w:rPr>
                <w:sz w:val="20"/>
                <w:szCs w:val="20"/>
              </w:rPr>
            </w:pPr>
          </w:p>
        </w:tc>
      </w:tr>
      <w:tr w:rsidR="001910DF" w:rsidRPr="00E63E30" w14:paraId="71216AFA" w14:textId="77777777" w:rsidTr="00B1716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9317A68" w14:textId="5424B3A3" w:rsidR="001910DF" w:rsidRPr="00555A15" w:rsidRDefault="00EC73E5" w:rsidP="009F2DCC">
            <w:pPr>
              <w:tabs>
                <w:tab w:val="left" w:pos="460"/>
              </w:tabs>
            </w:pPr>
            <w:r>
              <w:rPr>
                <w:b/>
                <w:bCs/>
              </w:rPr>
              <w:lastRenderedPageBreak/>
              <w:t xml:space="preserve">2.55. </w:t>
            </w:r>
            <w:r w:rsidR="001910DF" w:rsidRPr="00555A15">
              <w:t>Agar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1BCFA"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B8A74"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E6B507D"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5FBCF23" w14:textId="56920011" w:rsidR="001910DF" w:rsidRPr="00555A15" w:rsidRDefault="001910DF" w:rsidP="00B17166">
            <w:pPr>
              <w:jc w:val="both"/>
              <w:rPr>
                <w:sz w:val="20"/>
                <w:szCs w:val="20"/>
                <w:highlight w:val="yellow"/>
              </w:rPr>
            </w:pPr>
            <w:r w:rsidRPr="00555A15">
              <w:rPr>
                <w:sz w:val="20"/>
                <w:szCs w:val="20"/>
                <w:lang w:val="en-US"/>
              </w:rPr>
              <w:t xml:space="preserve">Agar, pulbere, testat microbiologic, adecvat pentru cultura celulelor vegetale și cultura celulară,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84631C7"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084BF" w14:textId="77777777" w:rsidR="001910DF" w:rsidRPr="00E63E30" w:rsidRDefault="001910DF" w:rsidP="00B17166">
            <w:pPr>
              <w:rPr>
                <w:sz w:val="20"/>
                <w:szCs w:val="20"/>
              </w:rPr>
            </w:pPr>
          </w:p>
        </w:tc>
      </w:tr>
      <w:tr w:rsidR="001910DF" w:rsidRPr="00E63E30" w14:paraId="6C80781D" w14:textId="77777777" w:rsidTr="00EC73E5">
        <w:trPr>
          <w:trHeight w:val="2675"/>
        </w:trPr>
        <w:tc>
          <w:tcPr>
            <w:tcW w:w="755" w:type="pct"/>
            <w:tcBorders>
              <w:top w:val="single" w:sz="4" w:space="0" w:color="00000A"/>
              <w:left w:val="single" w:sz="4" w:space="0" w:color="00000A"/>
              <w:bottom w:val="single" w:sz="4" w:space="0" w:color="auto"/>
              <w:right w:val="single" w:sz="4" w:space="0" w:color="00000A"/>
            </w:tcBorders>
            <w:vAlign w:val="center"/>
          </w:tcPr>
          <w:p w14:paraId="2A11DFA0" w14:textId="375492AA" w:rsidR="001910DF" w:rsidRPr="00555A15" w:rsidRDefault="00EC73E5" w:rsidP="009F2DCC">
            <w:pPr>
              <w:tabs>
                <w:tab w:val="left" w:pos="460"/>
              </w:tabs>
            </w:pPr>
            <w:r>
              <w:rPr>
                <w:b/>
                <w:bCs/>
              </w:rPr>
              <w:t xml:space="preserve">2.56. </w:t>
            </w:r>
            <w:r w:rsidR="001910DF" w:rsidRPr="00555A15">
              <w:t>Acid ascorbic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CB8B2"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47A7"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CF793FA"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0F4D482" w14:textId="3A197E25" w:rsidR="001910DF" w:rsidRPr="00555A15" w:rsidRDefault="001910DF" w:rsidP="00B17166">
            <w:pPr>
              <w:jc w:val="both"/>
              <w:rPr>
                <w:sz w:val="20"/>
                <w:szCs w:val="20"/>
                <w:highlight w:val="yellow"/>
              </w:rPr>
            </w:pPr>
            <w:r w:rsidRPr="00555A15">
              <w:rPr>
                <w:sz w:val="20"/>
                <w:szCs w:val="20"/>
                <w:lang w:val="en-US"/>
              </w:rPr>
              <w:t xml:space="preserve">Acid ascorbic (L-Ascorbic acid), grad puriss. p.a. (sau echivalent), puritate ≥ 99,0%, formă pulbere sau cristale, pentru uz de laborator, </w:t>
            </w:r>
            <w:r w:rsidRPr="00555A15">
              <w:rPr>
                <w:b/>
                <w:bCs/>
                <w:sz w:val="20"/>
                <w:szCs w:val="20"/>
                <w:lang w:val="en-US"/>
              </w:rPr>
              <w:t>ambalaj original al producătorului, certificat de analiză (CoA) și fișă de securitate (SDS)</w:t>
            </w:r>
            <w:r w:rsidRPr="00555A15">
              <w:rPr>
                <w:sz w:val="20"/>
                <w:szCs w:val="20"/>
                <w:lang w:val="en-US"/>
              </w:rPr>
              <w:t xml:space="preserve"> </w:t>
            </w:r>
            <w:r w:rsidRPr="00555A15">
              <w:rPr>
                <w:b/>
                <w:bCs/>
                <w:sz w:val="20"/>
                <w:szCs w:val="20"/>
                <w:lang w:val="en-US"/>
              </w:rPr>
              <w:t>furnizate.</w:t>
            </w:r>
          </w:p>
        </w:tc>
        <w:tc>
          <w:tcPr>
            <w:tcW w:w="942" w:type="pct"/>
            <w:tcBorders>
              <w:top w:val="single" w:sz="4" w:space="0" w:color="auto"/>
              <w:left w:val="single" w:sz="4" w:space="0" w:color="auto"/>
              <w:bottom w:val="single" w:sz="4" w:space="0" w:color="auto"/>
              <w:right w:val="single" w:sz="4" w:space="0" w:color="auto"/>
            </w:tcBorders>
          </w:tcPr>
          <w:p w14:paraId="6B894E46"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CC579" w14:textId="77777777" w:rsidR="001910DF" w:rsidRPr="00E63E30" w:rsidRDefault="001910DF" w:rsidP="00B17166">
            <w:pPr>
              <w:rPr>
                <w:sz w:val="20"/>
                <w:szCs w:val="20"/>
              </w:rPr>
            </w:pPr>
          </w:p>
        </w:tc>
      </w:tr>
      <w:tr w:rsidR="001910DF" w:rsidRPr="00E63E30" w14:paraId="7DE98107" w14:textId="77777777" w:rsidTr="00EC73E5">
        <w:trPr>
          <w:trHeight w:val="418"/>
        </w:trPr>
        <w:tc>
          <w:tcPr>
            <w:tcW w:w="755" w:type="pct"/>
            <w:tcBorders>
              <w:top w:val="single" w:sz="4" w:space="0" w:color="00000A"/>
              <w:left w:val="single" w:sz="4" w:space="0" w:color="00000A"/>
              <w:bottom w:val="single" w:sz="4" w:space="0" w:color="auto"/>
              <w:right w:val="single" w:sz="4" w:space="0" w:color="00000A"/>
            </w:tcBorders>
            <w:vAlign w:val="center"/>
          </w:tcPr>
          <w:p w14:paraId="178CE37A" w14:textId="0B0F8332" w:rsidR="001910DF" w:rsidRPr="00555A15" w:rsidRDefault="00EC73E5" w:rsidP="009F2DCC">
            <w:pPr>
              <w:tabs>
                <w:tab w:val="left" w:pos="460"/>
              </w:tabs>
            </w:pPr>
            <w:r>
              <w:rPr>
                <w:b/>
                <w:bCs/>
              </w:rPr>
              <w:t>2.57.</w:t>
            </w:r>
            <w:r w:rsidR="001910DF" w:rsidRPr="00555A15">
              <w:t>Polivinilpirolidona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F8B60" w14:textId="77777777" w:rsidR="001910DF" w:rsidRPr="00E63E30" w:rsidRDefault="001910DF"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2A35C" w14:textId="77777777" w:rsidR="001910DF" w:rsidRPr="00E63E30" w:rsidRDefault="001910DF"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491F72F" w14:textId="77777777" w:rsidR="001910DF" w:rsidRPr="00E63E30" w:rsidRDefault="001910DF" w:rsidP="00B17166">
            <w:pPr>
              <w:rPr>
                <w:sz w:val="20"/>
                <w:szCs w:val="20"/>
              </w:rPr>
            </w:pPr>
          </w:p>
        </w:tc>
        <w:tc>
          <w:tcPr>
            <w:tcW w:w="1123" w:type="pct"/>
            <w:tcBorders>
              <w:top w:val="single" w:sz="4" w:space="0" w:color="00000A"/>
              <w:left w:val="single" w:sz="4" w:space="0" w:color="00000A"/>
              <w:bottom w:val="single" w:sz="4" w:space="0" w:color="auto"/>
              <w:right w:val="single" w:sz="4" w:space="0" w:color="00000A"/>
            </w:tcBorders>
            <w:vAlign w:val="center"/>
          </w:tcPr>
          <w:p w14:paraId="2EC49C2B" w14:textId="7F09267B" w:rsidR="001910DF" w:rsidRPr="00555A15" w:rsidRDefault="001910DF" w:rsidP="00B17166">
            <w:pPr>
              <w:jc w:val="both"/>
              <w:rPr>
                <w:sz w:val="20"/>
                <w:szCs w:val="20"/>
                <w:highlight w:val="yellow"/>
              </w:rPr>
            </w:pPr>
            <w:r w:rsidRPr="00555A15">
              <w:rPr>
                <w:sz w:val="20"/>
                <w:szCs w:val="20"/>
                <w:lang w:val="en-US"/>
              </w:rPr>
              <w:t xml:space="preserve">Polivinilpirolidonă (Polyvinylpyrrolidone, PVP), adecvată pentru cultură de celule vegetale, masă moleculară medie ~10.000 (PVP-10 sau echivalent), formă pulbere, pentru uz de laborator, </w:t>
            </w:r>
            <w:r w:rsidRPr="00555A15">
              <w:rPr>
                <w:b/>
                <w:bCs/>
                <w:sz w:val="20"/>
                <w:szCs w:val="20"/>
                <w:lang w:val="en-US"/>
              </w:rPr>
              <w:t>ambalaj original al producătorului, certificat de analiză (CoA) și fișă de securitate (SDS) furnizate.</w:t>
            </w:r>
          </w:p>
        </w:tc>
        <w:tc>
          <w:tcPr>
            <w:tcW w:w="942" w:type="pct"/>
            <w:tcBorders>
              <w:top w:val="single" w:sz="4" w:space="0" w:color="auto"/>
              <w:left w:val="single" w:sz="4" w:space="0" w:color="auto"/>
              <w:bottom w:val="single" w:sz="4" w:space="0" w:color="auto"/>
              <w:right w:val="single" w:sz="4" w:space="0" w:color="auto"/>
            </w:tcBorders>
          </w:tcPr>
          <w:p w14:paraId="47A7EC25" w14:textId="77777777" w:rsidR="001910DF" w:rsidRPr="00E63E30" w:rsidRDefault="001910DF"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B2F12" w14:textId="77777777" w:rsidR="001910DF" w:rsidRPr="00E63E30" w:rsidRDefault="001910DF" w:rsidP="00B17166">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shd w:val="clear" w:color="auto" w:fill="auto"/>
            <w:vAlign w:val="center"/>
          </w:tcPr>
          <w:p w14:paraId="0D663FA6" w14:textId="77777777" w:rsidR="005B45FB" w:rsidRPr="00E63E30" w:rsidRDefault="005B45FB" w:rsidP="00B17166">
            <w:pPr>
              <w:tabs>
                <w:tab w:val="left" w:pos="6120"/>
              </w:tabs>
              <w:spacing w:line="276" w:lineRule="auto"/>
            </w:pPr>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393BD7B9" w14:textId="3BAE3046" w:rsidR="005B45FB" w:rsidRDefault="005B45FB" w:rsidP="00B17166">
            <w:pPr>
              <w:spacing w:line="276" w:lineRule="auto"/>
              <w:rPr>
                <w:bCs/>
                <w:iCs/>
              </w:rPr>
            </w:pPr>
          </w:p>
          <w:p w14:paraId="247ECCE4" w14:textId="2F870A0A" w:rsidR="00EC73E5" w:rsidRDefault="00EC73E5" w:rsidP="00B17166">
            <w:pPr>
              <w:spacing w:line="276" w:lineRule="auto"/>
              <w:rPr>
                <w:bCs/>
                <w:iCs/>
              </w:rPr>
            </w:pPr>
          </w:p>
          <w:p w14:paraId="6A98F8D9" w14:textId="098F8729" w:rsidR="00EC73E5" w:rsidRDefault="00EC73E5" w:rsidP="00B17166">
            <w:pPr>
              <w:spacing w:line="276" w:lineRule="auto"/>
              <w:rPr>
                <w:bCs/>
                <w:iCs/>
              </w:rPr>
            </w:pPr>
          </w:p>
          <w:p w14:paraId="6240D9B4" w14:textId="6CECB5DD" w:rsidR="00EC73E5" w:rsidRDefault="00EC73E5" w:rsidP="00B17166">
            <w:pPr>
              <w:spacing w:line="276" w:lineRule="auto"/>
              <w:rPr>
                <w:bCs/>
                <w:iCs/>
              </w:rPr>
            </w:pPr>
          </w:p>
          <w:p w14:paraId="5009D991" w14:textId="24EC7A4D" w:rsidR="00EC73E5" w:rsidRDefault="00EC73E5" w:rsidP="00B17166">
            <w:pPr>
              <w:spacing w:line="276" w:lineRule="auto"/>
              <w:rPr>
                <w:bCs/>
                <w:iCs/>
              </w:rPr>
            </w:pPr>
          </w:p>
          <w:p w14:paraId="1F1CA1A9" w14:textId="28728106" w:rsidR="00EC73E5" w:rsidRDefault="00EC73E5" w:rsidP="00B17166">
            <w:pPr>
              <w:spacing w:line="276" w:lineRule="auto"/>
              <w:rPr>
                <w:bCs/>
                <w:iCs/>
              </w:rPr>
            </w:pPr>
          </w:p>
          <w:p w14:paraId="4BCC9899" w14:textId="0307021F" w:rsidR="00EC73E5" w:rsidRDefault="00EC73E5" w:rsidP="00B17166">
            <w:pPr>
              <w:spacing w:line="276" w:lineRule="auto"/>
              <w:rPr>
                <w:bCs/>
                <w:iCs/>
              </w:rPr>
            </w:pPr>
          </w:p>
          <w:p w14:paraId="3EE91F40" w14:textId="1060B8BD" w:rsidR="00EC73E5" w:rsidRDefault="00EC73E5" w:rsidP="00B17166">
            <w:pPr>
              <w:spacing w:line="276" w:lineRule="auto"/>
              <w:rPr>
                <w:bCs/>
                <w:iCs/>
              </w:rPr>
            </w:pPr>
          </w:p>
          <w:p w14:paraId="699BF703" w14:textId="77777777" w:rsidR="00EC73E5" w:rsidRPr="00E63E30" w:rsidRDefault="00EC73E5" w:rsidP="00B17166">
            <w:pPr>
              <w:spacing w:line="276" w:lineRule="auto"/>
              <w:rPr>
                <w:bCs/>
                <w:iCs/>
              </w:rPr>
            </w:pPr>
          </w:p>
          <w:tbl>
            <w:tblPr>
              <w:tblW w:w="15000"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712"/>
              <w:gridCol w:w="64"/>
              <w:gridCol w:w="28"/>
              <w:gridCol w:w="21"/>
            </w:tblGrid>
            <w:tr w:rsidR="005B45FB" w:rsidRPr="00E63E30" w14:paraId="7848E2F1" w14:textId="5B04FF0B" w:rsidTr="00120F11">
              <w:trPr>
                <w:gridAfter w:val="3"/>
                <w:wAfter w:w="113" w:type="dxa"/>
                <w:trHeight w:val="697"/>
              </w:trPr>
              <w:tc>
                <w:tcPr>
                  <w:tcW w:w="14887" w:type="dxa"/>
                  <w:gridSpan w:val="17"/>
                  <w:shd w:val="clear" w:color="auto" w:fill="auto"/>
                  <w:vAlign w:val="center"/>
                </w:tcPr>
                <w:p w14:paraId="78825796" w14:textId="77777777" w:rsidR="005B45FB" w:rsidRPr="00E63E30" w:rsidRDefault="005B45FB" w:rsidP="00BC1514">
                  <w:pPr>
                    <w:framePr w:hSpace="180" w:wrap="around" w:vAnchor="page" w:hAnchor="margin" w:x="284" w:y="347"/>
                    <w:spacing w:line="276" w:lineRule="auto"/>
                    <w:jc w:val="right"/>
                    <w:rPr>
                      <w:noProof w:val="0"/>
                      <w:lang w:val="it-IT"/>
                    </w:rPr>
                  </w:pP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BC1514">
                  <w:pPr>
                    <w:framePr w:hSpace="180" w:wrap="around" w:vAnchor="page" w:hAnchor="margin" w:x="284" w:y="347"/>
                    <w:spacing w:line="276" w:lineRule="auto"/>
                    <w:jc w:val="right"/>
                    <w:rPr>
                      <w:noProof w:val="0"/>
                      <w:lang w:val="it-IT"/>
                    </w:rPr>
                  </w:pPr>
                </w:p>
                <w:p w14:paraId="6CCE9EA9" w14:textId="2CB125E7" w:rsidR="005B45FB" w:rsidRPr="00E63E30" w:rsidRDefault="005B45FB" w:rsidP="00BC1514">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BC1514">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BC1514">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BC1514">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BC1514">
                  <w:pPr>
                    <w:framePr w:hSpace="180" w:wrap="around" w:vAnchor="page" w:hAnchor="margin" w:x="284" w:y="347"/>
                    <w:spacing w:line="276" w:lineRule="auto"/>
                    <w:rPr>
                      <w:sz w:val="16"/>
                      <w:szCs w:val="16"/>
                      <w:lang w:val="it-IT"/>
                    </w:rPr>
                  </w:pPr>
                </w:p>
              </w:tc>
            </w:tr>
            <w:tr w:rsidR="005B45FB" w:rsidRPr="00E63E30" w14:paraId="1FCC75B3" w14:textId="033D0695" w:rsidTr="00120F11">
              <w:trPr>
                <w:gridAfter w:val="3"/>
                <w:wAfter w:w="113" w:type="dxa"/>
              </w:trPr>
              <w:tc>
                <w:tcPr>
                  <w:tcW w:w="13703" w:type="dxa"/>
                  <w:gridSpan w:val="13"/>
                  <w:tcBorders>
                    <w:bottom w:val="single" w:sz="4" w:space="0" w:color="auto"/>
                  </w:tcBorders>
                  <w:shd w:val="clear" w:color="auto" w:fill="auto"/>
                </w:tcPr>
                <w:p w14:paraId="060242E1" w14:textId="470CB3A0" w:rsidR="005B45FB" w:rsidRPr="00E63E30" w:rsidRDefault="005B45FB" w:rsidP="00BC1514">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1184" w:type="dxa"/>
                  <w:gridSpan w:val="4"/>
                  <w:tcBorders>
                    <w:bottom w:val="single" w:sz="4" w:space="0" w:color="auto"/>
                  </w:tcBorders>
                </w:tcPr>
                <w:p w14:paraId="5732468A" w14:textId="77777777" w:rsidR="005B45FB" w:rsidRPr="00E63E30" w:rsidRDefault="005B45FB" w:rsidP="00BC1514">
                  <w:pPr>
                    <w:framePr w:hSpace="180" w:wrap="around" w:vAnchor="page" w:hAnchor="margin" w:x="284" w:y="347"/>
                    <w:spacing w:line="276" w:lineRule="auto"/>
                    <w:jc w:val="both"/>
                    <w:rPr>
                      <w:i/>
                      <w:iCs/>
                    </w:rPr>
                  </w:pPr>
                </w:p>
              </w:tc>
            </w:tr>
            <w:tr w:rsidR="00807159" w:rsidRPr="00E63E30" w14:paraId="0F95A002" w14:textId="77777777" w:rsidTr="00120F11">
              <w:trPr>
                <w:trHeight w:val="397"/>
              </w:trPr>
              <w:tc>
                <w:tcPr>
                  <w:tcW w:w="15000" w:type="dxa"/>
                  <w:gridSpan w:val="20"/>
                  <w:tcBorders>
                    <w:top w:val="single" w:sz="4" w:space="0" w:color="auto"/>
                    <w:left w:val="single" w:sz="4" w:space="0" w:color="auto"/>
                    <w:bottom w:val="single" w:sz="4" w:space="0" w:color="auto"/>
                    <w:right w:val="single" w:sz="4" w:space="0" w:color="auto"/>
                  </w:tcBorders>
                </w:tcPr>
                <w:p w14:paraId="259EFC13" w14:textId="6D94AD70" w:rsidR="00FD7B42" w:rsidRPr="00FD7B42" w:rsidRDefault="00807159" w:rsidP="00FD7B42">
                  <w:pPr>
                    <w:framePr w:hSpace="180" w:wrap="around" w:vAnchor="page" w:hAnchor="margin" w:x="284" w:y="347"/>
                    <w:rPr>
                      <w:noProof w:val="0"/>
                      <w:lang w:val="en-US"/>
                    </w:rPr>
                  </w:pPr>
                  <w:r w:rsidRPr="00E63E30">
                    <w:t xml:space="preserve">Numărul  procedurii de </w:t>
                  </w:r>
                  <w:r w:rsidRPr="00916F72">
                    <w:t xml:space="preserve">achiziție </w:t>
                  </w:r>
                  <w:r w:rsidRPr="005555EF">
                    <w:rPr>
                      <w:b/>
                      <w:bCs/>
                    </w:rPr>
                    <w:t xml:space="preserve"> </w:t>
                  </w:r>
                  <w:r>
                    <w:t xml:space="preserve"> </w:t>
                  </w:r>
                  <w:r w:rsidR="00FD7B42">
                    <w:rPr>
                      <w:rFonts w:ascii="Helvetica" w:hAnsi="Helvetica"/>
                      <w:color w:val="333333"/>
                      <w:sz w:val="2"/>
                      <w:szCs w:val="2"/>
                      <w:shd w:val="clear" w:color="auto" w:fill="FFFFFF"/>
                    </w:rPr>
                    <w:t> </w:t>
                  </w:r>
                  <w:hyperlink r:id="rId13" w:tgtFrame="_blank" w:history="1">
                    <w:r w:rsidR="00FD7B42">
                      <w:rPr>
                        <w:rStyle w:val="Hyperlink"/>
                        <w:rFonts w:ascii="inherit" w:eastAsiaTheme="majorEastAsia" w:hAnsi="inherit"/>
                        <w:color w:val="2771C5"/>
                        <w:sz w:val="23"/>
                        <w:szCs w:val="23"/>
                        <w:bdr w:val="none" w:sz="0" w:space="0" w:color="auto" w:frame="1"/>
                      </w:rPr>
                      <w:t>ocds-b3wdp1-MD-1769433384028</w:t>
                    </w:r>
                  </w:hyperlink>
                </w:p>
                <w:p w14:paraId="01CC2434" w14:textId="49C4270C" w:rsidR="00807159" w:rsidRPr="00E63E30" w:rsidRDefault="00807159" w:rsidP="00FD7B42">
                  <w:pPr>
                    <w:framePr w:hSpace="180" w:wrap="around" w:vAnchor="page" w:hAnchor="margin" w:x="284" w:y="347"/>
                    <w:spacing w:line="276" w:lineRule="auto"/>
                    <w:ind w:right="256"/>
                  </w:pPr>
                  <w:r w:rsidRPr="00E63E30">
                    <w:t xml:space="preserve">din </w:t>
                  </w:r>
                  <w:r w:rsidR="00FD7B42" w:rsidRPr="00FD7B42">
                    <w:rPr>
                      <w:u w:val="single"/>
                    </w:rPr>
                    <w:t>26.01.2026</w:t>
                  </w:r>
                  <w:r w:rsidRPr="00FD7B42">
                    <w:rPr>
                      <w:u w:val="single"/>
                    </w:rPr>
                    <w:t>_________</w:t>
                  </w:r>
                  <w:r w:rsidRPr="00E63E30">
                    <w:t xml:space="preserve"> (conform SIA RSAP)</w:t>
                  </w:r>
                </w:p>
              </w:tc>
            </w:tr>
            <w:tr w:rsidR="00807159" w:rsidRPr="00E63E30" w14:paraId="6F853DC8" w14:textId="77777777" w:rsidTr="00120F11">
              <w:trPr>
                <w:trHeight w:val="397"/>
              </w:trPr>
              <w:tc>
                <w:tcPr>
                  <w:tcW w:w="15000" w:type="dxa"/>
                  <w:gridSpan w:val="20"/>
                  <w:tcBorders>
                    <w:top w:val="single" w:sz="4" w:space="0" w:color="auto"/>
                    <w:left w:val="single" w:sz="4" w:space="0" w:color="auto"/>
                    <w:bottom w:val="single" w:sz="4" w:space="0" w:color="auto"/>
                    <w:right w:val="single" w:sz="4" w:space="0" w:color="auto"/>
                  </w:tcBorders>
                </w:tcPr>
                <w:p w14:paraId="7A281A48" w14:textId="236202CB" w:rsidR="00807159" w:rsidRPr="00E63E30" w:rsidRDefault="00807159" w:rsidP="00BC1514">
                  <w:pPr>
                    <w:framePr w:hSpace="180" w:wrap="around" w:vAnchor="page" w:hAnchor="margin" w:x="284" w:y="347"/>
                    <w:spacing w:line="276" w:lineRule="auto"/>
                  </w:pPr>
                  <w:r w:rsidRPr="00E63E30">
                    <w:t xml:space="preserve">Obiectul de achiziției: </w:t>
                  </w:r>
                  <w:r w:rsidR="008135DC">
                    <w:rPr>
                      <w:b/>
                      <w:bCs/>
                      <w:iCs/>
                    </w:rPr>
                    <w:t xml:space="preserve"> Consumabile și materiale pentru laborator</w:t>
                  </w:r>
                </w:p>
              </w:tc>
            </w:tr>
            <w:tr w:rsidR="005B45FB" w:rsidRPr="00E63E30" w14:paraId="45FCF0E7" w14:textId="77777777" w:rsidTr="00120F11">
              <w:trPr>
                <w:trHeight w:val="262"/>
              </w:trPr>
              <w:tc>
                <w:tcPr>
                  <w:tcW w:w="12382" w:type="dxa"/>
                  <w:gridSpan w:val="10"/>
                  <w:shd w:val="clear" w:color="auto" w:fill="auto"/>
                </w:tcPr>
                <w:p w14:paraId="65A004C9" w14:textId="77777777" w:rsidR="005B45FB" w:rsidRPr="00E63E30" w:rsidRDefault="005B45FB" w:rsidP="00BC1514">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BC1514">
                  <w:pPr>
                    <w:framePr w:hSpace="180" w:wrap="around" w:vAnchor="page" w:hAnchor="margin" w:x="284" w:y="347"/>
                    <w:spacing w:line="276" w:lineRule="auto"/>
                    <w:rPr>
                      <w:sz w:val="22"/>
                      <w:szCs w:val="22"/>
                    </w:rPr>
                  </w:pPr>
                </w:p>
              </w:tc>
              <w:tc>
                <w:tcPr>
                  <w:tcW w:w="825" w:type="dxa"/>
                  <w:gridSpan w:val="4"/>
                </w:tcPr>
                <w:p w14:paraId="46E478D9" w14:textId="36924D05" w:rsidR="005B45FB" w:rsidRPr="00E63E30" w:rsidRDefault="005B45FB" w:rsidP="00BC1514">
                  <w:pPr>
                    <w:framePr w:hSpace="180" w:wrap="around" w:vAnchor="page" w:hAnchor="margin" w:x="284" w:y="347"/>
                    <w:spacing w:line="276" w:lineRule="auto"/>
                    <w:rPr>
                      <w:sz w:val="22"/>
                      <w:szCs w:val="22"/>
                    </w:rPr>
                  </w:pPr>
                </w:p>
              </w:tc>
            </w:tr>
            <w:tr w:rsidR="005B45FB" w:rsidRPr="00E63E30" w14:paraId="0669F17B" w14:textId="42394C11" w:rsidTr="00120F11">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BC1514">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BC1514">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BC1514">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BC1514">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BC1514">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BC1514">
                  <w:pPr>
                    <w:framePr w:hSpace="180" w:wrap="around" w:vAnchor="page" w:hAnchor="margin" w:x="284" w:y="347"/>
                    <w:spacing w:line="276" w:lineRule="auto"/>
                    <w:rPr>
                      <w:b/>
                      <w:sz w:val="20"/>
                      <w:szCs w:val="28"/>
                    </w:rPr>
                  </w:pPr>
                  <w:r w:rsidRPr="00E63E30">
                    <w:rPr>
                      <w:b/>
                      <w:sz w:val="20"/>
                      <w:szCs w:val="28"/>
                    </w:rPr>
                    <w:t>Clasificație bugetară (IBAN)</w:t>
                  </w:r>
                </w:p>
              </w:tc>
              <w:tc>
                <w:tcPr>
                  <w:tcW w:w="1190"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120F11">
                  <w:pPr>
                    <w:framePr w:hSpace="180" w:wrap="around" w:vAnchor="page" w:hAnchor="margin" w:x="284" w:y="347"/>
                    <w:spacing w:line="276" w:lineRule="auto"/>
                    <w:ind w:left="-433"/>
                    <w:jc w:val="center"/>
                    <w:rPr>
                      <w:b/>
                      <w:sz w:val="20"/>
                      <w:szCs w:val="28"/>
                    </w:rPr>
                  </w:pPr>
                  <w:r w:rsidRPr="00E63E30">
                    <w:rPr>
                      <w:b/>
                      <w:sz w:val="20"/>
                      <w:szCs w:val="28"/>
                    </w:rPr>
                    <w:t>Di</w:t>
                  </w:r>
                  <w:bookmarkStart w:id="116" w:name="_GoBack"/>
                  <w:bookmarkEnd w:id="116"/>
                  <w:r w:rsidRPr="00E63E30">
                    <w:rPr>
                      <w:b/>
                      <w:sz w:val="20"/>
                      <w:szCs w:val="28"/>
                    </w:rPr>
                    <w:t>scount</w:t>
                  </w:r>
                </w:p>
                <w:p w14:paraId="2B27F9A0" w14:textId="11148C43" w:rsidR="005B45FB" w:rsidRPr="00E63E30" w:rsidRDefault="005B45FB" w:rsidP="00BC1514">
                  <w:pPr>
                    <w:framePr w:hSpace="180" w:wrap="around" w:vAnchor="page" w:hAnchor="margin" w:x="284" w:y="347"/>
                    <w:spacing w:line="276" w:lineRule="auto"/>
                    <w:jc w:val="center"/>
                    <w:rPr>
                      <w:b/>
                      <w:sz w:val="20"/>
                      <w:szCs w:val="28"/>
                    </w:rPr>
                  </w:pPr>
                  <w:r w:rsidRPr="00E63E30">
                    <w:rPr>
                      <w:b/>
                      <w:sz w:val="20"/>
                      <w:szCs w:val="28"/>
                    </w:rPr>
                    <w:t>%</w:t>
                  </w:r>
                </w:p>
              </w:tc>
            </w:tr>
            <w:tr w:rsidR="005B45FB" w:rsidRPr="00E63E30" w14:paraId="4256B2EE" w14:textId="37A0339C" w:rsidTr="00120F11">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E63E30" w:rsidRDefault="005B45FB" w:rsidP="00BC1514">
                  <w:pPr>
                    <w:framePr w:hSpace="180" w:wrap="around" w:vAnchor="page" w:hAnchor="margin" w:x="284" w:y="347"/>
                    <w:spacing w:line="276" w:lineRule="auto"/>
                    <w:jc w:val="center"/>
                    <w:rPr>
                      <w:sz w:val="20"/>
                    </w:rPr>
                  </w:pPr>
                  <w:r w:rsidRPr="00E63E30">
                    <w:rPr>
                      <w:sz w:val="20"/>
                    </w:rPr>
                    <w:t>10</w:t>
                  </w:r>
                </w:p>
              </w:tc>
              <w:tc>
                <w:tcPr>
                  <w:tcW w:w="1190"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BC1514">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120F11">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BC1514">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BC1514">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BC1514">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BC1514">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BC151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BC1514">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BC1514">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BC1514">
                  <w:pPr>
                    <w:framePr w:hSpace="180" w:wrap="around" w:vAnchor="page" w:hAnchor="margin" w:x="284" w:y="347"/>
                    <w:spacing w:line="276" w:lineRule="auto"/>
                    <w:rPr>
                      <w:sz w:val="20"/>
                    </w:rPr>
                  </w:pPr>
                </w:p>
              </w:tc>
              <w:tc>
                <w:tcPr>
                  <w:tcW w:w="1190"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BC1514">
                  <w:pPr>
                    <w:framePr w:hSpace="180" w:wrap="around" w:vAnchor="page" w:hAnchor="margin" w:x="284" w:y="347"/>
                    <w:spacing w:line="276" w:lineRule="auto"/>
                    <w:rPr>
                      <w:sz w:val="20"/>
                    </w:rPr>
                  </w:pPr>
                </w:p>
              </w:tc>
            </w:tr>
            <w:tr w:rsidR="0080768F" w:rsidRPr="00E63E30" w14:paraId="6FEDAE63" w14:textId="77777777" w:rsidTr="00120F11">
              <w:trPr>
                <w:gridAfter w:val="2"/>
                <w:wAfter w:w="49" w:type="dxa"/>
                <w:trHeight w:val="397"/>
              </w:trPr>
              <w:tc>
                <w:tcPr>
                  <w:tcW w:w="14951" w:type="dxa"/>
                  <w:gridSpan w:val="18"/>
                  <w:tcBorders>
                    <w:top w:val="single" w:sz="4" w:space="0" w:color="00000A"/>
                    <w:left w:val="single" w:sz="4" w:space="0" w:color="00000A"/>
                    <w:bottom w:val="single" w:sz="4" w:space="0" w:color="00000A"/>
                    <w:right w:val="single" w:sz="4" w:space="0" w:color="00000A"/>
                  </w:tcBorders>
                  <w:shd w:val="clear" w:color="auto" w:fill="F2F2F2"/>
                  <w:vAlign w:val="center"/>
                </w:tcPr>
                <w:p w14:paraId="48F4BC6E" w14:textId="5AF60645" w:rsidR="0080768F" w:rsidRPr="00E63E30" w:rsidRDefault="00367072" w:rsidP="00BC1514">
                  <w:pPr>
                    <w:framePr w:hSpace="180" w:wrap="around" w:vAnchor="page" w:hAnchor="margin" w:x="284" w:y="347"/>
                    <w:spacing w:line="276" w:lineRule="auto"/>
                    <w:rPr>
                      <w:sz w:val="20"/>
                    </w:rPr>
                  </w:pPr>
                  <w:r w:rsidRPr="008135DC">
                    <w:rPr>
                      <w:rFonts w:eastAsia="Calibri"/>
                      <w:b/>
                      <w:sz w:val="20"/>
                      <w:szCs w:val="20"/>
                    </w:rPr>
                    <w:t xml:space="preserve">LOT 1 </w:t>
                  </w:r>
                  <w:r w:rsidRPr="008135DC">
                    <w:rPr>
                      <w:b/>
                      <w:bCs/>
                      <w:sz w:val="20"/>
                      <w:szCs w:val="20"/>
                      <w:lang w:val="en-US"/>
                    </w:rPr>
                    <w:t xml:space="preserve"> CONSUMABILE PENTRU BIOLOGIE MOLECULARĂ</w:t>
                  </w:r>
                </w:p>
              </w:tc>
            </w:tr>
            <w:tr w:rsidR="00327E64" w:rsidRPr="00E63E30" w14:paraId="0A239778" w14:textId="0BFBEC5A"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63D73039" w14:textId="60E825C8" w:rsidR="00327E64" w:rsidRPr="00E63E30" w:rsidRDefault="00327E64" w:rsidP="00BC1514">
                  <w:pPr>
                    <w:framePr w:hSpace="180" w:wrap="around" w:vAnchor="page" w:hAnchor="margin" w:x="284" w:y="347"/>
                    <w:spacing w:line="276" w:lineRule="auto"/>
                    <w:jc w:val="center"/>
                    <w:rPr>
                      <w:szCs w:val="32"/>
                      <w:highlight w:val="yellow"/>
                    </w:rPr>
                  </w:pPr>
                  <w:r w:rsidRPr="002B3061">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5161E6C1" w14:textId="2062D609" w:rsidR="00327E64" w:rsidRPr="00E63E30" w:rsidRDefault="00327E64" w:rsidP="00BC1514">
                  <w:pPr>
                    <w:framePr w:hSpace="180" w:wrap="around" w:vAnchor="page" w:hAnchor="margin" w:x="284" w:y="347"/>
                    <w:spacing w:line="276" w:lineRule="auto"/>
                    <w:rPr>
                      <w:b/>
                      <w:szCs w:val="32"/>
                      <w:highlight w:val="yellow"/>
                    </w:rPr>
                  </w:pPr>
                  <w:r w:rsidRPr="0095421A">
                    <w:rPr>
                      <w:lang w:val="en-US"/>
                    </w:rPr>
                    <w:t>AB-0266 0.2ml Thin-walled 8 Tube &amp; Domed Caps Strips</w:t>
                  </w:r>
                </w:p>
              </w:tc>
              <w:tc>
                <w:tcPr>
                  <w:tcW w:w="947" w:type="dxa"/>
                  <w:tcBorders>
                    <w:top w:val="single" w:sz="4" w:space="0" w:color="auto"/>
                    <w:left w:val="single" w:sz="4" w:space="0" w:color="auto"/>
                    <w:bottom w:val="single" w:sz="4" w:space="0" w:color="auto"/>
                    <w:right w:val="single" w:sz="4" w:space="0" w:color="auto"/>
                  </w:tcBorders>
                  <w:vAlign w:val="center"/>
                </w:tcPr>
                <w:p w14:paraId="33DE511B" w14:textId="7D14C312" w:rsidR="00327E64" w:rsidRPr="00E63E30" w:rsidRDefault="00327E64" w:rsidP="00BC1514">
                  <w:pPr>
                    <w:framePr w:hSpace="180" w:wrap="around" w:vAnchor="page" w:hAnchor="margin" w:x="284" w:y="347"/>
                    <w:spacing w:line="276" w:lineRule="auto"/>
                    <w:rPr>
                      <w:szCs w:val="32"/>
                    </w:rPr>
                  </w:pPr>
                  <w:r w:rsidRPr="0095421A">
                    <w:t>cutii</w:t>
                  </w:r>
                </w:p>
              </w:tc>
              <w:tc>
                <w:tcPr>
                  <w:tcW w:w="950" w:type="dxa"/>
                  <w:tcBorders>
                    <w:top w:val="single" w:sz="4" w:space="0" w:color="00000A"/>
                    <w:left w:val="single" w:sz="4" w:space="0" w:color="00000A"/>
                    <w:bottom w:val="single" w:sz="4" w:space="0" w:color="00000A"/>
                    <w:right w:val="single" w:sz="4" w:space="0" w:color="00000A"/>
                  </w:tcBorders>
                  <w:vAlign w:val="center"/>
                </w:tcPr>
                <w:p w14:paraId="72DA4E39" w14:textId="21C2C134"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204DD79" w:rsidR="00327E64" w:rsidRPr="00E63E30" w:rsidRDefault="00327E64" w:rsidP="00BC1514">
                  <w:pPr>
                    <w:framePr w:hSpace="180" w:wrap="around" w:vAnchor="page" w:hAnchor="margin" w:x="284" w:y="347"/>
                    <w:spacing w:line="276" w:lineRule="auto"/>
                    <w:rPr>
                      <w:sz w:val="20"/>
                    </w:rPr>
                  </w:pPr>
                  <w:r w:rsidRPr="0095421A">
                    <w:rPr>
                      <w:color w:val="000000"/>
                    </w:rPr>
                    <w:t xml:space="preserve">17300,00 </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0C3186BD" w14:textId="77777777" w:rsidR="00327E64" w:rsidRPr="00B57FB8" w:rsidRDefault="00327E64" w:rsidP="00BC1514">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64E40A69" w14:textId="77777777" w:rsidR="00327E64" w:rsidRDefault="00327E64" w:rsidP="00BC1514">
                  <w:pPr>
                    <w:framePr w:hSpace="180" w:wrap="around" w:vAnchor="page" w:hAnchor="margin" w:x="284" w:y="347"/>
                    <w:spacing w:line="276" w:lineRule="auto"/>
                    <w:rPr>
                      <w:sz w:val="18"/>
                      <w:szCs w:val="18"/>
                    </w:rPr>
                  </w:pPr>
                  <w:r w:rsidRPr="005E286B">
                    <w:rPr>
                      <w:sz w:val="18"/>
                      <w:szCs w:val="18"/>
                    </w:rPr>
                    <w:t xml:space="preserve">Livrarea periodică, după necesitate, la </w:t>
                  </w:r>
                  <w:r w:rsidRPr="005E286B">
                    <w:rPr>
                      <w:sz w:val="18"/>
                      <w:szCs w:val="18"/>
                    </w:rPr>
                    <w:lastRenderedPageBreak/>
                    <w:t>solicitare cu acordul preventiv al părților, transportul furnizorului.</w:t>
                  </w:r>
                </w:p>
                <w:p w14:paraId="2CBB4569" w14:textId="3CB06A52" w:rsidR="00B57FB8" w:rsidRPr="00B57FB8" w:rsidRDefault="00B57FB8" w:rsidP="00BC1514">
                  <w:pPr>
                    <w:framePr w:hSpace="180" w:wrap="around" w:vAnchor="page" w:hAnchor="margin" w:x="284" w:y="347"/>
                    <w:spacing w:line="276" w:lineRule="auto"/>
                    <w:rPr>
                      <w:b/>
                      <w:bCs/>
                      <w:sz w:val="18"/>
                      <w:szCs w:val="18"/>
                    </w:rPr>
                  </w:pPr>
                  <w:r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59DFBA24" w14:textId="77777777" w:rsidR="00327E64" w:rsidRPr="00E63E30" w:rsidRDefault="00327E64" w:rsidP="00BC1514">
                  <w:pPr>
                    <w:framePr w:hSpace="180" w:wrap="around" w:vAnchor="page" w:hAnchor="margin" w:x="284" w:y="347"/>
                    <w:spacing w:line="276" w:lineRule="auto"/>
                    <w:rPr>
                      <w:sz w:val="22"/>
                      <w:szCs w:val="28"/>
                    </w:rPr>
                  </w:pPr>
                  <w:r w:rsidRPr="00E63E30">
                    <w:rPr>
                      <w:sz w:val="22"/>
                      <w:szCs w:val="28"/>
                    </w:rPr>
                    <w:lastRenderedPageBreak/>
                    <w:t>MD32AG000000</w:t>
                  </w:r>
                </w:p>
                <w:p w14:paraId="276288B7" w14:textId="76F4DB41" w:rsidR="00327E64" w:rsidRPr="00E63E30" w:rsidRDefault="00327E64" w:rsidP="00BC1514">
                  <w:pPr>
                    <w:framePr w:hSpace="180" w:wrap="around" w:vAnchor="page" w:hAnchor="margin" w:x="284" w:y="347"/>
                    <w:spacing w:line="276" w:lineRule="auto"/>
                    <w:rPr>
                      <w:sz w:val="22"/>
                      <w:szCs w:val="28"/>
                      <w:highlight w:val="yellow"/>
                    </w:rPr>
                  </w:pPr>
                  <w:r w:rsidRPr="00E63E30">
                    <w:rPr>
                      <w:sz w:val="22"/>
                      <w:szCs w:val="28"/>
                    </w:rPr>
                    <w:t>022512015310</w:t>
                  </w:r>
                </w:p>
              </w:tc>
              <w:tc>
                <w:tcPr>
                  <w:tcW w:w="1190" w:type="dxa"/>
                  <w:gridSpan w:val="4"/>
                  <w:vMerge w:val="restart"/>
                  <w:tcBorders>
                    <w:top w:val="single" w:sz="4" w:space="0" w:color="auto"/>
                    <w:left w:val="single" w:sz="4" w:space="0" w:color="auto"/>
                    <w:right w:val="single" w:sz="4" w:space="0" w:color="auto"/>
                  </w:tcBorders>
                  <w:vAlign w:val="center"/>
                </w:tcPr>
                <w:p w14:paraId="5AA6DF95" w14:textId="77777777" w:rsidR="00327E64" w:rsidRPr="00E63E30" w:rsidRDefault="00327E64" w:rsidP="00BC1514">
                  <w:pPr>
                    <w:framePr w:hSpace="180" w:wrap="around" w:vAnchor="page" w:hAnchor="margin" w:x="284" w:y="347"/>
                    <w:spacing w:line="276" w:lineRule="auto"/>
                    <w:rPr>
                      <w:sz w:val="20"/>
                    </w:rPr>
                  </w:pPr>
                </w:p>
              </w:tc>
            </w:tr>
            <w:tr w:rsidR="00327E64" w:rsidRPr="00E63E30" w14:paraId="188D2311"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7B118E67" w14:textId="2C2DE326" w:rsidR="00327E64" w:rsidRPr="0099367F" w:rsidRDefault="00327E64" w:rsidP="00BC1514">
                  <w:pPr>
                    <w:framePr w:hSpace="180" w:wrap="around" w:vAnchor="page" w:hAnchor="margin" w:x="284" w:y="347"/>
                    <w:spacing w:line="276" w:lineRule="auto"/>
                    <w:jc w:val="center"/>
                    <w:rPr>
                      <w:rFonts w:eastAsia="Calibri"/>
                      <w:sz w:val="22"/>
                      <w:szCs w:val="22"/>
                      <w:highlight w:val="yellow"/>
                    </w:rPr>
                  </w:pPr>
                  <w:r w:rsidRPr="002B3061">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6B90FA27" w14:textId="0AB9CC9F" w:rsidR="00327E64" w:rsidRPr="00E63E30" w:rsidRDefault="00327E64" w:rsidP="00BC1514">
                  <w:pPr>
                    <w:framePr w:hSpace="180" w:wrap="around" w:vAnchor="page" w:hAnchor="margin" w:x="284" w:y="347"/>
                    <w:spacing w:line="276" w:lineRule="auto"/>
                    <w:rPr>
                      <w:b/>
                      <w:szCs w:val="32"/>
                      <w:highlight w:val="yellow"/>
                    </w:rPr>
                  </w:pPr>
                  <w:r w:rsidRPr="0095421A">
                    <w:t>Pipet tips T-300 0.5-10µl</w:t>
                  </w:r>
                </w:p>
              </w:tc>
              <w:tc>
                <w:tcPr>
                  <w:tcW w:w="947" w:type="dxa"/>
                  <w:tcBorders>
                    <w:top w:val="single" w:sz="4" w:space="0" w:color="auto"/>
                    <w:left w:val="single" w:sz="4" w:space="0" w:color="auto"/>
                    <w:bottom w:val="single" w:sz="4" w:space="0" w:color="auto"/>
                    <w:right w:val="single" w:sz="4" w:space="0" w:color="auto"/>
                  </w:tcBorders>
                  <w:vAlign w:val="center"/>
                </w:tcPr>
                <w:p w14:paraId="33D9AA5F" w14:textId="208C92CF" w:rsidR="00327E64" w:rsidRPr="00E63E30" w:rsidRDefault="00327E64" w:rsidP="00BC1514">
                  <w:pPr>
                    <w:framePr w:hSpace="180" w:wrap="around" w:vAnchor="page" w:hAnchor="margin" w:x="284" w:y="347"/>
                    <w:spacing w:line="276" w:lineRule="auto"/>
                    <w:rPr>
                      <w:szCs w:val="32"/>
                    </w:rPr>
                  </w:pPr>
                  <w:r w:rsidRPr="0095421A">
                    <w:t>cutii</w:t>
                  </w:r>
                </w:p>
              </w:tc>
              <w:tc>
                <w:tcPr>
                  <w:tcW w:w="950" w:type="dxa"/>
                  <w:tcBorders>
                    <w:top w:val="single" w:sz="4" w:space="0" w:color="00000A"/>
                    <w:left w:val="single" w:sz="4" w:space="0" w:color="00000A"/>
                    <w:bottom w:val="single" w:sz="4" w:space="0" w:color="00000A"/>
                    <w:right w:val="single" w:sz="4" w:space="0" w:color="00000A"/>
                  </w:tcBorders>
                  <w:vAlign w:val="center"/>
                </w:tcPr>
                <w:p w14:paraId="4069D042" w14:textId="477AAA80"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675456"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1B3159"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F40EF75" w14:textId="3FB169BC" w:rsidR="00327E64" w:rsidRPr="00E63E30" w:rsidRDefault="00327E64" w:rsidP="00BC1514">
                  <w:pPr>
                    <w:framePr w:hSpace="180" w:wrap="around" w:vAnchor="page" w:hAnchor="margin" w:x="284" w:y="347"/>
                    <w:spacing w:line="276" w:lineRule="auto"/>
                    <w:rPr>
                      <w:sz w:val="20"/>
                    </w:rPr>
                  </w:pPr>
                  <w:r w:rsidRPr="0095421A">
                    <w:rPr>
                      <w:color w:val="000000"/>
                    </w:rPr>
                    <w:t>2100,00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92F4A53"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16431E82"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vAlign w:val="center"/>
                </w:tcPr>
                <w:p w14:paraId="27F6183A"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vAlign w:val="center"/>
                </w:tcPr>
                <w:p w14:paraId="270C28FC" w14:textId="77777777" w:rsidR="00327E64" w:rsidRPr="00E63E30" w:rsidRDefault="00327E64" w:rsidP="00BC1514">
                  <w:pPr>
                    <w:framePr w:hSpace="180" w:wrap="around" w:vAnchor="page" w:hAnchor="margin" w:x="284" w:y="347"/>
                    <w:spacing w:line="276" w:lineRule="auto"/>
                    <w:rPr>
                      <w:sz w:val="20"/>
                    </w:rPr>
                  </w:pPr>
                </w:p>
              </w:tc>
            </w:tr>
            <w:tr w:rsidR="00327E64" w:rsidRPr="00E63E30" w14:paraId="5D1313D5"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05391B6A" w14:textId="3FD32D29" w:rsidR="00327E64" w:rsidRPr="0099367F" w:rsidRDefault="00327E64" w:rsidP="00BC1514">
                  <w:pPr>
                    <w:framePr w:hSpace="180" w:wrap="around" w:vAnchor="page" w:hAnchor="margin" w:x="284" w:y="347"/>
                    <w:spacing w:line="276" w:lineRule="auto"/>
                    <w:jc w:val="center"/>
                    <w:rPr>
                      <w:rFonts w:eastAsia="Calibri"/>
                      <w:sz w:val="22"/>
                      <w:szCs w:val="22"/>
                      <w:highlight w:val="yellow"/>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7ADD6342" w14:textId="14EBAFD4" w:rsidR="00327E64" w:rsidRPr="00E63E30" w:rsidRDefault="00327E64" w:rsidP="00BC1514">
                  <w:pPr>
                    <w:framePr w:hSpace="180" w:wrap="around" w:vAnchor="page" w:hAnchor="margin" w:x="284" w:y="347"/>
                    <w:spacing w:line="276" w:lineRule="auto"/>
                    <w:rPr>
                      <w:b/>
                      <w:szCs w:val="32"/>
                      <w:highlight w:val="yellow"/>
                    </w:rPr>
                  </w:pPr>
                  <w:r w:rsidRPr="0095421A">
                    <w:rPr>
                      <w:lang w:val="en-US"/>
                    </w:rPr>
                    <w:t>Năsucuri pentru micropipete de tip Gilson 200 uL cu filtre</w:t>
                  </w:r>
                </w:p>
              </w:tc>
              <w:tc>
                <w:tcPr>
                  <w:tcW w:w="947" w:type="dxa"/>
                  <w:tcBorders>
                    <w:top w:val="single" w:sz="4" w:space="0" w:color="auto"/>
                    <w:left w:val="single" w:sz="4" w:space="0" w:color="auto"/>
                    <w:bottom w:val="single" w:sz="4" w:space="0" w:color="auto"/>
                    <w:right w:val="single" w:sz="4" w:space="0" w:color="auto"/>
                  </w:tcBorders>
                  <w:vAlign w:val="center"/>
                </w:tcPr>
                <w:p w14:paraId="1A35CC32" w14:textId="4BE8E00C" w:rsidR="00327E64" w:rsidRPr="00E63E30" w:rsidRDefault="00327E64" w:rsidP="00BC1514">
                  <w:pPr>
                    <w:framePr w:hSpace="180" w:wrap="around" w:vAnchor="page" w:hAnchor="margin" w:x="284" w:y="347"/>
                    <w:spacing w:line="276" w:lineRule="auto"/>
                    <w:rPr>
                      <w:szCs w:val="32"/>
                    </w:rPr>
                  </w:pPr>
                  <w:r w:rsidRPr="0095421A">
                    <w:t>cutii</w:t>
                  </w:r>
                </w:p>
              </w:tc>
              <w:tc>
                <w:tcPr>
                  <w:tcW w:w="950" w:type="dxa"/>
                  <w:tcBorders>
                    <w:top w:val="single" w:sz="4" w:space="0" w:color="00000A"/>
                    <w:left w:val="single" w:sz="4" w:space="0" w:color="00000A"/>
                    <w:bottom w:val="single" w:sz="4" w:space="0" w:color="00000A"/>
                    <w:right w:val="single" w:sz="4" w:space="0" w:color="00000A"/>
                  </w:tcBorders>
                  <w:vAlign w:val="center"/>
                </w:tcPr>
                <w:p w14:paraId="1CE75F53" w14:textId="47EBDCB2"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340BFBA"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0834D7"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3DFCFBB" w14:textId="14323807" w:rsidR="00327E64" w:rsidRPr="00E63E30" w:rsidRDefault="00327E64" w:rsidP="00BC1514">
                  <w:pPr>
                    <w:framePr w:hSpace="180" w:wrap="around" w:vAnchor="page" w:hAnchor="margin" w:x="284" w:y="347"/>
                    <w:spacing w:line="276" w:lineRule="auto"/>
                    <w:rPr>
                      <w:sz w:val="20"/>
                    </w:rPr>
                  </w:pPr>
                  <w:r w:rsidRPr="0095421A">
                    <w:rPr>
                      <w:color w:val="000000"/>
                    </w:rPr>
                    <w:t>1700,00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C31188B"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12875DA6"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vAlign w:val="center"/>
                </w:tcPr>
                <w:p w14:paraId="6E2051EA"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vAlign w:val="center"/>
                </w:tcPr>
                <w:p w14:paraId="68F36914" w14:textId="77777777" w:rsidR="00327E64" w:rsidRPr="00E63E30" w:rsidRDefault="00327E64" w:rsidP="00BC1514">
                  <w:pPr>
                    <w:framePr w:hSpace="180" w:wrap="around" w:vAnchor="page" w:hAnchor="margin" w:x="284" w:y="347"/>
                    <w:spacing w:line="276" w:lineRule="auto"/>
                    <w:rPr>
                      <w:sz w:val="20"/>
                    </w:rPr>
                  </w:pPr>
                </w:p>
              </w:tc>
            </w:tr>
            <w:tr w:rsidR="00327E64" w:rsidRPr="00E63E30" w14:paraId="749A7F29"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4B5263AA" w14:textId="23785DA8" w:rsidR="00327E64" w:rsidRPr="0099367F" w:rsidRDefault="00327E64" w:rsidP="00BC1514">
                  <w:pPr>
                    <w:framePr w:hSpace="180" w:wrap="around" w:vAnchor="page" w:hAnchor="margin" w:x="284" w:y="347"/>
                    <w:spacing w:line="276" w:lineRule="auto"/>
                    <w:jc w:val="center"/>
                    <w:rPr>
                      <w:rFonts w:eastAsia="Calibri"/>
                      <w:sz w:val="22"/>
                      <w:szCs w:val="22"/>
                      <w:highlight w:val="yellow"/>
                    </w:rPr>
                  </w:pPr>
                  <w:r w:rsidRPr="00E56A13">
                    <w:rPr>
                      <w:rFonts w:eastAsia="Calibri"/>
                      <w:sz w:val="22"/>
                      <w:szCs w:val="22"/>
                    </w:rPr>
                    <w:lastRenderedPageBreak/>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32C64893" w14:textId="30C5171B" w:rsidR="00327E64" w:rsidRPr="00E63E30" w:rsidRDefault="00327E64" w:rsidP="00BC1514">
                  <w:pPr>
                    <w:framePr w:hSpace="180" w:wrap="around" w:vAnchor="page" w:hAnchor="margin" w:x="284" w:y="347"/>
                    <w:spacing w:line="276" w:lineRule="auto"/>
                    <w:rPr>
                      <w:b/>
                      <w:szCs w:val="32"/>
                      <w:highlight w:val="yellow"/>
                    </w:rPr>
                  </w:pPr>
                  <w:r w:rsidRPr="0095421A">
                    <w:rPr>
                      <w:lang w:val="en-US"/>
                    </w:rPr>
                    <w:t>Nasucuri pentru micropipete de tip Gilson 1000 uL cu filtre</w:t>
                  </w:r>
                </w:p>
              </w:tc>
              <w:tc>
                <w:tcPr>
                  <w:tcW w:w="947" w:type="dxa"/>
                  <w:tcBorders>
                    <w:top w:val="single" w:sz="4" w:space="0" w:color="auto"/>
                    <w:left w:val="single" w:sz="4" w:space="0" w:color="auto"/>
                    <w:bottom w:val="single" w:sz="4" w:space="0" w:color="auto"/>
                    <w:right w:val="single" w:sz="4" w:space="0" w:color="auto"/>
                  </w:tcBorders>
                  <w:vAlign w:val="center"/>
                </w:tcPr>
                <w:p w14:paraId="7BDB04BE" w14:textId="3FE805D3" w:rsidR="00327E64" w:rsidRPr="00E63E30" w:rsidRDefault="00327E64" w:rsidP="00BC1514">
                  <w:pPr>
                    <w:framePr w:hSpace="180" w:wrap="around" w:vAnchor="page" w:hAnchor="margin" w:x="284" w:y="347"/>
                    <w:spacing w:line="276" w:lineRule="auto"/>
                    <w:rPr>
                      <w:szCs w:val="32"/>
                    </w:rPr>
                  </w:pPr>
                  <w:r w:rsidRPr="0095421A">
                    <w:t>cutii</w:t>
                  </w:r>
                </w:p>
              </w:tc>
              <w:tc>
                <w:tcPr>
                  <w:tcW w:w="950" w:type="dxa"/>
                  <w:tcBorders>
                    <w:top w:val="single" w:sz="4" w:space="0" w:color="00000A"/>
                    <w:left w:val="single" w:sz="4" w:space="0" w:color="00000A"/>
                    <w:bottom w:val="single" w:sz="4" w:space="0" w:color="00000A"/>
                    <w:right w:val="single" w:sz="4" w:space="0" w:color="00000A"/>
                  </w:tcBorders>
                  <w:vAlign w:val="center"/>
                </w:tcPr>
                <w:p w14:paraId="1C51E8F5" w14:textId="3E7E7D98"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62C344"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E9CD63"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47925F5" w14:textId="659C1924" w:rsidR="00327E64" w:rsidRPr="00E63E30" w:rsidRDefault="00327E64" w:rsidP="00BC1514">
                  <w:pPr>
                    <w:framePr w:hSpace="180" w:wrap="around" w:vAnchor="page" w:hAnchor="margin" w:x="284" w:y="347"/>
                    <w:spacing w:line="276" w:lineRule="auto"/>
                    <w:rPr>
                      <w:sz w:val="20"/>
                    </w:rPr>
                  </w:pPr>
                  <w:r w:rsidRPr="0095421A">
                    <w:rPr>
                      <w:color w:val="000000"/>
                    </w:rPr>
                    <w:t>1035,00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6B1FD6B"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2553F4C6"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vAlign w:val="center"/>
                </w:tcPr>
                <w:p w14:paraId="20E20FFF"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vAlign w:val="center"/>
                </w:tcPr>
                <w:p w14:paraId="1B8C68BB" w14:textId="77777777" w:rsidR="00327E64" w:rsidRPr="00E63E30" w:rsidRDefault="00327E64" w:rsidP="00BC1514">
                  <w:pPr>
                    <w:framePr w:hSpace="180" w:wrap="around" w:vAnchor="page" w:hAnchor="margin" w:x="284" w:y="347"/>
                    <w:spacing w:line="276" w:lineRule="auto"/>
                    <w:rPr>
                      <w:sz w:val="20"/>
                    </w:rPr>
                  </w:pPr>
                </w:p>
              </w:tc>
            </w:tr>
            <w:tr w:rsidR="00327E64" w:rsidRPr="00E63E30" w14:paraId="5AE3403D"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12B04417" w14:textId="5BADAEC0" w:rsidR="00327E64" w:rsidRPr="0099367F" w:rsidRDefault="00327E64" w:rsidP="00BC1514">
                  <w:pPr>
                    <w:framePr w:hSpace="180" w:wrap="around" w:vAnchor="page" w:hAnchor="margin" w:x="284" w:y="347"/>
                    <w:spacing w:line="276" w:lineRule="auto"/>
                    <w:jc w:val="center"/>
                    <w:rPr>
                      <w:rFonts w:eastAsia="Calibri"/>
                      <w:sz w:val="22"/>
                      <w:szCs w:val="22"/>
                      <w:highlight w:val="yellow"/>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0F30DCFB" w14:textId="14143E67" w:rsidR="00327E64" w:rsidRPr="00E63E30" w:rsidRDefault="00327E64" w:rsidP="00BC1514">
                  <w:pPr>
                    <w:framePr w:hSpace="180" w:wrap="around" w:vAnchor="page" w:hAnchor="margin" w:x="284" w:y="347"/>
                    <w:spacing w:line="276" w:lineRule="auto"/>
                    <w:rPr>
                      <w:b/>
                      <w:szCs w:val="32"/>
                      <w:highlight w:val="yellow"/>
                    </w:rPr>
                  </w:pPr>
                  <w:r w:rsidRPr="0095421A">
                    <w:rPr>
                      <w:lang w:val="en-US"/>
                    </w:rPr>
                    <w:t>Nasucuri pentru micropipete 20 uL cu filtre</w:t>
                  </w:r>
                </w:p>
              </w:tc>
              <w:tc>
                <w:tcPr>
                  <w:tcW w:w="947" w:type="dxa"/>
                  <w:tcBorders>
                    <w:top w:val="single" w:sz="4" w:space="0" w:color="auto"/>
                    <w:left w:val="single" w:sz="4" w:space="0" w:color="auto"/>
                    <w:bottom w:val="single" w:sz="4" w:space="0" w:color="auto"/>
                    <w:right w:val="single" w:sz="4" w:space="0" w:color="auto"/>
                  </w:tcBorders>
                  <w:vAlign w:val="center"/>
                </w:tcPr>
                <w:p w14:paraId="609A4C9E" w14:textId="433444D9" w:rsidR="00327E64" w:rsidRPr="00E63E30" w:rsidRDefault="00327E64" w:rsidP="00BC1514">
                  <w:pPr>
                    <w:framePr w:hSpace="180" w:wrap="around" w:vAnchor="page" w:hAnchor="margin" w:x="284" w:y="347"/>
                    <w:spacing w:line="276" w:lineRule="auto"/>
                    <w:rPr>
                      <w:szCs w:val="32"/>
                    </w:rPr>
                  </w:pPr>
                  <w:r w:rsidRPr="0095421A">
                    <w:t>cutii</w:t>
                  </w:r>
                </w:p>
              </w:tc>
              <w:tc>
                <w:tcPr>
                  <w:tcW w:w="950" w:type="dxa"/>
                  <w:tcBorders>
                    <w:top w:val="single" w:sz="4" w:space="0" w:color="00000A"/>
                    <w:left w:val="single" w:sz="4" w:space="0" w:color="00000A"/>
                    <w:bottom w:val="single" w:sz="4" w:space="0" w:color="00000A"/>
                    <w:right w:val="single" w:sz="4" w:space="0" w:color="00000A"/>
                  </w:tcBorders>
                  <w:vAlign w:val="center"/>
                </w:tcPr>
                <w:p w14:paraId="1A7A3586" w14:textId="15A4FD66"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640D46"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5E2E17"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21B0544" w14:textId="307D678D" w:rsidR="00327E64" w:rsidRPr="00E63E30" w:rsidRDefault="00327E64" w:rsidP="00BC1514">
                  <w:pPr>
                    <w:framePr w:hSpace="180" w:wrap="around" w:vAnchor="page" w:hAnchor="margin" w:x="284" w:y="347"/>
                    <w:spacing w:line="276" w:lineRule="auto"/>
                    <w:rPr>
                      <w:sz w:val="20"/>
                    </w:rPr>
                  </w:pPr>
                  <w:r w:rsidRPr="0095421A">
                    <w:rPr>
                      <w:color w:val="000000"/>
                    </w:rPr>
                    <w:t>1600,00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1A5E488"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043D25A7"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38DA2F0A"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54B7564" w14:textId="77777777" w:rsidR="00327E64" w:rsidRPr="00E63E30" w:rsidRDefault="00327E64" w:rsidP="00BC1514">
                  <w:pPr>
                    <w:framePr w:hSpace="180" w:wrap="around" w:vAnchor="page" w:hAnchor="margin" w:x="284" w:y="347"/>
                    <w:spacing w:line="276" w:lineRule="auto"/>
                    <w:rPr>
                      <w:sz w:val="20"/>
                    </w:rPr>
                  </w:pPr>
                </w:p>
              </w:tc>
            </w:tr>
            <w:tr w:rsidR="00327E64" w:rsidRPr="00E63E30" w14:paraId="16188402"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546024EA" w14:textId="3115E8D9" w:rsidR="00327E64" w:rsidRPr="0099367F" w:rsidRDefault="00327E64" w:rsidP="00BC1514">
                  <w:pPr>
                    <w:framePr w:hSpace="180" w:wrap="around" w:vAnchor="page" w:hAnchor="margin" w:x="284" w:y="347"/>
                    <w:spacing w:line="276" w:lineRule="auto"/>
                    <w:jc w:val="center"/>
                    <w:rPr>
                      <w:rFonts w:eastAsia="Calibri"/>
                      <w:sz w:val="22"/>
                      <w:szCs w:val="22"/>
                      <w:highlight w:val="yellow"/>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0774F4A9" w14:textId="67AAB5DB" w:rsidR="00327E64" w:rsidRPr="00E63E30" w:rsidRDefault="00327E64" w:rsidP="00BC1514">
                  <w:pPr>
                    <w:framePr w:hSpace="180" w:wrap="around" w:vAnchor="page" w:hAnchor="margin" w:x="284" w:y="347"/>
                    <w:spacing w:line="276" w:lineRule="auto"/>
                    <w:rPr>
                      <w:b/>
                      <w:szCs w:val="32"/>
                      <w:highlight w:val="yellow"/>
                    </w:rPr>
                  </w:pPr>
                  <w:r w:rsidRPr="0095421A">
                    <w:t>Proteinase K</w:t>
                  </w:r>
                </w:p>
              </w:tc>
              <w:tc>
                <w:tcPr>
                  <w:tcW w:w="947" w:type="dxa"/>
                  <w:tcBorders>
                    <w:top w:val="single" w:sz="4" w:space="0" w:color="auto"/>
                    <w:left w:val="single" w:sz="4" w:space="0" w:color="auto"/>
                    <w:bottom w:val="single" w:sz="4" w:space="0" w:color="auto"/>
                    <w:right w:val="single" w:sz="4" w:space="0" w:color="auto"/>
                  </w:tcBorders>
                  <w:vAlign w:val="center"/>
                </w:tcPr>
                <w:p w14:paraId="2CDAAE18" w14:textId="47420077" w:rsidR="00327E64" w:rsidRPr="00E63E30" w:rsidRDefault="00327E64" w:rsidP="00BC1514">
                  <w:pPr>
                    <w:framePr w:hSpace="180" w:wrap="around" w:vAnchor="page" w:hAnchor="margin" w:x="284" w:y="347"/>
                    <w:spacing w:line="276" w:lineRule="auto"/>
                    <w:rPr>
                      <w:szCs w:val="32"/>
                    </w:rPr>
                  </w:pPr>
                  <w:r w:rsidRPr="0095421A">
                    <w:t>mL</w:t>
                  </w:r>
                </w:p>
              </w:tc>
              <w:tc>
                <w:tcPr>
                  <w:tcW w:w="950" w:type="dxa"/>
                  <w:tcBorders>
                    <w:top w:val="single" w:sz="4" w:space="0" w:color="00000A"/>
                    <w:left w:val="single" w:sz="4" w:space="0" w:color="00000A"/>
                    <w:bottom w:val="single" w:sz="4" w:space="0" w:color="00000A"/>
                    <w:right w:val="single" w:sz="4" w:space="0" w:color="00000A"/>
                  </w:tcBorders>
                  <w:vAlign w:val="center"/>
                </w:tcPr>
                <w:p w14:paraId="5C55991F" w14:textId="7599E8F9" w:rsidR="00327E64" w:rsidRPr="00E63E30" w:rsidRDefault="00327E64" w:rsidP="00BC1514">
                  <w:pPr>
                    <w:framePr w:hSpace="180" w:wrap="around" w:vAnchor="page" w:hAnchor="margin" w:x="284" w:y="347"/>
                    <w:spacing w:line="276" w:lineRule="auto"/>
                    <w:jc w:val="center"/>
                    <w:rPr>
                      <w:sz w:val="20"/>
                      <w:highlight w:val="yellow"/>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E02243"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8F42AC"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FDB4A0" w14:textId="55FA4E29" w:rsidR="00327E64" w:rsidRPr="00E63E30" w:rsidRDefault="00327E64" w:rsidP="00BC1514">
                  <w:pPr>
                    <w:framePr w:hSpace="180" w:wrap="around" w:vAnchor="page" w:hAnchor="margin" w:x="284" w:y="347"/>
                    <w:spacing w:line="276" w:lineRule="auto"/>
                    <w:rPr>
                      <w:sz w:val="20"/>
                    </w:rPr>
                  </w:pPr>
                  <w:r w:rsidRPr="0095421A">
                    <w:rPr>
                      <w:color w:val="000000"/>
                    </w:rPr>
                    <w:t>7800,00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507266E"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5E5A2EAA"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44BD0E64"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3DDFBFB"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2DBAFC3"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50A24130" w14:textId="3092924B"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7BABA0C8" w14:textId="1B0F747E" w:rsidR="00327E64" w:rsidRPr="005711B8" w:rsidRDefault="00327E64" w:rsidP="00BC1514">
                  <w:pPr>
                    <w:framePr w:hSpace="180" w:wrap="around" w:vAnchor="page" w:hAnchor="margin" w:x="284" w:y="347"/>
                    <w:spacing w:line="276" w:lineRule="auto"/>
                    <w:rPr>
                      <w:rFonts w:eastAsia="Calibri"/>
                      <w:sz w:val="22"/>
                      <w:szCs w:val="22"/>
                    </w:rPr>
                  </w:pPr>
                  <w:r w:rsidRPr="0095421A">
                    <w:t>Ribonuclease A, 1 buc = 10 mg</w:t>
                  </w:r>
                </w:p>
              </w:tc>
              <w:tc>
                <w:tcPr>
                  <w:tcW w:w="947" w:type="dxa"/>
                  <w:tcBorders>
                    <w:top w:val="single" w:sz="4" w:space="0" w:color="auto"/>
                    <w:left w:val="single" w:sz="4" w:space="0" w:color="auto"/>
                    <w:bottom w:val="single" w:sz="4" w:space="0" w:color="auto"/>
                    <w:right w:val="single" w:sz="4" w:space="0" w:color="auto"/>
                  </w:tcBorders>
                  <w:vAlign w:val="center"/>
                </w:tcPr>
                <w:p w14:paraId="02440A67" w14:textId="4A18A195"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074FBAB5" w14:textId="2C8B9E21"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8BA6875"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460B8A"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4357CD2" w14:textId="7E954EBC" w:rsidR="00327E64" w:rsidRPr="00E63E30" w:rsidRDefault="00327E64" w:rsidP="00BC1514">
                  <w:pPr>
                    <w:framePr w:hSpace="180" w:wrap="around" w:vAnchor="page" w:hAnchor="margin" w:x="284" w:y="347"/>
                    <w:spacing w:line="276" w:lineRule="auto"/>
                    <w:rPr>
                      <w:sz w:val="20"/>
                    </w:rPr>
                  </w:pPr>
                  <w:r w:rsidRPr="0095421A">
                    <w:rPr>
                      <w:color w:val="000000"/>
                    </w:rPr>
                    <w:t>7600,00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02519D"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6B01DF41"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41DEBE0B"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92D8889" w14:textId="77777777" w:rsidR="00327E64" w:rsidRPr="00E63E30" w:rsidRDefault="00327E64" w:rsidP="00BC1514">
                  <w:pPr>
                    <w:framePr w:hSpace="180" w:wrap="around" w:vAnchor="page" w:hAnchor="margin" w:x="284" w:y="347"/>
                    <w:spacing w:line="276" w:lineRule="auto"/>
                    <w:rPr>
                      <w:sz w:val="20"/>
                    </w:rPr>
                  </w:pPr>
                </w:p>
              </w:tc>
            </w:tr>
            <w:tr w:rsidR="00327E64" w:rsidRPr="00E63E30" w14:paraId="7B7EB125"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028C113B" w14:textId="02030956"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527DAAB9" w14:textId="3AF4C8C3" w:rsidR="00327E64" w:rsidRPr="005711B8" w:rsidRDefault="00327E64" w:rsidP="00BC1514">
                  <w:pPr>
                    <w:framePr w:hSpace="180" w:wrap="around" w:vAnchor="page" w:hAnchor="margin" w:x="284" w:y="347"/>
                    <w:spacing w:line="276" w:lineRule="auto"/>
                    <w:rPr>
                      <w:rFonts w:eastAsia="Calibri"/>
                      <w:sz w:val="22"/>
                      <w:szCs w:val="22"/>
                    </w:rPr>
                  </w:pPr>
                  <w:r w:rsidRPr="0095421A">
                    <w:t>Taq Polymerase 1000 UNIT</w:t>
                  </w:r>
                </w:p>
              </w:tc>
              <w:tc>
                <w:tcPr>
                  <w:tcW w:w="947" w:type="dxa"/>
                  <w:tcBorders>
                    <w:top w:val="single" w:sz="4" w:space="0" w:color="auto"/>
                    <w:left w:val="single" w:sz="4" w:space="0" w:color="auto"/>
                    <w:bottom w:val="single" w:sz="4" w:space="0" w:color="auto"/>
                    <w:right w:val="single" w:sz="4" w:space="0" w:color="auto"/>
                  </w:tcBorders>
                  <w:vAlign w:val="center"/>
                </w:tcPr>
                <w:p w14:paraId="3A0B4E15" w14:textId="2DFBAE7E"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5EBF420F" w14:textId="033E33A1"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A562FC2"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731E6A"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662826D" w14:textId="40FA8C51" w:rsidR="00327E64" w:rsidRPr="00E63E30" w:rsidRDefault="00327E64" w:rsidP="00BC1514">
                  <w:pPr>
                    <w:framePr w:hSpace="180" w:wrap="around" w:vAnchor="page" w:hAnchor="margin" w:x="284" w:y="347"/>
                    <w:spacing w:line="276" w:lineRule="auto"/>
                    <w:rPr>
                      <w:sz w:val="20"/>
                    </w:rPr>
                  </w:pPr>
                  <w:r w:rsidRPr="0095421A">
                    <w:rPr>
                      <w:color w:val="000000"/>
                    </w:rPr>
                    <w:t>9500,00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C327918"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675C8454"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634D7908"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E29250A" w14:textId="77777777" w:rsidR="00327E64" w:rsidRPr="00E63E30" w:rsidRDefault="00327E64" w:rsidP="00BC1514">
                  <w:pPr>
                    <w:framePr w:hSpace="180" w:wrap="around" w:vAnchor="page" w:hAnchor="margin" w:x="284" w:y="347"/>
                    <w:spacing w:line="276" w:lineRule="auto"/>
                    <w:rPr>
                      <w:sz w:val="20"/>
                    </w:rPr>
                  </w:pPr>
                </w:p>
              </w:tc>
            </w:tr>
            <w:tr w:rsidR="00327E64" w:rsidRPr="00E63E30" w14:paraId="20E9548E"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465EC157" w14:textId="4989E3A9"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3C2C0BD6" w14:textId="5BC6A326"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TaqMan Universal Master Mix II with UNG, 1 buc = 5 mL</w:t>
                  </w:r>
                </w:p>
              </w:tc>
              <w:tc>
                <w:tcPr>
                  <w:tcW w:w="947" w:type="dxa"/>
                  <w:tcBorders>
                    <w:top w:val="single" w:sz="4" w:space="0" w:color="auto"/>
                    <w:left w:val="single" w:sz="4" w:space="0" w:color="auto"/>
                    <w:bottom w:val="single" w:sz="4" w:space="0" w:color="auto"/>
                    <w:right w:val="single" w:sz="4" w:space="0" w:color="auto"/>
                  </w:tcBorders>
                  <w:vAlign w:val="center"/>
                </w:tcPr>
                <w:p w14:paraId="00CED36F" w14:textId="2B61D7B0"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1991EFC4" w14:textId="044F6096"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EA7ECA7"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B2E755B"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0590C79" w14:textId="66E5C961" w:rsidR="00327E64" w:rsidRPr="00E63E30" w:rsidRDefault="00327E64" w:rsidP="00BC1514">
                  <w:pPr>
                    <w:framePr w:hSpace="180" w:wrap="around" w:vAnchor="page" w:hAnchor="margin" w:x="284" w:y="347"/>
                    <w:spacing w:line="276" w:lineRule="auto"/>
                    <w:rPr>
                      <w:sz w:val="20"/>
                    </w:rPr>
                  </w:pPr>
                  <w:r w:rsidRPr="0095421A">
                    <w:rPr>
                      <w:color w:val="000000"/>
                    </w:rPr>
                    <w:t>15750,00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340490A"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243EB843"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152F9B97"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E709AA3"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7ABEFA4"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325D904C" w14:textId="49EFA5CF"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4A757CBD" w14:textId="6E6DDF7D"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TaqMan™ Fast Advanced Master Mix for qPCR, 1 buc = 5mL</w:t>
                  </w:r>
                </w:p>
              </w:tc>
              <w:tc>
                <w:tcPr>
                  <w:tcW w:w="947" w:type="dxa"/>
                  <w:tcBorders>
                    <w:top w:val="single" w:sz="4" w:space="0" w:color="auto"/>
                    <w:left w:val="single" w:sz="4" w:space="0" w:color="auto"/>
                    <w:bottom w:val="single" w:sz="4" w:space="0" w:color="auto"/>
                    <w:right w:val="single" w:sz="4" w:space="0" w:color="auto"/>
                  </w:tcBorders>
                  <w:vAlign w:val="center"/>
                </w:tcPr>
                <w:p w14:paraId="183F434B" w14:textId="639C5274"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4E05458C" w14:textId="74391DB4"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9F9A1"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FFA734D"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6261455" w14:textId="186B72CB" w:rsidR="00327E64" w:rsidRPr="00E63E30" w:rsidRDefault="00327E64" w:rsidP="00BC1514">
                  <w:pPr>
                    <w:framePr w:hSpace="180" w:wrap="around" w:vAnchor="page" w:hAnchor="margin" w:x="284" w:y="347"/>
                    <w:spacing w:line="276" w:lineRule="auto"/>
                    <w:rPr>
                      <w:sz w:val="20"/>
                    </w:rPr>
                  </w:pPr>
                  <w:r w:rsidRPr="0095421A">
                    <w:rPr>
                      <w:color w:val="000000"/>
                    </w:rPr>
                    <w:t>15650,00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E6E608"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7E13A2FC"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526094D5"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E3A8FCF" w14:textId="77777777" w:rsidR="00327E64" w:rsidRPr="00E63E30" w:rsidRDefault="00327E64" w:rsidP="00BC1514">
                  <w:pPr>
                    <w:framePr w:hSpace="180" w:wrap="around" w:vAnchor="page" w:hAnchor="margin" w:x="284" w:y="347"/>
                    <w:spacing w:line="276" w:lineRule="auto"/>
                    <w:rPr>
                      <w:sz w:val="20"/>
                    </w:rPr>
                  </w:pPr>
                </w:p>
              </w:tc>
            </w:tr>
            <w:tr w:rsidR="00327E64" w:rsidRPr="00E63E30" w14:paraId="52A5D258"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270349B3" w14:textId="09B8D7C2"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442F2906" w14:textId="0823B3D4"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PowerUp SYBR Green Master Mix, 1 buc = 5mL</w:t>
                  </w:r>
                </w:p>
              </w:tc>
              <w:tc>
                <w:tcPr>
                  <w:tcW w:w="947" w:type="dxa"/>
                  <w:tcBorders>
                    <w:top w:val="single" w:sz="4" w:space="0" w:color="auto"/>
                    <w:left w:val="single" w:sz="4" w:space="0" w:color="auto"/>
                    <w:bottom w:val="single" w:sz="4" w:space="0" w:color="auto"/>
                    <w:right w:val="single" w:sz="4" w:space="0" w:color="auto"/>
                  </w:tcBorders>
                  <w:vAlign w:val="center"/>
                </w:tcPr>
                <w:p w14:paraId="6045B294" w14:textId="7F140BF8"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6CE0CB14" w14:textId="4E35709A"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6DBAD03"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89118D"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731050" w14:textId="6D1FA671" w:rsidR="00327E64" w:rsidRPr="00E63E30" w:rsidRDefault="00327E64" w:rsidP="00BC1514">
                  <w:pPr>
                    <w:framePr w:hSpace="180" w:wrap="around" w:vAnchor="page" w:hAnchor="margin" w:x="284" w:y="347"/>
                    <w:spacing w:line="276" w:lineRule="auto"/>
                    <w:rPr>
                      <w:sz w:val="20"/>
                    </w:rPr>
                  </w:pPr>
                  <w:r w:rsidRPr="0095421A">
                    <w:rPr>
                      <w:color w:val="000000"/>
                    </w:rPr>
                    <w:t>12400,00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E45887C"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6C91B218"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2C6A33A3"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14BC3DE" w14:textId="77777777" w:rsidR="00327E64" w:rsidRPr="00E63E30" w:rsidRDefault="00327E64" w:rsidP="00BC1514">
                  <w:pPr>
                    <w:framePr w:hSpace="180" w:wrap="around" w:vAnchor="page" w:hAnchor="margin" w:x="284" w:y="347"/>
                    <w:spacing w:line="276" w:lineRule="auto"/>
                    <w:rPr>
                      <w:sz w:val="20"/>
                    </w:rPr>
                  </w:pPr>
                </w:p>
              </w:tc>
            </w:tr>
            <w:tr w:rsidR="00327E64" w:rsidRPr="00E63E30" w14:paraId="40E7424B"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3E836ABD" w14:textId="1339F3FD"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52A2A1C3" w14:textId="5CB67167"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PowerTrack SYBR Green Master Mix, 1 buc = 5mL</w:t>
                  </w:r>
                </w:p>
              </w:tc>
              <w:tc>
                <w:tcPr>
                  <w:tcW w:w="947" w:type="dxa"/>
                  <w:tcBorders>
                    <w:top w:val="single" w:sz="4" w:space="0" w:color="auto"/>
                    <w:left w:val="single" w:sz="4" w:space="0" w:color="auto"/>
                    <w:bottom w:val="single" w:sz="4" w:space="0" w:color="auto"/>
                    <w:right w:val="single" w:sz="4" w:space="0" w:color="auto"/>
                  </w:tcBorders>
                  <w:vAlign w:val="center"/>
                </w:tcPr>
                <w:p w14:paraId="44248C28" w14:textId="3F1C3582"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4921BDF6" w14:textId="732D95FD"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8161A2"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8B4078"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D351369" w14:textId="72412EF0" w:rsidR="00327E64" w:rsidRPr="00E63E30" w:rsidRDefault="00327E64" w:rsidP="00BC1514">
                  <w:pPr>
                    <w:framePr w:hSpace="180" w:wrap="around" w:vAnchor="page" w:hAnchor="margin" w:x="284" w:y="347"/>
                    <w:spacing w:line="276" w:lineRule="auto"/>
                    <w:rPr>
                      <w:sz w:val="20"/>
                    </w:rPr>
                  </w:pPr>
                  <w:r w:rsidRPr="0095421A">
                    <w:rPr>
                      <w:color w:val="000000"/>
                    </w:rPr>
                    <w:t>12400,00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836787D"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3CB928FB"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2665E94C"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EB3C05B" w14:textId="77777777" w:rsidR="00327E64" w:rsidRPr="00E63E30" w:rsidRDefault="00327E64" w:rsidP="00BC1514">
                  <w:pPr>
                    <w:framePr w:hSpace="180" w:wrap="around" w:vAnchor="page" w:hAnchor="margin" w:x="284" w:y="347"/>
                    <w:spacing w:line="276" w:lineRule="auto"/>
                    <w:rPr>
                      <w:sz w:val="20"/>
                    </w:rPr>
                  </w:pPr>
                </w:p>
              </w:tc>
            </w:tr>
            <w:tr w:rsidR="00327E64" w:rsidRPr="00E63E30" w14:paraId="55D21F47"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02E70BEB" w14:textId="3151E177"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74C0F396" w14:textId="5E296EC2"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AmpliTaq Gold™ 360 DNA Polymerase, 1 buc = 100 UNI</w:t>
                  </w:r>
                </w:p>
              </w:tc>
              <w:tc>
                <w:tcPr>
                  <w:tcW w:w="947" w:type="dxa"/>
                  <w:tcBorders>
                    <w:top w:val="single" w:sz="4" w:space="0" w:color="auto"/>
                    <w:left w:val="single" w:sz="4" w:space="0" w:color="auto"/>
                    <w:bottom w:val="single" w:sz="4" w:space="0" w:color="auto"/>
                    <w:right w:val="single" w:sz="4" w:space="0" w:color="auto"/>
                  </w:tcBorders>
                  <w:vAlign w:val="center"/>
                </w:tcPr>
                <w:p w14:paraId="294DAAB2" w14:textId="383DA55A"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239A3A1E" w14:textId="36E00724"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EB4675D"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EE4C28"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5EC4743" w14:textId="49B2B0FC" w:rsidR="00327E64" w:rsidRPr="00E63E30" w:rsidRDefault="00327E64" w:rsidP="00BC1514">
                  <w:pPr>
                    <w:framePr w:hSpace="180" w:wrap="around" w:vAnchor="page" w:hAnchor="margin" w:x="284" w:y="347"/>
                    <w:spacing w:line="276" w:lineRule="auto"/>
                    <w:rPr>
                      <w:sz w:val="20"/>
                    </w:rPr>
                  </w:pPr>
                  <w:r w:rsidRPr="0095421A">
                    <w:rPr>
                      <w:color w:val="000000"/>
                    </w:rPr>
                    <w:t>4300,00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476C00A"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4AB20C49"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2B8E1F64"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6571520" w14:textId="77777777" w:rsidR="00327E64" w:rsidRPr="00E63E30" w:rsidRDefault="00327E64" w:rsidP="00BC1514">
                  <w:pPr>
                    <w:framePr w:hSpace="180" w:wrap="around" w:vAnchor="page" w:hAnchor="margin" w:x="284" w:y="347"/>
                    <w:spacing w:line="276" w:lineRule="auto"/>
                    <w:rPr>
                      <w:sz w:val="20"/>
                    </w:rPr>
                  </w:pPr>
                </w:p>
              </w:tc>
            </w:tr>
            <w:tr w:rsidR="00327E64" w:rsidRPr="00E63E30" w14:paraId="66C59DA0"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003A6F64" w14:textId="2D4360AF"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5CCFFF48" w14:textId="768AE95B"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DreamTaq HotStart DNA Polymerase with Green Buffer, 1 buc = 200UNI</w:t>
                  </w:r>
                </w:p>
              </w:tc>
              <w:tc>
                <w:tcPr>
                  <w:tcW w:w="947" w:type="dxa"/>
                  <w:tcBorders>
                    <w:top w:val="single" w:sz="4" w:space="0" w:color="auto"/>
                    <w:left w:val="single" w:sz="4" w:space="0" w:color="auto"/>
                    <w:bottom w:val="single" w:sz="4" w:space="0" w:color="auto"/>
                    <w:right w:val="single" w:sz="4" w:space="0" w:color="auto"/>
                  </w:tcBorders>
                  <w:vAlign w:val="center"/>
                </w:tcPr>
                <w:p w14:paraId="32815097" w14:textId="2FFD4177"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25FD7425" w14:textId="4B7ED036"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75D6744"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4F5B8B"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077B40B" w14:textId="673CA0DD" w:rsidR="00327E64" w:rsidRPr="00E63E30" w:rsidRDefault="00327E64" w:rsidP="00BC1514">
                  <w:pPr>
                    <w:framePr w:hSpace="180" w:wrap="around" w:vAnchor="page" w:hAnchor="margin" w:x="284" w:y="347"/>
                    <w:spacing w:line="276" w:lineRule="auto"/>
                    <w:rPr>
                      <w:sz w:val="20"/>
                    </w:rPr>
                  </w:pPr>
                  <w:r w:rsidRPr="0095421A">
                    <w:rPr>
                      <w:color w:val="000000"/>
                    </w:rPr>
                    <w:t>2820,00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EDF3"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11AF691C"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116004E2"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BA7FDF0"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B62D30C"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1C9C9B8E" w14:textId="0CE0D3DF"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3F0864E3" w14:textId="4A2742F1"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Phusion Plus Green Master Mix, 1buc= 500 reactions</w:t>
                  </w:r>
                </w:p>
              </w:tc>
              <w:tc>
                <w:tcPr>
                  <w:tcW w:w="947" w:type="dxa"/>
                  <w:tcBorders>
                    <w:top w:val="single" w:sz="4" w:space="0" w:color="auto"/>
                    <w:left w:val="single" w:sz="4" w:space="0" w:color="auto"/>
                    <w:bottom w:val="single" w:sz="4" w:space="0" w:color="auto"/>
                    <w:right w:val="single" w:sz="4" w:space="0" w:color="auto"/>
                  </w:tcBorders>
                  <w:vAlign w:val="center"/>
                </w:tcPr>
                <w:p w14:paraId="401336B0" w14:textId="21C54EEB"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3C25D468" w14:textId="5B06832E"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5264CA"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F14609"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C18D15D" w14:textId="1BF43F04" w:rsidR="00327E64" w:rsidRPr="00E63E30" w:rsidRDefault="00327E64" w:rsidP="00BC1514">
                  <w:pPr>
                    <w:framePr w:hSpace="180" w:wrap="around" w:vAnchor="page" w:hAnchor="margin" w:x="284" w:y="347"/>
                    <w:spacing w:line="276" w:lineRule="auto"/>
                    <w:rPr>
                      <w:sz w:val="20"/>
                    </w:rPr>
                  </w:pPr>
                  <w:r w:rsidRPr="0095421A">
                    <w:rPr>
                      <w:color w:val="000000"/>
                    </w:rPr>
                    <w:t>18750,00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F24ADA2"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4D25F951"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44DA6D9F"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AAC3466"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2EEE9E6"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7506AEAB" w14:textId="282CD1A1"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lastRenderedPageBreak/>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1C67DC2C" w14:textId="5F3FED31"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GeneRuler 100 bp Plus DNA Ladder, 1 buc=50 ug</w:t>
                  </w:r>
                </w:p>
              </w:tc>
              <w:tc>
                <w:tcPr>
                  <w:tcW w:w="947" w:type="dxa"/>
                  <w:tcBorders>
                    <w:top w:val="single" w:sz="4" w:space="0" w:color="auto"/>
                    <w:left w:val="single" w:sz="4" w:space="0" w:color="auto"/>
                    <w:bottom w:val="single" w:sz="4" w:space="0" w:color="auto"/>
                    <w:right w:val="single" w:sz="4" w:space="0" w:color="auto"/>
                  </w:tcBorders>
                  <w:vAlign w:val="center"/>
                </w:tcPr>
                <w:p w14:paraId="577635D0" w14:textId="29715B4C"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6CFB3E62" w14:textId="23E35434"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D951CED"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839C84"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0186DDD" w14:textId="0422322E" w:rsidR="00327E64" w:rsidRPr="00E63E30" w:rsidRDefault="00327E64" w:rsidP="00BC1514">
                  <w:pPr>
                    <w:framePr w:hSpace="180" w:wrap="around" w:vAnchor="page" w:hAnchor="margin" w:x="284" w:y="347"/>
                    <w:spacing w:line="276" w:lineRule="auto"/>
                    <w:rPr>
                      <w:sz w:val="20"/>
                    </w:rPr>
                  </w:pPr>
                  <w:r w:rsidRPr="0095421A">
                    <w:rPr>
                      <w:color w:val="000000"/>
                    </w:rPr>
                    <w:t>2100,00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43B7F12"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79868976"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39546F5A"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740905B" w14:textId="77777777" w:rsidR="00327E64" w:rsidRPr="00E63E30" w:rsidRDefault="00327E64" w:rsidP="00BC1514">
                  <w:pPr>
                    <w:framePr w:hSpace="180" w:wrap="around" w:vAnchor="page" w:hAnchor="margin" w:x="284" w:y="347"/>
                    <w:spacing w:line="276" w:lineRule="auto"/>
                    <w:rPr>
                      <w:sz w:val="20"/>
                    </w:rPr>
                  </w:pPr>
                </w:p>
              </w:tc>
            </w:tr>
            <w:tr w:rsidR="00327E64" w:rsidRPr="00E63E30" w14:paraId="7DBB8BCF"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228FD354" w14:textId="5A72C921"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02AB0EE5" w14:textId="327B623E"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SYBR™ Green I Nucleic Acid Gel Stain, 10,000X concentrate in DMSO</w:t>
                  </w:r>
                </w:p>
              </w:tc>
              <w:tc>
                <w:tcPr>
                  <w:tcW w:w="947" w:type="dxa"/>
                  <w:tcBorders>
                    <w:top w:val="single" w:sz="4" w:space="0" w:color="auto"/>
                    <w:left w:val="single" w:sz="4" w:space="0" w:color="auto"/>
                    <w:bottom w:val="single" w:sz="4" w:space="0" w:color="auto"/>
                    <w:right w:val="single" w:sz="4" w:space="0" w:color="auto"/>
                  </w:tcBorders>
                  <w:vAlign w:val="center"/>
                </w:tcPr>
                <w:p w14:paraId="77671558" w14:textId="7CC848D9" w:rsidR="00327E64" w:rsidRDefault="00327E64" w:rsidP="00BC1514">
                  <w:pPr>
                    <w:framePr w:hSpace="180" w:wrap="around" w:vAnchor="page" w:hAnchor="margin" w:x="284" w:y="347"/>
                    <w:spacing w:line="276" w:lineRule="auto"/>
                    <w:rPr>
                      <w:rFonts w:eastAsia="Calibri"/>
                      <w:color w:val="000000"/>
                      <w:sz w:val="22"/>
                      <w:szCs w:val="22"/>
                    </w:rPr>
                  </w:pPr>
                  <w:r w:rsidRPr="0095421A">
                    <w:t>mL</w:t>
                  </w:r>
                </w:p>
              </w:tc>
              <w:tc>
                <w:tcPr>
                  <w:tcW w:w="950" w:type="dxa"/>
                  <w:tcBorders>
                    <w:top w:val="single" w:sz="4" w:space="0" w:color="00000A"/>
                    <w:left w:val="single" w:sz="4" w:space="0" w:color="00000A"/>
                    <w:bottom w:val="single" w:sz="4" w:space="0" w:color="00000A"/>
                    <w:right w:val="single" w:sz="4" w:space="0" w:color="00000A"/>
                  </w:tcBorders>
                  <w:vAlign w:val="center"/>
                </w:tcPr>
                <w:p w14:paraId="48AACCFA" w14:textId="63221638"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B8674E6"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3F92D7"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F1228A" w14:textId="2EEBCB41" w:rsidR="00327E64" w:rsidRPr="00E63E30" w:rsidRDefault="00327E64" w:rsidP="00BC1514">
                  <w:pPr>
                    <w:framePr w:hSpace="180" w:wrap="around" w:vAnchor="page" w:hAnchor="margin" w:x="284" w:y="347"/>
                    <w:spacing w:line="276" w:lineRule="auto"/>
                    <w:rPr>
                      <w:sz w:val="20"/>
                    </w:rPr>
                  </w:pPr>
                  <w:r w:rsidRPr="0095421A">
                    <w:rPr>
                      <w:color w:val="000000"/>
                    </w:rPr>
                    <w:t>11700,00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AC6D935"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09878E43"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3069692C"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6F485BD" w14:textId="77777777" w:rsidR="00327E64" w:rsidRPr="00E63E30" w:rsidRDefault="00327E64" w:rsidP="00BC1514">
                  <w:pPr>
                    <w:framePr w:hSpace="180" w:wrap="around" w:vAnchor="page" w:hAnchor="margin" w:x="284" w:y="347"/>
                    <w:spacing w:line="276" w:lineRule="auto"/>
                    <w:rPr>
                      <w:sz w:val="20"/>
                    </w:rPr>
                  </w:pPr>
                </w:p>
              </w:tc>
            </w:tr>
            <w:tr w:rsidR="00327E64" w:rsidRPr="00E63E30" w14:paraId="65CE3980"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1EEF7079" w14:textId="009AE74F"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62BA9790" w14:textId="4274BE83" w:rsidR="00327E64" w:rsidRPr="005711B8" w:rsidRDefault="00327E64" w:rsidP="00BC1514">
                  <w:pPr>
                    <w:framePr w:hSpace="180" w:wrap="around" w:vAnchor="page" w:hAnchor="margin" w:x="284" w:y="347"/>
                    <w:spacing w:line="276" w:lineRule="auto"/>
                    <w:rPr>
                      <w:rFonts w:eastAsia="Calibri"/>
                      <w:sz w:val="22"/>
                      <w:szCs w:val="22"/>
                    </w:rPr>
                  </w:pPr>
                  <w:r w:rsidRPr="0095421A">
                    <w:rPr>
                      <w:lang w:val="en-US"/>
                    </w:rPr>
                    <w:t>TrackIt 100 bp DNA Ladder, 1 buc=50 ug</w:t>
                  </w:r>
                </w:p>
              </w:tc>
              <w:tc>
                <w:tcPr>
                  <w:tcW w:w="947" w:type="dxa"/>
                  <w:tcBorders>
                    <w:top w:val="single" w:sz="4" w:space="0" w:color="auto"/>
                    <w:left w:val="single" w:sz="4" w:space="0" w:color="auto"/>
                    <w:bottom w:val="single" w:sz="4" w:space="0" w:color="auto"/>
                    <w:right w:val="single" w:sz="4" w:space="0" w:color="auto"/>
                  </w:tcBorders>
                  <w:vAlign w:val="center"/>
                </w:tcPr>
                <w:p w14:paraId="2B5565B3" w14:textId="2A9FAFA9"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062B5D92" w14:textId="2DBB5F8D"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8B15FD6"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B67E9D"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F244021" w14:textId="26E14D76" w:rsidR="00327E64" w:rsidRPr="00E63E30" w:rsidRDefault="00327E64" w:rsidP="00BC1514">
                  <w:pPr>
                    <w:framePr w:hSpace="180" w:wrap="around" w:vAnchor="page" w:hAnchor="margin" w:x="284" w:y="347"/>
                    <w:spacing w:line="276" w:lineRule="auto"/>
                    <w:rPr>
                      <w:sz w:val="20"/>
                    </w:rPr>
                  </w:pPr>
                  <w:r w:rsidRPr="0095421A">
                    <w:rPr>
                      <w:color w:val="000000"/>
                    </w:rPr>
                    <w:t>3200,00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CBCE576"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75BBD7E6"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42569275"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E3D6EBE"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498D087"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534E44BB" w14:textId="51A87FE4"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7CAF9A83" w14:textId="13BD8734" w:rsidR="00327E64" w:rsidRPr="005711B8" w:rsidRDefault="00327E64" w:rsidP="00BC1514">
                  <w:pPr>
                    <w:framePr w:hSpace="180" w:wrap="around" w:vAnchor="page" w:hAnchor="margin" w:x="284" w:y="347"/>
                    <w:spacing w:line="276" w:lineRule="auto"/>
                    <w:rPr>
                      <w:rFonts w:eastAsia="Calibri"/>
                      <w:sz w:val="22"/>
                      <w:szCs w:val="22"/>
                    </w:rPr>
                  </w:pPr>
                  <w:r w:rsidRPr="0095421A">
                    <w:t>Primeri</w:t>
                  </w:r>
                </w:p>
              </w:tc>
              <w:tc>
                <w:tcPr>
                  <w:tcW w:w="947" w:type="dxa"/>
                  <w:tcBorders>
                    <w:top w:val="single" w:sz="4" w:space="0" w:color="auto"/>
                    <w:left w:val="single" w:sz="4" w:space="0" w:color="auto"/>
                    <w:bottom w:val="single" w:sz="4" w:space="0" w:color="auto"/>
                    <w:right w:val="single" w:sz="4" w:space="0" w:color="auto"/>
                  </w:tcBorders>
                  <w:vAlign w:val="center"/>
                </w:tcPr>
                <w:p w14:paraId="77C798F6" w14:textId="4B229F91" w:rsidR="00327E64" w:rsidRDefault="00327E64" w:rsidP="00BC1514">
                  <w:pPr>
                    <w:framePr w:hSpace="180" w:wrap="around" w:vAnchor="page" w:hAnchor="margin" w:x="284" w:y="347"/>
                    <w:spacing w:line="276" w:lineRule="auto"/>
                    <w:rPr>
                      <w:rFonts w:eastAsia="Calibri"/>
                      <w:color w:val="000000"/>
                      <w:sz w:val="22"/>
                      <w:szCs w:val="22"/>
                    </w:rPr>
                  </w:pPr>
                  <w:r w:rsidRPr="0095421A">
                    <w:t>pb</w:t>
                  </w:r>
                </w:p>
              </w:tc>
              <w:tc>
                <w:tcPr>
                  <w:tcW w:w="950" w:type="dxa"/>
                  <w:tcBorders>
                    <w:top w:val="single" w:sz="4" w:space="0" w:color="00000A"/>
                    <w:left w:val="single" w:sz="4" w:space="0" w:color="00000A"/>
                    <w:bottom w:val="single" w:sz="4" w:space="0" w:color="00000A"/>
                    <w:right w:val="single" w:sz="4" w:space="0" w:color="00000A"/>
                  </w:tcBorders>
                  <w:vAlign w:val="center"/>
                </w:tcPr>
                <w:p w14:paraId="3F43FB7F" w14:textId="084D6BB5"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2000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1400CB"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6F346D"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53B1AC7" w14:textId="2C658155" w:rsidR="00327E64" w:rsidRPr="00E63E30" w:rsidRDefault="00327E64" w:rsidP="00BC1514">
                  <w:pPr>
                    <w:framePr w:hSpace="180" w:wrap="around" w:vAnchor="page" w:hAnchor="margin" w:x="284" w:y="347"/>
                    <w:spacing w:line="276" w:lineRule="auto"/>
                    <w:rPr>
                      <w:sz w:val="20"/>
                    </w:rPr>
                  </w:pPr>
                  <w:r w:rsidRPr="0095421A">
                    <w:rPr>
                      <w:color w:val="000000"/>
                    </w:rPr>
                    <w:t>40000,00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77F34AF"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46150919"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300AD0A9"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9F3AF4C" w14:textId="77777777" w:rsidR="00327E64" w:rsidRPr="00E63E30" w:rsidRDefault="00327E64" w:rsidP="00BC1514">
                  <w:pPr>
                    <w:framePr w:hSpace="180" w:wrap="around" w:vAnchor="page" w:hAnchor="margin" w:x="284" w:y="347"/>
                    <w:spacing w:line="276" w:lineRule="auto"/>
                    <w:rPr>
                      <w:sz w:val="20"/>
                    </w:rPr>
                  </w:pPr>
                </w:p>
              </w:tc>
            </w:tr>
            <w:tr w:rsidR="00327E64" w:rsidRPr="00E63E30" w14:paraId="07FE756E" w14:textId="77777777" w:rsidTr="00120F11">
              <w:trPr>
                <w:gridAfter w:val="2"/>
                <w:wAfter w:w="49" w:type="dxa"/>
                <w:trHeight w:val="227"/>
              </w:trPr>
              <w:tc>
                <w:tcPr>
                  <w:tcW w:w="1507" w:type="dxa"/>
                  <w:tcBorders>
                    <w:top w:val="single" w:sz="4" w:space="0" w:color="00000A"/>
                    <w:left w:val="single" w:sz="4" w:space="0" w:color="00000A"/>
                    <w:bottom w:val="single" w:sz="4" w:space="0" w:color="00000A"/>
                    <w:right w:val="single" w:sz="4" w:space="0" w:color="00000A"/>
                  </w:tcBorders>
                  <w:vAlign w:val="center"/>
                </w:tcPr>
                <w:p w14:paraId="75847D51" w14:textId="483F1E87" w:rsidR="00327E64" w:rsidRPr="005711B8" w:rsidRDefault="00327E64" w:rsidP="00BC1514">
                  <w:pPr>
                    <w:framePr w:hSpace="180" w:wrap="around" w:vAnchor="page" w:hAnchor="margin" w:x="284" w:y="347"/>
                    <w:spacing w:line="276" w:lineRule="auto"/>
                    <w:jc w:val="center"/>
                    <w:rPr>
                      <w:rFonts w:eastAsia="Calibri"/>
                      <w:sz w:val="22"/>
                      <w:szCs w:val="22"/>
                    </w:rPr>
                  </w:pPr>
                  <w:r w:rsidRPr="00E56A13">
                    <w:rPr>
                      <w:rFonts w:eastAsia="Calibri"/>
                      <w:sz w:val="22"/>
                      <w:szCs w:val="22"/>
                    </w:rPr>
                    <w:t>33600000-6</w:t>
                  </w:r>
                </w:p>
              </w:tc>
              <w:tc>
                <w:tcPr>
                  <w:tcW w:w="2850" w:type="dxa"/>
                  <w:tcBorders>
                    <w:top w:val="single" w:sz="4" w:space="0" w:color="00000A"/>
                    <w:left w:val="single" w:sz="4" w:space="0" w:color="00000A"/>
                    <w:bottom w:val="single" w:sz="4" w:space="0" w:color="00000A"/>
                    <w:right w:val="single" w:sz="4" w:space="0" w:color="00000A"/>
                  </w:tcBorders>
                  <w:vAlign w:val="center"/>
                </w:tcPr>
                <w:p w14:paraId="76C8880E" w14:textId="68F880AC" w:rsidR="00327E64" w:rsidRPr="005711B8" w:rsidRDefault="00327E64" w:rsidP="00BC1514">
                  <w:pPr>
                    <w:framePr w:hSpace="180" w:wrap="around" w:vAnchor="page" w:hAnchor="margin" w:x="284" w:y="347"/>
                    <w:spacing w:line="276" w:lineRule="auto"/>
                    <w:rPr>
                      <w:rFonts w:eastAsia="Calibri"/>
                      <w:sz w:val="22"/>
                      <w:szCs w:val="22"/>
                    </w:rPr>
                  </w:pPr>
                  <w:r w:rsidRPr="0095421A">
                    <w:t>Probe TaqMan</w:t>
                  </w:r>
                </w:p>
              </w:tc>
              <w:tc>
                <w:tcPr>
                  <w:tcW w:w="947" w:type="dxa"/>
                  <w:tcBorders>
                    <w:top w:val="single" w:sz="4" w:space="0" w:color="auto"/>
                    <w:left w:val="single" w:sz="4" w:space="0" w:color="auto"/>
                    <w:bottom w:val="single" w:sz="4" w:space="0" w:color="auto"/>
                    <w:right w:val="single" w:sz="4" w:space="0" w:color="auto"/>
                  </w:tcBorders>
                  <w:vAlign w:val="center"/>
                </w:tcPr>
                <w:p w14:paraId="06187634" w14:textId="0A5047DC" w:rsidR="00327E64" w:rsidRDefault="00327E64" w:rsidP="00BC1514">
                  <w:pPr>
                    <w:framePr w:hSpace="180" w:wrap="around" w:vAnchor="page" w:hAnchor="margin" w:x="284" w:y="347"/>
                    <w:spacing w:line="276" w:lineRule="auto"/>
                    <w:rPr>
                      <w:rFonts w:eastAsia="Calibri"/>
                      <w:color w:val="000000"/>
                      <w:sz w:val="22"/>
                      <w:szCs w:val="22"/>
                    </w:rPr>
                  </w:pPr>
                  <w:r w:rsidRPr="0095421A">
                    <w:t>buc</w:t>
                  </w:r>
                </w:p>
              </w:tc>
              <w:tc>
                <w:tcPr>
                  <w:tcW w:w="950" w:type="dxa"/>
                  <w:tcBorders>
                    <w:top w:val="single" w:sz="4" w:space="0" w:color="00000A"/>
                    <w:left w:val="single" w:sz="4" w:space="0" w:color="00000A"/>
                    <w:bottom w:val="single" w:sz="4" w:space="0" w:color="00000A"/>
                    <w:right w:val="single" w:sz="4" w:space="0" w:color="00000A"/>
                  </w:tcBorders>
                  <w:vAlign w:val="center"/>
                </w:tcPr>
                <w:p w14:paraId="737B58C4" w14:textId="1D29BD2C" w:rsidR="00327E64" w:rsidRPr="005711B8" w:rsidRDefault="00327E64" w:rsidP="00BC1514">
                  <w:pPr>
                    <w:framePr w:hSpace="180" w:wrap="around" w:vAnchor="page" w:hAnchor="margin" w:x="284" w:y="347"/>
                    <w:spacing w:line="276" w:lineRule="auto"/>
                    <w:jc w:val="center"/>
                    <w:rPr>
                      <w:rFonts w:eastAsia="Calibri"/>
                      <w:sz w:val="22"/>
                      <w:szCs w:val="22"/>
                      <w:lang w:val="en-US"/>
                    </w:rPr>
                  </w:pPr>
                  <w:r w:rsidRPr="0095421A">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095A07" w14:textId="77777777" w:rsidR="00327E64" w:rsidRPr="00E63E30" w:rsidRDefault="00327E64"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CF9E14" w14:textId="77777777" w:rsidR="00327E64" w:rsidRPr="00E63E30" w:rsidRDefault="00327E64"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2F02F71" w14:textId="4D1F6F12" w:rsidR="00327E64" w:rsidRPr="00E63E30" w:rsidRDefault="00327E64" w:rsidP="00BC1514">
                  <w:pPr>
                    <w:framePr w:hSpace="180" w:wrap="around" w:vAnchor="page" w:hAnchor="margin" w:x="284" w:y="347"/>
                    <w:spacing w:line="276" w:lineRule="auto"/>
                    <w:rPr>
                      <w:sz w:val="20"/>
                    </w:rPr>
                  </w:pPr>
                  <w:r w:rsidRPr="0095421A">
                    <w:rPr>
                      <w:color w:val="000000"/>
                    </w:rPr>
                    <w:t>48000,00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358FB83" w14:textId="77777777" w:rsidR="00327E64" w:rsidRPr="00E63E30" w:rsidRDefault="00327E64"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tcPr>
                <w:p w14:paraId="77B594EC" w14:textId="77777777" w:rsidR="00327E64" w:rsidRPr="005E286B" w:rsidRDefault="00327E64"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right w:val="single" w:sz="4" w:space="0" w:color="auto"/>
                  </w:tcBorders>
                </w:tcPr>
                <w:p w14:paraId="0C1F14C1" w14:textId="77777777" w:rsidR="00327E64" w:rsidRPr="00E63E30" w:rsidRDefault="00327E64"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F6BDCB3" w14:textId="77777777" w:rsidR="00327E64" w:rsidRPr="00E63E30" w:rsidRDefault="00327E64" w:rsidP="00BC1514">
                  <w:pPr>
                    <w:framePr w:hSpace="180" w:wrap="around" w:vAnchor="page" w:hAnchor="margin" w:x="284" w:y="347"/>
                    <w:spacing w:line="276" w:lineRule="auto"/>
                    <w:rPr>
                      <w:sz w:val="20"/>
                    </w:rPr>
                  </w:pPr>
                </w:p>
              </w:tc>
            </w:tr>
            <w:tr w:rsidR="00B96E43" w:rsidRPr="00E63E30" w14:paraId="4807C55B" w14:textId="77777777" w:rsidTr="00120F11">
              <w:trPr>
                <w:gridAfter w:val="2"/>
                <w:wAfter w:w="49" w:type="dxa"/>
                <w:trHeight w:val="227"/>
              </w:trPr>
              <w:tc>
                <w:tcPr>
                  <w:tcW w:w="8592" w:type="dxa"/>
                  <w:gridSpan w:val="6"/>
                  <w:tcBorders>
                    <w:top w:val="single" w:sz="4" w:space="0" w:color="auto"/>
                    <w:left w:val="single" w:sz="4" w:space="0" w:color="auto"/>
                    <w:bottom w:val="single" w:sz="4" w:space="0" w:color="auto"/>
                    <w:right w:val="single" w:sz="4" w:space="0" w:color="auto"/>
                  </w:tcBorders>
                  <w:vAlign w:val="center"/>
                </w:tcPr>
                <w:p w14:paraId="22F3BA47" w14:textId="35B3F339" w:rsidR="00B96E43" w:rsidRPr="00840443" w:rsidRDefault="00B96E43" w:rsidP="00BC1514">
                  <w:pPr>
                    <w:framePr w:hSpace="180" w:wrap="around" w:vAnchor="page" w:hAnchor="margin" w:x="284" w:y="347"/>
                    <w:spacing w:line="276" w:lineRule="auto"/>
                    <w:jc w:val="right"/>
                    <w:rPr>
                      <w:b/>
                      <w:bCs/>
                      <w:sz w:val="20"/>
                    </w:rPr>
                  </w:pPr>
                  <w:r w:rsidRPr="00840443">
                    <w:rPr>
                      <w:b/>
                      <w:bCs/>
                      <w:sz w:val="20"/>
                    </w:rPr>
                    <w:t>Total LOT 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B3DFDDF" w14:textId="552F9B1F" w:rsidR="00B96E43" w:rsidRPr="00E63E30" w:rsidRDefault="00327E64" w:rsidP="00BC1514">
                  <w:pPr>
                    <w:framePr w:hSpace="180" w:wrap="around" w:vAnchor="page" w:hAnchor="margin" w:x="284" w:y="347"/>
                    <w:spacing w:line="276" w:lineRule="auto"/>
                    <w:rPr>
                      <w:sz w:val="20"/>
                    </w:rPr>
                  </w:pPr>
                  <w:r w:rsidRPr="0095421A">
                    <w:rPr>
                      <w:b/>
                      <w:bCs/>
                      <w:color w:val="000000"/>
                    </w:rPr>
                    <w:t>235 705,00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414A2D" w14:textId="77777777" w:rsidR="00B96E43" w:rsidRPr="00E63E30" w:rsidRDefault="00B96E43" w:rsidP="00BC1514">
                  <w:pPr>
                    <w:framePr w:hSpace="180" w:wrap="around" w:vAnchor="page" w:hAnchor="margin" w:x="284" w:y="347"/>
                    <w:spacing w:line="276" w:lineRule="auto"/>
                    <w:rPr>
                      <w:sz w:val="20"/>
                    </w:rPr>
                  </w:pPr>
                </w:p>
              </w:tc>
              <w:tc>
                <w:tcPr>
                  <w:tcW w:w="1664" w:type="dxa"/>
                  <w:gridSpan w:val="3"/>
                  <w:tcBorders>
                    <w:left w:val="single" w:sz="4" w:space="0" w:color="auto"/>
                    <w:bottom w:val="single" w:sz="4" w:space="0" w:color="auto"/>
                    <w:right w:val="single" w:sz="4" w:space="0" w:color="auto"/>
                  </w:tcBorders>
                </w:tcPr>
                <w:p w14:paraId="27C7650F" w14:textId="77777777" w:rsidR="00B96E43" w:rsidRPr="00E63E30" w:rsidRDefault="00B96E43" w:rsidP="00BC1514">
                  <w:pPr>
                    <w:framePr w:hSpace="180" w:wrap="around" w:vAnchor="page" w:hAnchor="margin" w:x="284" w:y="347"/>
                    <w:spacing w:line="276" w:lineRule="auto"/>
                    <w:rPr>
                      <w:sz w:val="22"/>
                      <w:szCs w:val="28"/>
                      <w:highlight w:val="yellow"/>
                    </w:rPr>
                  </w:pPr>
                </w:p>
              </w:tc>
              <w:tc>
                <w:tcPr>
                  <w:tcW w:w="1130" w:type="dxa"/>
                  <w:gridSpan w:val="3"/>
                  <w:tcBorders>
                    <w:left w:val="single" w:sz="4" w:space="0" w:color="auto"/>
                    <w:bottom w:val="single" w:sz="4" w:space="0" w:color="auto"/>
                    <w:right w:val="single" w:sz="4" w:space="0" w:color="auto"/>
                  </w:tcBorders>
                </w:tcPr>
                <w:p w14:paraId="277CB995" w14:textId="77777777" w:rsidR="00B96E43" w:rsidRPr="00E63E30" w:rsidRDefault="00B96E43" w:rsidP="00BC1514">
                  <w:pPr>
                    <w:framePr w:hSpace="180" w:wrap="around" w:vAnchor="page" w:hAnchor="margin" w:x="284" w:y="347"/>
                    <w:spacing w:line="276" w:lineRule="auto"/>
                    <w:rPr>
                      <w:sz w:val="22"/>
                      <w:szCs w:val="28"/>
                      <w:highlight w:val="yellow"/>
                    </w:rPr>
                  </w:pPr>
                </w:p>
              </w:tc>
              <w:tc>
                <w:tcPr>
                  <w:tcW w:w="1190" w:type="dxa"/>
                  <w:gridSpan w:val="4"/>
                  <w:tcBorders>
                    <w:left w:val="single" w:sz="4" w:space="0" w:color="auto"/>
                    <w:bottom w:val="single" w:sz="4" w:space="0" w:color="auto"/>
                    <w:right w:val="single" w:sz="4" w:space="0" w:color="auto"/>
                  </w:tcBorders>
                </w:tcPr>
                <w:p w14:paraId="76E84764" w14:textId="77777777" w:rsidR="00B96E43" w:rsidRPr="00E63E30" w:rsidRDefault="00B96E43" w:rsidP="00BC1514">
                  <w:pPr>
                    <w:framePr w:hSpace="180" w:wrap="around" w:vAnchor="page" w:hAnchor="margin" w:x="284" w:y="347"/>
                    <w:spacing w:line="276" w:lineRule="auto"/>
                    <w:rPr>
                      <w:sz w:val="20"/>
                    </w:rPr>
                  </w:pPr>
                </w:p>
              </w:tc>
            </w:tr>
            <w:tr w:rsidR="00D81C3F" w:rsidRPr="00E63E30" w14:paraId="43704A4E" w14:textId="77777777" w:rsidTr="00120F11">
              <w:trPr>
                <w:gridAfter w:val="2"/>
                <w:wAfter w:w="49" w:type="dxa"/>
                <w:trHeight w:val="227"/>
              </w:trPr>
              <w:tc>
                <w:tcPr>
                  <w:tcW w:w="14951" w:type="dxa"/>
                  <w:gridSpan w:val="1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8981D" w14:textId="0E7D9933" w:rsidR="00D81C3F" w:rsidRPr="008E29B0" w:rsidRDefault="00D81C3F" w:rsidP="00BC1514">
                  <w:pPr>
                    <w:framePr w:hSpace="180" w:wrap="around" w:vAnchor="page" w:hAnchor="margin" w:x="284" w:y="347"/>
                    <w:spacing w:line="276" w:lineRule="auto"/>
                    <w:rPr>
                      <w:b/>
                      <w:bCs/>
                      <w:sz w:val="20"/>
                    </w:rPr>
                  </w:pPr>
                  <w:r w:rsidRPr="008E29B0">
                    <w:rPr>
                      <w:b/>
                      <w:bCs/>
                      <w:sz w:val="20"/>
                    </w:rPr>
                    <w:t xml:space="preserve">LOT 2 </w:t>
                  </w:r>
                  <w:r w:rsidR="00D66665" w:rsidRPr="0095421A">
                    <w:rPr>
                      <w:b/>
                      <w:bCs/>
                      <w:lang w:val="en-US"/>
                    </w:rPr>
                    <w:t xml:space="preserve"> </w:t>
                  </w:r>
                  <w:r w:rsidR="00D66665" w:rsidRPr="00D66665">
                    <w:rPr>
                      <w:b/>
                      <w:bCs/>
                      <w:sz w:val="20"/>
                      <w:szCs w:val="20"/>
                      <w:lang w:val="en-US"/>
                    </w:rPr>
                    <w:t>CONSUMABILE PENTRU BIOTEHNOLOGII VEGETALE</w:t>
                  </w:r>
                </w:p>
              </w:tc>
            </w:tr>
            <w:tr w:rsidR="005E130F" w:rsidRPr="00E63E30" w14:paraId="68D6B36F" w14:textId="4EDC3B62"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27698E9" w14:textId="22AACAD9"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AD4CC9A" w14:textId="254835DF"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Parafilm</w:t>
                  </w:r>
                </w:p>
              </w:tc>
              <w:tc>
                <w:tcPr>
                  <w:tcW w:w="947" w:type="dxa"/>
                  <w:tcBorders>
                    <w:top w:val="single" w:sz="4" w:space="0" w:color="auto"/>
                    <w:left w:val="single" w:sz="4" w:space="0" w:color="auto"/>
                    <w:bottom w:val="single" w:sz="4" w:space="0" w:color="auto"/>
                    <w:right w:val="single" w:sz="4" w:space="0" w:color="auto"/>
                  </w:tcBorders>
                  <w:vAlign w:val="center"/>
                </w:tcPr>
                <w:p w14:paraId="00BA255D" w14:textId="700A1C9E" w:rsidR="005E130F" w:rsidRPr="005E130F" w:rsidRDefault="005E130F" w:rsidP="00BC1514">
                  <w:pPr>
                    <w:framePr w:hSpace="180" w:wrap="around" w:vAnchor="page" w:hAnchor="margin" w:x="284" w:y="347"/>
                    <w:spacing w:line="276" w:lineRule="auto"/>
                    <w:rPr>
                      <w:szCs w:val="32"/>
                    </w:rPr>
                  </w:pPr>
                  <w:r w:rsidRPr="005E130F">
                    <w:t>buc</w:t>
                  </w:r>
                </w:p>
              </w:tc>
              <w:tc>
                <w:tcPr>
                  <w:tcW w:w="950" w:type="dxa"/>
                  <w:tcBorders>
                    <w:top w:val="single" w:sz="4" w:space="0" w:color="auto"/>
                    <w:left w:val="single" w:sz="4" w:space="0" w:color="auto"/>
                    <w:bottom w:val="single" w:sz="4" w:space="0" w:color="auto"/>
                    <w:right w:val="single" w:sz="4" w:space="0" w:color="auto"/>
                  </w:tcBorders>
                  <w:vAlign w:val="center"/>
                </w:tcPr>
                <w:p w14:paraId="0038062E" w14:textId="708F103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39B7A4FB" w:rsidR="005E130F" w:rsidRPr="005E130F" w:rsidRDefault="005E130F" w:rsidP="00BC1514">
                  <w:pPr>
                    <w:framePr w:hSpace="180" w:wrap="around" w:vAnchor="page" w:hAnchor="margin" w:x="284" w:y="347"/>
                    <w:spacing w:line="276" w:lineRule="auto"/>
                    <w:rPr>
                      <w:sz w:val="20"/>
                    </w:rPr>
                  </w:pPr>
                  <w:r w:rsidRPr="005E130F">
                    <w:rPr>
                      <w:color w:val="000000"/>
                    </w:rPr>
                    <w:t>4400,00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bottom w:val="single" w:sz="4" w:space="0" w:color="auto"/>
                    <w:right w:val="single" w:sz="4" w:space="0" w:color="auto"/>
                  </w:tcBorders>
                </w:tcPr>
                <w:p w14:paraId="09F5F279" w14:textId="77777777" w:rsidR="005E130F" w:rsidRPr="005E286B" w:rsidRDefault="005E130F" w:rsidP="00BC1514">
                  <w:pPr>
                    <w:framePr w:hSpace="180" w:wrap="around" w:vAnchor="page" w:hAnchor="margin" w:x="284" w:y="347"/>
                    <w:spacing w:line="276" w:lineRule="auto"/>
                    <w:rPr>
                      <w:sz w:val="18"/>
                      <w:szCs w:val="18"/>
                    </w:rPr>
                  </w:pPr>
                  <w:r w:rsidRPr="005E286B">
                    <w:rPr>
                      <w:sz w:val="18"/>
                      <w:szCs w:val="18"/>
                    </w:rPr>
                    <w:t xml:space="preserve">Perioada de livrare: începând cu data semnării contractului de către ambele părți </w:t>
                  </w:r>
                  <w:r w:rsidRPr="008532AA">
                    <w:rPr>
                      <w:b/>
                      <w:bCs/>
                      <w:sz w:val="18"/>
                      <w:szCs w:val="18"/>
                    </w:rPr>
                    <w:t>până la 31.12.2026.</w:t>
                  </w:r>
                </w:p>
                <w:p w14:paraId="6C6BADD8" w14:textId="6E87AF47" w:rsidR="005E130F" w:rsidRPr="00E63E30" w:rsidRDefault="005E130F" w:rsidP="00BC1514">
                  <w:pPr>
                    <w:framePr w:hSpace="180" w:wrap="around" w:vAnchor="page" w:hAnchor="margin" w:x="284" w:y="347"/>
                    <w:spacing w:line="276" w:lineRule="auto"/>
                    <w:rPr>
                      <w:sz w:val="22"/>
                      <w:szCs w:val="28"/>
                      <w:highlight w:val="yellow"/>
                    </w:rPr>
                  </w:pPr>
                  <w:r w:rsidRPr="005E286B">
                    <w:rPr>
                      <w:sz w:val="18"/>
                      <w:szCs w:val="18"/>
                    </w:rPr>
                    <w:t>Livrarea periodică, după necesitate, la solicitare cu acordul preventiv al părților, transportul furnizorului.</w:t>
                  </w:r>
                  <w:r w:rsidR="00B57FB8"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bottom w:val="single" w:sz="4" w:space="0" w:color="auto"/>
                    <w:right w:val="single" w:sz="4" w:space="0" w:color="auto"/>
                  </w:tcBorders>
                </w:tcPr>
                <w:p w14:paraId="6DAC2D4D" w14:textId="77777777" w:rsidR="005E130F" w:rsidRPr="00E63E30" w:rsidRDefault="005E130F" w:rsidP="00BC1514">
                  <w:pPr>
                    <w:framePr w:hSpace="180" w:wrap="around" w:vAnchor="page" w:hAnchor="margin" w:x="284" w:y="347"/>
                    <w:spacing w:line="276" w:lineRule="auto"/>
                    <w:rPr>
                      <w:sz w:val="22"/>
                      <w:szCs w:val="28"/>
                    </w:rPr>
                  </w:pPr>
                  <w:r w:rsidRPr="00E63E30">
                    <w:rPr>
                      <w:sz w:val="22"/>
                      <w:szCs w:val="28"/>
                    </w:rPr>
                    <w:t>MD32AG000000</w:t>
                  </w:r>
                </w:p>
                <w:p w14:paraId="79F93798" w14:textId="0152D518" w:rsidR="005E130F" w:rsidRPr="00E63E30" w:rsidRDefault="005E130F" w:rsidP="00BC1514">
                  <w:pPr>
                    <w:framePr w:hSpace="180" w:wrap="around" w:vAnchor="page" w:hAnchor="margin" w:x="284" w:y="347"/>
                    <w:spacing w:line="276" w:lineRule="auto"/>
                    <w:rPr>
                      <w:sz w:val="22"/>
                      <w:szCs w:val="28"/>
                      <w:highlight w:val="yellow"/>
                    </w:rPr>
                  </w:pPr>
                  <w:r w:rsidRPr="00E63E30">
                    <w:rPr>
                      <w:sz w:val="22"/>
                      <w:szCs w:val="28"/>
                    </w:rPr>
                    <w:t>022512015310</w:t>
                  </w:r>
                </w:p>
              </w:tc>
              <w:tc>
                <w:tcPr>
                  <w:tcW w:w="1190" w:type="dxa"/>
                  <w:gridSpan w:val="4"/>
                  <w:vMerge w:val="restart"/>
                  <w:tcBorders>
                    <w:top w:val="single" w:sz="4" w:space="0" w:color="auto"/>
                    <w:left w:val="single" w:sz="4" w:space="0" w:color="auto"/>
                    <w:right w:val="single" w:sz="4" w:space="0" w:color="auto"/>
                  </w:tcBorders>
                </w:tcPr>
                <w:p w14:paraId="71DEF9C9"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6A44136"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5A7C18F" w14:textId="0D34BCE4"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FB95EF2" w14:textId="5E4764A8"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rPr>
                      <w:lang w:val="en-US"/>
                    </w:rPr>
                    <w:t>Hârtie de filtru rotund, cutii</w:t>
                  </w:r>
                </w:p>
              </w:tc>
              <w:tc>
                <w:tcPr>
                  <w:tcW w:w="947" w:type="dxa"/>
                  <w:tcBorders>
                    <w:top w:val="single" w:sz="4" w:space="0" w:color="auto"/>
                    <w:left w:val="single" w:sz="4" w:space="0" w:color="auto"/>
                    <w:bottom w:val="single" w:sz="4" w:space="0" w:color="auto"/>
                    <w:right w:val="single" w:sz="4" w:space="0" w:color="auto"/>
                  </w:tcBorders>
                  <w:vAlign w:val="center"/>
                </w:tcPr>
                <w:p w14:paraId="257C3525" w14:textId="37936ACD" w:rsidR="005E130F" w:rsidRPr="005E130F" w:rsidRDefault="005E130F" w:rsidP="00BC1514">
                  <w:pPr>
                    <w:framePr w:hSpace="180" w:wrap="around" w:vAnchor="page" w:hAnchor="margin" w:x="284" w:y="347"/>
                    <w:spacing w:line="276" w:lineRule="auto"/>
                    <w:rPr>
                      <w:szCs w:val="32"/>
                    </w:rPr>
                  </w:pPr>
                  <w:r w:rsidRPr="005E130F">
                    <w:t>cutii</w:t>
                  </w:r>
                </w:p>
              </w:tc>
              <w:tc>
                <w:tcPr>
                  <w:tcW w:w="950" w:type="dxa"/>
                  <w:tcBorders>
                    <w:top w:val="single" w:sz="4" w:space="0" w:color="auto"/>
                    <w:left w:val="single" w:sz="4" w:space="0" w:color="auto"/>
                    <w:bottom w:val="single" w:sz="4" w:space="0" w:color="auto"/>
                    <w:right w:val="single" w:sz="4" w:space="0" w:color="auto"/>
                  </w:tcBorders>
                  <w:vAlign w:val="center"/>
                </w:tcPr>
                <w:p w14:paraId="290F8E01" w14:textId="3B6E6C3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C793B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7B3ED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E263950" w14:textId="55410B65" w:rsidR="005E130F" w:rsidRPr="005E130F" w:rsidRDefault="005E130F" w:rsidP="00BC1514">
                  <w:pPr>
                    <w:framePr w:hSpace="180" w:wrap="around" w:vAnchor="page" w:hAnchor="margin" w:x="284" w:y="347"/>
                    <w:spacing w:line="276" w:lineRule="auto"/>
                    <w:rPr>
                      <w:sz w:val="20"/>
                    </w:rPr>
                  </w:pPr>
                  <w:r w:rsidRPr="005E130F">
                    <w:rPr>
                      <w:color w:val="000000"/>
                    </w:rPr>
                    <w:t>900,00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7173E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A7917F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6299933B"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8B22E3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39AC10F"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C7F4E60" w14:textId="3B3F2EB0"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AEEB0C2" w14:textId="73ED6728"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rPr>
                      <w:lang w:val="en-US"/>
                    </w:rPr>
                    <w:t>Hârtie de filtru în fâșii pătrate, cutii</w:t>
                  </w:r>
                </w:p>
              </w:tc>
              <w:tc>
                <w:tcPr>
                  <w:tcW w:w="947" w:type="dxa"/>
                  <w:tcBorders>
                    <w:top w:val="single" w:sz="4" w:space="0" w:color="auto"/>
                    <w:left w:val="single" w:sz="4" w:space="0" w:color="auto"/>
                    <w:bottom w:val="single" w:sz="4" w:space="0" w:color="auto"/>
                    <w:right w:val="single" w:sz="4" w:space="0" w:color="auto"/>
                  </w:tcBorders>
                  <w:vAlign w:val="center"/>
                </w:tcPr>
                <w:p w14:paraId="61FFF44A" w14:textId="0059AA13" w:rsidR="005E130F" w:rsidRPr="005E130F" w:rsidRDefault="005E130F" w:rsidP="00BC1514">
                  <w:pPr>
                    <w:framePr w:hSpace="180" w:wrap="around" w:vAnchor="page" w:hAnchor="margin" w:x="284" w:y="347"/>
                    <w:spacing w:line="276" w:lineRule="auto"/>
                    <w:rPr>
                      <w:szCs w:val="32"/>
                    </w:rPr>
                  </w:pPr>
                  <w:r w:rsidRPr="005E130F">
                    <w:t>cutii</w:t>
                  </w:r>
                </w:p>
              </w:tc>
              <w:tc>
                <w:tcPr>
                  <w:tcW w:w="950" w:type="dxa"/>
                  <w:tcBorders>
                    <w:top w:val="single" w:sz="4" w:space="0" w:color="auto"/>
                    <w:left w:val="single" w:sz="4" w:space="0" w:color="auto"/>
                    <w:bottom w:val="single" w:sz="4" w:space="0" w:color="auto"/>
                    <w:right w:val="single" w:sz="4" w:space="0" w:color="auto"/>
                  </w:tcBorders>
                  <w:vAlign w:val="center"/>
                </w:tcPr>
                <w:p w14:paraId="334BB7CA" w14:textId="163A709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AD6925A"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B97BF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AD54A2F" w14:textId="3B5F1635" w:rsidR="005E130F" w:rsidRPr="005E130F" w:rsidRDefault="005E130F" w:rsidP="00BC1514">
                  <w:pPr>
                    <w:framePr w:hSpace="180" w:wrap="around" w:vAnchor="page" w:hAnchor="margin" w:x="284" w:y="347"/>
                    <w:spacing w:line="276" w:lineRule="auto"/>
                    <w:rPr>
                      <w:sz w:val="20"/>
                    </w:rPr>
                  </w:pPr>
                  <w:r w:rsidRPr="005E130F">
                    <w:rPr>
                      <w:color w:val="000000"/>
                    </w:rPr>
                    <w:t>4500,00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38BC14B"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3833A61"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C6376CD"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ED16EF7"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B9F280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FA06F4F" w14:textId="01EEEC72"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8DB0AF5" w14:textId="759B5979"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Folie de aluminiu</w:t>
                  </w:r>
                </w:p>
              </w:tc>
              <w:tc>
                <w:tcPr>
                  <w:tcW w:w="947" w:type="dxa"/>
                  <w:tcBorders>
                    <w:top w:val="single" w:sz="4" w:space="0" w:color="auto"/>
                    <w:left w:val="single" w:sz="4" w:space="0" w:color="auto"/>
                    <w:bottom w:val="single" w:sz="4" w:space="0" w:color="auto"/>
                    <w:right w:val="single" w:sz="4" w:space="0" w:color="auto"/>
                  </w:tcBorders>
                  <w:vAlign w:val="center"/>
                </w:tcPr>
                <w:p w14:paraId="76402A00" w14:textId="0C3E1EC1" w:rsidR="005E130F" w:rsidRPr="005E130F" w:rsidRDefault="005E130F" w:rsidP="00BC1514">
                  <w:pPr>
                    <w:framePr w:hSpace="180" w:wrap="around" w:vAnchor="page" w:hAnchor="margin" w:x="284" w:y="347"/>
                    <w:spacing w:line="276" w:lineRule="auto"/>
                    <w:rPr>
                      <w:szCs w:val="32"/>
                    </w:rPr>
                  </w:pPr>
                  <w:r w:rsidRPr="005E130F">
                    <w:t xml:space="preserve">m </w:t>
                  </w:r>
                </w:p>
              </w:tc>
              <w:tc>
                <w:tcPr>
                  <w:tcW w:w="950" w:type="dxa"/>
                  <w:tcBorders>
                    <w:top w:val="single" w:sz="4" w:space="0" w:color="auto"/>
                    <w:left w:val="single" w:sz="4" w:space="0" w:color="auto"/>
                    <w:bottom w:val="single" w:sz="4" w:space="0" w:color="auto"/>
                    <w:right w:val="single" w:sz="4" w:space="0" w:color="auto"/>
                  </w:tcBorders>
                  <w:vAlign w:val="center"/>
                </w:tcPr>
                <w:p w14:paraId="16982967" w14:textId="5AFE3F4C"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679215E"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0201E4"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0F737F" w14:textId="49E3B40A" w:rsidR="005E130F" w:rsidRPr="005E130F" w:rsidRDefault="005E130F" w:rsidP="00BC1514">
                  <w:pPr>
                    <w:framePr w:hSpace="180" w:wrap="around" w:vAnchor="page" w:hAnchor="margin" w:x="284" w:y="347"/>
                    <w:spacing w:line="276" w:lineRule="auto"/>
                    <w:rPr>
                      <w:sz w:val="20"/>
                    </w:rPr>
                  </w:pPr>
                  <w:r w:rsidRPr="005E130F">
                    <w:rPr>
                      <w:color w:val="000000"/>
                    </w:rPr>
                    <w:t>3900,00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3CED004"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00EED1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7AB4C33"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1971221"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595224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BF0CBC0" w14:textId="45F18CC2"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FC57CCA" w14:textId="1FA64CF2"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rPr>
                      <w:lang w:val="en-US"/>
                    </w:rPr>
                    <w:t>Murashige and Skoog Basal Medium, powder, suitable for plant cell culture,1 buc = 50 L</w:t>
                  </w:r>
                </w:p>
              </w:tc>
              <w:tc>
                <w:tcPr>
                  <w:tcW w:w="947" w:type="dxa"/>
                  <w:tcBorders>
                    <w:top w:val="single" w:sz="4" w:space="0" w:color="auto"/>
                    <w:left w:val="single" w:sz="4" w:space="0" w:color="auto"/>
                    <w:bottom w:val="single" w:sz="4" w:space="0" w:color="auto"/>
                    <w:right w:val="single" w:sz="4" w:space="0" w:color="auto"/>
                  </w:tcBorders>
                  <w:vAlign w:val="center"/>
                </w:tcPr>
                <w:p w14:paraId="26510490" w14:textId="00F590FD" w:rsidR="005E130F" w:rsidRPr="005E130F" w:rsidRDefault="005E130F" w:rsidP="00BC1514">
                  <w:pPr>
                    <w:framePr w:hSpace="180" w:wrap="around" w:vAnchor="page" w:hAnchor="margin" w:x="284" w:y="347"/>
                    <w:spacing w:line="276" w:lineRule="auto"/>
                    <w:rPr>
                      <w:szCs w:val="32"/>
                    </w:rPr>
                  </w:pPr>
                  <w:r w:rsidRPr="005E130F">
                    <w:t>buc</w:t>
                  </w:r>
                </w:p>
              </w:tc>
              <w:tc>
                <w:tcPr>
                  <w:tcW w:w="950" w:type="dxa"/>
                  <w:tcBorders>
                    <w:top w:val="single" w:sz="4" w:space="0" w:color="auto"/>
                    <w:left w:val="single" w:sz="4" w:space="0" w:color="auto"/>
                    <w:bottom w:val="single" w:sz="4" w:space="0" w:color="auto"/>
                    <w:right w:val="single" w:sz="4" w:space="0" w:color="auto"/>
                  </w:tcBorders>
                  <w:vAlign w:val="center"/>
                </w:tcPr>
                <w:p w14:paraId="0D28BE1D" w14:textId="66CF3CC5"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12220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B0F31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06A6CD6" w14:textId="3F7EB3BB" w:rsidR="005E130F" w:rsidRPr="005E130F" w:rsidRDefault="005E130F" w:rsidP="00BC1514">
                  <w:pPr>
                    <w:framePr w:hSpace="180" w:wrap="around" w:vAnchor="page" w:hAnchor="margin" w:x="284" w:y="347"/>
                    <w:spacing w:line="276" w:lineRule="auto"/>
                    <w:rPr>
                      <w:sz w:val="20"/>
                    </w:rPr>
                  </w:pPr>
                  <w:r w:rsidRPr="005E130F">
                    <w:rPr>
                      <w:color w:val="000000"/>
                    </w:rPr>
                    <w:t>47500,00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DDF90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27A8411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CD6C3C2"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620DB97" w14:textId="77777777" w:rsidR="005E130F" w:rsidRPr="00E63E30" w:rsidRDefault="005E130F" w:rsidP="00BC1514">
                  <w:pPr>
                    <w:framePr w:hSpace="180" w:wrap="around" w:vAnchor="page" w:hAnchor="margin" w:x="284" w:y="347"/>
                    <w:spacing w:line="276" w:lineRule="auto"/>
                    <w:rPr>
                      <w:sz w:val="20"/>
                    </w:rPr>
                  </w:pPr>
                </w:p>
              </w:tc>
            </w:tr>
            <w:tr w:rsidR="005E130F" w:rsidRPr="00E63E30" w14:paraId="3A365DDA"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060230E" w14:textId="5EB1C2EC"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32DB610" w14:textId="7F845B06"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HCL concentrat</w:t>
                  </w:r>
                </w:p>
              </w:tc>
              <w:tc>
                <w:tcPr>
                  <w:tcW w:w="947" w:type="dxa"/>
                  <w:tcBorders>
                    <w:top w:val="single" w:sz="4" w:space="0" w:color="auto"/>
                    <w:left w:val="single" w:sz="4" w:space="0" w:color="auto"/>
                    <w:bottom w:val="single" w:sz="4" w:space="0" w:color="auto"/>
                    <w:right w:val="single" w:sz="4" w:space="0" w:color="auto"/>
                  </w:tcBorders>
                  <w:vAlign w:val="center"/>
                </w:tcPr>
                <w:p w14:paraId="6BAE65D1" w14:textId="7BBCC2B4"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1C84F33F" w14:textId="375B3C91"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74762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E58DD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27F1227" w14:textId="7AC1ED70" w:rsidR="005E130F" w:rsidRPr="005E130F" w:rsidRDefault="005E130F" w:rsidP="00BC1514">
                  <w:pPr>
                    <w:framePr w:hSpace="180" w:wrap="around" w:vAnchor="page" w:hAnchor="margin" w:x="284" w:y="347"/>
                    <w:spacing w:line="276" w:lineRule="auto"/>
                    <w:rPr>
                      <w:sz w:val="20"/>
                    </w:rPr>
                  </w:pPr>
                  <w:r w:rsidRPr="005E130F">
                    <w:rPr>
                      <w:color w:val="000000"/>
                    </w:rPr>
                    <w:t>260,00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FE8199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62B85C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EB748B4"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686D0A70" w14:textId="77777777" w:rsidR="005E130F" w:rsidRPr="00E63E30" w:rsidRDefault="005E130F" w:rsidP="00BC1514">
                  <w:pPr>
                    <w:framePr w:hSpace="180" w:wrap="around" w:vAnchor="page" w:hAnchor="margin" w:x="284" w:y="347"/>
                    <w:spacing w:line="276" w:lineRule="auto"/>
                    <w:rPr>
                      <w:sz w:val="20"/>
                    </w:rPr>
                  </w:pPr>
                </w:p>
              </w:tc>
            </w:tr>
            <w:tr w:rsidR="005E130F" w:rsidRPr="00E63E30" w14:paraId="3E06F93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0A5DB80" w14:textId="648FBD69"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5E2B682" w14:textId="13A4E3E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NaOH concentrat</w:t>
                  </w:r>
                </w:p>
              </w:tc>
              <w:tc>
                <w:tcPr>
                  <w:tcW w:w="947" w:type="dxa"/>
                  <w:tcBorders>
                    <w:top w:val="single" w:sz="4" w:space="0" w:color="auto"/>
                    <w:left w:val="single" w:sz="4" w:space="0" w:color="auto"/>
                    <w:bottom w:val="single" w:sz="4" w:space="0" w:color="auto"/>
                    <w:right w:val="single" w:sz="4" w:space="0" w:color="auto"/>
                  </w:tcBorders>
                  <w:vAlign w:val="center"/>
                </w:tcPr>
                <w:p w14:paraId="7580807A" w14:textId="2815FFA7"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5DCDADB2" w14:textId="422F48D6"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8D7CBA"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F6B718"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FDB1784" w14:textId="7CBEE017" w:rsidR="005E130F" w:rsidRPr="005E130F" w:rsidRDefault="005E130F" w:rsidP="00BC1514">
                  <w:pPr>
                    <w:framePr w:hSpace="180" w:wrap="around" w:vAnchor="page" w:hAnchor="margin" w:x="284" w:y="347"/>
                    <w:spacing w:line="276" w:lineRule="auto"/>
                    <w:rPr>
                      <w:sz w:val="20"/>
                    </w:rPr>
                  </w:pPr>
                  <w:r w:rsidRPr="005E130F">
                    <w:rPr>
                      <w:color w:val="000000"/>
                    </w:rPr>
                    <w:t>355,00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3221047"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CD727C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51E72D6"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C28385C" w14:textId="77777777" w:rsidR="005E130F" w:rsidRPr="00E63E30" w:rsidRDefault="005E130F" w:rsidP="00BC1514">
                  <w:pPr>
                    <w:framePr w:hSpace="180" w:wrap="around" w:vAnchor="page" w:hAnchor="margin" w:x="284" w:y="347"/>
                    <w:spacing w:line="276" w:lineRule="auto"/>
                    <w:rPr>
                      <w:sz w:val="20"/>
                    </w:rPr>
                  </w:pPr>
                </w:p>
              </w:tc>
            </w:tr>
            <w:tr w:rsidR="005E130F" w:rsidRPr="00E63E30" w14:paraId="0A0D605C"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F7DFA8E" w14:textId="796251A3"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7F020986" w14:textId="37C8C08F"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Isoamyl alcohol</w:t>
                  </w:r>
                </w:p>
              </w:tc>
              <w:tc>
                <w:tcPr>
                  <w:tcW w:w="947" w:type="dxa"/>
                  <w:tcBorders>
                    <w:top w:val="single" w:sz="4" w:space="0" w:color="auto"/>
                    <w:left w:val="single" w:sz="4" w:space="0" w:color="auto"/>
                    <w:bottom w:val="single" w:sz="4" w:space="0" w:color="auto"/>
                    <w:right w:val="single" w:sz="4" w:space="0" w:color="auto"/>
                  </w:tcBorders>
                  <w:vAlign w:val="center"/>
                </w:tcPr>
                <w:p w14:paraId="0C34681F" w14:textId="0ED601F6"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518B2C47" w14:textId="2B0A227E"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2E706A"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9B7D6F"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327C684" w14:textId="41A7BCAE" w:rsidR="005E130F" w:rsidRPr="005E130F" w:rsidRDefault="005E130F" w:rsidP="00BC1514">
                  <w:pPr>
                    <w:framePr w:hSpace="180" w:wrap="around" w:vAnchor="page" w:hAnchor="margin" w:x="284" w:y="347"/>
                    <w:spacing w:line="276" w:lineRule="auto"/>
                    <w:rPr>
                      <w:sz w:val="20"/>
                    </w:rPr>
                  </w:pPr>
                  <w:r w:rsidRPr="005E130F">
                    <w:rPr>
                      <w:color w:val="000000"/>
                    </w:rPr>
                    <w:t>1200,00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7F7A2D3"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22E4FA5"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5B2425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2A89FF6"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AF33F5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F245BF1" w14:textId="4BE2DB04"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0E7F649" w14:textId="2B8FF00A"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Isopropyl alcohol</w:t>
                  </w:r>
                </w:p>
              </w:tc>
              <w:tc>
                <w:tcPr>
                  <w:tcW w:w="947" w:type="dxa"/>
                  <w:tcBorders>
                    <w:top w:val="single" w:sz="4" w:space="0" w:color="auto"/>
                    <w:left w:val="single" w:sz="4" w:space="0" w:color="auto"/>
                    <w:bottom w:val="single" w:sz="4" w:space="0" w:color="auto"/>
                    <w:right w:val="single" w:sz="4" w:space="0" w:color="auto"/>
                  </w:tcBorders>
                  <w:vAlign w:val="center"/>
                </w:tcPr>
                <w:p w14:paraId="5DDFF7CE" w14:textId="3D7FF00D"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743276E5" w14:textId="3EDA1311"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F082B6C"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76AE5F"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F0C27B5" w14:textId="5AFE2F75" w:rsidR="005E130F" w:rsidRPr="005E130F" w:rsidRDefault="005E130F" w:rsidP="00BC1514">
                  <w:pPr>
                    <w:framePr w:hSpace="180" w:wrap="around" w:vAnchor="page" w:hAnchor="margin" w:x="284" w:y="347"/>
                    <w:spacing w:line="276" w:lineRule="auto"/>
                    <w:rPr>
                      <w:sz w:val="20"/>
                    </w:rPr>
                  </w:pPr>
                  <w:r w:rsidRPr="005E130F">
                    <w:rPr>
                      <w:color w:val="000000"/>
                    </w:rPr>
                    <w:t>740,00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05C499C"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2F80AD1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67CB613"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961E0A1" w14:textId="77777777" w:rsidR="005E130F" w:rsidRPr="00E63E30" w:rsidRDefault="005E130F" w:rsidP="00BC1514">
                  <w:pPr>
                    <w:framePr w:hSpace="180" w:wrap="around" w:vAnchor="page" w:hAnchor="margin" w:x="284" w:y="347"/>
                    <w:spacing w:line="276" w:lineRule="auto"/>
                    <w:rPr>
                      <w:sz w:val="20"/>
                    </w:rPr>
                  </w:pPr>
                </w:p>
              </w:tc>
            </w:tr>
            <w:tr w:rsidR="005E130F" w:rsidRPr="00E63E30" w14:paraId="0DF02CC7"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429D0B2E" w14:textId="58F90B95"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DC2B0BD" w14:textId="4BF86B0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Chloroform</w:t>
                  </w:r>
                </w:p>
              </w:tc>
              <w:tc>
                <w:tcPr>
                  <w:tcW w:w="947" w:type="dxa"/>
                  <w:tcBorders>
                    <w:top w:val="single" w:sz="4" w:space="0" w:color="auto"/>
                    <w:left w:val="single" w:sz="4" w:space="0" w:color="auto"/>
                    <w:bottom w:val="single" w:sz="4" w:space="0" w:color="auto"/>
                    <w:right w:val="single" w:sz="4" w:space="0" w:color="auto"/>
                  </w:tcBorders>
                  <w:vAlign w:val="center"/>
                </w:tcPr>
                <w:p w14:paraId="51031202" w14:textId="70486827"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7DD6BE46" w14:textId="4F1A3E1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4E84AF"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44EDC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4632B69" w14:textId="646F89F2" w:rsidR="005E130F" w:rsidRPr="005E130F" w:rsidRDefault="005E130F" w:rsidP="00BC1514">
                  <w:pPr>
                    <w:framePr w:hSpace="180" w:wrap="around" w:vAnchor="page" w:hAnchor="margin" w:x="284" w:y="347"/>
                    <w:spacing w:line="276" w:lineRule="auto"/>
                    <w:rPr>
                      <w:sz w:val="20"/>
                    </w:rPr>
                  </w:pPr>
                  <w:r w:rsidRPr="005E130F">
                    <w:rPr>
                      <w:color w:val="000000"/>
                    </w:rPr>
                    <w:t>375,00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B852A7E"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EBC0B5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F0B4A0B"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F244822"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9A435F7"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1F27B66" w14:textId="653E38E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E74DF3B" w14:textId="142FAD23"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Tris hydrochloride 1M, pH 8.0</w:t>
                  </w:r>
                </w:p>
              </w:tc>
              <w:tc>
                <w:tcPr>
                  <w:tcW w:w="947" w:type="dxa"/>
                  <w:tcBorders>
                    <w:top w:val="single" w:sz="4" w:space="0" w:color="auto"/>
                    <w:left w:val="single" w:sz="4" w:space="0" w:color="auto"/>
                    <w:bottom w:val="single" w:sz="4" w:space="0" w:color="auto"/>
                    <w:right w:val="single" w:sz="4" w:space="0" w:color="auto"/>
                  </w:tcBorders>
                  <w:vAlign w:val="center"/>
                </w:tcPr>
                <w:p w14:paraId="44A4B8D8" w14:textId="71A839A3"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7E540B36" w14:textId="3CCD5DD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93F0129"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1C8D7D"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6CB72C" w14:textId="260BFF14" w:rsidR="005E130F" w:rsidRPr="005E130F" w:rsidRDefault="005E130F" w:rsidP="00BC1514">
                  <w:pPr>
                    <w:framePr w:hSpace="180" w:wrap="around" w:vAnchor="page" w:hAnchor="margin" w:x="284" w:y="347"/>
                    <w:spacing w:line="276" w:lineRule="auto"/>
                    <w:rPr>
                      <w:sz w:val="20"/>
                    </w:rPr>
                  </w:pPr>
                  <w:r w:rsidRPr="005E130F">
                    <w:rPr>
                      <w:color w:val="000000"/>
                    </w:rPr>
                    <w:t>2700,00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BBE6C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B90624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D16909D"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5B69CA6"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0094B82" w14:textId="77777777" w:rsidTr="00120F11">
              <w:trPr>
                <w:gridAfter w:val="2"/>
                <w:wAfter w:w="49" w:type="dxa"/>
                <w:trHeight w:val="404"/>
              </w:trPr>
              <w:tc>
                <w:tcPr>
                  <w:tcW w:w="1507" w:type="dxa"/>
                  <w:tcBorders>
                    <w:top w:val="single" w:sz="4" w:space="0" w:color="auto"/>
                    <w:left w:val="single" w:sz="4" w:space="0" w:color="auto"/>
                    <w:bottom w:val="single" w:sz="4" w:space="0" w:color="auto"/>
                    <w:right w:val="single" w:sz="4" w:space="0" w:color="auto"/>
                  </w:tcBorders>
                </w:tcPr>
                <w:p w14:paraId="6C130786" w14:textId="1F190335"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lastRenderedPageBreak/>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114A37B" w14:textId="0411E246"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CTAB (Hexadecyltrimethylammonium bromide)</w:t>
                  </w:r>
                </w:p>
              </w:tc>
              <w:tc>
                <w:tcPr>
                  <w:tcW w:w="947" w:type="dxa"/>
                  <w:tcBorders>
                    <w:top w:val="single" w:sz="4" w:space="0" w:color="auto"/>
                    <w:left w:val="single" w:sz="4" w:space="0" w:color="auto"/>
                    <w:bottom w:val="single" w:sz="4" w:space="0" w:color="auto"/>
                    <w:right w:val="single" w:sz="4" w:space="0" w:color="auto"/>
                  </w:tcBorders>
                  <w:vAlign w:val="center"/>
                </w:tcPr>
                <w:p w14:paraId="7FD06CA3" w14:textId="79E26DA6"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79E4A9F0" w14:textId="2D96A8C6"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585EC9"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3935EF"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6D707C2" w14:textId="354566E7" w:rsidR="005E130F" w:rsidRPr="005E130F" w:rsidRDefault="005E130F" w:rsidP="00BC1514">
                  <w:pPr>
                    <w:framePr w:hSpace="180" w:wrap="around" w:vAnchor="page" w:hAnchor="margin" w:x="284" w:y="347"/>
                    <w:spacing w:line="276" w:lineRule="auto"/>
                    <w:rPr>
                      <w:sz w:val="20"/>
                    </w:rPr>
                  </w:pPr>
                  <w:r w:rsidRPr="005E130F">
                    <w:rPr>
                      <w:color w:val="000000"/>
                    </w:rPr>
                    <w:t>15500,00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5199E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7F8B346C"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A6701D5"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CBDFFBF"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C6BDC5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FA27D4A" w14:textId="1D9CB836"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7AD492A" w14:textId="3D2240A4"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EDTA (Ethylenediaminetetraacetic acid)</w:t>
                  </w:r>
                </w:p>
              </w:tc>
              <w:tc>
                <w:tcPr>
                  <w:tcW w:w="947" w:type="dxa"/>
                  <w:tcBorders>
                    <w:top w:val="single" w:sz="4" w:space="0" w:color="auto"/>
                    <w:left w:val="single" w:sz="4" w:space="0" w:color="auto"/>
                    <w:bottom w:val="single" w:sz="4" w:space="0" w:color="auto"/>
                    <w:right w:val="single" w:sz="4" w:space="0" w:color="auto"/>
                  </w:tcBorders>
                  <w:vAlign w:val="center"/>
                </w:tcPr>
                <w:p w14:paraId="0DDC9C77" w14:textId="47DEDC7D"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636B2A4A" w14:textId="07D58455"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42476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BA1130"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B321EF4" w14:textId="42896E14" w:rsidR="005E130F" w:rsidRPr="005E130F" w:rsidRDefault="005E130F" w:rsidP="00BC1514">
                  <w:pPr>
                    <w:framePr w:hSpace="180" w:wrap="around" w:vAnchor="page" w:hAnchor="margin" w:x="284" w:y="347"/>
                    <w:spacing w:line="276" w:lineRule="auto"/>
                    <w:rPr>
                      <w:sz w:val="20"/>
                    </w:rPr>
                  </w:pPr>
                  <w:r w:rsidRPr="005E130F">
                    <w:rPr>
                      <w:color w:val="000000"/>
                    </w:rPr>
                    <w:t>2200,00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CDA392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AD0589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5E2E874"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CFC76F2"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48F42E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0F182FA" w14:textId="2053ACB0"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C3A644C" w14:textId="6616A9A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2-Mercaptoethanol</w:t>
                  </w:r>
                </w:p>
              </w:tc>
              <w:tc>
                <w:tcPr>
                  <w:tcW w:w="947" w:type="dxa"/>
                  <w:tcBorders>
                    <w:top w:val="single" w:sz="4" w:space="0" w:color="auto"/>
                    <w:left w:val="single" w:sz="4" w:space="0" w:color="auto"/>
                    <w:bottom w:val="single" w:sz="4" w:space="0" w:color="auto"/>
                    <w:right w:val="single" w:sz="4" w:space="0" w:color="auto"/>
                  </w:tcBorders>
                  <w:vAlign w:val="center"/>
                </w:tcPr>
                <w:p w14:paraId="77268948" w14:textId="3E8D5783" w:rsidR="005E130F" w:rsidRPr="005E130F" w:rsidRDefault="005E130F" w:rsidP="00BC1514">
                  <w:pPr>
                    <w:framePr w:hSpace="180" w:wrap="around" w:vAnchor="page" w:hAnchor="margin" w:x="284" w:y="347"/>
                    <w:spacing w:line="276" w:lineRule="auto"/>
                    <w:rPr>
                      <w:szCs w:val="32"/>
                    </w:rPr>
                  </w:pPr>
                  <w:r w:rsidRPr="005E130F">
                    <w:t>mL</w:t>
                  </w:r>
                </w:p>
              </w:tc>
              <w:tc>
                <w:tcPr>
                  <w:tcW w:w="950" w:type="dxa"/>
                  <w:tcBorders>
                    <w:top w:val="single" w:sz="4" w:space="0" w:color="auto"/>
                    <w:left w:val="single" w:sz="4" w:space="0" w:color="auto"/>
                    <w:bottom w:val="single" w:sz="4" w:space="0" w:color="auto"/>
                    <w:right w:val="single" w:sz="4" w:space="0" w:color="auto"/>
                  </w:tcBorders>
                  <w:vAlign w:val="center"/>
                </w:tcPr>
                <w:p w14:paraId="1C6D7403" w14:textId="25426089"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085D73"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F5CDC3"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DE3622C" w14:textId="2D50DE04" w:rsidR="005E130F" w:rsidRPr="005E130F" w:rsidRDefault="005E130F" w:rsidP="00BC1514">
                  <w:pPr>
                    <w:framePr w:hSpace="180" w:wrap="around" w:vAnchor="page" w:hAnchor="margin" w:x="284" w:y="347"/>
                    <w:spacing w:line="276" w:lineRule="auto"/>
                    <w:rPr>
                      <w:sz w:val="20"/>
                    </w:rPr>
                  </w:pPr>
                  <w:r w:rsidRPr="005E130F">
                    <w:rPr>
                      <w:color w:val="000000"/>
                    </w:rPr>
                    <w:t>1450,00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739EB88"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440D8710"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60355AA"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8FA4754"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D20BC1C"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BFAEE6B" w14:textId="451490D6"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499763B" w14:textId="0E77FA03"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Sodium chloride</w:t>
                  </w:r>
                </w:p>
              </w:tc>
              <w:tc>
                <w:tcPr>
                  <w:tcW w:w="947" w:type="dxa"/>
                  <w:tcBorders>
                    <w:top w:val="single" w:sz="4" w:space="0" w:color="auto"/>
                    <w:left w:val="single" w:sz="4" w:space="0" w:color="auto"/>
                    <w:bottom w:val="single" w:sz="4" w:space="0" w:color="auto"/>
                    <w:right w:val="single" w:sz="4" w:space="0" w:color="auto"/>
                  </w:tcBorders>
                  <w:vAlign w:val="center"/>
                </w:tcPr>
                <w:p w14:paraId="4E599CD6" w14:textId="25102647"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5EE28AB1" w14:textId="7E7E2F53"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EF970C"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826CAC"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B8FB6A2" w14:textId="126216BF" w:rsidR="005E130F" w:rsidRPr="005E130F" w:rsidRDefault="005E130F" w:rsidP="00BC1514">
                  <w:pPr>
                    <w:framePr w:hSpace="180" w:wrap="around" w:vAnchor="page" w:hAnchor="margin" w:x="284" w:y="347"/>
                    <w:spacing w:line="276" w:lineRule="auto"/>
                    <w:rPr>
                      <w:sz w:val="20"/>
                    </w:rPr>
                  </w:pPr>
                  <w:r w:rsidRPr="005E130F">
                    <w:rPr>
                      <w:color w:val="000000"/>
                    </w:rPr>
                    <w:t>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35E4EE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404C21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597AB19"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68BD2BF" w14:textId="77777777" w:rsidR="005E130F" w:rsidRPr="00E63E30" w:rsidRDefault="005E130F" w:rsidP="00BC1514">
                  <w:pPr>
                    <w:framePr w:hSpace="180" w:wrap="around" w:vAnchor="page" w:hAnchor="margin" w:x="284" w:y="347"/>
                    <w:spacing w:line="276" w:lineRule="auto"/>
                    <w:rPr>
                      <w:sz w:val="20"/>
                    </w:rPr>
                  </w:pPr>
                </w:p>
              </w:tc>
            </w:tr>
            <w:tr w:rsidR="005E130F" w:rsidRPr="00E63E30" w14:paraId="32DE58A4"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BDD4607" w14:textId="410544B9"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2D45BCD" w14:textId="2BBF065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boric H₃BO₃</w:t>
                  </w:r>
                </w:p>
              </w:tc>
              <w:tc>
                <w:tcPr>
                  <w:tcW w:w="947" w:type="dxa"/>
                  <w:tcBorders>
                    <w:top w:val="single" w:sz="4" w:space="0" w:color="auto"/>
                    <w:left w:val="single" w:sz="4" w:space="0" w:color="auto"/>
                    <w:bottom w:val="single" w:sz="4" w:space="0" w:color="auto"/>
                    <w:right w:val="single" w:sz="4" w:space="0" w:color="auto"/>
                  </w:tcBorders>
                  <w:vAlign w:val="center"/>
                </w:tcPr>
                <w:p w14:paraId="37D29879" w14:textId="49E411FA"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25301AFF" w14:textId="49EA6EE6"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188759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13EA3D"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60DEB78" w14:textId="580F6850" w:rsidR="005E130F" w:rsidRPr="005E130F" w:rsidRDefault="005E130F" w:rsidP="00BC1514">
                  <w:pPr>
                    <w:framePr w:hSpace="180" w:wrap="around" w:vAnchor="page" w:hAnchor="margin" w:x="284" w:y="347"/>
                    <w:spacing w:line="276" w:lineRule="auto"/>
                    <w:rPr>
                      <w:sz w:val="20"/>
                    </w:rPr>
                  </w:pPr>
                  <w:r w:rsidRPr="005E130F">
                    <w:rPr>
                      <w:color w:val="000000"/>
                    </w:rPr>
                    <w:t>300,00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F0F351B"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57536D6"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CC5640B"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B9BCB98" w14:textId="77777777" w:rsidR="005E130F" w:rsidRPr="00E63E30" w:rsidRDefault="005E130F" w:rsidP="00BC1514">
                  <w:pPr>
                    <w:framePr w:hSpace="180" w:wrap="around" w:vAnchor="page" w:hAnchor="margin" w:x="284" w:y="347"/>
                    <w:spacing w:line="276" w:lineRule="auto"/>
                    <w:rPr>
                      <w:sz w:val="20"/>
                    </w:rPr>
                  </w:pPr>
                </w:p>
              </w:tc>
            </w:tr>
            <w:tr w:rsidR="005E130F" w:rsidRPr="00E63E30" w14:paraId="767F153C"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6FB5DED" w14:textId="022A4507"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44F187A" w14:textId="5A638C8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KNO3</w:t>
                  </w:r>
                </w:p>
              </w:tc>
              <w:tc>
                <w:tcPr>
                  <w:tcW w:w="947" w:type="dxa"/>
                  <w:tcBorders>
                    <w:top w:val="single" w:sz="4" w:space="0" w:color="auto"/>
                    <w:left w:val="single" w:sz="4" w:space="0" w:color="auto"/>
                    <w:bottom w:val="single" w:sz="4" w:space="0" w:color="auto"/>
                    <w:right w:val="single" w:sz="4" w:space="0" w:color="auto"/>
                  </w:tcBorders>
                  <w:vAlign w:val="center"/>
                </w:tcPr>
                <w:p w14:paraId="296ACFD2" w14:textId="0B1069DC"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01B37A6B" w14:textId="41AD4F30"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6C072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5B4A6D"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42E741" w14:textId="6221B77A" w:rsidR="005E130F" w:rsidRPr="005E130F" w:rsidRDefault="005E130F" w:rsidP="00BC1514">
                  <w:pPr>
                    <w:framePr w:hSpace="180" w:wrap="around" w:vAnchor="page" w:hAnchor="margin" w:x="284" w:y="347"/>
                    <w:spacing w:line="276" w:lineRule="auto"/>
                    <w:rPr>
                      <w:sz w:val="20"/>
                    </w:rPr>
                  </w:pPr>
                  <w:r w:rsidRPr="005E130F">
                    <w:rPr>
                      <w:color w:val="000000"/>
                    </w:rPr>
                    <w:t>1200,00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AE702B"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71120D5E"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C97B0A1"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25FF677"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5CB7D0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45E8F1E" w14:textId="2AA6CC86"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AA5302A" w14:textId="3813DF9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CaCl2 * 2H2O</w:t>
                  </w:r>
                </w:p>
              </w:tc>
              <w:tc>
                <w:tcPr>
                  <w:tcW w:w="947" w:type="dxa"/>
                  <w:tcBorders>
                    <w:top w:val="single" w:sz="4" w:space="0" w:color="auto"/>
                    <w:left w:val="single" w:sz="4" w:space="0" w:color="auto"/>
                    <w:bottom w:val="single" w:sz="4" w:space="0" w:color="auto"/>
                    <w:right w:val="single" w:sz="4" w:space="0" w:color="auto"/>
                  </w:tcBorders>
                  <w:vAlign w:val="center"/>
                </w:tcPr>
                <w:p w14:paraId="6E3592EC" w14:textId="65F870AC"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18525582" w14:textId="30C3B1E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A713C0"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AD7715"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EBE1B4C" w14:textId="4288AB2C" w:rsidR="005E130F" w:rsidRPr="005E130F" w:rsidRDefault="005E130F" w:rsidP="00BC1514">
                  <w:pPr>
                    <w:framePr w:hSpace="180" w:wrap="around" w:vAnchor="page" w:hAnchor="margin" w:x="284" w:y="347"/>
                    <w:spacing w:line="276" w:lineRule="auto"/>
                    <w:rPr>
                      <w:sz w:val="20"/>
                    </w:rPr>
                  </w:pPr>
                  <w:r w:rsidRPr="005E130F">
                    <w:rPr>
                      <w:color w:val="000000"/>
                    </w:rPr>
                    <w:t>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E2A151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F76FA9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277CB98"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8CA592B"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B7C8E10"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A87FDB5" w14:textId="5C010640"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E1D013D" w14:textId="6D7603B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NH4NO3</w:t>
                  </w:r>
                </w:p>
              </w:tc>
              <w:tc>
                <w:tcPr>
                  <w:tcW w:w="947" w:type="dxa"/>
                  <w:tcBorders>
                    <w:top w:val="single" w:sz="4" w:space="0" w:color="auto"/>
                    <w:left w:val="single" w:sz="4" w:space="0" w:color="auto"/>
                    <w:bottom w:val="single" w:sz="4" w:space="0" w:color="auto"/>
                    <w:right w:val="single" w:sz="4" w:space="0" w:color="auto"/>
                  </w:tcBorders>
                  <w:vAlign w:val="center"/>
                </w:tcPr>
                <w:p w14:paraId="49C55DFF" w14:textId="43F99444"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33B3DB80" w14:textId="5E8D30C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5F88B81"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B0C8AB5"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B324076" w14:textId="101B8763" w:rsidR="005E130F" w:rsidRPr="005E130F" w:rsidRDefault="005E130F" w:rsidP="00BC1514">
                  <w:pPr>
                    <w:framePr w:hSpace="180" w:wrap="around" w:vAnchor="page" w:hAnchor="margin" w:x="284" w:y="347"/>
                    <w:spacing w:line="276" w:lineRule="auto"/>
                    <w:rPr>
                      <w:sz w:val="20"/>
                    </w:rPr>
                  </w:pPr>
                  <w:r w:rsidRPr="005E130F">
                    <w:rPr>
                      <w:color w:val="000000"/>
                    </w:rPr>
                    <w:t>3300,00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1DFA856"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C49D14C"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6EF1338"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CC1378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3F2D67C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462C8FD" w14:textId="2E59A05D"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CC56F32" w14:textId="637A5FF8"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MgSO₄·7H₂O</w:t>
                  </w:r>
                </w:p>
              </w:tc>
              <w:tc>
                <w:tcPr>
                  <w:tcW w:w="947" w:type="dxa"/>
                  <w:tcBorders>
                    <w:top w:val="single" w:sz="4" w:space="0" w:color="auto"/>
                    <w:left w:val="single" w:sz="4" w:space="0" w:color="auto"/>
                    <w:bottom w:val="single" w:sz="4" w:space="0" w:color="auto"/>
                    <w:right w:val="single" w:sz="4" w:space="0" w:color="auto"/>
                  </w:tcBorders>
                  <w:vAlign w:val="center"/>
                </w:tcPr>
                <w:p w14:paraId="7D47B078" w14:textId="6A60C5BC"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4249ED98" w14:textId="69961DA9"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2CBFC1"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C5194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8682558" w14:textId="0B25909F" w:rsidR="005E130F" w:rsidRPr="005E130F" w:rsidRDefault="005E130F" w:rsidP="00BC1514">
                  <w:pPr>
                    <w:framePr w:hSpace="180" w:wrap="around" w:vAnchor="page" w:hAnchor="margin" w:x="284" w:y="347"/>
                    <w:spacing w:line="276" w:lineRule="auto"/>
                    <w:rPr>
                      <w:sz w:val="20"/>
                    </w:rPr>
                  </w:pPr>
                  <w:r w:rsidRPr="005E130F">
                    <w:rPr>
                      <w:color w:val="000000"/>
                    </w:rPr>
                    <w:t>275,00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E6D654E"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5D42DFC"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7F515C9"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0516F73"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1DE36A9"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4BF3A87E" w14:textId="3F69E4D4"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D93CA21" w14:textId="68C0A61A"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KH₂PO₄</w:t>
                  </w:r>
                </w:p>
              </w:tc>
              <w:tc>
                <w:tcPr>
                  <w:tcW w:w="947" w:type="dxa"/>
                  <w:tcBorders>
                    <w:top w:val="single" w:sz="4" w:space="0" w:color="auto"/>
                    <w:left w:val="single" w:sz="4" w:space="0" w:color="auto"/>
                    <w:bottom w:val="single" w:sz="4" w:space="0" w:color="auto"/>
                    <w:right w:val="single" w:sz="4" w:space="0" w:color="auto"/>
                  </w:tcBorders>
                  <w:vAlign w:val="center"/>
                </w:tcPr>
                <w:p w14:paraId="09BE4476" w14:textId="07ACAD50"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635508A1" w14:textId="3EFCB98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038F74E"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745DFA"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F461636" w14:textId="3B29EB52" w:rsidR="005E130F" w:rsidRPr="005E130F" w:rsidRDefault="005E130F" w:rsidP="00BC1514">
                  <w:pPr>
                    <w:framePr w:hSpace="180" w:wrap="around" w:vAnchor="page" w:hAnchor="margin" w:x="284" w:y="347"/>
                    <w:spacing w:line="276" w:lineRule="auto"/>
                    <w:rPr>
                      <w:sz w:val="20"/>
                    </w:rPr>
                  </w:pPr>
                  <w:r w:rsidRPr="005E130F">
                    <w:rPr>
                      <w:color w:val="000000"/>
                    </w:rPr>
                    <w:t>750,00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ECF0003"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6407099"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12C5AA6"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D9E6D91" w14:textId="77777777" w:rsidR="005E130F" w:rsidRPr="00E63E30" w:rsidRDefault="005E130F" w:rsidP="00BC1514">
                  <w:pPr>
                    <w:framePr w:hSpace="180" w:wrap="around" w:vAnchor="page" w:hAnchor="margin" w:x="284" w:y="347"/>
                    <w:spacing w:line="276" w:lineRule="auto"/>
                    <w:rPr>
                      <w:sz w:val="20"/>
                    </w:rPr>
                  </w:pPr>
                </w:p>
              </w:tc>
            </w:tr>
            <w:tr w:rsidR="005E130F" w:rsidRPr="00E63E30" w14:paraId="7E419FC0"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4E3A2D8" w14:textId="5C7C7913"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BEB342E" w14:textId="41B11AB2"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K2SO4</w:t>
                  </w:r>
                </w:p>
              </w:tc>
              <w:tc>
                <w:tcPr>
                  <w:tcW w:w="947" w:type="dxa"/>
                  <w:tcBorders>
                    <w:top w:val="single" w:sz="4" w:space="0" w:color="auto"/>
                    <w:left w:val="single" w:sz="4" w:space="0" w:color="auto"/>
                    <w:bottom w:val="single" w:sz="4" w:space="0" w:color="auto"/>
                    <w:right w:val="single" w:sz="4" w:space="0" w:color="auto"/>
                  </w:tcBorders>
                  <w:vAlign w:val="center"/>
                </w:tcPr>
                <w:p w14:paraId="593D77EA" w14:textId="34F8E89D"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262E367C" w14:textId="006667C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ECEAC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CF84CFA"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CAE0DDA" w14:textId="52356E2C" w:rsidR="005E130F" w:rsidRPr="005E130F" w:rsidRDefault="005E130F" w:rsidP="00BC1514">
                  <w:pPr>
                    <w:framePr w:hSpace="180" w:wrap="around" w:vAnchor="page" w:hAnchor="margin" w:x="284" w:y="347"/>
                    <w:spacing w:line="276" w:lineRule="auto"/>
                    <w:rPr>
                      <w:sz w:val="20"/>
                    </w:rPr>
                  </w:pPr>
                  <w:r w:rsidRPr="005E130F">
                    <w:rPr>
                      <w:color w:val="000000"/>
                    </w:rPr>
                    <w:t>575,00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C5647E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5121FDF"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35D8083"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517D48C"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830E54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321ED36A" w14:textId="2E3DA27F"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3A149CB" w14:textId="425A040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Ca(NO₃)₂·4H₂O</w:t>
                  </w:r>
                </w:p>
              </w:tc>
              <w:tc>
                <w:tcPr>
                  <w:tcW w:w="947" w:type="dxa"/>
                  <w:tcBorders>
                    <w:top w:val="single" w:sz="4" w:space="0" w:color="auto"/>
                    <w:left w:val="single" w:sz="4" w:space="0" w:color="auto"/>
                    <w:bottom w:val="single" w:sz="4" w:space="0" w:color="auto"/>
                    <w:right w:val="single" w:sz="4" w:space="0" w:color="auto"/>
                  </w:tcBorders>
                  <w:vAlign w:val="center"/>
                </w:tcPr>
                <w:p w14:paraId="3D98EB1B" w14:textId="4DE3077F"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2E80360A" w14:textId="73A8212B"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7A5DF33"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705889"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E012B4D" w14:textId="66D06F77" w:rsidR="005E130F" w:rsidRPr="005E130F" w:rsidRDefault="005E130F" w:rsidP="00BC1514">
                  <w:pPr>
                    <w:framePr w:hSpace="180" w:wrap="around" w:vAnchor="page" w:hAnchor="margin" w:x="284" w:y="347"/>
                    <w:spacing w:line="276" w:lineRule="auto"/>
                    <w:rPr>
                      <w:sz w:val="20"/>
                    </w:rPr>
                  </w:pPr>
                  <w:r w:rsidRPr="005E130F">
                    <w:rPr>
                      <w:color w:val="000000"/>
                    </w:rPr>
                    <w:t>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DE71745"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45747F6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1480A8D"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63C99A4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6756D2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6D8607C" w14:textId="0D8FBEC0"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5FA356A" w14:textId="1259EA9F"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KI</w:t>
                  </w:r>
                </w:p>
              </w:tc>
              <w:tc>
                <w:tcPr>
                  <w:tcW w:w="947" w:type="dxa"/>
                  <w:tcBorders>
                    <w:top w:val="single" w:sz="4" w:space="0" w:color="auto"/>
                    <w:left w:val="single" w:sz="4" w:space="0" w:color="auto"/>
                    <w:bottom w:val="single" w:sz="4" w:space="0" w:color="auto"/>
                    <w:right w:val="single" w:sz="4" w:space="0" w:color="auto"/>
                  </w:tcBorders>
                  <w:vAlign w:val="center"/>
                </w:tcPr>
                <w:p w14:paraId="6ADFD81B" w14:textId="312A9B5E"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28727148" w14:textId="140D73B3"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250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970992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B0E16E"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C53EDC" w14:textId="65510E22" w:rsidR="005E130F" w:rsidRPr="005E130F" w:rsidRDefault="005E130F" w:rsidP="00BC1514">
                  <w:pPr>
                    <w:framePr w:hSpace="180" w:wrap="around" w:vAnchor="page" w:hAnchor="margin" w:x="284" w:y="347"/>
                    <w:spacing w:line="276" w:lineRule="auto"/>
                    <w:rPr>
                      <w:sz w:val="20"/>
                    </w:rPr>
                  </w:pPr>
                  <w:r w:rsidRPr="005E130F">
                    <w:rPr>
                      <w:color w:val="000000"/>
                    </w:rPr>
                    <w:t>1650,00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D09482E"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822C06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83C62B9"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FA4203C"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D717F8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21E90BFF" w14:textId="5E9592B5"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47DEA2A" w14:textId="1E8A9A53"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MnSO₄·4H₂O</w:t>
                  </w:r>
                </w:p>
              </w:tc>
              <w:tc>
                <w:tcPr>
                  <w:tcW w:w="947" w:type="dxa"/>
                  <w:tcBorders>
                    <w:top w:val="single" w:sz="4" w:space="0" w:color="auto"/>
                    <w:left w:val="single" w:sz="4" w:space="0" w:color="auto"/>
                    <w:bottom w:val="single" w:sz="4" w:space="0" w:color="auto"/>
                    <w:right w:val="single" w:sz="4" w:space="0" w:color="auto"/>
                  </w:tcBorders>
                  <w:vAlign w:val="center"/>
                </w:tcPr>
                <w:p w14:paraId="6D8D0D65" w14:textId="265B4CF7"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747C81D" w14:textId="631C4C4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7D4D414"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D8F169"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FB22396" w14:textId="71980963" w:rsidR="005E130F" w:rsidRPr="005E130F" w:rsidRDefault="005E130F" w:rsidP="00BC1514">
                  <w:pPr>
                    <w:framePr w:hSpace="180" w:wrap="around" w:vAnchor="page" w:hAnchor="margin" w:x="284" w:y="347"/>
                    <w:spacing w:line="276" w:lineRule="auto"/>
                    <w:rPr>
                      <w:sz w:val="20"/>
                    </w:rPr>
                  </w:pPr>
                  <w:r w:rsidRPr="005E130F">
                    <w:rPr>
                      <w:color w:val="000000"/>
                    </w:rPr>
                    <w:t>1650,00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00BEE2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44BD5FDC"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30134C25"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6F5CFD62"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A794760"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637343D" w14:textId="2B2A041E"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EDBF734" w14:textId="464F1D58"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ZnSO₄·7H₂O</w:t>
                  </w:r>
                </w:p>
              </w:tc>
              <w:tc>
                <w:tcPr>
                  <w:tcW w:w="947" w:type="dxa"/>
                  <w:tcBorders>
                    <w:top w:val="single" w:sz="4" w:space="0" w:color="auto"/>
                    <w:left w:val="single" w:sz="4" w:space="0" w:color="auto"/>
                    <w:bottom w:val="single" w:sz="4" w:space="0" w:color="auto"/>
                    <w:right w:val="single" w:sz="4" w:space="0" w:color="auto"/>
                  </w:tcBorders>
                  <w:vAlign w:val="center"/>
                </w:tcPr>
                <w:p w14:paraId="07A76714" w14:textId="18A28CB3"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3C2A0E02" w14:textId="4FA8219B"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4682ED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DA5004"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13C75BB" w14:textId="70AD0F67" w:rsidR="005E130F" w:rsidRPr="005E130F" w:rsidRDefault="005E130F" w:rsidP="00BC1514">
                  <w:pPr>
                    <w:framePr w:hSpace="180" w:wrap="around" w:vAnchor="page" w:hAnchor="margin" w:x="284" w:y="347"/>
                    <w:spacing w:line="276" w:lineRule="auto"/>
                    <w:rPr>
                      <w:sz w:val="20"/>
                    </w:rPr>
                  </w:pPr>
                  <w:r w:rsidRPr="005E130F">
                    <w:rPr>
                      <w:color w:val="000000"/>
                    </w:rPr>
                    <w:t>570,00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77D5D54"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F72238E"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8CAAF5E"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2B66625"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064D0F9"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9B3EE9E" w14:textId="05ECCEFD"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6D5EB7A" w14:textId="6425A5D6"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Na₂MoO₄·2H₂O</w:t>
                  </w:r>
                </w:p>
              </w:tc>
              <w:tc>
                <w:tcPr>
                  <w:tcW w:w="947" w:type="dxa"/>
                  <w:tcBorders>
                    <w:top w:val="single" w:sz="4" w:space="0" w:color="auto"/>
                    <w:left w:val="single" w:sz="4" w:space="0" w:color="auto"/>
                    <w:bottom w:val="single" w:sz="4" w:space="0" w:color="auto"/>
                    <w:right w:val="single" w:sz="4" w:space="0" w:color="auto"/>
                  </w:tcBorders>
                  <w:vAlign w:val="center"/>
                </w:tcPr>
                <w:p w14:paraId="67B79D7B" w14:textId="27721176"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0A2162AF" w14:textId="001E05E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D395BD"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24360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D3A41A6" w14:textId="3A34C6BF" w:rsidR="005E130F" w:rsidRPr="005E130F" w:rsidRDefault="005E130F" w:rsidP="00BC1514">
                  <w:pPr>
                    <w:framePr w:hSpace="180" w:wrap="around" w:vAnchor="page" w:hAnchor="margin" w:x="284" w:y="347"/>
                    <w:spacing w:line="276" w:lineRule="auto"/>
                    <w:rPr>
                      <w:sz w:val="20"/>
                    </w:rPr>
                  </w:pPr>
                  <w:r w:rsidRPr="005E130F">
                    <w:rPr>
                      <w:color w:val="000000"/>
                    </w:rPr>
                    <w:t>650,00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EF56EAC"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8A38F9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65C80B76"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66CA0E2" w14:textId="77777777" w:rsidR="005E130F" w:rsidRPr="00E63E30" w:rsidRDefault="005E130F" w:rsidP="00BC1514">
                  <w:pPr>
                    <w:framePr w:hSpace="180" w:wrap="around" w:vAnchor="page" w:hAnchor="margin" w:x="284" w:y="347"/>
                    <w:spacing w:line="276" w:lineRule="auto"/>
                    <w:rPr>
                      <w:sz w:val="20"/>
                    </w:rPr>
                  </w:pPr>
                </w:p>
              </w:tc>
            </w:tr>
            <w:tr w:rsidR="005E130F" w:rsidRPr="00E63E30" w14:paraId="7B0CDB02"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46B1B640" w14:textId="68CD7C73"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AA98E44" w14:textId="13580006"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CuSO₄·5H₂O</w:t>
                  </w:r>
                </w:p>
              </w:tc>
              <w:tc>
                <w:tcPr>
                  <w:tcW w:w="947" w:type="dxa"/>
                  <w:tcBorders>
                    <w:top w:val="single" w:sz="4" w:space="0" w:color="auto"/>
                    <w:left w:val="single" w:sz="4" w:space="0" w:color="auto"/>
                    <w:bottom w:val="single" w:sz="4" w:space="0" w:color="auto"/>
                    <w:right w:val="single" w:sz="4" w:space="0" w:color="auto"/>
                  </w:tcBorders>
                  <w:vAlign w:val="center"/>
                </w:tcPr>
                <w:p w14:paraId="45C39873" w14:textId="5AE4F9ED"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7BBC5422" w14:textId="1AD583E1"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F48CD3"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CB207D"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DAA5133" w14:textId="15B96F9F" w:rsidR="005E130F" w:rsidRPr="005E130F" w:rsidRDefault="005E130F" w:rsidP="00BC1514">
                  <w:pPr>
                    <w:framePr w:hSpace="180" w:wrap="around" w:vAnchor="page" w:hAnchor="margin" w:x="284" w:y="347"/>
                    <w:spacing w:line="276" w:lineRule="auto"/>
                    <w:rPr>
                      <w:sz w:val="20"/>
                    </w:rPr>
                  </w:pPr>
                  <w:r w:rsidRPr="005E130F">
                    <w:rPr>
                      <w:color w:val="000000"/>
                    </w:rPr>
                    <w:t>950,00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9F9F0C2"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4963D8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2C287CF"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BE0D308"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281FE4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373ACB4C" w14:textId="2E2C3EFD"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595E7EB" w14:textId="3205B4A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CoCl₂·6H₂O</w:t>
                  </w:r>
                </w:p>
              </w:tc>
              <w:tc>
                <w:tcPr>
                  <w:tcW w:w="947" w:type="dxa"/>
                  <w:tcBorders>
                    <w:top w:val="single" w:sz="4" w:space="0" w:color="auto"/>
                    <w:left w:val="single" w:sz="4" w:space="0" w:color="auto"/>
                    <w:bottom w:val="single" w:sz="4" w:space="0" w:color="auto"/>
                    <w:right w:val="single" w:sz="4" w:space="0" w:color="auto"/>
                  </w:tcBorders>
                  <w:vAlign w:val="center"/>
                </w:tcPr>
                <w:p w14:paraId="42EEFCE2" w14:textId="5B6F0460"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65685420" w14:textId="0C31061E"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E702A49"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0132A7A"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A51832E" w14:textId="05FBDF43" w:rsidR="005E130F" w:rsidRPr="005E130F" w:rsidRDefault="005E130F" w:rsidP="00BC1514">
                  <w:pPr>
                    <w:framePr w:hSpace="180" w:wrap="around" w:vAnchor="page" w:hAnchor="margin" w:x="284" w:y="347"/>
                    <w:spacing w:line="276" w:lineRule="auto"/>
                    <w:rPr>
                      <w:sz w:val="20"/>
                    </w:rPr>
                  </w:pPr>
                  <w:r w:rsidRPr="005E130F">
                    <w:rPr>
                      <w:color w:val="000000"/>
                    </w:rPr>
                    <w:t>950,00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4225508"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424B4C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F38EC58"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5CFDDEF"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0F765C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005C010" w14:textId="7279495F"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7A61BD3" w14:textId="1FEF6526"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FeSO4.7H2O</w:t>
                  </w:r>
                </w:p>
              </w:tc>
              <w:tc>
                <w:tcPr>
                  <w:tcW w:w="947" w:type="dxa"/>
                  <w:tcBorders>
                    <w:top w:val="single" w:sz="4" w:space="0" w:color="auto"/>
                    <w:left w:val="single" w:sz="4" w:space="0" w:color="auto"/>
                    <w:bottom w:val="single" w:sz="4" w:space="0" w:color="auto"/>
                    <w:right w:val="single" w:sz="4" w:space="0" w:color="auto"/>
                  </w:tcBorders>
                  <w:vAlign w:val="center"/>
                </w:tcPr>
                <w:p w14:paraId="1A864AB7" w14:textId="3AD3F100"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2CED18E3" w14:textId="4FC45150"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EE07E1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5289C8"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A7C8B6E" w14:textId="2AB0BF2B" w:rsidR="005E130F" w:rsidRPr="005E130F" w:rsidRDefault="005E130F" w:rsidP="00BC1514">
                  <w:pPr>
                    <w:framePr w:hSpace="180" w:wrap="around" w:vAnchor="page" w:hAnchor="margin" w:x="284" w:y="347"/>
                    <w:spacing w:line="276" w:lineRule="auto"/>
                    <w:rPr>
                      <w:sz w:val="20"/>
                    </w:rPr>
                  </w:pPr>
                  <w:r w:rsidRPr="005E130F">
                    <w:rPr>
                      <w:color w:val="000000"/>
                    </w:rPr>
                    <w:t>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6FDE9A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5F8AA32"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FA5F86F"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D38A3F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09402B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B0417EE" w14:textId="3200BD12"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716F15B" w14:textId="3E08226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Na2EDTA.2H2O</w:t>
                  </w:r>
                </w:p>
              </w:tc>
              <w:tc>
                <w:tcPr>
                  <w:tcW w:w="947" w:type="dxa"/>
                  <w:tcBorders>
                    <w:top w:val="single" w:sz="4" w:space="0" w:color="auto"/>
                    <w:left w:val="single" w:sz="4" w:space="0" w:color="auto"/>
                    <w:bottom w:val="single" w:sz="4" w:space="0" w:color="auto"/>
                    <w:right w:val="single" w:sz="4" w:space="0" w:color="auto"/>
                  </w:tcBorders>
                  <w:vAlign w:val="center"/>
                </w:tcPr>
                <w:p w14:paraId="76361F79" w14:textId="4BA8C2B7"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156268FC" w14:textId="39704E8B"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62411E"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69173C"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1AD0BAC" w14:textId="59A2A671" w:rsidR="005E130F" w:rsidRPr="005E130F" w:rsidRDefault="005E130F" w:rsidP="00BC1514">
                  <w:pPr>
                    <w:framePr w:hSpace="180" w:wrap="around" w:vAnchor="page" w:hAnchor="margin" w:x="284" w:y="347"/>
                    <w:spacing w:line="276" w:lineRule="auto"/>
                    <w:rPr>
                      <w:sz w:val="20"/>
                    </w:rPr>
                  </w:pPr>
                  <w:r w:rsidRPr="005E130F">
                    <w:rPr>
                      <w:color w:val="000000"/>
                    </w:rPr>
                    <w:t>1150,00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6A5AC24"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CC98EDB"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B7A6717"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1D196D3" w14:textId="77777777" w:rsidR="005E130F" w:rsidRPr="00E63E30" w:rsidRDefault="005E130F" w:rsidP="00BC1514">
                  <w:pPr>
                    <w:framePr w:hSpace="180" w:wrap="around" w:vAnchor="page" w:hAnchor="margin" w:x="284" w:y="347"/>
                    <w:spacing w:line="276" w:lineRule="auto"/>
                    <w:rPr>
                      <w:sz w:val="20"/>
                    </w:rPr>
                  </w:pPr>
                </w:p>
              </w:tc>
            </w:tr>
            <w:tr w:rsidR="005E130F" w:rsidRPr="00E63E30" w14:paraId="03E4BA9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9389C85" w14:textId="6162233E"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BD947B9" w14:textId="591D44E0"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FeNaEDDHA (Sequestrene 138)</w:t>
                  </w:r>
                </w:p>
              </w:tc>
              <w:tc>
                <w:tcPr>
                  <w:tcW w:w="947" w:type="dxa"/>
                  <w:tcBorders>
                    <w:top w:val="single" w:sz="4" w:space="0" w:color="auto"/>
                    <w:left w:val="single" w:sz="4" w:space="0" w:color="auto"/>
                    <w:bottom w:val="single" w:sz="4" w:space="0" w:color="auto"/>
                    <w:right w:val="single" w:sz="4" w:space="0" w:color="auto"/>
                  </w:tcBorders>
                  <w:vAlign w:val="center"/>
                </w:tcPr>
                <w:p w14:paraId="49A160E5" w14:textId="2DDEF239"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4F0EFF1E" w14:textId="2481F43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5DF825"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05598A"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48E285" w14:textId="4FD82460" w:rsidR="005E130F" w:rsidRPr="005E130F" w:rsidRDefault="005E130F" w:rsidP="00BC1514">
                  <w:pPr>
                    <w:framePr w:hSpace="180" w:wrap="around" w:vAnchor="page" w:hAnchor="margin" w:x="284" w:y="347"/>
                    <w:spacing w:line="276" w:lineRule="auto"/>
                    <w:rPr>
                      <w:sz w:val="20"/>
                    </w:rPr>
                  </w:pPr>
                  <w:r w:rsidRPr="005E130F">
                    <w:rPr>
                      <w:color w:val="000000"/>
                    </w:rPr>
                    <w:t>6000,00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026C48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2A4F7D4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6864378"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7D7264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65E4B34"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8D777FD" w14:textId="0CEEFB36"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7D232123" w14:textId="52E835B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Inozitol</w:t>
                  </w:r>
                </w:p>
              </w:tc>
              <w:tc>
                <w:tcPr>
                  <w:tcW w:w="947" w:type="dxa"/>
                  <w:tcBorders>
                    <w:top w:val="single" w:sz="4" w:space="0" w:color="auto"/>
                    <w:left w:val="single" w:sz="4" w:space="0" w:color="auto"/>
                    <w:bottom w:val="single" w:sz="4" w:space="0" w:color="auto"/>
                    <w:right w:val="single" w:sz="4" w:space="0" w:color="auto"/>
                  </w:tcBorders>
                  <w:vAlign w:val="center"/>
                </w:tcPr>
                <w:p w14:paraId="47BB4236" w14:textId="48D9E984"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75E7ED40" w14:textId="288324B9"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85B612"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A6BA43"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044817F" w14:textId="31F86339" w:rsidR="005E130F" w:rsidRPr="005E130F" w:rsidRDefault="005E130F" w:rsidP="00BC1514">
                  <w:pPr>
                    <w:framePr w:hSpace="180" w:wrap="around" w:vAnchor="page" w:hAnchor="margin" w:x="284" w:y="347"/>
                    <w:spacing w:line="276" w:lineRule="auto"/>
                    <w:rPr>
                      <w:sz w:val="20"/>
                    </w:rPr>
                  </w:pPr>
                  <w:r w:rsidRPr="005E130F">
                    <w:rPr>
                      <w:color w:val="000000"/>
                    </w:rPr>
                    <w:t>2200,00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F28A10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4B58238"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2519CE6"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FFCF561"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327612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3A77CFE0" w14:textId="4727F97E"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16E90E1" w14:textId="3160ABDB"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Nicotinic</w:t>
                  </w:r>
                </w:p>
              </w:tc>
              <w:tc>
                <w:tcPr>
                  <w:tcW w:w="947" w:type="dxa"/>
                  <w:tcBorders>
                    <w:top w:val="single" w:sz="4" w:space="0" w:color="auto"/>
                    <w:left w:val="single" w:sz="4" w:space="0" w:color="auto"/>
                    <w:bottom w:val="single" w:sz="4" w:space="0" w:color="auto"/>
                    <w:right w:val="single" w:sz="4" w:space="0" w:color="auto"/>
                  </w:tcBorders>
                  <w:vAlign w:val="center"/>
                </w:tcPr>
                <w:p w14:paraId="29B8CCAD" w14:textId="37D23963"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3190C085" w14:textId="4A2483E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9368696"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BD5DAE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63C4C94" w14:textId="21034E36" w:rsidR="005E130F" w:rsidRPr="005E130F" w:rsidRDefault="005E130F" w:rsidP="00BC1514">
                  <w:pPr>
                    <w:framePr w:hSpace="180" w:wrap="around" w:vAnchor="page" w:hAnchor="margin" w:x="284" w:y="347"/>
                    <w:spacing w:line="276" w:lineRule="auto"/>
                    <w:rPr>
                      <w:sz w:val="20"/>
                    </w:rPr>
                  </w:pPr>
                  <w:r w:rsidRPr="005E130F">
                    <w:rPr>
                      <w:color w:val="000000"/>
                    </w:rPr>
                    <w:t>1600,00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2529020"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746FE49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3A1E501"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4DB10FB"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3272738"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8C7B5B7" w14:textId="639B3D6C"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0931A6D" w14:textId="64ADC14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Piridoxină HCl</w:t>
                  </w:r>
                </w:p>
              </w:tc>
              <w:tc>
                <w:tcPr>
                  <w:tcW w:w="947" w:type="dxa"/>
                  <w:tcBorders>
                    <w:top w:val="single" w:sz="4" w:space="0" w:color="auto"/>
                    <w:left w:val="single" w:sz="4" w:space="0" w:color="auto"/>
                    <w:bottom w:val="single" w:sz="4" w:space="0" w:color="auto"/>
                    <w:right w:val="single" w:sz="4" w:space="0" w:color="auto"/>
                  </w:tcBorders>
                  <w:vAlign w:val="center"/>
                </w:tcPr>
                <w:p w14:paraId="3669A57C" w14:textId="1D021F69"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0DFE5061" w14:textId="75E525AF"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05E53E8"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C5CDBC"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8729936" w14:textId="16DC328E" w:rsidR="005E130F" w:rsidRPr="005E130F" w:rsidRDefault="005E130F" w:rsidP="00BC1514">
                  <w:pPr>
                    <w:framePr w:hSpace="180" w:wrap="around" w:vAnchor="page" w:hAnchor="margin" w:x="284" w:y="347"/>
                    <w:spacing w:line="276" w:lineRule="auto"/>
                    <w:rPr>
                      <w:sz w:val="20"/>
                    </w:rPr>
                  </w:pPr>
                  <w:r w:rsidRPr="005E130F">
                    <w:rPr>
                      <w:color w:val="000000"/>
                    </w:rPr>
                    <w:t>4100,00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6C8675"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416F082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B997FB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AC643E3" w14:textId="77777777" w:rsidR="005E130F" w:rsidRPr="00E63E30" w:rsidRDefault="005E130F" w:rsidP="00BC1514">
                  <w:pPr>
                    <w:framePr w:hSpace="180" w:wrap="around" w:vAnchor="page" w:hAnchor="margin" w:x="284" w:y="347"/>
                    <w:spacing w:line="276" w:lineRule="auto"/>
                    <w:rPr>
                      <w:sz w:val="20"/>
                    </w:rPr>
                  </w:pPr>
                </w:p>
              </w:tc>
            </w:tr>
            <w:tr w:rsidR="005E130F" w:rsidRPr="00E63E30" w14:paraId="06AFFFDF"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0185B52" w14:textId="55905297"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17439AC" w14:textId="78DBCC80"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Tiamină HCl</w:t>
                  </w:r>
                </w:p>
              </w:tc>
              <w:tc>
                <w:tcPr>
                  <w:tcW w:w="947" w:type="dxa"/>
                  <w:tcBorders>
                    <w:top w:val="single" w:sz="4" w:space="0" w:color="auto"/>
                    <w:left w:val="single" w:sz="4" w:space="0" w:color="auto"/>
                    <w:bottom w:val="single" w:sz="4" w:space="0" w:color="auto"/>
                    <w:right w:val="single" w:sz="4" w:space="0" w:color="auto"/>
                  </w:tcBorders>
                  <w:vAlign w:val="center"/>
                </w:tcPr>
                <w:p w14:paraId="02D55002" w14:textId="2768F973"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4C6B0C02" w14:textId="72E39292"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1B873CF"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3F96D4"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E8A1990" w14:textId="188C2943" w:rsidR="005E130F" w:rsidRPr="005E130F" w:rsidRDefault="005E130F" w:rsidP="00BC1514">
                  <w:pPr>
                    <w:framePr w:hSpace="180" w:wrap="around" w:vAnchor="page" w:hAnchor="margin" w:x="284" w:y="347"/>
                    <w:spacing w:line="276" w:lineRule="auto"/>
                    <w:rPr>
                      <w:sz w:val="20"/>
                    </w:rPr>
                  </w:pPr>
                  <w:r w:rsidRPr="005E130F">
                    <w:rPr>
                      <w:color w:val="000000"/>
                    </w:rPr>
                    <w:t>4100,00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0354EB"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1DDB0A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0CE1AF6"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DECF640" w14:textId="77777777" w:rsidR="005E130F" w:rsidRPr="00E63E30" w:rsidRDefault="005E130F" w:rsidP="00BC1514">
                  <w:pPr>
                    <w:framePr w:hSpace="180" w:wrap="around" w:vAnchor="page" w:hAnchor="margin" w:x="284" w:y="347"/>
                    <w:spacing w:line="276" w:lineRule="auto"/>
                    <w:rPr>
                      <w:sz w:val="20"/>
                    </w:rPr>
                  </w:pPr>
                </w:p>
              </w:tc>
            </w:tr>
            <w:tr w:rsidR="005E130F" w:rsidRPr="00E63E30" w14:paraId="0E55FAFE"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28F7CE60" w14:textId="1CBD5C73"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5B513D7" w14:textId="23414E4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Glicină</w:t>
                  </w:r>
                </w:p>
              </w:tc>
              <w:tc>
                <w:tcPr>
                  <w:tcW w:w="947" w:type="dxa"/>
                  <w:tcBorders>
                    <w:top w:val="single" w:sz="4" w:space="0" w:color="auto"/>
                    <w:left w:val="single" w:sz="4" w:space="0" w:color="auto"/>
                    <w:bottom w:val="single" w:sz="4" w:space="0" w:color="auto"/>
                    <w:right w:val="single" w:sz="4" w:space="0" w:color="auto"/>
                  </w:tcBorders>
                  <w:vAlign w:val="center"/>
                </w:tcPr>
                <w:p w14:paraId="4EC6E636" w14:textId="22DE332E"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3F7A8DEB" w14:textId="1F7AEFB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BA3443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7CD5A3"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D1C9805" w14:textId="5417A13E" w:rsidR="005E130F" w:rsidRPr="005E130F" w:rsidRDefault="005E130F" w:rsidP="00BC1514">
                  <w:pPr>
                    <w:framePr w:hSpace="180" w:wrap="around" w:vAnchor="page" w:hAnchor="margin" w:x="284" w:y="347"/>
                    <w:spacing w:line="276" w:lineRule="auto"/>
                    <w:rPr>
                      <w:sz w:val="20"/>
                    </w:rPr>
                  </w:pPr>
                  <w:r w:rsidRPr="005E130F">
                    <w:rPr>
                      <w:color w:val="000000"/>
                    </w:rPr>
                    <w:t>1100,00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00CE6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2FC5145"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4C6687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6AA31B2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2777802"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38AA8DC" w14:textId="27906957"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97CB772" w14:textId="1B65A6EF"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Zaharoză</w:t>
                  </w:r>
                </w:p>
              </w:tc>
              <w:tc>
                <w:tcPr>
                  <w:tcW w:w="947" w:type="dxa"/>
                  <w:tcBorders>
                    <w:top w:val="single" w:sz="4" w:space="0" w:color="auto"/>
                    <w:left w:val="single" w:sz="4" w:space="0" w:color="auto"/>
                    <w:bottom w:val="single" w:sz="4" w:space="0" w:color="auto"/>
                    <w:right w:val="single" w:sz="4" w:space="0" w:color="auto"/>
                  </w:tcBorders>
                  <w:vAlign w:val="center"/>
                </w:tcPr>
                <w:p w14:paraId="50965ABE" w14:textId="53078FCD"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33240C0F" w14:textId="4A4BF383"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8EF578C"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0FE3CE5"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4730F63" w14:textId="2991A051" w:rsidR="005E130F" w:rsidRPr="005E130F" w:rsidRDefault="005E130F" w:rsidP="00BC1514">
                  <w:pPr>
                    <w:framePr w:hSpace="180" w:wrap="around" w:vAnchor="page" w:hAnchor="margin" w:x="284" w:y="347"/>
                    <w:spacing w:line="276" w:lineRule="auto"/>
                    <w:rPr>
                      <w:sz w:val="20"/>
                    </w:rPr>
                  </w:pPr>
                  <w:r w:rsidRPr="005E130F">
                    <w:rPr>
                      <w:color w:val="000000"/>
                    </w:rPr>
                    <w:t>1100,00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D21F58D"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AD5D89F"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38E420A8"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2C59F28"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4CB27B0"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70736AB" w14:textId="6A2605F8"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AC91D48" w14:textId="25C1D2D4"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Diclorizocianurat de sodiu</w:t>
                  </w:r>
                </w:p>
              </w:tc>
              <w:tc>
                <w:tcPr>
                  <w:tcW w:w="947" w:type="dxa"/>
                  <w:tcBorders>
                    <w:top w:val="single" w:sz="4" w:space="0" w:color="auto"/>
                    <w:left w:val="single" w:sz="4" w:space="0" w:color="auto"/>
                    <w:bottom w:val="single" w:sz="4" w:space="0" w:color="auto"/>
                    <w:right w:val="single" w:sz="4" w:space="0" w:color="auto"/>
                  </w:tcBorders>
                  <w:vAlign w:val="center"/>
                </w:tcPr>
                <w:p w14:paraId="207520DC" w14:textId="6754C8A8"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487A5942" w14:textId="5EC9B7D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8BF21CE"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78093B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AB05A1B" w14:textId="52C00044" w:rsidR="005E130F" w:rsidRPr="005E130F" w:rsidRDefault="005E130F" w:rsidP="00BC1514">
                  <w:pPr>
                    <w:framePr w:hSpace="180" w:wrap="around" w:vAnchor="page" w:hAnchor="margin" w:x="284" w:y="347"/>
                    <w:spacing w:line="276" w:lineRule="auto"/>
                    <w:rPr>
                      <w:sz w:val="20"/>
                    </w:rPr>
                  </w:pPr>
                  <w:r w:rsidRPr="005E130F">
                    <w:rPr>
                      <w:color w:val="000000"/>
                    </w:rPr>
                    <w:t>10600,00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A7D8A4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D2FE3FF"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14A8BAB"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3DD1DC0"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0441691"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0BE7C14" w14:textId="4FBFF35A"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06AAEFC0" w14:textId="17C1C4BE"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Hipoclorit de sodiu (NaOCl)</w:t>
                  </w:r>
                </w:p>
              </w:tc>
              <w:tc>
                <w:tcPr>
                  <w:tcW w:w="947" w:type="dxa"/>
                  <w:tcBorders>
                    <w:top w:val="single" w:sz="4" w:space="0" w:color="auto"/>
                    <w:left w:val="single" w:sz="4" w:space="0" w:color="auto"/>
                    <w:bottom w:val="single" w:sz="4" w:space="0" w:color="auto"/>
                    <w:right w:val="single" w:sz="4" w:space="0" w:color="auto"/>
                  </w:tcBorders>
                  <w:vAlign w:val="center"/>
                </w:tcPr>
                <w:p w14:paraId="66BC3C1D" w14:textId="1068B82D" w:rsidR="005E130F" w:rsidRPr="005E130F" w:rsidRDefault="005E130F" w:rsidP="00BC1514">
                  <w:pPr>
                    <w:framePr w:hSpace="180" w:wrap="around" w:vAnchor="page" w:hAnchor="margin" w:x="284" w:y="347"/>
                    <w:spacing w:line="276" w:lineRule="auto"/>
                    <w:rPr>
                      <w:szCs w:val="32"/>
                    </w:rPr>
                  </w:pPr>
                  <w:r w:rsidRPr="005E130F">
                    <w:t>L</w:t>
                  </w:r>
                </w:p>
              </w:tc>
              <w:tc>
                <w:tcPr>
                  <w:tcW w:w="950" w:type="dxa"/>
                  <w:tcBorders>
                    <w:top w:val="single" w:sz="4" w:space="0" w:color="auto"/>
                    <w:left w:val="single" w:sz="4" w:space="0" w:color="auto"/>
                    <w:bottom w:val="single" w:sz="4" w:space="0" w:color="auto"/>
                    <w:right w:val="single" w:sz="4" w:space="0" w:color="auto"/>
                  </w:tcBorders>
                  <w:vAlign w:val="center"/>
                </w:tcPr>
                <w:p w14:paraId="5E5B1A8C" w14:textId="7B9F79DD"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81649E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1EAD24"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5E4FFB7" w14:textId="2AD71D6D" w:rsidR="005E130F" w:rsidRPr="005E130F" w:rsidRDefault="005E130F" w:rsidP="00BC1514">
                  <w:pPr>
                    <w:framePr w:hSpace="180" w:wrap="around" w:vAnchor="page" w:hAnchor="margin" w:x="284" w:y="347"/>
                    <w:spacing w:line="276" w:lineRule="auto"/>
                    <w:rPr>
                      <w:sz w:val="20"/>
                    </w:rPr>
                  </w:pPr>
                  <w:r w:rsidRPr="005E130F">
                    <w:rPr>
                      <w:color w:val="000000"/>
                    </w:rPr>
                    <w:t>1100,00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D32EDD0"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25DA38B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3FBE19D9"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AF2661B"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D6A9A06"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791A24D" w14:textId="11E7B1FE"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90C55CA" w14:textId="7FA56990"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rPr>
                      <w:lang w:val="en-US"/>
                    </w:rPr>
                    <w:t>Hipoclorit de calciu (Ca(OCl)₂)</w:t>
                  </w:r>
                </w:p>
              </w:tc>
              <w:tc>
                <w:tcPr>
                  <w:tcW w:w="947" w:type="dxa"/>
                  <w:tcBorders>
                    <w:top w:val="single" w:sz="4" w:space="0" w:color="auto"/>
                    <w:left w:val="single" w:sz="4" w:space="0" w:color="auto"/>
                    <w:bottom w:val="single" w:sz="4" w:space="0" w:color="auto"/>
                    <w:right w:val="single" w:sz="4" w:space="0" w:color="auto"/>
                  </w:tcBorders>
                  <w:vAlign w:val="center"/>
                </w:tcPr>
                <w:p w14:paraId="4943FCDA" w14:textId="4DE21786"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50480233" w14:textId="301318A9"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589318C"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3EAB97"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E4990B5" w14:textId="1990A795" w:rsidR="005E130F" w:rsidRPr="005E130F" w:rsidRDefault="005E130F" w:rsidP="00BC1514">
                  <w:pPr>
                    <w:framePr w:hSpace="180" w:wrap="around" w:vAnchor="page" w:hAnchor="margin" w:x="284" w:y="347"/>
                    <w:spacing w:line="276" w:lineRule="auto"/>
                    <w:rPr>
                      <w:sz w:val="20"/>
                    </w:rPr>
                  </w:pPr>
                  <w:r w:rsidRPr="005E130F">
                    <w:rPr>
                      <w:color w:val="000000"/>
                    </w:rPr>
                    <w:t>2400,00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74122DC"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8E300C0"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67A0B3BE"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B1C72BE"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E7A288D"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DA39817" w14:textId="00A41F24"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80EA83C" w14:textId="07CFB087"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Clorură de mercur (HgCl₂)</w:t>
                  </w:r>
                </w:p>
              </w:tc>
              <w:tc>
                <w:tcPr>
                  <w:tcW w:w="947" w:type="dxa"/>
                  <w:tcBorders>
                    <w:top w:val="single" w:sz="4" w:space="0" w:color="auto"/>
                    <w:left w:val="single" w:sz="4" w:space="0" w:color="auto"/>
                    <w:bottom w:val="single" w:sz="4" w:space="0" w:color="auto"/>
                    <w:right w:val="single" w:sz="4" w:space="0" w:color="auto"/>
                  </w:tcBorders>
                  <w:vAlign w:val="center"/>
                </w:tcPr>
                <w:p w14:paraId="2558E5A2" w14:textId="12D93147"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E6E378A" w14:textId="67A5CB2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55921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D30200"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000C54C" w14:textId="5D79AF75" w:rsidR="005E130F" w:rsidRPr="005E130F" w:rsidRDefault="005E130F" w:rsidP="00BC1514">
                  <w:pPr>
                    <w:framePr w:hSpace="180" w:wrap="around" w:vAnchor="page" w:hAnchor="margin" w:x="284" w:y="347"/>
                    <w:spacing w:line="276" w:lineRule="auto"/>
                    <w:rPr>
                      <w:sz w:val="20"/>
                    </w:rPr>
                  </w:pPr>
                  <w:r w:rsidRPr="005E130F">
                    <w:rPr>
                      <w:color w:val="000000"/>
                    </w:rPr>
                    <w:t>2100,00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89D9B7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1633B65"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6EA544E"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6B0FA2C"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EC21CD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3F727666" w14:textId="334B4E98"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25350458" w14:textId="45B3DE38"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Tween 20</w:t>
                  </w:r>
                </w:p>
              </w:tc>
              <w:tc>
                <w:tcPr>
                  <w:tcW w:w="947" w:type="dxa"/>
                  <w:tcBorders>
                    <w:top w:val="single" w:sz="4" w:space="0" w:color="auto"/>
                    <w:left w:val="single" w:sz="4" w:space="0" w:color="auto"/>
                    <w:bottom w:val="single" w:sz="4" w:space="0" w:color="auto"/>
                    <w:right w:val="single" w:sz="4" w:space="0" w:color="auto"/>
                  </w:tcBorders>
                  <w:vAlign w:val="center"/>
                </w:tcPr>
                <w:p w14:paraId="7DF45CE9" w14:textId="1F4FAFCF" w:rsidR="005E130F" w:rsidRPr="005E130F" w:rsidRDefault="005E130F" w:rsidP="00BC1514">
                  <w:pPr>
                    <w:framePr w:hSpace="180" w:wrap="around" w:vAnchor="page" w:hAnchor="margin" w:x="284" w:y="347"/>
                    <w:spacing w:line="276" w:lineRule="auto"/>
                    <w:rPr>
                      <w:szCs w:val="32"/>
                    </w:rPr>
                  </w:pPr>
                  <w:r w:rsidRPr="005E130F">
                    <w:t>mL</w:t>
                  </w:r>
                </w:p>
              </w:tc>
              <w:tc>
                <w:tcPr>
                  <w:tcW w:w="950" w:type="dxa"/>
                  <w:tcBorders>
                    <w:top w:val="single" w:sz="4" w:space="0" w:color="auto"/>
                    <w:left w:val="single" w:sz="4" w:space="0" w:color="auto"/>
                    <w:bottom w:val="single" w:sz="4" w:space="0" w:color="auto"/>
                    <w:right w:val="single" w:sz="4" w:space="0" w:color="auto"/>
                  </w:tcBorders>
                  <w:vAlign w:val="center"/>
                </w:tcPr>
                <w:p w14:paraId="229D58A6" w14:textId="5E6FAD79"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5E917B"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FFBF81"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626498" w14:textId="204CFB6A" w:rsidR="005E130F" w:rsidRPr="005E130F" w:rsidRDefault="005E130F" w:rsidP="00BC1514">
                  <w:pPr>
                    <w:framePr w:hSpace="180" w:wrap="around" w:vAnchor="page" w:hAnchor="margin" w:x="284" w:y="347"/>
                    <w:spacing w:line="276" w:lineRule="auto"/>
                    <w:rPr>
                      <w:sz w:val="20"/>
                    </w:rPr>
                  </w:pPr>
                  <w:r w:rsidRPr="005E130F">
                    <w:rPr>
                      <w:color w:val="000000"/>
                    </w:rPr>
                    <w:t>1000,00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2BA05EA"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581D505"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0D61A20"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0B51A62"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A773C2F"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27D9F61F" w14:textId="6B12DEA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6FC3C0C6" w14:textId="2060E682"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indol-3-acetic (IAA)</w:t>
                  </w:r>
                </w:p>
              </w:tc>
              <w:tc>
                <w:tcPr>
                  <w:tcW w:w="947" w:type="dxa"/>
                  <w:tcBorders>
                    <w:top w:val="single" w:sz="4" w:space="0" w:color="auto"/>
                    <w:left w:val="single" w:sz="4" w:space="0" w:color="auto"/>
                    <w:bottom w:val="single" w:sz="4" w:space="0" w:color="auto"/>
                    <w:right w:val="single" w:sz="4" w:space="0" w:color="auto"/>
                  </w:tcBorders>
                  <w:vAlign w:val="center"/>
                </w:tcPr>
                <w:p w14:paraId="43C77101" w14:textId="73862D39"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546FD9E" w14:textId="7D5EE307"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7C7077"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F34573"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6BBF371" w14:textId="4455D82A" w:rsidR="005E130F" w:rsidRPr="005E130F" w:rsidRDefault="005E130F" w:rsidP="00BC1514">
                  <w:pPr>
                    <w:framePr w:hSpace="180" w:wrap="around" w:vAnchor="page" w:hAnchor="margin" w:x="284" w:y="347"/>
                    <w:spacing w:line="276" w:lineRule="auto"/>
                    <w:rPr>
                      <w:sz w:val="20"/>
                    </w:rPr>
                  </w:pPr>
                  <w:r w:rsidRPr="005E130F">
                    <w:rPr>
                      <w:color w:val="000000"/>
                    </w:rPr>
                    <w:t>1200,00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3770567"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817019B"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5A57233"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71ACEAB"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1DBF309"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6B4C842E" w14:textId="4DF3C1C8"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7177BFE2" w14:textId="4077CCBD"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indol-3-butiric (IBA)</w:t>
                  </w:r>
                </w:p>
              </w:tc>
              <w:tc>
                <w:tcPr>
                  <w:tcW w:w="947" w:type="dxa"/>
                  <w:tcBorders>
                    <w:top w:val="single" w:sz="4" w:space="0" w:color="auto"/>
                    <w:left w:val="single" w:sz="4" w:space="0" w:color="auto"/>
                    <w:bottom w:val="single" w:sz="4" w:space="0" w:color="auto"/>
                    <w:right w:val="single" w:sz="4" w:space="0" w:color="auto"/>
                  </w:tcBorders>
                  <w:vAlign w:val="center"/>
                </w:tcPr>
                <w:p w14:paraId="1A0945F4" w14:textId="77EC5799"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70CD5710" w14:textId="3C388F36"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91EE36"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6C489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A297A75" w14:textId="2C52A81D" w:rsidR="005E130F" w:rsidRPr="005E130F" w:rsidRDefault="005E130F" w:rsidP="00BC1514">
                  <w:pPr>
                    <w:framePr w:hSpace="180" w:wrap="around" w:vAnchor="page" w:hAnchor="margin" w:x="284" w:y="347"/>
                    <w:spacing w:line="276" w:lineRule="auto"/>
                    <w:rPr>
                      <w:sz w:val="20"/>
                    </w:rPr>
                  </w:pPr>
                  <w:r w:rsidRPr="005E130F">
                    <w:rPr>
                      <w:color w:val="000000"/>
                    </w:rPr>
                    <w:t>2100,00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44BBDCA"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8BC9558"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5BA3C31"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4A3FADD"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A02EA2E"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E0778C2" w14:textId="1B5DFE7C"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7FB0982B" w14:textId="4EF63B63"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naftalenacetic (NAA)</w:t>
                  </w:r>
                </w:p>
              </w:tc>
              <w:tc>
                <w:tcPr>
                  <w:tcW w:w="947" w:type="dxa"/>
                  <w:tcBorders>
                    <w:top w:val="single" w:sz="4" w:space="0" w:color="auto"/>
                    <w:left w:val="single" w:sz="4" w:space="0" w:color="auto"/>
                    <w:bottom w:val="single" w:sz="4" w:space="0" w:color="auto"/>
                    <w:right w:val="single" w:sz="4" w:space="0" w:color="auto"/>
                  </w:tcBorders>
                  <w:vAlign w:val="center"/>
                </w:tcPr>
                <w:p w14:paraId="34CAA6D4" w14:textId="5BA14836"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D6EDA92" w14:textId="60DAD445"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25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C3FECA"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12467F"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A278268" w14:textId="7A0826BD" w:rsidR="005E130F" w:rsidRPr="005E130F" w:rsidRDefault="005E130F" w:rsidP="00BC1514">
                  <w:pPr>
                    <w:framePr w:hSpace="180" w:wrap="around" w:vAnchor="page" w:hAnchor="margin" w:x="284" w:y="347"/>
                    <w:spacing w:line="276" w:lineRule="auto"/>
                    <w:rPr>
                      <w:sz w:val="20"/>
                    </w:rPr>
                  </w:pPr>
                  <w:r w:rsidRPr="005E130F">
                    <w:rPr>
                      <w:color w:val="000000"/>
                    </w:rPr>
                    <w:t>1200,00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C28FFF"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B1AF6A9"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475A71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0989E70"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0E96ECA"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CDEC918" w14:textId="7FF892F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9D56426" w14:textId="57511ECE"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2,4-D (Acid 2,4-diclorfenoxiacetic)</w:t>
                  </w:r>
                </w:p>
              </w:tc>
              <w:tc>
                <w:tcPr>
                  <w:tcW w:w="947" w:type="dxa"/>
                  <w:tcBorders>
                    <w:top w:val="single" w:sz="4" w:space="0" w:color="auto"/>
                    <w:left w:val="single" w:sz="4" w:space="0" w:color="auto"/>
                    <w:bottom w:val="single" w:sz="4" w:space="0" w:color="auto"/>
                    <w:right w:val="single" w:sz="4" w:space="0" w:color="auto"/>
                  </w:tcBorders>
                  <w:vAlign w:val="center"/>
                </w:tcPr>
                <w:p w14:paraId="6A6FFC1D" w14:textId="4BB3735F"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6527DD78" w14:textId="460E4A1C"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6824E0"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75B8EE0"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E84F7A0" w14:textId="25C3286F" w:rsidR="005E130F" w:rsidRPr="005E130F" w:rsidRDefault="005E130F" w:rsidP="00BC1514">
                  <w:pPr>
                    <w:framePr w:hSpace="180" w:wrap="around" w:vAnchor="page" w:hAnchor="margin" w:x="284" w:y="347"/>
                    <w:spacing w:line="276" w:lineRule="auto"/>
                    <w:rPr>
                      <w:sz w:val="20"/>
                    </w:rPr>
                  </w:pPr>
                  <w:r w:rsidRPr="005E130F">
                    <w:rPr>
                      <w:color w:val="000000"/>
                    </w:rPr>
                    <w:t>1100,00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E1C7D34"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5FC2A0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5E61FC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85E9E3E"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F421964"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264C130D" w14:textId="7E2A14B8"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F83A121" w14:textId="5E179682"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Benziladenină (BAP sau BA)</w:t>
                  </w:r>
                </w:p>
              </w:tc>
              <w:tc>
                <w:tcPr>
                  <w:tcW w:w="947" w:type="dxa"/>
                  <w:tcBorders>
                    <w:top w:val="single" w:sz="4" w:space="0" w:color="auto"/>
                    <w:left w:val="single" w:sz="4" w:space="0" w:color="auto"/>
                    <w:bottom w:val="single" w:sz="4" w:space="0" w:color="auto"/>
                    <w:right w:val="single" w:sz="4" w:space="0" w:color="auto"/>
                  </w:tcBorders>
                  <w:vAlign w:val="center"/>
                </w:tcPr>
                <w:p w14:paraId="07C94CCD" w14:textId="31637E7B"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09417D5" w14:textId="2D3DF55B"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632B88"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89E27C"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BC2A655" w14:textId="4AF2E2E5" w:rsidR="005E130F" w:rsidRPr="005E130F" w:rsidRDefault="005E130F" w:rsidP="00BC1514">
                  <w:pPr>
                    <w:framePr w:hSpace="180" w:wrap="around" w:vAnchor="page" w:hAnchor="margin" w:x="284" w:y="347"/>
                    <w:spacing w:line="276" w:lineRule="auto"/>
                    <w:rPr>
                      <w:sz w:val="20"/>
                    </w:rPr>
                  </w:pPr>
                  <w:r w:rsidRPr="005E130F">
                    <w:rPr>
                      <w:color w:val="000000"/>
                    </w:rPr>
                    <w:t>4800,00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573EB50"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B172D2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32B5FBA"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3204050A"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62B6F7B"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5D4EA1F" w14:textId="2F69C9B6"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426641A" w14:textId="49F5D29E"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Kinetină (KIN)</w:t>
                  </w:r>
                </w:p>
              </w:tc>
              <w:tc>
                <w:tcPr>
                  <w:tcW w:w="947" w:type="dxa"/>
                  <w:tcBorders>
                    <w:top w:val="single" w:sz="4" w:space="0" w:color="auto"/>
                    <w:left w:val="single" w:sz="4" w:space="0" w:color="auto"/>
                    <w:bottom w:val="single" w:sz="4" w:space="0" w:color="auto"/>
                    <w:right w:val="single" w:sz="4" w:space="0" w:color="auto"/>
                  </w:tcBorders>
                  <w:vAlign w:val="center"/>
                </w:tcPr>
                <w:p w14:paraId="5FDB262A" w14:textId="56B9A334"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75540899" w14:textId="3CFA6E17"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DAD2A3"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CF9732"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2E84D26" w14:textId="62F74A59" w:rsidR="005E130F" w:rsidRPr="005E130F" w:rsidRDefault="005E130F" w:rsidP="00BC1514">
                  <w:pPr>
                    <w:framePr w:hSpace="180" w:wrap="around" w:vAnchor="page" w:hAnchor="margin" w:x="284" w:y="347"/>
                    <w:spacing w:line="276" w:lineRule="auto"/>
                    <w:rPr>
                      <w:sz w:val="20"/>
                    </w:rPr>
                  </w:pPr>
                  <w:r w:rsidRPr="005E130F">
                    <w:rPr>
                      <w:color w:val="000000"/>
                    </w:rPr>
                    <w:t>2200,00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4E4B1E6"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489B193"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116E3942"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4C975F2F" w14:textId="77777777" w:rsidR="005E130F" w:rsidRPr="00E63E30" w:rsidRDefault="005E130F" w:rsidP="00BC1514">
                  <w:pPr>
                    <w:framePr w:hSpace="180" w:wrap="around" w:vAnchor="page" w:hAnchor="margin" w:x="284" w:y="347"/>
                    <w:spacing w:line="276" w:lineRule="auto"/>
                    <w:rPr>
                      <w:sz w:val="20"/>
                    </w:rPr>
                  </w:pPr>
                </w:p>
              </w:tc>
            </w:tr>
            <w:tr w:rsidR="005E130F" w:rsidRPr="00E63E30" w14:paraId="6B9D7EB2"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2B60A09F" w14:textId="086C102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34FEAC8F" w14:textId="769DC59F"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Zeatină</w:t>
                  </w:r>
                </w:p>
              </w:tc>
              <w:tc>
                <w:tcPr>
                  <w:tcW w:w="947" w:type="dxa"/>
                  <w:tcBorders>
                    <w:top w:val="single" w:sz="4" w:space="0" w:color="auto"/>
                    <w:left w:val="single" w:sz="4" w:space="0" w:color="auto"/>
                    <w:bottom w:val="single" w:sz="4" w:space="0" w:color="auto"/>
                    <w:right w:val="single" w:sz="4" w:space="0" w:color="auto"/>
                  </w:tcBorders>
                  <w:vAlign w:val="center"/>
                </w:tcPr>
                <w:p w14:paraId="292EB7A7" w14:textId="48039978"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00484302" w14:textId="6E5E2D83"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3F662F"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E401DB2"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CC03139" w14:textId="43EC2C65" w:rsidR="005E130F" w:rsidRPr="005E130F" w:rsidRDefault="005E130F" w:rsidP="00BC1514">
                  <w:pPr>
                    <w:framePr w:hSpace="180" w:wrap="around" w:vAnchor="page" w:hAnchor="margin" w:x="284" w:y="347"/>
                    <w:spacing w:line="276" w:lineRule="auto"/>
                    <w:rPr>
                      <w:sz w:val="20"/>
                    </w:rPr>
                  </w:pPr>
                  <w:r w:rsidRPr="005E130F">
                    <w:rPr>
                      <w:color w:val="000000"/>
                    </w:rPr>
                    <w:t>53000,00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42D1F69"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21AF8D4"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FC8B641"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6204C243"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CC4D9E6"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3CB0619" w14:textId="34B380A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EB5A6EE" w14:textId="1DB356E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giberelic (GA₃)</w:t>
                  </w:r>
                </w:p>
              </w:tc>
              <w:tc>
                <w:tcPr>
                  <w:tcW w:w="947" w:type="dxa"/>
                  <w:tcBorders>
                    <w:top w:val="single" w:sz="4" w:space="0" w:color="auto"/>
                    <w:left w:val="single" w:sz="4" w:space="0" w:color="auto"/>
                    <w:bottom w:val="single" w:sz="4" w:space="0" w:color="auto"/>
                    <w:right w:val="single" w:sz="4" w:space="0" w:color="auto"/>
                  </w:tcBorders>
                  <w:vAlign w:val="center"/>
                </w:tcPr>
                <w:p w14:paraId="39D1B4A1" w14:textId="6593F504"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3D0B58DC" w14:textId="2E04ED8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75CB7A0"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FD6ECF"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90D471" w14:textId="56700664" w:rsidR="005E130F" w:rsidRPr="005E130F" w:rsidRDefault="005E130F" w:rsidP="00BC1514">
                  <w:pPr>
                    <w:framePr w:hSpace="180" w:wrap="around" w:vAnchor="page" w:hAnchor="margin" w:x="284" w:y="347"/>
                    <w:spacing w:line="276" w:lineRule="auto"/>
                    <w:rPr>
                      <w:sz w:val="20"/>
                    </w:rPr>
                  </w:pPr>
                  <w:r w:rsidRPr="005E130F">
                    <w:rPr>
                      <w:color w:val="000000"/>
                    </w:rPr>
                    <w:t>2800,00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A32B356"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616E49B"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374CB340"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148566C9" w14:textId="77777777" w:rsidR="005E130F" w:rsidRPr="00E63E30" w:rsidRDefault="005E130F" w:rsidP="00BC1514">
                  <w:pPr>
                    <w:framePr w:hSpace="180" w:wrap="around" w:vAnchor="page" w:hAnchor="margin" w:x="284" w:y="347"/>
                    <w:spacing w:line="276" w:lineRule="auto"/>
                    <w:rPr>
                      <w:sz w:val="20"/>
                    </w:rPr>
                  </w:pPr>
                </w:p>
              </w:tc>
            </w:tr>
            <w:tr w:rsidR="005E130F" w:rsidRPr="00E63E30" w14:paraId="15C98F83"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06E84531" w14:textId="655A74A1"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7B32D37" w14:textId="0418C1CB" w:rsidR="005E130F" w:rsidRPr="00A50F04" w:rsidRDefault="005E130F" w:rsidP="00BC1514">
                  <w:pPr>
                    <w:framePr w:hSpace="180" w:wrap="around" w:vAnchor="page" w:hAnchor="margin" w:x="284" w:y="347"/>
                    <w:autoSpaceDE w:val="0"/>
                    <w:autoSpaceDN w:val="0"/>
                    <w:adjustRightInd w:val="0"/>
                    <w:spacing w:line="276" w:lineRule="auto"/>
                    <w:rPr>
                      <w:rFonts w:eastAsiaTheme="minorHAnsi"/>
                    </w:rPr>
                  </w:pPr>
                  <w:r w:rsidRPr="00A50F04">
                    <w:rPr>
                      <w:lang w:val="en-US"/>
                    </w:rPr>
                    <w:t>2IP,  6-(</w:t>
                  </w:r>
                  <w:r w:rsidRPr="00A50F04">
                    <w:t>γ</w:t>
                  </w:r>
                  <w:r w:rsidRPr="00A50F04">
                    <w:rPr>
                      <w:lang w:val="en-US"/>
                    </w:rPr>
                    <w:t>,</w:t>
                  </w:r>
                  <w:r w:rsidRPr="00A50F04">
                    <w:t>γ</w:t>
                  </w:r>
                  <w:r w:rsidRPr="00A50F04">
                    <w:rPr>
                      <w:lang w:val="en-US"/>
                    </w:rPr>
                    <w:t>-dimetilalilamino)purină</w:t>
                  </w:r>
                </w:p>
              </w:tc>
              <w:tc>
                <w:tcPr>
                  <w:tcW w:w="947" w:type="dxa"/>
                  <w:tcBorders>
                    <w:top w:val="single" w:sz="4" w:space="0" w:color="auto"/>
                    <w:left w:val="single" w:sz="4" w:space="0" w:color="auto"/>
                    <w:bottom w:val="single" w:sz="4" w:space="0" w:color="auto"/>
                    <w:right w:val="single" w:sz="4" w:space="0" w:color="auto"/>
                  </w:tcBorders>
                  <w:vAlign w:val="center"/>
                </w:tcPr>
                <w:p w14:paraId="4FDA443D" w14:textId="3985EB79"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0378A6EA" w14:textId="0E194676"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6A80ED0"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84D170E"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07A5798" w14:textId="22B21328" w:rsidR="005E130F" w:rsidRPr="005E130F" w:rsidRDefault="005E130F" w:rsidP="00BC1514">
                  <w:pPr>
                    <w:framePr w:hSpace="180" w:wrap="around" w:vAnchor="page" w:hAnchor="margin" w:x="284" w:y="347"/>
                    <w:spacing w:line="276" w:lineRule="auto"/>
                    <w:rPr>
                      <w:sz w:val="20"/>
                    </w:rPr>
                  </w:pPr>
                  <w:r w:rsidRPr="005E130F">
                    <w:rPr>
                      <w:color w:val="000000"/>
                    </w:rPr>
                    <w:t>26520,00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07F1E15"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7B210DA"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653D5EEC"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E6F7ADE"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95C62C0"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093479D" w14:textId="5A394404"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5D2F469F" w14:textId="44CF4A3C"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Metatopolină 6-(3-hidroxi-benzilamino)purină</w:t>
                  </w:r>
                </w:p>
              </w:tc>
              <w:tc>
                <w:tcPr>
                  <w:tcW w:w="947" w:type="dxa"/>
                  <w:tcBorders>
                    <w:top w:val="single" w:sz="4" w:space="0" w:color="auto"/>
                    <w:left w:val="single" w:sz="4" w:space="0" w:color="auto"/>
                    <w:bottom w:val="single" w:sz="4" w:space="0" w:color="auto"/>
                    <w:right w:val="single" w:sz="4" w:space="0" w:color="auto"/>
                  </w:tcBorders>
                  <w:vAlign w:val="center"/>
                </w:tcPr>
                <w:p w14:paraId="79B533E0" w14:textId="6DA086C7"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37940AB7" w14:textId="7AB0DE5A"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6BEF83"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D0570B"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BA834C3" w14:textId="24959D6E" w:rsidR="005E130F" w:rsidRPr="005E130F" w:rsidRDefault="005E130F" w:rsidP="00BC1514">
                  <w:pPr>
                    <w:framePr w:hSpace="180" w:wrap="around" w:vAnchor="page" w:hAnchor="margin" w:x="284" w:y="347"/>
                    <w:spacing w:line="276" w:lineRule="auto"/>
                    <w:rPr>
                      <w:sz w:val="20"/>
                    </w:rPr>
                  </w:pPr>
                  <w:r w:rsidRPr="005E130F">
                    <w:rPr>
                      <w:color w:val="000000"/>
                    </w:rPr>
                    <w:t>24500,00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EFCE8AC"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776BB12"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40F357F0"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2816715" w14:textId="77777777" w:rsidR="005E130F" w:rsidRPr="00E63E30" w:rsidRDefault="005E130F" w:rsidP="00BC1514">
                  <w:pPr>
                    <w:framePr w:hSpace="180" w:wrap="around" w:vAnchor="page" w:hAnchor="margin" w:x="284" w:y="347"/>
                    <w:spacing w:line="276" w:lineRule="auto"/>
                    <w:rPr>
                      <w:sz w:val="20"/>
                    </w:rPr>
                  </w:pPr>
                </w:p>
              </w:tc>
            </w:tr>
            <w:tr w:rsidR="005E130F" w:rsidRPr="00E63E30" w14:paraId="307D38E5"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78453C95" w14:textId="61F32D23"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332225B" w14:textId="5F5FB03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rPr>
                      <w:lang w:val="en-US"/>
                    </w:rPr>
                    <w:t>Thidiazuron,TDZ N-fenil-N′-1,2,3-tiadiazol-5-iluree</w:t>
                  </w:r>
                </w:p>
              </w:tc>
              <w:tc>
                <w:tcPr>
                  <w:tcW w:w="947" w:type="dxa"/>
                  <w:tcBorders>
                    <w:top w:val="single" w:sz="4" w:space="0" w:color="auto"/>
                    <w:left w:val="single" w:sz="4" w:space="0" w:color="auto"/>
                    <w:bottom w:val="single" w:sz="4" w:space="0" w:color="auto"/>
                    <w:right w:val="single" w:sz="4" w:space="0" w:color="auto"/>
                  </w:tcBorders>
                  <w:vAlign w:val="center"/>
                </w:tcPr>
                <w:p w14:paraId="055CCB36" w14:textId="6219B92E"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53EC9B67" w14:textId="6E4F1974"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7128E84"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F23E76"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530CE9" w14:textId="1AC54BC5" w:rsidR="005E130F" w:rsidRPr="005E130F" w:rsidRDefault="005E130F" w:rsidP="00BC1514">
                  <w:pPr>
                    <w:framePr w:hSpace="180" w:wrap="around" w:vAnchor="page" w:hAnchor="margin" w:x="284" w:y="347"/>
                    <w:spacing w:line="276" w:lineRule="auto"/>
                    <w:rPr>
                      <w:sz w:val="20"/>
                    </w:rPr>
                  </w:pPr>
                  <w:r w:rsidRPr="005E130F">
                    <w:rPr>
                      <w:color w:val="000000"/>
                    </w:rPr>
                    <w:t>22300,00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230A87"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0D57CC9D"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C516844"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5A19F29C" w14:textId="77777777" w:rsidR="005E130F" w:rsidRPr="00E63E30" w:rsidRDefault="005E130F" w:rsidP="00BC1514">
                  <w:pPr>
                    <w:framePr w:hSpace="180" w:wrap="around" w:vAnchor="page" w:hAnchor="margin" w:x="284" w:y="347"/>
                    <w:spacing w:line="276" w:lineRule="auto"/>
                    <w:rPr>
                      <w:sz w:val="20"/>
                    </w:rPr>
                  </w:pPr>
                </w:p>
              </w:tc>
            </w:tr>
            <w:tr w:rsidR="005E130F" w:rsidRPr="00E63E30" w14:paraId="4B322592"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4EFC6416" w14:textId="49176FD5"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39870FD" w14:textId="74F7442E"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Agar</w:t>
                  </w:r>
                </w:p>
              </w:tc>
              <w:tc>
                <w:tcPr>
                  <w:tcW w:w="947" w:type="dxa"/>
                  <w:tcBorders>
                    <w:top w:val="single" w:sz="4" w:space="0" w:color="auto"/>
                    <w:left w:val="single" w:sz="4" w:space="0" w:color="auto"/>
                    <w:bottom w:val="single" w:sz="4" w:space="0" w:color="auto"/>
                    <w:right w:val="single" w:sz="4" w:space="0" w:color="auto"/>
                  </w:tcBorders>
                  <w:vAlign w:val="center"/>
                </w:tcPr>
                <w:p w14:paraId="4A338150" w14:textId="6B3D8EE6"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34F4A704" w14:textId="6B907398"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B80CD6"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D1330D"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FA0543C" w14:textId="1DF890FF" w:rsidR="005E130F" w:rsidRPr="005E130F" w:rsidRDefault="005E130F" w:rsidP="00BC1514">
                  <w:pPr>
                    <w:framePr w:hSpace="180" w:wrap="around" w:vAnchor="page" w:hAnchor="margin" w:x="284" w:y="347"/>
                    <w:spacing w:line="276" w:lineRule="auto"/>
                    <w:rPr>
                      <w:sz w:val="20"/>
                    </w:rPr>
                  </w:pPr>
                  <w:r w:rsidRPr="005E130F">
                    <w:rPr>
                      <w:color w:val="000000"/>
                    </w:rPr>
                    <w:t>37300,00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4CC6BD1"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61513207"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02F90F30"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27C85358" w14:textId="77777777" w:rsidR="005E130F" w:rsidRPr="00E63E30" w:rsidRDefault="005E130F" w:rsidP="00BC1514">
                  <w:pPr>
                    <w:framePr w:hSpace="180" w:wrap="around" w:vAnchor="page" w:hAnchor="margin" w:x="284" w:y="347"/>
                    <w:spacing w:line="276" w:lineRule="auto"/>
                    <w:rPr>
                      <w:sz w:val="20"/>
                    </w:rPr>
                  </w:pPr>
                </w:p>
              </w:tc>
            </w:tr>
            <w:tr w:rsidR="005E130F" w:rsidRPr="00E63E30" w14:paraId="5EFFACB6"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5DD83145" w14:textId="232A093C"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49E71F19" w14:textId="4CFF86A1"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Acid ascorbic</w:t>
                  </w:r>
                </w:p>
              </w:tc>
              <w:tc>
                <w:tcPr>
                  <w:tcW w:w="947" w:type="dxa"/>
                  <w:tcBorders>
                    <w:top w:val="single" w:sz="4" w:space="0" w:color="auto"/>
                    <w:left w:val="single" w:sz="4" w:space="0" w:color="auto"/>
                    <w:bottom w:val="single" w:sz="4" w:space="0" w:color="auto"/>
                    <w:right w:val="single" w:sz="4" w:space="0" w:color="auto"/>
                  </w:tcBorders>
                  <w:vAlign w:val="center"/>
                </w:tcPr>
                <w:p w14:paraId="42A0E5A9" w14:textId="1D6AC6BE" w:rsidR="005E130F" w:rsidRPr="005E130F" w:rsidRDefault="005E130F" w:rsidP="00BC1514">
                  <w:pPr>
                    <w:framePr w:hSpace="180" w:wrap="around" w:vAnchor="page" w:hAnchor="margin" w:x="284" w:y="347"/>
                    <w:spacing w:line="276" w:lineRule="auto"/>
                    <w:rPr>
                      <w:szCs w:val="32"/>
                    </w:rPr>
                  </w:pPr>
                  <w:r w:rsidRPr="005E130F">
                    <w:t>g</w:t>
                  </w:r>
                </w:p>
              </w:tc>
              <w:tc>
                <w:tcPr>
                  <w:tcW w:w="950" w:type="dxa"/>
                  <w:tcBorders>
                    <w:top w:val="single" w:sz="4" w:space="0" w:color="auto"/>
                    <w:left w:val="single" w:sz="4" w:space="0" w:color="auto"/>
                    <w:bottom w:val="single" w:sz="4" w:space="0" w:color="auto"/>
                    <w:right w:val="single" w:sz="4" w:space="0" w:color="auto"/>
                  </w:tcBorders>
                  <w:vAlign w:val="center"/>
                </w:tcPr>
                <w:p w14:paraId="31976D98" w14:textId="1FAF832F"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50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9543AF6"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66A192"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F512C57" w14:textId="63DF449A" w:rsidR="005E130F" w:rsidRPr="005E130F" w:rsidRDefault="005E130F" w:rsidP="00BC1514">
                  <w:pPr>
                    <w:framePr w:hSpace="180" w:wrap="around" w:vAnchor="page" w:hAnchor="margin" w:x="284" w:y="347"/>
                    <w:spacing w:line="276" w:lineRule="auto"/>
                    <w:rPr>
                      <w:sz w:val="20"/>
                    </w:rPr>
                  </w:pPr>
                  <w:r w:rsidRPr="005E130F">
                    <w:rPr>
                      <w:color w:val="000000"/>
                    </w:rPr>
                    <w:t>900,00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81ED853"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325DD65F"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54F5DBC5"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76FCE590" w14:textId="77777777" w:rsidR="005E130F" w:rsidRPr="00E63E30" w:rsidRDefault="005E130F" w:rsidP="00BC1514">
                  <w:pPr>
                    <w:framePr w:hSpace="180" w:wrap="around" w:vAnchor="page" w:hAnchor="margin" w:x="284" w:y="347"/>
                    <w:spacing w:line="276" w:lineRule="auto"/>
                    <w:rPr>
                      <w:sz w:val="20"/>
                    </w:rPr>
                  </w:pPr>
                </w:p>
              </w:tc>
            </w:tr>
            <w:tr w:rsidR="005E130F" w:rsidRPr="00E63E30" w14:paraId="2CE66448" w14:textId="77777777" w:rsidTr="00120F11">
              <w:trPr>
                <w:gridAfter w:val="2"/>
                <w:wAfter w:w="49" w:type="dxa"/>
                <w:trHeight w:val="227"/>
              </w:trPr>
              <w:tc>
                <w:tcPr>
                  <w:tcW w:w="1507" w:type="dxa"/>
                  <w:tcBorders>
                    <w:top w:val="single" w:sz="4" w:space="0" w:color="auto"/>
                    <w:left w:val="single" w:sz="4" w:space="0" w:color="auto"/>
                    <w:bottom w:val="single" w:sz="4" w:space="0" w:color="auto"/>
                    <w:right w:val="single" w:sz="4" w:space="0" w:color="auto"/>
                  </w:tcBorders>
                </w:tcPr>
                <w:p w14:paraId="1191B56F" w14:textId="1EB107E2" w:rsidR="005E130F" w:rsidRPr="00E63E30" w:rsidRDefault="005E130F" w:rsidP="00BC1514">
                  <w:pPr>
                    <w:framePr w:hSpace="180" w:wrap="around" w:vAnchor="page" w:hAnchor="margin" w:x="284" w:y="347"/>
                    <w:spacing w:line="276" w:lineRule="auto"/>
                    <w:rPr>
                      <w:szCs w:val="32"/>
                      <w:highlight w:val="yellow"/>
                    </w:rPr>
                  </w:pPr>
                  <w:r w:rsidRPr="0004365A">
                    <w:rPr>
                      <w:rFonts w:eastAsia="Calibri"/>
                      <w:sz w:val="22"/>
                      <w:szCs w:val="22"/>
                    </w:rPr>
                    <w:t>33600000-6</w:t>
                  </w:r>
                </w:p>
              </w:tc>
              <w:tc>
                <w:tcPr>
                  <w:tcW w:w="2850" w:type="dxa"/>
                  <w:tcBorders>
                    <w:top w:val="single" w:sz="4" w:space="0" w:color="auto"/>
                    <w:left w:val="single" w:sz="4" w:space="0" w:color="auto"/>
                    <w:bottom w:val="single" w:sz="4" w:space="0" w:color="auto"/>
                    <w:right w:val="single" w:sz="4" w:space="0" w:color="auto"/>
                  </w:tcBorders>
                  <w:vAlign w:val="center"/>
                </w:tcPr>
                <w:p w14:paraId="1DEA2BB5" w14:textId="01DCBA50" w:rsidR="005E130F" w:rsidRPr="00A50F04" w:rsidRDefault="005E130F" w:rsidP="00BC1514">
                  <w:pPr>
                    <w:framePr w:hSpace="180" w:wrap="around" w:vAnchor="page" w:hAnchor="margin" w:x="284" w:y="347"/>
                    <w:autoSpaceDE w:val="0"/>
                    <w:autoSpaceDN w:val="0"/>
                    <w:adjustRightInd w:val="0"/>
                    <w:spacing w:line="276" w:lineRule="auto"/>
                    <w:jc w:val="both"/>
                    <w:rPr>
                      <w:rFonts w:eastAsiaTheme="minorHAnsi"/>
                    </w:rPr>
                  </w:pPr>
                  <w:r w:rsidRPr="00A50F04">
                    <w:t>Polivinilpirolidona</w:t>
                  </w:r>
                </w:p>
              </w:tc>
              <w:tc>
                <w:tcPr>
                  <w:tcW w:w="947" w:type="dxa"/>
                  <w:tcBorders>
                    <w:top w:val="single" w:sz="4" w:space="0" w:color="auto"/>
                    <w:left w:val="single" w:sz="4" w:space="0" w:color="auto"/>
                    <w:bottom w:val="single" w:sz="4" w:space="0" w:color="auto"/>
                    <w:right w:val="single" w:sz="4" w:space="0" w:color="auto"/>
                  </w:tcBorders>
                  <w:vAlign w:val="center"/>
                </w:tcPr>
                <w:p w14:paraId="3B9B8410" w14:textId="3DBD055E" w:rsidR="005E130F" w:rsidRPr="005E130F" w:rsidRDefault="005E130F" w:rsidP="00BC1514">
                  <w:pPr>
                    <w:framePr w:hSpace="180" w:wrap="around" w:vAnchor="page" w:hAnchor="margin" w:x="284" w:y="347"/>
                    <w:spacing w:line="276" w:lineRule="auto"/>
                    <w:rPr>
                      <w:szCs w:val="32"/>
                    </w:rPr>
                  </w:pPr>
                  <w:r w:rsidRPr="005E130F">
                    <w:t>kg</w:t>
                  </w:r>
                </w:p>
              </w:tc>
              <w:tc>
                <w:tcPr>
                  <w:tcW w:w="950" w:type="dxa"/>
                  <w:tcBorders>
                    <w:top w:val="single" w:sz="4" w:space="0" w:color="auto"/>
                    <w:left w:val="single" w:sz="4" w:space="0" w:color="auto"/>
                    <w:bottom w:val="single" w:sz="4" w:space="0" w:color="auto"/>
                    <w:right w:val="single" w:sz="4" w:space="0" w:color="auto"/>
                  </w:tcBorders>
                  <w:vAlign w:val="center"/>
                </w:tcPr>
                <w:p w14:paraId="58263453" w14:textId="2B486A62" w:rsidR="005E130F" w:rsidRPr="005E130F" w:rsidRDefault="005E130F" w:rsidP="00BC1514">
                  <w:pPr>
                    <w:framePr w:hSpace="180" w:wrap="around" w:vAnchor="page" w:hAnchor="margin" w:x="284" w:y="347"/>
                    <w:spacing w:line="276" w:lineRule="auto"/>
                    <w:jc w:val="center"/>
                    <w:rPr>
                      <w:sz w:val="20"/>
                      <w:highlight w:val="yellow"/>
                    </w:rPr>
                  </w:pPr>
                  <w:r w:rsidRPr="005E130F">
                    <w:rPr>
                      <w:color w:val="00000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CB23E2D" w14:textId="77777777" w:rsidR="005E130F" w:rsidRPr="005E130F" w:rsidRDefault="005E130F" w:rsidP="00BC151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081F02" w14:textId="77777777" w:rsidR="005E130F" w:rsidRPr="005E130F" w:rsidRDefault="005E130F" w:rsidP="00BC151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B9A87AF" w14:textId="0757AA1B" w:rsidR="005E130F" w:rsidRPr="005E130F" w:rsidRDefault="005E130F" w:rsidP="00BC1514">
                  <w:pPr>
                    <w:framePr w:hSpace="180" w:wrap="around" w:vAnchor="page" w:hAnchor="margin" w:x="284" w:y="347"/>
                    <w:spacing w:line="276" w:lineRule="auto"/>
                    <w:rPr>
                      <w:sz w:val="20"/>
                    </w:rPr>
                  </w:pPr>
                  <w:r w:rsidRPr="005E130F">
                    <w:rPr>
                      <w:color w:val="000000"/>
                    </w:rPr>
                    <w:t>10200,00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543D70" w14:textId="77777777" w:rsidR="005E130F" w:rsidRPr="00E63E30" w:rsidRDefault="005E130F"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14C5A4B7" w14:textId="77777777" w:rsidR="005E130F" w:rsidRPr="005E286B" w:rsidRDefault="005E130F" w:rsidP="00BC1514">
                  <w:pPr>
                    <w:framePr w:hSpace="180" w:wrap="around" w:vAnchor="page" w:hAnchor="margin" w:x="284" w:y="347"/>
                    <w:spacing w:line="276" w:lineRule="auto"/>
                    <w:rPr>
                      <w:sz w:val="18"/>
                      <w:szCs w:val="18"/>
                    </w:rPr>
                  </w:pPr>
                </w:p>
              </w:tc>
              <w:tc>
                <w:tcPr>
                  <w:tcW w:w="1130" w:type="dxa"/>
                  <w:gridSpan w:val="3"/>
                  <w:vMerge/>
                  <w:tcBorders>
                    <w:top w:val="single" w:sz="4" w:space="0" w:color="auto"/>
                    <w:left w:val="single" w:sz="4" w:space="0" w:color="auto"/>
                    <w:bottom w:val="single" w:sz="4" w:space="0" w:color="auto"/>
                    <w:right w:val="single" w:sz="4" w:space="0" w:color="auto"/>
                  </w:tcBorders>
                </w:tcPr>
                <w:p w14:paraId="7D4CCEB4" w14:textId="77777777" w:rsidR="005E130F" w:rsidRPr="00E63E30" w:rsidRDefault="005E130F" w:rsidP="00BC1514">
                  <w:pPr>
                    <w:framePr w:hSpace="180" w:wrap="around" w:vAnchor="page" w:hAnchor="margin" w:x="284" w:y="347"/>
                    <w:spacing w:line="276" w:lineRule="auto"/>
                    <w:rPr>
                      <w:sz w:val="22"/>
                      <w:szCs w:val="28"/>
                    </w:rPr>
                  </w:pPr>
                </w:p>
              </w:tc>
              <w:tc>
                <w:tcPr>
                  <w:tcW w:w="1190" w:type="dxa"/>
                  <w:gridSpan w:val="4"/>
                  <w:vMerge/>
                  <w:tcBorders>
                    <w:top w:val="single" w:sz="4" w:space="0" w:color="auto"/>
                    <w:left w:val="single" w:sz="4" w:space="0" w:color="auto"/>
                    <w:right w:val="single" w:sz="4" w:space="0" w:color="auto"/>
                  </w:tcBorders>
                </w:tcPr>
                <w:p w14:paraId="06A2C183" w14:textId="77777777" w:rsidR="005E130F" w:rsidRPr="00E63E30" w:rsidRDefault="005E130F" w:rsidP="00BC1514">
                  <w:pPr>
                    <w:framePr w:hSpace="180" w:wrap="around" w:vAnchor="page" w:hAnchor="margin" w:x="284" w:y="347"/>
                    <w:spacing w:line="276" w:lineRule="auto"/>
                    <w:rPr>
                      <w:sz w:val="20"/>
                    </w:rPr>
                  </w:pPr>
                </w:p>
              </w:tc>
            </w:tr>
            <w:tr w:rsidR="00B96E43" w:rsidRPr="00E63E30" w14:paraId="27D6A811" w14:textId="77777777" w:rsidTr="00120F11">
              <w:trPr>
                <w:gridAfter w:val="2"/>
                <w:wAfter w:w="49" w:type="dxa"/>
                <w:trHeight w:val="397"/>
              </w:trPr>
              <w:tc>
                <w:tcPr>
                  <w:tcW w:w="8592" w:type="dxa"/>
                  <w:gridSpan w:val="6"/>
                  <w:tcBorders>
                    <w:top w:val="single" w:sz="4" w:space="0" w:color="auto"/>
                    <w:left w:val="single" w:sz="4" w:space="0" w:color="auto"/>
                    <w:bottom w:val="single" w:sz="4" w:space="0" w:color="auto"/>
                    <w:right w:val="single" w:sz="4" w:space="0" w:color="auto"/>
                  </w:tcBorders>
                  <w:vAlign w:val="center"/>
                </w:tcPr>
                <w:p w14:paraId="10F488CC" w14:textId="164726D3" w:rsidR="00B96E43" w:rsidRPr="00E63E30" w:rsidRDefault="00B96E43" w:rsidP="00BC1514">
                  <w:pPr>
                    <w:framePr w:hSpace="180" w:wrap="around" w:vAnchor="page" w:hAnchor="margin" w:x="284" w:y="347"/>
                    <w:spacing w:line="276" w:lineRule="auto"/>
                    <w:jc w:val="right"/>
                    <w:rPr>
                      <w:sz w:val="20"/>
                    </w:rPr>
                  </w:pPr>
                  <w:r w:rsidRPr="00E63E30">
                    <w:rPr>
                      <w:b/>
                      <w:bCs/>
                      <w:szCs w:val="32"/>
                    </w:rPr>
                    <w:t xml:space="preserve">Total LOT </w:t>
                  </w:r>
                  <w:r w:rsidR="00431D97">
                    <w:rPr>
                      <w:b/>
                      <w:bCs/>
                      <w:szCs w:val="32"/>
                    </w:rPr>
                    <w:t>2</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030AFD6" w14:textId="0EAB9BA8" w:rsidR="00B96E43" w:rsidRPr="005E130F" w:rsidRDefault="005E130F" w:rsidP="00BC1514">
                  <w:pPr>
                    <w:framePr w:hSpace="180" w:wrap="around" w:vAnchor="page" w:hAnchor="margin" w:x="284" w:y="347"/>
                    <w:spacing w:line="276" w:lineRule="auto"/>
                    <w:rPr>
                      <w:b/>
                      <w:bCs/>
                      <w:color w:val="000000"/>
                    </w:rPr>
                  </w:pPr>
                  <w:r w:rsidRPr="005E130F">
                    <w:rPr>
                      <w:b/>
                      <w:bCs/>
                      <w:color w:val="000000"/>
                    </w:rPr>
                    <w:t>328 670,00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6D66149" w14:textId="77777777" w:rsidR="00B96E43" w:rsidRPr="00E63E30" w:rsidRDefault="00B96E43" w:rsidP="00BC1514">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bottom w:val="single" w:sz="4" w:space="0" w:color="auto"/>
                    <w:right w:val="single" w:sz="4" w:space="0" w:color="auto"/>
                  </w:tcBorders>
                </w:tcPr>
                <w:p w14:paraId="595EFE5E" w14:textId="5625E7AC" w:rsidR="00B96E43" w:rsidRPr="00E63E30" w:rsidRDefault="00B96E43" w:rsidP="00BC1514">
                  <w:pPr>
                    <w:framePr w:hSpace="180" w:wrap="around" w:vAnchor="page" w:hAnchor="margin" w:x="284" w:y="347"/>
                    <w:spacing w:line="276" w:lineRule="auto"/>
                    <w:rPr>
                      <w:sz w:val="16"/>
                      <w:szCs w:val="20"/>
                      <w:highlight w:val="yellow"/>
                    </w:rPr>
                  </w:pPr>
                </w:p>
              </w:tc>
              <w:tc>
                <w:tcPr>
                  <w:tcW w:w="1130" w:type="dxa"/>
                  <w:gridSpan w:val="3"/>
                  <w:vMerge/>
                  <w:tcBorders>
                    <w:top w:val="single" w:sz="4" w:space="0" w:color="auto"/>
                    <w:left w:val="single" w:sz="4" w:space="0" w:color="auto"/>
                    <w:bottom w:val="single" w:sz="4" w:space="0" w:color="auto"/>
                    <w:right w:val="single" w:sz="4" w:space="0" w:color="auto"/>
                  </w:tcBorders>
                </w:tcPr>
                <w:p w14:paraId="2C51359D" w14:textId="1522062F" w:rsidR="00B96E43" w:rsidRPr="00E63E30" w:rsidRDefault="00B96E43" w:rsidP="00BC1514">
                  <w:pPr>
                    <w:framePr w:hSpace="180" w:wrap="around" w:vAnchor="page" w:hAnchor="margin" w:x="284" w:y="347"/>
                    <w:spacing w:line="276" w:lineRule="auto"/>
                    <w:rPr>
                      <w:sz w:val="20"/>
                      <w:highlight w:val="yellow"/>
                    </w:rPr>
                  </w:pPr>
                </w:p>
              </w:tc>
              <w:tc>
                <w:tcPr>
                  <w:tcW w:w="1190" w:type="dxa"/>
                  <w:gridSpan w:val="4"/>
                  <w:vMerge/>
                  <w:tcBorders>
                    <w:left w:val="single" w:sz="4" w:space="0" w:color="auto"/>
                    <w:bottom w:val="single" w:sz="4" w:space="0" w:color="auto"/>
                    <w:right w:val="single" w:sz="4" w:space="0" w:color="auto"/>
                  </w:tcBorders>
                </w:tcPr>
                <w:p w14:paraId="42829D3B" w14:textId="77777777" w:rsidR="00B96E43" w:rsidRPr="00E63E30" w:rsidRDefault="00B96E43" w:rsidP="00BC1514">
                  <w:pPr>
                    <w:framePr w:hSpace="180" w:wrap="around" w:vAnchor="page" w:hAnchor="margin" w:x="284" w:y="347"/>
                    <w:spacing w:line="276" w:lineRule="auto"/>
                    <w:rPr>
                      <w:sz w:val="20"/>
                    </w:rPr>
                  </w:pPr>
                </w:p>
              </w:tc>
            </w:tr>
            <w:tr w:rsidR="006A5FFA" w:rsidRPr="00E63E30" w14:paraId="03EF0019" w14:textId="77777777" w:rsidTr="00120F11">
              <w:trPr>
                <w:gridAfter w:val="2"/>
                <w:wAfter w:w="49" w:type="dxa"/>
                <w:trHeight w:val="397"/>
              </w:trPr>
              <w:tc>
                <w:tcPr>
                  <w:tcW w:w="8592" w:type="dxa"/>
                  <w:gridSpan w:val="6"/>
                  <w:tcBorders>
                    <w:top w:val="single" w:sz="4" w:space="0" w:color="auto"/>
                    <w:left w:val="single" w:sz="4" w:space="0" w:color="auto"/>
                    <w:bottom w:val="single" w:sz="4" w:space="0" w:color="auto"/>
                    <w:right w:val="single" w:sz="4" w:space="0" w:color="auto"/>
                  </w:tcBorders>
                  <w:vAlign w:val="center"/>
                </w:tcPr>
                <w:p w14:paraId="28480061" w14:textId="327664F9" w:rsidR="006A5FFA" w:rsidRPr="00431D97" w:rsidRDefault="006A5FFA" w:rsidP="00BC1514">
                  <w:pPr>
                    <w:framePr w:hSpace="180" w:wrap="around" w:vAnchor="page" w:hAnchor="margin" w:x="284" w:y="347"/>
                    <w:spacing w:line="276" w:lineRule="auto"/>
                    <w:jc w:val="right"/>
                    <w:rPr>
                      <w:b/>
                      <w:bCs/>
                    </w:rPr>
                  </w:pPr>
                  <w:r w:rsidRPr="00431D97">
                    <w:rPr>
                      <w:b/>
                      <w:bCs/>
                    </w:rPr>
                    <w:t>TOTAL</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43421B" w14:textId="5D356D3F" w:rsidR="006A5FFA" w:rsidRPr="005E130F" w:rsidRDefault="005E130F" w:rsidP="00BC1514">
                  <w:pPr>
                    <w:framePr w:hSpace="180" w:wrap="around" w:vAnchor="page" w:hAnchor="margin" w:x="284" w:y="347"/>
                    <w:spacing w:line="276" w:lineRule="auto"/>
                    <w:rPr>
                      <w:b/>
                      <w:bCs/>
                      <w:color w:val="000000"/>
                    </w:rPr>
                  </w:pPr>
                  <w:r w:rsidRPr="005E130F">
                    <w:rPr>
                      <w:b/>
                      <w:bCs/>
                      <w:color w:val="000000"/>
                    </w:rPr>
                    <w:t>564 375,00</w:t>
                  </w:r>
                </w:p>
              </w:tc>
              <w:tc>
                <w:tcPr>
                  <w:tcW w:w="1066" w:type="dxa"/>
                  <w:tcBorders>
                    <w:top w:val="single" w:sz="4" w:space="0" w:color="auto"/>
                    <w:left w:val="single" w:sz="4" w:space="0" w:color="auto"/>
                    <w:right w:val="single" w:sz="4" w:space="0" w:color="auto"/>
                  </w:tcBorders>
                  <w:shd w:val="clear" w:color="auto" w:fill="auto"/>
                  <w:vAlign w:val="center"/>
                </w:tcPr>
                <w:p w14:paraId="484C00D7" w14:textId="77777777" w:rsidR="006A5FFA" w:rsidRPr="00E63E30" w:rsidRDefault="006A5FFA" w:rsidP="00BC1514">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6C91BD6" w14:textId="77777777" w:rsidR="006A5FFA" w:rsidRPr="00E63E30" w:rsidRDefault="006A5FFA" w:rsidP="00BC1514">
                  <w:pPr>
                    <w:framePr w:hSpace="180" w:wrap="around" w:vAnchor="page" w:hAnchor="margin" w:x="284" w:y="347"/>
                    <w:spacing w:line="276" w:lineRule="auto"/>
                    <w:rPr>
                      <w:sz w:val="16"/>
                      <w:szCs w:val="20"/>
                      <w:highlight w:val="yellow"/>
                    </w:rPr>
                  </w:pPr>
                </w:p>
              </w:tc>
              <w:tc>
                <w:tcPr>
                  <w:tcW w:w="1130" w:type="dxa"/>
                  <w:gridSpan w:val="3"/>
                  <w:tcBorders>
                    <w:top w:val="single" w:sz="4" w:space="0" w:color="auto"/>
                    <w:left w:val="single" w:sz="4" w:space="0" w:color="auto"/>
                    <w:bottom w:val="single" w:sz="4" w:space="0" w:color="auto"/>
                    <w:right w:val="single" w:sz="4" w:space="0" w:color="auto"/>
                  </w:tcBorders>
                </w:tcPr>
                <w:p w14:paraId="0C3DB185" w14:textId="77777777" w:rsidR="006A5FFA" w:rsidRPr="00E63E30" w:rsidRDefault="006A5FFA" w:rsidP="00BC1514">
                  <w:pPr>
                    <w:framePr w:hSpace="180" w:wrap="around" w:vAnchor="page" w:hAnchor="margin" w:x="284" w:y="347"/>
                    <w:spacing w:line="276" w:lineRule="auto"/>
                    <w:rPr>
                      <w:sz w:val="20"/>
                      <w:highlight w:val="yellow"/>
                    </w:rPr>
                  </w:pPr>
                </w:p>
              </w:tc>
              <w:tc>
                <w:tcPr>
                  <w:tcW w:w="1190" w:type="dxa"/>
                  <w:gridSpan w:val="4"/>
                  <w:tcBorders>
                    <w:top w:val="single" w:sz="4" w:space="0" w:color="auto"/>
                    <w:left w:val="single" w:sz="4" w:space="0" w:color="auto"/>
                    <w:right w:val="single" w:sz="4" w:space="0" w:color="auto"/>
                  </w:tcBorders>
                </w:tcPr>
                <w:p w14:paraId="35CFE773" w14:textId="77777777" w:rsidR="006A5FFA" w:rsidRPr="00E63E30" w:rsidRDefault="006A5FFA" w:rsidP="00BC1514">
                  <w:pPr>
                    <w:framePr w:hSpace="180" w:wrap="around" w:vAnchor="page" w:hAnchor="margin" w:x="284" w:y="347"/>
                    <w:spacing w:line="276" w:lineRule="auto"/>
                    <w:rPr>
                      <w:sz w:val="20"/>
                    </w:rPr>
                  </w:pPr>
                </w:p>
              </w:tc>
            </w:tr>
            <w:tr w:rsidR="006A5FFA" w:rsidRPr="00E63E30" w14:paraId="35BEFA5B" w14:textId="77777777" w:rsidTr="00120F11">
              <w:trPr>
                <w:gridAfter w:val="1"/>
                <w:wAfter w:w="21" w:type="dxa"/>
                <w:trHeight w:val="397"/>
              </w:trPr>
              <w:tc>
                <w:tcPr>
                  <w:tcW w:w="11021" w:type="dxa"/>
                  <w:gridSpan w:val="9"/>
                  <w:tcBorders>
                    <w:top w:val="single" w:sz="4" w:space="0" w:color="auto"/>
                  </w:tcBorders>
                  <w:shd w:val="clear" w:color="auto" w:fill="auto"/>
                  <w:vAlign w:val="center"/>
                </w:tcPr>
                <w:p w14:paraId="077455FC" w14:textId="77777777" w:rsidR="006A5FFA" w:rsidRPr="00E63E30" w:rsidRDefault="006A5FFA" w:rsidP="00BC1514">
                  <w:pPr>
                    <w:framePr w:hSpace="180" w:wrap="around" w:vAnchor="page" w:hAnchor="margin" w:x="284" w:y="347"/>
                    <w:tabs>
                      <w:tab w:val="left" w:pos="6120"/>
                    </w:tabs>
                    <w:spacing w:line="276" w:lineRule="auto"/>
                    <w:rPr>
                      <w:sz w:val="18"/>
                      <w:szCs w:val="22"/>
                    </w:rPr>
                  </w:pPr>
                </w:p>
                <w:p w14:paraId="15135DCC" w14:textId="77777777" w:rsidR="006A5FFA" w:rsidRPr="00E63E30" w:rsidRDefault="006A5FFA" w:rsidP="00BC1514">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6A5FFA" w:rsidRPr="00E63E30" w:rsidRDefault="006A5FFA" w:rsidP="00BC1514">
                  <w:pPr>
                    <w:framePr w:hSpace="180" w:wrap="around" w:vAnchor="page" w:hAnchor="margin" w:x="284" w:y="347"/>
                    <w:spacing w:line="276" w:lineRule="auto"/>
                    <w:rPr>
                      <w:sz w:val="18"/>
                      <w:szCs w:val="22"/>
                    </w:rPr>
                  </w:pPr>
                </w:p>
                <w:p w14:paraId="1FA8F12B" w14:textId="362C50DE" w:rsidR="006A5FFA" w:rsidRPr="00E63E30" w:rsidRDefault="006A5FFA" w:rsidP="00BC1514">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6A5FFA" w:rsidRPr="00E63E30" w:rsidRDefault="006A5FFA" w:rsidP="00BC1514">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6A5FFA" w:rsidRPr="00E63E30" w:rsidRDefault="006A5FFA" w:rsidP="00BC1514">
                  <w:pPr>
                    <w:framePr w:hSpace="180" w:wrap="around" w:vAnchor="page" w:hAnchor="margin" w:x="284" w:y="347"/>
                    <w:tabs>
                      <w:tab w:val="left" w:pos="6120"/>
                    </w:tabs>
                    <w:spacing w:line="276" w:lineRule="auto"/>
                    <w:rPr>
                      <w:sz w:val="20"/>
                    </w:rPr>
                  </w:pPr>
                </w:p>
              </w:tc>
              <w:tc>
                <w:tcPr>
                  <w:tcW w:w="1182" w:type="dxa"/>
                  <w:gridSpan w:val="4"/>
                  <w:tcBorders>
                    <w:top w:val="single" w:sz="4" w:space="0" w:color="auto"/>
                  </w:tcBorders>
                </w:tcPr>
                <w:p w14:paraId="2FAA5D03" w14:textId="187F964B" w:rsidR="006A5FFA" w:rsidRPr="00E63E30" w:rsidRDefault="006A5FFA" w:rsidP="00BC1514">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tr w:rsidR="00684BF2" w:rsidRPr="00E63E30" w14:paraId="2A524C69" w14:textId="77777777" w:rsidTr="00B17166">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shd w:val="clear" w:color="auto" w:fill="auto"/>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E37DFA">
      <w:pPr>
        <w:framePr w:w="86" w:h="10018" w:hRule="exact" w:wrap="auto" w:vAnchor="page" w:hAnchor="page" w:x="16772" w:y="-764"/>
        <w:jc w:val="center"/>
        <w:rPr>
          <w:b/>
          <w:noProof w:val="0"/>
        </w:rPr>
        <w:sectPr w:rsidR="00215125" w:rsidRPr="00E63E30" w:rsidSect="00573A39">
          <w:pgSz w:w="16838" w:h="11906" w:orient="landscape"/>
          <w:pgMar w:top="993" w:right="1440" w:bottom="1440"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1B8A5C1D"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8532AA" w:rsidRPr="008532AA">
              <w:rPr>
                <w:b/>
                <w:bCs/>
                <w:iCs/>
                <w:u w:val="single"/>
              </w:rPr>
              <w:t>Consumabile și materiale pentru laborator</w:t>
            </w:r>
          </w:p>
          <w:p w14:paraId="4B8E5D9B" w14:textId="21E836B2" w:rsidR="00B56360" w:rsidRPr="00DA79DC" w:rsidRDefault="00B56360" w:rsidP="00B56360">
            <w:pPr>
              <w:jc w:val="both"/>
              <w:rPr>
                <w:i/>
              </w:rPr>
            </w:pPr>
            <w:r w:rsidRPr="00DA79DC">
              <w:rPr>
                <w:i/>
              </w:rPr>
              <w:t>Cod CPV</w:t>
            </w:r>
            <w:r w:rsidRPr="006A5FFA">
              <w:rPr>
                <w:i/>
              </w:rPr>
              <w:t xml:space="preserve">: </w:t>
            </w:r>
            <w:r w:rsidR="008532AA" w:rsidRPr="008532AA">
              <w:rPr>
                <w:b/>
                <w:i/>
                <w:u w:val="single"/>
              </w:rPr>
              <w:t>33600000-6</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77777777" w:rsidR="00291BF8" w:rsidRPr="00291BF8" w:rsidRDefault="00B56360" w:rsidP="00291BF8">
            <w:pPr>
              <w:rPr>
                <w:noProof w:val="0"/>
                <w:lang w:val="en-US"/>
              </w:rPr>
            </w:pPr>
            <w:r w:rsidRPr="00E63E30">
              <w:rPr>
                <w:iCs/>
              </w:rPr>
              <w:t>a.</w:t>
            </w:r>
            <w:r w:rsidRPr="00E63E30">
              <w:rPr>
                <w:iCs/>
              </w:rPr>
              <w:tab/>
              <w:t xml:space="preserve">Achiziţionarea </w:t>
            </w:r>
            <w:r w:rsidR="00B351B9" w:rsidRPr="00B351B9">
              <w:rPr>
                <w:b/>
                <w:bCs/>
                <w:iCs/>
                <w:u w:val="single"/>
              </w:rPr>
              <w:t>Consumabile și materiale pentru laborator</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291BF8">
              <w:rPr>
                <w:rFonts w:ascii="Helvetica" w:hAnsi="Helvetica"/>
                <w:noProof w:val="0"/>
                <w:color w:val="333333"/>
                <w:sz w:val="2"/>
                <w:szCs w:val="2"/>
                <w:shd w:val="clear" w:color="auto" w:fill="FFFFFF"/>
                <w:lang w:val="en-US"/>
              </w:rPr>
              <w:t> </w:t>
            </w:r>
          </w:p>
          <w:p w14:paraId="4E346566" w14:textId="631C748F" w:rsidR="00B56360" w:rsidRPr="00291BF8" w:rsidRDefault="00291BF8" w:rsidP="00291BF8">
            <w:pPr>
              <w:shd w:val="clear" w:color="auto" w:fill="FFFFFF"/>
              <w:textAlignment w:val="center"/>
              <w:rPr>
                <w:rFonts w:ascii="Helvetica" w:hAnsi="Helvetica"/>
                <w:noProof w:val="0"/>
                <w:color w:val="333333"/>
                <w:sz w:val="23"/>
                <w:szCs w:val="23"/>
                <w:lang w:val="en-US"/>
              </w:rPr>
            </w:pPr>
            <w:hyperlink r:id="rId14" w:tgtFrame="_blank" w:history="1">
              <w:r w:rsidRPr="00291BF8">
                <w:rPr>
                  <w:rFonts w:ascii="inherit" w:hAnsi="inherit"/>
                  <w:noProof w:val="0"/>
                  <w:color w:val="2771C5"/>
                  <w:sz w:val="23"/>
                  <w:szCs w:val="23"/>
                  <w:u w:val="single"/>
                  <w:bdr w:val="none" w:sz="0" w:space="0" w:color="auto" w:frame="1"/>
                  <w:lang w:val="en-US"/>
                </w:rPr>
                <w:t>ocds-b3wdp1-MD-1769433384028</w:t>
              </w:r>
            </w:hyperlink>
            <w:r w:rsidR="00643B5E">
              <w:rPr>
                <w:b/>
                <w:bCs/>
                <w:iCs/>
                <w:u w:val="single"/>
              </w:rPr>
              <w:t xml:space="preserve"> </w:t>
            </w:r>
            <w:r w:rsidR="00B56360" w:rsidRPr="00E63E30">
              <w:rPr>
                <w:iCs/>
              </w:rPr>
              <w:t>din_</w:t>
            </w:r>
            <w:r w:rsidRPr="00291BF8">
              <w:rPr>
                <w:iCs/>
                <w:u w:val="single"/>
              </w:rPr>
              <w:t>26.01.2026</w:t>
            </w:r>
            <w:r w:rsidR="00B56360" w:rsidRPr="00291BF8">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DE1363" w:rsidRDefault="00DE1363" w:rsidP="00A20ACF">
      <w:r>
        <w:separator/>
      </w:r>
    </w:p>
  </w:endnote>
  <w:endnote w:type="continuationSeparator" w:id="0">
    <w:p w14:paraId="3C8550EE" w14:textId="77777777" w:rsidR="00DE1363" w:rsidRDefault="00DE13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DE1363" w:rsidRDefault="00DE1363">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DE1363" w:rsidRDefault="00DE1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DE1363" w:rsidRDefault="00DE1363" w:rsidP="00A20ACF">
      <w:r>
        <w:separator/>
      </w:r>
    </w:p>
  </w:footnote>
  <w:footnote w:type="continuationSeparator" w:id="0">
    <w:p w14:paraId="1F9575C1" w14:textId="77777777" w:rsidR="00DE1363" w:rsidRDefault="00DE13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47A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D22"/>
    <w:rsid w:val="000A63ED"/>
    <w:rsid w:val="000A7988"/>
    <w:rsid w:val="000A7A90"/>
    <w:rsid w:val="000B05A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329"/>
    <w:rsid w:val="00167CDA"/>
    <w:rsid w:val="001704FB"/>
    <w:rsid w:val="001706CD"/>
    <w:rsid w:val="00171521"/>
    <w:rsid w:val="001718AE"/>
    <w:rsid w:val="00172F6C"/>
    <w:rsid w:val="00174C61"/>
    <w:rsid w:val="00174E5F"/>
    <w:rsid w:val="00175A88"/>
    <w:rsid w:val="0017664F"/>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D83"/>
    <w:rsid w:val="001C7431"/>
    <w:rsid w:val="001D0242"/>
    <w:rsid w:val="001D0651"/>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07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5054"/>
    <w:rsid w:val="006A5FF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67E4"/>
    <w:rsid w:val="00716AC6"/>
    <w:rsid w:val="00717AA7"/>
    <w:rsid w:val="00717B6E"/>
    <w:rsid w:val="00717EBA"/>
    <w:rsid w:val="007208DC"/>
    <w:rsid w:val="00721A9A"/>
    <w:rsid w:val="00721BB5"/>
    <w:rsid w:val="00721D77"/>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3E68"/>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92766"/>
    <w:rsid w:val="0099367F"/>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7B23"/>
    <w:rsid w:val="00A07D6A"/>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92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22B4"/>
    <w:rsid w:val="00B328F7"/>
    <w:rsid w:val="00B32A8E"/>
    <w:rsid w:val="00B332E9"/>
    <w:rsid w:val="00B33FCF"/>
    <w:rsid w:val="00B344D6"/>
    <w:rsid w:val="00B34875"/>
    <w:rsid w:val="00B34B97"/>
    <w:rsid w:val="00B34D6C"/>
    <w:rsid w:val="00B351B9"/>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48D9"/>
    <w:rsid w:val="00C16E1E"/>
    <w:rsid w:val="00C17D27"/>
    <w:rsid w:val="00C20F59"/>
    <w:rsid w:val="00C21039"/>
    <w:rsid w:val="00C21933"/>
    <w:rsid w:val="00C225A6"/>
    <w:rsid w:val="00C23B1D"/>
    <w:rsid w:val="00C24A6E"/>
    <w:rsid w:val="00C25482"/>
    <w:rsid w:val="00C2681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1363"/>
    <w:rsid w:val="00DE3066"/>
    <w:rsid w:val="00DE5104"/>
    <w:rsid w:val="00DF0F70"/>
    <w:rsid w:val="00DF4668"/>
    <w:rsid w:val="00DF6ADE"/>
    <w:rsid w:val="00E000AD"/>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94333840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943338402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69433384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9F611-C4F8-4892-A521-5289E24F7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82</Pages>
  <Words>25673</Words>
  <Characters>146341</Characters>
  <Application>Microsoft Office Word</Application>
  <DocSecurity>0</DocSecurity>
  <Lines>1219</Lines>
  <Paragraphs>343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130</cp:revision>
  <cp:lastPrinted>2021-03-10T08:12:00Z</cp:lastPrinted>
  <dcterms:created xsi:type="dcterms:W3CDTF">2023-12-14T12:19:00Z</dcterms:created>
  <dcterms:modified xsi:type="dcterms:W3CDTF">2026-01-26T13:54:00Z</dcterms:modified>
</cp:coreProperties>
</file>