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50EC58" w14:textId="34BAC783" w:rsidR="00C2780B" w:rsidRDefault="00AF7F66" w:rsidP="00027E8D">
      <w:pPr>
        <w:spacing w:after="60" w:line="276" w:lineRule="auto"/>
        <w:rPr>
          <w:rFonts w:ascii="Times New Roman" w:hAnsi="Times New Roman" w:cs="Times New Roman"/>
          <w:b/>
          <w:bCs/>
          <w:sz w:val="24"/>
          <w:szCs w:val="24"/>
          <w:lang w:val="ro-RO"/>
        </w:rPr>
      </w:pPr>
      <w:r>
        <w:rPr>
          <w:rFonts w:ascii="Times New Roman" w:hAnsi="Times New Roman" w:cs="Times New Roman"/>
          <w:sz w:val="24"/>
          <w:szCs w:val="24"/>
          <w:lang w:val="ro-RO"/>
        </w:rPr>
        <w:t xml:space="preserve">                                                     </w:t>
      </w:r>
    </w:p>
    <w:p w14:paraId="2BE207DC" w14:textId="77777777" w:rsidR="00115529" w:rsidRDefault="00115529" w:rsidP="002C4F27">
      <w:pPr>
        <w:spacing w:after="60" w:line="276" w:lineRule="auto"/>
        <w:jc w:val="center"/>
        <w:rPr>
          <w:rFonts w:ascii="Times New Roman" w:hAnsi="Times New Roman" w:cs="Times New Roman"/>
          <w:b/>
          <w:bCs/>
          <w:sz w:val="24"/>
          <w:szCs w:val="24"/>
          <w:lang w:val="ro-RO"/>
        </w:rPr>
      </w:pPr>
    </w:p>
    <w:p w14:paraId="5DFDC007" w14:textId="1A363027" w:rsidR="00C44049" w:rsidRPr="009646CD" w:rsidRDefault="000304F4" w:rsidP="002C4F27">
      <w:pPr>
        <w:spacing w:after="60" w:line="276" w:lineRule="auto"/>
        <w:jc w:val="center"/>
        <w:rPr>
          <w:rFonts w:ascii="Times New Roman" w:hAnsi="Times New Roman" w:cs="Times New Roman"/>
          <w:b/>
          <w:bCs/>
          <w:sz w:val="24"/>
          <w:szCs w:val="24"/>
          <w:lang w:val="ro-RO"/>
        </w:rPr>
      </w:pPr>
      <w:r w:rsidRPr="009646CD">
        <w:rPr>
          <w:rFonts w:ascii="Times New Roman" w:hAnsi="Times New Roman" w:cs="Times New Roman"/>
          <w:b/>
          <w:bCs/>
          <w:sz w:val="24"/>
          <w:szCs w:val="24"/>
          <w:lang w:val="ro-RO"/>
        </w:rPr>
        <w:t>CAIETUL DE SARCINI</w:t>
      </w:r>
      <w:r w:rsidR="002C6461">
        <w:rPr>
          <w:rFonts w:ascii="Times New Roman" w:hAnsi="Times New Roman" w:cs="Times New Roman"/>
          <w:b/>
          <w:bCs/>
          <w:sz w:val="24"/>
          <w:szCs w:val="24"/>
          <w:lang w:val="ro-RO"/>
        </w:rPr>
        <w:t xml:space="preserve"> PENTRU PROIECTARE</w:t>
      </w:r>
    </w:p>
    <w:p w14:paraId="55283671" w14:textId="1BB1462B" w:rsidR="00C44049" w:rsidRPr="005F7A9B" w:rsidRDefault="00C44049" w:rsidP="00702647">
      <w:pPr>
        <w:pStyle w:val="1"/>
        <w:rPr>
          <w:rFonts w:ascii="Times New Roman" w:hAnsi="Times New Roman" w:cs="Times New Roman"/>
          <w:b/>
          <w:bCs/>
          <w:color w:val="auto"/>
          <w:sz w:val="24"/>
          <w:szCs w:val="24"/>
          <w:lang w:val="ro-RO"/>
        </w:rPr>
      </w:pPr>
      <w:r w:rsidRPr="005F7A9B">
        <w:rPr>
          <w:rFonts w:ascii="Times New Roman" w:hAnsi="Times New Roman" w:cs="Times New Roman"/>
          <w:b/>
          <w:bCs/>
          <w:color w:val="auto"/>
          <w:sz w:val="24"/>
          <w:szCs w:val="24"/>
          <w:lang w:val="ro-RO"/>
        </w:rPr>
        <w:t>Capitolul 1: Denumirea lucrării</w:t>
      </w:r>
    </w:p>
    <w:p w14:paraId="2A47B5D7" w14:textId="30DCA426" w:rsidR="00EA49CB" w:rsidRPr="00EA49CB" w:rsidRDefault="00EA49CB" w:rsidP="002C4F27">
      <w:pPr>
        <w:pStyle w:val="a8"/>
        <w:numPr>
          <w:ilvl w:val="1"/>
          <w:numId w:val="12"/>
        </w:numPr>
        <w:spacing w:after="60" w:line="276" w:lineRule="auto"/>
        <w:ind w:left="0" w:firstLine="0"/>
        <w:contextualSpacing w:val="0"/>
        <w:jc w:val="both"/>
        <w:rPr>
          <w:rFonts w:ascii="Times New Roman" w:hAnsi="Times New Roman" w:cs="Times New Roman"/>
          <w:sz w:val="24"/>
          <w:szCs w:val="24"/>
          <w:lang w:val="ro-RO"/>
        </w:rPr>
      </w:pPr>
      <w:r w:rsidRPr="00EA49CB">
        <w:rPr>
          <w:rFonts w:ascii="Times New Roman" w:hAnsi="Times New Roman" w:cs="Times New Roman"/>
          <w:sz w:val="24"/>
          <w:szCs w:val="24"/>
          <w:u w:val="single"/>
          <w:lang w:val="ro-MD"/>
        </w:rPr>
        <w:t xml:space="preserve">Servicii de proiectare privind elaborarea proiectului de execuție pentru reconstrucția zidului de sprijin amplasat pe drumul public național R8 </w:t>
      </w:r>
      <w:proofErr w:type="spellStart"/>
      <w:r w:rsidRPr="00EA49CB">
        <w:rPr>
          <w:rFonts w:ascii="Times New Roman" w:hAnsi="Times New Roman" w:cs="Times New Roman"/>
          <w:sz w:val="24"/>
          <w:szCs w:val="24"/>
          <w:u w:val="single"/>
          <w:lang w:val="ro-MD"/>
        </w:rPr>
        <w:t>Edineț</w:t>
      </w:r>
      <w:proofErr w:type="spellEnd"/>
      <w:r w:rsidRPr="00EA49CB">
        <w:rPr>
          <w:rFonts w:ascii="Times New Roman" w:hAnsi="Times New Roman" w:cs="Times New Roman"/>
          <w:sz w:val="24"/>
          <w:szCs w:val="24"/>
          <w:u w:val="single"/>
          <w:lang w:val="ro-MD"/>
        </w:rPr>
        <w:t xml:space="preserve">–Otaci–frontiera cu Ucraina, </w:t>
      </w:r>
      <w:r>
        <w:rPr>
          <w:rFonts w:ascii="Times New Roman" w:hAnsi="Times New Roman" w:cs="Times New Roman"/>
          <w:sz w:val="24"/>
          <w:szCs w:val="24"/>
          <w:u w:val="single"/>
          <w:lang w:val="ro-MD"/>
        </w:rPr>
        <w:br/>
      </w:r>
      <w:r w:rsidRPr="00EA49CB">
        <w:rPr>
          <w:rFonts w:ascii="Times New Roman" w:hAnsi="Times New Roman" w:cs="Times New Roman"/>
          <w:sz w:val="24"/>
          <w:szCs w:val="24"/>
          <w:u w:val="single"/>
          <w:lang w:val="ro-MD"/>
        </w:rPr>
        <w:t>km 54,800 – 54,830</w:t>
      </w:r>
    </w:p>
    <w:p w14:paraId="3612A172" w14:textId="60A052AA" w:rsidR="00AC0517" w:rsidRPr="005F7A9B" w:rsidRDefault="00AC0517" w:rsidP="002C4F27">
      <w:pPr>
        <w:pStyle w:val="a8"/>
        <w:numPr>
          <w:ilvl w:val="1"/>
          <w:numId w:val="12"/>
        </w:numPr>
        <w:spacing w:after="60" w:line="276" w:lineRule="auto"/>
        <w:ind w:left="0" w:firstLine="0"/>
        <w:contextualSpacing w:val="0"/>
        <w:jc w:val="both"/>
        <w:rPr>
          <w:rFonts w:ascii="Times New Roman" w:hAnsi="Times New Roman" w:cs="Times New Roman"/>
          <w:sz w:val="24"/>
          <w:szCs w:val="24"/>
          <w:lang w:val="ro-RO"/>
        </w:rPr>
      </w:pPr>
      <w:r w:rsidRPr="005F7A9B">
        <w:rPr>
          <w:rFonts w:ascii="Times New Roman" w:hAnsi="Times New Roman" w:cs="Times New Roman"/>
          <w:b/>
          <w:bCs/>
          <w:sz w:val="24"/>
          <w:szCs w:val="24"/>
          <w:u w:val="single"/>
          <w:lang w:val="ro-RO"/>
        </w:rPr>
        <w:t>Lungimea sectorului:</w:t>
      </w:r>
      <w:r w:rsidRPr="005F7A9B">
        <w:rPr>
          <w:rFonts w:ascii="Times New Roman" w:hAnsi="Times New Roman" w:cs="Times New Roman"/>
          <w:sz w:val="24"/>
          <w:szCs w:val="24"/>
          <w:lang w:val="ro-RO"/>
        </w:rPr>
        <w:t xml:space="preserve"> </w:t>
      </w:r>
      <w:r w:rsidR="002C6461">
        <w:rPr>
          <w:rFonts w:ascii="Times New Roman" w:hAnsi="Times New Roman" w:cs="Times New Roman"/>
          <w:sz w:val="24"/>
          <w:szCs w:val="24"/>
          <w:lang w:val="ro-RO"/>
        </w:rPr>
        <w:t>S</w:t>
      </w:r>
      <w:r w:rsidRPr="005F7A9B">
        <w:rPr>
          <w:rFonts w:ascii="Times New Roman" w:hAnsi="Times New Roman" w:cs="Times New Roman"/>
          <w:sz w:val="24"/>
          <w:szCs w:val="24"/>
          <w:lang w:val="ro-RO"/>
        </w:rPr>
        <w:t xml:space="preserve">e va preciza prin </w:t>
      </w:r>
      <w:r w:rsidR="00B82F7A" w:rsidRPr="005F7A9B">
        <w:rPr>
          <w:rFonts w:ascii="Times New Roman" w:hAnsi="Times New Roman" w:cs="Times New Roman"/>
          <w:sz w:val="24"/>
          <w:szCs w:val="24"/>
          <w:lang w:val="ro-RO"/>
        </w:rPr>
        <w:t>proiect</w:t>
      </w:r>
      <w:r w:rsidRPr="005F7A9B">
        <w:rPr>
          <w:rFonts w:ascii="Times New Roman" w:hAnsi="Times New Roman" w:cs="Times New Roman"/>
          <w:sz w:val="24"/>
          <w:szCs w:val="24"/>
          <w:lang w:val="ro-RO"/>
        </w:rPr>
        <w:t xml:space="preserve">. </w:t>
      </w:r>
    </w:p>
    <w:p w14:paraId="3F2816A6" w14:textId="1109E0E5" w:rsidR="00C44049" w:rsidRPr="005F7A9B" w:rsidRDefault="00C44049" w:rsidP="00702647">
      <w:pPr>
        <w:pStyle w:val="1"/>
        <w:rPr>
          <w:rFonts w:ascii="Times New Roman" w:hAnsi="Times New Roman" w:cs="Times New Roman"/>
          <w:b/>
          <w:bCs/>
          <w:color w:val="auto"/>
          <w:sz w:val="24"/>
          <w:szCs w:val="24"/>
          <w:lang w:val="en-US"/>
        </w:rPr>
      </w:pPr>
      <w:r w:rsidRPr="005F7A9B">
        <w:rPr>
          <w:rFonts w:ascii="Times New Roman" w:hAnsi="Times New Roman" w:cs="Times New Roman"/>
          <w:b/>
          <w:bCs/>
          <w:color w:val="auto"/>
          <w:sz w:val="24"/>
          <w:szCs w:val="24"/>
          <w:lang w:val="ro-RO"/>
        </w:rPr>
        <w:t>Capitolul 2: Tipul lucrărilor</w:t>
      </w:r>
    </w:p>
    <w:p w14:paraId="460B9B58" w14:textId="284DFF07" w:rsidR="00942E49" w:rsidRPr="005F7A9B" w:rsidRDefault="00C44049" w:rsidP="002C4F27">
      <w:pPr>
        <w:spacing w:after="60" w:line="276" w:lineRule="auto"/>
        <w:jc w:val="both"/>
        <w:rPr>
          <w:rFonts w:ascii="Times New Roman" w:hAnsi="Times New Roman" w:cs="Times New Roman"/>
          <w:sz w:val="24"/>
          <w:szCs w:val="24"/>
          <w:lang w:val="ro-RO"/>
        </w:rPr>
      </w:pPr>
      <w:bookmarkStart w:id="0" w:name="_Hlk206076839"/>
      <w:r w:rsidRPr="005F7A9B">
        <w:rPr>
          <w:rFonts w:ascii="Times New Roman" w:hAnsi="Times New Roman" w:cs="Times New Roman"/>
          <w:b/>
          <w:bCs/>
          <w:sz w:val="24"/>
          <w:szCs w:val="24"/>
          <w:lang w:val="ro-RO"/>
        </w:rPr>
        <w:t>Servicii de proiectare</w:t>
      </w:r>
      <w:r w:rsidR="00015787" w:rsidRPr="005F7A9B">
        <w:rPr>
          <w:rFonts w:ascii="Times New Roman" w:hAnsi="Times New Roman" w:cs="Times New Roman"/>
          <w:sz w:val="24"/>
          <w:szCs w:val="24"/>
          <w:lang w:val="ro-RO"/>
        </w:rPr>
        <w:t xml:space="preserve">, elaborarea </w:t>
      </w:r>
      <w:r w:rsidR="000E0142" w:rsidRPr="005F7A9B">
        <w:rPr>
          <w:rFonts w:ascii="Times New Roman" w:hAnsi="Times New Roman" w:cs="Times New Roman"/>
          <w:sz w:val="24"/>
          <w:szCs w:val="24"/>
          <w:lang w:val="ro-RO"/>
        </w:rPr>
        <w:t>P</w:t>
      </w:r>
      <w:r w:rsidR="00015787" w:rsidRPr="005F7A9B">
        <w:rPr>
          <w:rFonts w:ascii="Times New Roman" w:hAnsi="Times New Roman" w:cs="Times New Roman"/>
          <w:sz w:val="24"/>
          <w:szCs w:val="24"/>
          <w:lang w:val="ro-RO"/>
        </w:rPr>
        <w:t xml:space="preserve">roiectului </w:t>
      </w:r>
      <w:r w:rsidR="000E0142" w:rsidRPr="005F7A9B">
        <w:rPr>
          <w:rFonts w:ascii="Times New Roman" w:hAnsi="Times New Roman" w:cs="Times New Roman"/>
          <w:sz w:val="24"/>
          <w:szCs w:val="24"/>
          <w:lang w:val="ro-RO"/>
        </w:rPr>
        <w:t>de Execuție</w:t>
      </w:r>
      <w:r w:rsidR="00015787" w:rsidRPr="005F7A9B">
        <w:rPr>
          <w:rFonts w:ascii="Times New Roman" w:hAnsi="Times New Roman" w:cs="Times New Roman"/>
          <w:sz w:val="24"/>
          <w:szCs w:val="24"/>
          <w:lang w:val="ro-RO"/>
        </w:rPr>
        <w:t xml:space="preserve"> în conformitate </w:t>
      </w:r>
      <w:r w:rsidR="00DD28A1" w:rsidRPr="005F7A9B">
        <w:rPr>
          <w:rFonts w:ascii="Times New Roman" w:hAnsi="Times New Roman" w:cs="Times New Roman"/>
          <w:sz w:val="24"/>
          <w:szCs w:val="24"/>
          <w:lang w:val="ro-RO"/>
        </w:rPr>
        <w:t xml:space="preserve">cu </w:t>
      </w:r>
      <w:r w:rsidR="00015787" w:rsidRPr="005F7A9B">
        <w:rPr>
          <w:rFonts w:ascii="Times New Roman" w:hAnsi="Times New Roman" w:cs="Times New Roman"/>
          <w:sz w:val="24"/>
          <w:szCs w:val="24"/>
          <w:lang w:val="ro-RO"/>
        </w:rPr>
        <w:t>preveder</w:t>
      </w:r>
      <w:r w:rsidR="000C1E35">
        <w:rPr>
          <w:rFonts w:ascii="Times New Roman" w:hAnsi="Times New Roman" w:cs="Times New Roman"/>
          <w:sz w:val="24"/>
          <w:szCs w:val="24"/>
          <w:lang w:val="ro-RO"/>
        </w:rPr>
        <w:t>ile prezentului caiet de sarcini și a</w:t>
      </w:r>
      <w:r w:rsidR="00015787" w:rsidRPr="005F7A9B">
        <w:rPr>
          <w:rFonts w:ascii="Times New Roman" w:hAnsi="Times New Roman" w:cs="Times New Roman"/>
          <w:sz w:val="24"/>
          <w:szCs w:val="24"/>
          <w:lang w:val="ro-RO"/>
        </w:rPr>
        <w:t xml:space="preserve"> cadrului legislativ și normativ </w:t>
      </w:r>
      <w:r w:rsidR="00942E49" w:rsidRPr="005F7A9B">
        <w:rPr>
          <w:rFonts w:ascii="Times New Roman" w:hAnsi="Times New Roman" w:cs="Times New Roman"/>
          <w:sz w:val="24"/>
          <w:szCs w:val="24"/>
          <w:lang w:val="ro-RO"/>
        </w:rPr>
        <w:t xml:space="preserve">al Republicii Moldova. </w:t>
      </w:r>
    </w:p>
    <w:bookmarkEnd w:id="0"/>
    <w:p w14:paraId="497667F1" w14:textId="709672AF" w:rsidR="00C44049" w:rsidRPr="005F7A9B" w:rsidRDefault="00C44049" w:rsidP="00702647">
      <w:pPr>
        <w:pStyle w:val="1"/>
        <w:rPr>
          <w:rFonts w:ascii="Times New Roman" w:hAnsi="Times New Roman" w:cs="Times New Roman"/>
          <w:b/>
          <w:bCs/>
          <w:color w:val="auto"/>
          <w:sz w:val="24"/>
          <w:szCs w:val="24"/>
          <w:lang w:val="ro-RO"/>
        </w:rPr>
      </w:pPr>
      <w:r w:rsidRPr="005F7A9B">
        <w:rPr>
          <w:rFonts w:ascii="Times New Roman" w:hAnsi="Times New Roman" w:cs="Times New Roman"/>
          <w:b/>
          <w:bCs/>
          <w:color w:val="auto"/>
          <w:sz w:val="24"/>
          <w:szCs w:val="24"/>
          <w:lang w:val="ro-RO"/>
        </w:rPr>
        <w:t xml:space="preserve">Capitolul 3: Temeiul </w:t>
      </w:r>
      <w:r w:rsidR="00E70B7A" w:rsidRPr="005F7A9B">
        <w:rPr>
          <w:rFonts w:ascii="Times New Roman" w:hAnsi="Times New Roman" w:cs="Times New Roman"/>
          <w:b/>
          <w:bCs/>
          <w:color w:val="auto"/>
          <w:sz w:val="24"/>
          <w:szCs w:val="24"/>
          <w:lang w:val="ro-RO"/>
        </w:rPr>
        <w:t>lucrărilor</w:t>
      </w:r>
    </w:p>
    <w:p w14:paraId="5C7ADB28" w14:textId="6D02B4D2" w:rsidR="00924561" w:rsidRDefault="00924561" w:rsidP="00924561">
      <w:pPr>
        <w:spacing w:after="0" w:line="276" w:lineRule="auto"/>
        <w:jc w:val="both"/>
        <w:rPr>
          <w:rFonts w:ascii="Times New Roman" w:hAnsi="Times New Roman" w:cs="Times New Roman"/>
          <w:sz w:val="24"/>
          <w:szCs w:val="24"/>
          <w:lang w:val="ro-RO"/>
        </w:rPr>
      </w:pPr>
      <w:r w:rsidRPr="00444C7C">
        <w:rPr>
          <w:rFonts w:ascii="Times New Roman" w:hAnsi="Times New Roman" w:cs="Times New Roman"/>
          <w:sz w:val="24"/>
          <w:szCs w:val="24"/>
          <w:lang w:val="ro-RO"/>
        </w:rPr>
        <w:t>Programul privind repartizarea mijloacelor fondului rutier pentru drumurile publice naționale pe anul 2026, aprobat prin</w:t>
      </w:r>
      <w:r>
        <w:rPr>
          <w:rFonts w:ascii="Times New Roman" w:hAnsi="Times New Roman" w:cs="Times New Roman"/>
          <w:sz w:val="24"/>
          <w:szCs w:val="24"/>
          <w:lang w:val="ro-RO"/>
        </w:rPr>
        <w:t xml:space="preserve"> HG nr. 73 din 25.02</w:t>
      </w:r>
      <w:r w:rsidRPr="00444C7C">
        <w:rPr>
          <w:rFonts w:ascii="Times New Roman" w:hAnsi="Times New Roman" w:cs="Times New Roman"/>
          <w:sz w:val="24"/>
          <w:szCs w:val="24"/>
          <w:lang w:val="ro-RO"/>
        </w:rPr>
        <w:t xml:space="preserve"> 2026.</w:t>
      </w:r>
    </w:p>
    <w:p w14:paraId="65A3556D" w14:textId="77777777" w:rsidR="002C6461" w:rsidRPr="009646CD" w:rsidRDefault="002C6461" w:rsidP="002C6461">
      <w:pPr>
        <w:pStyle w:val="1"/>
        <w:rPr>
          <w:rFonts w:ascii="Times New Roman" w:hAnsi="Times New Roman" w:cs="Times New Roman"/>
          <w:b/>
          <w:bCs/>
          <w:sz w:val="24"/>
          <w:szCs w:val="24"/>
          <w:lang w:val="ro-RO"/>
        </w:rPr>
      </w:pPr>
      <w:r w:rsidRPr="002C6461">
        <w:rPr>
          <w:rFonts w:ascii="Times New Roman" w:hAnsi="Times New Roman" w:cs="Times New Roman"/>
          <w:b/>
          <w:bCs/>
          <w:color w:val="auto"/>
          <w:sz w:val="24"/>
          <w:szCs w:val="24"/>
          <w:lang w:val="ro-RO"/>
        </w:rPr>
        <w:t>Capitolul 4: Faza de proiectare</w:t>
      </w:r>
      <w:r>
        <w:rPr>
          <w:rFonts w:ascii="Times New Roman" w:hAnsi="Times New Roman" w:cs="Times New Roman"/>
          <w:b/>
          <w:bCs/>
          <w:sz w:val="24"/>
          <w:szCs w:val="24"/>
          <w:lang w:val="ro-RO"/>
        </w:rPr>
        <w:t xml:space="preserve"> – </w:t>
      </w:r>
      <w:r w:rsidRPr="009B6A43">
        <w:rPr>
          <w:rFonts w:ascii="Times New Roman" w:eastAsiaTheme="minorHAnsi" w:hAnsi="Times New Roman" w:cs="Times New Roman"/>
          <w:color w:val="auto"/>
          <w:sz w:val="24"/>
          <w:szCs w:val="24"/>
          <w:lang w:val="ro-RO"/>
        </w:rPr>
        <w:t>Proiect de execuție</w:t>
      </w:r>
      <w:r w:rsidRPr="009646CD">
        <w:rPr>
          <w:rFonts w:ascii="Times New Roman" w:hAnsi="Times New Roman" w:cs="Times New Roman"/>
          <w:b/>
          <w:bCs/>
          <w:sz w:val="24"/>
          <w:szCs w:val="24"/>
          <w:lang w:val="ro-RO"/>
        </w:rPr>
        <w:t xml:space="preserve"> </w:t>
      </w:r>
    </w:p>
    <w:p w14:paraId="7CAA20F4" w14:textId="7DFD8206" w:rsidR="009646CD" w:rsidRPr="005F7A9B" w:rsidRDefault="00942E49" w:rsidP="00A56100">
      <w:pPr>
        <w:pStyle w:val="1"/>
        <w:spacing w:line="240" w:lineRule="auto"/>
        <w:rPr>
          <w:rFonts w:ascii="Times New Roman" w:hAnsi="Times New Roman" w:cs="Times New Roman"/>
          <w:b/>
          <w:bCs/>
          <w:color w:val="auto"/>
          <w:sz w:val="24"/>
          <w:szCs w:val="24"/>
          <w:lang w:val="ro-RO"/>
        </w:rPr>
      </w:pPr>
      <w:r w:rsidRPr="005F7A9B">
        <w:rPr>
          <w:rFonts w:ascii="Times New Roman" w:hAnsi="Times New Roman" w:cs="Times New Roman"/>
          <w:b/>
          <w:bCs/>
          <w:color w:val="auto"/>
          <w:sz w:val="24"/>
          <w:szCs w:val="24"/>
          <w:lang w:val="ro-RO"/>
        </w:rPr>
        <w:t xml:space="preserve">Capitolul </w:t>
      </w:r>
      <w:r w:rsidR="002C6461">
        <w:rPr>
          <w:rFonts w:ascii="Times New Roman" w:hAnsi="Times New Roman" w:cs="Times New Roman"/>
          <w:b/>
          <w:bCs/>
          <w:color w:val="auto"/>
          <w:sz w:val="24"/>
          <w:szCs w:val="24"/>
          <w:lang w:val="ro-RO"/>
        </w:rPr>
        <w:t>5</w:t>
      </w:r>
      <w:r w:rsidRPr="005F7A9B">
        <w:rPr>
          <w:rFonts w:ascii="Times New Roman" w:hAnsi="Times New Roman" w:cs="Times New Roman"/>
          <w:b/>
          <w:bCs/>
          <w:color w:val="auto"/>
          <w:sz w:val="24"/>
          <w:szCs w:val="24"/>
          <w:lang w:val="ro-RO"/>
        </w:rPr>
        <w:t xml:space="preserve">: </w:t>
      </w:r>
      <w:r w:rsidR="00FE281B" w:rsidRPr="005F7A9B">
        <w:rPr>
          <w:rFonts w:ascii="Times New Roman" w:hAnsi="Times New Roman" w:cs="Times New Roman"/>
          <w:b/>
          <w:bCs/>
          <w:color w:val="auto"/>
          <w:sz w:val="24"/>
          <w:szCs w:val="24"/>
          <w:lang w:val="ro-RO"/>
        </w:rPr>
        <w:t xml:space="preserve">Termeni de referință </w:t>
      </w:r>
    </w:p>
    <w:p w14:paraId="4D93B4A8" w14:textId="114B8D0C" w:rsidR="00D47662" w:rsidRPr="005F7A9B" w:rsidRDefault="002C6461" w:rsidP="00D47662">
      <w:pPr>
        <w:pStyle w:val="3"/>
        <w:rPr>
          <w:rFonts w:ascii="Times New Roman" w:eastAsia="Times New Roman" w:hAnsi="Times New Roman" w:cs="Times New Roman"/>
          <w:bCs/>
          <w:color w:val="auto"/>
          <w:u w:val="single"/>
          <w:lang w:val="ro-MD" w:eastAsia="ru-RU"/>
        </w:rPr>
      </w:pPr>
      <w:r>
        <w:rPr>
          <w:rFonts w:ascii="Times New Roman" w:eastAsia="Times New Roman" w:hAnsi="Times New Roman" w:cs="Times New Roman"/>
          <w:bCs/>
          <w:color w:val="auto"/>
          <w:u w:val="single"/>
          <w:lang w:val="ro-MD" w:eastAsia="ru-RU"/>
        </w:rPr>
        <w:t>5</w:t>
      </w:r>
      <w:r w:rsidR="00D47662" w:rsidRPr="005F7A9B">
        <w:rPr>
          <w:rFonts w:ascii="Times New Roman" w:eastAsia="Times New Roman" w:hAnsi="Times New Roman" w:cs="Times New Roman"/>
          <w:bCs/>
          <w:color w:val="auto"/>
          <w:u w:val="single"/>
          <w:lang w:val="ro-MD" w:eastAsia="ru-RU"/>
        </w:rPr>
        <w:t>.1. Parametrii tehnici de bază</w:t>
      </w:r>
    </w:p>
    <w:p w14:paraId="4E973D18" w14:textId="153C2E5D" w:rsidR="001A14A5" w:rsidRPr="005F7A9B" w:rsidRDefault="001A14A5" w:rsidP="00D47662">
      <w:pPr>
        <w:pStyle w:val="a8"/>
        <w:numPr>
          <w:ilvl w:val="0"/>
          <w:numId w:val="37"/>
        </w:numPr>
        <w:spacing w:after="60" w:line="276" w:lineRule="auto"/>
        <w:ind w:left="360"/>
        <w:jc w:val="both"/>
        <w:rPr>
          <w:rFonts w:ascii="Times New Roman" w:hAnsi="Times New Roman" w:cs="Times New Roman"/>
          <w:sz w:val="24"/>
          <w:szCs w:val="24"/>
          <w:lang w:val="ro-RO"/>
        </w:rPr>
      </w:pPr>
      <w:r w:rsidRPr="005F7A9B">
        <w:rPr>
          <w:rFonts w:ascii="Times New Roman" w:hAnsi="Times New Roman" w:cs="Times New Roman"/>
          <w:sz w:val="24"/>
          <w:szCs w:val="24"/>
          <w:lang w:val="ro-RO"/>
        </w:rPr>
        <w:t>Respectarea Normelor, Standardelor și Codurilor Europene, aplicabile din 01.01.2021;</w:t>
      </w:r>
    </w:p>
    <w:p w14:paraId="5E5AEE86" w14:textId="60011189" w:rsidR="00E76867" w:rsidRPr="005F7A9B" w:rsidRDefault="00864BF6" w:rsidP="00E867D7">
      <w:pPr>
        <w:pStyle w:val="a8"/>
        <w:numPr>
          <w:ilvl w:val="0"/>
          <w:numId w:val="37"/>
        </w:numPr>
        <w:spacing w:after="60" w:line="276" w:lineRule="auto"/>
        <w:ind w:left="360"/>
        <w:jc w:val="both"/>
        <w:rPr>
          <w:rFonts w:ascii="Times New Roman" w:hAnsi="Times New Roman" w:cs="Times New Roman"/>
          <w:sz w:val="24"/>
          <w:szCs w:val="24"/>
          <w:lang w:val="ro-RO"/>
        </w:rPr>
      </w:pPr>
      <w:r w:rsidRPr="005F7A9B">
        <w:rPr>
          <w:rFonts w:ascii="Times New Roman" w:hAnsi="Times New Roman" w:cs="Times New Roman"/>
          <w:sz w:val="24"/>
          <w:szCs w:val="24"/>
          <w:lang w:val="ro-RO"/>
        </w:rPr>
        <w:t>Parametrii tehnici se vor proiecta conform NCM D.02.01:2024 „Drumuri și poduri. Proiectarea drumurilor publice”, CP D.02.11-2014 „Recomandări privind proiectarea străzilor drumurilor din localități urbane și rurale”</w:t>
      </w:r>
      <w:r w:rsidR="00E867D7" w:rsidRPr="005F7A9B">
        <w:rPr>
          <w:rFonts w:ascii="Times New Roman" w:hAnsi="Times New Roman" w:cs="Times New Roman"/>
          <w:sz w:val="24"/>
          <w:szCs w:val="24"/>
          <w:lang w:val="ro-RO"/>
        </w:rPr>
        <w:t>, NCM E.01.02:2019 ,,Acțiuni în construcții. Regulament privind stabilirea categoriilor de importanță a construcțiilor”</w:t>
      </w:r>
      <w:r w:rsidRPr="005F7A9B">
        <w:rPr>
          <w:rFonts w:ascii="Times New Roman" w:hAnsi="Times New Roman" w:cs="Times New Roman"/>
          <w:sz w:val="24"/>
          <w:szCs w:val="24"/>
          <w:lang w:val="ro-RO"/>
        </w:rPr>
        <w:t>;</w:t>
      </w:r>
    </w:p>
    <w:p w14:paraId="65307C77" w14:textId="50D32CE2" w:rsidR="00864BF6" w:rsidRPr="005F7A9B" w:rsidRDefault="00864BF6" w:rsidP="00864BF6">
      <w:pPr>
        <w:pStyle w:val="a8"/>
        <w:numPr>
          <w:ilvl w:val="0"/>
          <w:numId w:val="37"/>
        </w:numPr>
        <w:spacing w:after="60" w:line="276" w:lineRule="auto"/>
        <w:ind w:left="360"/>
        <w:jc w:val="both"/>
        <w:rPr>
          <w:rFonts w:ascii="Times New Roman" w:hAnsi="Times New Roman" w:cs="Times New Roman"/>
          <w:sz w:val="24"/>
          <w:szCs w:val="24"/>
          <w:lang w:val="ro-RO"/>
        </w:rPr>
      </w:pPr>
      <w:r w:rsidRPr="005F7A9B">
        <w:rPr>
          <w:rFonts w:ascii="Times New Roman" w:hAnsi="Times New Roman" w:cs="Times New Roman"/>
          <w:sz w:val="24"/>
          <w:szCs w:val="24"/>
          <w:lang w:val="ro-RO"/>
        </w:rPr>
        <w:t>Construcții din beton și beton armat conform NCM F.02.02-2006 ,,Calculul, proiectarea și alcătuirea elementelor de construcții din beton armat și beton precomprimat”;</w:t>
      </w:r>
    </w:p>
    <w:p w14:paraId="3EFCBDA6" w14:textId="0A07311D" w:rsidR="00D47662" w:rsidRDefault="00D47662" w:rsidP="00D47662">
      <w:pPr>
        <w:pStyle w:val="a8"/>
        <w:numPr>
          <w:ilvl w:val="0"/>
          <w:numId w:val="37"/>
        </w:numPr>
        <w:spacing w:after="60" w:line="276" w:lineRule="auto"/>
        <w:ind w:left="360"/>
        <w:jc w:val="both"/>
        <w:rPr>
          <w:rFonts w:ascii="Times New Roman" w:hAnsi="Times New Roman" w:cs="Times New Roman"/>
          <w:sz w:val="24"/>
          <w:szCs w:val="24"/>
          <w:lang w:val="ro-RO"/>
        </w:rPr>
      </w:pPr>
      <w:r w:rsidRPr="005F7A9B">
        <w:rPr>
          <w:rFonts w:ascii="Times New Roman" w:hAnsi="Times New Roman" w:cs="Times New Roman"/>
          <w:sz w:val="24"/>
          <w:szCs w:val="24"/>
          <w:lang w:val="ro-RO"/>
        </w:rPr>
        <w:t>Măsuri contra alunecărilor de teren se vor stabili conform: NCM A.06.01.2006 „Protecția tehnică a teritoriului, clădirilor și construcțiilor contra proceselor geologice periculoase. Date generale”;</w:t>
      </w:r>
    </w:p>
    <w:p w14:paraId="7A27137A" w14:textId="0AF6A93C" w:rsidR="00E069B1" w:rsidRPr="005F7A9B" w:rsidRDefault="00E069B1" w:rsidP="00D47662">
      <w:pPr>
        <w:pStyle w:val="a8"/>
        <w:numPr>
          <w:ilvl w:val="0"/>
          <w:numId w:val="37"/>
        </w:numPr>
        <w:spacing w:after="60" w:line="276" w:lineRule="auto"/>
        <w:ind w:left="360"/>
        <w:jc w:val="both"/>
        <w:rPr>
          <w:rFonts w:ascii="Times New Roman" w:hAnsi="Times New Roman" w:cs="Times New Roman"/>
          <w:sz w:val="24"/>
          <w:szCs w:val="24"/>
          <w:lang w:val="ro-RO"/>
        </w:rPr>
      </w:pPr>
      <w:r w:rsidRPr="00885BBA">
        <w:rPr>
          <w:rFonts w:ascii="Times New Roman" w:hAnsi="Times New Roman" w:cs="Times New Roman"/>
          <w:sz w:val="24"/>
          <w:szCs w:val="24"/>
          <w:lang w:val="ro-RO"/>
        </w:rPr>
        <w:t>Măsurile privind protecția contra zgomotului vor fi conform NCM E.04.02:2014</w:t>
      </w:r>
      <w:r>
        <w:rPr>
          <w:rFonts w:ascii="Times New Roman" w:hAnsi="Times New Roman" w:cs="Times New Roman"/>
          <w:sz w:val="24"/>
          <w:szCs w:val="24"/>
          <w:lang w:val="ro-RO"/>
        </w:rPr>
        <w:t>;</w:t>
      </w:r>
    </w:p>
    <w:p w14:paraId="010453F0" w14:textId="5BEDDCE0" w:rsidR="00D47662" w:rsidRPr="005F7A9B" w:rsidRDefault="00642305" w:rsidP="00D47662">
      <w:pPr>
        <w:pStyle w:val="a8"/>
        <w:numPr>
          <w:ilvl w:val="0"/>
          <w:numId w:val="37"/>
        </w:numPr>
        <w:spacing w:after="60" w:line="276" w:lineRule="auto"/>
        <w:ind w:left="360"/>
        <w:jc w:val="both"/>
        <w:rPr>
          <w:rFonts w:ascii="Times New Roman" w:hAnsi="Times New Roman" w:cs="Times New Roman"/>
          <w:sz w:val="24"/>
          <w:szCs w:val="24"/>
          <w:lang w:val="ro-RO"/>
        </w:rPr>
      </w:pPr>
      <w:r w:rsidRPr="005F7A9B">
        <w:rPr>
          <w:rFonts w:ascii="Times New Roman" w:hAnsi="Times New Roman" w:cs="Times New Roman"/>
          <w:sz w:val="24"/>
          <w:szCs w:val="24"/>
          <w:lang w:val="ro-RO"/>
        </w:rPr>
        <w:t>După caz s</w:t>
      </w:r>
      <w:r w:rsidR="00D47662" w:rsidRPr="005F7A9B">
        <w:rPr>
          <w:rFonts w:ascii="Times New Roman" w:hAnsi="Times New Roman" w:cs="Times New Roman"/>
          <w:sz w:val="24"/>
          <w:szCs w:val="24"/>
          <w:lang w:val="ro-RO"/>
        </w:rPr>
        <w:t xml:space="preserve">e vor utiliza </w:t>
      </w:r>
      <w:proofErr w:type="spellStart"/>
      <w:r w:rsidR="00D47662" w:rsidRPr="005F7A9B">
        <w:rPr>
          <w:rFonts w:ascii="Times New Roman" w:hAnsi="Times New Roman" w:cs="Times New Roman"/>
          <w:sz w:val="24"/>
          <w:szCs w:val="24"/>
          <w:lang w:val="ro-RO"/>
        </w:rPr>
        <w:t>geomateriale</w:t>
      </w:r>
      <w:proofErr w:type="spellEnd"/>
      <w:r w:rsidR="00D47662" w:rsidRPr="005F7A9B">
        <w:rPr>
          <w:rFonts w:ascii="Times New Roman" w:hAnsi="Times New Roman" w:cs="Times New Roman"/>
          <w:sz w:val="24"/>
          <w:szCs w:val="24"/>
          <w:lang w:val="ro-RO"/>
        </w:rPr>
        <w:t xml:space="preserve"> care vor fi în conformitate cu SM SR EN 15381:2010 </w:t>
      </w:r>
      <w:r w:rsidR="00823DC4" w:rsidRPr="005F7A9B">
        <w:rPr>
          <w:rFonts w:ascii="Times New Roman" w:hAnsi="Times New Roman" w:cs="Times New Roman"/>
          <w:sz w:val="24"/>
          <w:szCs w:val="24"/>
          <w:lang w:val="ro-RO"/>
        </w:rPr>
        <w:br/>
      </w:r>
      <w:r w:rsidR="00D47662" w:rsidRPr="005F7A9B">
        <w:rPr>
          <w:rFonts w:ascii="Times New Roman" w:hAnsi="Times New Roman" w:cs="Times New Roman"/>
          <w:sz w:val="24"/>
          <w:szCs w:val="24"/>
          <w:lang w:val="ro-RO"/>
        </w:rPr>
        <w:t xml:space="preserve">SM SR EN ISO 10319:2011. Se va precauta utilizarea </w:t>
      </w:r>
      <w:proofErr w:type="spellStart"/>
      <w:r w:rsidR="00D47662" w:rsidRPr="005F7A9B">
        <w:rPr>
          <w:rFonts w:ascii="Times New Roman" w:hAnsi="Times New Roman" w:cs="Times New Roman"/>
          <w:sz w:val="24"/>
          <w:szCs w:val="24"/>
          <w:lang w:val="ro-RO"/>
        </w:rPr>
        <w:t>geomaterialelor</w:t>
      </w:r>
      <w:proofErr w:type="spellEnd"/>
      <w:r w:rsidR="00D47662" w:rsidRPr="005F7A9B">
        <w:rPr>
          <w:rFonts w:ascii="Times New Roman" w:hAnsi="Times New Roman" w:cs="Times New Roman"/>
          <w:sz w:val="24"/>
          <w:szCs w:val="24"/>
          <w:lang w:val="ro-RO"/>
        </w:rPr>
        <w:t xml:space="preserve"> întrucât să fie asigurată funcția de armare, funcție de protecție și funcția de filtrare conform CP.D.02.21:2021 ”Utilizarea materialelor </w:t>
      </w:r>
      <w:proofErr w:type="spellStart"/>
      <w:r w:rsidR="00D47662" w:rsidRPr="005F7A9B">
        <w:rPr>
          <w:rFonts w:ascii="Times New Roman" w:hAnsi="Times New Roman" w:cs="Times New Roman"/>
          <w:sz w:val="24"/>
          <w:szCs w:val="24"/>
          <w:lang w:val="ro-RO"/>
        </w:rPr>
        <w:t>geosintetice</w:t>
      </w:r>
      <w:proofErr w:type="spellEnd"/>
      <w:r w:rsidR="00D47662" w:rsidRPr="005F7A9B">
        <w:rPr>
          <w:rFonts w:ascii="Times New Roman" w:hAnsi="Times New Roman" w:cs="Times New Roman"/>
          <w:sz w:val="24"/>
          <w:szCs w:val="24"/>
          <w:lang w:val="ro-RO"/>
        </w:rPr>
        <w:t xml:space="preserve"> pentru construcția drumurilor”;</w:t>
      </w:r>
    </w:p>
    <w:p w14:paraId="7F934F91" w14:textId="00BB1B39" w:rsidR="00E76867" w:rsidRPr="005F7A9B" w:rsidRDefault="00E76867" w:rsidP="00E76867">
      <w:pPr>
        <w:pStyle w:val="a8"/>
        <w:numPr>
          <w:ilvl w:val="0"/>
          <w:numId w:val="37"/>
        </w:numPr>
        <w:spacing w:after="60" w:line="276" w:lineRule="auto"/>
        <w:ind w:left="360"/>
        <w:jc w:val="both"/>
        <w:rPr>
          <w:rFonts w:ascii="Times New Roman" w:hAnsi="Times New Roman" w:cs="Times New Roman"/>
          <w:sz w:val="24"/>
          <w:szCs w:val="24"/>
          <w:lang w:val="ro-RO"/>
        </w:rPr>
      </w:pPr>
      <w:r w:rsidRPr="005F7A9B">
        <w:rPr>
          <w:rFonts w:ascii="Times New Roman" w:hAnsi="Times New Roman" w:cs="Times New Roman"/>
          <w:sz w:val="24"/>
          <w:szCs w:val="24"/>
          <w:lang w:val="ro-RO"/>
        </w:rPr>
        <w:t xml:space="preserve">Investigații și încercări geotehnice </w:t>
      </w:r>
      <w:r w:rsidRPr="005F7A9B">
        <w:rPr>
          <w:rFonts w:ascii="Times New Roman" w:hAnsi="Times New Roman" w:cs="Times New Roman"/>
          <w:kern w:val="0"/>
          <w:sz w:val="24"/>
          <w:szCs w:val="24"/>
          <w:lang w:val="ro-RO"/>
        </w:rPr>
        <w:t>în conformitate cu</w:t>
      </w:r>
      <w:r w:rsidRPr="005F7A9B">
        <w:rPr>
          <w:rFonts w:ascii="Times New Roman" w:hAnsi="Times New Roman" w:cs="Times New Roman"/>
          <w:sz w:val="24"/>
          <w:szCs w:val="24"/>
          <w:lang w:val="ro-RO"/>
        </w:rPr>
        <w:t xml:space="preserve"> SM SR EN ISO 22475-1:2008, SM EN ISO 14688-1:2018 și SM EN ISO 14688-2:2018;</w:t>
      </w:r>
    </w:p>
    <w:p w14:paraId="36051065" w14:textId="67DE30E9" w:rsidR="00E76867" w:rsidRPr="005F7A9B" w:rsidRDefault="00E76867" w:rsidP="00E76867">
      <w:pPr>
        <w:pStyle w:val="a8"/>
        <w:numPr>
          <w:ilvl w:val="0"/>
          <w:numId w:val="37"/>
        </w:numPr>
        <w:spacing w:after="60" w:line="276" w:lineRule="auto"/>
        <w:ind w:left="360"/>
        <w:jc w:val="both"/>
        <w:rPr>
          <w:rFonts w:ascii="Times New Roman" w:hAnsi="Times New Roman" w:cs="Times New Roman"/>
          <w:sz w:val="24"/>
          <w:szCs w:val="24"/>
          <w:lang w:val="ro-RO"/>
        </w:rPr>
      </w:pPr>
      <w:r w:rsidRPr="005F7A9B">
        <w:rPr>
          <w:rFonts w:ascii="Times New Roman" w:hAnsi="Times New Roman" w:cs="Times New Roman"/>
          <w:sz w:val="24"/>
          <w:szCs w:val="24"/>
          <w:lang w:val="ro-RO"/>
        </w:rPr>
        <w:t xml:space="preserve">Agregate pentru beton </w:t>
      </w:r>
      <w:r w:rsidRPr="005F7A9B">
        <w:rPr>
          <w:rFonts w:ascii="Times New Roman" w:hAnsi="Times New Roman" w:cs="Times New Roman"/>
          <w:kern w:val="0"/>
          <w:sz w:val="24"/>
          <w:szCs w:val="24"/>
          <w:lang w:val="ro-RO"/>
        </w:rPr>
        <w:t>în conformitate cu SM SR EN 12620+A1:2010;</w:t>
      </w:r>
    </w:p>
    <w:p w14:paraId="19CBC12D" w14:textId="77777777" w:rsidR="00E069B1" w:rsidRPr="00E069B1" w:rsidRDefault="00924561" w:rsidP="00E069B1">
      <w:pPr>
        <w:pStyle w:val="a8"/>
        <w:numPr>
          <w:ilvl w:val="0"/>
          <w:numId w:val="37"/>
        </w:numPr>
        <w:spacing w:after="60" w:line="276" w:lineRule="auto"/>
        <w:ind w:left="360"/>
        <w:jc w:val="both"/>
        <w:rPr>
          <w:rFonts w:ascii="Times New Roman" w:hAnsi="Times New Roman" w:cs="Times New Roman"/>
          <w:sz w:val="24"/>
          <w:szCs w:val="24"/>
          <w:lang w:val="ro-RO"/>
        </w:rPr>
      </w:pPr>
      <w:r w:rsidRPr="00F66850">
        <w:rPr>
          <w:rFonts w:ascii="Times New Roman" w:hAnsi="Times New Roman" w:cs="Times New Roman"/>
          <w:sz w:val="24"/>
          <w:szCs w:val="24"/>
          <w:lang w:val="ro-RO"/>
        </w:rPr>
        <w:t xml:space="preserve">Proiectarea structurilor din beton în conformitate cu </w:t>
      </w:r>
      <w:proofErr w:type="spellStart"/>
      <w:r w:rsidRPr="00F66850">
        <w:rPr>
          <w:rFonts w:ascii="Times New Roman" w:hAnsi="Times New Roman" w:cs="Times New Roman"/>
          <w:sz w:val="24"/>
          <w:szCs w:val="24"/>
          <w:lang w:val="ro-RO"/>
        </w:rPr>
        <w:t>Eurocod</w:t>
      </w:r>
      <w:proofErr w:type="spellEnd"/>
      <w:r w:rsidRPr="00F66850">
        <w:rPr>
          <w:rFonts w:ascii="Times New Roman" w:hAnsi="Times New Roman" w:cs="Times New Roman"/>
          <w:sz w:val="24"/>
          <w:szCs w:val="24"/>
          <w:lang w:val="ro-RO"/>
        </w:rPr>
        <w:t xml:space="preserve"> 2: SM EN 1992-</w:t>
      </w:r>
      <w:r>
        <w:rPr>
          <w:rFonts w:ascii="Times New Roman" w:hAnsi="Times New Roman" w:cs="Times New Roman"/>
          <w:sz w:val="24"/>
          <w:szCs w:val="24"/>
          <w:lang w:val="ro-RO"/>
        </w:rPr>
        <w:t>1-1</w:t>
      </w:r>
      <w:r w:rsidRPr="00F66850">
        <w:rPr>
          <w:rFonts w:ascii="Times New Roman" w:hAnsi="Times New Roman" w:cs="Times New Roman"/>
          <w:sz w:val="24"/>
          <w:szCs w:val="24"/>
          <w:lang w:val="ro-RO"/>
        </w:rPr>
        <w:t>:20</w:t>
      </w:r>
      <w:r>
        <w:rPr>
          <w:rFonts w:ascii="Times New Roman" w:hAnsi="Times New Roman" w:cs="Times New Roman"/>
          <w:sz w:val="24"/>
          <w:szCs w:val="24"/>
          <w:lang w:val="ro-RO"/>
        </w:rPr>
        <w:t>24</w:t>
      </w:r>
      <w:r w:rsidR="001C5F17" w:rsidRPr="005F7A9B">
        <w:rPr>
          <w:rFonts w:ascii="Times New Roman" w:hAnsi="Times New Roman" w:cs="Times New Roman"/>
          <w:kern w:val="0"/>
          <w:sz w:val="24"/>
          <w:szCs w:val="24"/>
          <w:lang w:val="ro-RO"/>
        </w:rPr>
        <w:t>.;</w:t>
      </w:r>
    </w:p>
    <w:p w14:paraId="287C2472" w14:textId="0499C29D" w:rsidR="001C5F17" w:rsidRPr="00E069B1" w:rsidRDefault="00924561" w:rsidP="00E069B1">
      <w:pPr>
        <w:pStyle w:val="a8"/>
        <w:numPr>
          <w:ilvl w:val="0"/>
          <w:numId w:val="37"/>
        </w:numPr>
        <w:spacing w:after="60" w:line="276" w:lineRule="auto"/>
        <w:ind w:left="360"/>
        <w:jc w:val="both"/>
        <w:rPr>
          <w:rFonts w:ascii="Times New Roman" w:hAnsi="Times New Roman" w:cs="Times New Roman"/>
          <w:sz w:val="24"/>
          <w:szCs w:val="24"/>
          <w:lang w:val="ro-RO"/>
        </w:rPr>
      </w:pPr>
      <w:r w:rsidRPr="00E069B1">
        <w:rPr>
          <w:rFonts w:ascii="Times New Roman" w:hAnsi="Times New Roman" w:cs="Times New Roman"/>
          <w:sz w:val="24"/>
          <w:szCs w:val="24"/>
          <w:lang w:val="ro-RO"/>
        </w:rPr>
        <w:t xml:space="preserve">Proiectarea geotehnică în conformitate cu </w:t>
      </w:r>
      <w:proofErr w:type="spellStart"/>
      <w:r w:rsidRPr="00E069B1">
        <w:rPr>
          <w:rFonts w:ascii="Times New Roman" w:hAnsi="Times New Roman" w:cs="Times New Roman"/>
          <w:sz w:val="24"/>
          <w:szCs w:val="24"/>
          <w:lang w:val="ro-RO"/>
        </w:rPr>
        <w:t>Eurocod</w:t>
      </w:r>
      <w:proofErr w:type="spellEnd"/>
      <w:r w:rsidRPr="00E069B1">
        <w:rPr>
          <w:rFonts w:ascii="Times New Roman" w:hAnsi="Times New Roman" w:cs="Times New Roman"/>
          <w:sz w:val="24"/>
          <w:szCs w:val="24"/>
          <w:lang w:val="ro-RO"/>
        </w:rPr>
        <w:t xml:space="preserve"> 7: SM EN 1997- 1:2024, SM EN 1997-2:2024 și SM EN 1997-3:2025;</w:t>
      </w:r>
    </w:p>
    <w:p w14:paraId="3307BA80" w14:textId="1FB072F7" w:rsidR="00C23020" w:rsidRPr="005F7A9B" w:rsidRDefault="00924561" w:rsidP="00C23020">
      <w:pPr>
        <w:pStyle w:val="a8"/>
        <w:numPr>
          <w:ilvl w:val="0"/>
          <w:numId w:val="37"/>
        </w:numPr>
        <w:spacing w:after="60" w:line="276" w:lineRule="auto"/>
        <w:ind w:left="360"/>
        <w:jc w:val="both"/>
        <w:rPr>
          <w:rFonts w:ascii="Times New Roman" w:hAnsi="Times New Roman" w:cs="Times New Roman"/>
          <w:sz w:val="24"/>
          <w:szCs w:val="24"/>
          <w:lang w:val="ro-RO"/>
        </w:rPr>
      </w:pPr>
      <w:r w:rsidRPr="005805E8">
        <w:rPr>
          <w:rFonts w:ascii="Times New Roman" w:hAnsi="Times New Roman" w:cs="Times New Roman"/>
          <w:sz w:val="24"/>
          <w:szCs w:val="24"/>
          <w:lang w:val="ro-RO"/>
        </w:rPr>
        <w:t xml:space="preserve">Proiectarea structurilor pentru rezistența la cutremur în conformitate cu </w:t>
      </w:r>
      <w:proofErr w:type="spellStart"/>
      <w:r w:rsidRPr="005805E8">
        <w:rPr>
          <w:rFonts w:ascii="Times New Roman" w:hAnsi="Times New Roman" w:cs="Times New Roman"/>
          <w:sz w:val="24"/>
          <w:szCs w:val="24"/>
          <w:lang w:val="ro-RO"/>
        </w:rPr>
        <w:t>Eurocod</w:t>
      </w:r>
      <w:proofErr w:type="spellEnd"/>
      <w:r w:rsidRPr="005805E8">
        <w:rPr>
          <w:rFonts w:ascii="Times New Roman" w:hAnsi="Times New Roman" w:cs="Times New Roman"/>
          <w:sz w:val="24"/>
          <w:szCs w:val="24"/>
          <w:lang w:val="ro-RO"/>
        </w:rPr>
        <w:t xml:space="preserve"> 8: SM EN 1998-2:2025</w:t>
      </w:r>
      <w:r w:rsidR="001C5F17" w:rsidRPr="005F7A9B">
        <w:rPr>
          <w:rFonts w:ascii="Times New Roman" w:hAnsi="Times New Roman" w:cs="Times New Roman"/>
          <w:sz w:val="24"/>
          <w:szCs w:val="24"/>
          <w:lang w:val="ro-RO"/>
        </w:rPr>
        <w:t>;</w:t>
      </w:r>
    </w:p>
    <w:p w14:paraId="462EC108" w14:textId="616596CE" w:rsidR="00C23020" w:rsidRPr="005F7A9B" w:rsidRDefault="00C23020" w:rsidP="00C23020">
      <w:pPr>
        <w:pStyle w:val="a8"/>
        <w:numPr>
          <w:ilvl w:val="0"/>
          <w:numId w:val="37"/>
        </w:numPr>
        <w:spacing w:after="60" w:line="276" w:lineRule="auto"/>
        <w:ind w:left="360"/>
        <w:jc w:val="both"/>
        <w:rPr>
          <w:rFonts w:ascii="Times New Roman" w:hAnsi="Times New Roman" w:cs="Times New Roman"/>
          <w:sz w:val="24"/>
          <w:szCs w:val="24"/>
          <w:lang w:val="ro-RO"/>
        </w:rPr>
      </w:pPr>
      <w:r w:rsidRPr="005F7A9B">
        <w:rPr>
          <w:rFonts w:ascii="Times New Roman" w:hAnsi="Times New Roman" w:cs="Times New Roman"/>
          <w:sz w:val="24"/>
          <w:szCs w:val="24"/>
          <w:lang w:val="ro-RO"/>
        </w:rPr>
        <w:t>Măsuri privind protecția anticorozivă a construcțiilor se vor respecta</w:t>
      </w:r>
      <w:r w:rsidR="00823DC4" w:rsidRPr="005F7A9B">
        <w:rPr>
          <w:rFonts w:ascii="Times New Roman" w:hAnsi="Times New Roman" w:cs="Times New Roman"/>
          <w:sz w:val="24"/>
          <w:szCs w:val="24"/>
          <w:lang w:val="ro-RO"/>
        </w:rPr>
        <w:t xml:space="preserve"> </w:t>
      </w:r>
      <w:r w:rsidRPr="005F7A9B">
        <w:rPr>
          <w:rFonts w:ascii="Times New Roman" w:hAnsi="Times New Roman" w:cs="Times New Roman"/>
          <w:sz w:val="24"/>
          <w:szCs w:val="24"/>
          <w:lang w:val="ro-RO"/>
        </w:rPr>
        <w:t xml:space="preserve">prevederile </w:t>
      </w:r>
      <w:r w:rsidR="00823DC4" w:rsidRPr="005F7A9B">
        <w:rPr>
          <w:rFonts w:ascii="Times New Roman" w:hAnsi="Times New Roman" w:cs="Times New Roman"/>
          <w:sz w:val="24"/>
          <w:szCs w:val="24"/>
          <w:lang w:val="ro-RO"/>
        </w:rPr>
        <w:br/>
      </w:r>
      <w:r w:rsidRPr="005F7A9B">
        <w:rPr>
          <w:rFonts w:ascii="Times New Roman" w:hAnsi="Times New Roman" w:cs="Times New Roman"/>
          <w:sz w:val="24"/>
          <w:szCs w:val="24"/>
          <w:lang w:val="ro-RO"/>
        </w:rPr>
        <w:t>NCM E.04.04:2016</w:t>
      </w:r>
      <w:r w:rsidR="00864BF6" w:rsidRPr="005F7A9B">
        <w:rPr>
          <w:rFonts w:ascii="Times New Roman" w:hAnsi="Times New Roman" w:cs="Times New Roman"/>
          <w:sz w:val="24"/>
          <w:szCs w:val="24"/>
          <w:lang w:val="ro-RO"/>
        </w:rPr>
        <w:t>,</w:t>
      </w:r>
      <w:r w:rsidRPr="005F7A9B">
        <w:rPr>
          <w:rFonts w:ascii="Times New Roman" w:hAnsi="Times New Roman" w:cs="Times New Roman"/>
          <w:sz w:val="24"/>
          <w:szCs w:val="24"/>
          <w:lang w:val="ro-RO"/>
        </w:rPr>
        <w:t xml:space="preserve"> SM SR EN 1504-2:2010</w:t>
      </w:r>
      <w:r w:rsidR="00864BF6" w:rsidRPr="005F7A9B">
        <w:rPr>
          <w:rFonts w:ascii="Times New Roman" w:hAnsi="Times New Roman" w:cs="Times New Roman"/>
          <w:sz w:val="24"/>
          <w:szCs w:val="24"/>
          <w:lang w:val="ro-RO"/>
        </w:rPr>
        <w:t xml:space="preserve"> și SM SR EN 1504-7:2010</w:t>
      </w:r>
      <w:r w:rsidRPr="005F7A9B">
        <w:rPr>
          <w:rFonts w:ascii="Times New Roman" w:hAnsi="Times New Roman" w:cs="Times New Roman"/>
          <w:sz w:val="24"/>
          <w:szCs w:val="24"/>
          <w:lang w:val="ro-RO"/>
        </w:rPr>
        <w:t>;</w:t>
      </w:r>
    </w:p>
    <w:p w14:paraId="52E66E27" w14:textId="4E886D8E" w:rsidR="00C23020" w:rsidRPr="005F7A9B" w:rsidRDefault="00C23020" w:rsidP="00C23020">
      <w:pPr>
        <w:pStyle w:val="a8"/>
        <w:numPr>
          <w:ilvl w:val="0"/>
          <w:numId w:val="37"/>
        </w:numPr>
        <w:spacing w:after="60" w:line="276" w:lineRule="auto"/>
        <w:ind w:left="360"/>
        <w:jc w:val="both"/>
        <w:rPr>
          <w:rFonts w:ascii="Times New Roman" w:hAnsi="Times New Roman" w:cs="Times New Roman"/>
          <w:sz w:val="24"/>
          <w:szCs w:val="24"/>
          <w:lang w:val="ro-RO"/>
        </w:rPr>
      </w:pPr>
      <w:r w:rsidRPr="005F7A9B">
        <w:rPr>
          <w:rFonts w:ascii="Times New Roman" w:hAnsi="Times New Roman" w:cs="Times New Roman"/>
          <w:sz w:val="24"/>
          <w:szCs w:val="24"/>
          <w:lang w:val="ro-RO"/>
        </w:rPr>
        <w:t xml:space="preserve">Fiabilitatea terenurilor de construcții și terenurilor de fundații. Principii de baza – </w:t>
      </w:r>
      <w:r w:rsidR="00823DC4" w:rsidRPr="005F7A9B">
        <w:rPr>
          <w:rFonts w:ascii="Times New Roman" w:hAnsi="Times New Roman" w:cs="Times New Roman"/>
          <w:sz w:val="24"/>
          <w:szCs w:val="24"/>
          <w:lang w:val="ro-RO"/>
        </w:rPr>
        <w:br/>
      </w:r>
      <w:r w:rsidRPr="005F7A9B">
        <w:rPr>
          <w:rFonts w:ascii="Times New Roman" w:hAnsi="Times New Roman" w:cs="Times New Roman"/>
          <w:sz w:val="24"/>
          <w:szCs w:val="24"/>
          <w:lang w:val="ro-RO"/>
        </w:rPr>
        <w:t>NCM E.02.02:2016;</w:t>
      </w:r>
    </w:p>
    <w:p w14:paraId="4096F87F" w14:textId="7504C42A" w:rsidR="00C23020" w:rsidRPr="005F7A9B" w:rsidRDefault="00C23020" w:rsidP="00C23020">
      <w:pPr>
        <w:pStyle w:val="a8"/>
        <w:numPr>
          <w:ilvl w:val="0"/>
          <w:numId w:val="37"/>
        </w:numPr>
        <w:spacing w:after="60" w:line="276" w:lineRule="auto"/>
        <w:ind w:left="360"/>
        <w:jc w:val="both"/>
        <w:rPr>
          <w:rFonts w:ascii="Times New Roman" w:hAnsi="Times New Roman" w:cs="Times New Roman"/>
          <w:sz w:val="24"/>
          <w:szCs w:val="24"/>
          <w:lang w:val="ro-RO"/>
        </w:rPr>
      </w:pPr>
      <w:r w:rsidRPr="005F7A9B">
        <w:rPr>
          <w:rFonts w:ascii="Times New Roman" w:hAnsi="Times New Roman" w:cs="Times New Roman"/>
          <w:sz w:val="24"/>
          <w:szCs w:val="24"/>
          <w:lang w:val="ro-RO"/>
        </w:rPr>
        <w:lastRenderedPageBreak/>
        <w:t xml:space="preserve"> Betoane, mortare și produse din beton în conformitate cu: CP H.04.04:2018, SM 324:2017, SM EN 206+A1:2017 și </w:t>
      </w:r>
      <w:r w:rsidRPr="005F7A9B">
        <w:rPr>
          <w:rFonts w:ascii="Times New Roman" w:hAnsi="Times New Roman" w:cs="Times New Roman"/>
          <w:kern w:val="0"/>
          <w:sz w:val="24"/>
          <w:szCs w:val="24"/>
          <w:lang w:val="ro-RO"/>
        </w:rPr>
        <w:t>SM EN 206:2013+A2:2021 Beton. Specificație, performanță, producție și conformitate;</w:t>
      </w:r>
    </w:p>
    <w:p w14:paraId="681B9725" w14:textId="2AF04550" w:rsidR="00D47662" w:rsidRPr="005F7A9B" w:rsidRDefault="00D47662" w:rsidP="00D47662">
      <w:pPr>
        <w:pStyle w:val="a8"/>
        <w:numPr>
          <w:ilvl w:val="0"/>
          <w:numId w:val="37"/>
        </w:numPr>
        <w:spacing w:after="60" w:line="276" w:lineRule="auto"/>
        <w:ind w:left="360"/>
        <w:jc w:val="both"/>
        <w:rPr>
          <w:rFonts w:ascii="Times New Roman" w:hAnsi="Times New Roman" w:cs="Times New Roman"/>
          <w:sz w:val="24"/>
          <w:szCs w:val="24"/>
          <w:lang w:val="ro-RO"/>
        </w:rPr>
      </w:pPr>
      <w:r w:rsidRPr="005F7A9B">
        <w:rPr>
          <w:rFonts w:ascii="Times New Roman" w:hAnsi="Times New Roman" w:cs="Times New Roman"/>
          <w:sz w:val="24"/>
          <w:szCs w:val="24"/>
          <w:lang w:val="ro-RO"/>
        </w:rPr>
        <w:t xml:space="preserve">Seismicitatea zonei este stabilită la </w:t>
      </w:r>
      <w:r w:rsidR="00524856" w:rsidRPr="005F7A9B">
        <w:rPr>
          <w:rFonts w:ascii="Times New Roman" w:hAnsi="Times New Roman" w:cs="Times New Roman"/>
          <w:sz w:val="24"/>
          <w:szCs w:val="24"/>
          <w:lang w:val="ro-RO"/>
        </w:rPr>
        <w:t>6</w:t>
      </w:r>
      <w:r w:rsidRPr="005F7A9B">
        <w:rPr>
          <w:rFonts w:ascii="Times New Roman" w:hAnsi="Times New Roman" w:cs="Times New Roman"/>
          <w:sz w:val="24"/>
          <w:szCs w:val="24"/>
          <w:lang w:val="ro-RO"/>
        </w:rPr>
        <w:t xml:space="preserve"> grade pe scara MSK-64, conform Hărții zonării seismice a teritoriului RM (</w:t>
      </w:r>
      <w:proofErr w:type="spellStart"/>
      <w:r w:rsidRPr="005F7A9B">
        <w:rPr>
          <w:rFonts w:ascii="Times New Roman" w:hAnsi="Times New Roman" w:cs="Times New Roman"/>
          <w:sz w:val="24"/>
          <w:szCs w:val="24"/>
          <w:lang w:val="ro-RO"/>
        </w:rPr>
        <w:t>ediţie</w:t>
      </w:r>
      <w:proofErr w:type="spellEnd"/>
      <w:r w:rsidRPr="005F7A9B">
        <w:rPr>
          <w:rFonts w:ascii="Times New Roman" w:hAnsi="Times New Roman" w:cs="Times New Roman"/>
          <w:sz w:val="24"/>
          <w:szCs w:val="24"/>
          <w:lang w:val="ro-RO"/>
        </w:rPr>
        <w:t xml:space="preserve"> 2010) care a fost pusă în aplicare </w:t>
      </w:r>
      <w:proofErr w:type="spellStart"/>
      <w:r w:rsidRPr="005F7A9B">
        <w:rPr>
          <w:rFonts w:ascii="Times New Roman" w:hAnsi="Times New Roman" w:cs="Times New Roman"/>
          <w:sz w:val="24"/>
          <w:szCs w:val="24"/>
          <w:lang w:val="ro-RO"/>
        </w:rPr>
        <w:t>incepând</w:t>
      </w:r>
      <w:proofErr w:type="spellEnd"/>
      <w:r w:rsidRPr="005F7A9B">
        <w:rPr>
          <w:rFonts w:ascii="Times New Roman" w:hAnsi="Times New Roman" w:cs="Times New Roman"/>
          <w:sz w:val="24"/>
          <w:szCs w:val="24"/>
          <w:lang w:val="ro-RO"/>
        </w:rPr>
        <w:t xml:space="preserve"> cu 1 mai 2010, prin Ordinul Ministrului </w:t>
      </w:r>
      <w:proofErr w:type="spellStart"/>
      <w:r w:rsidRPr="005F7A9B">
        <w:rPr>
          <w:rFonts w:ascii="Times New Roman" w:hAnsi="Times New Roman" w:cs="Times New Roman"/>
          <w:sz w:val="24"/>
          <w:szCs w:val="24"/>
          <w:lang w:val="ro-RO"/>
        </w:rPr>
        <w:t>Construcţiilor</w:t>
      </w:r>
      <w:proofErr w:type="spellEnd"/>
      <w:r w:rsidRPr="005F7A9B">
        <w:rPr>
          <w:rFonts w:ascii="Times New Roman" w:hAnsi="Times New Roman" w:cs="Times New Roman"/>
          <w:sz w:val="24"/>
          <w:szCs w:val="24"/>
          <w:lang w:val="ro-RO"/>
        </w:rPr>
        <w:t xml:space="preserve"> </w:t>
      </w:r>
      <w:proofErr w:type="spellStart"/>
      <w:r w:rsidRPr="005F7A9B">
        <w:rPr>
          <w:rFonts w:ascii="Times New Roman" w:hAnsi="Times New Roman" w:cs="Times New Roman"/>
          <w:sz w:val="24"/>
          <w:szCs w:val="24"/>
          <w:lang w:val="ro-RO"/>
        </w:rPr>
        <w:t>şi</w:t>
      </w:r>
      <w:proofErr w:type="spellEnd"/>
      <w:r w:rsidRPr="005F7A9B">
        <w:rPr>
          <w:rFonts w:ascii="Times New Roman" w:hAnsi="Times New Roman" w:cs="Times New Roman"/>
          <w:sz w:val="24"/>
          <w:szCs w:val="24"/>
          <w:lang w:val="ro-RO"/>
        </w:rPr>
        <w:t xml:space="preserve"> Dezvoltării Regionale </w:t>
      </w:r>
      <w:bookmarkStart w:id="1" w:name="_Hlk201824796"/>
      <w:r w:rsidRPr="005F7A9B">
        <w:rPr>
          <w:rFonts w:ascii="Times New Roman" w:hAnsi="Times New Roman" w:cs="Times New Roman"/>
          <w:sz w:val="24"/>
          <w:szCs w:val="24"/>
          <w:lang w:val="ro-RO"/>
        </w:rPr>
        <w:t>al Republicii Moldova.</w:t>
      </w:r>
    </w:p>
    <w:p w14:paraId="7A73E005" w14:textId="05825A79" w:rsidR="00EE5F33" w:rsidRPr="005F7A9B" w:rsidRDefault="00D47662" w:rsidP="00D47662">
      <w:pPr>
        <w:spacing w:after="60" w:line="240" w:lineRule="auto"/>
        <w:jc w:val="both"/>
        <w:rPr>
          <w:rFonts w:ascii="Times New Roman" w:hAnsi="Times New Roman" w:cs="Times New Roman"/>
          <w:sz w:val="24"/>
          <w:szCs w:val="24"/>
          <w:lang w:val="ro-RO"/>
        </w:rPr>
      </w:pPr>
      <w:bookmarkStart w:id="2" w:name="_Hlk201824816"/>
      <w:bookmarkEnd w:id="1"/>
      <w:r w:rsidRPr="005F7A9B">
        <w:rPr>
          <w:rFonts w:ascii="Times New Roman" w:hAnsi="Times New Roman" w:cs="Times New Roman"/>
          <w:b/>
          <w:bCs/>
          <w:sz w:val="24"/>
          <w:szCs w:val="24"/>
          <w:lang w:val="ro-RO"/>
        </w:rPr>
        <w:t>Notă:</w:t>
      </w:r>
      <w:r w:rsidRPr="005F7A9B">
        <w:rPr>
          <w:rFonts w:ascii="Times New Roman" w:hAnsi="Times New Roman" w:cs="Times New Roman"/>
          <w:sz w:val="24"/>
          <w:szCs w:val="24"/>
          <w:lang w:val="ro-RO"/>
        </w:rPr>
        <w:t xml:space="preserve"> </w:t>
      </w:r>
      <w:bookmarkEnd w:id="2"/>
      <w:r w:rsidRPr="005F7A9B">
        <w:rPr>
          <w:rFonts w:ascii="Times New Roman" w:hAnsi="Times New Roman" w:cs="Times New Roman"/>
          <w:sz w:val="24"/>
          <w:szCs w:val="24"/>
          <w:lang w:val="ro-RO"/>
        </w:rPr>
        <w:t>În cazul în care alte standarde și norme valabile, asigură o performanță substanțial egală sau mai mare decât cele enumerate, aceste standarde și norme vor fi acceptate sub rezerva verificării prealabile și aprobării în scris.</w:t>
      </w:r>
    </w:p>
    <w:p w14:paraId="615D490E" w14:textId="77777777" w:rsidR="00D47662" w:rsidRPr="005F7A9B" w:rsidRDefault="00D47662" w:rsidP="00AF7F66">
      <w:pPr>
        <w:spacing w:after="0" w:line="240" w:lineRule="auto"/>
        <w:jc w:val="both"/>
        <w:rPr>
          <w:rFonts w:ascii="Times New Roman" w:hAnsi="Times New Roman" w:cs="Times New Roman"/>
          <w:sz w:val="24"/>
          <w:szCs w:val="24"/>
          <w:lang w:val="ro-RO"/>
        </w:rPr>
      </w:pPr>
    </w:p>
    <w:p w14:paraId="6146F406" w14:textId="2359F691" w:rsidR="00F55F40" w:rsidRPr="005F7A9B" w:rsidRDefault="002C6461" w:rsidP="00E66053">
      <w:pPr>
        <w:pStyle w:val="3"/>
        <w:spacing w:line="240" w:lineRule="auto"/>
        <w:rPr>
          <w:rFonts w:ascii="Times New Roman" w:hAnsi="Times New Roman" w:cs="Times New Roman"/>
          <w:color w:val="auto"/>
          <w:u w:val="single"/>
          <w:lang w:val="ro-RO"/>
        </w:rPr>
      </w:pPr>
      <w:r>
        <w:rPr>
          <w:rFonts w:ascii="Times New Roman" w:hAnsi="Times New Roman" w:cs="Times New Roman"/>
          <w:color w:val="auto"/>
          <w:u w:val="single"/>
          <w:lang w:val="ro-RO"/>
        </w:rPr>
        <w:t>5</w:t>
      </w:r>
      <w:r w:rsidR="00F55F40" w:rsidRPr="005F7A9B">
        <w:rPr>
          <w:rFonts w:ascii="Times New Roman" w:hAnsi="Times New Roman" w:cs="Times New Roman"/>
          <w:color w:val="auto"/>
          <w:u w:val="single"/>
          <w:lang w:val="ro-RO"/>
        </w:rPr>
        <w:t>.</w:t>
      </w:r>
      <w:r w:rsidR="00A56100" w:rsidRPr="005F7A9B">
        <w:rPr>
          <w:rFonts w:ascii="Times New Roman" w:hAnsi="Times New Roman" w:cs="Times New Roman"/>
          <w:color w:val="auto"/>
          <w:u w:val="single"/>
          <w:lang w:val="ro-RO"/>
        </w:rPr>
        <w:t>2</w:t>
      </w:r>
      <w:r w:rsidR="00F55F40" w:rsidRPr="005F7A9B">
        <w:rPr>
          <w:rFonts w:ascii="Times New Roman" w:hAnsi="Times New Roman" w:cs="Times New Roman"/>
          <w:color w:val="auto"/>
          <w:u w:val="single"/>
          <w:lang w:val="ro-RO"/>
        </w:rPr>
        <w:t>. Protecția mediului și Evaluarea Impactului Ecologic</w:t>
      </w:r>
    </w:p>
    <w:p w14:paraId="53E4AAB0" w14:textId="77777777" w:rsidR="00E069B1" w:rsidRPr="00F66850" w:rsidRDefault="00E069B1" w:rsidP="00E069B1">
      <w:pPr>
        <w:pStyle w:val="a8"/>
        <w:numPr>
          <w:ilvl w:val="0"/>
          <w:numId w:val="42"/>
        </w:numPr>
        <w:spacing w:after="0" w:line="276" w:lineRule="auto"/>
        <w:ind w:left="284" w:hanging="284"/>
        <w:jc w:val="both"/>
        <w:rPr>
          <w:rFonts w:ascii="Times New Roman" w:hAnsi="Times New Roman" w:cs="Times New Roman"/>
          <w:sz w:val="24"/>
          <w:szCs w:val="24"/>
          <w:lang w:val="ro-RO"/>
        </w:rPr>
      </w:pPr>
      <w:r w:rsidRPr="00F66850">
        <w:rPr>
          <w:rFonts w:ascii="Times New Roman" w:hAnsi="Times New Roman" w:cs="Times New Roman"/>
          <w:sz w:val="24"/>
          <w:szCs w:val="24"/>
          <w:lang w:val="ro-RO"/>
        </w:rPr>
        <w:t>Prestatorul va completa și prezenta Beneficiarului informațiile solicitate în conformitate cu Anexa 3 a Legii nr. 86/2014 privind Evaluarea impactului asupra mediului</w:t>
      </w:r>
      <w:r>
        <w:rPr>
          <w:rFonts w:ascii="Times New Roman" w:hAnsi="Times New Roman" w:cs="Times New Roman"/>
          <w:sz w:val="24"/>
          <w:szCs w:val="24"/>
          <w:lang w:val="ro-RO"/>
        </w:rPr>
        <w:t>.</w:t>
      </w:r>
    </w:p>
    <w:p w14:paraId="067503F3" w14:textId="77777777" w:rsidR="00E069B1" w:rsidRPr="00F66850" w:rsidRDefault="00E069B1" w:rsidP="00E069B1">
      <w:pPr>
        <w:pStyle w:val="a8"/>
        <w:numPr>
          <w:ilvl w:val="0"/>
          <w:numId w:val="42"/>
        </w:numPr>
        <w:spacing w:after="0" w:line="276" w:lineRule="auto"/>
        <w:ind w:left="284" w:hanging="278"/>
        <w:contextualSpacing w:val="0"/>
        <w:jc w:val="both"/>
        <w:rPr>
          <w:rFonts w:ascii="Times New Roman" w:hAnsi="Times New Roman" w:cs="Times New Roman"/>
          <w:sz w:val="24"/>
          <w:szCs w:val="24"/>
          <w:lang w:val="ro-RO"/>
        </w:rPr>
      </w:pPr>
      <w:r w:rsidRPr="00F66850">
        <w:rPr>
          <w:rFonts w:ascii="Times New Roman" w:hAnsi="Times New Roman" w:cs="Times New Roman"/>
          <w:sz w:val="24"/>
          <w:szCs w:val="24"/>
          <w:lang w:val="ro-RO"/>
        </w:rPr>
        <w:t xml:space="preserve">Prestatorul va elabora compartimentul „Protecția mediului” din cadrul documentației, cu respectarea prevederilor NCM A.07.06:2016. Aceasta va include fără a se limita la: </w:t>
      </w:r>
    </w:p>
    <w:p w14:paraId="522524DE" w14:textId="77777777" w:rsidR="00E069B1" w:rsidRPr="00F66850" w:rsidRDefault="00E069B1" w:rsidP="00E069B1">
      <w:pPr>
        <w:pStyle w:val="a8"/>
        <w:numPr>
          <w:ilvl w:val="0"/>
          <w:numId w:val="43"/>
        </w:numPr>
        <w:spacing w:after="0" w:line="276" w:lineRule="auto"/>
        <w:ind w:left="851" w:hanging="142"/>
        <w:contextualSpacing w:val="0"/>
        <w:jc w:val="both"/>
        <w:rPr>
          <w:rFonts w:ascii="Times New Roman" w:hAnsi="Times New Roman" w:cs="Times New Roman"/>
          <w:sz w:val="24"/>
          <w:szCs w:val="24"/>
          <w:lang w:val="ro-RO"/>
        </w:rPr>
      </w:pPr>
      <w:r w:rsidRPr="00F66850">
        <w:rPr>
          <w:rFonts w:ascii="Times New Roman" w:hAnsi="Times New Roman" w:cs="Times New Roman"/>
          <w:sz w:val="24"/>
          <w:szCs w:val="24"/>
          <w:lang w:val="ro-RO"/>
        </w:rPr>
        <w:t xml:space="preserve">măsuri pentru reducerea impactului negativ asupra mediului, inclusiv restaurarea zonelor afectate de hazarduri naturale (inundații, alunecări de teren etc.); </w:t>
      </w:r>
    </w:p>
    <w:p w14:paraId="76043D33" w14:textId="77777777" w:rsidR="00E069B1" w:rsidRPr="00F66850" w:rsidRDefault="00E069B1" w:rsidP="00E069B1">
      <w:pPr>
        <w:pStyle w:val="a8"/>
        <w:numPr>
          <w:ilvl w:val="0"/>
          <w:numId w:val="43"/>
        </w:numPr>
        <w:spacing w:after="0" w:line="276" w:lineRule="auto"/>
        <w:ind w:left="851" w:hanging="142"/>
        <w:contextualSpacing w:val="0"/>
        <w:jc w:val="both"/>
        <w:rPr>
          <w:rFonts w:ascii="Times New Roman" w:hAnsi="Times New Roman" w:cs="Times New Roman"/>
          <w:sz w:val="24"/>
          <w:szCs w:val="24"/>
          <w:lang w:val="ro-RO"/>
        </w:rPr>
      </w:pPr>
      <w:r w:rsidRPr="00F66850">
        <w:rPr>
          <w:rFonts w:ascii="Times New Roman" w:hAnsi="Times New Roman" w:cs="Times New Roman"/>
          <w:sz w:val="24"/>
          <w:szCs w:val="24"/>
          <w:lang w:val="ro-RO"/>
        </w:rPr>
        <w:t>un plan de integrare a măsurilor de adaptare la schimbările climatice, în conformitate cu PNASC 2030;</w:t>
      </w:r>
    </w:p>
    <w:p w14:paraId="1BACC497" w14:textId="77777777" w:rsidR="00E069B1" w:rsidRPr="00F66850" w:rsidRDefault="00E069B1" w:rsidP="00E069B1">
      <w:pPr>
        <w:pStyle w:val="a8"/>
        <w:numPr>
          <w:ilvl w:val="0"/>
          <w:numId w:val="43"/>
        </w:numPr>
        <w:spacing w:after="0" w:line="276" w:lineRule="auto"/>
        <w:ind w:left="851" w:hanging="142"/>
        <w:contextualSpacing w:val="0"/>
        <w:jc w:val="both"/>
        <w:rPr>
          <w:rFonts w:ascii="Times New Roman" w:hAnsi="Times New Roman" w:cs="Times New Roman"/>
          <w:sz w:val="24"/>
          <w:szCs w:val="24"/>
          <w:lang w:val="ro-RO"/>
        </w:rPr>
      </w:pPr>
      <w:r w:rsidRPr="00F66850">
        <w:rPr>
          <w:rFonts w:ascii="Times New Roman" w:hAnsi="Times New Roman" w:cs="Times New Roman"/>
          <w:sz w:val="24"/>
          <w:szCs w:val="24"/>
          <w:lang w:val="ro-RO"/>
        </w:rPr>
        <w:t>identificarea</w:t>
      </w:r>
      <w:r>
        <w:rPr>
          <w:rFonts w:ascii="Times New Roman" w:hAnsi="Times New Roman" w:cs="Times New Roman"/>
          <w:sz w:val="24"/>
          <w:szCs w:val="24"/>
          <w:lang w:val="ro-RO"/>
        </w:rPr>
        <w:t xml:space="preserve"> </w:t>
      </w:r>
      <w:r w:rsidRPr="00F66850">
        <w:rPr>
          <w:rFonts w:ascii="Times New Roman" w:hAnsi="Times New Roman" w:cs="Times New Roman"/>
          <w:sz w:val="24"/>
          <w:szCs w:val="24"/>
          <w:lang w:val="ro-RO"/>
        </w:rPr>
        <w:t>vulnerabilităților actuale și viitoare ale proiectului la schimbările climatice și integrarea măsurilor corespunzătoare în scopul asigurării rezilienței climatice pe termen mediu și lung</w:t>
      </w:r>
      <w:r>
        <w:rPr>
          <w:rFonts w:ascii="Times New Roman" w:hAnsi="Times New Roman" w:cs="Times New Roman"/>
          <w:sz w:val="24"/>
          <w:szCs w:val="24"/>
          <w:lang w:val="ro-RO"/>
        </w:rPr>
        <w:t>.</w:t>
      </w:r>
    </w:p>
    <w:p w14:paraId="4DFEA075" w14:textId="77777777" w:rsidR="00E069B1" w:rsidRPr="00F66850" w:rsidRDefault="00E069B1" w:rsidP="00E069B1">
      <w:pPr>
        <w:pStyle w:val="a8"/>
        <w:numPr>
          <w:ilvl w:val="0"/>
          <w:numId w:val="42"/>
        </w:numPr>
        <w:spacing w:after="0" w:line="276" w:lineRule="auto"/>
        <w:ind w:left="284" w:hanging="278"/>
        <w:contextualSpacing w:val="0"/>
        <w:jc w:val="both"/>
        <w:rPr>
          <w:rFonts w:ascii="Times New Roman" w:hAnsi="Times New Roman" w:cs="Times New Roman"/>
          <w:sz w:val="24"/>
          <w:szCs w:val="24"/>
          <w:lang w:val="ro-RO"/>
        </w:rPr>
      </w:pPr>
      <w:r w:rsidRPr="009A1ED1">
        <w:rPr>
          <w:rFonts w:ascii="Times New Roman" w:hAnsi="Times New Roman" w:cs="Times New Roman"/>
          <w:sz w:val="24"/>
          <w:szCs w:val="24"/>
          <w:lang w:val="ro-RO"/>
        </w:rPr>
        <w:t> Prestatorul va elabora compartimentul privind plantațiile rutiere, specificând tehnicile de plantare, replantare, defrișare, întreținere etc., în conformitate cu cerințele Beneficiarului</w:t>
      </w:r>
      <w:r>
        <w:rPr>
          <w:rFonts w:ascii="Times New Roman" w:hAnsi="Times New Roman" w:cs="Times New Roman"/>
          <w:sz w:val="24"/>
          <w:szCs w:val="24"/>
          <w:lang w:val="ro-RO"/>
        </w:rPr>
        <w:t xml:space="preserve"> </w:t>
      </w:r>
      <w:r w:rsidRPr="00F66850">
        <w:rPr>
          <w:rFonts w:ascii="Times New Roman" w:hAnsi="Times New Roman" w:cs="Times New Roman"/>
          <w:sz w:val="24"/>
          <w:szCs w:val="24"/>
          <w:lang w:val="ro-RO"/>
        </w:rPr>
        <w:t>și cu Anexa nr. 1</w:t>
      </w:r>
      <w:r>
        <w:rPr>
          <w:rFonts w:ascii="Times New Roman" w:hAnsi="Times New Roman" w:cs="Times New Roman"/>
          <w:sz w:val="24"/>
          <w:szCs w:val="24"/>
          <w:lang w:val="ro-RO"/>
        </w:rPr>
        <w:t>.</w:t>
      </w:r>
    </w:p>
    <w:p w14:paraId="3C5E8CE9" w14:textId="77777777" w:rsidR="00E069B1" w:rsidRDefault="00E069B1" w:rsidP="00E069B1">
      <w:pPr>
        <w:pStyle w:val="a8"/>
        <w:numPr>
          <w:ilvl w:val="0"/>
          <w:numId w:val="42"/>
        </w:numPr>
        <w:spacing w:after="0" w:line="276" w:lineRule="auto"/>
        <w:ind w:left="284" w:hanging="278"/>
        <w:contextualSpacing w:val="0"/>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 Prestatorul va elabora Planul de management de mediu și social (ESMP), în conformitate cu cerințele finanțatorului, precum și Raportul privind evaluarea impactului asupra mediului, în baza Legii nr. 86/2014, </w:t>
      </w:r>
      <w:r w:rsidRPr="00F66850">
        <w:rPr>
          <w:rFonts w:ascii="Times New Roman" w:hAnsi="Times New Roman" w:cs="Times New Roman"/>
          <w:sz w:val="24"/>
          <w:szCs w:val="24"/>
          <w:lang w:val="ro-RO"/>
        </w:rPr>
        <w:t xml:space="preserve">în cazul în care </w:t>
      </w:r>
      <w:r>
        <w:rPr>
          <w:rFonts w:ascii="Times New Roman" w:hAnsi="Times New Roman" w:cs="Times New Roman"/>
          <w:sz w:val="24"/>
          <w:szCs w:val="24"/>
          <w:lang w:val="ro-RO"/>
        </w:rPr>
        <w:t>activitatea este încadrată în Anexa nr. 1 sau face obiectul unei decizii de evaluare conform Anexei nr. 2. Raportul va include desfășurarea consultărilor publice cu populația.</w:t>
      </w:r>
    </w:p>
    <w:p w14:paraId="12508969" w14:textId="77777777" w:rsidR="00E069B1" w:rsidRPr="00F66850" w:rsidRDefault="00E069B1" w:rsidP="00E069B1">
      <w:pPr>
        <w:pStyle w:val="a8"/>
        <w:numPr>
          <w:ilvl w:val="0"/>
          <w:numId w:val="42"/>
        </w:numPr>
        <w:spacing w:after="0" w:line="276" w:lineRule="auto"/>
        <w:ind w:left="284" w:hanging="278"/>
        <w:contextualSpacing w:val="0"/>
        <w:jc w:val="both"/>
        <w:rPr>
          <w:rFonts w:ascii="Times New Roman" w:hAnsi="Times New Roman" w:cs="Times New Roman"/>
          <w:sz w:val="24"/>
          <w:szCs w:val="24"/>
          <w:lang w:val="ro-RO"/>
        </w:rPr>
      </w:pPr>
      <w:r w:rsidRPr="00F66850">
        <w:rPr>
          <w:rFonts w:ascii="Times New Roman" w:hAnsi="Times New Roman" w:cs="Times New Roman"/>
          <w:sz w:val="24"/>
          <w:szCs w:val="24"/>
          <w:lang w:val="ro-RO"/>
        </w:rPr>
        <w:t>Prestatorul va elabora un plan privind stocarea, reutilizarea, reciclarea sau eliminarea deșeurilor rezultate din lucrările de demolare, în conformitate cu principiile economiei circulare.</w:t>
      </w:r>
    </w:p>
    <w:p w14:paraId="0C1DC72F" w14:textId="77777777" w:rsidR="00E069B1" w:rsidRDefault="00E069B1" w:rsidP="00AF7F66">
      <w:pPr>
        <w:pStyle w:val="3"/>
        <w:spacing w:before="0" w:line="240" w:lineRule="auto"/>
        <w:rPr>
          <w:rFonts w:ascii="Times New Roman" w:hAnsi="Times New Roman" w:cs="Times New Roman"/>
          <w:color w:val="auto"/>
          <w:u w:val="single"/>
          <w:lang w:val="ro-RO"/>
        </w:rPr>
      </w:pPr>
    </w:p>
    <w:p w14:paraId="6D74ED5A" w14:textId="1C65E563" w:rsidR="00A9105A" w:rsidRPr="005F7A9B" w:rsidRDefault="002C6461" w:rsidP="00E66053">
      <w:pPr>
        <w:pStyle w:val="3"/>
        <w:spacing w:line="240" w:lineRule="auto"/>
        <w:rPr>
          <w:rFonts w:ascii="Times New Roman" w:hAnsi="Times New Roman" w:cs="Times New Roman"/>
          <w:color w:val="auto"/>
          <w:u w:val="single"/>
          <w:lang w:val="ro-RO"/>
        </w:rPr>
      </w:pPr>
      <w:r>
        <w:rPr>
          <w:rFonts w:ascii="Times New Roman" w:hAnsi="Times New Roman" w:cs="Times New Roman"/>
          <w:color w:val="auto"/>
          <w:u w:val="single"/>
          <w:lang w:val="ro-RO"/>
        </w:rPr>
        <w:t>5</w:t>
      </w:r>
      <w:r w:rsidR="006652A2" w:rsidRPr="005F7A9B">
        <w:rPr>
          <w:rFonts w:ascii="Times New Roman" w:hAnsi="Times New Roman" w:cs="Times New Roman"/>
          <w:color w:val="auto"/>
          <w:u w:val="single"/>
          <w:lang w:val="ro-RO"/>
        </w:rPr>
        <w:t>.</w:t>
      </w:r>
      <w:r w:rsidR="00A56100" w:rsidRPr="005F7A9B">
        <w:rPr>
          <w:rFonts w:ascii="Times New Roman" w:hAnsi="Times New Roman" w:cs="Times New Roman"/>
          <w:color w:val="auto"/>
          <w:u w:val="single"/>
          <w:lang w:val="ro-RO"/>
        </w:rPr>
        <w:t>3</w:t>
      </w:r>
      <w:r w:rsidR="00A9105A" w:rsidRPr="005F7A9B">
        <w:rPr>
          <w:rFonts w:ascii="Times New Roman" w:hAnsi="Times New Roman" w:cs="Times New Roman"/>
          <w:color w:val="auto"/>
          <w:u w:val="single"/>
          <w:lang w:val="ro-RO"/>
        </w:rPr>
        <w:t xml:space="preserve">. </w:t>
      </w:r>
      <w:r w:rsidR="00FE281B" w:rsidRPr="005F7A9B">
        <w:rPr>
          <w:rFonts w:ascii="Times New Roman" w:hAnsi="Times New Roman" w:cs="Times New Roman"/>
          <w:color w:val="auto"/>
          <w:u w:val="single"/>
          <w:lang w:val="ro-RO"/>
        </w:rPr>
        <w:t>Termeni de referință de bază</w:t>
      </w:r>
    </w:p>
    <w:p w14:paraId="2263C316" w14:textId="77777777" w:rsidR="007F4687" w:rsidRPr="005F7A9B" w:rsidRDefault="007F4687" w:rsidP="00A56100">
      <w:pPr>
        <w:pStyle w:val="a8"/>
        <w:numPr>
          <w:ilvl w:val="0"/>
          <w:numId w:val="19"/>
        </w:numPr>
        <w:spacing w:after="60" w:line="240" w:lineRule="auto"/>
        <w:ind w:left="284" w:hanging="284"/>
        <w:contextualSpacing w:val="0"/>
        <w:jc w:val="both"/>
        <w:rPr>
          <w:rFonts w:ascii="Times New Roman" w:hAnsi="Times New Roman" w:cs="Times New Roman"/>
          <w:sz w:val="24"/>
          <w:szCs w:val="24"/>
          <w:lang w:val="ro-RO"/>
        </w:rPr>
      </w:pPr>
      <w:r w:rsidRPr="005F7A9B">
        <w:rPr>
          <w:rFonts w:ascii="Times New Roman" w:hAnsi="Times New Roman" w:cs="Times New Roman"/>
          <w:sz w:val="24"/>
          <w:szCs w:val="24"/>
          <w:lang w:val="ro-RO"/>
        </w:rPr>
        <w:t>NCM A.07.02:2012/А1:2017 „Procedura de elaborare, avizare, aprobare și conținutul-cadru al documentației de proiect pentru construcții. Cerințe și prevederi principale”</w:t>
      </w:r>
    </w:p>
    <w:p w14:paraId="753B9DF1" w14:textId="77777777" w:rsidR="007F4687" w:rsidRPr="005F7A9B" w:rsidRDefault="007F4687" w:rsidP="00A56100">
      <w:pPr>
        <w:pStyle w:val="a8"/>
        <w:numPr>
          <w:ilvl w:val="0"/>
          <w:numId w:val="19"/>
        </w:numPr>
        <w:spacing w:after="60" w:line="240" w:lineRule="auto"/>
        <w:ind w:left="284" w:hanging="284"/>
        <w:contextualSpacing w:val="0"/>
        <w:jc w:val="both"/>
        <w:rPr>
          <w:rFonts w:ascii="Times New Roman" w:hAnsi="Times New Roman" w:cs="Times New Roman"/>
          <w:sz w:val="24"/>
          <w:szCs w:val="24"/>
          <w:lang w:val="ro-RO"/>
        </w:rPr>
      </w:pPr>
      <w:r w:rsidRPr="005F7A9B">
        <w:rPr>
          <w:rFonts w:ascii="Times New Roman" w:hAnsi="Times New Roman" w:cs="Times New Roman"/>
          <w:sz w:val="24"/>
          <w:szCs w:val="24"/>
          <w:lang w:val="ro-RO"/>
        </w:rPr>
        <w:t> </w:t>
      </w:r>
      <w:bookmarkStart w:id="3" w:name="_Hlk201826109"/>
      <w:r w:rsidRPr="005F7A9B">
        <w:rPr>
          <w:rFonts w:ascii="Times New Roman" w:hAnsi="Times New Roman" w:cs="Times New Roman"/>
          <w:sz w:val="24"/>
          <w:szCs w:val="24"/>
          <w:lang w:val="ro-RO"/>
        </w:rPr>
        <w:t>Prestatorul, cu suportul Beneficiarului, în urma consultărilor publice, va analiza și, dacă este cazul, va integra propunerile autorităților publice locale, întocmite pe baza măsurătorilor la fața locului, discutate cu Beneficiarul și acceptate după justificările necesare și argumentarea viabilității. Prestatorul, cu suportul Beneficiarului, va organiza consultări cu comunitatea, în special în zonele rurale și urbane afectate, la etapele de colectare a datelor și elaborare a soluțiilor de proiect competitive. Procesul va fi documentat prin procese-verbale, incluzând lista participanților și punctele de vedere exprimate, care vor fi anexate la Notele Informative și vor constitui parte a documentației finale de proiect.</w:t>
      </w:r>
      <w:bookmarkEnd w:id="3"/>
    </w:p>
    <w:p w14:paraId="779670D3" w14:textId="08BD6139" w:rsidR="007F4687" w:rsidRPr="005F7A9B" w:rsidRDefault="007F4687" w:rsidP="00A56100">
      <w:pPr>
        <w:pStyle w:val="a8"/>
        <w:numPr>
          <w:ilvl w:val="0"/>
          <w:numId w:val="19"/>
        </w:numPr>
        <w:spacing w:after="60" w:line="240" w:lineRule="auto"/>
        <w:ind w:left="284" w:hanging="284"/>
        <w:contextualSpacing w:val="0"/>
        <w:jc w:val="both"/>
        <w:rPr>
          <w:rFonts w:ascii="Times New Roman" w:hAnsi="Times New Roman" w:cs="Times New Roman"/>
          <w:sz w:val="24"/>
          <w:szCs w:val="24"/>
          <w:lang w:val="ro-RO"/>
        </w:rPr>
      </w:pPr>
      <w:r w:rsidRPr="005F7A9B">
        <w:rPr>
          <w:rFonts w:ascii="Times New Roman" w:hAnsi="Times New Roman" w:cs="Times New Roman"/>
          <w:sz w:val="24"/>
          <w:szCs w:val="24"/>
          <w:lang w:val="ro-RO"/>
        </w:rPr>
        <w:t>Prestatorul va efectua studiile și cercetările pentru lucrări de artă</w:t>
      </w:r>
      <w:r w:rsidR="00C23020" w:rsidRPr="005F7A9B">
        <w:rPr>
          <w:rFonts w:ascii="Times New Roman" w:hAnsi="Times New Roman" w:cs="Times New Roman"/>
          <w:sz w:val="24"/>
          <w:szCs w:val="24"/>
          <w:lang w:val="ro-RO"/>
        </w:rPr>
        <w:t xml:space="preserve"> (zid de sprijin)</w:t>
      </w:r>
      <w:r w:rsidRPr="005F7A9B">
        <w:rPr>
          <w:rFonts w:ascii="Times New Roman" w:hAnsi="Times New Roman" w:cs="Times New Roman"/>
          <w:sz w:val="24"/>
          <w:szCs w:val="24"/>
          <w:lang w:val="ro-RO"/>
        </w:rPr>
        <w:t>;</w:t>
      </w:r>
    </w:p>
    <w:p w14:paraId="617355AC" w14:textId="77777777" w:rsidR="007F4687" w:rsidRPr="005F7A9B" w:rsidRDefault="007F4687" w:rsidP="00A56100">
      <w:pPr>
        <w:pStyle w:val="a8"/>
        <w:numPr>
          <w:ilvl w:val="0"/>
          <w:numId w:val="19"/>
        </w:numPr>
        <w:spacing w:after="60" w:line="240" w:lineRule="auto"/>
        <w:ind w:left="284" w:hanging="284"/>
        <w:contextualSpacing w:val="0"/>
        <w:jc w:val="both"/>
        <w:rPr>
          <w:rFonts w:ascii="Times New Roman" w:hAnsi="Times New Roman" w:cs="Times New Roman"/>
          <w:sz w:val="24"/>
          <w:szCs w:val="24"/>
          <w:lang w:val="ro-RO"/>
        </w:rPr>
      </w:pPr>
      <w:r w:rsidRPr="005F7A9B">
        <w:rPr>
          <w:rFonts w:ascii="Times New Roman" w:hAnsi="Times New Roman" w:cs="Times New Roman"/>
          <w:sz w:val="24"/>
          <w:szCs w:val="24"/>
          <w:lang w:val="ro-RO"/>
        </w:rPr>
        <w:t>Prestatorul va efectua studiile și cercetările pe teren:</w:t>
      </w:r>
    </w:p>
    <w:p w14:paraId="20AA8D9D" w14:textId="77777777" w:rsidR="007F4687" w:rsidRPr="005F7A9B" w:rsidRDefault="007F4687" w:rsidP="0004310A">
      <w:pPr>
        <w:pStyle w:val="a8"/>
        <w:numPr>
          <w:ilvl w:val="1"/>
          <w:numId w:val="21"/>
        </w:numPr>
        <w:spacing w:after="60" w:line="240" w:lineRule="auto"/>
        <w:ind w:left="851" w:hanging="284"/>
        <w:contextualSpacing w:val="0"/>
        <w:jc w:val="both"/>
        <w:rPr>
          <w:rFonts w:ascii="Times New Roman" w:hAnsi="Times New Roman" w:cs="Times New Roman"/>
          <w:sz w:val="24"/>
          <w:szCs w:val="24"/>
          <w:lang w:val="ro-RO"/>
        </w:rPr>
      </w:pPr>
      <w:r w:rsidRPr="005F7A9B">
        <w:rPr>
          <w:rFonts w:ascii="Times New Roman" w:hAnsi="Times New Roman" w:cs="Times New Roman"/>
          <w:sz w:val="24"/>
          <w:szCs w:val="24"/>
          <w:lang w:val="ro-RO"/>
        </w:rPr>
        <w:t>Ridicări topo geodezice;</w:t>
      </w:r>
    </w:p>
    <w:p w14:paraId="4A07899D" w14:textId="22BB495D" w:rsidR="007F4687" w:rsidRPr="005F7A9B" w:rsidRDefault="007F4687" w:rsidP="0004310A">
      <w:pPr>
        <w:pStyle w:val="a8"/>
        <w:numPr>
          <w:ilvl w:val="1"/>
          <w:numId w:val="21"/>
        </w:numPr>
        <w:spacing w:after="60" w:line="240" w:lineRule="auto"/>
        <w:ind w:left="851" w:hanging="284"/>
        <w:contextualSpacing w:val="0"/>
        <w:jc w:val="both"/>
        <w:rPr>
          <w:rFonts w:ascii="Times New Roman" w:hAnsi="Times New Roman" w:cs="Times New Roman"/>
          <w:sz w:val="24"/>
          <w:szCs w:val="24"/>
          <w:lang w:val="ro-RO"/>
        </w:rPr>
      </w:pPr>
      <w:r w:rsidRPr="005F7A9B">
        <w:rPr>
          <w:rFonts w:ascii="Times New Roman" w:hAnsi="Times New Roman" w:cs="Times New Roman"/>
          <w:sz w:val="24"/>
          <w:szCs w:val="24"/>
          <w:lang w:val="ro-RO"/>
        </w:rPr>
        <w:t>Cercetări geologice</w:t>
      </w:r>
      <w:r w:rsidR="00C23020" w:rsidRPr="005F7A9B">
        <w:rPr>
          <w:rFonts w:ascii="Times New Roman" w:hAnsi="Times New Roman" w:cs="Times New Roman"/>
          <w:sz w:val="24"/>
          <w:szCs w:val="24"/>
          <w:lang w:val="ro-RO"/>
        </w:rPr>
        <w:t>.</w:t>
      </w:r>
    </w:p>
    <w:p w14:paraId="407A40FA" w14:textId="77777777" w:rsidR="007F4687" w:rsidRPr="005F7A9B" w:rsidRDefault="007F4687" w:rsidP="00A56100">
      <w:pPr>
        <w:pStyle w:val="a8"/>
        <w:numPr>
          <w:ilvl w:val="0"/>
          <w:numId w:val="19"/>
        </w:numPr>
        <w:spacing w:after="60" w:line="240" w:lineRule="auto"/>
        <w:ind w:left="284" w:hanging="284"/>
        <w:contextualSpacing w:val="0"/>
        <w:jc w:val="both"/>
        <w:rPr>
          <w:rFonts w:ascii="Times New Roman" w:hAnsi="Times New Roman" w:cs="Times New Roman"/>
          <w:sz w:val="24"/>
          <w:szCs w:val="24"/>
          <w:lang w:val="ro-RO"/>
        </w:rPr>
      </w:pPr>
      <w:r w:rsidRPr="005F7A9B">
        <w:rPr>
          <w:rFonts w:ascii="Times New Roman" w:hAnsi="Times New Roman" w:cs="Times New Roman"/>
          <w:sz w:val="24"/>
          <w:szCs w:val="24"/>
          <w:lang w:val="ro-RO"/>
        </w:rPr>
        <w:lastRenderedPageBreak/>
        <w:t xml:space="preserve">Prestatorul va acorda suportul pentru obținerea tuturor avizelor, acordurilor, autorizațiilor finale, </w:t>
      </w:r>
      <w:r w:rsidRPr="005F7A9B">
        <w:rPr>
          <w:rFonts w:ascii="Times New Roman" w:hAnsi="Times New Roman" w:cs="Times New Roman"/>
          <w:sz w:val="24"/>
          <w:szCs w:val="24"/>
          <w:lang w:val="en-US"/>
        </w:rPr>
        <w:t xml:space="preserve"> </w:t>
      </w:r>
      <w:r w:rsidRPr="005F7A9B">
        <w:rPr>
          <w:rFonts w:ascii="Times New Roman" w:hAnsi="Times New Roman" w:cs="Times New Roman"/>
          <w:sz w:val="24"/>
          <w:szCs w:val="24"/>
          <w:lang w:val="ro-RO"/>
        </w:rPr>
        <w:t>respectând condițiile impuse;</w:t>
      </w:r>
    </w:p>
    <w:p w14:paraId="3350551F" w14:textId="77777777" w:rsidR="007F4687" w:rsidRPr="005F7A9B" w:rsidRDefault="007F4687" w:rsidP="00A56100">
      <w:pPr>
        <w:pStyle w:val="a8"/>
        <w:numPr>
          <w:ilvl w:val="0"/>
          <w:numId w:val="19"/>
        </w:numPr>
        <w:spacing w:after="60" w:line="240" w:lineRule="auto"/>
        <w:ind w:left="284" w:hanging="284"/>
        <w:contextualSpacing w:val="0"/>
        <w:jc w:val="both"/>
        <w:rPr>
          <w:rFonts w:ascii="Times New Roman" w:hAnsi="Times New Roman" w:cs="Times New Roman"/>
          <w:sz w:val="24"/>
          <w:szCs w:val="24"/>
          <w:lang w:val="ro-RO"/>
        </w:rPr>
      </w:pPr>
      <w:r w:rsidRPr="005F7A9B">
        <w:rPr>
          <w:rFonts w:ascii="Times New Roman" w:hAnsi="Times New Roman" w:cs="Times New Roman"/>
          <w:sz w:val="24"/>
          <w:szCs w:val="24"/>
          <w:lang w:val="ro-RO"/>
        </w:rPr>
        <w:t>Variantele alternative propuse vor ține cont de:</w:t>
      </w:r>
    </w:p>
    <w:p w14:paraId="2BDE56A9" w14:textId="77777777" w:rsidR="007F4687" w:rsidRPr="005F7A9B" w:rsidRDefault="007F4687" w:rsidP="00E069B1">
      <w:pPr>
        <w:pStyle w:val="a8"/>
        <w:numPr>
          <w:ilvl w:val="1"/>
          <w:numId w:val="44"/>
        </w:numPr>
        <w:spacing w:after="60" w:line="240" w:lineRule="auto"/>
        <w:ind w:left="900"/>
        <w:contextualSpacing w:val="0"/>
        <w:jc w:val="both"/>
        <w:rPr>
          <w:rFonts w:ascii="Times New Roman" w:hAnsi="Times New Roman" w:cs="Times New Roman"/>
          <w:sz w:val="24"/>
          <w:szCs w:val="24"/>
          <w:lang w:val="ro-RO"/>
        </w:rPr>
      </w:pPr>
      <w:r w:rsidRPr="005F7A9B">
        <w:rPr>
          <w:rFonts w:ascii="Times New Roman" w:hAnsi="Times New Roman" w:cs="Times New Roman"/>
          <w:sz w:val="24"/>
          <w:szCs w:val="24"/>
          <w:lang w:val="ro-RO"/>
        </w:rPr>
        <w:t>Costul minim al lucrărilor;</w:t>
      </w:r>
    </w:p>
    <w:p w14:paraId="0BAF676A" w14:textId="77777777" w:rsidR="007F4687" w:rsidRPr="005F7A9B" w:rsidRDefault="007F4687" w:rsidP="00E069B1">
      <w:pPr>
        <w:pStyle w:val="a8"/>
        <w:numPr>
          <w:ilvl w:val="1"/>
          <w:numId w:val="44"/>
        </w:numPr>
        <w:spacing w:after="60" w:line="240" w:lineRule="auto"/>
        <w:ind w:left="900"/>
        <w:contextualSpacing w:val="0"/>
        <w:jc w:val="both"/>
        <w:rPr>
          <w:rFonts w:ascii="Times New Roman" w:hAnsi="Times New Roman" w:cs="Times New Roman"/>
          <w:sz w:val="24"/>
          <w:szCs w:val="24"/>
          <w:lang w:val="ro-RO"/>
        </w:rPr>
      </w:pPr>
      <w:r w:rsidRPr="005F7A9B">
        <w:rPr>
          <w:rFonts w:ascii="Times New Roman" w:hAnsi="Times New Roman" w:cs="Times New Roman"/>
          <w:sz w:val="24"/>
          <w:szCs w:val="24"/>
          <w:lang w:val="ro-RO"/>
        </w:rPr>
        <w:t>Costul lucrărilor de întreținere</w:t>
      </w:r>
      <w:r w:rsidRPr="005F7A9B">
        <w:rPr>
          <w:rFonts w:ascii="Times New Roman" w:hAnsi="Times New Roman" w:cs="Times New Roman"/>
          <w:sz w:val="24"/>
          <w:szCs w:val="24"/>
          <w:lang w:val="en-US"/>
        </w:rPr>
        <w:t xml:space="preserve"> </w:t>
      </w:r>
      <w:r w:rsidRPr="005F7A9B">
        <w:rPr>
          <w:rFonts w:ascii="Times New Roman" w:hAnsi="Times New Roman" w:cs="Times New Roman"/>
          <w:sz w:val="24"/>
          <w:szCs w:val="24"/>
          <w:lang w:val="ro-RO"/>
        </w:rPr>
        <w:t>pentru o perioadă de 20 de ani;</w:t>
      </w:r>
    </w:p>
    <w:p w14:paraId="631F1510" w14:textId="77777777" w:rsidR="007F4687" w:rsidRPr="005F7A9B" w:rsidRDefault="007F4687" w:rsidP="00E069B1">
      <w:pPr>
        <w:pStyle w:val="a8"/>
        <w:numPr>
          <w:ilvl w:val="1"/>
          <w:numId w:val="44"/>
        </w:numPr>
        <w:spacing w:after="60" w:line="240" w:lineRule="auto"/>
        <w:ind w:left="900"/>
        <w:contextualSpacing w:val="0"/>
        <w:jc w:val="both"/>
        <w:rPr>
          <w:rFonts w:ascii="Times New Roman" w:hAnsi="Times New Roman" w:cs="Times New Roman"/>
          <w:sz w:val="24"/>
          <w:szCs w:val="24"/>
          <w:lang w:val="ro-RO"/>
        </w:rPr>
      </w:pPr>
      <w:r w:rsidRPr="005F7A9B">
        <w:rPr>
          <w:rFonts w:ascii="Times New Roman" w:hAnsi="Times New Roman" w:cs="Times New Roman"/>
          <w:sz w:val="24"/>
          <w:szCs w:val="24"/>
          <w:lang w:val="ro-RO"/>
        </w:rPr>
        <w:t>Impactul asupra mediului și măsurile de atenuare;</w:t>
      </w:r>
    </w:p>
    <w:p w14:paraId="3A77F28F" w14:textId="77777777" w:rsidR="007F4687" w:rsidRPr="005F7A9B" w:rsidRDefault="007F4687" w:rsidP="00E069B1">
      <w:pPr>
        <w:pStyle w:val="a8"/>
        <w:numPr>
          <w:ilvl w:val="1"/>
          <w:numId w:val="44"/>
        </w:numPr>
        <w:spacing w:after="60" w:line="240" w:lineRule="auto"/>
        <w:ind w:left="900"/>
        <w:contextualSpacing w:val="0"/>
        <w:jc w:val="both"/>
        <w:rPr>
          <w:rFonts w:ascii="Times New Roman" w:hAnsi="Times New Roman" w:cs="Times New Roman"/>
          <w:sz w:val="24"/>
          <w:szCs w:val="24"/>
          <w:lang w:val="ro-RO"/>
        </w:rPr>
      </w:pPr>
      <w:r w:rsidRPr="005F7A9B">
        <w:rPr>
          <w:rFonts w:ascii="Times New Roman" w:hAnsi="Times New Roman" w:cs="Times New Roman"/>
          <w:sz w:val="24"/>
          <w:szCs w:val="24"/>
          <w:lang w:val="ro-RO"/>
        </w:rPr>
        <w:t>Încadrarea preponderentă în parametrii a terenurilor aferente drumului public, înregistrate în Registrul bunurilor imobile.</w:t>
      </w:r>
    </w:p>
    <w:p w14:paraId="125D4D73" w14:textId="77777777" w:rsidR="00E069B1" w:rsidRDefault="00E069B1" w:rsidP="00E66053">
      <w:pPr>
        <w:pStyle w:val="3"/>
        <w:spacing w:line="240" w:lineRule="auto"/>
        <w:rPr>
          <w:rFonts w:ascii="Times New Roman" w:hAnsi="Times New Roman" w:cs="Times New Roman"/>
          <w:color w:val="auto"/>
          <w:u w:val="single"/>
          <w:lang w:val="ro-RO"/>
        </w:rPr>
      </w:pPr>
    </w:p>
    <w:p w14:paraId="2E13519D" w14:textId="26FB50F3" w:rsidR="003E735E" w:rsidRPr="005F7A9B" w:rsidRDefault="002C6461" w:rsidP="00E66053">
      <w:pPr>
        <w:pStyle w:val="3"/>
        <w:spacing w:line="240" w:lineRule="auto"/>
        <w:rPr>
          <w:rFonts w:ascii="Times New Roman" w:hAnsi="Times New Roman" w:cs="Times New Roman"/>
          <w:color w:val="auto"/>
          <w:u w:val="single"/>
          <w:lang w:val="ro-RO"/>
        </w:rPr>
      </w:pPr>
      <w:r>
        <w:rPr>
          <w:rFonts w:ascii="Times New Roman" w:hAnsi="Times New Roman" w:cs="Times New Roman"/>
          <w:color w:val="auto"/>
          <w:u w:val="single"/>
          <w:lang w:val="ro-RO"/>
        </w:rPr>
        <w:t>5</w:t>
      </w:r>
      <w:r w:rsidR="003E735E" w:rsidRPr="005F7A9B">
        <w:rPr>
          <w:rFonts w:ascii="Times New Roman" w:hAnsi="Times New Roman" w:cs="Times New Roman"/>
          <w:color w:val="auto"/>
          <w:u w:val="single"/>
          <w:lang w:val="ro-RO"/>
        </w:rPr>
        <w:t>.</w:t>
      </w:r>
      <w:r w:rsidR="00A56100" w:rsidRPr="005F7A9B">
        <w:rPr>
          <w:rFonts w:ascii="Times New Roman" w:hAnsi="Times New Roman" w:cs="Times New Roman"/>
          <w:color w:val="auto"/>
          <w:u w:val="single"/>
          <w:lang w:val="ro-RO"/>
        </w:rPr>
        <w:t>4</w:t>
      </w:r>
      <w:r w:rsidR="003E735E" w:rsidRPr="005F7A9B">
        <w:rPr>
          <w:rFonts w:ascii="Times New Roman" w:hAnsi="Times New Roman" w:cs="Times New Roman"/>
          <w:color w:val="auto"/>
          <w:u w:val="single"/>
          <w:lang w:val="ro-RO"/>
        </w:rPr>
        <w:t>. Alocări de terenuri</w:t>
      </w:r>
    </w:p>
    <w:p w14:paraId="6ED4F666" w14:textId="7597FED6" w:rsidR="00457F85" w:rsidRPr="005F7A9B" w:rsidRDefault="00C1477A" w:rsidP="00E66053">
      <w:pPr>
        <w:spacing w:after="60" w:line="240" w:lineRule="auto"/>
        <w:jc w:val="both"/>
        <w:rPr>
          <w:rFonts w:ascii="Times New Roman" w:hAnsi="Times New Roman" w:cs="Times New Roman"/>
          <w:sz w:val="24"/>
          <w:szCs w:val="24"/>
          <w:lang w:val="ro-RO"/>
        </w:rPr>
      </w:pPr>
      <w:r w:rsidRPr="005F7A9B">
        <w:rPr>
          <w:rFonts w:ascii="Times New Roman" w:hAnsi="Times New Roman" w:cs="Times New Roman"/>
          <w:sz w:val="24"/>
          <w:szCs w:val="24"/>
          <w:lang w:val="ro-RO"/>
        </w:rPr>
        <w:t>Prestatorul va încadra soluțiile în limitele terenurilor aferente drumului public, conform Registrului bunurilor imobile. În cazul în care acest lucru nu este posibil, soluția tehnică va include compartimentul „Alocare de terenuri” cu detalierea hotarelor, suprafețelor, numărului cadastral, formei de proprietate și statutului amplasamentului lucrării (integral/parțial).</w:t>
      </w:r>
    </w:p>
    <w:p w14:paraId="78086858" w14:textId="77777777" w:rsidR="00C1477A" w:rsidRPr="005F7A9B" w:rsidRDefault="00C1477A" w:rsidP="00E66053">
      <w:pPr>
        <w:spacing w:after="60" w:line="240" w:lineRule="auto"/>
        <w:ind w:left="284" w:hanging="284"/>
        <w:jc w:val="both"/>
        <w:rPr>
          <w:rFonts w:ascii="Times New Roman" w:hAnsi="Times New Roman" w:cs="Times New Roman"/>
          <w:sz w:val="24"/>
          <w:szCs w:val="24"/>
          <w:lang w:val="ro-RO"/>
        </w:rPr>
      </w:pPr>
    </w:p>
    <w:p w14:paraId="0D0AD0F7" w14:textId="7540E4F1" w:rsidR="006A444B" w:rsidRPr="005F7A9B" w:rsidRDefault="002C6461" w:rsidP="00E66053">
      <w:pPr>
        <w:pStyle w:val="3"/>
        <w:spacing w:line="240" w:lineRule="auto"/>
        <w:rPr>
          <w:rFonts w:ascii="Times New Roman" w:hAnsi="Times New Roman" w:cs="Times New Roman"/>
          <w:color w:val="auto"/>
          <w:u w:val="single"/>
          <w:lang w:val="ro-MD"/>
        </w:rPr>
      </w:pPr>
      <w:r>
        <w:rPr>
          <w:rFonts w:ascii="Times New Roman" w:hAnsi="Times New Roman" w:cs="Times New Roman"/>
          <w:color w:val="auto"/>
          <w:u w:val="single"/>
          <w:lang w:val="ro-MD"/>
        </w:rPr>
        <w:t>5</w:t>
      </w:r>
      <w:r w:rsidR="006A444B" w:rsidRPr="005F7A9B">
        <w:rPr>
          <w:rFonts w:ascii="Times New Roman" w:hAnsi="Times New Roman" w:cs="Times New Roman"/>
          <w:color w:val="auto"/>
          <w:u w:val="single"/>
          <w:lang w:val="ro-MD"/>
        </w:rPr>
        <w:t>.</w:t>
      </w:r>
      <w:r w:rsidR="00A56100" w:rsidRPr="005F7A9B">
        <w:rPr>
          <w:rFonts w:ascii="Times New Roman" w:hAnsi="Times New Roman" w:cs="Times New Roman"/>
          <w:color w:val="auto"/>
          <w:u w:val="single"/>
          <w:lang w:val="ro-MD"/>
        </w:rPr>
        <w:t>5</w:t>
      </w:r>
      <w:r w:rsidR="006A444B" w:rsidRPr="005F7A9B">
        <w:rPr>
          <w:rFonts w:ascii="Times New Roman" w:hAnsi="Times New Roman" w:cs="Times New Roman"/>
          <w:color w:val="auto"/>
          <w:u w:val="single"/>
          <w:lang w:val="ro-MD"/>
        </w:rPr>
        <w:t>. Condiții specifice</w:t>
      </w:r>
    </w:p>
    <w:p w14:paraId="3906B102" w14:textId="77777777" w:rsidR="007F4687" w:rsidRPr="005F7A9B" w:rsidRDefault="007F4687" w:rsidP="00A56100">
      <w:pPr>
        <w:pStyle w:val="a8"/>
        <w:numPr>
          <w:ilvl w:val="0"/>
          <w:numId w:val="27"/>
        </w:numPr>
        <w:spacing w:after="60" w:line="240" w:lineRule="auto"/>
        <w:ind w:left="284" w:hanging="284"/>
        <w:contextualSpacing w:val="0"/>
        <w:jc w:val="both"/>
        <w:rPr>
          <w:rFonts w:ascii="Times New Roman" w:hAnsi="Times New Roman" w:cs="Times New Roman"/>
          <w:sz w:val="24"/>
          <w:szCs w:val="24"/>
          <w:lang w:val="ro-RO"/>
        </w:rPr>
      </w:pPr>
      <w:r w:rsidRPr="005F7A9B">
        <w:rPr>
          <w:rFonts w:ascii="Times New Roman" w:hAnsi="Times New Roman" w:cs="Times New Roman"/>
          <w:sz w:val="24"/>
          <w:szCs w:val="24"/>
          <w:lang w:val="ro-RO"/>
        </w:rPr>
        <w:t>Prestatorul va adopta soluții tehnice care vor evita afectarea construcțiilor capitale existente.</w:t>
      </w:r>
    </w:p>
    <w:p w14:paraId="2895322F" w14:textId="77777777" w:rsidR="007F4687" w:rsidRPr="005F7A9B" w:rsidRDefault="007F4687" w:rsidP="00A56100">
      <w:pPr>
        <w:pStyle w:val="a8"/>
        <w:numPr>
          <w:ilvl w:val="0"/>
          <w:numId w:val="27"/>
        </w:numPr>
        <w:spacing w:after="60" w:line="240" w:lineRule="auto"/>
        <w:ind w:left="284" w:hanging="284"/>
        <w:contextualSpacing w:val="0"/>
        <w:jc w:val="both"/>
        <w:rPr>
          <w:rFonts w:ascii="Times New Roman" w:hAnsi="Times New Roman" w:cs="Times New Roman"/>
          <w:sz w:val="24"/>
          <w:szCs w:val="24"/>
          <w:lang w:val="ro-RO"/>
        </w:rPr>
      </w:pPr>
      <w:r w:rsidRPr="005F7A9B">
        <w:rPr>
          <w:rFonts w:ascii="Times New Roman" w:hAnsi="Times New Roman" w:cs="Times New Roman"/>
          <w:sz w:val="24"/>
          <w:szCs w:val="24"/>
          <w:lang w:val="ro-RO"/>
        </w:rPr>
        <w:t>Zonele cu risc sporit de alunecare vor fi tratate prin soluții tehnice adecvate;</w:t>
      </w:r>
    </w:p>
    <w:p w14:paraId="720A9178" w14:textId="77777777" w:rsidR="007F4687" w:rsidRPr="005F7A9B" w:rsidRDefault="007F4687" w:rsidP="00A56100">
      <w:pPr>
        <w:pStyle w:val="a8"/>
        <w:numPr>
          <w:ilvl w:val="0"/>
          <w:numId w:val="27"/>
        </w:numPr>
        <w:spacing w:after="60" w:line="240" w:lineRule="auto"/>
        <w:ind w:left="284" w:hanging="284"/>
        <w:contextualSpacing w:val="0"/>
        <w:jc w:val="both"/>
        <w:rPr>
          <w:rFonts w:ascii="Times New Roman" w:hAnsi="Times New Roman" w:cs="Times New Roman"/>
          <w:sz w:val="24"/>
          <w:szCs w:val="24"/>
          <w:lang w:val="ro-RO"/>
        </w:rPr>
      </w:pPr>
      <w:r w:rsidRPr="005F7A9B">
        <w:rPr>
          <w:rFonts w:ascii="Times New Roman" w:hAnsi="Times New Roman" w:cs="Times New Roman"/>
          <w:sz w:val="24"/>
          <w:szCs w:val="24"/>
          <w:lang w:val="ro-RO"/>
        </w:rPr>
        <w:t>Beneficiarul va obține cu susținerea Prestatorului avizele autorităților administrației publice locale și organelor de stat, la necesitate condițiile tehnice pentru elaborarea compartimentelor pentru reamplasarea rețelelor edilitare, și alte documente necesare pentru elaborarea soluțiilor tehnice și compartimentelor componente;</w:t>
      </w:r>
    </w:p>
    <w:p w14:paraId="0C5C023B" w14:textId="77777777" w:rsidR="00076284" w:rsidRDefault="00076284" w:rsidP="00076284">
      <w:pPr>
        <w:pStyle w:val="a8"/>
        <w:numPr>
          <w:ilvl w:val="0"/>
          <w:numId w:val="27"/>
        </w:numPr>
        <w:spacing w:after="0" w:line="276" w:lineRule="auto"/>
        <w:ind w:left="284" w:hanging="284"/>
        <w:contextualSpacing w:val="0"/>
        <w:jc w:val="both"/>
        <w:rPr>
          <w:rFonts w:ascii="Times New Roman" w:hAnsi="Times New Roman" w:cs="Times New Roman"/>
          <w:sz w:val="24"/>
          <w:szCs w:val="24"/>
          <w:lang w:val="ro-RO"/>
        </w:rPr>
      </w:pPr>
      <w:r w:rsidRPr="008A2A5A">
        <w:rPr>
          <w:rFonts w:ascii="Times New Roman" w:hAnsi="Times New Roman" w:cs="Times New Roman"/>
          <w:sz w:val="24"/>
          <w:szCs w:val="24"/>
          <w:lang w:val="ro-RO"/>
        </w:rPr>
        <w:t>Ridicările topo-geodezice vor fi realizate în sistemul național de coordonate MOLDREF99 și sistemul de înălțimi Baltic 1977</w:t>
      </w:r>
      <w:r>
        <w:rPr>
          <w:rFonts w:ascii="Times New Roman" w:hAnsi="Times New Roman" w:cs="Times New Roman"/>
          <w:sz w:val="24"/>
          <w:szCs w:val="24"/>
          <w:lang w:val="ro-RO"/>
        </w:rPr>
        <w:t>;</w:t>
      </w:r>
    </w:p>
    <w:p w14:paraId="40CE4A3B" w14:textId="77777777" w:rsidR="00076284" w:rsidRDefault="00076284" w:rsidP="00076284">
      <w:pPr>
        <w:pStyle w:val="a8"/>
        <w:spacing w:after="0" w:line="276" w:lineRule="auto"/>
        <w:ind w:left="284"/>
        <w:contextualSpacing w:val="0"/>
        <w:jc w:val="both"/>
        <w:rPr>
          <w:rFonts w:ascii="Times New Roman" w:hAnsi="Times New Roman" w:cs="Times New Roman"/>
          <w:sz w:val="24"/>
          <w:szCs w:val="24"/>
          <w:lang w:val="ro-RO"/>
        </w:rPr>
      </w:pPr>
      <w:r w:rsidRPr="001A39BB">
        <w:rPr>
          <w:rFonts w:ascii="Times New Roman" w:hAnsi="Times New Roman" w:cs="Times New Roman"/>
          <w:sz w:val="24"/>
          <w:szCs w:val="24"/>
          <w:lang w:val="ro-RO"/>
        </w:rPr>
        <w:t>Crearea bazei geodezice de ridicare, cu îndesirea punctelor de reper până la 0,5 km amplasate   paralel cu axa obiectivului de construcție, în zone stabile și ferite de riscurile exploatării și întreținerii drumului</w:t>
      </w:r>
      <w:r>
        <w:rPr>
          <w:rFonts w:ascii="Times New Roman" w:hAnsi="Times New Roman" w:cs="Times New Roman"/>
          <w:sz w:val="24"/>
          <w:szCs w:val="24"/>
          <w:lang w:val="ro-RO"/>
        </w:rPr>
        <w:t>;</w:t>
      </w:r>
    </w:p>
    <w:p w14:paraId="45028722" w14:textId="77777777" w:rsidR="00076284" w:rsidRDefault="00076284" w:rsidP="00076284">
      <w:pPr>
        <w:pStyle w:val="a8"/>
        <w:spacing w:after="0" w:line="276" w:lineRule="auto"/>
        <w:ind w:left="284"/>
        <w:contextualSpacing w:val="0"/>
        <w:jc w:val="both"/>
        <w:rPr>
          <w:rFonts w:ascii="Times New Roman" w:hAnsi="Times New Roman" w:cs="Times New Roman"/>
          <w:sz w:val="24"/>
          <w:szCs w:val="24"/>
          <w:lang w:val="ro-RO"/>
        </w:rPr>
      </w:pPr>
      <w:r w:rsidRPr="001A39BB">
        <w:rPr>
          <w:rFonts w:ascii="Times New Roman" w:hAnsi="Times New Roman" w:cs="Times New Roman"/>
          <w:sz w:val="24"/>
          <w:szCs w:val="24"/>
          <w:lang w:val="ro-RO"/>
        </w:rPr>
        <w:t>Toate punctele de reper vor fi fixate în teren cu centre de tip M1 sau M2, conform practicilor geodezice acceptate la nivel național conform (Instrucțiunii pentru ridicarea topografică la scările 1:5000, 1:2000, 1:1000, 1:500)</w:t>
      </w:r>
      <w:r>
        <w:rPr>
          <w:rFonts w:ascii="Times New Roman" w:hAnsi="Times New Roman" w:cs="Times New Roman"/>
          <w:sz w:val="24"/>
          <w:szCs w:val="24"/>
          <w:lang w:val="ro-RO"/>
        </w:rPr>
        <w:t>;</w:t>
      </w:r>
    </w:p>
    <w:p w14:paraId="0D070B0E" w14:textId="77777777" w:rsidR="00076284" w:rsidRPr="001A39BB" w:rsidRDefault="00076284" w:rsidP="00076284">
      <w:pPr>
        <w:pStyle w:val="a8"/>
        <w:spacing w:after="0" w:line="276" w:lineRule="auto"/>
        <w:ind w:left="284"/>
        <w:contextualSpacing w:val="0"/>
        <w:jc w:val="both"/>
        <w:rPr>
          <w:rFonts w:ascii="Times New Roman" w:hAnsi="Times New Roman" w:cs="Times New Roman"/>
          <w:sz w:val="24"/>
          <w:szCs w:val="24"/>
          <w:lang w:val="ro-RO"/>
        </w:rPr>
      </w:pPr>
      <w:r w:rsidRPr="001A39BB">
        <w:rPr>
          <w:rFonts w:ascii="Times New Roman" w:hAnsi="Times New Roman" w:cs="Times New Roman"/>
          <w:sz w:val="24"/>
          <w:szCs w:val="24"/>
          <w:lang w:val="ro-RO"/>
        </w:rPr>
        <w:t>Reperele planimetrice și altimetrice vor fi combinate. Altitudinile punctelor de reper vor fi verificate prin drumuire de nivelment geometric cu respectarea neînchiderii maxime admisibile de ± 5mm*√L, unde L este lungimea drumuirii în km</w:t>
      </w:r>
      <w:r>
        <w:rPr>
          <w:rFonts w:ascii="Times New Roman" w:hAnsi="Times New Roman" w:cs="Times New Roman"/>
          <w:sz w:val="24"/>
          <w:szCs w:val="24"/>
          <w:lang w:val="ro-RO"/>
        </w:rPr>
        <w:t>;</w:t>
      </w:r>
      <w:r w:rsidRPr="001A39BB">
        <w:rPr>
          <w:rFonts w:ascii="Times New Roman" w:hAnsi="Times New Roman" w:cs="Times New Roman"/>
          <w:sz w:val="24"/>
          <w:szCs w:val="24"/>
          <w:lang w:val="ro-RO"/>
        </w:rPr>
        <w:t xml:space="preserve"> </w:t>
      </w:r>
    </w:p>
    <w:p w14:paraId="14F34CB0" w14:textId="469A9108" w:rsidR="007F4687" w:rsidRPr="005F7A9B" w:rsidRDefault="007F4687" w:rsidP="00A56100">
      <w:pPr>
        <w:pStyle w:val="a8"/>
        <w:numPr>
          <w:ilvl w:val="0"/>
          <w:numId w:val="27"/>
        </w:numPr>
        <w:spacing w:after="60" w:line="240" w:lineRule="auto"/>
        <w:ind w:left="284" w:hanging="284"/>
        <w:contextualSpacing w:val="0"/>
        <w:jc w:val="both"/>
        <w:rPr>
          <w:rFonts w:ascii="Times New Roman" w:hAnsi="Times New Roman" w:cs="Times New Roman"/>
          <w:sz w:val="24"/>
          <w:szCs w:val="24"/>
          <w:lang w:val="ro-RO"/>
        </w:rPr>
      </w:pPr>
      <w:r w:rsidRPr="005F7A9B">
        <w:rPr>
          <w:rFonts w:ascii="Times New Roman" w:hAnsi="Times New Roman" w:cs="Times New Roman"/>
          <w:sz w:val="24"/>
          <w:szCs w:val="24"/>
          <w:lang w:val="ro-RO"/>
        </w:rPr>
        <w:t xml:space="preserve">Compartimentul grafic va întruni cerințele specificate în </w:t>
      </w:r>
      <w:r w:rsidRPr="005F7A9B">
        <w:rPr>
          <w:rFonts w:ascii="Times New Roman" w:hAnsi="Times New Roman" w:cs="Times New Roman"/>
          <w:sz w:val="24"/>
          <w:szCs w:val="24"/>
          <w:lang w:val="ro-MD"/>
        </w:rPr>
        <w:t xml:space="preserve">pct.-le: </w:t>
      </w:r>
      <w:r w:rsidR="00E069B1">
        <w:rPr>
          <w:rFonts w:ascii="Times New Roman" w:hAnsi="Times New Roman" w:cs="Times New Roman"/>
          <w:sz w:val="24"/>
          <w:szCs w:val="24"/>
          <w:lang w:val="ro-MD"/>
        </w:rPr>
        <w:t>5</w:t>
      </w:r>
      <w:r w:rsidRPr="005F7A9B">
        <w:rPr>
          <w:rFonts w:ascii="Times New Roman" w:hAnsi="Times New Roman" w:cs="Times New Roman"/>
          <w:sz w:val="24"/>
          <w:szCs w:val="24"/>
          <w:lang w:val="ro-MD"/>
        </w:rPr>
        <w:t xml:space="preserve">.1 - </w:t>
      </w:r>
      <w:r w:rsidR="00E069B1">
        <w:rPr>
          <w:rFonts w:ascii="Times New Roman" w:hAnsi="Times New Roman" w:cs="Times New Roman"/>
          <w:sz w:val="24"/>
          <w:szCs w:val="24"/>
          <w:lang w:val="ro-MD"/>
        </w:rPr>
        <w:t>5</w:t>
      </w:r>
      <w:r w:rsidRPr="005F7A9B">
        <w:rPr>
          <w:rFonts w:ascii="Times New Roman" w:hAnsi="Times New Roman" w:cs="Times New Roman"/>
          <w:sz w:val="24"/>
          <w:szCs w:val="24"/>
          <w:lang w:val="ro-MD"/>
        </w:rPr>
        <w:t>.</w:t>
      </w:r>
      <w:r w:rsidR="00E069B1">
        <w:rPr>
          <w:rFonts w:ascii="Times New Roman" w:hAnsi="Times New Roman" w:cs="Times New Roman"/>
          <w:sz w:val="24"/>
          <w:szCs w:val="24"/>
          <w:lang w:val="ro-MD"/>
        </w:rPr>
        <w:t>4</w:t>
      </w:r>
      <w:r w:rsidRPr="005F7A9B">
        <w:rPr>
          <w:rFonts w:ascii="Times New Roman" w:hAnsi="Times New Roman" w:cs="Times New Roman"/>
          <w:sz w:val="24"/>
          <w:szCs w:val="24"/>
          <w:lang w:val="ro-MD"/>
        </w:rPr>
        <w:t xml:space="preserve">. </w:t>
      </w:r>
    </w:p>
    <w:p w14:paraId="57FE4331" w14:textId="77777777" w:rsidR="00160EF2" w:rsidRPr="005F7A9B" w:rsidRDefault="00160EF2" w:rsidP="00E069B1">
      <w:pPr>
        <w:spacing w:after="0" w:line="240" w:lineRule="auto"/>
        <w:jc w:val="both"/>
        <w:rPr>
          <w:rFonts w:ascii="Times New Roman" w:hAnsi="Times New Roman" w:cs="Times New Roman"/>
          <w:sz w:val="24"/>
          <w:szCs w:val="24"/>
          <w:lang w:val="ro-RO"/>
        </w:rPr>
      </w:pPr>
    </w:p>
    <w:p w14:paraId="523EC68C" w14:textId="5BEF3B57" w:rsidR="00457F85" w:rsidRPr="005F7A9B" w:rsidRDefault="002C6461" w:rsidP="00E66053">
      <w:pPr>
        <w:pStyle w:val="3"/>
        <w:spacing w:line="240" w:lineRule="auto"/>
        <w:rPr>
          <w:rFonts w:ascii="Times New Roman" w:hAnsi="Times New Roman" w:cs="Times New Roman"/>
          <w:color w:val="auto"/>
          <w:u w:val="single"/>
          <w:lang w:val="ro-RO"/>
        </w:rPr>
      </w:pPr>
      <w:r>
        <w:rPr>
          <w:rFonts w:ascii="Times New Roman" w:hAnsi="Times New Roman" w:cs="Times New Roman"/>
          <w:color w:val="auto"/>
          <w:u w:val="single"/>
          <w:lang w:val="ro-RO"/>
        </w:rPr>
        <w:t>5</w:t>
      </w:r>
      <w:r w:rsidR="00B82F7A" w:rsidRPr="005F7A9B">
        <w:rPr>
          <w:rFonts w:ascii="Times New Roman" w:hAnsi="Times New Roman" w:cs="Times New Roman"/>
          <w:color w:val="auto"/>
          <w:u w:val="single"/>
          <w:lang w:val="ro-RO"/>
        </w:rPr>
        <w:t>.</w:t>
      </w:r>
      <w:r w:rsidR="00A56100" w:rsidRPr="005F7A9B">
        <w:rPr>
          <w:rFonts w:ascii="Times New Roman" w:hAnsi="Times New Roman" w:cs="Times New Roman"/>
          <w:color w:val="auto"/>
          <w:u w:val="single"/>
          <w:lang w:val="ro-RO"/>
        </w:rPr>
        <w:t>6</w:t>
      </w:r>
      <w:r w:rsidR="00457F85" w:rsidRPr="005F7A9B">
        <w:rPr>
          <w:rFonts w:ascii="Times New Roman" w:hAnsi="Times New Roman" w:cs="Times New Roman"/>
          <w:color w:val="auto"/>
          <w:u w:val="single"/>
          <w:lang w:val="ro-RO"/>
        </w:rPr>
        <w:t xml:space="preserve">. Conținutul </w:t>
      </w:r>
      <w:r w:rsidR="00B82F7A" w:rsidRPr="005F7A9B">
        <w:rPr>
          <w:rFonts w:ascii="Times New Roman" w:hAnsi="Times New Roman" w:cs="Times New Roman"/>
          <w:color w:val="auto"/>
          <w:u w:val="single"/>
          <w:lang w:val="ro-RO"/>
        </w:rPr>
        <w:t>Proiectului</w:t>
      </w:r>
    </w:p>
    <w:p w14:paraId="3CB7CD21" w14:textId="1DC03BDB" w:rsidR="00B82F7A" w:rsidRPr="005F7A9B" w:rsidRDefault="00C23020" w:rsidP="00A56100">
      <w:pPr>
        <w:spacing w:after="60" w:line="240" w:lineRule="auto"/>
        <w:jc w:val="both"/>
        <w:rPr>
          <w:rFonts w:ascii="Times New Roman" w:hAnsi="Times New Roman" w:cs="Times New Roman"/>
          <w:sz w:val="24"/>
          <w:szCs w:val="24"/>
          <w:lang w:val="ro-RO"/>
        </w:rPr>
      </w:pPr>
      <w:r w:rsidRPr="005F7A9B">
        <w:rPr>
          <w:rFonts w:ascii="Times New Roman" w:hAnsi="Times New Roman" w:cs="Times New Roman"/>
          <w:sz w:val="24"/>
          <w:szCs w:val="24"/>
          <w:lang w:val="ro-RO"/>
        </w:rPr>
        <w:t>P</w:t>
      </w:r>
      <w:r w:rsidR="00D71E58" w:rsidRPr="005F7A9B">
        <w:rPr>
          <w:rFonts w:ascii="Times New Roman" w:hAnsi="Times New Roman" w:cs="Times New Roman"/>
          <w:sz w:val="24"/>
          <w:szCs w:val="24"/>
          <w:lang w:val="ro-RO"/>
        </w:rPr>
        <w:t>roiectul</w:t>
      </w:r>
      <w:r w:rsidR="00B82F7A" w:rsidRPr="005F7A9B">
        <w:rPr>
          <w:rFonts w:ascii="Times New Roman" w:hAnsi="Times New Roman" w:cs="Times New Roman"/>
          <w:sz w:val="24"/>
          <w:szCs w:val="24"/>
          <w:lang w:val="ro-RO"/>
        </w:rPr>
        <w:t xml:space="preserve"> trebuie să conțină compartimentele și rapoartele cu conținutul definit în Capitolul </w:t>
      </w:r>
      <w:r w:rsidR="00286E1C">
        <w:rPr>
          <w:rFonts w:ascii="Times New Roman" w:hAnsi="Times New Roman" w:cs="Times New Roman"/>
          <w:sz w:val="24"/>
          <w:szCs w:val="24"/>
          <w:lang w:val="ro-RO"/>
        </w:rPr>
        <w:t>5</w:t>
      </w:r>
      <w:r w:rsidR="00D71E58" w:rsidRPr="005F7A9B">
        <w:rPr>
          <w:rFonts w:ascii="Times New Roman" w:hAnsi="Times New Roman" w:cs="Times New Roman"/>
          <w:sz w:val="24"/>
          <w:szCs w:val="24"/>
          <w:lang w:val="ro-RO"/>
        </w:rPr>
        <w:t>.</w:t>
      </w:r>
      <w:r w:rsidR="00B82F7A" w:rsidRPr="005F7A9B">
        <w:rPr>
          <w:rFonts w:ascii="Times New Roman" w:hAnsi="Times New Roman" w:cs="Times New Roman"/>
          <w:sz w:val="24"/>
          <w:szCs w:val="24"/>
          <w:lang w:val="ro-RO"/>
        </w:rPr>
        <w:t xml:space="preserve"> Compartimentele și rapoartele conexe se vor prezenta după cum urmează (dar nu se limitează):</w:t>
      </w:r>
    </w:p>
    <w:p w14:paraId="72454726" w14:textId="77777777" w:rsidR="00B82F7A" w:rsidRPr="005F7A9B" w:rsidRDefault="00B82F7A" w:rsidP="00A56100">
      <w:pPr>
        <w:pStyle w:val="a8"/>
        <w:numPr>
          <w:ilvl w:val="0"/>
          <w:numId w:val="28"/>
        </w:numPr>
        <w:spacing w:after="60" w:line="240" w:lineRule="auto"/>
        <w:ind w:left="284" w:hanging="284"/>
        <w:contextualSpacing w:val="0"/>
        <w:jc w:val="both"/>
        <w:rPr>
          <w:rFonts w:ascii="Times New Roman" w:hAnsi="Times New Roman" w:cs="Times New Roman"/>
          <w:sz w:val="24"/>
          <w:szCs w:val="24"/>
          <w:lang w:val="ro-RO"/>
        </w:rPr>
      </w:pPr>
      <w:r w:rsidRPr="005F7A9B">
        <w:rPr>
          <w:rFonts w:ascii="Times New Roman" w:hAnsi="Times New Roman" w:cs="Times New Roman"/>
          <w:sz w:val="24"/>
          <w:szCs w:val="24"/>
          <w:lang w:val="ro-RO"/>
        </w:rPr>
        <w:t xml:space="preserve">Conform NCM A.07.02:2012/А1:2017 „Procedura de elaborare, avizare, aprobare și conținutul-cadru al documentației de proiect pentru construcții și </w:t>
      </w:r>
      <w:bookmarkStart w:id="4" w:name="_Hlk192783778"/>
      <w:r w:rsidRPr="005F7A9B">
        <w:rPr>
          <w:rFonts w:ascii="Times New Roman" w:hAnsi="Times New Roman" w:cs="Times New Roman"/>
          <w:sz w:val="24"/>
          <w:szCs w:val="24"/>
          <w:lang w:val="ro-RO"/>
        </w:rPr>
        <w:t xml:space="preserve">NCM L.01.07-2005 </w:t>
      </w:r>
      <w:bookmarkEnd w:id="4"/>
      <w:r w:rsidRPr="005F7A9B">
        <w:rPr>
          <w:rFonts w:ascii="Times New Roman" w:hAnsi="Times New Roman" w:cs="Times New Roman"/>
          <w:sz w:val="24"/>
          <w:szCs w:val="24"/>
          <w:lang w:val="ro-RO"/>
        </w:rPr>
        <w:t>„Regulament privind fundamentarea proiectelor investiționale în construcții”;</w:t>
      </w:r>
    </w:p>
    <w:p w14:paraId="4049C9E6" w14:textId="77777777" w:rsidR="00B82F7A" w:rsidRPr="005F7A9B" w:rsidRDefault="00B82F7A" w:rsidP="00A56100">
      <w:pPr>
        <w:pStyle w:val="a8"/>
        <w:numPr>
          <w:ilvl w:val="0"/>
          <w:numId w:val="28"/>
        </w:numPr>
        <w:spacing w:after="60" w:line="240" w:lineRule="auto"/>
        <w:ind w:left="284" w:hanging="284"/>
        <w:contextualSpacing w:val="0"/>
        <w:jc w:val="both"/>
        <w:rPr>
          <w:rFonts w:ascii="Times New Roman" w:hAnsi="Times New Roman" w:cs="Times New Roman"/>
          <w:sz w:val="24"/>
          <w:szCs w:val="24"/>
          <w:lang w:val="ro-RO"/>
        </w:rPr>
      </w:pPr>
      <w:r w:rsidRPr="005F7A9B">
        <w:rPr>
          <w:rFonts w:ascii="Times New Roman" w:hAnsi="Times New Roman" w:cs="Times New Roman"/>
          <w:sz w:val="24"/>
          <w:szCs w:val="24"/>
          <w:lang w:val="ro-RO"/>
        </w:rPr>
        <w:t>Memoriu explicativ general;</w:t>
      </w:r>
    </w:p>
    <w:p w14:paraId="69D34A1A" w14:textId="77777777" w:rsidR="00B82F7A" w:rsidRPr="005F7A9B" w:rsidRDefault="00B82F7A" w:rsidP="00A56100">
      <w:pPr>
        <w:pStyle w:val="a8"/>
        <w:numPr>
          <w:ilvl w:val="0"/>
          <w:numId w:val="28"/>
        </w:numPr>
        <w:spacing w:after="60" w:line="240" w:lineRule="auto"/>
        <w:ind w:left="284" w:hanging="284"/>
        <w:contextualSpacing w:val="0"/>
        <w:jc w:val="both"/>
        <w:rPr>
          <w:rFonts w:ascii="Times New Roman" w:hAnsi="Times New Roman" w:cs="Times New Roman"/>
          <w:sz w:val="24"/>
          <w:szCs w:val="24"/>
          <w:lang w:val="ro-RO"/>
        </w:rPr>
      </w:pPr>
      <w:r w:rsidRPr="005F7A9B">
        <w:rPr>
          <w:rFonts w:ascii="Times New Roman" w:hAnsi="Times New Roman" w:cs="Times New Roman"/>
          <w:sz w:val="24"/>
          <w:szCs w:val="24"/>
          <w:lang w:val="ro-RO"/>
        </w:rPr>
        <w:t>Documentația grafică pe compartimente (format printat A3);</w:t>
      </w:r>
    </w:p>
    <w:p w14:paraId="3CCB1D1B" w14:textId="77777777" w:rsidR="00B82F7A" w:rsidRPr="005F7A9B" w:rsidRDefault="00B82F7A" w:rsidP="00A56100">
      <w:pPr>
        <w:pStyle w:val="a8"/>
        <w:numPr>
          <w:ilvl w:val="0"/>
          <w:numId w:val="28"/>
        </w:numPr>
        <w:spacing w:after="60" w:line="240" w:lineRule="auto"/>
        <w:ind w:left="284" w:hanging="284"/>
        <w:contextualSpacing w:val="0"/>
        <w:rPr>
          <w:rFonts w:ascii="Times New Roman" w:hAnsi="Times New Roman" w:cs="Times New Roman"/>
          <w:sz w:val="24"/>
          <w:szCs w:val="24"/>
          <w:lang w:val="ro-RO"/>
        </w:rPr>
      </w:pPr>
      <w:r w:rsidRPr="005F7A9B">
        <w:rPr>
          <w:rFonts w:ascii="Times New Roman" w:hAnsi="Times New Roman" w:cs="Times New Roman"/>
          <w:sz w:val="24"/>
          <w:szCs w:val="24"/>
          <w:lang w:val="ro-RO"/>
        </w:rPr>
        <w:t xml:space="preserve">Compartimentului „Argumentarea </w:t>
      </w:r>
      <w:proofErr w:type="spellStart"/>
      <w:r w:rsidRPr="005F7A9B">
        <w:rPr>
          <w:rFonts w:ascii="Times New Roman" w:hAnsi="Times New Roman" w:cs="Times New Roman"/>
          <w:sz w:val="24"/>
          <w:szCs w:val="24"/>
          <w:lang w:val="ro-RO"/>
        </w:rPr>
        <w:t>tehnico</w:t>
      </w:r>
      <w:proofErr w:type="spellEnd"/>
      <w:r w:rsidRPr="005F7A9B">
        <w:rPr>
          <w:rFonts w:ascii="Times New Roman" w:hAnsi="Times New Roman" w:cs="Times New Roman"/>
          <w:sz w:val="24"/>
          <w:szCs w:val="24"/>
          <w:lang w:val="ro-RO"/>
        </w:rPr>
        <w:t>-economică a investiției”;</w:t>
      </w:r>
    </w:p>
    <w:p w14:paraId="57287251" w14:textId="3FB6EE98" w:rsidR="00B82F7A" w:rsidRPr="005F7A9B" w:rsidRDefault="00B82F7A" w:rsidP="00A56100">
      <w:pPr>
        <w:pStyle w:val="a8"/>
        <w:numPr>
          <w:ilvl w:val="0"/>
          <w:numId w:val="28"/>
        </w:numPr>
        <w:spacing w:after="60" w:line="240" w:lineRule="auto"/>
        <w:ind w:left="284" w:hanging="284"/>
        <w:contextualSpacing w:val="0"/>
        <w:jc w:val="both"/>
        <w:rPr>
          <w:rFonts w:ascii="Times New Roman" w:hAnsi="Times New Roman" w:cs="Times New Roman"/>
          <w:sz w:val="24"/>
          <w:szCs w:val="24"/>
          <w:lang w:val="ro-RO"/>
        </w:rPr>
      </w:pPr>
      <w:r w:rsidRPr="005F7A9B">
        <w:rPr>
          <w:rFonts w:ascii="Times New Roman" w:hAnsi="Times New Roman" w:cs="Times New Roman"/>
          <w:sz w:val="24"/>
          <w:szCs w:val="24"/>
          <w:lang w:val="ro-RO"/>
        </w:rPr>
        <w:t xml:space="preserve">Compartimentele/rapoartele stipulate în pct. </w:t>
      </w:r>
      <w:r w:rsidR="00E069B1">
        <w:rPr>
          <w:rFonts w:ascii="Times New Roman" w:hAnsi="Times New Roman" w:cs="Times New Roman"/>
          <w:sz w:val="24"/>
          <w:szCs w:val="24"/>
          <w:lang w:val="ro-RO"/>
        </w:rPr>
        <w:t>5</w:t>
      </w:r>
      <w:r w:rsidRPr="005F7A9B">
        <w:rPr>
          <w:rFonts w:ascii="Times New Roman" w:hAnsi="Times New Roman" w:cs="Times New Roman"/>
          <w:sz w:val="24"/>
          <w:szCs w:val="24"/>
          <w:lang w:val="ro-RO"/>
        </w:rPr>
        <w:t xml:space="preserve">.3 Protecția mediului și Evaluarea Impactului Ecologic; </w:t>
      </w:r>
    </w:p>
    <w:p w14:paraId="45B681A4" w14:textId="77777777" w:rsidR="00B82F7A" w:rsidRPr="005F7A9B" w:rsidRDefault="00B82F7A" w:rsidP="00A56100">
      <w:pPr>
        <w:pStyle w:val="a8"/>
        <w:numPr>
          <w:ilvl w:val="0"/>
          <w:numId w:val="28"/>
        </w:numPr>
        <w:spacing w:after="60" w:line="240" w:lineRule="auto"/>
        <w:ind w:left="284" w:hanging="284"/>
        <w:contextualSpacing w:val="0"/>
        <w:jc w:val="both"/>
        <w:rPr>
          <w:rFonts w:ascii="Times New Roman" w:hAnsi="Times New Roman" w:cs="Times New Roman"/>
          <w:sz w:val="24"/>
          <w:szCs w:val="24"/>
          <w:lang w:val="ro-RO"/>
        </w:rPr>
      </w:pPr>
      <w:r w:rsidRPr="005F7A9B">
        <w:rPr>
          <w:rFonts w:ascii="Times New Roman" w:hAnsi="Times New Roman" w:cs="Times New Roman"/>
          <w:sz w:val="24"/>
          <w:szCs w:val="24"/>
          <w:lang w:val="ro-RO"/>
        </w:rPr>
        <w:t>Deviz general și Indicatori economici;</w:t>
      </w:r>
    </w:p>
    <w:p w14:paraId="4D15C37A" w14:textId="2A57E097" w:rsidR="00ED48D5" w:rsidRPr="005F7A9B" w:rsidRDefault="00B82F7A" w:rsidP="00A56100">
      <w:pPr>
        <w:pStyle w:val="a8"/>
        <w:numPr>
          <w:ilvl w:val="0"/>
          <w:numId w:val="28"/>
        </w:numPr>
        <w:spacing w:after="60" w:line="240" w:lineRule="auto"/>
        <w:ind w:left="284" w:hanging="284"/>
        <w:contextualSpacing w:val="0"/>
        <w:jc w:val="both"/>
        <w:rPr>
          <w:rFonts w:ascii="Times New Roman" w:hAnsi="Times New Roman" w:cs="Times New Roman"/>
          <w:sz w:val="24"/>
          <w:szCs w:val="24"/>
          <w:lang w:val="ro-RO"/>
        </w:rPr>
      </w:pPr>
      <w:r w:rsidRPr="005F7A9B">
        <w:rPr>
          <w:rFonts w:ascii="Times New Roman" w:hAnsi="Times New Roman" w:cs="Times New Roman"/>
          <w:sz w:val="24"/>
          <w:szCs w:val="24"/>
          <w:lang w:val="ro-RO"/>
        </w:rPr>
        <w:t>Recomandări privind exploatarea pe termen mediu și lung al soluțiilor aprobate.</w:t>
      </w:r>
    </w:p>
    <w:p w14:paraId="06130705" w14:textId="77777777" w:rsidR="007F4687" w:rsidRPr="005F7A9B" w:rsidRDefault="007F4687" w:rsidP="00E66053">
      <w:pPr>
        <w:spacing w:after="60" w:line="240" w:lineRule="auto"/>
        <w:jc w:val="both"/>
        <w:rPr>
          <w:rFonts w:ascii="Times New Roman" w:hAnsi="Times New Roman" w:cs="Times New Roman"/>
          <w:sz w:val="24"/>
          <w:szCs w:val="24"/>
          <w:lang w:val="ro-RO"/>
        </w:rPr>
      </w:pPr>
    </w:p>
    <w:p w14:paraId="2EA1CB35" w14:textId="1F36BE98" w:rsidR="0004310A" w:rsidRPr="0004310A" w:rsidRDefault="0004310A" w:rsidP="0004310A">
      <w:pPr>
        <w:pStyle w:val="3"/>
        <w:spacing w:line="240" w:lineRule="auto"/>
        <w:rPr>
          <w:rFonts w:ascii="Times New Roman" w:hAnsi="Times New Roman" w:cs="Times New Roman"/>
          <w:color w:val="auto"/>
          <w:u w:val="single"/>
          <w:lang w:val="ro-RO"/>
        </w:rPr>
      </w:pPr>
      <w:r w:rsidRPr="005F7A9B">
        <w:rPr>
          <w:rFonts w:ascii="Times New Roman" w:hAnsi="Times New Roman" w:cs="Times New Roman"/>
          <w:b/>
          <w:bCs/>
          <w:color w:val="auto"/>
          <w:lang w:val="ro-RO"/>
        </w:rPr>
        <w:lastRenderedPageBreak/>
        <w:t xml:space="preserve">Capitolul </w:t>
      </w:r>
      <w:r w:rsidR="002C6461">
        <w:rPr>
          <w:rFonts w:ascii="Times New Roman" w:hAnsi="Times New Roman" w:cs="Times New Roman"/>
          <w:b/>
          <w:bCs/>
          <w:color w:val="auto"/>
          <w:lang w:val="ro-RO"/>
        </w:rPr>
        <w:t>6</w:t>
      </w:r>
      <w:r w:rsidRPr="005F7A9B">
        <w:rPr>
          <w:rFonts w:ascii="Times New Roman" w:hAnsi="Times New Roman" w:cs="Times New Roman"/>
          <w:b/>
          <w:bCs/>
          <w:color w:val="auto"/>
          <w:lang w:val="ro-RO"/>
        </w:rPr>
        <w:t xml:space="preserve">: </w:t>
      </w:r>
      <w:r w:rsidRPr="0004310A">
        <w:rPr>
          <w:rFonts w:ascii="Times New Roman" w:hAnsi="Times New Roman" w:cs="Times New Roman"/>
          <w:b/>
          <w:bCs/>
          <w:color w:val="auto"/>
          <w:lang w:val="ro-RO"/>
        </w:rPr>
        <w:t>Aranjamente de raportare</w:t>
      </w:r>
    </w:p>
    <w:p w14:paraId="72838A4F" w14:textId="77777777" w:rsidR="00E069B1" w:rsidRPr="00E069B1" w:rsidRDefault="00493BBC" w:rsidP="00E069B1">
      <w:pPr>
        <w:spacing w:after="0" w:line="276" w:lineRule="auto"/>
        <w:ind w:firstLine="284"/>
        <w:jc w:val="both"/>
        <w:rPr>
          <w:rFonts w:ascii="Times New Roman" w:hAnsi="Times New Roman" w:cs="Times New Roman"/>
          <w:sz w:val="24"/>
          <w:szCs w:val="24"/>
          <w:lang w:val="ro-RO"/>
        </w:rPr>
      </w:pPr>
      <w:bookmarkStart w:id="5" w:name="_Hlk206077153"/>
      <w:r w:rsidRPr="00E069B1">
        <w:rPr>
          <w:rFonts w:ascii="Times New Roman" w:hAnsi="Times New Roman" w:cs="Times New Roman"/>
          <w:sz w:val="24"/>
          <w:szCs w:val="24"/>
          <w:lang w:val="ro-RO"/>
        </w:rPr>
        <w:t xml:space="preserve">Prestatorul are obligațiunea de a efectua raportările de progres în conformitate cu Graficul de execuție a lucrărilor. Graficul de execuție trebuie să cuprindă (dar nu se limitează), diagrama </w:t>
      </w:r>
      <w:proofErr w:type="spellStart"/>
      <w:r w:rsidRPr="00E069B1">
        <w:rPr>
          <w:rFonts w:ascii="Times New Roman" w:hAnsi="Times New Roman" w:cs="Times New Roman"/>
          <w:sz w:val="24"/>
          <w:szCs w:val="24"/>
          <w:lang w:val="ro-RO"/>
        </w:rPr>
        <w:t>Gantt</w:t>
      </w:r>
      <w:proofErr w:type="spellEnd"/>
      <w:r w:rsidRPr="00E069B1">
        <w:rPr>
          <w:rFonts w:ascii="Times New Roman" w:hAnsi="Times New Roman" w:cs="Times New Roman"/>
          <w:sz w:val="24"/>
          <w:szCs w:val="24"/>
          <w:lang w:val="ro-RO"/>
        </w:rPr>
        <w:t xml:space="preserve"> pentru ordinea în care prestatorul intenționează să execute lucrările, inclusiv perioadele propuse pentru raportare a fiecărei faze și etape. </w:t>
      </w:r>
    </w:p>
    <w:p w14:paraId="46C8BBF2" w14:textId="77777777" w:rsidR="00E069B1" w:rsidRPr="00E069B1" w:rsidRDefault="00E069B1" w:rsidP="00E069B1">
      <w:pPr>
        <w:spacing w:after="0" w:line="276" w:lineRule="auto"/>
        <w:ind w:firstLine="284"/>
        <w:jc w:val="both"/>
        <w:rPr>
          <w:rFonts w:ascii="Times New Roman" w:hAnsi="Times New Roman" w:cs="Times New Roman"/>
          <w:sz w:val="24"/>
          <w:szCs w:val="24"/>
          <w:lang w:val="ro-RO"/>
        </w:rPr>
      </w:pPr>
      <w:r w:rsidRPr="00E069B1">
        <w:rPr>
          <w:rFonts w:ascii="Times New Roman" w:hAnsi="Times New Roman" w:cs="Times New Roman"/>
          <w:sz w:val="24"/>
          <w:szCs w:val="24"/>
          <w:lang w:val="ro-RO"/>
        </w:rPr>
        <w:t>Ca parte a etapei cost-beneficiu, Prestatorul la elaborarea a cca. 30% din proiectul de execuție, va prezenta către beneficiar, conceptul soluțiilor de proiect pentru care s-a optat.</w:t>
      </w:r>
    </w:p>
    <w:p w14:paraId="40294187" w14:textId="5A88A257" w:rsidR="00E069B1" w:rsidRPr="00E069B1" w:rsidRDefault="00E069B1" w:rsidP="00E069B1">
      <w:pPr>
        <w:spacing w:after="0" w:line="276" w:lineRule="auto"/>
        <w:ind w:firstLine="284"/>
        <w:jc w:val="both"/>
        <w:rPr>
          <w:rFonts w:ascii="Times New Roman" w:hAnsi="Times New Roman" w:cs="Times New Roman"/>
          <w:sz w:val="24"/>
          <w:szCs w:val="24"/>
          <w:lang w:val="ro-RO"/>
        </w:rPr>
      </w:pPr>
      <w:r w:rsidRPr="00E069B1">
        <w:rPr>
          <w:rFonts w:ascii="Times New Roman" w:hAnsi="Times New Roman" w:cs="Times New Roman"/>
          <w:sz w:val="24"/>
          <w:szCs w:val="24"/>
          <w:lang w:val="ro-RO"/>
        </w:rPr>
        <w:t xml:space="preserve">Graficul de execuție va fi prezentat nu mai târziu de 15 zile de la semnarea contractului. </w:t>
      </w:r>
    </w:p>
    <w:p w14:paraId="10194332" w14:textId="2E397003" w:rsidR="00493BBC" w:rsidRPr="00E069B1" w:rsidRDefault="00493BBC" w:rsidP="00E069B1">
      <w:pPr>
        <w:spacing w:after="0" w:line="276" w:lineRule="auto"/>
        <w:ind w:firstLine="284"/>
        <w:jc w:val="both"/>
        <w:rPr>
          <w:rFonts w:ascii="Times New Roman" w:eastAsia="Calibri" w:hAnsi="Times New Roman" w:cs="Times New Roman"/>
          <w:sz w:val="24"/>
          <w:szCs w:val="24"/>
          <w:lang w:val="ro-RO"/>
        </w:rPr>
      </w:pPr>
      <w:r w:rsidRPr="00E069B1">
        <w:rPr>
          <w:rFonts w:ascii="Times New Roman" w:hAnsi="Times New Roman" w:cs="Times New Roman"/>
          <w:sz w:val="24"/>
          <w:szCs w:val="24"/>
          <w:lang w:val="ro-RO"/>
        </w:rPr>
        <w:t xml:space="preserve">Graficul de execuție, trebuie să fie elaborat astfel ca să respecte </w:t>
      </w:r>
      <w:r w:rsidR="00E01415" w:rsidRPr="00E069B1">
        <w:rPr>
          <w:rFonts w:ascii="Times New Roman" w:hAnsi="Times New Roman" w:cs="Times New Roman"/>
          <w:sz w:val="24"/>
          <w:szCs w:val="24"/>
          <w:lang w:val="ro-RO"/>
        </w:rPr>
        <w:t>p</w:t>
      </w:r>
      <w:r w:rsidRPr="00E069B1">
        <w:rPr>
          <w:rFonts w:ascii="Times New Roman" w:hAnsi="Times New Roman" w:cs="Times New Roman"/>
          <w:sz w:val="24"/>
          <w:szCs w:val="24"/>
          <w:lang w:val="ro-RO"/>
        </w:rPr>
        <w:t>erioada de timp necesară pentru obținerea avizelor autorităților administrației publice locale și organelor de stat, la necesitate condițiile tehnice pentru elaborarea compartimentelor pentru reamplasarea rețelelor edilitare, și alte documente necesare pentru elaborarea soluțiilor</w:t>
      </w:r>
      <w:r w:rsidRPr="00E069B1">
        <w:rPr>
          <w:rFonts w:ascii="Times New Roman" w:eastAsia="Calibri" w:hAnsi="Times New Roman" w:cs="Times New Roman"/>
          <w:sz w:val="24"/>
          <w:szCs w:val="24"/>
          <w:lang w:val="ro-RO"/>
        </w:rPr>
        <w:t xml:space="preserve"> tehnice și compartimentelor componente.</w:t>
      </w:r>
    </w:p>
    <w:p w14:paraId="64B3D9E3" w14:textId="77777777" w:rsidR="00493BBC" w:rsidRPr="00E069B1" w:rsidRDefault="00493BBC" w:rsidP="00E069B1">
      <w:pPr>
        <w:spacing w:after="0" w:line="276" w:lineRule="auto"/>
        <w:ind w:firstLine="284"/>
        <w:jc w:val="both"/>
        <w:rPr>
          <w:rFonts w:ascii="Times New Roman" w:hAnsi="Times New Roman" w:cs="Times New Roman"/>
          <w:sz w:val="24"/>
          <w:szCs w:val="24"/>
          <w:lang w:val="ro-RO"/>
        </w:rPr>
      </w:pPr>
      <w:r w:rsidRPr="00E069B1">
        <w:rPr>
          <w:rFonts w:ascii="Times New Roman" w:hAnsi="Times New Roman" w:cs="Times New Roman"/>
          <w:sz w:val="24"/>
          <w:szCs w:val="24"/>
          <w:lang w:val="ro-RO"/>
        </w:rPr>
        <w:t xml:space="preserve">În cazul în care prestatorul nu respectă graficul de execuție, prestatorul va prezenta un grafic de execuție revizuit cu un raport justificativ privind măsurile care vor fi întreprinse pentru compensarea termenului de întârziere. </w:t>
      </w:r>
    </w:p>
    <w:p w14:paraId="62BAC19D" w14:textId="77777777" w:rsidR="00493BBC" w:rsidRPr="00E069B1" w:rsidRDefault="00493BBC" w:rsidP="00E069B1">
      <w:pPr>
        <w:spacing w:after="0" w:line="276" w:lineRule="auto"/>
        <w:ind w:firstLine="284"/>
        <w:jc w:val="both"/>
        <w:rPr>
          <w:rFonts w:ascii="Times New Roman" w:hAnsi="Times New Roman" w:cs="Times New Roman"/>
          <w:sz w:val="24"/>
          <w:szCs w:val="24"/>
          <w:lang w:val="ro-RO"/>
        </w:rPr>
      </w:pPr>
      <w:r w:rsidRPr="00E069B1">
        <w:rPr>
          <w:rFonts w:ascii="Times New Roman" w:hAnsi="Times New Roman" w:cs="Times New Roman"/>
          <w:sz w:val="24"/>
          <w:szCs w:val="24"/>
          <w:lang w:val="ro-RO"/>
        </w:rPr>
        <w:t>Prestatorul la solicitarea Beneficiarului este obligat să raporteze în termen de maxim 2 zile privind progresele lucrărilor și livrarea documentelor solicitate.</w:t>
      </w:r>
    </w:p>
    <w:p w14:paraId="054C15C5" w14:textId="58343773" w:rsidR="00E069B1" w:rsidRPr="008D6F68" w:rsidRDefault="00493BBC" w:rsidP="00E069B1">
      <w:pPr>
        <w:pStyle w:val="a8"/>
        <w:spacing w:after="0" w:line="276" w:lineRule="auto"/>
        <w:ind w:left="0" w:firstLine="284"/>
        <w:contextualSpacing w:val="0"/>
        <w:jc w:val="both"/>
        <w:rPr>
          <w:rFonts w:ascii="Times New Roman" w:hAnsi="Times New Roman" w:cs="Times New Roman"/>
          <w:sz w:val="24"/>
          <w:szCs w:val="24"/>
          <w:lang w:val="ro-RO"/>
        </w:rPr>
      </w:pPr>
      <w:r w:rsidRPr="00E069B1">
        <w:rPr>
          <w:rFonts w:ascii="Times New Roman" w:hAnsi="Times New Roman" w:cs="Times New Roman"/>
          <w:sz w:val="24"/>
          <w:szCs w:val="24"/>
          <w:lang w:val="ro-RO"/>
        </w:rPr>
        <w:t xml:space="preserve">Prestatorul va prezenta lunar, note informative privind progresul lucrărilor. Conținutul notelor informative va fi structurat și va cuprinde informația în dependență de lucrările specificate în </w:t>
      </w:r>
      <w:bookmarkEnd w:id="5"/>
      <w:r w:rsidR="00E069B1" w:rsidRPr="008D6F68">
        <w:rPr>
          <w:rFonts w:ascii="Times New Roman" w:hAnsi="Times New Roman" w:cs="Times New Roman"/>
          <w:sz w:val="24"/>
          <w:szCs w:val="24"/>
          <w:lang w:val="ro-RO"/>
        </w:rPr>
        <w:t xml:space="preserve">dependență de lucrările specificate în Graficul de execuție pentru perioada specifică. </w:t>
      </w:r>
    </w:p>
    <w:p w14:paraId="10FBD907" w14:textId="6C04D61C" w:rsidR="00E069B1" w:rsidRPr="00E069B1" w:rsidRDefault="00E069B1" w:rsidP="00E069B1">
      <w:pPr>
        <w:pStyle w:val="a8"/>
        <w:spacing w:after="0" w:line="276" w:lineRule="auto"/>
        <w:ind w:left="0" w:firstLine="284"/>
        <w:contextualSpacing w:val="0"/>
        <w:jc w:val="both"/>
        <w:rPr>
          <w:rFonts w:ascii="Times New Roman" w:hAnsi="Times New Roman" w:cs="Times New Roman"/>
          <w:sz w:val="24"/>
          <w:szCs w:val="24"/>
          <w:lang w:val="ro-RO"/>
        </w:rPr>
      </w:pPr>
      <w:r w:rsidRPr="00E069B1">
        <w:rPr>
          <w:rFonts w:ascii="Times New Roman" w:hAnsi="Times New Roman" w:cs="Times New Roman"/>
          <w:sz w:val="24"/>
          <w:szCs w:val="24"/>
          <w:lang w:val="ro-RO"/>
        </w:rPr>
        <w:t>Fiecare notă informativă va include (dar nu se limitează):</w:t>
      </w:r>
    </w:p>
    <w:p w14:paraId="28C19698" w14:textId="77777777" w:rsidR="00E069B1" w:rsidRDefault="00E069B1" w:rsidP="00E069B1">
      <w:pPr>
        <w:pStyle w:val="a8"/>
        <w:numPr>
          <w:ilvl w:val="0"/>
          <w:numId w:val="45"/>
        </w:numPr>
        <w:spacing w:after="0" w:line="276" w:lineRule="auto"/>
        <w:ind w:left="851" w:hanging="284"/>
        <w:jc w:val="both"/>
        <w:rPr>
          <w:rFonts w:ascii="Times New Roman" w:hAnsi="Times New Roman" w:cs="Times New Roman"/>
          <w:sz w:val="24"/>
          <w:szCs w:val="24"/>
          <w:lang w:val="ro-RO"/>
        </w:rPr>
      </w:pPr>
      <w:r w:rsidRPr="00CD6A38">
        <w:rPr>
          <w:rFonts w:ascii="Times New Roman" w:hAnsi="Times New Roman" w:cs="Times New Roman"/>
          <w:sz w:val="24"/>
          <w:szCs w:val="24"/>
          <w:lang w:val="ro-RO"/>
        </w:rPr>
        <w:t xml:space="preserve">grafice </w:t>
      </w:r>
      <w:proofErr w:type="spellStart"/>
      <w:r w:rsidRPr="00CD6A38">
        <w:rPr>
          <w:rFonts w:ascii="Times New Roman" w:hAnsi="Times New Roman" w:cs="Times New Roman"/>
          <w:sz w:val="24"/>
          <w:szCs w:val="24"/>
          <w:lang w:val="ro-RO"/>
        </w:rPr>
        <w:t>şi</w:t>
      </w:r>
      <w:proofErr w:type="spellEnd"/>
      <w:r w:rsidRPr="00CD6A38">
        <w:rPr>
          <w:rFonts w:ascii="Times New Roman" w:hAnsi="Times New Roman" w:cs="Times New Roman"/>
          <w:sz w:val="24"/>
          <w:szCs w:val="24"/>
          <w:lang w:val="ro-RO"/>
        </w:rPr>
        <w:t xml:space="preserve"> descrieri detaliate ale evoluției înregistrate, incluzând fiecare etapă, și incluzând în raportare fiecare Subantreprenor;</w:t>
      </w:r>
    </w:p>
    <w:p w14:paraId="25BB0FC6" w14:textId="77777777" w:rsidR="00E069B1" w:rsidRDefault="00E069B1" w:rsidP="00E069B1">
      <w:pPr>
        <w:pStyle w:val="a8"/>
        <w:numPr>
          <w:ilvl w:val="0"/>
          <w:numId w:val="45"/>
        </w:numPr>
        <w:spacing w:after="0" w:line="276" w:lineRule="auto"/>
        <w:ind w:left="851" w:hanging="284"/>
        <w:jc w:val="both"/>
        <w:rPr>
          <w:rFonts w:ascii="Times New Roman" w:hAnsi="Times New Roman" w:cs="Times New Roman"/>
          <w:sz w:val="24"/>
          <w:szCs w:val="24"/>
          <w:lang w:val="ro-RO"/>
        </w:rPr>
      </w:pPr>
      <w:r w:rsidRPr="00CD6A38">
        <w:rPr>
          <w:rFonts w:ascii="Times New Roman" w:hAnsi="Times New Roman" w:cs="Times New Roman"/>
          <w:sz w:val="24"/>
          <w:szCs w:val="24"/>
          <w:lang w:val="ro-RO"/>
        </w:rPr>
        <w:t>fotografii care să reprezinte evoluția lucrărilor;</w:t>
      </w:r>
    </w:p>
    <w:p w14:paraId="1458EE82" w14:textId="77777777" w:rsidR="00E069B1" w:rsidRPr="00683243" w:rsidRDefault="00E069B1" w:rsidP="00E069B1">
      <w:pPr>
        <w:pStyle w:val="a8"/>
        <w:numPr>
          <w:ilvl w:val="0"/>
          <w:numId w:val="45"/>
        </w:numPr>
        <w:spacing w:after="0" w:line="276" w:lineRule="auto"/>
        <w:ind w:left="851" w:hanging="284"/>
        <w:jc w:val="both"/>
        <w:rPr>
          <w:rFonts w:ascii="Times New Roman" w:hAnsi="Times New Roman" w:cs="Times New Roman"/>
          <w:sz w:val="24"/>
          <w:szCs w:val="24"/>
          <w:lang w:val="ro-RO"/>
        </w:rPr>
      </w:pPr>
      <w:r w:rsidRPr="00CD6A38">
        <w:rPr>
          <w:rFonts w:ascii="Times New Roman" w:hAnsi="Times New Roman" w:cs="Times New Roman"/>
          <w:sz w:val="24"/>
          <w:szCs w:val="24"/>
          <w:lang w:val="ro-RO"/>
        </w:rPr>
        <w:t xml:space="preserve">comparații între evoluția reală a </w:t>
      </w:r>
      <w:r>
        <w:rPr>
          <w:rFonts w:ascii="Times New Roman" w:hAnsi="Times New Roman" w:cs="Times New Roman"/>
          <w:sz w:val="24"/>
          <w:szCs w:val="24"/>
          <w:lang w:val="ro-RO"/>
        </w:rPr>
        <w:t>l</w:t>
      </w:r>
      <w:r w:rsidRPr="00CD6A38">
        <w:rPr>
          <w:rFonts w:ascii="Times New Roman" w:hAnsi="Times New Roman" w:cs="Times New Roman"/>
          <w:sz w:val="24"/>
          <w:szCs w:val="24"/>
          <w:lang w:val="ro-RO"/>
        </w:rPr>
        <w:t>ucrărilor și cea planificată, prezentând detalii referitoare la orice evenimente sau circumstanțe care pot periclita terminarea lucrărilor conform prevederilor</w:t>
      </w:r>
      <w:r>
        <w:rPr>
          <w:rFonts w:ascii="Times New Roman" w:hAnsi="Times New Roman" w:cs="Times New Roman"/>
          <w:sz w:val="24"/>
          <w:szCs w:val="24"/>
          <w:lang w:val="ro-RO"/>
        </w:rPr>
        <w:t xml:space="preserve"> c</w:t>
      </w:r>
      <w:r w:rsidRPr="00683243">
        <w:rPr>
          <w:rFonts w:ascii="Times New Roman" w:hAnsi="Times New Roman" w:cs="Times New Roman"/>
          <w:sz w:val="24"/>
          <w:szCs w:val="24"/>
          <w:lang w:val="ro-RO"/>
        </w:rPr>
        <w:t xml:space="preserve">ontractului </w:t>
      </w:r>
      <w:proofErr w:type="spellStart"/>
      <w:r w:rsidRPr="00683243">
        <w:rPr>
          <w:rFonts w:ascii="Times New Roman" w:hAnsi="Times New Roman" w:cs="Times New Roman"/>
          <w:sz w:val="24"/>
          <w:szCs w:val="24"/>
          <w:lang w:val="ro-RO"/>
        </w:rPr>
        <w:t>şi</w:t>
      </w:r>
      <w:proofErr w:type="spellEnd"/>
      <w:r w:rsidRPr="00683243">
        <w:rPr>
          <w:rFonts w:ascii="Times New Roman" w:hAnsi="Times New Roman" w:cs="Times New Roman"/>
          <w:sz w:val="24"/>
          <w:szCs w:val="24"/>
          <w:lang w:val="ro-RO"/>
        </w:rPr>
        <w:t xml:space="preserve"> măsurile care se adoptă (sau care trebuie adoptate) pentru evitarea întârzierilor.</w:t>
      </w:r>
    </w:p>
    <w:p w14:paraId="32C2A0F5" w14:textId="77777777" w:rsidR="00E069B1" w:rsidRPr="00DC52ED" w:rsidRDefault="00E069B1" w:rsidP="00E069B1">
      <w:pPr>
        <w:spacing w:after="0" w:line="276" w:lineRule="auto"/>
        <w:ind w:firstLine="284"/>
        <w:jc w:val="both"/>
        <w:rPr>
          <w:rFonts w:ascii="Times New Roman" w:hAnsi="Times New Roman" w:cs="Times New Roman"/>
          <w:sz w:val="24"/>
          <w:szCs w:val="24"/>
          <w:lang w:val="ro-RO"/>
        </w:rPr>
      </w:pPr>
      <w:r w:rsidRPr="00DC52ED">
        <w:rPr>
          <w:rFonts w:ascii="Times New Roman" w:hAnsi="Times New Roman" w:cs="Times New Roman"/>
          <w:sz w:val="24"/>
          <w:szCs w:val="24"/>
          <w:lang w:val="ro-RO"/>
        </w:rPr>
        <w:t>În cazul în care Beneficiarul va solicita completarea notei informative cu informație suplimentară, Prestatorul este obligat să raporteze în nota informativă pentru perioada curentă.</w:t>
      </w:r>
    </w:p>
    <w:p w14:paraId="6FA5A587" w14:textId="77777777" w:rsidR="00E069B1" w:rsidRPr="009646CD" w:rsidRDefault="00E069B1" w:rsidP="00E069B1">
      <w:pPr>
        <w:spacing w:after="0" w:line="276" w:lineRule="auto"/>
        <w:ind w:firstLine="284"/>
        <w:jc w:val="both"/>
        <w:rPr>
          <w:rFonts w:ascii="Times New Roman" w:hAnsi="Times New Roman" w:cs="Times New Roman"/>
          <w:sz w:val="24"/>
          <w:szCs w:val="24"/>
          <w:lang w:val="ro-RO"/>
        </w:rPr>
      </w:pPr>
      <w:r w:rsidRPr="00DC52ED">
        <w:rPr>
          <w:rFonts w:ascii="Times New Roman" w:hAnsi="Times New Roman" w:cs="Times New Roman"/>
          <w:sz w:val="24"/>
          <w:szCs w:val="24"/>
          <w:lang w:val="ro-RO"/>
        </w:rPr>
        <w:t xml:space="preserve">Proiectul va fi prezentat în volum de </w:t>
      </w:r>
      <w:r>
        <w:rPr>
          <w:rFonts w:ascii="Times New Roman" w:hAnsi="Times New Roman" w:cs="Times New Roman"/>
          <w:sz w:val="24"/>
          <w:szCs w:val="24"/>
          <w:lang w:val="ro-RO"/>
        </w:rPr>
        <w:t>3</w:t>
      </w:r>
      <w:r w:rsidRPr="00523A95">
        <w:rPr>
          <w:rFonts w:ascii="Times New Roman" w:hAnsi="Times New Roman" w:cs="Times New Roman"/>
          <w:sz w:val="24"/>
          <w:szCs w:val="24"/>
          <w:lang w:val="ro-RO"/>
        </w:rPr>
        <w:t xml:space="preserve"> (</w:t>
      </w:r>
      <w:r>
        <w:rPr>
          <w:rFonts w:ascii="Times New Roman" w:hAnsi="Times New Roman" w:cs="Times New Roman"/>
          <w:sz w:val="24"/>
          <w:szCs w:val="24"/>
          <w:lang w:val="ro-RO"/>
        </w:rPr>
        <w:t>trei</w:t>
      </w:r>
      <w:r w:rsidRPr="00523A95">
        <w:rPr>
          <w:rFonts w:ascii="Times New Roman" w:hAnsi="Times New Roman" w:cs="Times New Roman"/>
          <w:sz w:val="24"/>
          <w:szCs w:val="24"/>
          <w:lang w:val="ro-RO"/>
        </w:rPr>
        <w:t xml:space="preserve">) </w:t>
      </w:r>
      <w:r w:rsidRPr="00DC52ED">
        <w:rPr>
          <w:rFonts w:ascii="Times New Roman" w:hAnsi="Times New Roman" w:cs="Times New Roman"/>
          <w:sz w:val="24"/>
          <w:szCs w:val="24"/>
          <w:lang w:val="ro-RO"/>
        </w:rPr>
        <w:t>exemplare, inclusiv: conținutul complet scanat și avizat în format PDF</w:t>
      </w:r>
      <w:r>
        <w:rPr>
          <w:rFonts w:ascii="Times New Roman" w:hAnsi="Times New Roman" w:cs="Times New Roman"/>
          <w:sz w:val="24"/>
          <w:szCs w:val="24"/>
          <w:lang w:val="ro-RO"/>
        </w:rPr>
        <w:t>,</w:t>
      </w:r>
      <w:r w:rsidRPr="00DC52ED">
        <w:rPr>
          <w:rFonts w:ascii="Times New Roman" w:hAnsi="Times New Roman" w:cs="Times New Roman"/>
          <w:sz w:val="24"/>
          <w:szCs w:val="24"/>
          <w:lang w:val="ro-RO"/>
        </w:rPr>
        <w:t xml:space="preserve"> versiunea editabilă (Word, </w:t>
      </w:r>
      <w:proofErr w:type="spellStart"/>
      <w:r w:rsidRPr="00DC52ED">
        <w:rPr>
          <w:rFonts w:ascii="Times New Roman" w:hAnsi="Times New Roman" w:cs="Times New Roman"/>
          <w:sz w:val="24"/>
          <w:szCs w:val="24"/>
          <w:lang w:val="ro-RO"/>
        </w:rPr>
        <w:t>Kos</w:t>
      </w:r>
      <w:proofErr w:type="spellEnd"/>
      <w:r w:rsidRPr="00DC52ED">
        <w:rPr>
          <w:rFonts w:ascii="Times New Roman" w:hAnsi="Times New Roman" w:cs="Times New Roman"/>
          <w:sz w:val="24"/>
          <w:szCs w:val="24"/>
          <w:lang w:val="ro-RO"/>
        </w:rPr>
        <w:t>, DWG ș.a.).</w:t>
      </w:r>
    </w:p>
    <w:p w14:paraId="78F4B58F" w14:textId="77777777" w:rsidR="00C23020" w:rsidRDefault="00C23020" w:rsidP="00524856">
      <w:pPr>
        <w:rPr>
          <w:lang w:val="ro-RO"/>
        </w:rPr>
      </w:pPr>
    </w:p>
    <w:sectPr w:rsidR="00C23020" w:rsidSect="002C6461">
      <w:footerReference w:type="default" r:id="rId8"/>
      <w:pgSz w:w="11906" w:h="16838"/>
      <w:pgMar w:top="567" w:right="851" w:bottom="851" w:left="1710" w:header="709" w:footer="32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34B436" w14:textId="77777777" w:rsidR="00D7234B" w:rsidRDefault="00D7234B" w:rsidP="00C44049">
      <w:pPr>
        <w:spacing w:after="0" w:line="240" w:lineRule="auto"/>
      </w:pPr>
      <w:r>
        <w:separator/>
      </w:r>
    </w:p>
  </w:endnote>
  <w:endnote w:type="continuationSeparator" w:id="0">
    <w:p w14:paraId="526BEEB8" w14:textId="77777777" w:rsidR="00D7234B" w:rsidRDefault="00D7234B" w:rsidP="00C440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CC"/>
    <w:family w:val="swiss"/>
    <w:pitch w:val="variable"/>
    <w:sig w:usb0="00000287" w:usb1="00000800" w:usb2="00000000" w:usb3="00000000" w:csb0="0000009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sz w:val="18"/>
        <w:szCs w:val="18"/>
      </w:rPr>
      <w:id w:val="-1170414533"/>
      <w:docPartObj>
        <w:docPartGallery w:val="Page Numbers (Bottom of Page)"/>
        <w:docPartUnique/>
      </w:docPartObj>
    </w:sdtPr>
    <w:sdtEndPr/>
    <w:sdtContent>
      <w:sdt>
        <w:sdtPr>
          <w:rPr>
            <w:rFonts w:ascii="Times New Roman" w:hAnsi="Times New Roman" w:cs="Times New Roman"/>
            <w:sz w:val="18"/>
            <w:szCs w:val="18"/>
          </w:rPr>
          <w:id w:val="-1769616900"/>
          <w:docPartObj>
            <w:docPartGallery w:val="Page Numbers (Top of Page)"/>
            <w:docPartUnique/>
          </w:docPartObj>
        </w:sdtPr>
        <w:sdtEndPr/>
        <w:sdtContent>
          <w:p w14:paraId="017B3E95" w14:textId="1A79CB7B" w:rsidR="00C44049" w:rsidRPr="00C44049" w:rsidRDefault="00C44049" w:rsidP="00C44049">
            <w:pPr>
              <w:pStyle w:val="a6"/>
              <w:jc w:val="right"/>
              <w:rPr>
                <w:rFonts w:ascii="Times New Roman" w:hAnsi="Times New Roman" w:cs="Times New Roman"/>
                <w:sz w:val="18"/>
                <w:szCs w:val="18"/>
              </w:rPr>
            </w:pPr>
            <w:r w:rsidRPr="00C44049">
              <w:rPr>
                <w:rFonts w:ascii="Times New Roman" w:hAnsi="Times New Roman" w:cs="Times New Roman"/>
                <w:sz w:val="18"/>
                <w:szCs w:val="18"/>
                <w:lang w:val="ro-RO"/>
              </w:rPr>
              <w:t>pagina</w:t>
            </w:r>
            <w:r w:rsidRPr="00C44049">
              <w:rPr>
                <w:rFonts w:ascii="Times New Roman" w:hAnsi="Times New Roman" w:cs="Times New Roman"/>
                <w:sz w:val="18"/>
                <w:szCs w:val="18"/>
              </w:rPr>
              <w:t xml:space="preserve"> </w:t>
            </w:r>
            <w:r w:rsidRPr="00C44049">
              <w:rPr>
                <w:rFonts w:ascii="Times New Roman" w:hAnsi="Times New Roman" w:cs="Times New Roman"/>
                <w:sz w:val="18"/>
                <w:szCs w:val="18"/>
              </w:rPr>
              <w:fldChar w:fldCharType="begin"/>
            </w:r>
            <w:r w:rsidRPr="00C44049">
              <w:rPr>
                <w:rFonts w:ascii="Times New Roman" w:hAnsi="Times New Roman" w:cs="Times New Roman"/>
                <w:sz w:val="18"/>
                <w:szCs w:val="18"/>
              </w:rPr>
              <w:instrText>PAGE</w:instrText>
            </w:r>
            <w:r w:rsidRPr="00C44049">
              <w:rPr>
                <w:rFonts w:ascii="Times New Roman" w:hAnsi="Times New Roman" w:cs="Times New Roman"/>
                <w:sz w:val="18"/>
                <w:szCs w:val="18"/>
              </w:rPr>
              <w:fldChar w:fldCharType="separate"/>
            </w:r>
            <w:r w:rsidRPr="00C44049">
              <w:rPr>
                <w:rFonts w:ascii="Times New Roman" w:hAnsi="Times New Roman" w:cs="Times New Roman"/>
                <w:sz w:val="18"/>
                <w:szCs w:val="18"/>
              </w:rPr>
              <w:t>2</w:t>
            </w:r>
            <w:r w:rsidRPr="00C44049">
              <w:rPr>
                <w:rFonts w:ascii="Times New Roman" w:hAnsi="Times New Roman" w:cs="Times New Roman"/>
                <w:sz w:val="18"/>
                <w:szCs w:val="18"/>
              </w:rPr>
              <w:fldChar w:fldCharType="end"/>
            </w:r>
            <w:r w:rsidRPr="00C44049">
              <w:rPr>
                <w:rFonts w:ascii="Times New Roman" w:hAnsi="Times New Roman" w:cs="Times New Roman"/>
                <w:sz w:val="18"/>
                <w:szCs w:val="18"/>
              </w:rPr>
              <w:t xml:space="preserve"> </w:t>
            </w:r>
            <w:r w:rsidRPr="00C44049">
              <w:rPr>
                <w:rFonts w:ascii="Times New Roman" w:hAnsi="Times New Roman" w:cs="Times New Roman"/>
                <w:sz w:val="18"/>
                <w:szCs w:val="18"/>
                <w:lang w:val="ro-RO"/>
              </w:rPr>
              <w:t>din</w:t>
            </w:r>
            <w:r w:rsidRPr="00C44049">
              <w:rPr>
                <w:rFonts w:ascii="Times New Roman" w:hAnsi="Times New Roman" w:cs="Times New Roman"/>
                <w:sz w:val="18"/>
                <w:szCs w:val="18"/>
              </w:rPr>
              <w:t xml:space="preserve"> </w:t>
            </w:r>
            <w:r w:rsidRPr="00C44049">
              <w:rPr>
                <w:rFonts w:ascii="Times New Roman" w:hAnsi="Times New Roman" w:cs="Times New Roman"/>
                <w:sz w:val="18"/>
                <w:szCs w:val="18"/>
              </w:rPr>
              <w:fldChar w:fldCharType="begin"/>
            </w:r>
            <w:r w:rsidRPr="00C44049">
              <w:rPr>
                <w:rFonts w:ascii="Times New Roman" w:hAnsi="Times New Roman" w:cs="Times New Roman"/>
                <w:sz w:val="18"/>
                <w:szCs w:val="18"/>
              </w:rPr>
              <w:instrText>NUMPAGES</w:instrText>
            </w:r>
            <w:r w:rsidRPr="00C44049">
              <w:rPr>
                <w:rFonts w:ascii="Times New Roman" w:hAnsi="Times New Roman" w:cs="Times New Roman"/>
                <w:sz w:val="18"/>
                <w:szCs w:val="18"/>
              </w:rPr>
              <w:fldChar w:fldCharType="separate"/>
            </w:r>
            <w:r w:rsidRPr="00C44049">
              <w:rPr>
                <w:rFonts w:ascii="Times New Roman" w:hAnsi="Times New Roman" w:cs="Times New Roman"/>
                <w:sz w:val="18"/>
                <w:szCs w:val="18"/>
              </w:rPr>
              <w:t>2</w:t>
            </w:r>
            <w:r w:rsidRPr="00C44049">
              <w:rPr>
                <w:rFonts w:ascii="Times New Roman" w:hAnsi="Times New Roman" w:cs="Times New Roman"/>
                <w:sz w:val="18"/>
                <w:szCs w:val="18"/>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204FB3" w14:textId="77777777" w:rsidR="00D7234B" w:rsidRDefault="00D7234B" w:rsidP="00C44049">
      <w:pPr>
        <w:spacing w:after="0" w:line="240" w:lineRule="auto"/>
      </w:pPr>
      <w:r>
        <w:separator/>
      </w:r>
    </w:p>
  </w:footnote>
  <w:footnote w:type="continuationSeparator" w:id="0">
    <w:p w14:paraId="02AB9207" w14:textId="77777777" w:rsidR="00D7234B" w:rsidRDefault="00D7234B" w:rsidP="00C4404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075441"/>
    <w:multiLevelType w:val="hybridMultilevel"/>
    <w:tmpl w:val="B37AFB68"/>
    <w:lvl w:ilvl="0" w:tplc="04190017">
      <w:start w:val="1"/>
      <w:numFmt w:val="lowerLetter"/>
      <w:lvlText w:val="%1)"/>
      <w:lvlJc w:val="left"/>
      <w:pPr>
        <w:ind w:left="780" w:hanging="42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4B84521"/>
    <w:multiLevelType w:val="hybridMultilevel"/>
    <w:tmpl w:val="94DC6840"/>
    <w:lvl w:ilvl="0" w:tplc="FFFFFFFF">
      <w:start w:val="1"/>
      <w:numFmt w:val="lowerLetter"/>
      <w:lvlText w:val="%1)"/>
      <w:lvlJc w:val="left"/>
      <w:pPr>
        <w:ind w:left="720" w:hanging="360"/>
      </w:pPr>
    </w:lvl>
    <w:lvl w:ilvl="1" w:tplc="0419001B">
      <w:start w:val="1"/>
      <w:numFmt w:val="lowerRoman"/>
      <w:lvlText w:val="%2."/>
      <w:lvlJc w:val="righ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5341AA4"/>
    <w:multiLevelType w:val="hybridMultilevel"/>
    <w:tmpl w:val="D2EAE8D8"/>
    <w:lvl w:ilvl="0" w:tplc="47E215E0">
      <w:numFmt w:val="bullet"/>
      <w:lvlText w:val="-"/>
      <w:lvlJc w:val="left"/>
      <w:pPr>
        <w:ind w:left="780" w:hanging="420"/>
      </w:pPr>
      <w:rPr>
        <w:rFonts w:ascii="Arial Narrow" w:eastAsia="Times New Roman" w:hAnsi="Arial Narrow" w:cs="Times New Roman" w:hint="default"/>
      </w:rPr>
    </w:lvl>
    <w:lvl w:ilvl="1" w:tplc="FFFFFFFF">
      <w:numFmt w:val="bullet"/>
      <w:lvlText w:val="-"/>
      <w:lvlJc w:val="left"/>
      <w:pPr>
        <w:ind w:left="1515" w:hanging="435"/>
      </w:pPr>
      <w:rPr>
        <w:rFonts w:ascii="Times New Roman" w:eastAsiaTheme="minorHAnsi" w:hAnsi="Times New Roman" w:cs="Times New Roman"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17AE237D"/>
    <w:multiLevelType w:val="hybridMultilevel"/>
    <w:tmpl w:val="B2FA8CE0"/>
    <w:lvl w:ilvl="0" w:tplc="FFFFFFFF">
      <w:start w:val="1"/>
      <w:numFmt w:val="lowerLetter"/>
      <w:lvlText w:val="%1)"/>
      <w:lvlJc w:val="left"/>
      <w:pPr>
        <w:ind w:left="720" w:hanging="360"/>
      </w:pPr>
    </w:lvl>
    <w:lvl w:ilvl="1" w:tplc="0419001B">
      <w:start w:val="1"/>
      <w:numFmt w:val="lowerRoman"/>
      <w:lvlText w:val="%2."/>
      <w:lvlJc w:val="righ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BCC2047"/>
    <w:multiLevelType w:val="hybridMultilevel"/>
    <w:tmpl w:val="178235B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1CEA72D2"/>
    <w:multiLevelType w:val="hybridMultilevel"/>
    <w:tmpl w:val="77D219A2"/>
    <w:lvl w:ilvl="0" w:tplc="D5A481DA">
      <w:numFmt w:val="bullet"/>
      <w:lvlText w:val="•"/>
      <w:lvlJc w:val="left"/>
      <w:pPr>
        <w:ind w:left="780" w:hanging="42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1D241461"/>
    <w:multiLevelType w:val="hybridMultilevel"/>
    <w:tmpl w:val="02CEE174"/>
    <w:lvl w:ilvl="0" w:tplc="47E215E0">
      <w:numFmt w:val="bullet"/>
      <w:lvlText w:val="-"/>
      <w:lvlJc w:val="left"/>
      <w:pPr>
        <w:ind w:left="1004" w:hanging="360"/>
      </w:pPr>
      <w:rPr>
        <w:rFonts w:ascii="Arial Narrow" w:eastAsia="Times New Roman" w:hAnsi="Arial Narrow" w:cs="Times New Roman"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7" w15:restartNumberingAfterBreak="0">
    <w:nsid w:val="1DE4794C"/>
    <w:multiLevelType w:val="hybridMultilevel"/>
    <w:tmpl w:val="8C46EA72"/>
    <w:lvl w:ilvl="0" w:tplc="D5A481DA">
      <w:numFmt w:val="bullet"/>
      <w:lvlText w:val="•"/>
      <w:lvlJc w:val="left"/>
      <w:pPr>
        <w:ind w:left="780" w:hanging="420"/>
      </w:pPr>
      <w:rPr>
        <w:rFonts w:ascii="Times New Roman" w:eastAsiaTheme="minorHAnsi" w:hAnsi="Times New Roman" w:cs="Times New Roman" w:hint="default"/>
      </w:rPr>
    </w:lvl>
    <w:lvl w:ilvl="1" w:tplc="93EC341A">
      <w:numFmt w:val="bullet"/>
      <w:lvlText w:val="-"/>
      <w:lvlJc w:val="left"/>
      <w:pPr>
        <w:ind w:left="1515" w:hanging="435"/>
      </w:pPr>
      <w:rPr>
        <w:rFonts w:ascii="Times New Roman" w:eastAsiaTheme="minorHAnsi" w:hAnsi="Times New Roman" w:cs="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222C183D"/>
    <w:multiLevelType w:val="hybridMultilevel"/>
    <w:tmpl w:val="FEDE3A98"/>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2E435B5"/>
    <w:multiLevelType w:val="hybridMultilevel"/>
    <w:tmpl w:val="28EA26B4"/>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4D11A5A"/>
    <w:multiLevelType w:val="hybridMultilevel"/>
    <w:tmpl w:val="110AEBC4"/>
    <w:lvl w:ilvl="0" w:tplc="FFFFFFFF">
      <w:start w:val="1"/>
      <w:numFmt w:val="lowerLetter"/>
      <w:lvlText w:val="%1)"/>
      <w:lvlJc w:val="left"/>
      <w:pPr>
        <w:ind w:left="720" w:hanging="360"/>
      </w:pPr>
    </w:lvl>
    <w:lvl w:ilvl="1" w:tplc="0419001B">
      <w:start w:val="1"/>
      <w:numFmt w:val="lowerRoman"/>
      <w:lvlText w:val="%2."/>
      <w:lvlJc w:val="righ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59A3B20"/>
    <w:multiLevelType w:val="hybridMultilevel"/>
    <w:tmpl w:val="3FB20AC4"/>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297B1C66"/>
    <w:multiLevelType w:val="hybridMultilevel"/>
    <w:tmpl w:val="FF5C0A62"/>
    <w:lvl w:ilvl="0" w:tplc="FFFFFFFF">
      <w:start w:val="1"/>
      <w:numFmt w:val="lowerLetter"/>
      <w:lvlText w:val="%1)"/>
      <w:lvlJc w:val="left"/>
      <w:pPr>
        <w:ind w:left="720" w:hanging="360"/>
      </w:pPr>
    </w:lvl>
    <w:lvl w:ilvl="1" w:tplc="08090013">
      <w:start w:val="1"/>
      <w:numFmt w:val="upperRoman"/>
      <w:lvlText w:val="%2."/>
      <w:lvlJc w:val="right"/>
      <w:pPr>
        <w:ind w:left="1440" w:hanging="360"/>
      </w:pPr>
    </w:lvl>
    <w:lvl w:ilvl="2" w:tplc="4E1E6F0C">
      <w:start w:val="1"/>
      <w:numFmt w:val="bullet"/>
      <w:lvlText w:val="-"/>
      <w:lvlJc w:val="left"/>
      <w:pPr>
        <w:ind w:left="2340" w:hanging="360"/>
      </w:pPr>
      <w:rPr>
        <w:rFonts w:ascii="Times New Roman" w:eastAsiaTheme="minorHAnsi" w:hAnsi="Times New Roman" w:cs="Times New Roman"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29B00418"/>
    <w:multiLevelType w:val="hybridMultilevel"/>
    <w:tmpl w:val="995CF34A"/>
    <w:lvl w:ilvl="0" w:tplc="FFFFFFFF">
      <w:start w:val="1"/>
      <w:numFmt w:val="lowerLetter"/>
      <w:lvlText w:val="%1)"/>
      <w:lvlJc w:val="left"/>
      <w:pPr>
        <w:ind w:left="720" w:hanging="360"/>
      </w:pPr>
    </w:lvl>
    <w:lvl w:ilvl="1" w:tplc="08090013">
      <w:start w:val="1"/>
      <w:numFmt w:val="upperRoman"/>
      <w:lvlText w:val="%2."/>
      <w:lvlJc w:val="righ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2F6146D6"/>
    <w:multiLevelType w:val="hybridMultilevel"/>
    <w:tmpl w:val="7BC84CC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0EF7C01"/>
    <w:multiLevelType w:val="hybridMultilevel"/>
    <w:tmpl w:val="9AE8314E"/>
    <w:lvl w:ilvl="0" w:tplc="0419001B">
      <w:start w:val="1"/>
      <w:numFmt w:val="lowerRoman"/>
      <w:lvlText w:val="%1."/>
      <w:lvlJc w:val="righ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31D27F91"/>
    <w:multiLevelType w:val="hybridMultilevel"/>
    <w:tmpl w:val="D644A92C"/>
    <w:lvl w:ilvl="0" w:tplc="D5A481DA">
      <w:numFmt w:val="bullet"/>
      <w:lvlText w:val="•"/>
      <w:lvlJc w:val="left"/>
      <w:pPr>
        <w:ind w:left="780" w:hanging="42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36535F32"/>
    <w:multiLevelType w:val="hybridMultilevel"/>
    <w:tmpl w:val="926EF61C"/>
    <w:lvl w:ilvl="0" w:tplc="47E215E0">
      <w:numFmt w:val="bullet"/>
      <w:lvlText w:val="-"/>
      <w:lvlJc w:val="left"/>
      <w:pPr>
        <w:ind w:left="780" w:hanging="420"/>
      </w:pPr>
      <w:rPr>
        <w:rFonts w:ascii="Arial Narrow" w:eastAsia="Times New Roman" w:hAnsi="Arial Narrow" w:cs="Times New Roman" w:hint="default"/>
      </w:rPr>
    </w:lvl>
    <w:lvl w:ilvl="1" w:tplc="FFFFFFFF">
      <w:numFmt w:val="bullet"/>
      <w:lvlText w:val="-"/>
      <w:lvlJc w:val="left"/>
      <w:pPr>
        <w:ind w:left="1515" w:hanging="435"/>
      </w:pPr>
      <w:rPr>
        <w:rFonts w:ascii="Times New Roman" w:eastAsiaTheme="minorHAnsi" w:hAnsi="Times New Roman" w:cs="Times New Roman"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368F4352"/>
    <w:multiLevelType w:val="hybridMultilevel"/>
    <w:tmpl w:val="AB964BB2"/>
    <w:lvl w:ilvl="0" w:tplc="04190017">
      <w:start w:val="1"/>
      <w:numFmt w:val="lowerLetter"/>
      <w:lvlText w:val="%1)"/>
      <w:lvlJc w:val="left"/>
      <w:pPr>
        <w:ind w:left="780" w:hanging="420"/>
      </w:pPr>
      <w:rPr>
        <w:rFonts w:hint="default"/>
      </w:rPr>
    </w:lvl>
    <w:lvl w:ilvl="1" w:tplc="FFFFFFFF">
      <w:numFmt w:val="bullet"/>
      <w:lvlText w:val="-"/>
      <w:lvlJc w:val="left"/>
      <w:pPr>
        <w:ind w:left="1515" w:hanging="435"/>
      </w:pPr>
      <w:rPr>
        <w:rFonts w:ascii="Times New Roman" w:eastAsiaTheme="minorHAnsi" w:hAnsi="Times New Roman" w:cs="Times New Roman"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40246B7B"/>
    <w:multiLevelType w:val="hybridMultilevel"/>
    <w:tmpl w:val="348C2B0E"/>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42E32EC8"/>
    <w:multiLevelType w:val="hybridMultilevel"/>
    <w:tmpl w:val="B81C8A98"/>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1" w15:restartNumberingAfterBreak="0">
    <w:nsid w:val="49E34D0F"/>
    <w:multiLevelType w:val="hybridMultilevel"/>
    <w:tmpl w:val="F09C1984"/>
    <w:lvl w:ilvl="0" w:tplc="E7C04322">
      <w:numFmt w:val="bullet"/>
      <w:lvlText w:val="•"/>
      <w:lvlJc w:val="left"/>
      <w:pPr>
        <w:ind w:left="720" w:hanging="360"/>
      </w:pPr>
      <w:rPr>
        <w:rFonts w:ascii="Times New Roman" w:eastAsiaTheme="minorHAnsi" w:hAnsi="Times New Roman" w:cs="Times New Roman" w:hint="default"/>
      </w:rPr>
    </w:lvl>
    <w:lvl w:ilvl="1" w:tplc="2248A74A">
      <w:numFmt w:val="bullet"/>
      <w:lvlText w:val="–"/>
      <w:lvlJc w:val="left"/>
      <w:pPr>
        <w:ind w:left="1440" w:hanging="360"/>
      </w:pPr>
      <w:rPr>
        <w:rFonts w:ascii="Times New Roman" w:eastAsiaTheme="minorHAnsi" w:hAnsi="Times New Roman" w:cs="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BFF385A"/>
    <w:multiLevelType w:val="hybridMultilevel"/>
    <w:tmpl w:val="1108ADCA"/>
    <w:lvl w:ilvl="0" w:tplc="0419001B">
      <w:start w:val="1"/>
      <w:numFmt w:val="lowerRoman"/>
      <w:lvlText w:val="%1."/>
      <w:lvlJc w:val="right"/>
      <w:pPr>
        <w:ind w:left="720" w:hanging="360"/>
      </w:pPr>
    </w:lvl>
    <w:lvl w:ilvl="1" w:tplc="A468A3CA">
      <w:start w:val="1"/>
      <w:numFmt w:val="lowerLetter"/>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4F94220A"/>
    <w:multiLevelType w:val="hybridMultilevel"/>
    <w:tmpl w:val="37DA314E"/>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4FF93B17"/>
    <w:multiLevelType w:val="hybridMultilevel"/>
    <w:tmpl w:val="610EB624"/>
    <w:lvl w:ilvl="0" w:tplc="039E14DA">
      <w:start w:val="1"/>
      <w:numFmt w:val="decimal"/>
      <w:lvlText w:val="%1."/>
      <w:lvlJc w:val="left"/>
      <w:pPr>
        <w:tabs>
          <w:tab w:val="num" w:pos="360"/>
        </w:tabs>
        <w:ind w:left="360" w:hanging="360"/>
      </w:pPr>
      <w:rPr>
        <w:lang w:val="en-US"/>
      </w:rPr>
    </w:lvl>
    <w:lvl w:ilvl="1" w:tplc="47E215E0">
      <w:numFmt w:val="bullet"/>
      <w:lvlText w:val="-"/>
      <w:lvlJc w:val="left"/>
      <w:pPr>
        <w:tabs>
          <w:tab w:val="num" w:pos="1080"/>
        </w:tabs>
        <w:ind w:left="1080" w:hanging="360"/>
      </w:pPr>
      <w:rPr>
        <w:rFonts w:ascii="Arial Narrow" w:eastAsia="Times New Roman" w:hAnsi="Arial Narrow" w:cs="Times New Roman" w:hint="default"/>
      </w:rPr>
    </w:lvl>
    <w:lvl w:ilvl="2" w:tplc="2FA05C48">
      <w:start w:val="1"/>
      <w:numFmt w:val="upperLetter"/>
      <w:lvlText w:val="%3)"/>
      <w:lvlJc w:val="left"/>
      <w:pPr>
        <w:tabs>
          <w:tab w:val="num" w:pos="1980"/>
        </w:tabs>
        <w:ind w:left="1980" w:hanging="360"/>
      </w:pPr>
    </w:lvl>
    <w:lvl w:ilvl="3" w:tplc="0419000F">
      <w:start w:val="1"/>
      <w:numFmt w:val="decimal"/>
      <w:lvlText w:val="%4."/>
      <w:lvlJc w:val="left"/>
      <w:pPr>
        <w:tabs>
          <w:tab w:val="num" w:pos="2520"/>
        </w:tabs>
        <w:ind w:left="2520" w:hanging="360"/>
      </w:pPr>
    </w:lvl>
    <w:lvl w:ilvl="4" w:tplc="04190019">
      <w:start w:val="1"/>
      <w:numFmt w:val="lowerLetter"/>
      <w:lvlText w:val="%5."/>
      <w:lvlJc w:val="left"/>
      <w:pPr>
        <w:tabs>
          <w:tab w:val="num" w:pos="3240"/>
        </w:tabs>
        <w:ind w:left="3240" w:hanging="360"/>
      </w:pPr>
    </w:lvl>
    <w:lvl w:ilvl="5" w:tplc="0419001B">
      <w:start w:val="1"/>
      <w:numFmt w:val="lowerRoman"/>
      <w:lvlText w:val="%6."/>
      <w:lvlJc w:val="right"/>
      <w:pPr>
        <w:tabs>
          <w:tab w:val="num" w:pos="3960"/>
        </w:tabs>
        <w:ind w:left="3960" w:hanging="180"/>
      </w:pPr>
    </w:lvl>
    <w:lvl w:ilvl="6" w:tplc="0419000F">
      <w:start w:val="1"/>
      <w:numFmt w:val="decimal"/>
      <w:lvlText w:val="%7."/>
      <w:lvlJc w:val="left"/>
      <w:pPr>
        <w:tabs>
          <w:tab w:val="num" w:pos="4680"/>
        </w:tabs>
        <w:ind w:left="4680" w:hanging="360"/>
      </w:pPr>
    </w:lvl>
    <w:lvl w:ilvl="7" w:tplc="04190019">
      <w:start w:val="1"/>
      <w:numFmt w:val="lowerLetter"/>
      <w:lvlText w:val="%8."/>
      <w:lvlJc w:val="left"/>
      <w:pPr>
        <w:tabs>
          <w:tab w:val="num" w:pos="5400"/>
        </w:tabs>
        <w:ind w:left="5400" w:hanging="360"/>
      </w:pPr>
    </w:lvl>
    <w:lvl w:ilvl="8" w:tplc="0419001B">
      <w:start w:val="1"/>
      <w:numFmt w:val="lowerRoman"/>
      <w:lvlText w:val="%9."/>
      <w:lvlJc w:val="right"/>
      <w:pPr>
        <w:tabs>
          <w:tab w:val="num" w:pos="6120"/>
        </w:tabs>
        <w:ind w:left="6120" w:hanging="180"/>
      </w:pPr>
    </w:lvl>
  </w:abstractNum>
  <w:abstractNum w:abstractNumId="25" w15:restartNumberingAfterBreak="0">
    <w:nsid w:val="56803FEC"/>
    <w:multiLevelType w:val="hybridMultilevel"/>
    <w:tmpl w:val="0FC8AE6A"/>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588816D5"/>
    <w:multiLevelType w:val="hybridMultilevel"/>
    <w:tmpl w:val="145C4C12"/>
    <w:lvl w:ilvl="0" w:tplc="04180013">
      <w:start w:val="1"/>
      <w:numFmt w:val="upperRoman"/>
      <w:lvlText w:val="%1."/>
      <w:lvlJc w:val="right"/>
      <w:pPr>
        <w:ind w:left="644" w:hanging="360"/>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27" w15:restartNumberingAfterBreak="0">
    <w:nsid w:val="589E6FE4"/>
    <w:multiLevelType w:val="hybridMultilevel"/>
    <w:tmpl w:val="7F1A8DEE"/>
    <w:lvl w:ilvl="0" w:tplc="04190019">
      <w:start w:val="1"/>
      <w:numFmt w:val="lowerLetter"/>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8" w15:restartNumberingAfterBreak="0">
    <w:nsid w:val="58EB7EC6"/>
    <w:multiLevelType w:val="hybridMultilevel"/>
    <w:tmpl w:val="99EED138"/>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9544115"/>
    <w:multiLevelType w:val="hybridMultilevel"/>
    <w:tmpl w:val="68C84CFC"/>
    <w:lvl w:ilvl="0" w:tplc="04180019">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0" w15:restartNumberingAfterBreak="0">
    <w:nsid w:val="59AC65F4"/>
    <w:multiLevelType w:val="hybridMultilevel"/>
    <w:tmpl w:val="3B521AB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CAB6266"/>
    <w:multiLevelType w:val="hybridMultilevel"/>
    <w:tmpl w:val="F0E424FA"/>
    <w:lvl w:ilvl="0" w:tplc="04190001">
      <w:start w:val="1"/>
      <w:numFmt w:val="bullet"/>
      <w:lvlText w:val=""/>
      <w:lvlJc w:val="left"/>
      <w:pPr>
        <w:tabs>
          <w:tab w:val="num" w:pos="360"/>
        </w:tabs>
        <w:ind w:left="360" w:hanging="360"/>
      </w:pPr>
      <w:rPr>
        <w:rFonts w:ascii="Symbol" w:hAnsi="Symbol" w:hint="default"/>
      </w:rPr>
    </w:lvl>
    <w:lvl w:ilvl="1" w:tplc="04190003">
      <w:start w:val="1"/>
      <w:numFmt w:val="bullet"/>
      <w:lvlText w:val="o"/>
      <w:lvlJc w:val="left"/>
      <w:pPr>
        <w:tabs>
          <w:tab w:val="num" w:pos="1080"/>
        </w:tabs>
        <w:ind w:left="1080" w:hanging="360"/>
      </w:pPr>
      <w:rPr>
        <w:rFonts w:ascii="Courier New" w:hAnsi="Courier New" w:cs="Courier New" w:hint="default"/>
      </w:rPr>
    </w:lvl>
    <w:lvl w:ilvl="2" w:tplc="04190005">
      <w:start w:val="1"/>
      <w:numFmt w:val="bullet"/>
      <w:lvlText w:val=""/>
      <w:lvlJc w:val="left"/>
      <w:pPr>
        <w:tabs>
          <w:tab w:val="num" w:pos="1800"/>
        </w:tabs>
        <w:ind w:left="1800" w:hanging="360"/>
      </w:pPr>
      <w:rPr>
        <w:rFonts w:ascii="Wingdings" w:hAnsi="Wingdings" w:hint="default"/>
      </w:rPr>
    </w:lvl>
    <w:lvl w:ilvl="3" w:tplc="04190001">
      <w:start w:val="1"/>
      <w:numFmt w:val="bullet"/>
      <w:lvlText w:val=""/>
      <w:lvlJc w:val="left"/>
      <w:pPr>
        <w:tabs>
          <w:tab w:val="num" w:pos="2520"/>
        </w:tabs>
        <w:ind w:left="2520" w:hanging="360"/>
      </w:pPr>
      <w:rPr>
        <w:rFonts w:ascii="Symbol" w:hAnsi="Symbol" w:hint="default"/>
      </w:rPr>
    </w:lvl>
    <w:lvl w:ilvl="4" w:tplc="04190003">
      <w:start w:val="1"/>
      <w:numFmt w:val="bullet"/>
      <w:lvlText w:val="o"/>
      <w:lvlJc w:val="left"/>
      <w:pPr>
        <w:tabs>
          <w:tab w:val="num" w:pos="3240"/>
        </w:tabs>
        <w:ind w:left="3240" w:hanging="360"/>
      </w:pPr>
      <w:rPr>
        <w:rFonts w:ascii="Courier New" w:hAnsi="Courier New" w:cs="Courier New" w:hint="default"/>
      </w:rPr>
    </w:lvl>
    <w:lvl w:ilvl="5" w:tplc="04190005">
      <w:start w:val="1"/>
      <w:numFmt w:val="bullet"/>
      <w:lvlText w:val=""/>
      <w:lvlJc w:val="left"/>
      <w:pPr>
        <w:tabs>
          <w:tab w:val="num" w:pos="3960"/>
        </w:tabs>
        <w:ind w:left="3960" w:hanging="360"/>
      </w:pPr>
      <w:rPr>
        <w:rFonts w:ascii="Wingdings" w:hAnsi="Wingdings" w:hint="default"/>
      </w:rPr>
    </w:lvl>
    <w:lvl w:ilvl="6" w:tplc="04190001">
      <w:start w:val="1"/>
      <w:numFmt w:val="bullet"/>
      <w:lvlText w:val=""/>
      <w:lvlJc w:val="left"/>
      <w:pPr>
        <w:tabs>
          <w:tab w:val="num" w:pos="4680"/>
        </w:tabs>
        <w:ind w:left="4680" w:hanging="360"/>
      </w:pPr>
      <w:rPr>
        <w:rFonts w:ascii="Symbol" w:hAnsi="Symbol" w:hint="default"/>
      </w:rPr>
    </w:lvl>
    <w:lvl w:ilvl="7" w:tplc="04190003">
      <w:start w:val="1"/>
      <w:numFmt w:val="bullet"/>
      <w:lvlText w:val="o"/>
      <w:lvlJc w:val="left"/>
      <w:pPr>
        <w:tabs>
          <w:tab w:val="num" w:pos="5400"/>
        </w:tabs>
        <w:ind w:left="5400" w:hanging="360"/>
      </w:pPr>
      <w:rPr>
        <w:rFonts w:ascii="Courier New" w:hAnsi="Courier New" w:cs="Courier New" w:hint="default"/>
      </w:rPr>
    </w:lvl>
    <w:lvl w:ilvl="8" w:tplc="04190005">
      <w:start w:val="1"/>
      <w:numFmt w:val="bullet"/>
      <w:lvlText w:val=""/>
      <w:lvlJc w:val="left"/>
      <w:pPr>
        <w:tabs>
          <w:tab w:val="num" w:pos="6120"/>
        </w:tabs>
        <w:ind w:left="6120" w:hanging="360"/>
      </w:pPr>
      <w:rPr>
        <w:rFonts w:ascii="Wingdings" w:hAnsi="Wingdings" w:hint="default"/>
      </w:rPr>
    </w:lvl>
  </w:abstractNum>
  <w:abstractNum w:abstractNumId="32" w15:restartNumberingAfterBreak="0">
    <w:nsid w:val="5E693467"/>
    <w:multiLevelType w:val="hybridMultilevel"/>
    <w:tmpl w:val="3FB20AC4"/>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655B1D07"/>
    <w:multiLevelType w:val="hybridMultilevel"/>
    <w:tmpl w:val="1F98816E"/>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4" w15:restartNumberingAfterBreak="0">
    <w:nsid w:val="66F47091"/>
    <w:multiLevelType w:val="hybridMultilevel"/>
    <w:tmpl w:val="18BE8B36"/>
    <w:lvl w:ilvl="0" w:tplc="C902FF28">
      <w:start w:val="1"/>
      <w:numFmt w:val="lowerLetter"/>
      <w:lvlText w:val="%1)"/>
      <w:lvlJc w:val="left"/>
      <w:pPr>
        <w:ind w:left="644" w:hanging="360"/>
      </w:pPr>
      <w:rPr>
        <w:rFonts w:hint="default"/>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35" w15:restartNumberingAfterBreak="0">
    <w:nsid w:val="679E64ED"/>
    <w:multiLevelType w:val="hybridMultilevel"/>
    <w:tmpl w:val="5AFE2912"/>
    <w:lvl w:ilvl="0" w:tplc="FFFFFFFF">
      <w:start w:val="1"/>
      <w:numFmt w:val="lowerLetter"/>
      <w:lvlText w:val="%1)"/>
      <w:lvlJc w:val="left"/>
      <w:pPr>
        <w:ind w:left="720" w:hanging="360"/>
      </w:pPr>
    </w:lvl>
    <w:lvl w:ilvl="1" w:tplc="0419001B">
      <w:start w:val="1"/>
      <w:numFmt w:val="lowerRoman"/>
      <w:lvlText w:val="%2."/>
      <w:lvlJc w:val="righ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15:restartNumberingAfterBreak="0">
    <w:nsid w:val="6AED47B6"/>
    <w:multiLevelType w:val="hybridMultilevel"/>
    <w:tmpl w:val="DEDA0DDE"/>
    <w:lvl w:ilvl="0" w:tplc="FFFFFFFF">
      <w:start w:val="1"/>
      <w:numFmt w:val="lowerLetter"/>
      <w:lvlText w:val="%1)"/>
      <w:lvlJc w:val="left"/>
      <w:pPr>
        <w:ind w:left="720" w:hanging="360"/>
      </w:pPr>
    </w:lvl>
    <w:lvl w:ilvl="1" w:tplc="0419001B">
      <w:start w:val="1"/>
      <w:numFmt w:val="lowerRoman"/>
      <w:lvlText w:val="%2."/>
      <w:lvlJc w:val="righ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15:restartNumberingAfterBreak="0">
    <w:nsid w:val="6D2F763A"/>
    <w:multiLevelType w:val="hybridMultilevel"/>
    <w:tmpl w:val="34FC1D26"/>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70E00919"/>
    <w:multiLevelType w:val="hybridMultilevel"/>
    <w:tmpl w:val="A8040CD0"/>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724F0204"/>
    <w:multiLevelType w:val="hybridMultilevel"/>
    <w:tmpl w:val="FFF4E4A6"/>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72673605"/>
    <w:multiLevelType w:val="hybridMultilevel"/>
    <w:tmpl w:val="13307B0E"/>
    <w:lvl w:ilvl="0" w:tplc="41C48A16">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15:restartNumberingAfterBreak="0">
    <w:nsid w:val="74733F7E"/>
    <w:multiLevelType w:val="hybridMultilevel"/>
    <w:tmpl w:val="4D38ABE0"/>
    <w:lvl w:ilvl="0" w:tplc="04190017">
      <w:start w:val="1"/>
      <w:numFmt w:val="lowerLetter"/>
      <w:lvlText w:val="%1)"/>
      <w:lvlJc w:val="left"/>
      <w:pPr>
        <w:ind w:left="780" w:hanging="42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2" w15:restartNumberingAfterBreak="0">
    <w:nsid w:val="76F42DE4"/>
    <w:multiLevelType w:val="hybridMultilevel"/>
    <w:tmpl w:val="BC48A5EE"/>
    <w:lvl w:ilvl="0" w:tplc="06AE8414">
      <w:start w:val="1"/>
      <w:numFmt w:val="lowerLetter"/>
      <w:lvlText w:val="%1."/>
      <w:lvlJc w:val="left"/>
      <w:pPr>
        <w:ind w:left="720" w:hanging="360"/>
      </w:pPr>
      <w:rPr>
        <w:rFonts w:ascii="Times New Roman" w:eastAsiaTheme="minorHAnsi"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78AA5F13"/>
    <w:multiLevelType w:val="multilevel"/>
    <w:tmpl w:val="F776050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062949169">
    <w:abstractNumId w:val="31"/>
  </w:num>
  <w:num w:numId="2" w16cid:durableId="1576089622">
    <w:abstractNumId w:val="33"/>
  </w:num>
  <w:num w:numId="3" w16cid:durableId="748313836">
    <w:abstractNumId w:val="4"/>
  </w:num>
  <w:num w:numId="4" w16cid:durableId="1202087228">
    <w:abstractNumId w:val="7"/>
  </w:num>
  <w:num w:numId="5" w16cid:durableId="516045004">
    <w:abstractNumId w:val="5"/>
  </w:num>
  <w:num w:numId="6" w16cid:durableId="1225217072">
    <w:abstractNumId w:val="16"/>
  </w:num>
  <w:num w:numId="7" w16cid:durableId="1783843286">
    <w:abstractNumId w:val="2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336961783">
    <w:abstractNumId w:val="17"/>
  </w:num>
  <w:num w:numId="9" w16cid:durableId="180168021">
    <w:abstractNumId w:val="24"/>
  </w:num>
  <w:num w:numId="10" w16cid:durableId="709496422">
    <w:abstractNumId w:val="6"/>
  </w:num>
  <w:num w:numId="11" w16cid:durableId="669067744">
    <w:abstractNumId w:val="20"/>
  </w:num>
  <w:num w:numId="12" w16cid:durableId="1094668321">
    <w:abstractNumId w:val="43"/>
  </w:num>
  <w:num w:numId="13" w16cid:durableId="1120103156">
    <w:abstractNumId w:val="2"/>
  </w:num>
  <w:num w:numId="14" w16cid:durableId="2111466567">
    <w:abstractNumId w:val="41"/>
  </w:num>
  <w:num w:numId="15" w16cid:durableId="2039041608">
    <w:abstractNumId w:val="0"/>
  </w:num>
  <w:num w:numId="16" w16cid:durableId="892621037">
    <w:abstractNumId w:val="25"/>
  </w:num>
  <w:num w:numId="17" w16cid:durableId="274212408">
    <w:abstractNumId w:val="21"/>
  </w:num>
  <w:num w:numId="18" w16cid:durableId="858741375">
    <w:abstractNumId w:val="10"/>
  </w:num>
  <w:num w:numId="19" w16cid:durableId="1076587388">
    <w:abstractNumId w:val="19"/>
  </w:num>
  <w:num w:numId="20" w16cid:durableId="1030374206">
    <w:abstractNumId w:val="3"/>
  </w:num>
  <w:num w:numId="21" w16cid:durableId="621615129">
    <w:abstractNumId w:val="12"/>
  </w:num>
  <w:num w:numId="22" w16cid:durableId="1208880961">
    <w:abstractNumId w:val="36"/>
  </w:num>
  <w:num w:numId="23" w16cid:durableId="660081515">
    <w:abstractNumId w:val="35"/>
  </w:num>
  <w:num w:numId="24" w16cid:durableId="976491632">
    <w:abstractNumId w:val="1"/>
  </w:num>
  <w:num w:numId="25" w16cid:durableId="970748309">
    <w:abstractNumId w:val="9"/>
  </w:num>
  <w:num w:numId="26" w16cid:durableId="848104892">
    <w:abstractNumId w:val="40"/>
  </w:num>
  <w:num w:numId="27" w16cid:durableId="1819767457">
    <w:abstractNumId w:val="18"/>
  </w:num>
  <w:num w:numId="28" w16cid:durableId="517814334">
    <w:abstractNumId w:val="32"/>
  </w:num>
  <w:num w:numId="29" w16cid:durableId="550652982">
    <w:abstractNumId w:val="22"/>
  </w:num>
  <w:num w:numId="30" w16cid:durableId="319775925">
    <w:abstractNumId w:val="15"/>
  </w:num>
  <w:num w:numId="31" w16cid:durableId="275066704">
    <w:abstractNumId w:val="38"/>
  </w:num>
  <w:num w:numId="32" w16cid:durableId="440105859">
    <w:abstractNumId w:val="8"/>
  </w:num>
  <w:num w:numId="33" w16cid:durableId="1911579442">
    <w:abstractNumId w:val="23"/>
  </w:num>
  <w:num w:numId="34" w16cid:durableId="1757630298">
    <w:abstractNumId w:val="11"/>
  </w:num>
  <w:num w:numId="35" w16cid:durableId="96604548">
    <w:abstractNumId w:val="37"/>
  </w:num>
  <w:num w:numId="36" w16cid:durableId="1312446641">
    <w:abstractNumId w:val="27"/>
  </w:num>
  <w:num w:numId="37" w16cid:durableId="757871900">
    <w:abstractNumId w:val="14"/>
  </w:num>
  <w:num w:numId="38" w16cid:durableId="91820752">
    <w:abstractNumId w:val="39"/>
  </w:num>
  <w:num w:numId="39" w16cid:durableId="1392654823">
    <w:abstractNumId w:val="42"/>
  </w:num>
  <w:num w:numId="40" w16cid:durableId="1116557940">
    <w:abstractNumId w:val="30"/>
  </w:num>
  <w:num w:numId="41" w16cid:durableId="2137217334">
    <w:abstractNumId w:val="28"/>
  </w:num>
  <w:num w:numId="42" w16cid:durableId="938828528">
    <w:abstractNumId w:val="34"/>
  </w:num>
  <w:num w:numId="43" w16cid:durableId="617300489">
    <w:abstractNumId w:val="26"/>
  </w:num>
  <w:num w:numId="44" w16cid:durableId="881163587">
    <w:abstractNumId w:val="13"/>
  </w:num>
  <w:num w:numId="45" w16cid:durableId="2026665075">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4049"/>
    <w:rsid w:val="00011DA2"/>
    <w:rsid w:val="00015787"/>
    <w:rsid w:val="0001768F"/>
    <w:rsid w:val="00027E8D"/>
    <w:rsid w:val="000304F4"/>
    <w:rsid w:val="0004310A"/>
    <w:rsid w:val="00044EEB"/>
    <w:rsid w:val="000477CA"/>
    <w:rsid w:val="00053A91"/>
    <w:rsid w:val="000563A6"/>
    <w:rsid w:val="000670F2"/>
    <w:rsid w:val="00074417"/>
    <w:rsid w:val="00076284"/>
    <w:rsid w:val="00076D13"/>
    <w:rsid w:val="0008353F"/>
    <w:rsid w:val="0008491E"/>
    <w:rsid w:val="000B6217"/>
    <w:rsid w:val="000C1E35"/>
    <w:rsid w:val="000E0142"/>
    <w:rsid w:val="000E7AAF"/>
    <w:rsid w:val="00115529"/>
    <w:rsid w:val="001308C5"/>
    <w:rsid w:val="00160EF2"/>
    <w:rsid w:val="0017148F"/>
    <w:rsid w:val="00182107"/>
    <w:rsid w:val="001A14A5"/>
    <w:rsid w:val="001C5F17"/>
    <w:rsid w:val="001C7DAD"/>
    <w:rsid w:val="001D353D"/>
    <w:rsid w:val="001F2850"/>
    <w:rsid w:val="001F5908"/>
    <w:rsid w:val="0022265A"/>
    <w:rsid w:val="00223480"/>
    <w:rsid w:val="002329BF"/>
    <w:rsid w:val="00253CBB"/>
    <w:rsid w:val="00285B92"/>
    <w:rsid w:val="00286E1C"/>
    <w:rsid w:val="002965F2"/>
    <w:rsid w:val="002A52D5"/>
    <w:rsid w:val="002A632C"/>
    <w:rsid w:val="002C4F27"/>
    <w:rsid w:val="002C6461"/>
    <w:rsid w:val="00357E9D"/>
    <w:rsid w:val="003935CA"/>
    <w:rsid w:val="003960F5"/>
    <w:rsid w:val="003C3E1C"/>
    <w:rsid w:val="003D05B3"/>
    <w:rsid w:val="003E735E"/>
    <w:rsid w:val="003F0567"/>
    <w:rsid w:val="00412707"/>
    <w:rsid w:val="00422446"/>
    <w:rsid w:val="004352A0"/>
    <w:rsid w:val="004549FF"/>
    <w:rsid w:val="00457F85"/>
    <w:rsid w:val="00471E11"/>
    <w:rsid w:val="00487689"/>
    <w:rsid w:val="00493BBC"/>
    <w:rsid w:val="00493F64"/>
    <w:rsid w:val="004A4D79"/>
    <w:rsid w:val="004B1833"/>
    <w:rsid w:val="004E442A"/>
    <w:rsid w:val="004F6924"/>
    <w:rsid w:val="00511C8B"/>
    <w:rsid w:val="00512856"/>
    <w:rsid w:val="00524856"/>
    <w:rsid w:val="00554024"/>
    <w:rsid w:val="005975B8"/>
    <w:rsid w:val="005A5B11"/>
    <w:rsid w:val="005A6EE6"/>
    <w:rsid w:val="005B56EE"/>
    <w:rsid w:val="005D350E"/>
    <w:rsid w:val="005E154E"/>
    <w:rsid w:val="005F7A9B"/>
    <w:rsid w:val="00621AAB"/>
    <w:rsid w:val="00625D87"/>
    <w:rsid w:val="00634C16"/>
    <w:rsid w:val="00642305"/>
    <w:rsid w:val="00643EAA"/>
    <w:rsid w:val="0065030D"/>
    <w:rsid w:val="00650378"/>
    <w:rsid w:val="006617F1"/>
    <w:rsid w:val="006652A2"/>
    <w:rsid w:val="006708F8"/>
    <w:rsid w:val="00672C83"/>
    <w:rsid w:val="00676898"/>
    <w:rsid w:val="006A444B"/>
    <w:rsid w:val="006A5371"/>
    <w:rsid w:val="006C2E75"/>
    <w:rsid w:val="006E2A91"/>
    <w:rsid w:val="00702647"/>
    <w:rsid w:val="00714A18"/>
    <w:rsid w:val="00714E63"/>
    <w:rsid w:val="00735612"/>
    <w:rsid w:val="00745663"/>
    <w:rsid w:val="007658DF"/>
    <w:rsid w:val="00767B4F"/>
    <w:rsid w:val="00773432"/>
    <w:rsid w:val="00774DAB"/>
    <w:rsid w:val="007A3B55"/>
    <w:rsid w:val="007C16A6"/>
    <w:rsid w:val="007C51FD"/>
    <w:rsid w:val="007D6F9F"/>
    <w:rsid w:val="007E2017"/>
    <w:rsid w:val="007F4687"/>
    <w:rsid w:val="00801356"/>
    <w:rsid w:val="008111F3"/>
    <w:rsid w:val="00822CFD"/>
    <w:rsid w:val="00823DC4"/>
    <w:rsid w:val="00827C0F"/>
    <w:rsid w:val="00831C7F"/>
    <w:rsid w:val="00835FFD"/>
    <w:rsid w:val="00864BF6"/>
    <w:rsid w:val="008A4548"/>
    <w:rsid w:val="008D68D9"/>
    <w:rsid w:val="008E44A0"/>
    <w:rsid w:val="008F079B"/>
    <w:rsid w:val="00924561"/>
    <w:rsid w:val="0093148D"/>
    <w:rsid w:val="00942E49"/>
    <w:rsid w:val="009646CD"/>
    <w:rsid w:val="0097103A"/>
    <w:rsid w:val="00973370"/>
    <w:rsid w:val="009A3F31"/>
    <w:rsid w:val="009E5C78"/>
    <w:rsid w:val="00A32419"/>
    <w:rsid w:val="00A56100"/>
    <w:rsid w:val="00A56C42"/>
    <w:rsid w:val="00A807A7"/>
    <w:rsid w:val="00A9105A"/>
    <w:rsid w:val="00AA3739"/>
    <w:rsid w:val="00AC0517"/>
    <w:rsid w:val="00AF7F66"/>
    <w:rsid w:val="00B06611"/>
    <w:rsid w:val="00B179F8"/>
    <w:rsid w:val="00B26348"/>
    <w:rsid w:val="00B5649B"/>
    <w:rsid w:val="00B578F2"/>
    <w:rsid w:val="00B76408"/>
    <w:rsid w:val="00B82F7A"/>
    <w:rsid w:val="00B90959"/>
    <w:rsid w:val="00BB52E6"/>
    <w:rsid w:val="00BC27CE"/>
    <w:rsid w:val="00C02FC0"/>
    <w:rsid w:val="00C1477A"/>
    <w:rsid w:val="00C23020"/>
    <w:rsid w:val="00C2780B"/>
    <w:rsid w:val="00C44049"/>
    <w:rsid w:val="00C52231"/>
    <w:rsid w:val="00C532E7"/>
    <w:rsid w:val="00C6153A"/>
    <w:rsid w:val="00C75F0C"/>
    <w:rsid w:val="00C811D0"/>
    <w:rsid w:val="00C94AFD"/>
    <w:rsid w:val="00C95050"/>
    <w:rsid w:val="00CB0376"/>
    <w:rsid w:val="00CE7058"/>
    <w:rsid w:val="00D1009C"/>
    <w:rsid w:val="00D14EED"/>
    <w:rsid w:val="00D2137D"/>
    <w:rsid w:val="00D322A6"/>
    <w:rsid w:val="00D44F0E"/>
    <w:rsid w:val="00D47662"/>
    <w:rsid w:val="00D71E58"/>
    <w:rsid w:val="00D7234B"/>
    <w:rsid w:val="00D94065"/>
    <w:rsid w:val="00DB3E75"/>
    <w:rsid w:val="00DB463E"/>
    <w:rsid w:val="00DC658B"/>
    <w:rsid w:val="00DD28A1"/>
    <w:rsid w:val="00DE6E2D"/>
    <w:rsid w:val="00DE6FE8"/>
    <w:rsid w:val="00DF5538"/>
    <w:rsid w:val="00DF6F56"/>
    <w:rsid w:val="00E01415"/>
    <w:rsid w:val="00E04BCD"/>
    <w:rsid w:val="00E069B1"/>
    <w:rsid w:val="00E10732"/>
    <w:rsid w:val="00E10801"/>
    <w:rsid w:val="00E20B84"/>
    <w:rsid w:val="00E66053"/>
    <w:rsid w:val="00E70B7A"/>
    <w:rsid w:val="00E76867"/>
    <w:rsid w:val="00E867D7"/>
    <w:rsid w:val="00EA325F"/>
    <w:rsid w:val="00EA49CB"/>
    <w:rsid w:val="00EC6069"/>
    <w:rsid w:val="00ED48D5"/>
    <w:rsid w:val="00ED4C54"/>
    <w:rsid w:val="00EE5F33"/>
    <w:rsid w:val="00F03DE8"/>
    <w:rsid w:val="00F24BF9"/>
    <w:rsid w:val="00F44B9A"/>
    <w:rsid w:val="00F55F40"/>
    <w:rsid w:val="00F87C3B"/>
    <w:rsid w:val="00F949E5"/>
    <w:rsid w:val="00FC0B8F"/>
    <w:rsid w:val="00FE281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960525"/>
  <w15:chartTrackingRefBased/>
  <w15:docId w15:val="{14EDD1FC-3432-4826-9612-1CD76E8540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70264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0"/>
    <w:uiPriority w:val="9"/>
    <w:semiHidden/>
    <w:unhideWhenUsed/>
    <w:qFormat/>
    <w:rsid w:val="0070264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0"/>
    <w:uiPriority w:val="9"/>
    <w:unhideWhenUsed/>
    <w:qFormat/>
    <w:rsid w:val="0070264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440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C44049"/>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C44049"/>
  </w:style>
  <w:style w:type="paragraph" w:styleId="a6">
    <w:name w:val="footer"/>
    <w:basedOn w:val="a"/>
    <w:link w:val="a7"/>
    <w:uiPriority w:val="99"/>
    <w:unhideWhenUsed/>
    <w:rsid w:val="00C44049"/>
    <w:pPr>
      <w:tabs>
        <w:tab w:val="center" w:pos="4677"/>
        <w:tab w:val="right" w:pos="9355"/>
      </w:tabs>
      <w:spacing w:after="0" w:line="240" w:lineRule="auto"/>
    </w:pPr>
  </w:style>
  <w:style w:type="character" w:customStyle="1" w:styleId="a7">
    <w:name w:val="Нижний колонтитул Знак"/>
    <w:basedOn w:val="a0"/>
    <w:link w:val="a6"/>
    <w:uiPriority w:val="99"/>
    <w:rsid w:val="00C44049"/>
  </w:style>
  <w:style w:type="paragraph" w:styleId="a8">
    <w:name w:val="List Paragraph"/>
    <w:aliases w:val="HotarirePunct1"/>
    <w:basedOn w:val="a"/>
    <w:uiPriority w:val="34"/>
    <w:qFormat/>
    <w:rsid w:val="00A9105A"/>
    <w:pPr>
      <w:ind w:left="720"/>
      <w:contextualSpacing/>
    </w:pPr>
  </w:style>
  <w:style w:type="paragraph" w:styleId="a9">
    <w:name w:val="Revision"/>
    <w:hidden/>
    <w:uiPriority w:val="99"/>
    <w:semiHidden/>
    <w:rsid w:val="003935CA"/>
    <w:pPr>
      <w:spacing w:after="0" w:line="240" w:lineRule="auto"/>
    </w:pPr>
  </w:style>
  <w:style w:type="character" w:styleId="aa">
    <w:name w:val="annotation reference"/>
    <w:basedOn w:val="a0"/>
    <w:uiPriority w:val="99"/>
    <w:semiHidden/>
    <w:unhideWhenUsed/>
    <w:rsid w:val="00487689"/>
    <w:rPr>
      <w:sz w:val="16"/>
      <w:szCs w:val="16"/>
    </w:rPr>
  </w:style>
  <w:style w:type="paragraph" w:styleId="ab">
    <w:name w:val="annotation text"/>
    <w:basedOn w:val="a"/>
    <w:link w:val="ac"/>
    <w:uiPriority w:val="99"/>
    <w:unhideWhenUsed/>
    <w:rsid w:val="00487689"/>
    <w:pPr>
      <w:spacing w:line="240" w:lineRule="auto"/>
    </w:pPr>
    <w:rPr>
      <w:sz w:val="20"/>
      <w:szCs w:val="20"/>
    </w:rPr>
  </w:style>
  <w:style w:type="character" w:customStyle="1" w:styleId="ac">
    <w:name w:val="Текст примечания Знак"/>
    <w:basedOn w:val="a0"/>
    <w:link w:val="ab"/>
    <w:uiPriority w:val="99"/>
    <w:rsid w:val="00487689"/>
    <w:rPr>
      <w:sz w:val="20"/>
      <w:szCs w:val="20"/>
    </w:rPr>
  </w:style>
  <w:style w:type="paragraph" w:styleId="ad">
    <w:name w:val="annotation subject"/>
    <w:basedOn w:val="ab"/>
    <w:next w:val="ab"/>
    <w:link w:val="ae"/>
    <w:uiPriority w:val="99"/>
    <w:semiHidden/>
    <w:unhideWhenUsed/>
    <w:rsid w:val="00487689"/>
    <w:rPr>
      <w:b/>
      <w:bCs/>
    </w:rPr>
  </w:style>
  <w:style w:type="character" w:customStyle="1" w:styleId="ae">
    <w:name w:val="Тема примечания Знак"/>
    <w:basedOn w:val="ac"/>
    <w:link w:val="ad"/>
    <w:uiPriority w:val="99"/>
    <w:semiHidden/>
    <w:rsid w:val="00487689"/>
    <w:rPr>
      <w:b/>
      <w:bCs/>
      <w:sz w:val="20"/>
      <w:szCs w:val="20"/>
    </w:rPr>
  </w:style>
  <w:style w:type="character" w:customStyle="1" w:styleId="10">
    <w:name w:val="Заголовок 1 Знак"/>
    <w:basedOn w:val="a0"/>
    <w:link w:val="1"/>
    <w:uiPriority w:val="9"/>
    <w:rsid w:val="00702647"/>
    <w:rPr>
      <w:rFonts w:asciiTheme="majorHAnsi" w:eastAsiaTheme="majorEastAsia" w:hAnsiTheme="majorHAnsi" w:cstheme="majorBidi"/>
      <w:color w:val="2F5496" w:themeColor="accent1" w:themeShade="BF"/>
      <w:sz w:val="32"/>
      <w:szCs w:val="32"/>
    </w:rPr>
  </w:style>
  <w:style w:type="character" w:customStyle="1" w:styleId="20">
    <w:name w:val="Заголовок 2 Знак"/>
    <w:basedOn w:val="a0"/>
    <w:link w:val="2"/>
    <w:uiPriority w:val="9"/>
    <w:semiHidden/>
    <w:rsid w:val="00702647"/>
    <w:rPr>
      <w:rFonts w:asciiTheme="majorHAnsi" w:eastAsiaTheme="majorEastAsia" w:hAnsiTheme="majorHAnsi" w:cstheme="majorBidi"/>
      <w:color w:val="2F5496" w:themeColor="accent1" w:themeShade="BF"/>
      <w:sz w:val="26"/>
      <w:szCs w:val="26"/>
    </w:rPr>
  </w:style>
  <w:style w:type="character" w:customStyle="1" w:styleId="30">
    <w:name w:val="Заголовок 3 Знак"/>
    <w:basedOn w:val="a0"/>
    <w:link w:val="3"/>
    <w:uiPriority w:val="9"/>
    <w:rsid w:val="00702647"/>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0FCB59-F830-4898-8555-E2572263DB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234</TotalTime>
  <Pages>4</Pages>
  <Words>1795</Words>
  <Characters>10236</Characters>
  <Application>Microsoft Office Word</Application>
  <DocSecurity>0</DocSecurity>
  <Lines>85</Lines>
  <Paragraphs>24</Paragraphs>
  <ScaleCrop>false</ScaleCrop>
  <HeadingPairs>
    <vt:vector size="6" baseType="variant">
      <vt:variant>
        <vt:lpstr>Title</vt:lpstr>
      </vt:variant>
      <vt:variant>
        <vt:i4>1</vt:i4>
      </vt:variant>
      <vt:variant>
        <vt:lpstr>Titlu</vt:lpstr>
      </vt:variant>
      <vt:variant>
        <vt:i4>1</vt:i4>
      </vt:variant>
      <vt:variant>
        <vt:lpstr>Название</vt:lpstr>
      </vt:variant>
      <vt:variant>
        <vt:i4>1</vt:i4>
      </vt:variant>
    </vt:vector>
  </HeadingPairs>
  <TitlesOfParts>
    <vt:vector size="3" baseType="lpstr">
      <vt:lpstr/>
      <vt:lpstr/>
      <vt:lpstr/>
    </vt:vector>
  </TitlesOfParts>
  <Company/>
  <LinksUpToDate>false</LinksUpToDate>
  <CharactersWithSpaces>12007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Roman Gavriluța</dc:creator>
  <cp:keywords/>
  <dc:description/>
  <cp:lastModifiedBy>Cristian Drăgălin</cp:lastModifiedBy>
  <cp:revision>25</cp:revision>
  <cp:lastPrinted>2026-03-18T11:22:00Z</cp:lastPrinted>
  <dcterms:created xsi:type="dcterms:W3CDTF">2025-07-15T09:33:00Z</dcterms:created>
  <dcterms:modified xsi:type="dcterms:W3CDTF">2026-03-31T12:45:00Z</dcterms:modified>
</cp:coreProperties>
</file>