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bottomFromText="160" w:vertAnchor="page" w:horzAnchor="margin" w:tblpY="347"/>
        <w:tblW w:w="5165" w:type="pct"/>
        <w:tblLook w:val="04A0" w:firstRow="1" w:lastRow="0" w:firstColumn="1" w:lastColumn="0" w:noHBand="0" w:noVBand="1"/>
      </w:tblPr>
      <w:tblGrid>
        <w:gridCol w:w="3118"/>
        <w:gridCol w:w="1830"/>
        <w:gridCol w:w="1114"/>
        <w:gridCol w:w="1367"/>
        <w:gridCol w:w="765"/>
        <w:gridCol w:w="2562"/>
        <w:gridCol w:w="3182"/>
        <w:gridCol w:w="1032"/>
        <w:gridCol w:w="81"/>
      </w:tblGrid>
      <w:tr w:rsidR="005121B9" w14:paraId="342E3350" w14:textId="77777777" w:rsidTr="00F3275F">
        <w:trPr>
          <w:gridAfter w:val="1"/>
          <w:wAfter w:w="27" w:type="pct"/>
          <w:trHeight w:val="697"/>
        </w:trPr>
        <w:tc>
          <w:tcPr>
            <w:tcW w:w="4973" w:type="pct"/>
            <w:gridSpan w:val="8"/>
            <w:vAlign w:val="center"/>
            <w:hideMark/>
          </w:tcPr>
          <w:p w14:paraId="4A0AF70E" w14:textId="3BAB7306" w:rsidR="005121B9" w:rsidRDefault="005121B9">
            <w:pPr>
              <w:spacing w:line="256" w:lineRule="auto"/>
              <w:jc w:val="center"/>
              <w:rPr>
                <w:noProof w:val="0"/>
                <w:sz w:val="22"/>
                <w:szCs w:val="22"/>
                <w:lang w:val="it-IT"/>
              </w:rPr>
            </w:pPr>
            <w:r>
              <w:rPr>
                <w:b/>
                <w:sz w:val="20"/>
                <w:szCs w:val="20"/>
                <w:lang w:val="fr-FR"/>
              </w:rPr>
              <w:br w:type="page"/>
            </w:r>
            <w:r>
              <w:rPr>
                <w:rFonts w:asciiTheme="minorHAnsi" w:eastAsia="SimSun" w:hAnsiTheme="minorHAnsi" w:cstheme="minorBidi"/>
                <w:b/>
              </w:rPr>
              <w:br w:type="page"/>
            </w:r>
            <w:r>
              <w:rPr>
                <w:b/>
                <w:lang w:val="fr-FR"/>
              </w:rPr>
              <w:br w:type="page"/>
            </w:r>
            <w:r>
              <w:rPr>
                <w:rFonts w:asciiTheme="minorHAnsi" w:eastAsia="SimSun" w:hAnsiTheme="minorHAnsi" w:cstheme="minorBidi"/>
                <w:b/>
                <w:sz w:val="20"/>
                <w:szCs w:val="20"/>
                <w:lang w:val="fr-FR"/>
              </w:rPr>
              <w:br w:type="page"/>
            </w:r>
            <w:bookmarkStart w:id="0" w:name="_Toc449539095"/>
            <w:bookmarkStart w:id="1" w:name="_Toc392180206"/>
            <w:bookmarkStart w:id="2" w:name="_Toc356920194"/>
            <w:r>
              <w:rPr>
                <w:b/>
                <w:sz w:val="20"/>
                <w:szCs w:val="20"/>
                <w:lang w:val="fr-FR"/>
              </w:rPr>
              <w:t xml:space="preserve">                                                                                                                                                                                                                                     </w:t>
            </w:r>
            <w:r w:rsidR="009F73C4">
              <w:rPr>
                <w:b/>
                <w:sz w:val="20"/>
                <w:szCs w:val="20"/>
                <w:lang w:val="fr-FR"/>
              </w:rPr>
              <w:t xml:space="preserve">                          </w:t>
            </w:r>
            <w:r>
              <w:rPr>
                <w:b/>
                <w:sz w:val="20"/>
                <w:szCs w:val="20"/>
                <w:lang w:val="fr-FR"/>
              </w:rPr>
              <w:t xml:space="preserve"> </w:t>
            </w:r>
            <w:r>
              <w:rPr>
                <w:noProof w:val="0"/>
                <w:lang w:val="it-IT"/>
              </w:rPr>
              <w:t>Anexa nr. 22</w:t>
            </w:r>
          </w:p>
          <w:p w14:paraId="21B49FEA" w14:textId="0B2D49A9" w:rsidR="005121B9" w:rsidRDefault="005121B9">
            <w:pPr>
              <w:spacing w:line="256" w:lineRule="auto"/>
              <w:jc w:val="center"/>
              <w:rPr>
                <w:noProof w:val="0"/>
                <w:lang w:val="it-IT"/>
              </w:rPr>
            </w:pPr>
            <w:r>
              <w:rPr>
                <w:noProof w:val="0"/>
                <w:lang w:val="it-IT"/>
              </w:rPr>
              <w:t xml:space="preserve">                                                                                                                                                                                       la Documentația standard nr.</w:t>
            </w:r>
            <w:r w:rsidR="009F73C4">
              <w:rPr>
                <w:noProof w:val="0"/>
                <w:lang w:val="it-IT"/>
              </w:rPr>
              <w:t>115</w:t>
            </w:r>
          </w:p>
          <w:p w14:paraId="2967A6F5" w14:textId="5A710DE6" w:rsidR="005121B9" w:rsidRDefault="005121B9">
            <w:pPr>
              <w:spacing w:line="256" w:lineRule="auto"/>
              <w:jc w:val="center"/>
              <w:rPr>
                <w:noProof w:val="0"/>
                <w:lang w:val="it-IT"/>
              </w:rPr>
            </w:pPr>
            <w:r>
              <w:rPr>
                <w:noProof w:val="0"/>
                <w:lang w:val="it-IT"/>
              </w:rPr>
              <w:t xml:space="preserve">                                                                                                                                                                             </w:t>
            </w:r>
            <w:r w:rsidR="009F73C4">
              <w:rPr>
                <w:noProof w:val="0"/>
                <w:lang w:val="it-IT"/>
              </w:rPr>
              <w:t xml:space="preserve">                    </w:t>
            </w:r>
            <w:r>
              <w:rPr>
                <w:noProof w:val="0"/>
                <w:lang w:val="it-IT"/>
              </w:rPr>
              <w:t>din “</w:t>
            </w:r>
            <w:r w:rsidR="009F73C4">
              <w:rPr>
                <w:noProof w:val="0"/>
                <w:lang w:val="it-IT"/>
              </w:rPr>
              <w:t>15</w:t>
            </w:r>
            <w:r>
              <w:rPr>
                <w:noProof w:val="0"/>
                <w:lang w:val="it-IT"/>
              </w:rPr>
              <w:t>”</w:t>
            </w:r>
            <w:r w:rsidR="009F73C4">
              <w:rPr>
                <w:noProof w:val="0"/>
                <w:lang w:val="it-IT"/>
              </w:rPr>
              <w:t xml:space="preserve"> septembrie</w:t>
            </w:r>
            <w:r>
              <w:rPr>
                <w:noProof w:val="0"/>
                <w:lang w:val="it-IT"/>
              </w:rPr>
              <w:t xml:space="preserve"> 20</w:t>
            </w:r>
            <w:r w:rsidR="009F73C4">
              <w:rPr>
                <w:noProof w:val="0"/>
                <w:lang w:val="it-IT"/>
              </w:rPr>
              <w:t>21</w:t>
            </w:r>
          </w:p>
          <w:p w14:paraId="087CBB68" w14:textId="77777777" w:rsidR="005121B9" w:rsidRPr="000F65DA" w:rsidRDefault="005121B9">
            <w:pPr>
              <w:pStyle w:val="Heading2"/>
              <w:spacing w:line="256" w:lineRule="auto"/>
              <w:rPr>
                <w:rFonts w:ascii="Times New Roman" w:hAnsi="Times New Roman" w:cs="Times New Roman"/>
                <w:sz w:val="24"/>
                <w:lang w:val="fr-FR"/>
              </w:rPr>
            </w:pPr>
            <w:bookmarkStart w:id="3" w:name="_Hlk77771394"/>
            <w:r w:rsidRPr="000F65DA">
              <w:rPr>
                <w:rFonts w:ascii="Times New Roman" w:hAnsi="Times New Roman" w:cs="Times New Roman"/>
                <w:color w:val="auto"/>
              </w:rPr>
              <w:t xml:space="preserve">Specificaţii tehnice </w:t>
            </w:r>
            <w:bookmarkEnd w:id="0"/>
            <w:bookmarkEnd w:id="1"/>
            <w:bookmarkEnd w:id="2"/>
            <w:bookmarkEnd w:id="3"/>
          </w:p>
        </w:tc>
      </w:tr>
      <w:tr w:rsidR="005121B9" w14:paraId="767E2418" w14:textId="77777777" w:rsidTr="00F3275F">
        <w:trPr>
          <w:gridAfter w:val="1"/>
          <w:wAfter w:w="27" w:type="pct"/>
        </w:trPr>
        <w:tc>
          <w:tcPr>
            <w:tcW w:w="4973" w:type="pct"/>
            <w:gridSpan w:val="8"/>
            <w:tcBorders>
              <w:top w:val="nil"/>
              <w:left w:val="nil"/>
              <w:bottom w:val="single" w:sz="4" w:space="0" w:color="auto"/>
              <w:right w:val="nil"/>
            </w:tcBorders>
            <w:hideMark/>
          </w:tcPr>
          <w:tbl>
            <w:tblPr>
              <w:tblW w:w="10500" w:type="dxa"/>
              <w:jc w:val="center"/>
              <w:tblLook w:val="04A0" w:firstRow="1" w:lastRow="0" w:firstColumn="1" w:lastColumn="0" w:noHBand="0" w:noVBand="1"/>
            </w:tblPr>
            <w:tblGrid>
              <w:gridCol w:w="10500"/>
            </w:tblGrid>
            <w:tr w:rsidR="005121B9" w14:paraId="42BE25E9" w14:textId="77777777">
              <w:trPr>
                <w:jc w:val="center"/>
              </w:trPr>
              <w:tc>
                <w:tcPr>
                  <w:tcW w:w="0" w:type="auto"/>
                  <w:tcMar>
                    <w:top w:w="15" w:type="dxa"/>
                    <w:left w:w="45" w:type="dxa"/>
                    <w:bottom w:w="15" w:type="dxa"/>
                    <w:right w:w="45" w:type="dxa"/>
                  </w:tcMar>
                  <w:hideMark/>
                </w:tcPr>
                <w:p w14:paraId="6B73562E" w14:textId="77777777" w:rsidR="005121B9" w:rsidRDefault="005121B9">
                  <w:pPr>
                    <w:framePr w:hSpace="180" w:wrap="around" w:vAnchor="page" w:hAnchor="margin" w:y="347"/>
                    <w:spacing w:line="256" w:lineRule="auto"/>
                    <w:jc w:val="center"/>
                  </w:pPr>
                  <w:r>
                    <w:rPr>
                      <w:i/>
                      <w:iCs/>
                    </w:rPr>
                    <w:t>[</w:t>
                  </w:r>
                  <w:r>
                    <w:rPr>
                      <w:i/>
                      <w:iCs/>
                      <w:sz w:val="22"/>
                      <w:szCs w:val="22"/>
                    </w:rPr>
                    <w:t>Acest tabel va fi completat de către ofertant în coloanele 2, 3, 4, 6, 7, iar de către autoritatea contractantă – în coloanele 1, 5,]</w:t>
                  </w:r>
                </w:p>
              </w:tc>
            </w:tr>
          </w:tbl>
          <w:p w14:paraId="13C13796" w14:textId="77777777" w:rsidR="005121B9" w:rsidRDefault="005121B9">
            <w:pPr>
              <w:spacing w:line="256" w:lineRule="auto"/>
              <w:jc w:val="center"/>
            </w:pPr>
          </w:p>
        </w:tc>
      </w:tr>
      <w:tr w:rsidR="005121B9" w14:paraId="6C48ECC6" w14:textId="77777777" w:rsidTr="00F3275F">
        <w:trPr>
          <w:gridAfter w:val="1"/>
          <w:wAfter w:w="27" w:type="pct"/>
          <w:trHeight w:val="397"/>
        </w:trPr>
        <w:tc>
          <w:tcPr>
            <w:tcW w:w="4973" w:type="pct"/>
            <w:gridSpan w:val="8"/>
            <w:tcBorders>
              <w:top w:val="single" w:sz="4" w:space="0" w:color="auto"/>
              <w:left w:val="single" w:sz="4" w:space="0" w:color="auto"/>
              <w:bottom w:val="single" w:sz="4" w:space="0" w:color="auto"/>
              <w:right w:val="single" w:sz="4" w:space="0" w:color="auto"/>
            </w:tcBorders>
            <w:vAlign w:val="center"/>
            <w:hideMark/>
          </w:tcPr>
          <w:p w14:paraId="603BAC2C" w14:textId="1EB83C3C" w:rsidR="005121B9" w:rsidRDefault="005121B9">
            <w:pPr>
              <w:spacing w:line="256" w:lineRule="auto"/>
            </w:pPr>
            <w:r>
              <w:t xml:space="preserve">Numărul procedurii de achiziție:  </w:t>
            </w:r>
            <w:r w:rsidR="00232D16">
              <w:t xml:space="preserve"> </w:t>
            </w:r>
            <w:r w:rsidR="00232D16" w:rsidRPr="00232D16">
              <w:t>Mică valoare nr. ocds-b3wdp1-MD-1772108539010 din 26.02.2026</w:t>
            </w:r>
          </w:p>
        </w:tc>
      </w:tr>
      <w:tr w:rsidR="005121B9" w14:paraId="3A3F4413" w14:textId="77777777" w:rsidTr="00F3275F">
        <w:trPr>
          <w:gridAfter w:val="1"/>
          <w:wAfter w:w="27" w:type="pct"/>
          <w:trHeight w:val="397"/>
        </w:trPr>
        <w:tc>
          <w:tcPr>
            <w:tcW w:w="4973" w:type="pct"/>
            <w:gridSpan w:val="8"/>
            <w:tcBorders>
              <w:top w:val="single" w:sz="4" w:space="0" w:color="auto"/>
              <w:left w:val="single" w:sz="4" w:space="0" w:color="auto"/>
              <w:bottom w:val="single" w:sz="4" w:space="0" w:color="auto"/>
              <w:right w:val="single" w:sz="4" w:space="0" w:color="auto"/>
            </w:tcBorders>
            <w:vAlign w:val="center"/>
            <w:hideMark/>
          </w:tcPr>
          <w:p w14:paraId="44B04B23" w14:textId="21E70106" w:rsidR="005121B9" w:rsidRDefault="005121B9">
            <w:pPr>
              <w:spacing w:line="256" w:lineRule="auto"/>
            </w:pPr>
            <w:r>
              <w:t xml:space="preserve">Obiectul achiziției:  </w:t>
            </w:r>
            <w:r w:rsidR="006C2DA8">
              <w:rPr>
                <w:b/>
                <w:bCs/>
                <w:lang w:eastAsia="ru-RU"/>
              </w:rPr>
              <w:t xml:space="preserve"> </w:t>
            </w:r>
            <w:r w:rsidR="00F3275F">
              <w:t xml:space="preserve"> </w:t>
            </w:r>
            <w:r w:rsidR="00F3275F" w:rsidRPr="00F3275F">
              <w:rPr>
                <w:b/>
                <w:bCs/>
                <w:u w:val="single"/>
                <w:lang w:eastAsia="ru-RU"/>
              </w:rPr>
              <w:t>Generator electric diesel și instalarea lui</w:t>
            </w:r>
          </w:p>
        </w:tc>
      </w:tr>
      <w:tr w:rsidR="005121B9" w14:paraId="6E596CA7" w14:textId="77777777" w:rsidTr="00F3275F">
        <w:trPr>
          <w:gridAfter w:val="1"/>
          <w:wAfter w:w="27" w:type="pct"/>
          <w:trHeight w:val="104"/>
        </w:trPr>
        <w:tc>
          <w:tcPr>
            <w:tcW w:w="2722" w:type="pct"/>
            <w:gridSpan w:val="5"/>
          </w:tcPr>
          <w:p w14:paraId="282355E2" w14:textId="77777777" w:rsidR="005121B9" w:rsidRDefault="005121B9">
            <w:pPr>
              <w:spacing w:line="256" w:lineRule="auto"/>
            </w:pPr>
          </w:p>
        </w:tc>
        <w:tc>
          <w:tcPr>
            <w:tcW w:w="2250" w:type="pct"/>
            <w:gridSpan w:val="3"/>
          </w:tcPr>
          <w:p w14:paraId="6EA295CB" w14:textId="77777777" w:rsidR="005121B9" w:rsidRDefault="005121B9">
            <w:pPr>
              <w:spacing w:line="256" w:lineRule="auto"/>
            </w:pPr>
          </w:p>
        </w:tc>
      </w:tr>
      <w:tr w:rsidR="00765DA0" w14:paraId="0F924A3F" w14:textId="77777777" w:rsidTr="00F3275F">
        <w:trPr>
          <w:trHeight w:val="665"/>
        </w:trPr>
        <w:tc>
          <w:tcPr>
            <w:tcW w:w="1036" w:type="pct"/>
            <w:tcBorders>
              <w:top w:val="single" w:sz="4" w:space="0" w:color="auto"/>
              <w:left w:val="single" w:sz="4" w:space="0" w:color="auto"/>
              <w:bottom w:val="single" w:sz="4" w:space="0" w:color="auto"/>
              <w:right w:val="single" w:sz="4" w:space="0" w:color="auto"/>
            </w:tcBorders>
            <w:hideMark/>
          </w:tcPr>
          <w:p w14:paraId="77AA2FB0" w14:textId="77777777" w:rsidR="005121B9" w:rsidRDefault="005121B9">
            <w:pPr>
              <w:spacing w:line="256" w:lineRule="auto"/>
              <w:jc w:val="center"/>
              <w:rPr>
                <w:b/>
                <w:sz w:val="20"/>
                <w:szCs w:val="20"/>
              </w:rPr>
            </w:pPr>
            <w:r>
              <w:rPr>
                <w:b/>
                <w:sz w:val="20"/>
                <w:szCs w:val="20"/>
              </w:rPr>
              <w:t xml:space="preserve">Denumirea bunurilor/serviciilor </w:t>
            </w:r>
          </w:p>
        </w:tc>
        <w:tc>
          <w:tcPr>
            <w:tcW w:w="608" w:type="pct"/>
            <w:tcBorders>
              <w:top w:val="single" w:sz="4" w:space="0" w:color="auto"/>
              <w:left w:val="single" w:sz="4" w:space="0" w:color="auto"/>
              <w:bottom w:val="single" w:sz="4" w:space="0" w:color="auto"/>
              <w:right w:val="single" w:sz="4" w:space="0" w:color="auto"/>
            </w:tcBorders>
            <w:hideMark/>
          </w:tcPr>
          <w:p w14:paraId="56F457DD" w14:textId="77777777" w:rsidR="005121B9" w:rsidRDefault="005121B9">
            <w:pPr>
              <w:spacing w:line="256" w:lineRule="auto"/>
              <w:jc w:val="center"/>
              <w:rPr>
                <w:b/>
                <w:sz w:val="20"/>
                <w:szCs w:val="20"/>
              </w:rPr>
            </w:pPr>
            <w:r>
              <w:rPr>
                <w:b/>
                <w:sz w:val="20"/>
                <w:szCs w:val="20"/>
              </w:rPr>
              <w:t>Denumirea modelului bunului/serviciului</w:t>
            </w:r>
          </w:p>
        </w:tc>
        <w:tc>
          <w:tcPr>
            <w:tcW w:w="370" w:type="pct"/>
            <w:tcBorders>
              <w:top w:val="single" w:sz="4" w:space="0" w:color="auto"/>
              <w:left w:val="single" w:sz="4" w:space="0" w:color="auto"/>
              <w:bottom w:val="single" w:sz="4" w:space="0" w:color="auto"/>
              <w:right w:val="single" w:sz="4" w:space="0" w:color="auto"/>
            </w:tcBorders>
            <w:hideMark/>
          </w:tcPr>
          <w:p w14:paraId="76DBACE6" w14:textId="77777777" w:rsidR="005121B9" w:rsidRDefault="005121B9">
            <w:pPr>
              <w:spacing w:line="256" w:lineRule="auto"/>
              <w:jc w:val="center"/>
              <w:rPr>
                <w:b/>
                <w:sz w:val="20"/>
                <w:szCs w:val="20"/>
              </w:rPr>
            </w:pPr>
            <w:r>
              <w:rPr>
                <w:b/>
                <w:sz w:val="20"/>
                <w:szCs w:val="20"/>
              </w:rPr>
              <w:t>Ţara de origine</w:t>
            </w:r>
          </w:p>
        </w:tc>
        <w:tc>
          <w:tcPr>
            <w:tcW w:w="454" w:type="pct"/>
            <w:tcBorders>
              <w:top w:val="single" w:sz="4" w:space="0" w:color="auto"/>
              <w:left w:val="single" w:sz="4" w:space="0" w:color="auto"/>
              <w:bottom w:val="single" w:sz="4" w:space="0" w:color="auto"/>
              <w:right w:val="single" w:sz="4" w:space="0" w:color="auto"/>
            </w:tcBorders>
            <w:hideMark/>
          </w:tcPr>
          <w:p w14:paraId="6484D7CF" w14:textId="77777777" w:rsidR="005121B9" w:rsidRDefault="005121B9">
            <w:pPr>
              <w:spacing w:line="256" w:lineRule="auto"/>
              <w:jc w:val="center"/>
              <w:rPr>
                <w:b/>
                <w:sz w:val="20"/>
                <w:szCs w:val="20"/>
              </w:rPr>
            </w:pPr>
            <w:r>
              <w:rPr>
                <w:b/>
                <w:sz w:val="20"/>
                <w:szCs w:val="20"/>
              </w:rPr>
              <w:t>Produ-cătorul</w:t>
            </w:r>
          </w:p>
        </w:tc>
        <w:tc>
          <w:tcPr>
            <w:tcW w:w="1105" w:type="pct"/>
            <w:gridSpan w:val="2"/>
            <w:tcBorders>
              <w:top w:val="single" w:sz="4" w:space="0" w:color="auto"/>
              <w:left w:val="single" w:sz="4" w:space="0" w:color="auto"/>
              <w:bottom w:val="single" w:sz="4" w:space="0" w:color="auto"/>
              <w:right w:val="single" w:sz="4" w:space="0" w:color="auto"/>
            </w:tcBorders>
            <w:hideMark/>
          </w:tcPr>
          <w:p w14:paraId="5757FB89" w14:textId="77777777" w:rsidR="005121B9" w:rsidRDefault="005121B9">
            <w:pPr>
              <w:spacing w:line="256" w:lineRule="auto"/>
              <w:jc w:val="center"/>
              <w:rPr>
                <w:b/>
                <w:sz w:val="20"/>
                <w:szCs w:val="20"/>
              </w:rPr>
            </w:pPr>
            <w:r>
              <w:rPr>
                <w:b/>
                <w:sz w:val="20"/>
                <w:szCs w:val="20"/>
              </w:rPr>
              <w:t>Specificarea tehnică deplină solicitată de către autoritatea contractantă</w:t>
            </w:r>
          </w:p>
        </w:tc>
        <w:tc>
          <w:tcPr>
            <w:tcW w:w="1057" w:type="pct"/>
            <w:tcBorders>
              <w:top w:val="single" w:sz="4" w:space="0" w:color="auto"/>
              <w:left w:val="single" w:sz="4" w:space="0" w:color="auto"/>
              <w:bottom w:val="single" w:sz="4" w:space="0" w:color="auto"/>
              <w:right w:val="single" w:sz="4" w:space="0" w:color="auto"/>
            </w:tcBorders>
          </w:tcPr>
          <w:p w14:paraId="6559A0B7" w14:textId="77777777" w:rsidR="005121B9" w:rsidRDefault="005121B9">
            <w:pPr>
              <w:spacing w:line="256" w:lineRule="auto"/>
              <w:jc w:val="center"/>
              <w:rPr>
                <w:b/>
                <w:sz w:val="20"/>
                <w:szCs w:val="20"/>
              </w:rPr>
            </w:pPr>
            <w:r>
              <w:rPr>
                <w:b/>
                <w:sz w:val="20"/>
                <w:szCs w:val="20"/>
              </w:rPr>
              <w:t>Specificarea tehnică deplină propusă de către ofertant</w:t>
            </w:r>
          </w:p>
          <w:p w14:paraId="3A77868A" w14:textId="77777777" w:rsidR="005121B9" w:rsidRDefault="005121B9">
            <w:pPr>
              <w:spacing w:line="256" w:lineRule="auto"/>
              <w:rPr>
                <w:b/>
                <w:sz w:val="20"/>
                <w:szCs w:val="20"/>
              </w:rPr>
            </w:pPr>
          </w:p>
        </w:tc>
        <w:tc>
          <w:tcPr>
            <w:tcW w:w="367" w:type="pct"/>
            <w:gridSpan w:val="2"/>
            <w:tcBorders>
              <w:top w:val="single" w:sz="4" w:space="0" w:color="auto"/>
              <w:left w:val="single" w:sz="4" w:space="0" w:color="auto"/>
              <w:bottom w:val="single" w:sz="4" w:space="0" w:color="auto"/>
              <w:right w:val="single" w:sz="4" w:space="0" w:color="auto"/>
            </w:tcBorders>
            <w:hideMark/>
          </w:tcPr>
          <w:p w14:paraId="167131DB" w14:textId="77777777" w:rsidR="005121B9" w:rsidRDefault="005121B9">
            <w:pPr>
              <w:spacing w:line="256" w:lineRule="auto"/>
              <w:jc w:val="center"/>
              <w:rPr>
                <w:b/>
                <w:sz w:val="20"/>
                <w:szCs w:val="20"/>
              </w:rPr>
            </w:pPr>
            <w:r>
              <w:rPr>
                <w:b/>
                <w:sz w:val="20"/>
                <w:szCs w:val="20"/>
              </w:rPr>
              <w:t>Standarde de referinţă</w:t>
            </w:r>
          </w:p>
        </w:tc>
      </w:tr>
      <w:tr w:rsidR="00765DA0" w14:paraId="2D11DC05" w14:textId="77777777" w:rsidTr="00F3275F">
        <w:trPr>
          <w:trHeight w:val="283"/>
        </w:trPr>
        <w:tc>
          <w:tcPr>
            <w:tcW w:w="1036" w:type="pct"/>
            <w:tcBorders>
              <w:top w:val="single" w:sz="4" w:space="0" w:color="auto"/>
              <w:left w:val="single" w:sz="4" w:space="0" w:color="auto"/>
              <w:bottom w:val="single" w:sz="4" w:space="0" w:color="auto"/>
              <w:right w:val="single" w:sz="4" w:space="0" w:color="auto"/>
            </w:tcBorders>
            <w:vAlign w:val="center"/>
            <w:hideMark/>
          </w:tcPr>
          <w:p w14:paraId="7A370263" w14:textId="77777777" w:rsidR="005121B9" w:rsidRDefault="005121B9">
            <w:pPr>
              <w:spacing w:line="256" w:lineRule="auto"/>
              <w:jc w:val="center"/>
              <w:rPr>
                <w:sz w:val="20"/>
                <w:szCs w:val="20"/>
              </w:rPr>
            </w:pPr>
            <w:r>
              <w:rPr>
                <w:sz w:val="20"/>
                <w:szCs w:val="20"/>
              </w:rPr>
              <w:t>1</w:t>
            </w:r>
          </w:p>
        </w:tc>
        <w:tc>
          <w:tcPr>
            <w:tcW w:w="608" w:type="pct"/>
            <w:tcBorders>
              <w:top w:val="single" w:sz="4" w:space="0" w:color="auto"/>
              <w:left w:val="single" w:sz="4" w:space="0" w:color="auto"/>
              <w:bottom w:val="single" w:sz="4" w:space="0" w:color="auto"/>
              <w:right w:val="single" w:sz="4" w:space="0" w:color="auto"/>
            </w:tcBorders>
            <w:vAlign w:val="center"/>
            <w:hideMark/>
          </w:tcPr>
          <w:p w14:paraId="2B639650" w14:textId="77777777" w:rsidR="005121B9" w:rsidRDefault="005121B9">
            <w:pPr>
              <w:spacing w:line="256" w:lineRule="auto"/>
              <w:jc w:val="center"/>
              <w:rPr>
                <w:sz w:val="20"/>
                <w:szCs w:val="20"/>
              </w:rPr>
            </w:pPr>
            <w:r>
              <w:rPr>
                <w:sz w:val="20"/>
                <w:szCs w:val="20"/>
              </w:rPr>
              <w:t>2</w:t>
            </w:r>
          </w:p>
        </w:tc>
        <w:tc>
          <w:tcPr>
            <w:tcW w:w="370" w:type="pct"/>
            <w:tcBorders>
              <w:top w:val="single" w:sz="4" w:space="0" w:color="auto"/>
              <w:left w:val="single" w:sz="4" w:space="0" w:color="auto"/>
              <w:bottom w:val="single" w:sz="4" w:space="0" w:color="auto"/>
              <w:right w:val="single" w:sz="4" w:space="0" w:color="auto"/>
            </w:tcBorders>
            <w:vAlign w:val="center"/>
            <w:hideMark/>
          </w:tcPr>
          <w:p w14:paraId="268A48C4" w14:textId="77777777" w:rsidR="005121B9" w:rsidRDefault="005121B9">
            <w:pPr>
              <w:spacing w:line="256" w:lineRule="auto"/>
              <w:jc w:val="center"/>
              <w:rPr>
                <w:sz w:val="20"/>
                <w:szCs w:val="20"/>
              </w:rPr>
            </w:pPr>
            <w:r>
              <w:rPr>
                <w:sz w:val="20"/>
                <w:szCs w:val="20"/>
              </w:rPr>
              <w:t>3</w:t>
            </w:r>
          </w:p>
        </w:tc>
        <w:tc>
          <w:tcPr>
            <w:tcW w:w="454" w:type="pct"/>
            <w:tcBorders>
              <w:top w:val="single" w:sz="4" w:space="0" w:color="auto"/>
              <w:left w:val="single" w:sz="4" w:space="0" w:color="auto"/>
              <w:bottom w:val="single" w:sz="4" w:space="0" w:color="auto"/>
              <w:right w:val="single" w:sz="4" w:space="0" w:color="auto"/>
            </w:tcBorders>
            <w:vAlign w:val="center"/>
            <w:hideMark/>
          </w:tcPr>
          <w:p w14:paraId="2216488B" w14:textId="77777777" w:rsidR="005121B9" w:rsidRDefault="005121B9">
            <w:pPr>
              <w:spacing w:line="256" w:lineRule="auto"/>
              <w:jc w:val="center"/>
              <w:rPr>
                <w:sz w:val="20"/>
                <w:szCs w:val="20"/>
              </w:rPr>
            </w:pPr>
            <w:r>
              <w:rPr>
                <w:sz w:val="20"/>
                <w:szCs w:val="20"/>
              </w:rPr>
              <w:t>4</w:t>
            </w:r>
          </w:p>
        </w:tc>
        <w:tc>
          <w:tcPr>
            <w:tcW w:w="1105" w:type="pct"/>
            <w:gridSpan w:val="2"/>
            <w:tcBorders>
              <w:top w:val="single" w:sz="4" w:space="0" w:color="auto"/>
              <w:left w:val="single" w:sz="4" w:space="0" w:color="auto"/>
              <w:bottom w:val="single" w:sz="4" w:space="0" w:color="auto"/>
              <w:right w:val="single" w:sz="4" w:space="0" w:color="auto"/>
            </w:tcBorders>
            <w:vAlign w:val="center"/>
            <w:hideMark/>
          </w:tcPr>
          <w:p w14:paraId="4BE9BEF5" w14:textId="77777777" w:rsidR="005121B9" w:rsidRDefault="005121B9">
            <w:pPr>
              <w:spacing w:line="256" w:lineRule="auto"/>
              <w:jc w:val="center"/>
              <w:rPr>
                <w:sz w:val="20"/>
                <w:szCs w:val="20"/>
              </w:rPr>
            </w:pPr>
            <w:r>
              <w:rPr>
                <w:sz w:val="20"/>
                <w:szCs w:val="20"/>
              </w:rPr>
              <w:t>5</w:t>
            </w:r>
          </w:p>
        </w:tc>
        <w:tc>
          <w:tcPr>
            <w:tcW w:w="1057" w:type="pct"/>
            <w:tcBorders>
              <w:top w:val="single" w:sz="4" w:space="0" w:color="auto"/>
              <w:left w:val="single" w:sz="4" w:space="0" w:color="auto"/>
              <w:bottom w:val="single" w:sz="4" w:space="0" w:color="auto"/>
              <w:right w:val="single" w:sz="4" w:space="0" w:color="auto"/>
            </w:tcBorders>
            <w:hideMark/>
          </w:tcPr>
          <w:p w14:paraId="614F9B43" w14:textId="77777777" w:rsidR="005121B9" w:rsidRDefault="005121B9">
            <w:pPr>
              <w:spacing w:line="256" w:lineRule="auto"/>
              <w:jc w:val="center"/>
              <w:rPr>
                <w:sz w:val="20"/>
                <w:szCs w:val="20"/>
              </w:rPr>
            </w:pPr>
            <w:r>
              <w:rPr>
                <w:sz w:val="20"/>
                <w:szCs w:val="20"/>
              </w:rPr>
              <w:t>6</w:t>
            </w:r>
          </w:p>
        </w:tc>
        <w:tc>
          <w:tcPr>
            <w:tcW w:w="367" w:type="pct"/>
            <w:gridSpan w:val="2"/>
            <w:tcBorders>
              <w:top w:val="single" w:sz="4" w:space="0" w:color="auto"/>
              <w:left w:val="single" w:sz="4" w:space="0" w:color="auto"/>
              <w:bottom w:val="single" w:sz="4" w:space="0" w:color="auto"/>
              <w:right w:val="single" w:sz="4" w:space="0" w:color="auto"/>
            </w:tcBorders>
            <w:vAlign w:val="center"/>
            <w:hideMark/>
          </w:tcPr>
          <w:p w14:paraId="46044683" w14:textId="77777777" w:rsidR="005121B9" w:rsidRDefault="005121B9">
            <w:pPr>
              <w:spacing w:line="256" w:lineRule="auto"/>
              <w:jc w:val="center"/>
              <w:rPr>
                <w:sz w:val="20"/>
                <w:szCs w:val="20"/>
              </w:rPr>
            </w:pPr>
            <w:r>
              <w:rPr>
                <w:sz w:val="20"/>
                <w:szCs w:val="20"/>
              </w:rPr>
              <w:t>7</w:t>
            </w:r>
          </w:p>
        </w:tc>
      </w:tr>
      <w:tr w:rsidR="00765DA0" w14:paraId="538CB4DE" w14:textId="77777777" w:rsidTr="00F3275F">
        <w:trPr>
          <w:trHeight w:val="397"/>
        </w:trPr>
        <w:tc>
          <w:tcPr>
            <w:tcW w:w="1036" w:type="pct"/>
            <w:tcBorders>
              <w:top w:val="single" w:sz="4" w:space="0" w:color="auto"/>
              <w:left w:val="single" w:sz="4" w:space="0" w:color="auto"/>
              <w:bottom w:val="single" w:sz="4" w:space="0" w:color="auto"/>
              <w:right w:val="single" w:sz="4" w:space="0" w:color="auto"/>
            </w:tcBorders>
            <w:vAlign w:val="center"/>
            <w:hideMark/>
          </w:tcPr>
          <w:p w14:paraId="213269C9" w14:textId="77777777" w:rsidR="005121B9" w:rsidRDefault="005121B9">
            <w:pPr>
              <w:spacing w:line="256" w:lineRule="auto"/>
              <w:rPr>
                <w:b/>
                <w:sz w:val="20"/>
                <w:szCs w:val="20"/>
              </w:rPr>
            </w:pPr>
            <w:r>
              <w:rPr>
                <w:b/>
                <w:sz w:val="20"/>
                <w:szCs w:val="20"/>
                <w:u w:val="single"/>
              </w:rPr>
              <w:t>Bunuri</w:t>
            </w:r>
            <w:r>
              <w:rPr>
                <w:b/>
                <w:sz w:val="20"/>
                <w:szCs w:val="20"/>
              </w:rPr>
              <w:t>/servicii</w:t>
            </w:r>
          </w:p>
        </w:tc>
        <w:tc>
          <w:tcPr>
            <w:tcW w:w="608" w:type="pct"/>
            <w:tcBorders>
              <w:top w:val="single" w:sz="4" w:space="0" w:color="auto"/>
              <w:left w:val="single" w:sz="4" w:space="0" w:color="auto"/>
              <w:bottom w:val="single" w:sz="4" w:space="0" w:color="auto"/>
              <w:right w:val="single" w:sz="4" w:space="0" w:color="auto"/>
            </w:tcBorders>
            <w:vAlign w:val="center"/>
          </w:tcPr>
          <w:p w14:paraId="2610FFD0" w14:textId="77777777" w:rsidR="005121B9" w:rsidRDefault="005121B9">
            <w:pPr>
              <w:spacing w:line="256" w:lineRule="auto"/>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7532A673" w14:textId="77777777" w:rsidR="005121B9" w:rsidRDefault="005121B9">
            <w:pPr>
              <w:spacing w:line="256" w:lineRule="auto"/>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3288C74" w14:textId="77777777" w:rsidR="005121B9" w:rsidRDefault="005121B9">
            <w:pPr>
              <w:spacing w:line="256" w:lineRule="auto"/>
              <w:rPr>
                <w:sz w:val="20"/>
                <w:szCs w:val="20"/>
              </w:rPr>
            </w:pPr>
          </w:p>
        </w:tc>
        <w:tc>
          <w:tcPr>
            <w:tcW w:w="1105" w:type="pct"/>
            <w:gridSpan w:val="2"/>
            <w:tcBorders>
              <w:top w:val="single" w:sz="4" w:space="0" w:color="auto"/>
              <w:left w:val="single" w:sz="4" w:space="0" w:color="auto"/>
              <w:bottom w:val="single" w:sz="4" w:space="0" w:color="auto"/>
              <w:right w:val="single" w:sz="4" w:space="0" w:color="auto"/>
            </w:tcBorders>
            <w:vAlign w:val="center"/>
          </w:tcPr>
          <w:p w14:paraId="35A10F97" w14:textId="77777777" w:rsidR="005121B9" w:rsidRDefault="005121B9">
            <w:pPr>
              <w:spacing w:line="256" w:lineRule="auto"/>
              <w:rPr>
                <w:sz w:val="20"/>
                <w:szCs w:val="20"/>
              </w:rPr>
            </w:pPr>
          </w:p>
        </w:tc>
        <w:tc>
          <w:tcPr>
            <w:tcW w:w="1057" w:type="pct"/>
            <w:tcBorders>
              <w:top w:val="single" w:sz="4" w:space="0" w:color="auto"/>
              <w:left w:val="single" w:sz="4" w:space="0" w:color="auto"/>
              <w:bottom w:val="single" w:sz="4" w:space="0" w:color="auto"/>
              <w:right w:val="single" w:sz="4" w:space="0" w:color="auto"/>
            </w:tcBorders>
          </w:tcPr>
          <w:p w14:paraId="7EDFD856" w14:textId="77777777" w:rsidR="005121B9" w:rsidRDefault="005121B9">
            <w:pPr>
              <w:spacing w:line="256" w:lineRule="auto"/>
              <w:rPr>
                <w:sz w:val="20"/>
                <w:szCs w:val="20"/>
              </w:rPr>
            </w:pP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6C7B5C31" w14:textId="77777777" w:rsidR="005121B9" w:rsidRDefault="005121B9">
            <w:pPr>
              <w:spacing w:line="256" w:lineRule="auto"/>
              <w:rPr>
                <w:sz w:val="20"/>
                <w:szCs w:val="20"/>
              </w:rPr>
            </w:pPr>
          </w:p>
        </w:tc>
      </w:tr>
      <w:tr w:rsidR="00626C86" w14:paraId="140E3AE5" w14:textId="77777777" w:rsidTr="00F3275F">
        <w:trPr>
          <w:trHeight w:val="397"/>
        </w:trPr>
        <w:tc>
          <w:tcPr>
            <w:tcW w:w="1036" w:type="pc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803863C" w14:textId="637D8779" w:rsidR="00626C86" w:rsidRPr="00AC1F3A" w:rsidRDefault="00F3275F">
            <w:pPr>
              <w:spacing w:line="256" w:lineRule="auto"/>
              <w:rPr>
                <w:b/>
                <w:bCs/>
                <w:sz w:val="20"/>
                <w:szCs w:val="20"/>
              </w:rPr>
            </w:pPr>
            <w:r w:rsidRPr="00F3275F">
              <w:rPr>
                <w:b/>
                <w:bCs/>
                <w:sz w:val="20"/>
                <w:szCs w:val="20"/>
              </w:rPr>
              <w:t>Generator electric diesel</w:t>
            </w:r>
          </w:p>
        </w:tc>
        <w:tc>
          <w:tcPr>
            <w:tcW w:w="3964" w:type="pct"/>
            <w:gridSpan w:val="8"/>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F2EDE2E" w14:textId="77777777" w:rsidR="00626C86" w:rsidRDefault="00626C86">
            <w:pPr>
              <w:spacing w:line="256" w:lineRule="auto"/>
              <w:rPr>
                <w:sz w:val="20"/>
                <w:szCs w:val="20"/>
              </w:rPr>
            </w:pPr>
          </w:p>
        </w:tc>
      </w:tr>
      <w:tr w:rsidR="00341E93" w14:paraId="51D20C87" w14:textId="77777777" w:rsidTr="00F3275F">
        <w:trPr>
          <w:trHeight w:val="397"/>
        </w:trPr>
        <w:tc>
          <w:tcPr>
            <w:tcW w:w="1036" w:type="pct"/>
            <w:tcBorders>
              <w:top w:val="single" w:sz="4" w:space="0" w:color="auto"/>
              <w:left w:val="single" w:sz="4" w:space="0" w:color="auto"/>
              <w:bottom w:val="single" w:sz="4" w:space="0" w:color="auto"/>
              <w:right w:val="single" w:sz="4" w:space="0" w:color="auto"/>
            </w:tcBorders>
            <w:vAlign w:val="center"/>
            <w:hideMark/>
          </w:tcPr>
          <w:p w14:paraId="00F60ECE" w14:textId="2B057640" w:rsidR="00341E93" w:rsidRPr="00EB1FDA" w:rsidRDefault="00702653" w:rsidP="00341E93">
            <w:pPr>
              <w:spacing w:line="256" w:lineRule="auto"/>
              <w:rPr>
                <w:b/>
                <w:sz w:val="20"/>
                <w:szCs w:val="20"/>
              </w:rPr>
            </w:pPr>
            <w:r>
              <w:rPr>
                <w:sz w:val="22"/>
                <w:szCs w:val="28"/>
              </w:rPr>
              <w:t xml:space="preserve">1.1 </w:t>
            </w:r>
            <w:r w:rsidR="00F3275F">
              <w:t xml:space="preserve"> </w:t>
            </w:r>
            <w:r w:rsidR="00F3275F" w:rsidRPr="00F3275F">
              <w:rPr>
                <w:sz w:val="22"/>
                <w:szCs w:val="28"/>
              </w:rPr>
              <w:t>Generator electric diesel</w:t>
            </w:r>
            <w:r w:rsidR="003E3CE4">
              <w:rPr>
                <w:sz w:val="22"/>
                <w:szCs w:val="28"/>
              </w:rPr>
              <w:t xml:space="preserve"> și instalarea lui</w:t>
            </w:r>
          </w:p>
        </w:tc>
        <w:tc>
          <w:tcPr>
            <w:tcW w:w="608" w:type="pct"/>
            <w:tcBorders>
              <w:top w:val="single" w:sz="4" w:space="0" w:color="auto"/>
              <w:left w:val="single" w:sz="4" w:space="0" w:color="auto"/>
              <w:bottom w:val="single" w:sz="4" w:space="0" w:color="auto"/>
              <w:right w:val="single" w:sz="4" w:space="0" w:color="auto"/>
            </w:tcBorders>
            <w:vAlign w:val="center"/>
          </w:tcPr>
          <w:p w14:paraId="7AA29D5E" w14:textId="77777777" w:rsidR="00341E93" w:rsidRDefault="00341E93" w:rsidP="00341E93">
            <w:pPr>
              <w:spacing w:line="256" w:lineRule="auto"/>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4B7C299E" w14:textId="77777777" w:rsidR="00341E93" w:rsidRDefault="00341E93" w:rsidP="00341E93">
            <w:pPr>
              <w:spacing w:line="256" w:lineRule="auto"/>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5556B2F" w14:textId="77777777" w:rsidR="00341E93" w:rsidRDefault="00341E93" w:rsidP="00341E93">
            <w:pPr>
              <w:spacing w:line="256" w:lineRule="auto"/>
              <w:rPr>
                <w:sz w:val="20"/>
                <w:szCs w:val="20"/>
              </w:rPr>
            </w:pPr>
          </w:p>
        </w:tc>
        <w:tc>
          <w:tcPr>
            <w:tcW w:w="1105" w:type="pct"/>
            <w:gridSpan w:val="2"/>
            <w:tcBorders>
              <w:top w:val="single" w:sz="4" w:space="0" w:color="auto"/>
              <w:bottom w:val="single" w:sz="4" w:space="0" w:color="auto"/>
            </w:tcBorders>
          </w:tcPr>
          <w:p w14:paraId="4E5B26A2" w14:textId="3543602F" w:rsidR="00D13D39" w:rsidRPr="00D13D39" w:rsidRDefault="00D13D39" w:rsidP="00D13D39">
            <w:pPr>
              <w:rPr>
                <w:sz w:val="22"/>
                <w:szCs w:val="22"/>
              </w:rPr>
            </w:pPr>
            <w:r w:rsidRPr="00D13D39">
              <w:rPr>
                <w:sz w:val="22"/>
                <w:szCs w:val="22"/>
              </w:rPr>
              <w:t>Denumire: GENERATOR DIESEL INDUSTRIAL</w:t>
            </w:r>
          </w:p>
          <w:p w14:paraId="19E5E5ED" w14:textId="77777777" w:rsidR="00D13D39" w:rsidRPr="00D13D39" w:rsidRDefault="00D13D39" w:rsidP="00D13D39">
            <w:pPr>
              <w:rPr>
                <w:sz w:val="22"/>
                <w:szCs w:val="22"/>
              </w:rPr>
            </w:pPr>
            <w:r w:rsidRPr="00D13D39">
              <w:rPr>
                <w:sz w:val="22"/>
                <w:szCs w:val="22"/>
              </w:rPr>
              <w:t xml:space="preserve">Caracteristici motor: </w:t>
            </w:r>
          </w:p>
          <w:p w14:paraId="23B27D1B" w14:textId="77777777" w:rsidR="00D13D39" w:rsidRPr="00D13D39" w:rsidRDefault="00D13D39" w:rsidP="00D13D39">
            <w:pPr>
              <w:rPr>
                <w:sz w:val="22"/>
                <w:szCs w:val="22"/>
              </w:rPr>
            </w:pPr>
            <w:r w:rsidRPr="00D13D39">
              <w:rPr>
                <w:sz w:val="22"/>
                <w:szCs w:val="22"/>
              </w:rPr>
              <w:t xml:space="preserve">Boudoin/Cummins/ Perkins </w:t>
            </w:r>
          </w:p>
          <w:p w14:paraId="11763DA4" w14:textId="77777777" w:rsidR="00D13D39" w:rsidRPr="00D13D39" w:rsidRDefault="00D13D39" w:rsidP="00D13D39">
            <w:pPr>
              <w:rPr>
                <w:sz w:val="22"/>
                <w:szCs w:val="22"/>
              </w:rPr>
            </w:pPr>
            <w:r w:rsidRPr="00D13D39">
              <w:rPr>
                <w:sz w:val="22"/>
                <w:szCs w:val="22"/>
              </w:rPr>
              <w:t>Putere nominală - minim 100 kVA/80 kW;</w:t>
            </w:r>
          </w:p>
          <w:p w14:paraId="00278556" w14:textId="77777777" w:rsidR="00D13D39" w:rsidRPr="00D13D39" w:rsidRDefault="00D13D39" w:rsidP="00D13D39">
            <w:pPr>
              <w:rPr>
                <w:sz w:val="22"/>
                <w:szCs w:val="22"/>
              </w:rPr>
            </w:pPr>
            <w:r w:rsidRPr="00D13D39">
              <w:rPr>
                <w:sz w:val="22"/>
                <w:szCs w:val="22"/>
              </w:rPr>
              <w:t>Tensiune nominală - 3 faze, 230/400 V;</w:t>
            </w:r>
          </w:p>
          <w:p w14:paraId="0732F608" w14:textId="77777777" w:rsidR="00D13D39" w:rsidRPr="00D13D39" w:rsidRDefault="00D13D39" w:rsidP="00D13D39">
            <w:pPr>
              <w:rPr>
                <w:sz w:val="22"/>
                <w:szCs w:val="22"/>
              </w:rPr>
            </w:pPr>
            <w:r w:rsidRPr="00D13D39">
              <w:rPr>
                <w:sz w:val="22"/>
                <w:szCs w:val="22"/>
              </w:rPr>
              <w:t>Frecvența - 50 Hz;</w:t>
            </w:r>
          </w:p>
          <w:p w14:paraId="491556D1" w14:textId="77777777" w:rsidR="00D13D39" w:rsidRPr="00D13D39" w:rsidRDefault="00D13D39" w:rsidP="00D13D39">
            <w:pPr>
              <w:rPr>
                <w:sz w:val="22"/>
                <w:szCs w:val="22"/>
              </w:rPr>
            </w:pPr>
            <w:r w:rsidRPr="00D13D39">
              <w:rPr>
                <w:sz w:val="22"/>
                <w:szCs w:val="22"/>
              </w:rPr>
              <w:t>Tip motor - diesel, în 4 timpi, 1500 rpm, preîncălzitor de motor, senzor de nivel scăzut al uleiului cu oprire automata a motorului;</w:t>
            </w:r>
          </w:p>
          <w:p w14:paraId="52B063D6" w14:textId="77777777" w:rsidR="00D13D39" w:rsidRPr="00D13D39" w:rsidRDefault="00D13D39" w:rsidP="00D13D39">
            <w:pPr>
              <w:rPr>
                <w:sz w:val="22"/>
                <w:szCs w:val="22"/>
              </w:rPr>
            </w:pPr>
            <w:r w:rsidRPr="00D13D39">
              <w:rPr>
                <w:sz w:val="22"/>
                <w:szCs w:val="22"/>
              </w:rPr>
              <w:t>Sistem de răcire - lichid;</w:t>
            </w:r>
          </w:p>
          <w:p w14:paraId="53F2E414" w14:textId="77777777" w:rsidR="00D13D39" w:rsidRPr="00D13D39" w:rsidRDefault="00D13D39" w:rsidP="00D13D39">
            <w:pPr>
              <w:rPr>
                <w:sz w:val="22"/>
                <w:szCs w:val="22"/>
              </w:rPr>
            </w:pPr>
            <w:r w:rsidRPr="00D13D39">
              <w:rPr>
                <w:sz w:val="22"/>
                <w:szCs w:val="22"/>
              </w:rPr>
              <w:t>Anul producerii 2025-2026;</w:t>
            </w:r>
          </w:p>
          <w:p w14:paraId="2824BD37" w14:textId="77777777" w:rsidR="00D13D39" w:rsidRPr="00D13D39" w:rsidRDefault="00D13D39" w:rsidP="00D13D39">
            <w:pPr>
              <w:rPr>
                <w:sz w:val="22"/>
                <w:szCs w:val="22"/>
              </w:rPr>
            </w:pPr>
            <w:r w:rsidRPr="00D13D39">
              <w:rPr>
                <w:sz w:val="22"/>
                <w:szCs w:val="22"/>
              </w:rPr>
              <w:t>Demaraj - electric, cu baterie inclusă;</w:t>
            </w:r>
          </w:p>
          <w:p w14:paraId="247BBAAD" w14:textId="77777777" w:rsidR="00D13D39" w:rsidRPr="00D13D39" w:rsidRDefault="00D13D39" w:rsidP="00D13D39">
            <w:pPr>
              <w:rPr>
                <w:sz w:val="22"/>
                <w:szCs w:val="22"/>
              </w:rPr>
            </w:pPr>
            <w:r w:rsidRPr="00D13D39">
              <w:rPr>
                <w:sz w:val="22"/>
                <w:szCs w:val="22"/>
              </w:rPr>
              <w:lastRenderedPageBreak/>
              <w:t>Sistem inteligent de stabilizare a tensiunii AVR și protecția la scurtcircuit (întrerupător de siguranță);</w:t>
            </w:r>
          </w:p>
          <w:p w14:paraId="39B55491" w14:textId="77777777" w:rsidR="00D13D39" w:rsidRPr="00D13D39" w:rsidRDefault="00D13D39" w:rsidP="00D13D39">
            <w:pPr>
              <w:rPr>
                <w:sz w:val="22"/>
                <w:szCs w:val="22"/>
              </w:rPr>
            </w:pPr>
            <w:r w:rsidRPr="00D13D39">
              <w:rPr>
                <w:sz w:val="22"/>
                <w:szCs w:val="22"/>
              </w:rPr>
              <w:t>Sistem ATS (Comutator de transfer automat);</w:t>
            </w:r>
          </w:p>
          <w:p w14:paraId="7C7A10B8" w14:textId="77777777" w:rsidR="00D13D39" w:rsidRPr="00D13D39" w:rsidRDefault="00D13D39" w:rsidP="00D13D39">
            <w:pPr>
              <w:rPr>
                <w:sz w:val="22"/>
                <w:szCs w:val="22"/>
              </w:rPr>
            </w:pPr>
            <w:r w:rsidRPr="00D13D39">
              <w:rPr>
                <w:sz w:val="22"/>
                <w:szCs w:val="22"/>
              </w:rPr>
              <w:t>Panou de control - digital multifuncțional (cu contor de ore, frecvență, tensiune);</w:t>
            </w:r>
          </w:p>
          <w:p w14:paraId="71E05F12" w14:textId="77777777" w:rsidR="00D13D39" w:rsidRPr="00D13D39" w:rsidRDefault="00D13D39" w:rsidP="00D13D39">
            <w:pPr>
              <w:rPr>
                <w:sz w:val="22"/>
                <w:szCs w:val="22"/>
              </w:rPr>
            </w:pPr>
            <w:r w:rsidRPr="00D13D39">
              <w:rPr>
                <w:sz w:val="22"/>
                <w:szCs w:val="22"/>
              </w:rPr>
              <w:t>Carcasă insonorizată (vopsită în câmp electrostatic cu rezistenta mărită la factorii climatici), izolație fonică, rezistenta la temperaturi înalte și neinflamabilă;</w:t>
            </w:r>
          </w:p>
          <w:p w14:paraId="47AC3C09" w14:textId="77777777" w:rsidR="00D13D39" w:rsidRPr="00D13D39" w:rsidRDefault="00D13D39" w:rsidP="00D13D39">
            <w:pPr>
              <w:rPr>
                <w:sz w:val="22"/>
                <w:szCs w:val="22"/>
              </w:rPr>
            </w:pPr>
            <w:r w:rsidRPr="00D13D39">
              <w:rPr>
                <w:sz w:val="22"/>
                <w:szCs w:val="22"/>
              </w:rPr>
              <w:t>Indice/grad de protecție - IP23/H;</w:t>
            </w:r>
          </w:p>
          <w:p w14:paraId="358800E8" w14:textId="77777777" w:rsidR="00D13D39" w:rsidRPr="00D13D39" w:rsidRDefault="00D13D39" w:rsidP="00D13D39">
            <w:pPr>
              <w:rPr>
                <w:sz w:val="22"/>
                <w:szCs w:val="22"/>
              </w:rPr>
            </w:pPr>
            <w:r w:rsidRPr="00D13D39">
              <w:rPr>
                <w:sz w:val="22"/>
                <w:szCs w:val="22"/>
              </w:rPr>
              <w:t>Autonomie la sarcina de 75% - minim 15 h;</w:t>
            </w:r>
          </w:p>
          <w:p w14:paraId="7D71733B" w14:textId="3B4E50EB" w:rsidR="00D13D39" w:rsidRPr="00D13D39" w:rsidRDefault="00D13D39" w:rsidP="00D13D39">
            <w:pPr>
              <w:rPr>
                <w:sz w:val="22"/>
                <w:szCs w:val="22"/>
              </w:rPr>
            </w:pPr>
            <w:r w:rsidRPr="00D13D39">
              <w:rPr>
                <w:sz w:val="22"/>
                <w:szCs w:val="22"/>
              </w:rPr>
              <w:t>Consum de combustibil la o sarcină de 100% nu mai mare de 21,5 litr</w:t>
            </w:r>
            <w:r>
              <w:rPr>
                <w:sz w:val="22"/>
                <w:szCs w:val="22"/>
              </w:rPr>
              <w:t>i.</w:t>
            </w:r>
          </w:p>
          <w:p w14:paraId="3C94096A" w14:textId="46831931" w:rsidR="00D13D39" w:rsidRPr="00D13D39" w:rsidRDefault="00D13D39" w:rsidP="00D13D39">
            <w:pPr>
              <w:rPr>
                <w:sz w:val="22"/>
                <w:szCs w:val="22"/>
              </w:rPr>
            </w:pPr>
            <w:r w:rsidRPr="00D13D39">
              <w:rPr>
                <w:sz w:val="22"/>
                <w:szCs w:val="22"/>
              </w:rPr>
              <w:t xml:space="preserve"> În cazul apariției deficiențelor care nu sunt imputabile Agenției Naționale pentru Siguranța Alimentelor, generatorul va fi reparat sau înlocuit în decurs de 10 (zece) zile lucrătoare. Cheltuielile vor fi suportate de Furnizor/Prestator, inclusiv cheltuielile de transport. </w:t>
            </w:r>
          </w:p>
          <w:p w14:paraId="1639F7AF" w14:textId="6D802A00" w:rsidR="00D13D39" w:rsidRPr="00D13D39" w:rsidRDefault="00D13D39" w:rsidP="00D13D39">
            <w:pPr>
              <w:rPr>
                <w:sz w:val="22"/>
                <w:szCs w:val="22"/>
              </w:rPr>
            </w:pPr>
            <w:r w:rsidRPr="00D13D39">
              <w:rPr>
                <w:sz w:val="22"/>
                <w:szCs w:val="22"/>
                <w:u w:val="single"/>
              </w:rPr>
              <w:t>Prețul va include conform pct.3 a Caiet</w:t>
            </w:r>
            <w:r>
              <w:rPr>
                <w:sz w:val="22"/>
                <w:szCs w:val="22"/>
                <w:u w:val="single"/>
              </w:rPr>
              <w:t>ului</w:t>
            </w:r>
            <w:r w:rsidRPr="00D13D39">
              <w:rPr>
                <w:sz w:val="22"/>
                <w:szCs w:val="22"/>
                <w:u w:val="single"/>
              </w:rPr>
              <w:t xml:space="preserve"> de sarcini</w:t>
            </w:r>
            <w:r>
              <w:rPr>
                <w:sz w:val="22"/>
                <w:szCs w:val="22"/>
                <w:u w:val="single"/>
              </w:rPr>
              <w:t>, anexat la procedură</w:t>
            </w:r>
            <w:r w:rsidRPr="00D13D39">
              <w:rPr>
                <w:sz w:val="22"/>
                <w:szCs w:val="22"/>
              </w:rPr>
              <w:t>.</w:t>
            </w:r>
          </w:p>
          <w:p w14:paraId="48DFB5B0" w14:textId="77777777" w:rsidR="00D13D39" w:rsidRPr="00D13D39" w:rsidRDefault="00D13D39" w:rsidP="00D13D39">
            <w:pPr>
              <w:rPr>
                <w:sz w:val="22"/>
                <w:szCs w:val="22"/>
              </w:rPr>
            </w:pPr>
            <w:r w:rsidRPr="00D13D39">
              <w:rPr>
                <w:sz w:val="22"/>
                <w:szCs w:val="22"/>
              </w:rPr>
              <w:t>Garanție – 24 luni din momentul livrării.</w:t>
            </w:r>
          </w:p>
          <w:p w14:paraId="7178C74C" w14:textId="2080B450" w:rsidR="00341E93" w:rsidRPr="00EB1FDA" w:rsidRDefault="00D13D39" w:rsidP="00F3275F">
            <w:pPr>
              <w:rPr>
                <w:sz w:val="22"/>
                <w:szCs w:val="22"/>
              </w:rPr>
            </w:pPr>
            <w:r w:rsidRPr="00D13D39">
              <w:rPr>
                <w:sz w:val="22"/>
                <w:szCs w:val="22"/>
              </w:rPr>
              <w:lastRenderedPageBreak/>
              <w:t>Termenul de livrare – 45 zile lucrătoare de la înregistrarea Contractului la Trezoreria de Stat.</w:t>
            </w:r>
          </w:p>
        </w:tc>
        <w:tc>
          <w:tcPr>
            <w:tcW w:w="1057" w:type="pct"/>
            <w:tcBorders>
              <w:top w:val="single" w:sz="4" w:space="0" w:color="auto"/>
              <w:left w:val="single" w:sz="4" w:space="0" w:color="auto"/>
              <w:bottom w:val="single" w:sz="4" w:space="0" w:color="auto"/>
              <w:right w:val="single" w:sz="4" w:space="0" w:color="auto"/>
            </w:tcBorders>
          </w:tcPr>
          <w:p w14:paraId="41829DF4" w14:textId="77777777" w:rsidR="00341E93" w:rsidRDefault="00341E93" w:rsidP="00341E93">
            <w:pPr>
              <w:spacing w:line="256" w:lineRule="auto"/>
              <w:rPr>
                <w:sz w:val="20"/>
                <w:szCs w:val="20"/>
              </w:rPr>
            </w:pP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4AF2707B" w14:textId="77777777" w:rsidR="00341E93" w:rsidRDefault="00341E93" w:rsidP="00341E93">
            <w:pPr>
              <w:spacing w:line="256" w:lineRule="auto"/>
              <w:rPr>
                <w:sz w:val="20"/>
                <w:szCs w:val="20"/>
              </w:rPr>
            </w:pPr>
          </w:p>
        </w:tc>
      </w:tr>
      <w:tr w:rsidR="005121B9" w14:paraId="6CAFE127" w14:textId="77777777" w:rsidTr="00F3275F">
        <w:trPr>
          <w:gridAfter w:val="1"/>
          <w:wAfter w:w="27" w:type="pct"/>
          <w:trHeight w:val="397"/>
        </w:trPr>
        <w:tc>
          <w:tcPr>
            <w:tcW w:w="4973" w:type="pct"/>
            <w:gridSpan w:val="8"/>
            <w:tcBorders>
              <w:top w:val="single" w:sz="4" w:space="0" w:color="auto"/>
              <w:left w:val="nil"/>
              <w:bottom w:val="nil"/>
              <w:right w:val="nil"/>
            </w:tcBorders>
            <w:vAlign w:val="center"/>
          </w:tcPr>
          <w:p w14:paraId="5BB18905" w14:textId="77777777" w:rsidR="005121B9" w:rsidRDefault="005121B9">
            <w:pPr>
              <w:tabs>
                <w:tab w:val="left" w:pos="6120"/>
              </w:tabs>
              <w:spacing w:line="256" w:lineRule="auto"/>
            </w:pPr>
          </w:p>
          <w:p w14:paraId="44E27416" w14:textId="77777777" w:rsidR="005121B9" w:rsidRDefault="005121B9">
            <w:pPr>
              <w:spacing w:line="256" w:lineRule="auto"/>
            </w:pPr>
            <w:r>
              <w:t>Semnat:_______________ Numele, Prenumele:_____________________________ În calitate de: ________________</w:t>
            </w:r>
          </w:p>
          <w:p w14:paraId="76E7F8BC" w14:textId="77777777" w:rsidR="00D13D39" w:rsidRDefault="00D13D39">
            <w:pPr>
              <w:spacing w:line="256" w:lineRule="auto"/>
              <w:rPr>
                <w:bCs/>
                <w:iCs/>
              </w:rPr>
            </w:pPr>
          </w:p>
          <w:p w14:paraId="3E8C3FB7" w14:textId="4AA28F7F" w:rsidR="005121B9" w:rsidRDefault="005121B9">
            <w:pPr>
              <w:spacing w:line="256" w:lineRule="auto"/>
              <w:rPr>
                <w:bCs/>
                <w:iCs/>
              </w:rPr>
            </w:pPr>
            <w:r>
              <w:rPr>
                <w:bCs/>
                <w:iCs/>
              </w:rPr>
              <w:t>Ofertantul: _______________________</w:t>
            </w:r>
            <w:r w:rsidR="00D13D39">
              <w:rPr>
                <w:bCs/>
                <w:iCs/>
              </w:rPr>
              <w:t>____</w:t>
            </w:r>
            <w:r>
              <w:rPr>
                <w:bCs/>
                <w:iCs/>
              </w:rPr>
              <w:t xml:space="preserve"> Adresa: __________________________</w:t>
            </w:r>
            <w:r w:rsidR="00D13D39">
              <w:rPr>
                <w:bCs/>
                <w:iCs/>
              </w:rPr>
              <w:t xml:space="preserve"> Telefon: __________________</w:t>
            </w:r>
          </w:p>
          <w:p w14:paraId="7AAA1AE4" w14:textId="77777777" w:rsidR="00D13D39" w:rsidRDefault="00D13D39">
            <w:pPr>
              <w:spacing w:line="256" w:lineRule="auto"/>
              <w:rPr>
                <w:bCs/>
                <w:iCs/>
              </w:rPr>
            </w:pPr>
          </w:p>
          <w:p w14:paraId="4350B050" w14:textId="77777777" w:rsidR="00D13D39" w:rsidRDefault="00D13D39">
            <w:pPr>
              <w:spacing w:line="256" w:lineRule="auto"/>
              <w:rPr>
                <w:bCs/>
                <w:iCs/>
              </w:rPr>
            </w:pPr>
          </w:p>
          <w:p w14:paraId="5F09E02D" w14:textId="77777777" w:rsidR="00D13D39" w:rsidRDefault="00D13D39">
            <w:pPr>
              <w:spacing w:line="256" w:lineRule="auto"/>
              <w:rPr>
                <w:bCs/>
                <w:iCs/>
              </w:rPr>
            </w:pPr>
          </w:p>
          <w:p w14:paraId="17D8A147" w14:textId="0988C568" w:rsidR="005121B9" w:rsidRDefault="00D13D39">
            <w:pPr>
              <w:spacing w:line="256" w:lineRule="auto"/>
              <w:rPr>
                <w:bCs/>
                <w:iCs/>
              </w:rPr>
            </w:pPr>
            <w:r>
              <w:rPr>
                <w:bCs/>
                <w:iCs/>
              </w:rPr>
              <w:t>Semnătura electronică: ____________</w:t>
            </w:r>
          </w:p>
        </w:tc>
      </w:tr>
    </w:tbl>
    <w:p w14:paraId="6C11A2F5" w14:textId="77777777" w:rsidR="00F12C76" w:rsidRDefault="00F12C76" w:rsidP="006C0B77">
      <w:pPr>
        <w:ind w:firstLine="709"/>
        <w:jc w:val="both"/>
      </w:pPr>
    </w:p>
    <w:sectPr w:rsidR="00F12C76" w:rsidSect="005121B9">
      <w:pgSz w:w="16838" w:h="11906" w:orient="landscape" w:code="9"/>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A30"/>
    <w:rsid w:val="00004D99"/>
    <w:rsid w:val="000F65DA"/>
    <w:rsid w:val="00125DD9"/>
    <w:rsid w:val="00161A8E"/>
    <w:rsid w:val="001A3634"/>
    <w:rsid w:val="002047AB"/>
    <w:rsid w:val="00232D16"/>
    <w:rsid w:val="002C32F9"/>
    <w:rsid w:val="00341E93"/>
    <w:rsid w:val="003741F0"/>
    <w:rsid w:val="003E3CE4"/>
    <w:rsid w:val="00415DA1"/>
    <w:rsid w:val="00423946"/>
    <w:rsid w:val="0042483A"/>
    <w:rsid w:val="00485ACC"/>
    <w:rsid w:val="004F06C8"/>
    <w:rsid w:val="005121B9"/>
    <w:rsid w:val="00513277"/>
    <w:rsid w:val="00595D32"/>
    <w:rsid w:val="006109E1"/>
    <w:rsid w:val="00626C86"/>
    <w:rsid w:val="006B6CCF"/>
    <w:rsid w:val="006C0B77"/>
    <w:rsid w:val="006C129E"/>
    <w:rsid w:val="006C2DA8"/>
    <w:rsid w:val="00702653"/>
    <w:rsid w:val="00753C4D"/>
    <w:rsid w:val="00765DA0"/>
    <w:rsid w:val="008242FF"/>
    <w:rsid w:val="008341F7"/>
    <w:rsid w:val="00852342"/>
    <w:rsid w:val="00870751"/>
    <w:rsid w:val="00922C48"/>
    <w:rsid w:val="009668CE"/>
    <w:rsid w:val="009F22F3"/>
    <w:rsid w:val="009F73C4"/>
    <w:rsid w:val="00A37BE9"/>
    <w:rsid w:val="00A41A30"/>
    <w:rsid w:val="00A63E4A"/>
    <w:rsid w:val="00A82D47"/>
    <w:rsid w:val="00AB28D3"/>
    <w:rsid w:val="00AC1F3A"/>
    <w:rsid w:val="00AF787E"/>
    <w:rsid w:val="00B22242"/>
    <w:rsid w:val="00B915B7"/>
    <w:rsid w:val="00C249E5"/>
    <w:rsid w:val="00C60B0D"/>
    <w:rsid w:val="00D13D39"/>
    <w:rsid w:val="00D44971"/>
    <w:rsid w:val="00D74C91"/>
    <w:rsid w:val="00DC2430"/>
    <w:rsid w:val="00E81FB2"/>
    <w:rsid w:val="00EA59DF"/>
    <w:rsid w:val="00EB1FDA"/>
    <w:rsid w:val="00EE4070"/>
    <w:rsid w:val="00F12C76"/>
    <w:rsid w:val="00F327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78473"/>
  <w15:chartTrackingRefBased/>
  <w15:docId w15:val="{CCCBCC7C-6054-4BD5-A962-39174A280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21B9"/>
    <w:pPr>
      <w:spacing w:after="0" w:line="240" w:lineRule="auto"/>
    </w:pPr>
    <w:rPr>
      <w:rFonts w:ascii="Times New Roman" w:eastAsia="Times New Roman" w:hAnsi="Times New Roman" w:cs="Times New Roman"/>
      <w:noProof/>
      <w:kern w:val="0"/>
      <w:sz w:val="24"/>
      <w:szCs w:val="24"/>
      <w:lang w:val="ro-RO"/>
      <w14:ligatures w14:val="none"/>
    </w:rPr>
  </w:style>
  <w:style w:type="paragraph" w:styleId="Heading2">
    <w:name w:val="heading 2"/>
    <w:basedOn w:val="Normal"/>
    <w:next w:val="Normal"/>
    <w:link w:val="Heading2Char"/>
    <w:semiHidden/>
    <w:unhideWhenUsed/>
    <w:qFormat/>
    <w:rsid w:val="005121B9"/>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5121B9"/>
    <w:rPr>
      <w:rFonts w:asciiTheme="majorHAnsi" w:eastAsiaTheme="majorEastAsia" w:hAnsiTheme="majorHAnsi" w:cstheme="majorBidi"/>
      <w:b/>
      <w:bCs/>
      <w:noProof/>
      <w:color w:val="5B9BD5" w:themeColor="accent1"/>
      <w:kern w:val="0"/>
      <w:sz w:val="26"/>
      <w:szCs w:val="26"/>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94651">
      <w:bodyDiv w:val="1"/>
      <w:marLeft w:val="0"/>
      <w:marRight w:val="0"/>
      <w:marTop w:val="0"/>
      <w:marBottom w:val="0"/>
      <w:divBdr>
        <w:top w:val="none" w:sz="0" w:space="0" w:color="auto"/>
        <w:left w:val="none" w:sz="0" w:space="0" w:color="auto"/>
        <w:bottom w:val="none" w:sz="0" w:space="0" w:color="auto"/>
        <w:right w:val="none" w:sz="0" w:space="0" w:color="auto"/>
      </w:divBdr>
    </w:div>
    <w:div w:id="361442988">
      <w:bodyDiv w:val="1"/>
      <w:marLeft w:val="0"/>
      <w:marRight w:val="0"/>
      <w:marTop w:val="0"/>
      <w:marBottom w:val="0"/>
      <w:divBdr>
        <w:top w:val="none" w:sz="0" w:space="0" w:color="auto"/>
        <w:left w:val="none" w:sz="0" w:space="0" w:color="auto"/>
        <w:bottom w:val="none" w:sz="0" w:space="0" w:color="auto"/>
        <w:right w:val="none" w:sz="0" w:space="0" w:color="auto"/>
      </w:divBdr>
    </w:div>
    <w:div w:id="854728888">
      <w:bodyDiv w:val="1"/>
      <w:marLeft w:val="0"/>
      <w:marRight w:val="0"/>
      <w:marTop w:val="0"/>
      <w:marBottom w:val="0"/>
      <w:divBdr>
        <w:top w:val="none" w:sz="0" w:space="0" w:color="auto"/>
        <w:left w:val="none" w:sz="0" w:space="0" w:color="auto"/>
        <w:bottom w:val="none" w:sz="0" w:space="0" w:color="auto"/>
        <w:right w:val="none" w:sz="0" w:space="0" w:color="auto"/>
      </w:divBdr>
    </w:div>
    <w:div w:id="1229534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3</Pages>
  <Words>464</Words>
  <Characters>2650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Fulea Iuliana</dc:creator>
  <cp:keywords/>
  <dc:description/>
  <cp:lastModifiedBy>Fulea Iuliana</cp:lastModifiedBy>
  <cp:revision>40</cp:revision>
  <dcterms:created xsi:type="dcterms:W3CDTF">2023-11-29T12:48:00Z</dcterms:created>
  <dcterms:modified xsi:type="dcterms:W3CDTF">2026-02-26T12:23:00Z</dcterms:modified>
</cp:coreProperties>
</file>