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D6DEC">
              <w:rPr>
                <w:sz w:val="32"/>
                <w:szCs w:val="32"/>
              </w:rPr>
              <w:t>_</w:t>
            </w:r>
            <w:r w:rsidR="00ED6DEC" w:rsidRPr="00ED6DEC">
              <w:rPr>
                <w:sz w:val="32"/>
                <w:szCs w:val="32"/>
                <w:u w:val="single"/>
              </w:rPr>
              <w:t>Procurarea produselor alimentare</w:t>
            </w:r>
            <w:r w:rsidRPr="00C60D06">
              <w:rPr>
                <w:sz w:val="32"/>
                <w:szCs w:val="32"/>
              </w:rPr>
              <w:t>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D6DEC">
              <w:rPr>
                <w:sz w:val="32"/>
                <w:szCs w:val="32"/>
              </w:rPr>
              <w:t>__</w:t>
            </w:r>
            <w:r w:rsidR="00ED6DEC" w:rsidRPr="00ED6DEC">
              <w:rPr>
                <w:sz w:val="32"/>
                <w:szCs w:val="32"/>
                <w:u w:val="single"/>
              </w:rPr>
              <w:t>_MD43TRPDBK333110A05531AD</w:t>
            </w:r>
            <w:r w:rsidRPr="00C60D06">
              <w:rPr>
                <w:sz w:val="32"/>
                <w:szCs w:val="32"/>
              </w:rPr>
              <w:t>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ED6DEC">
              <w:rPr>
                <w:sz w:val="32"/>
                <w:szCs w:val="32"/>
              </w:rPr>
              <w:t>__</w:t>
            </w:r>
            <w:r w:rsidR="00ED6DEC" w:rsidRPr="00ED6DEC">
              <w:rPr>
                <w:sz w:val="32"/>
                <w:szCs w:val="32"/>
                <w:u w:val="single"/>
              </w:rPr>
              <w:t>Primaria Holercani  Gradinita</w:t>
            </w:r>
            <w:r w:rsidRPr="00C60D06">
              <w:rPr>
                <w:sz w:val="32"/>
                <w:szCs w:val="32"/>
              </w:rPr>
              <w:t>___</w:t>
            </w:r>
          </w:p>
          <w:p w:rsidR="00AE077C" w:rsidRPr="00C60D06" w:rsidRDefault="00AE077C" w:rsidP="00AE077C">
            <w:pPr>
              <w:spacing w:line="360" w:lineRule="auto"/>
              <w:jc w:val="both"/>
              <w:rPr>
                <w:sz w:val="32"/>
                <w:szCs w:val="32"/>
              </w:rPr>
            </w:pPr>
            <w:r w:rsidRPr="00C60D06">
              <w:rPr>
                <w:sz w:val="32"/>
                <w:szCs w:val="32"/>
              </w:rPr>
              <w:t>Procedura achiziţi</w:t>
            </w:r>
            <w:r w:rsidR="00ED6DEC">
              <w:rPr>
                <w:sz w:val="32"/>
                <w:szCs w:val="32"/>
              </w:rPr>
              <w:t>ei:</w:t>
            </w:r>
            <w:r w:rsidR="00ED6DEC">
              <w:rPr>
                <w:sz w:val="32"/>
                <w:szCs w:val="32"/>
              </w:rPr>
              <w:tab/>
            </w:r>
            <w:r w:rsidR="00ED6DEC">
              <w:rPr>
                <w:sz w:val="32"/>
                <w:szCs w:val="32"/>
              </w:rPr>
              <w:tab/>
              <w:t>_</w:t>
            </w:r>
            <w:bookmarkStart w:id="0" w:name="_GoBack"/>
            <w:r w:rsidR="00ED6DEC" w:rsidRPr="00ED6DEC">
              <w:rPr>
                <w:sz w:val="32"/>
                <w:szCs w:val="32"/>
                <w:u w:val="single"/>
              </w:rPr>
              <w:t>Prin ofertele de pret</w:t>
            </w:r>
            <w:bookmarkEnd w:id="0"/>
            <w:r w:rsidRPr="00C60D06">
              <w:rPr>
                <w:sz w:val="32"/>
                <w:szCs w:val="32"/>
              </w:rPr>
              <w:t>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1" w:name="_Toc392180117"/>
            <w:bookmarkStart w:id="2"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3" w:name="_Toc392180118"/>
            <w:bookmarkStart w:id="4" w:name="_Toc449539008"/>
            <w:r>
              <w:t>Sec</w:t>
            </w:r>
            <w:r>
              <w:rPr>
                <w:lang w:val="ro-MD"/>
              </w:rPr>
              <w:t xml:space="preserve">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8" w:name="_Toc392180129"/>
            <w:bookmarkStart w:id="29"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lastRenderedPageBreak/>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t>Capacitate tehnică și/sau profesională</w:t>
            </w:r>
            <w:bookmarkEnd w:id="71"/>
            <w:bookmarkEnd w:id="72"/>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t>Preţuri</w:t>
            </w:r>
            <w:bookmarkEnd w:id="87"/>
            <w:bookmarkEnd w:id="88"/>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7" w:name="_Toc392180166"/>
            <w:bookmarkStart w:id="108" w:name="_Toc449539056"/>
            <w:r>
              <w:t>Secțiunea a-5-a.</w:t>
            </w:r>
            <w:r w:rsidRPr="00435528">
              <w:t xml:space="preserve"> </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lastRenderedPageBreak/>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3" w:name="_Toc392180179"/>
            <w:bookmarkStart w:id="124" w:name="_Toc449539069"/>
            <w:r>
              <w:lastRenderedPageBreak/>
              <w:t xml:space="preserve">Secțiunea a-2-a.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7" w:name="_Toc358300267"/>
            <w:bookmarkStart w:id="138" w:name="_Toc392180189"/>
            <w:bookmarkStart w:id="139"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7"/>
            <w:bookmarkEnd w:id="138"/>
            <w:bookmarkEnd w:id="139"/>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autorității contractante și IDNO]</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[descrierea succintă a obiectului de achiziție]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codul CPV cel mai detaliat posibil potrivit obiectului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sursa exactă a surselor finaciare]</w:t>
                  </w:r>
                </w:p>
                <w:p w:rsidR="00B41118" w:rsidRPr="00F650BC" w:rsidRDefault="00B41118" w:rsidP="00AE077C">
                  <w:pPr>
                    <w:pStyle w:val="a7"/>
                    <w:rPr>
                      <w:b/>
                      <w:i/>
                      <w:szCs w:val="22"/>
                    </w:rPr>
                  </w:pPr>
                  <w:r w:rsidRPr="00F650BC">
                    <w:rPr>
                      <w:b/>
                      <w:i/>
                      <w:sz w:val="22"/>
                      <w:szCs w:val="22"/>
                    </w:rPr>
                    <w:t>[se indică perioada bugetară]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r>
                    <w:rPr>
                      <w:b/>
                      <w:i/>
                      <w:sz w:val="22"/>
                      <w:szCs w:val="22"/>
                    </w:rPr>
                    <w:t>, IDNO</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r>
                    <w:rPr>
                      <w:b/>
                      <w:i/>
                      <w:sz w:val="22"/>
                      <w:szCs w:val="22"/>
                    </w:rPr>
                    <w:t>, IDNO</w:t>
                  </w:r>
                  <w:r w:rsidRPr="00F650BC">
                    <w:rPr>
                      <w:b/>
                      <w:i/>
                      <w:sz w:val="22"/>
                      <w:szCs w:val="22"/>
                    </w:rPr>
                    <w:t>]</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B41118" w:rsidP="00AE077C">
                  <w:pPr>
                    <w:jc w:val="both"/>
                    <w:rPr>
                      <w:rFonts w:ascii="Baltica RR" w:hAnsi="Baltica RR"/>
                      <w:b/>
                      <w:i/>
                      <w:noProof w:val="0"/>
                      <w:sz w:val="22"/>
                      <w:szCs w:val="22"/>
                    </w:rPr>
                  </w:pPr>
                  <w:r w:rsidRPr="00D71E6A">
                    <w:rPr>
                      <w:rFonts w:ascii="Baltica RR" w:hAnsi="Baltica RR"/>
                      <w:b/>
                      <w:i/>
                      <w:noProof w:val="0"/>
                      <w:sz w:val="22"/>
                      <w:szCs w:val="22"/>
                    </w:rPr>
                    <w:t xml:space="preserve">se indică </w:t>
                  </w:r>
                  <w:r>
                    <w:rPr>
                      <w:rFonts w:ascii="Baltica RR" w:hAnsi="Baltica RR"/>
                      <w:b/>
                      <w:i/>
                      <w:noProof w:val="0"/>
                      <w:sz w:val="22"/>
                      <w:szCs w:val="22"/>
                    </w:rPr>
                    <w:t>locul/</w:t>
                  </w:r>
                  <w:r w:rsidRPr="00D71E6A">
                    <w:rPr>
                      <w:rFonts w:ascii="Baltica RR" w:hAnsi="Baltica RR"/>
                      <w:b/>
                      <w:i/>
                      <w:noProof w:val="0"/>
                      <w:sz w:val="22"/>
                      <w:szCs w:val="22"/>
                    </w:rPr>
                    <w:t xml:space="preserve">modalitatea </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jc w:val="center"/>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lastRenderedPageBreak/>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__________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w:t>
            </w:r>
            <w:r>
              <w:rPr>
                <w:rFonts w:ascii="Times New Roman" w:hAnsi="Times New Roman"/>
                <w:sz w:val="22"/>
                <w:szCs w:val="22"/>
                <w:lang w:val="ro-RO"/>
              </w:rPr>
              <w:lastRenderedPageBreak/>
              <w:t>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lastRenderedPageBreak/>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D6DE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ED6DE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ED6DE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ED6DEC">
                  <w:pPr>
                    <w:pStyle w:val="BankNormal"/>
                    <w:framePr w:hSpace="180" w:wrap="around" w:vAnchor="page" w:hAnchor="margin" w:y="347"/>
                    <w:spacing w:after="0"/>
                    <w:jc w:val="both"/>
                    <w:rPr>
                      <w:i/>
                      <w:iCs/>
                      <w:szCs w:val="24"/>
                      <w:lang w:val="ro-RO"/>
                    </w:rPr>
                  </w:pPr>
                </w:p>
                <w:p w:rsidR="00B41118" w:rsidRPr="00C00499" w:rsidRDefault="00B41118" w:rsidP="00ED6DEC">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D6DEC">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D6DEC">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ED6DEC">
                  <w:pPr>
                    <w:framePr w:hSpace="180" w:wrap="around" w:vAnchor="page" w:hAnchor="margin" w:y="347"/>
                  </w:pPr>
                </w:p>
              </w:tc>
              <w:tc>
                <w:tcPr>
                  <w:tcW w:w="1962" w:type="dxa"/>
                  <w:gridSpan w:val="6"/>
                </w:tcPr>
                <w:p w:rsidR="00B41118" w:rsidRPr="00C00499" w:rsidRDefault="00B41118" w:rsidP="00ED6DEC">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D6DE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D6DE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ED6DE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D6DE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D6DE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D6DEC">
                  <w:pPr>
                    <w:framePr w:hSpace="180" w:wrap="around" w:vAnchor="page" w:hAnchor="margin" w:y="347"/>
                    <w:jc w:val="center"/>
                    <w:rPr>
                      <w:b/>
                      <w:sz w:val="20"/>
                    </w:rPr>
                  </w:pPr>
                  <w:r w:rsidRPr="0028367D">
                    <w:rPr>
                      <w:b/>
                      <w:sz w:val="20"/>
                    </w:rPr>
                    <w:t>Suma</w:t>
                  </w:r>
                </w:p>
                <w:p w:rsidR="00B41118" w:rsidRPr="0028367D" w:rsidRDefault="00B41118" w:rsidP="00ED6DEC">
                  <w:pPr>
                    <w:framePr w:hSpace="180" w:wrap="around" w:vAnchor="page" w:hAnchor="margin" w:y="347"/>
                    <w:jc w:val="center"/>
                    <w:rPr>
                      <w:b/>
                      <w:sz w:val="20"/>
                    </w:rPr>
                  </w:pPr>
                  <w:r w:rsidRPr="0028367D">
                    <w:rPr>
                      <w:b/>
                      <w:sz w:val="20"/>
                    </w:rPr>
                    <w:t>fără</w:t>
                  </w:r>
                </w:p>
                <w:p w:rsidR="00B41118" w:rsidRPr="0028367D" w:rsidRDefault="00B41118" w:rsidP="00ED6DE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D6DEC">
                  <w:pPr>
                    <w:framePr w:hSpace="180" w:wrap="around" w:vAnchor="page" w:hAnchor="margin" w:y="347"/>
                    <w:jc w:val="center"/>
                    <w:rPr>
                      <w:b/>
                      <w:sz w:val="20"/>
                    </w:rPr>
                  </w:pPr>
                  <w:r w:rsidRPr="0028367D">
                    <w:rPr>
                      <w:b/>
                      <w:sz w:val="20"/>
                    </w:rPr>
                    <w:t>Suma</w:t>
                  </w:r>
                </w:p>
                <w:p w:rsidR="00B41118" w:rsidRPr="0028367D" w:rsidRDefault="00B41118" w:rsidP="00ED6DE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ED6DEC">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D6DE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D6DEC">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ED6DEC">
                  <w:pPr>
                    <w:framePr w:hSpace="180" w:wrap="around" w:vAnchor="page" w:hAnchor="margin" w:y="347"/>
                    <w:tabs>
                      <w:tab w:val="left" w:pos="6120"/>
                    </w:tabs>
                    <w:rPr>
                      <w:sz w:val="20"/>
                    </w:rPr>
                  </w:pPr>
                </w:p>
                <w:p w:rsidR="00B41118" w:rsidRPr="0028367D" w:rsidRDefault="00B41118" w:rsidP="00ED6DEC">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ED6DEC">
                  <w:pPr>
                    <w:framePr w:hSpace="180" w:wrap="around" w:vAnchor="page" w:hAnchor="margin" w:y="347"/>
                    <w:rPr>
                      <w:sz w:val="20"/>
                    </w:rPr>
                  </w:pPr>
                </w:p>
                <w:p w:rsidR="00B41118" w:rsidRPr="0028367D" w:rsidRDefault="00B41118" w:rsidP="00ED6DE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ED6DEC">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ED6DEC">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ED6DEC">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594E" w:rsidRDefault="0022594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7065370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6" type="#_x0000_t75" style="width:30pt;height:37.5pt" fillcolor="window">
                                  <v:imagedata r:id="rId12" o:title=""/>
                                </v:shape>
                                <o:OLEObject Type="Embed" ProgID="Word.Picture.8" ShapeID="_x0000_i1026" DrawAspect="Content" ObjectID="_1601385629"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931" w:rsidRDefault="00844931" w:rsidP="00B41118">
      <w:r>
        <w:separator/>
      </w:r>
    </w:p>
  </w:endnote>
  <w:endnote w:type="continuationSeparator" w:id="0">
    <w:p w:rsidR="00844931" w:rsidRDefault="0084493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94E" w:rsidRDefault="0022594E" w:rsidP="00AE077C">
    <w:pPr>
      <w:pStyle w:val="a4"/>
      <w:jc w:val="center"/>
    </w:pPr>
    <w:r>
      <w:fldChar w:fldCharType="begin"/>
    </w:r>
    <w:r>
      <w:instrText xml:space="preserve"> PAGE   \* MERGEFORMAT </w:instrText>
    </w:r>
    <w:r>
      <w:fldChar w:fldCharType="separate"/>
    </w:r>
    <w:r w:rsidR="00ED6DEC">
      <w:t>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94E" w:rsidRDefault="0022594E" w:rsidP="00AE077C">
    <w:pPr>
      <w:pStyle w:val="a4"/>
      <w:jc w:val="center"/>
    </w:pPr>
    <w:r>
      <w:fldChar w:fldCharType="begin"/>
    </w:r>
    <w:r>
      <w:instrText xml:space="preserve"> PAGE   \* MERGEFORMAT </w:instrText>
    </w:r>
    <w:r>
      <w:fldChar w:fldCharType="separate"/>
    </w:r>
    <w:r w:rsidR="00ED6DEC">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94E" w:rsidRDefault="0022594E">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94E" w:rsidRDefault="0022594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931" w:rsidRDefault="00844931" w:rsidP="00B41118">
      <w:r>
        <w:separator/>
      </w:r>
    </w:p>
  </w:footnote>
  <w:footnote w:type="continuationSeparator" w:id="0">
    <w:p w:rsidR="00844931" w:rsidRDefault="00844931" w:rsidP="00B41118">
      <w:r>
        <w:continuationSeparator/>
      </w:r>
    </w:p>
  </w:footnote>
  <w:footnote w:id="1">
    <w:p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40A5D"/>
    <w:rsid w:val="0022594E"/>
    <w:rsid w:val="00284B1E"/>
    <w:rsid w:val="00285830"/>
    <w:rsid w:val="002F415C"/>
    <w:rsid w:val="003153BF"/>
    <w:rsid w:val="004459F1"/>
    <w:rsid w:val="00477C3D"/>
    <w:rsid w:val="005D1D61"/>
    <w:rsid w:val="006914DF"/>
    <w:rsid w:val="007C791F"/>
    <w:rsid w:val="00844931"/>
    <w:rsid w:val="008F3C41"/>
    <w:rsid w:val="00984DE7"/>
    <w:rsid w:val="00A76B48"/>
    <w:rsid w:val="00AE077C"/>
    <w:rsid w:val="00B35349"/>
    <w:rsid w:val="00B41118"/>
    <w:rsid w:val="00B6678C"/>
    <w:rsid w:val="00B723AD"/>
    <w:rsid w:val="00DF0397"/>
    <w:rsid w:val="00E245A4"/>
    <w:rsid w:val="00EA1F8A"/>
    <w:rsid w:val="00ED6DEC"/>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72FE3"/>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11130</Words>
  <Characters>63447</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Pr_Holercani</cp:lastModifiedBy>
  <cp:revision>2</cp:revision>
  <cp:lastPrinted>2018-10-10T11:05:00Z</cp:lastPrinted>
  <dcterms:created xsi:type="dcterms:W3CDTF">2020-12-28T07:42:00Z</dcterms:created>
  <dcterms:modified xsi:type="dcterms:W3CDTF">2020-12-28T07:42:00Z</dcterms:modified>
</cp:coreProperties>
</file>