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51D96" w:rsidRPr="00615E49" w14:paraId="7F52090D" w14:textId="77777777" w:rsidTr="00615E49">
        <w:tc>
          <w:tcPr>
            <w:tcW w:w="5949" w:type="dxa"/>
            <w:shd w:val="clear" w:color="auto" w:fill="F2F2F2"/>
          </w:tcPr>
          <w:p w14:paraId="1EAE75F4" w14:textId="77777777" w:rsidR="00351D96" w:rsidRPr="00615E49" w:rsidRDefault="00351D96" w:rsidP="00351D96">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423B4A5B" w:rsidR="00351D96" w:rsidRPr="00615E49" w:rsidRDefault="00351D96" w:rsidP="00351D96">
            <w:pPr>
              <w:spacing w:line="276" w:lineRule="auto"/>
              <w:jc w:val="both"/>
              <w:rPr>
                <w:rFonts w:eastAsia="Calibri"/>
                <w:noProof w:val="0"/>
              </w:rPr>
            </w:pPr>
            <w:r>
              <w:rPr>
                <w:b/>
                <w:color w:val="000000"/>
              </w:rPr>
              <w:t>Î.S. Rezervația Naturală „Codrii”</w:t>
            </w:r>
          </w:p>
        </w:tc>
      </w:tr>
      <w:tr w:rsidR="00351D96" w:rsidRPr="00615E49" w14:paraId="64B8B22E" w14:textId="77777777" w:rsidTr="00615E49">
        <w:tc>
          <w:tcPr>
            <w:tcW w:w="5949" w:type="dxa"/>
            <w:shd w:val="clear" w:color="auto" w:fill="F2F2F2"/>
          </w:tcPr>
          <w:p w14:paraId="093239A7" w14:textId="77777777" w:rsidR="00351D96" w:rsidRPr="00615E49" w:rsidRDefault="00351D96" w:rsidP="00351D96">
            <w:pPr>
              <w:spacing w:line="276" w:lineRule="auto"/>
              <w:jc w:val="both"/>
              <w:rPr>
                <w:rFonts w:eastAsia="Calibri"/>
                <w:noProof w:val="0"/>
              </w:rPr>
            </w:pPr>
            <w:r w:rsidRPr="00615E49">
              <w:rPr>
                <w:rFonts w:eastAsia="Calibri"/>
                <w:noProof w:val="0"/>
              </w:rPr>
              <w:t>IDNO</w:t>
            </w:r>
          </w:p>
        </w:tc>
        <w:tc>
          <w:tcPr>
            <w:tcW w:w="3969" w:type="dxa"/>
          </w:tcPr>
          <w:p w14:paraId="66DA6DF1" w14:textId="77A04D70" w:rsidR="00351D96" w:rsidRPr="00615E49" w:rsidRDefault="00351D96" w:rsidP="00351D96">
            <w:pPr>
              <w:spacing w:line="276" w:lineRule="auto"/>
              <w:jc w:val="both"/>
              <w:rPr>
                <w:rFonts w:eastAsia="Calibri"/>
                <w:noProof w:val="0"/>
              </w:rPr>
            </w:pPr>
            <w:r>
              <w:rPr>
                <w:b/>
                <w:color w:val="000000"/>
              </w:rPr>
              <w:t>1004600073089</w:t>
            </w:r>
          </w:p>
        </w:tc>
      </w:tr>
      <w:tr w:rsidR="00351D96" w:rsidRPr="00615E49" w14:paraId="00737901" w14:textId="77777777" w:rsidTr="00615E49">
        <w:tc>
          <w:tcPr>
            <w:tcW w:w="5949" w:type="dxa"/>
            <w:shd w:val="clear" w:color="auto" w:fill="F2F2F2"/>
          </w:tcPr>
          <w:p w14:paraId="1C9883AD" w14:textId="77777777" w:rsidR="00351D96" w:rsidRPr="00615E49" w:rsidRDefault="00351D96" w:rsidP="00351D96">
            <w:pPr>
              <w:spacing w:line="276" w:lineRule="auto"/>
              <w:jc w:val="both"/>
              <w:rPr>
                <w:rFonts w:eastAsia="Calibri"/>
                <w:noProof w:val="0"/>
              </w:rPr>
            </w:pPr>
            <w:r w:rsidRPr="00615E49">
              <w:rPr>
                <w:rFonts w:eastAsia="Calibri"/>
                <w:noProof w:val="0"/>
              </w:rPr>
              <w:t>Adresa</w:t>
            </w:r>
          </w:p>
        </w:tc>
        <w:tc>
          <w:tcPr>
            <w:tcW w:w="3969" w:type="dxa"/>
          </w:tcPr>
          <w:p w14:paraId="22004C15" w14:textId="5BC7AD5C" w:rsidR="00351D96" w:rsidRPr="00615E49" w:rsidRDefault="00351D96" w:rsidP="00351D96">
            <w:pPr>
              <w:spacing w:line="276" w:lineRule="auto"/>
              <w:jc w:val="both"/>
              <w:rPr>
                <w:rFonts w:eastAsia="Calibri"/>
                <w:noProof w:val="0"/>
              </w:rPr>
            </w:pPr>
            <w:r>
              <w:rPr>
                <w:b/>
                <w:color w:val="000000"/>
              </w:rPr>
              <w:t>Raionul Strășeni, comuna Lozova</w:t>
            </w:r>
          </w:p>
        </w:tc>
      </w:tr>
      <w:tr w:rsidR="00351D96" w:rsidRPr="00615E49" w14:paraId="00ACF324" w14:textId="77777777" w:rsidTr="00615E49">
        <w:tc>
          <w:tcPr>
            <w:tcW w:w="5949" w:type="dxa"/>
            <w:shd w:val="clear" w:color="auto" w:fill="F2F2F2"/>
          </w:tcPr>
          <w:p w14:paraId="68F5D7C1" w14:textId="77777777" w:rsidR="00351D96" w:rsidRPr="00615E49" w:rsidRDefault="00351D96" w:rsidP="00351D96">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16527D03" w:rsidR="00351D96" w:rsidRPr="00615E49" w:rsidRDefault="00351D96" w:rsidP="00351D96">
            <w:pPr>
              <w:spacing w:line="276" w:lineRule="auto"/>
              <w:jc w:val="both"/>
              <w:rPr>
                <w:rFonts w:eastAsia="Calibri"/>
                <w:noProof w:val="0"/>
              </w:rPr>
            </w:pPr>
            <w:r>
              <w:rPr>
                <w:b/>
                <w:color w:val="000000"/>
              </w:rPr>
              <w:t>023747386</w:t>
            </w:r>
          </w:p>
        </w:tc>
      </w:tr>
      <w:tr w:rsidR="00351D96" w:rsidRPr="00615E49" w14:paraId="5A196A6F" w14:textId="77777777" w:rsidTr="00615E49">
        <w:tc>
          <w:tcPr>
            <w:tcW w:w="5949" w:type="dxa"/>
            <w:shd w:val="clear" w:color="auto" w:fill="F2F2F2"/>
          </w:tcPr>
          <w:p w14:paraId="05F85225" w14:textId="5E4036F6" w:rsidR="00351D96" w:rsidRPr="00615E49" w:rsidRDefault="00351D96" w:rsidP="00351D96">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592A6B7" w:rsidR="00351D96" w:rsidRPr="00615E49" w:rsidRDefault="00351D96" w:rsidP="00351D96">
            <w:pPr>
              <w:spacing w:line="276" w:lineRule="auto"/>
              <w:jc w:val="both"/>
              <w:rPr>
                <w:rFonts w:eastAsia="Calibri"/>
                <w:noProof w:val="0"/>
              </w:rPr>
            </w:pPr>
            <w:r>
              <w:rPr>
                <w:b/>
                <w:color w:val="0000FF"/>
              </w:rPr>
              <w:t>codrii@moldsilva.gov.md</w:t>
            </w:r>
          </w:p>
        </w:tc>
      </w:tr>
      <w:tr w:rsidR="00351D96" w:rsidRPr="00615E49" w14:paraId="68DD7967" w14:textId="77777777" w:rsidTr="00615E49">
        <w:tc>
          <w:tcPr>
            <w:tcW w:w="5949" w:type="dxa"/>
            <w:shd w:val="clear" w:color="auto" w:fill="F2F2F2"/>
          </w:tcPr>
          <w:p w14:paraId="1C150339" w14:textId="2BFE48A8" w:rsidR="00351D96" w:rsidRPr="00615E49" w:rsidRDefault="00351D96" w:rsidP="00351D96">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1612B764" w:rsidR="00351D96" w:rsidRPr="00615E49" w:rsidRDefault="00351D96" w:rsidP="00351D96">
            <w:pPr>
              <w:spacing w:line="276" w:lineRule="auto"/>
              <w:jc w:val="both"/>
              <w:rPr>
                <w:rFonts w:eastAsia="Calibri"/>
                <w:noProof w:val="0"/>
              </w:rPr>
            </w:pPr>
            <w:r>
              <w:rPr>
                <w:b/>
                <w:color w:val="0000FF"/>
              </w:rPr>
              <w:t>www.codrii.silvicultura.md</w:t>
            </w:r>
          </w:p>
        </w:tc>
      </w:tr>
      <w:tr w:rsidR="00351D96" w:rsidRPr="00615E49" w14:paraId="3A8B93A6" w14:textId="77777777" w:rsidTr="00615E49">
        <w:tc>
          <w:tcPr>
            <w:tcW w:w="5949" w:type="dxa"/>
            <w:shd w:val="clear" w:color="auto" w:fill="F2F2F2"/>
          </w:tcPr>
          <w:p w14:paraId="13875D21" w14:textId="77777777" w:rsidR="00351D96" w:rsidRPr="00615E49" w:rsidRDefault="00351D96" w:rsidP="00351D96">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67122302" w:rsidR="00351D96" w:rsidRPr="00615E49" w:rsidRDefault="00351D96" w:rsidP="00351D96">
            <w:pPr>
              <w:spacing w:line="276" w:lineRule="auto"/>
              <w:jc w:val="both"/>
              <w:rPr>
                <w:rFonts w:eastAsia="Calibri"/>
                <w:noProof w:val="0"/>
              </w:rPr>
            </w:pPr>
            <w:r>
              <w:rPr>
                <w:b/>
                <w:color w:val="000000"/>
              </w:rPr>
              <w:t>Însurățel Rodica, 023747386</w:t>
            </w:r>
          </w:p>
        </w:tc>
      </w:tr>
      <w:tr w:rsidR="00351D96" w:rsidRPr="00615E49" w14:paraId="7C4CFC53" w14:textId="77777777" w:rsidTr="00615E49">
        <w:tc>
          <w:tcPr>
            <w:tcW w:w="5949" w:type="dxa"/>
            <w:shd w:val="clear" w:color="auto" w:fill="F2F2F2"/>
          </w:tcPr>
          <w:p w14:paraId="17AC166F" w14:textId="1705899A" w:rsidR="00351D96" w:rsidRPr="00615E49" w:rsidRDefault="00351D96" w:rsidP="00351D96">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351D96" w:rsidRPr="00615E49" w:rsidRDefault="00351D96" w:rsidP="00351D96">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BFFBA1E" w:rsidR="00351D96" w:rsidRPr="00615E49" w:rsidRDefault="00351D96" w:rsidP="00351D96">
            <w:pPr>
              <w:spacing w:line="276" w:lineRule="auto"/>
              <w:jc w:val="both"/>
              <w:rPr>
                <w:rFonts w:eastAsia="Calibri"/>
                <w:noProof w:val="0"/>
              </w:rPr>
            </w:pPr>
            <w:r>
              <w:rPr>
                <w:b/>
                <w:color w:val="000000"/>
              </w:rPr>
              <w:t>SIA RSAP</w:t>
            </w:r>
          </w:p>
        </w:tc>
      </w:tr>
      <w:tr w:rsidR="00351D96" w:rsidRPr="00615E49" w14:paraId="7B07B86F" w14:textId="77777777" w:rsidTr="00615E49">
        <w:tc>
          <w:tcPr>
            <w:tcW w:w="5949" w:type="dxa"/>
            <w:shd w:val="clear" w:color="auto" w:fill="F2F2F2"/>
          </w:tcPr>
          <w:p w14:paraId="3078F324" w14:textId="77777777" w:rsidR="00351D96" w:rsidRPr="00615E49" w:rsidRDefault="00351D96" w:rsidP="00351D96">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351D96" w:rsidRPr="00615E49" w:rsidRDefault="00351D96" w:rsidP="00351D96">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6B45C020" w:rsidR="00351D96" w:rsidRPr="00615E49" w:rsidRDefault="00351D96" w:rsidP="00351D96">
            <w:pPr>
              <w:spacing w:line="276" w:lineRule="auto"/>
              <w:jc w:val="both"/>
              <w:rPr>
                <w:rFonts w:eastAsia="Calibri"/>
                <w:noProof w:val="0"/>
              </w:rPr>
            </w:pPr>
            <w:r>
              <w:rPr>
                <w:b/>
                <w:color w:val="000000"/>
              </w:rPr>
              <w:t>Întreprindere de Stat</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165FF1B"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r w:rsidR="00351D96">
              <w:rPr>
                <w:rFonts w:eastAsia="Calibri"/>
                <w:noProof w:val="0"/>
              </w:rPr>
              <w:t>, litri</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351D96" w:rsidRPr="00615E49" w14:paraId="7EAC56FC" w14:textId="77777777" w:rsidTr="00351D9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351D96" w:rsidRPr="00615E49" w:rsidRDefault="00351D96" w:rsidP="00351D96">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0FC0F476" w:rsidR="00351D96" w:rsidRPr="00615E49" w:rsidRDefault="00351D96" w:rsidP="00351D96">
            <w:pPr>
              <w:spacing w:line="276" w:lineRule="auto"/>
              <w:rPr>
                <w:rFonts w:eastAsia="Calibri"/>
                <w:noProof w:val="0"/>
              </w:rPr>
            </w:pPr>
            <w:r>
              <w:rPr>
                <w:color w:val="000000"/>
                <w:sz w:val="19"/>
                <w:szCs w:val="19"/>
              </w:rPr>
              <w:t>09132000-3</w:t>
            </w: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6BC1E3BE" w:rsidR="00351D96" w:rsidRPr="00615E49" w:rsidRDefault="00351D96" w:rsidP="00351D96">
            <w:pPr>
              <w:spacing w:line="276" w:lineRule="auto"/>
              <w:jc w:val="center"/>
              <w:rPr>
                <w:rFonts w:eastAsia="Calibri"/>
                <w:noProof w:val="0"/>
              </w:rPr>
            </w:pPr>
            <w:r>
              <w:rPr>
                <w:color w:val="000000"/>
              </w:rPr>
              <w:t>Benzină Ai 95</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6D531668" w:rsidR="00351D96" w:rsidRPr="00615E49" w:rsidRDefault="00351D96" w:rsidP="00351D96">
            <w:pPr>
              <w:spacing w:line="276" w:lineRule="auto"/>
              <w:jc w:val="center"/>
              <w:rPr>
                <w:rFonts w:eastAsia="Calibri"/>
                <w:noProof w:val="0"/>
              </w:rPr>
            </w:pPr>
            <w:r>
              <w:rPr>
                <w:rFonts w:eastAsia="Calibri"/>
                <w:noProof w:val="0"/>
              </w:rPr>
              <w:t>10000</w:t>
            </w:r>
          </w:p>
        </w:tc>
        <w:tc>
          <w:tcPr>
            <w:tcW w:w="3260" w:type="dxa"/>
            <w:tcBorders>
              <w:top w:val="single" w:sz="4" w:space="0" w:color="auto"/>
              <w:left w:val="single" w:sz="4" w:space="0" w:color="auto"/>
              <w:bottom w:val="single" w:sz="4" w:space="0" w:color="auto"/>
              <w:right w:val="single" w:sz="4" w:space="0" w:color="auto"/>
            </w:tcBorders>
          </w:tcPr>
          <w:p w14:paraId="7C7D5340" w14:textId="77A57386" w:rsidR="00351D96" w:rsidRPr="00615E49" w:rsidRDefault="00351D96" w:rsidP="00351D96">
            <w:pPr>
              <w:spacing w:line="276" w:lineRule="auto"/>
              <w:jc w:val="both"/>
              <w:rPr>
                <w:rFonts w:eastAsia="Calibri"/>
                <w:noProof w:val="0"/>
              </w:rPr>
            </w:pPr>
            <w:r>
              <w:rPr>
                <w:color w:val="000000"/>
              </w:rPr>
              <w:t xml:space="preserve">Cifra octanică, COR, min.95, aspect  limpede și transparent, SM SR EN 228 </w:t>
            </w:r>
          </w:p>
        </w:tc>
        <w:tc>
          <w:tcPr>
            <w:tcW w:w="1418" w:type="dxa"/>
            <w:tcBorders>
              <w:top w:val="single" w:sz="4" w:space="0" w:color="auto"/>
              <w:left w:val="single" w:sz="4" w:space="0" w:color="auto"/>
              <w:bottom w:val="single" w:sz="4" w:space="0" w:color="auto"/>
              <w:right w:val="single" w:sz="4" w:space="0" w:color="auto"/>
            </w:tcBorders>
            <w:vAlign w:val="center"/>
          </w:tcPr>
          <w:p w14:paraId="6EEFC02C" w14:textId="03DB6738" w:rsidR="00351D96" w:rsidRPr="00615E49" w:rsidRDefault="00CF5E0D" w:rsidP="00351D96">
            <w:pPr>
              <w:spacing w:line="276" w:lineRule="auto"/>
              <w:jc w:val="center"/>
              <w:rPr>
                <w:rFonts w:eastAsia="Calibri"/>
                <w:noProof w:val="0"/>
              </w:rPr>
            </w:pPr>
            <w:r>
              <w:rPr>
                <w:rFonts w:eastAsia="Calibri"/>
                <w:noProof w:val="0"/>
              </w:rPr>
              <w:t xml:space="preserve">210 </w:t>
            </w:r>
            <w:r w:rsidR="00351D96">
              <w:rPr>
                <w:rFonts w:eastAsia="Calibri"/>
                <w:noProof w:val="0"/>
              </w:rPr>
              <w:t>000</w:t>
            </w:r>
          </w:p>
        </w:tc>
      </w:tr>
      <w:tr w:rsidR="00351D96" w:rsidRPr="00615E49" w14:paraId="47CA6DA2" w14:textId="77777777" w:rsidTr="00351D9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D22934D" w:rsidR="00351D96" w:rsidRPr="00615E49" w:rsidRDefault="00351D96" w:rsidP="00351D96">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21FE183" w:rsidR="00351D96" w:rsidRPr="00615E49" w:rsidRDefault="00351D96" w:rsidP="00351D96">
            <w:pPr>
              <w:spacing w:line="276" w:lineRule="auto"/>
              <w:rPr>
                <w:rFonts w:eastAsia="Calibri"/>
                <w:noProof w:val="0"/>
              </w:rPr>
            </w:pPr>
            <w:r>
              <w:rPr>
                <w:color w:val="000000"/>
                <w:sz w:val="19"/>
                <w:szCs w:val="19"/>
              </w:rPr>
              <w:t>09134200-9</w:t>
            </w:r>
          </w:p>
        </w:tc>
        <w:tc>
          <w:tcPr>
            <w:tcW w:w="2268" w:type="dxa"/>
            <w:tcBorders>
              <w:top w:val="single" w:sz="4" w:space="0" w:color="auto"/>
              <w:left w:val="single" w:sz="4" w:space="0" w:color="auto"/>
              <w:bottom w:val="single" w:sz="4" w:space="0" w:color="auto"/>
              <w:right w:val="single" w:sz="4" w:space="0" w:color="auto"/>
            </w:tcBorders>
            <w:vAlign w:val="center"/>
          </w:tcPr>
          <w:p w14:paraId="56065781" w14:textId="084AD029" w:rsidR="00351D96" w:rsidRDefault="00351D96" w:rsidP="00351D96">
            <w:pPr>
              <w:widowControl w:val="0"/>
              <w:pBdr>
                <w:top w:val="nil"/>
                <w:left w:val="nil"/>
                <w:bottom w:val="nil"/>
                <w:right w:val="nil"/>
                <w:between w:val="nil"/>
              </w:pBdr>
              <w:jc w:val="center"/>
              <w:rPr>
                <w:color w:val="000000"/>
              </w:rPr>
            </w:pPr>
            <w:r>
              <w:rPr>
                <w:color w:val="000000"/>
              </w:rPr>
              <w:t>Motorină</w:t>
            </w:r>
          </w:p>
          <w:p w14:paraId="1D84BB0F" w14:textId="39206A2B" w:rsidR="00351D96" w:rsidRPr="00615E49" w:rsidRDefault="00351D96" w:rsidP="00351D96">
            <w:pPr>
              <w:spacing w:line="276" w:lineRule="auto"/>
              <w:jc w:val="center"/>
              <w:rPr>
                <w:rFonts w:eastAsia="Calibri"/>
                <w:noProof w:val="0"/>
              </w:rPr>
            </w:pPr>
            <w:r>
              <w:rPr>
                <w:color w:val="000000"/>
              </w:rPr>
              <w:t>Extra</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47F995A4" w:rsidR="00351D96" w:rsidRPr="00615E49" w:rsidRDefault="00351D96" w:rsidP="00351D96">
            <w:pPr>
              <w:spacing w:line="276" w:lineRule="auto"/>
              <w:jc w:val="center"/>
              <w:rPr>
                <w:rFonts w:eastAsia="Calibri"/>
                <w:noProof w:val="0"/>
              </w:rPr>
            </w:pPr>
            <w:r>
              <w:rPr>
                <w:rFonts w:eastAsia="Calibri"/>
                <w:noProof w:val="0"/>
              </w:rPr>
              <w:t>10000</w:t>
            </w:r>
          </w:p>
        </w:tc>
        <w:tc>
          <w:tcPr>
            <w:tcW w:w="3260" w:type="dxa"/>
            <w:tcBorders>
              <w:top w:val="single" w:sz="4" w:space="0" w:color="auto"/>
              <w:left w:val="single" w:sz="4" w:space="0" w:color="auto"/>
              <w:bottom w:val="single" w:sz="4" w:space="0" w:color="auto"/>
              <w:right w:val="single" w:sz="4" w:space="0" w:color="auto"/>
            </w:tcBorders>
          </w:tcPr>
          <w:p w14:paraId="214DE04E" w14:textId="77777777" w:rsidR="00351D96" w:rsidRDefault="00351D96" w:rsidP="00351D96">
            <w:pPr>
              <w:widowControl w:val="0"/>
              <w:pBdr>
                <w:top w:val="nil"/>
                <w:left w:val="nil"/>
                <w:bottom w:val="nil"/>
                <w:right w:val="nil"/>
                <w:between w:val="nil"/>
              </w:pBdr>
              <w:spacing w:line="229" w:lineRule="auto"/>
              <w:ind w:left="112" w:right="50" w:hanging="1"/>
              <w:jc w:val="both"/>
              <w:rPr>
                <w:color w:val="000000"/>
              </w:rPr>
            </w:pPr>
            <w:r>
              <w:rPr>
                <w:color w:val="000000"/>
              </w:rPr>
              <w:t>Aditivii din motorină nu trebuie să  conțină compuși ai metalelor și  fosforului. Cifra cetanică, min.51,0.  Punct de inflamabilitate, min.55</w:t>
            </w:r>
            <w:r>
              <w:rPr>
                <w:color w:val="000000"/>
                <w:sz w:val="23"/>
                <w:szCs w:val="23"/>
                <w:vertAlign w:val="superscript"/>
              </w:rPr>
              <w:t>0</w:t>
            </w:r>
            <w:r>
              <w:rPr>
                <w:color w:val="000000"/>
              </w:rPr>
              <w:t>C.  densitate la 20</w:t>
            </w:r>
            <w:r>
              <w:rPr>
                <w:color w:val="000000"/>
                <w:sz w:val="23"/>
                <w:szCs w:val="23"/>
                <w:vertAlign w:val="superscript"/>
              </w:rPr>
              <w:t>0</w:t>
            </w:r>
            <w:r>
              <w:rPr>
                <w:color w:val="000000"/>
              </w:rPr>
              <w:t>C, max.860,0 kg/m</w:t>
            </w:r>
            <w:r>
              <w:rPr>
                <w:color w:val="000000"/>
                <w:sz w:val="23"/>
                <w:szCs w:val="23"/>
                <w:vertAlign w:val="superscript"/>
              </w:rPr>
              <w:t>3</w:t>
            </w:r>
            <w:r>
              <w:rPr>
                <w:color w:val="000000"/>
              </w:rPr>
              <w:t>.  Viscozitate la 40</w:t>
            </w:r>
            <w:r>
              <w:rPr>
                <w:color w:val="000000"/>
                <w:sz w:val="23"/>
                <w:szCs w:val="23"/>
                <w:vertAlign w:val="superscript"/>
              </w:rPr>
              <w:t>0</w:t>
            </w:r>
            <w:r>
              <w:rPr>
                <w:color w:val="000000"/>
              </w:rPr>
              <w:t>C 2,00-4,50mm</w:t>
            </w:r>
            <w:r>
              <w:rPr>
                <w:color w:val="000000"/>
                <w:sz w:val="23"/>
                <w:szCs w:val="23"/>
                <w:vertAlign w:val="superscript"/>
              </w:rPr>
              <w:t>2</w:t>
            </w:r>
            <w:r>
              <w:rPr>
                <w:color w:val="000000"/>
              </w:rPr>
              <w:t xml:space="preserve">/S </w:t>
            </w:r>
          </w:p>
          <w:p w14:paraId="57D5D282" w14:textId="43A2D74B" w:rsidR="00351D96" w:rsidRPr="00615E49" w:rsidRDefault="00351D96" w:rsidP="00351D96">
            <w:pPr>
              <w:spacing w:line="276" w:lineRule="auto"/>
              <w:jc w:val="both"/>
              <w:rPr>
                <w:rFonts w:eastAsia="Calibri"/>
                <w:noProof w:val="0"/>
              </w:rPr>
            </w:pPr>
            <w:r>
              <w:rPr>
                <w:color w:val="000000"/>
              </w:rPr>
              <w:t>SM EN 590</w:t>
            </w:r>
          </w:p>
        </w:tc>
        <w:tc>
          <w:tcPr>
            <w:tcW w:w="1418" w:type="dxa"/>
            <w:tcBorders>
              <w:top w:val="single" w:sz="4" w:space="0" w:color="auto"/>
              <w:left w:val="single" w:sz="4" w:space="0" w:color="auto"/>
              <w:bottom w:val="single" w:sz="4" w:space="0" w:color="auto"/>
              <w:right w:val="single" w:sz="4" w:space="0" w:color="auto"/>
            </w:tcBorders>
            <w:vAlign w:val="center"/>
          </w:tcPr>
          <w:p w14:paraId="40F9BCBD" w14:textId="24A609B0" w:rsidR="00351D96" w:rsidRPr="00615E49" w:rsidRDefault="00CF5E0D" w:rsidP="00351D96">
            <w:pPr>
              <w:spacing w:line="276" w:lineRule="auto"/>
              <w:jc w:val="center"/>
              <w:rPr>
                <w:rFonts w:eastAsia="Calibri"/>
                <w:noProof w:val="0"/>
              </w:rPr>
            </w:pPr>
            <w:r>
              <w:rPr>
                <w:rFonts w:eastAsia="Calibri"/>
                <w:noProof w:val="0"/>
              </w:rPr>
              <w:t xml:space="preserve">190 </w:t>
            </w:r>
            <w:r w:rsidR="00351D96">
              <w:rPr>
                <w:rFonts w:eastAsia="Calibri"/>
                <w:noProof w:val="0"/>
              </w:rPr>
              <w:t>000</w:t>
            </w:r>
          </w:p>
        </w:tc>
      </w:tr>
      <w:tr w:rsidR="00351D96" w:rsidRPr="00615E49" w14:paraId="6A09975A" w14:textId="77777777" w:rsidTr="00351D9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54D42AF" w14:textId="1279CE43" w:rsidR="00351D96" w:rsidRPr="00615E49" w:rsidRDefault="00351D96" w:rsidP="00351D96">
            <w:pPr>
              <w:spacing w:line="276" w:lineRule="auto"/>
              <w:jc w:val="center"/>
              <w:rPr>
                <w:rFonts w:eastAsia="Calibri"/>
                <w:noProof w:val="0"/>
              </w:rPr>
            </w:pPr>
            <w:r>
              <w:rPr>
                <w:rFonts w:eastAsia="Calibri"/>
                <w:noProof w:val="0"/>
              </w:rPr>
              <w:lastRenderedPageBreak/>
              <w:t>3</w:t>
            </w:r>
          </w:p>
        </w:tc>
        <w:tc>
          <w:tcPr>
            <w:tcW w:w="1134" w:type="dxa"/>
            <w:tcBorders>
              <w:top w:val="single" w:sz="4" w:space="0" w:color="auto"/>
              <w:left w:val="single" w:sz="4" w:space="0" w:color="auto"/>
              <w:bottom w:val="single" w:sz="4" w:space="0" w:color="auto"/>
              <w:right w:val="single" w:sz="4" w:space="0" w:color="auto"/>
            </w:tcBorders>
            <w:vAlign w:val="center"/>
          </w:tcPr>
          <w:p w14:paraId="600430B5" w14:textId="5A271AFD" w:rsidR="00351D96" w:rsidRDefault="00351D96" w:rsidP="00351D96">
            <w:pPr>
              <w:spacing w:line="276" w:lineRule="auto"/>
              <w:rPr>
                <w:color w:val="000000"/>
                <w:sz w:val="19"/>
                <w:szCs w:val="19"/>
              </w:rPr>
            </w:pPr>
            <w:r>
              <w:rPr>
                <w:color w:val="000000"/>
                <w:sz w:val="19"/>
                <w:szCs w:val="19"/>
              </w:rPr>
              <w:t>09211820-5</w:t>
            </w:r>
          </w:p>
        </w:tc>
        <w:tc>
          <w:tcPr>
            <w:tcW w:w="2268" w:type="dxa"/>
            <w:tcBorders>
              <w:top w:val="single" w:sz="4" w:space="0" w:color="auto"/>
              <w:left w:val="single" w:sz="4" w:space="0" w:color="auto"/>
              <w:bottom w:val="single" w:sz="4" w:space="0" w:color="auto"/>
              <w:right w:val="single" w:sz="4" w:space="0" w:color="auto"/>
            </w:tcBorders>
          </w:tcPr>
          <w:p w14:paraId="619F3081" w14:textId="77777777" w:rsidR="00351D96" w:rsidRDefault="00351D96" w:rsidP="00351D96">
            <w:pPr>
              <w:widowControl w:val="0"/>
              <w:pBdr>
                <w:top w:val="nil"/>
                <w:left w:val="nil"/>
                <w:bottom w:val="nil"/>
                <w:right w:val="nil"/>
                <w:between w:val="nil"/>
              </w:pBdr>
              <w:jc w:val="center"/>
              <w:rPr>
                <w:color w:val="000000"/>
              </w:rPr>
            </w:pPr>
            <w:r>
              <w:rPr>
                <w:color w:val="000000"/>
              </w:rPr>
              <w:t xml:space="preserve">Uleiuri  </w:t>
            </w:r>
          </w:p>
          <w:p w14:paraId="1BCD6746" w14:textId="3314BC86" w:rsidR="00351D96" w:rsidRPr="00615E49" w:rsidRDefault="00351D96" w:rsidP="00351D96">
            <w:pPr>
              <w:spacing w:line="276" w:lineRule="auto"/>
              <w:jc w:val="center"/>
              <w:rPr>
                <w:rFonts w:eastAsia="Calibri"/>
                <w:noProof w:val="0"/>
              </w:rPr>
            </w:pPr>
            <w:r>
              <w:rPr>
                <w:color w:val="000000"/>
              </w:rPr>
              <w:t>minerale</w:t>
            </w:r>
          </w:p>
        </w:tc>
        <w:tc>
          <w:tcPr>
            <w:tcW w:w="1276" w:type="dxa"/>
            <w:tcBorders>
              <w:top w:val="single" w:sz="4" w:space="0" w:color="auto"/>
              <w:left w:val="single" w:sz="4" w:space="0" w:color="auto"/>
              <w:bottom w:val="single" w:sz="4" w:space="0" w:color="auto"/>
              <w:right w:val="single" w:sz="4" w:space="0" w:color="auto"/>
            </w:tcBorders>
            <w:vAlign w:val="center"/>
          </w:tcPr>
          <w:p w14:paraId="31FFA1E7" w14:textId="1792A303" w:rsidR="00351D96" w:rsidRPr="00615E49" w:rsidRDefault="00351D96" w:rsidP="00351D96">
            <w:pPr>
              <w:spacing w:line="276" w:lineRule="auto"/>
              <w:jc w:val="center"/>
              <w:rPr>
                <w:rFonts w:eastAsia="Calibri"/>
                <w:noProof w:val="0"/>
              </w:rPr>
            </w:pPr>
            <w:r>
              <w:rPr>
                <w:rFonts w:eastAsia="Calibri"/>
                <w:noProof w:val="0"/>
              </w:rPr>
              <w:t>2100</w:t>
            </w:r>
          </w:p>
        </w:tc>
        <w:tc>
          <w:tcPr>
            <w:tcW w:w="3260" w:type="dxa"/>
            <w:tcBorders>
              <w:top w:val="single" w:sz="4" w:space="0" w:color="auto"/>
              <w:left w:val="single" w:sz="4" w:space="0" w:color="auto"/>
              <w:bottom w:val="single" w:sz="4" w:space="0" w:color="auto"/>
              <w:right w:val="single" w:sz="4" w:space="0" w:color="auto"/>
            </w:tcBorders>
          </w:tcPr>
          <w:p w14:paraId="36F2DA9C" w14:textId="592A329C" w:rsidR="00351D96" w:rsidRPr="00615E49" w:rsidRDefault="00351D96" w:rsidP="00351D96">
            <w:pPr>
              <w:spacing w:line="276" w:lineRule="auto"/>
              <w:jc w:val="both"/>
              <w:rPr>
                <w:rFonts w:eastAsia="Calibri"/>
                <w:noProof w:val="0"/>
              </w:rPr>
            </w:pPr>
            <w:r>
              <w:rPr>
                <w:color w:val="000000"/>
              </w:rPr>
              <w:t xml:space="preserve">Pentru motoferăstraie, M10G2k </w:t>
            </w:r>
          </w:p>
        </w:tc>
        <w:tc>
          <w:tcPr>
            <w:tcW w:w="1418" w:type="dxa"/>
            <w:tcBorders>
              <w:top w:val="single" w:sz="4" w:space="0" w:color="auto"/>
              <w:left w:val="single" w:sz="4" w:space="0" w:color="auto"/>
              <w:bottom w:val="single" w:sz="4" w:space="0" w:color="auto"/>
              <w:right w:val="single" w:sz="4" w:space="0" w:color="auto"/>
            </w:tcBorders>
            <w:vAlign w:val="center"/>
          </w:tcPr>
          <w:p w14:paraId="1DB95549" w14:textId="4E78AE91" w:rsidR="00351D96" w:rsidRPr="00615E49" w:rsidRDefault="00CF5E0D" w:rsidP="00351D96">
            <w:pPr>
              <w:spacing w:line="276" w:lineRule="auto"/>
              <w:jc w:val="center"/>
              <w:rPr>
                <w:rFonts w:eastAsia="Calibri"/>
                <w:noProof w:val="0"/>
              </w:rPr>
            </w:pPr>
            <w:r>
              <w:rPr>
                <w:rFonts w:eastAsia="Calibri"/>
                <w:noProof w:val="0"/>
              </w:rPr>
              <w:t>94 5</w:t>
            </w:r>
            <w:r w:rsidR="00351D96">
              <w:rPr>
                <w:rFonts w:eastAsia="Calibri"/>
                <w:noProof w:val="0"/>
              </w:rPr>
              <w:t>00</w:t>
            </w:r>
          </w:p>
        </w:tc>
      </w:tr>
      <w:tr w:rsidR="00351D96" w:rsidRPr="00615E49" w14:paraId="36E3C8A6" w14:textId="77777777" w:rsidTr="00351D96">
        <w:trPr>
          <w:trHeight w:val="397"/>
        </w:trPr>
        <w:tc>
          <w:tcPr>
            <w:tcW w:w="8505" w:type="dxa"/>
            <w:gridSpan w:val="5"/>
            <w:tcBorders>
              <w:top w:val="single" w:sz="4" w:space="0" w:color="auto"/>
              <w:left w:val="single" w:sz="4" w:space="0" w:color="auto"/>
              <w:bottom w:val="single" w:sz="4" w:space="0" w:color="auto"/>
              <w:right w:val="single" w:sz="4" w:space="0" w:color="auto"/>
            </w:tcBorders>
            <w:vAlign w:val="center"/>
          </w:tcPr>
          <w:p w14:paraId="7AEA9490" w14:textId="644141D2" w:rsidR="00351D96" w:rsidRDefault="00351D96" w:rsidP="00351D96">
            <w:pPr>
              <w:spacing w:line="276" w:lineRule="auto"/>
              <w:jc w:val="center"/>
              <w:rPr>
                <w:color w:val="000000"/>
              </w:rPr>
            </w:pPr>
            <w:r>
              <w:rPr>
                <w:b/>
                <w:color w:val="000000"/>
                <w:sz w:val="19"/>
                <w:szCs w:val="19"/>
              </w:rPr>
              <w:t>Valoarea estimativă totală (MDL)</w:t>
            </w:r>
          </w:p>
        </w:tc>
        <w:tc>
          <w:tcPr>
            <w:tcW w:w="1418" w:type="dxa"/>
            <w:tcBorders>
              <w:top w:val="single" w:sz="4" w:space="0" w:color="auto"/>
              <w:left w:val="single" w:sz="4" w:space="0" w:color="auto"/>
              <w:bottom w:val="single" w:sz="4" w:space="0" w:color="auto"/>
              <w:right w:val="single" w:sz="4" w:space="0" w:color="auto"/>
            </w:tcBorders>
          </w:tcPr>
          <w:p w14:paraId="14525DC3" w14:textId="758FE89E" w:rsidR="00351D96" w:rsidRDefault="00351D96" w:rsidP="00351D96">
            <w:pPr>
              <w:spacing w:line="276" w:lineRule="auto"/>
              <w:jc w:val="center"/>
              <w:rPr>
                <w:rFonts w:eastAsia="Calibri"/>
                <w:noProof w:val="0"/>
              </w:rPr>
            </w:pPr>
            <w:r>
              <w:rPr>
                <w:b/>
                <w:color w:val="000000"/>
              </w:rPr>
              <w:t>494 500,00</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4A987462" w:rsidR="00615E49" w:rsidRPr="00615E49" w:rsidRDefault="00351D96" w:rsidP="00615E49">
            <w:pPr>
              <w:spacing w:line="276" w:lineRule="auto"/>
              <w:contextualSpacing/>
              <w:jc w:val="both"/>
              <w:rPr>
                <w:rFonts w:eastAsia="Calibri"/>
                <w:noProof w:val="0"/>
              </w:rPr>
            </w:pPr>
            <w:r>
              <w:rPr>
                <w:color w:val="000000"/>
              </w:rPr>
              <w:t>31.12.2026</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43C0B1BE" w14:textId="55B59E01" w:rsidR="001C1C70" w:rsidRPr="00351D96" w:rsidRDefault="00615E49" w:rsidP="00351D96">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DE4C383" w14:textId="6C2D4863"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22BF21F" w14:textId="77777777" w:rsidR="00351D96" w:rsidRDefault="00351D96" w:rsidP="00A26B23">
      <w:pPr>
        <w:pStyle w:val="Style3"/>
        <w:tabs>
          <w:tab w:val="left" w:pos="567"/>
        </w:tabs>
        <w:spacing w:before="0" w:beforeAutospacing="0" w:after="0"/>
        <w:ind w:left="0" w:firstLine="0"/>
        <w:rPr>
          <w:rFonts w:eastAsia="PMingLiU"/>
          <w:lang w:val="ro-RO" w:eastAsia="zh-CN"/>
        </w:rPr>
      </w:pPr>
    </w:p>
    <w:p w14:paraId="5BA210F0" w14:textId="77777777" w:rsidR="00351D96" w:rsidRDefault="00351D96" w:rsidP="00A26B23">
      <w:pPr>
        <w:pStyle w:val="Style3"/>
        <w:tabs>
          <w:tab w:val="left" w:pos="567"/>
        </w:tabs>
        <w:spacing w:before="0" w:beforeAutospacing="0" w:after="0"/>
        <w:ind w:left="0" w:firstLine="0"/>
        <w:rPr>
          <w:rFonts w:eastAsia="PMingLiU"/>
          <w:lang w:val="ro-RO" w:eastAsia="zh-CN"/>
        </w:rPr>
      </w:pPr>
    </w:p>
    <w:p w14:paraId="447F2876" w14:textId="77777777" w:rsidR="00351D96" w:rsidRDefault="00351D96"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002A9D72" w:rsidR="00215125" w:rsidRPr="0065496F" w:rsidRDefault="00215125" w:rsidP="00590BCC">
            <w:pPr>
              <w:rPr>
                <w:b/>
                <w:sz w:val="20"/>
                <w:szCs w:val="20"/>
              </w:rPr>
            </w:pPr>
            <w:r w:rsidRPr="0065496F">
              <w:rPr>
                <w:b/>
                <w:sz w:val="20"/>
                <w:szCs w:val="20"/>
              </w:rPr>
              <w:t>Bunuri/servicii</w:t>
            </w:r>
            <w:r w:rsidR="00765228">
              <w:rPr>
                <w:b/>
                <w:sz w:val="20"/>
                <w:szCs w:val="20"/>
              </w:rPr>
              <w:t xml:space="preserve"> </w:t>
            </w:r>
            <w:r w:rsidR="00765228">
              <w:rPr>
                <w:b/>
                <w:color w:val="000000"/>
              </w:rPr>
              <w:t xml:space="preserve"> Combustibil </w:t>
            </w:r>
            <w:r w:rsidR="00765228">
              <w:rPr>
                <w:color w:val="000000"/>
              </w:rPr>
              <w:t>(CPV – 09100000-0)</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765228" w:rsidRPr="00C00499" w14:paraId="0418E191" w14:textId="77777777" w:rsidTr="00D244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35AB069" w14:textId="587BBABB" w:rsidR="00765228" w:rsidRPr="0065496F" w:rsidRDefault="00765228" w:rsidP="00765228">
            <w:pPr>
              <w:rPr>
                <w:sz w:val="20"/>
                <w:szCs w:val="20"/>
              </w:rPr>
            </w:pPr>
            <w:r>
              <w:rPr>
                <w:color w:val="000000"/>
              </w:rPr>
              <w:t xml:space="preserve">Lotul 1 </w:t>
            </w:r>
            <w:r>
              <w:rPr>
                <w:b/>
                <w:color w:val="000000"/>
              </w:rPr>
              <w:t xml:space="preserve">– Benzină </w:t>
            </w:r>
            <w:r>
              <w:rPr>
                <w:color w:val="000000"/>
              </w:rPr>
              <w:t xml:space="preserve">(CPV – 09132000-3) </w:t>
            </w:r>
          </w:p>
        </w:tc>
        <w:tc>
          <w:tcPr>
            <w:tcW w:w="574" w:type="pct"/>
            <w:tcBorders>
              <w:top w:val="single" w:sz="4" w:space="0" w:color="auto"/>
              <w:left w:val="single" w:sz="4" w:space="0" w:color="auto"/>
              <w:bottom w:val="single" w:sz="4" w:space="0" w:color="auto"/>
              <w:right w:val="single" w:sz="4" w:space="0" w:color="auto"/>
            </w:tcBorders>
          </w:tcPr>
          <w:p w14:paraId="392E87C8" w14:textId="0DDDDCD6" w:rsidR="00765228" w:rsidRPr="0065496F" w:rsidRDefault="00765228" w:rsidP="00765228">
            <w:pPr>
              <w:rPr>
                <w:sz w:val="20"/>
                <w:szCs w:val="20"/>
              </w:rPr>
            </w:pPr>
            <w:r>
              <w:rPr>
                <w:color w:val="000000"/>
              </w:rPr>
              <w:t xml:space="preserve">Ai-95 </w:t>
            </w: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765228" w:rsidRPr="0065496F" w:rsidRDefault="00765228" w:rsidP="007652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765228" w:rsidRPr="0065496F" w:rsidRDefault="00765228" w:rsidP="007652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36A16672" w:rsidR="00765228" w:rsidRPr="0065496F" w:rsidRDefault="00765228" w:rsidP="00765228">
            <w:pPr>
              <w:rPr>
                <w:sz w:val="20"/>
                <w:szCs w:val="20"/>
              </w:rPr>
            </w:pPr>
            <w:r>
              <w:rPr>
                <w:color w:val="000000"/>
              </w:rPr>
              <w:t>Cifra octanică, COR, min.95, aspect  limpede și transparent, SM SR EN 228</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765228" w:rsidRPr="0065496F" w:rsidRDefault="00765228" w:rsidP="0076522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765228" w:rsidRPr="0065496F" w:rsidRDefault="00765228" w:rsidP="00765228">
            <w:pPr>
              <w:rPr>
                <w:sz w:val="20"/>
                <w:szCs w:val="20"/>
              </w:rPr>
            </w:pPr>
          </w:p>
        </w:tc>
      </w:tr>
      <w:tr w:rsidR="00765228" w:rsidRPr="00C00499" w14:paraId="2A34B3E2" w14:textId="77777777" w:rsidTr="0048138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92253B" w14:textId="25999C4E" w:rsidR="00765228" w:rsidRPr="0065496F" w:rsidRDefault="00765228" w:rsidP="00765228">
            <w:pPr>
              <w:rPr>
                <w:b/>
                <w:sz w:val="20"/>
                <w:szCs w:val="20"/>
              </w:rPr>
            </w:pPr>
            <w:r>
              <w:rPr>
                <w:color w:val="000000"/>
              </w:rPr>
              <w:t xml:space="preserve">Lotul 2 </w:t>
            </w:r>
            <w:r>
              <w:rPr>
                <w:b/>
                <w:color w:val="000000"/>
              </w:rPr>
              <w:t xml:space="preserve">– Motorină </w:t>
            </w:r>
            <w:r>
              <w:rPr>
                <w:color w:val="000000"/>
              </w:rPr>
              <w:t xml:space="preserve">(CPV – 09134200-9) </w:t>
            </w:r>
          </w:p>
        </w:tc>
        <w:tc>
          <w:tcPr>
            <w:tcW w:w="574" w:type="pct"/>
            <w:tcBorders>
              <w:top w:val="single" w:sz="4" w:space="0" w:color="auto"/>
              <w:left w:val="single" w:sz="4" w:space="0" w:color="auto"/>
              <w:bottom w:val="single" w:sz="4" w:space="0" w:color="auto"/>
              <w:right w:val="single" w:sz="4" w:space="0" w:color="auto"/>
            </w:tcBorders>
          </w:tcPr>
          <w:p w14:paraId="06AB330F" w14:textId="136DB438" w:rsidR="00765228" w:rsidRPr="0065496F" w:rsidRDefault="00765228" w:rsidP="00765228">
            <w:pPr>
              <w:rPr>
                <w:sz w:val="20"/>
                <w:szCs w:val="20"/>
              </w:rPr>
            </w:pPr>
            <w:r>
              <w:rPr>
                <w:color w:val="000000"/>
              </w:rPr>
              <w:t>Extra</w:t>
            </w: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765228" w:rsidRPr="0065496F" w:rsidRDefault="00765228" w:rsidP="007652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765228" w:rsidRPr="0065496F" w:rsidRDefault="00765228" w:rsidP="007652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8458D65" w14:textId="77777777" w:rsidR="00765228" w:rsidRDefault="00765228" w:rsidP="00765228">
            <w:pPr>
              <w:widowControl w:val="0"/>
              <w:pBdr>
                <w:top w:val="nil"/>
                <w:left w:val="nil"/>
                <w:bottom w:val="nil"/>
                <w:right w:val="nil"/>
                <w:between w:val="nil"/>
              </w:pBdr>
              <w:spacing w:line="229" w:lineRule="auto"/>
              <w:ind w:left="116" w:right="45" w:hanging="1"/>
              <w:jc w:val="both"/>
              <w:rPr>
                <w:color w:val="000000"/>
              </w:rPr>
            </w:pPr>
            <w:r>
              <w:rPr>
                <w:color w:val="000000"/>
              </w:rPr>
              <w:t>Aditivii din motorină nu trebuie să  conțină compuși ai metalelor și  fosforului. Cifra cetanică, min.51,0.  Punct de inflamabilitate, min.55</w:t>
            </w:r>
            <w:r>
              <w:rPr>
                <w:color w:val="000000"/>
                <w:sz w:val="23"/>
                <w:szCs w:val="23"/>
                <w:vertAlign w:val="superscript"/>
              </w:rPr>
              <w:t>0</w:t>
            </w:r>
            <w:r>
              <w:rPr>
                <w:color w:val="000000"/>
              </w:rPr>
              <w:t>C.  densitate la 20</w:t>
            </w:r>
            <w:r>
              <w:rPr>
                <w:color w:val="000000"/>
                <w:sz w:val="23"/>
                <w:szCs w:val="23"/>
                <w:vertAlign w:val="superscript"/>
              </w:rPr>
              <w:t>0</w:t>
            </w:r>
            <w:r>
              <w:rPr>
                <w:color w:val="000000"/>
              </w:rPr>
              <w:t>C, max.860,0 kg/m</w:t>
            </w:r>
            <w:r>
              <w:rPr>
                <w:color w:val="000000"/>
                <w:sz w:val="23"/>
                <w:szCs w:val="23"/>
                <w:vertAlign w:val="superscript"/>
              </w:rPr>
              <w:t>3</w:t>
            </w:r>
            <w:r>
              <w:rPr>
                <w:color w:val="000000"/>
              </w:rPr>
              <w:t>.  Viscozitate la 40</w:t>
            </w:r>
            <w:r>
              <w:rPr>
                <w:color w:val="000000"/>
                <w:sz w:val="23"/>
                <w:szCs w:val="23"/>
                <w:vertAlign w:val="superscript"/>
              </w:rPr>
              <w:t>0</w:t>
            </w:r>
            <w:r>
              <w:rPr>
                <w:color w:val="000000"/>
              </w:rPr>
              <w:t>C 2,00-4,50mm</w:t>
            </w:r>
            <w:r>
              <w:rPr>
                <w:color w:val="000000"/>
                <w:sz w:val="23"/>
                <w:szCs w:val="23"/>
                <w:vertAlign w:val="superscript"/>
              </w:rPr>
              <w:t>2</w:t>
            </w:r>
            <w:r>
              <w:rPr>
                <w:color w:val="000000"/>
              </w:rPr>
              <w:t xml:space="preserve">/S </w:t>
            </w:r>
          </w:p>
          <w:p w14:paraId="14C3C477" w14:textId="6F4E2139" w:rsidR="00765228" w:rsidRPr="0065496F" w:rsidRDefault="00765228" w:rsidP="00765228">
            <w:pPr>
              <w:rPr>
                <w:sz w:val="20"/>
                <w:szCs w:val="20"/>
              </w:rPr>
            </w:pPr>
            <w:r>
              <w:rPr>
                <w:color w:val="000000"/>
              </w:rPr>
              <w:t>SM EN 590</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765228" w:rsidRPr="0065496F" w:rsidRDefault="00765228" w:rsidP="0076522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765228" w:rsidRPr="0065496F" w:rsidRDefault="00765228" w:rsidP="00765228">
            <w:pPr>
              <w:rPr>
                <w:sz w:val="20"/>
                <w:szCs w:val="20"/>
              </w:rPr>
            </w:pPr>
          </w:p>
        </w:tc>
      </w:tr>
      <w:tr w:rsidR="00765228" w:rsidRPr="00C00499" w14:paraId="5729E902" w14:textId="77777777" w:rsidTr="0048138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68F4D0E" w14:textId="77777777" w:rsidR="00765228" w:rsidRDefault="00765228" w:rsidP="00765228">
            <w:pPr>
              <w:widowControl w:val="0"/>
              <w:pBdr>
                <w:top w:val="nil"/>
                <w:left w:val="nil"/>
                <w:bottom w:val="nil"/>
                <w:right w:val="nil"/>
                <w:between w:val="nil"/>
              </w:pBdr>
              <w:rPr>
                <w:b/>
                <w:color w:val="000000"/>
              </w:rPr>
            </w:pPr>
            <w:r>
              <w:rPr>
                <w:color w:val="000000"/>
              </w:rPr>
              <w:t xml:space="preserve">Lotul 3 </w:t>
            </w:r>
            <w:r>
              <w:rPr>
                <w:b/>
                <w:color w:val="000000"/>
              </w:rPr>
              <w:t xml:space="preserve">– Uleiuri minerale </w:t>
            </w:r>
          </w:p>
          <w:p w14:paraId="4552B8B8" w14:textId="228C0973" w:rsidR="00765228" w:rsidRPr="0065496F" w:rsidRDefault="00765228" w:rsidP="00765228">
            <w:pPr>
              <w:rPr>
                <w:b/>
                <w:sz w:val="20"/>
                <w:szCs w:val="20"/>
              </w:rPr>
            </w:pPr>
            <w:r>
              <w:rPr>
                <w:color w:val="000000"/>
              </w:rPr>
              <w:t xml:space="preserve">(CPV – 09211820-5) </w:t>
            </w:r>
          </w:p>
        </w:tc>
        <w:tc>
          <w:tcPr>
            <w:tcW w:w="574" w:type="pct"/>
            <w:tcBorders>
              <w:top w:val="single" w:sz="4" w:space="0" w:color="auto"/>
              <w:left w:val="single" w:sz="4" w:space="0" w:color="auto"/>
              <w:bottom w:val="single" w:sz="4" w:space="0" w:color="auto"/>
              <w:right w:val="single" w:sz="4" w:space="0" w:color="auto"/>
            </w:tcBorders>
          </w:tcPr>
          <w:p w14:paraId="1185522C" w14:textId="72A77DD7" w:rsidR="00765228" w:rsidRPr="0065496F" w:rsidRDefault="00765228" w:rsidP="00765228">
            <w:pPr>
              <w:rPr>
                <w:sz w:val="20"/>
                <w:szCs w:val="20"/>
              </w:rPr>
            </w:pPr>
            <w:r>
              <w:rPr>
                <w:color w:val="000000"/>
              </w:rPr>
              <w:t xml:space="preserve">M10G2k </w:t>
            </w: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765228" w:rsidRPr="0065496F" w:rsidRDefault="00765228" w:rsidP="007652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765228" w:rsidRPr="0065496F" w:rsidRDefault="00765228" w:rsidP="007652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D55AF83" w14:textId="235D7721" w:rsidR="00765228" w:rsidRPr="0065496F" w:rsidRDefault="00765228" w:rsidP="00765228">
            <w:pPr>
              <w:rPr>
                <w:sz w:val="20"/>
                <w:szCs w:val="20"/>
              </w:rPr>
            </w:pPr>
            <w:r>
              <w:rPr>
                <w:color w:val="000000"/>
              </w:rPr>
              <w:t>Pentru motoferăstraie, M10G2k</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765228" w:rsidRPr="0065496F" w:rsidRDefault="00765228" w:rsidP="0076522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765228" w:rsidRPr="0065496F" w:rsidRDefault="00765228" w:rsidP="00765228">
            <w:pPr>
              <w:rPr>
                <w:sz w:val="20"/>
                <w:szCs w:val="20"/>
              </w:rPr>
            </w:pPr>
          </w:p>
        </w:tc>
      </w:tr>
      <w:tr w:rsidR="00765228"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765228" w:rsidRPr="00C00499" w:rsidRDefault="00765228" w:rsidP="00765228">
            <w:pPr>
              <w:tabs>
                <w:tab w:val="left" w:pos="6120"/>
              </w:tabs>
            </w:pPr>
          </w:p>
          <w:p w14:paraId="26A48492" w14:textId="77777777" w:rsidR="00765228" w:rsidRPr="00C00499" w:rsidRDefault="00765228" w:rsidP="00765228">
            <w:r w:rsidRPr="00C00499">
              <w:t>Semnat:_______________ Numele, Prenumele:_____________________________ În calitate de: ________________</w:t>
            </w:r>
          </w:p>
          <w:p w14:paraId="107E9089" w14:textId="754E13C4" w:rsidR="00765228" w:rsidRPr="00C00499" w:rsidRDefault="00765228" w:rsidP="0076522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65228" w:rsidRPr="00C00499" w14:paraId="7848E2F1" w14:textId="5B04FF0B" w:rsidTr="00E36039">
              <w:trPr>
                <w:gridAfter w:val="3"/>
                <w:wAfter w:w="512" w:type="dxa"/>
                <w:trHeight w:val="697"/>
              </w:trPr>
              <w:tc>
                <w:tcPr>
                  <w:tcW w:w="13798" w:type="dxa"/>
                  <w:gridSpan w:val="15"/>
                  <w:vAlign w:val="center"/>
                </w:tcPr>
                <w:p w14:paraId="03D56A8B" w14:textId="77777777" w:rsidR="00765228" w:rsidRDefault="00765228" w:rsidP="00CF5E0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765228" w:rsidRDefault="00765228" w:rsidP="00CF5E0D">
                  <w:pPr>
                    <w:framePr w:hSpace="180" w:wrap="around" w:vAnchor="page" w:hAnchor="margin" w:y="347"/>
                    <w:jc w:val="right"/>
                    <w:rPr>
                      <w:noProof w:val="0"/>
                      <w:lang w:val="it-IT"/>
                    </w:rPr>
                  </w:pPr>
                </w:p>
                <w:p w14:paraId="0CC6F2E5" w14:textId="77777777" w:rsidR="00765228" w:rsidRDefault="00765228" w:rsidP="00CF5E0D">
                  <w:pPr>
                    <w:framePr w:hSpace="180" w:wrap="around" w:vAnchor="page" w:hAnchor="margin" w:y="347"/>
                    <w:jc w:val="right"/>
                    <w:rPr>
                      <w:noProof w:val="0"/>
                      <w:lang w:val="it-IT"/>
                    </w:rPr>
                  </w:pPr>
                </w:p>
                <w:p w14:paraId="62771B7D" w14:textId="77777777" w:rsidR="00765228" w:rsidRDefault="00765228" w:rsidP="00CF5E0D">
                  <w:pPr>
                    <w:framePr w:hSpace="180" w:wrap="around" w:vAnchor="page" w:hAnchor="margin" w:y="347"/>
                    <w:jc w:val="right"/>
                    <w:rPr>
                      <w:noProof w:val="0"/>
                      <w:lang w:val="it-IT"/>
                    </w:rPr>
                  </w:pPr>
                </w:p>
                <w:p w14:paraId="300EBE38" w14:textId="168318D1" w:rsidR="00765228" w:rsidRPr="00DC35AC" w:rsidRDefault="00765228" w:rsidP="00CF5E0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65228" w:rsidRPr="00D22624" w:rsidRDefault="00765228" w:rsidP="00CF5E0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65228" w:rsidRPr="00D22624" w:rsidRDefault="00765228" w:rsidP="00CF5E0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65228" w:rsidRDefault="00765228" w:rsidP="00CF5E0D">
                  <w:pPr>
                    <w:framePr w:hSpace="180" w:wrap="around" w:vAnchor="page" w:hAnchor="margin" w:y="347"/>
                    <w:jc w:val="right"/>
                    <w:rPr>
                      <w:noProof w:val="0"/>
                      <w:lang w:val="it-IT"/>
                    </w:rPr>
                  </w:pPr>
                </w:p>
                <w:p w14:paraId="18FE8BE1" w14:textId="298987EE" w:rsidR="00765228" w:rsidRPr="00DC35AC" w:rsidRDefault="00765228" w:rsidP="00CF5E0D">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765228" w:rsidRPr="00C00499" w:rsidRDefault="00765228" w:rsidP="00CF5E0D">
                  <w:pPr>
                    <w:pStyle w:val="Titlu2"/>
                    <w:framePr w:hSpace="180" w:wrap="around" w:vAnchor="page" w:hAnchor="margin" w:y="347"/>
                    <w:jc w:val="right"/>
                    <w:rPr>
                      <w:b w:val="0"/>
                      <w:sz w:val="20"/>
                      <w:szCs w:val="20"/>
                      <w:lang w:val="en-US"/>
                    </w:rPr>
                  </w:pPr>
                </w:p>
              </w:tc>
            </w:tr>
            <w:tr w:rsidR="00765228"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765228" w:rsidRPr="00DC35AC" w:rsidRDefault="00765228" w:rsidP="00CF5E0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65228" w:rsidRPr="00C00499" w:rsidRDefault="00765228" w:rsidP="00CF5E0D">
                  <w:pPr>
                    <w:framePr w:hSpace="180" w:wrap="around" w:vAnchor="page" w:hAnchor="margin" w:y="347"/>
                    <w:jc w:val="center"/>
                  </w:pPr>
                </w:p>
              </w:tc>
              <w:tc>
                <w:tcPr>
                  <w:tcW w:w="1249" w:type="dxa"/>
                  <w:gridSpan w:val="3"/>
                  <w:tcBorders>
                    <w:bottom w:val="single" w:sz="4" w:space="0" w:color="auto"/>
                  </w:tcBorders>
                </w:tcPr>
                <w:p w14:paraId="5732468A" w14:textId="77777777" w:rsidR="00765228" w:rsidRPr="007C0C9D" w:rsidRDefault="00765228" w:rsidP="00CF5E0D">
                  <w:pPr>
                    <w:framePr w:hSpace="180" w:wrap="around" w:vAnchor="page" w:hAnchor="margin" w:y="347"/>
                    <w:jc w:val="both"/>
                    <w:rPr>
                      <w:i/>
                      <w:iCs/>
                    </w:rPr>
                  </w:pPr>
                </w:p>
              </w:tc>
            </w:tr>
            <w:tr w:rsidR="00765228"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765228" w:rsidRPr="00C00499" w:rsidRDefault="00765228" w:rsidP="00CF5E0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765228" w:rsidRPr="00C00499" w:rsidRDefault="00765228" w:rsidP="00CF5E0D">
                  <w:pPr>
                    <w:framePr w:hSpace="180" w:wrap="around" w:vAnchor="page" w:hAnchor="margin" w:y="347"/>
                  </w:pPr>
                  <w:r w:rsidRPr="00C00499">
                    <w:t xml:space="preserve">Numărul </w:t>
                  </w:r>
                  <w:r>
                    <w:t xml:space="preserve"> procedurii de achiziție______________din_________</w:t>
                  </w:r>
                </w:p>
              </w:tc>
            </w:tr>
            <w:tr w:rsidR="00765228"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765228" w:rsidRDefault="00765228" w:rsidP="00CF5E0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765228" w:rsidRPr="00C00499" w:rsidRDefault="00765228" w:rsidP="00CF5E0D">
                  <w:pPr>
                    <w:framePr w:hSpace="180" w:wrap="around" w:vAnchor="page" w:hAnchor="margin" w:y="347"/>
                  </w:pPr>
                  <w:r>
                    <w:t>Obiectul de achiziției</w:t>
                  </w:r>
                  <w:r w:rsidRPr="00C00499">
                    <w:t>:</w:t>
                  </w:r>
                  <w:r>
                    <w:t>______________</w:t>
                  </w:r>
                </w:p>
              </w:tc>
            </w:tr>
            <w:tr w:rsidR="00765228" w:rsidRPr="00C00499" w14:paraId="45FCF0E7" w14:textId="77777777" w:rsidTr="00E36039">
              <w:trPr>
                <w:trHeight w:val="567"/>
              </w:trPr>
              <w:tc>
                <w:tcPr>
                  <w:tcW w:w="12309" w:type="dxa"/>
                  <w:gridSpan w:val="11"/>
                </w:tcPr>
                <w:p w14:paraId="65A004C9" w14:textId="77777777" w:rsidR="00765228" w:rsidRPr="00C00499" w:rsidRDefault="00765228" w:rsidP="00CF5E0D">
                  <w:pPr>
                    <w:framePr w:hSpace="180" w:wrap="around" w:vAnchor="page" w:hAnchor="margin" w:y="347"/>
                  </w:pPr>
                </w:p>
              </w:tc>
              <w:tc>
                <w:tcPr>
                  <w:tcW w:w="1249" w:type="dxa"/>
                  <w:gridSpan w:val="3"/>
                </w:tcPr>
                <w:p w14:paraId="25A190B6" w14:textId="77777777" w:rsidR="00765228" w:rsidRPr="00C00499" w:rsidRDefault="00765228" w:rsidP="00CF5E0D">
                  <w:pPr>
                    <w:framePr w:hSpace="180" w:wrap="around" w:vAnchor="page" w:hAnchor="margin" w:y="347"/>
                  </w:pPr>
                </w:p>
              </w:tc>
              <w:tc>
                <w:tcPr>
                  <w:tcW w:w="2001" w:type="dxa"/>
                  <w:gridSpan w:val="7"/>
                </w:tcPr>
                <w:p w14:paraId="46E478D9" w14:textId="36924D05" w:rsidR="00765228" w:rsidRPr="00C00499" w:rsidRDefault="00765228" w:rsidP="00CF5E0D">
                  <w:pPr>
                    <w:framePr w:hSpace="180" w:wrap="around" w:vAnchor="page" w:hAnchor="margin" w:y="347"/>
                  </w:pPr>
                </w:p>
              </w:tc>
            </w:tr>
            <w:tr w:rsidR="00765228"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765228" w:rsidRPr="0028367D" w:rsidRDefault="00765228" w:rsidP="00CF5E0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765228" w:rsidRPr="0028367D" w:rsidRDefault="00765228" w:rsidP="00CF5E0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765228" w:rsidRPr="0028367D" w:rsidRDefault="00765228" w:rsidP="00CF5E0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765228" w:rsidRPr="0028367D" w:rsidRDefault="00765228" w:rsidP="00CF5E0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65228" w:rsidRPr="0028367D" w:rsidRDefault="00765228" w:rsidP="00CF5E0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65228" w:rsidRPr="0028367D" w:rsidRDefault="00765228" w:rsidP="00CF5E0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765228" w:rsidRPr="0028367D" w:rsidRDefault="00765228" w:rsidP="00CF5E0D">
                  <w:pPr>
                    <w:framePr w:hSpace="180" w:wrap="around" w:vAnchor="page" w:hAnchor="margin" w:y="347"/>
                    <w:jc w:val="center"/>
                    <w:rPr>
                      <w:b/>
                      <w:sz w:val="20"/>
                    </w:rPr>
                  </w:pPr>
                  <w:r w:rsidRPr="0028367D">
                    <w:rPr>
                      <w:b/>
                      <w:sz w:val="20"/>
                    </w:rPr>
                    <w:t>Suma</w:t>
                  </w:r>
                </w:p>
                <w:p w14:paraId="241DE82A" w14:textId="77777777" w:rsidR="00765228" w:rsidRPr="0028367D" w:rsidRDefault="00765228" w:rsidP="00CF5E0D">
                  <w:pPr>
                    <w:framePr w:hSpace="180" w:wrap="around" w:vAnchor="page" w:hAnchor="margin" w:y="347"/>
                    <w:jc w:val="center"/>
                    <w:rPr>
                      <w:b/>
                      <w:sz w:val="20"/>
                    </w:rPr>
                  </w:pPr>
                  <w:r w:rsidRPr="0028367D">
                    <w:rPr>
                      <w:b/>
                      <w:sz w:val="20"/>
                    </w:rPr>
                    <w:t>fără</w:t>
                  </w:r>
                </w:p>
                <w:p w14:paraId="2A606634" w14:textId="77777777" w:rsidR="00765228" w:rsidRPr="0028367D" w:rsidRDefault="00765228" w:rsidP="00CF5E0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65228" w:rsidRPr="0028367D" w:rsidRDefault="00765228" w:rsidP="00CF5E0D">
                  <w:pPr>
                    <w:framePr w:hSpace="180" w:wrap="around" w:vAnchor="page" w:hAnchor="margin" w:y="347"/>
                    <w:jc w:val="center"/>
                    <w:rPr>
                      <w:b/>
                      <w:sz w:val="20"/>
                    </w:rPr>
                  </w:pPr>
                  <w:r w:rsidRPr="0028367D">
                    <w:rPr>
                      <w:b/>
                      <w:sz w:val="20"/>
                    </w:rPr>
                    <w:t>Suma</w:t>
                  </w:r>
                </w:p>
                <w:p w14:paraId="0D6E9C91" w14:textId="77777777" w:rsidR="00765228" w:rsidRPr="0028367D" w:rsidRDefault="00765228" w:rsidP="00CF5E0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65228" w:rsidRPr="0028367D" w:rsidRDefault="00765228" w:rsidP="00CF5E0D">
                  <w:pPr>
                    <w:framePr w:hSpace="180" w:wrap="around" w:vAnchor="page" w:hAnchor="margin" w:y="347"/>
                    <w:jc w:val="center"/>
                    <w:rPr>
                      <w:b/>
                      <w:sz w:val="20"/>
                      <w:szCs w:val="28"/>
                    </w:rPr>
                  </w:pPr>
                  <w:r w:rsidRPr="0028367D">
                    <w:rPr>
                      <w:b/>
                      <w:sz w:val="20"/>
                      <w:szCs w:val="28"/>
                    </w:rPr>
                    <w:t xml:space="preserve">Termenul de </w:t>
                  </w:r>
                </w:p>
                <w:p w14:paraId="2AC50929" w14:textId="09F41CD1" w:rsidR="00765228" w:rsidRPr="0028367D" w:rsidRDefault="00765228" w:rsidP="00CF5E0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765228" w:rsidRPr="006C1FA2" w:rsidRDefault="00765228" w:rsidP="00CF5E0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765228" w:rsidRDefault="00765228" w:rsidP="00CF5E0D">
                  <w:pPr>
                    <w:framePr w:hSpace="180" w:wrap="around" w:vAnchor="page" w:hAnchor="margin" w:y="347"/>
                    <w:jc w:val="center"/>
                    <w:rPr>
                      <w:b/>
                      <w:sz w:val="20"/>
                      <w:szCs w:val="28"/>
                    </w:rPr>
                  </w:pPr>
                  <w:r>
                    <w:rPr>
                      <w:b/>
                      <w:sz w:val="20"/>
                      <w:szCs w:val="28"/>
                    </w:rPr>
                    <w:t>Discount</w:t>
                  </w:r>
                </w:p>
                <w:p w14:paraId="2B27F9A0" w14:textId="11148C43" w:rsidR="00765228" w:rsidRPr="0028367D" w:rsidRDefault="00765228" w:rsidP="00CF5E0D">
                  <w:pPr>
                    <w:framePr w:hSpace="180" w:wrap="around" w:vAnchor="page" w:hAnchor="margin" w:y="347"/>
                    <w:jc w:val="center"/>
                    <w:rPr>
                      <w:b/>
                      <w:sz w:val="20"/>
                      <w:szCs w:val="28"/>
                    </w:rPr>
                  </w:pPr>
                  <w:r>
                    <w:rPr>
                      <w:b/>
                      <w:sz w:val="20"/>
                      <w:szCs w:val="28"/>
                    </w:rPr>
                    <w:t>%</w:t>
                  </w:r>
                </w:p>
              </w:tc>
            </w:tr>
            <w:tr w:rsidR="00765228"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765228" w:rsidRPr="0028367D" w:rsidRDefault="00765228" w:rsidP="00CF5E0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65228" w:rsidRPr="0028367D" w:rsidRDefault="00765228" w:rsidP="00CF5E0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765228" w:rsidRPr="0028367D" w:rsidRDefault="00765228" w:rsidP="00CF5E0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765228" w:rsidRPr="0028367D" w:rsidRDefault="00765228" w:rsidP="00CF5E0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65228" w:rsidRPr="0028367D" w:rsidRDefault="00765228" w:rsidP="00CF5E0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65228" w:rsidRPr="0028367D" w:rsidRDefault="00765228" w:rsidP="00CF5E0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765228" w:rsidRPr="0028367D" w:rsidRDefault="00765228" w:rsidP="00CF5E0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65228" w:rsidRPr="0028367D" w:rsidRDefault="00765228" w:rsidP="00CF5E0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65228" w:rsidRPr="0028367D" w:rsidRDefault="00765228" w:rsidP="00CF5E0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765228" w:rsidRPr="006C1FA2" w:rsidRDefault="00765228" w:rsidP="00CF5E0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765228" w:rsidRDefault="00765228" w:rsidP="00CF5E0D">
                  <w:pPr>
                    <w:framePr w:hSpace="180" w:wrap="around" w:vAnchor="page" w:hAnchor="margin" w:y="347"/>
                    <w:jc w:val="center"/>
                    <w:rPr>
                      <w:sz w:val="20"/>
                    </w:rPr>
                  </w:pPr>
                  <w:r>
                    <w:rPr>
                      <w:sz w:val="20"/>
                    </w:rPr>
                    <w:t>11</w:t>
                  </w:r>
                </w:p>
              </w:tc>
            </w:tr>
            <w:tr w:rsidR="00765228" w:rsidRPr="006C1FA2" w14:paraId="3CF9D0E5" w14:textId="57714EF8" w:rsidTr="00CF6A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31B2A8E" w14:textId="144743A1" w:rsidR="00765228" w:rsidRPr="0028367D" w:rsidRDefault="00765228" w:rsidP="00CF5E0D">
                  <w:pPr>
                    <w:framePr w:hSpace="180" w:wrap="around" w:vAnchor="page" w:hAnchor="margin" w:y="347"/>
                    <w:rPr>
                      <w:sz w:val="20"/>
                    </w:rPr>
                  </w:pPr>
                  <w:r>
                    <w:rPr>
                      <w:color w:val="000000"/>
                      <w:sz w:val="16"/>
                      <w:szCs w:val="16"/>
                    </w:rPr>
                    <w:t xml:space="preserve">09100000-0 </w:t>
                  </w:r>
                </w:p>
              </w:tc>
              <w:tc>
                <w:tcPr>
                  <w:tcW w:w="2832" w:type="dxa"/>
                  <w:gridSpan w:val="2"/>
                  <w:tcBorders>
                    <w:top w:val="single" w:sz="4" w:space="0" w:color="auto"/>
                    <w:left w:val="single" w:sz="4" w:space="0" w:color="auto"/>
                    <w:bottom w:val="single" w:sz="4" w:space="0" w:color="auto"/>
                    <w:right w:val="single" w:sz="4" w:space="0" w:color="auto"/>
                  </w:tcBorders>
                </w:tcPr>
                <w:p w14:paraId="143C581D" w14:textId="581120B7" w:rsidR="00765228" w:rsidRPr="0028367D" w:rsidRDefault="00765228" w:rsidP="00CF5E0D">
                  <w:pPr>
                    <w:framePr w:hSpace="180" w:wrap="around" w:vAnchor="page" w:hAnchor="margin" w:y="347"/>
                    <w:rPr>
                      <w:b/>
                      <w:sz w:val="20"/>
                    </w:rPr>
                  </w:pPr>
                  <w:r>
                    <w:rPr>
                      <w:b/>
                      <w:color w:val="000000"/>
                    </w:rPr>
                    <w:t>Bunuri – Combustibili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765228" w:rsidRPr="0028367D" w:rsidRDefault="00765228" w:rsidP="00CF5E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765228" w:rsidRPr="0028367D" w:rsidRDefault="00765228" w:rsidP="00CF5E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65228" w:rsidRPr="0028367D" w:rsidRDefault="00765228" w:rsidP="00CF5E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65228" w:rsidRPr="0028367D" w:rsidRDefault="00765228" w:rsidP="00CF5E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765228" w:rsidRPr="0028367D" w:rsidRDefault="00765228" w:rsidP="00CF5E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65228" w:rsidRPr="0028367D" w:rsidRDefault="00765228" w:rsidP="00CF5E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65228" w:rsidRPr="0028367D" w:rsidRDefault="00765228" w:rsidP="00CF5E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765228" w:rsidRPr="006C1FA2" w:rsidRDefault="00765228" w:rsidP="00CF5E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765228" w:rsidRPr="006C1FA2" w:rsidRDefault="00765228" w:rsidP="00CF5E0D">
                  <w:pPr>
                    <w:framePr w:hSpace="180" w:wrap="around" w:vAnchor="page" w:hAnchor="margin" w:y="347"/>
                    <w:rPr>
                      <w:sz w:val="20"/>
                    </w:rPr>
                  </w:pPr>
                </w:p>
              </w:tc>
            </w:tr>
            <w:tr w:rsidR="00765228" w:rsidRPr="006C1FA2" w14:paraId="62048E62" w14:textId="68DB7D2F" w:rsidTr="006D0CC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6CFAA06" w14:textId="0CFA468B" w:rsidR="00765228" w:rsidRPr="0028367D" w:rsidRDefault="00765228" w:rsidP="00CF5E0D">
                  <w:pPr>
                    <w:framePr w:hSpace="180" w:wrap="around" w:vAnchor="page" w:hAnchor="margin" w:y="347"/>
                    <w:rPr>
                      <w:sz w:val="20"/>
                    </w:rPr>
                  </w:pPr>
                  <w:r>
                    <w:rPr>
                      <w:color w:val="000000"/>
                      <w:sz w:val="16"/>
                      <w:szCs w:val="16"/>
                    </w:rPr>
                    <w:t xml:space="preserve">09132000-3 </w:t>
                  </w:r>
                </w:p>
              </w:tc>
              <w:tc>
                <w:tcPr>
                  <w:tcW w:w="2832" w:type="dxa"/>
                  <w:gridSpan w:val="2"/>
                  <w:tcBorders>
                    <w:top w:val="single" w:sz="4" w:space="0" w:color="auto"/>
                    <w:left w:val="single" w:sz="4" w:space="0" w:color="auto"/>
                    <w:bottom w:val="single" w:sz="4" w:space="0" w:color="auto"/>
                    <w:right w:val="single" w:sz="4" w:space="0" w:color="auto"/>
                  </w:tcBorders>
                </w:tcPr>
                <w:p w14:paraId="77BA7C65" w14:textId="2420DE61" w:rsidR="00765228" w:rsidRPr="0028367D" w:rsidRDefault="00765228" w:rsidP="00CF5E0D">
                  <w:pPr>
                    <w:framePr w:hSpace="180" w:wrap="around" w:vAnchor="page" w:hAnchor="margin" w:y="347"/>
                    <w:rPr>
                      <w:sz w:val="20"/>
                    </w:rPr>
                  </w:pPr>
                  <w:r>
                    <w:rPr>
                      <w:color w:val="000000"/>
                    </w:rPr>
                    <w:t xml:space="preserve">Lotul 1 </w:t>
                  </w:r>
                  <w:r>
                    <w:rPr>
                      <w:b/>
                      <w:color w:val="000000"/>
                    </w:rPr>
                    <w:t xml:space="preserve">– Benzină Ai-95 </w:t>
                  </w:r>
                </w:p>
              </w:tc>
              <w:tc>
                <w:tcPr>
                  <w:tcW w:w="950" w:type="dxa"/>
                  <w:tcBorders>
                    <w:top w:val="single" w:sz="4" w:space="0" w:color="auto"/>
                    <w:left w:val="single" w:sz="4" w:space="0" w:color="auto"/>
                    <w:bottom w:val="single" w:sz="4" w:space="0" w:color="auto"/>
                    <w:right w:val="single" w:sz="4" w:space="0" w:color="auto"/>
                  </w:tcBorders>
                </w:tcPr>
                <w:p w14:paraId="48433530" w14:textId="7667B032" w:rsidR="00765228" w:rsidRPr="0028367D" w:rsidRDefault="00765228" w:rsidP="00CF5E0D">
                  <w:pPr>
                    <w:framePr w:hSpace="180" w:wrap="around" w:vAnchor="page" w:hAnchor="margin" w:y="347"/>
                    <w:rPr>
                      <w:sz w:val="20"/>
                    </w:rPr>
                  </w:pPr>
                  <w:r>
                    <w:rPr>
                      <w:color w:val="000000"/>
                      <w:sz w:val="19"/>
                      <w:szCs w:val="19"/>
                    </w:rPr>
                    <w:t xml:space="preserve">litri </w:t>
                  </w:r>
                </w:p>
              </w:tc>
              <w:tc>
                <w:tcPr>
                  <w:tcW w:w="929" w:type="dxa"/>
                  <w:tcBorders>
                    <w:top w:val="single" w:sz="4" w:space="0" w:color="auto"/>
                    <w:left w:val="single" w:sz="4" w:space="0" w:color="auto"/>
                    <w:bottom w:val="single" w:sz="4" w:space="0" w:color="auto"/>
                    <w:right w:val="single" w:sz="4" w:space="0" w:color="auto"/>
                  </w:tcBorders>
                </w:tcPr>
                <w:p w14:paraId="555C4E13" w14:textId="77104D1C" w:rsidR="00765228" w:rsidRPr="0028367D" w:rsidRDefault="00CF5E0D" w:rsidP="00CF5E0D">
                  <w:pPr>
                    <w:framePr w:hSpace="180" w:wrap="around" w:vAnchor="page" w:hAnchor="margin" w:y="347"/>
                    <w:jc w:val="center"/>
                    <w:rPr>
                      <w:sz w:val="20"/>
                    </w:rPr>
                  </w:pPr>
                  <w:r>
                    <w:rPr>
                      <w:color w:val="000000"/>
                      <w:sz w:val="19"/>
                      <w:szCs w:val="19"/>
                    </w:rPr>
                    <w:t xml:space="preserve">10 </w:t>
                  </w:r>
                  <w:r w:rsidR="00765228">
                    <w:rPr>
                      <w:color w:val="000000"/>
                      <w:sz w:val="19"/>
                      <w:szCs w:val="19"/>
                    </w:rPr>
                    <w:t>000</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65228" w:rsidRPr="0028367D" w:rsidRDefault="00765228" w:rsidP="00CF5E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65228" w:rsidRPr="0028367D" w:rsidRDefault="00765228" w:rsidP="00CF5E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765228" w:rsidRPr="0028367D" w:rsidRDefault="00765228" w:rsidP="00CF5E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65228" w:rsidRPr="0028367D" w:rsidRDefault="00765228" w:rsidP="00CF5E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4EAE6A25" w:rsidR="00765228" w:rsidRPr="0028367D" w:rsidRDefault="00765228" w:rsidP="00CF5E0D">
                  <w:pPr>
                    <w:framePr w:hSpace="180" w:wrap="around" w:vAnchor="page" w:hAnchor="margin" w:y="347"/>
                    <w:rPr>
                      <w:sz w:val="20"/>
                    </w:rPr>
                  </w:pPr>
                  <w:r>
                    <w:rPr>
                      <w:color w:val="000000"/>
                      <w:sz w:val="16"/>
                      <w:szCs w:val="16"/>
                    </w:rPr>
                    <w:t>Pe parcursul anului 2026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765228" w:rsidRPr="006C1FA2" w:rsidRDefault="00765228" w:rsidP="00CF5E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765228" w:rsidRPr="006C1FA2" w:rsidRDefault="00765228" w:rsidP="00CF5E0D">
                  <w:pPr>
                    <w:framePr w:hSpace="180" w:wrap="around" w:vAnchor="page" w:hAnchor="margin" w:y="347"/>
                    <w:rPr>
                      <w:sz w:val="20"/>
                    </w:rPr>
                  </w:pPr>
                </w:p>
              </w:tc>
            </w:tr>
            <w:tr w:rsidR="00765228" w:rsidRPr="006C1FA2" w14:paraId="0A239778" w14:textId="0BFBEC5A" w:rsidTr="006D0CC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63D73039" w14:textId="7870E7CF" w:rsidR="00765228" w:rsidRPr="0028367D" w:rsidRDefault="00765228" w:rsidP="00CF5E0D">
                  <w:pPr>
                    <w:framePr w:hSpace="180" w:wrap="around" w:vAnchor="page" w:hAnchor="margin" w:y="347"/>
                    <w:rPr>
                      <w:sz w:val="20"/>
                    </w:rPr>
                  </w:pPr>
                  <w:r>
                    <w:rPr>
                      <w:color w:val="000000"/>
                      <w:sz w:val="16"/>
                      <w:szCs w:val="16"/>
                    </w:rPr>
                    <w:t xml:space="preserve">09134200-9 </w:t>
                  </w:r>
                </w:p>
              </w:tc>
              <w:tc>
                <w:tcPr>
                  <w:tcW w:w="2832" w:type="dxa"/>
                  <w:gridSpan w:val="2"/>
                  <w:tcBorders>
                    <w:top w:val="single" w:sz="4" w:space="0" w:color="auto"/>
                    <w:left w:val="single" w:sz="4" w:space="0" w:color="auto"/>
                    <w:bottom w:val="single" w:sz="4" w:space="0" w:color="auto"/>
                    <w:right w:val="single" w:sz="4" w:space="0" w:color="auto"/>
                  </w:tcBorders>
                </w:tcPr>
                <w:p w14:paraId="5161E6C1" w14:textId="1BFFF72C" w:rsidR="00765228" w:rsidRPr="0028367D" w:rsidRDefault="00765228" w:rsidP="00CF5E0D">
                  <w:pPr>
                    <w:framePr w:hSpace="180" w:wrap="around" w:vAnchor="page" w:hAnchor="margin" w:y="347"/>
                    <w:rPr>
                      <w:b/>
                      <w:sz w:val="20"/>
                    </w:rPr>
                  </w:pPr>
                  <w:r>
                    <w:rPr>
                      <w:color w:val="000000"/>
                    </w:rPr>
                    <w:t xml:space="preserve">Lotul 2 - </w:t>
                  </w:r>
                  <w:r>
                    <w:rPr>
                      <w:b/>
                      <w:color w:val="000000"/>
                    </w:rPr>
                    <w:t xml:space="preserve">Motorină Extra </w:t>
                  </w:r>
                </w:p>
              </w:tc>
              <w:tc>
                <w:tcPr>
                  <w:tcW w:w="950" w:type="dxa"/>
                  <w:tcBorders>
                    <w:top w:val="single" w:sz="4" w:space="0" w:color="auto"/>
                    <w:left w:val="single" w:sz="4" w:space="0" w:color="auto"/>
                    <w:bottom w:val="single" w:sz="4" w:space="0" w:color="auto"/>
                    <w:right w:val="single" w:sz="4" w:space="0" w:color="auto"/>
                  </w:tcBorders>
                </w:tcPr>
                <w:p w14:paraId="33DE511B" w14:textId="4F944997" w:rsidR="00765228" w:rsidRPr="0028367D" w:rsidRDefault="00765228" w:rsidP="00CF5E0D">
                  <w:pPr>
                    <w:framePr w:hSpace="180" w:wrap="around" w:vAnchor="page" w:hAnchor="margin" w:y="347"/>
                    <w:rPr>
                      <w:sz w:val="20"/>
                    </w:rPr>
                  </w:pPr>
                  <w:r>
                    <w:rPr>
                      <w:color w:val="000000"/>
                      <w:sz w:val="19"/>
                      <w:szCs w:val="19"/>
                    </w:rPr>
                    <w:t xml:space="preserve">litri </w:t>
                  </w:r>
                </w:p>
              </w:tc>
              <w:tc>
                <w:tcPr>
                  <w:tcW w:w="929" w:type="dxa"/>
                  <w:tcBorders>
                    <w:top w:val="single" w:sz="4" w:space="0" w:color="auto"/>
                    <w:left w:val="single" w:sz="4" w:space="0" w:color="auto"/>
                    <w:bottom w:val="single" w:sz="4" w:space="0" w:color="auto"/>
                    <w:right w:val="single" w:sz="4" w:space="0" w:color="auto"/>
                  </w:tcBorders>
                </w:tcPr>
                <w:p w14:paraId="72DA4E39" w14:textId="476B2169" w:rsidR="00765228" w:rsidRPr="0028367D" w:rsidRDefault="00CF5E0D" w:rsidP="00CF5E0D">
                  <w:pPr>
                    <w:framePr w:hSpace="180" w:wrap="around" w:vAnchor="page" w:hAnchor="margin" w:y="347"/>
                    <w:jc w:val="center"/>
                    <w:rPr>
                      <w:sz w:val="20"/>
                    </w:rPr>
                  </w:pPr>
                  <w:r>
                    <w:rPr>
                      <w:color w:val="000000"/>
                      <w:sz w:val="19"/>
                      <w:szCs w:val="19"/>
                    </w:rPr>
                    <w:t xml:space="preserve">10 </w:t>
                  </w:r>
                  <w:r w:rsidR="00765228">
                    <w:rPr>
                      <w:color w:val="000000"/>
                      <w:sz w:val="19"/>
                      <w:szCs w:val="19"/>
                    </w:rPr>
                    <w:t>000</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765228" w:rsidRPr="0028367D" w:rsidRDefault="00765228" w:rsidP="00CF5E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65228" w:rsidRPr="0028367D" w:rsidRDefault="00765228" w:rsidP="00CF5E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765228" w:rsidRPr="0028367D" w:rsidRDefault="00765228" w:rsidP="00CF5E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65228" w:rsidRPr="0028367D" w:rsidRDefault="00765228" w:rsidP="00CF5E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4DA11F33" w:rsidR="00765228" w:rsidRPr="0028367D" w:rsidRDefault="00765228" w:rsidP="00CF5E0D">
                  <w:pPr>
                    <w:framePr w:hSpace="180" w:wrap="around" w:vAnchor="page" w:hAnchor="margin" w:y="347"/>
                    <w:rPr>
                      <w:sz w:val="20"/>
                    </w:rPr>
                  </w:pPr>
                  <w:r>
                    <w:rPr>
                      <w:color w:val="000000"/>
                      <w:sz w:val="16"/>
                      <w:szCs w:val="16"/>
                    </w:rPr>
                    <w:t>Pe parcursul anului 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765228" w:rsidRPr="006C1FA2" w:rsidRDefault="00765228" w:rsidP="00CF5E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765228" w:rsidRPr="006C1FA2" w:rsidRDefault="00765228" w:rsidP="00CF5E0D">
                  <w:pPr>
                    <w:framePr w:hSpace="180" w:wrap="around" w:vAnchor="page" w:hAnchor="margin" w:y="347"/>
                    <w:rPr>
                      <w:sz w:val="20"/>
                    </w:rPr>
                  </w:pPr>
                </w:p>
              </w:tc>
            </w:tr>
            <w:tr w:rsidR="00765228" w:rsidRPr="006C1FA2" w14:paraId="7C00E261" w14:textId="12219666" w:rsidTr="006D0CC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0FAE94D9" w14:textId="1E79DB93" w:rsidR="00765228" w:rsidRPr="0028367D" w:rsidRDefault="00765228" w:rsidP="00CF5E0D">
                  <w:pPr>
                    <w:framePr w:hSpace="180" w:wrap="around" w:vAnchor="page" w:hAnchor="margin" w:y="347"/>
                    <w:rPr>
                      <w:sz w:val="20"/>
                    </w:rPr>
                  </w:pPr>
                  <w:r>
                    <w:rPr>
                      <w:color w:val="000000"/>
                      <w:sz w:val="16"/>
                      <w:szCs w:val="16"/>
                    </w:rPr>
                    <w:t>09211820-5</w:t>
                  </w:r>
                </w:p>
              </w:tc>
              <w:tc>
                <w:tcPr>
                  <w:tcW w:w="2832" w:type="dxa"/>
                  <w:gridSpan w:val="2"/>
                  <w:tcBorders>
                    <w:top w:val="single" w:sz="4" w:space="0" w:color="auto"/>
                    <w:left w:val="single" w:sz="4" w:space="0" w:color="auto"/>
                    <w:bottom w:val="single" w:sz="4" w:space="0" w:color="auto"/>
                    <w:right w:val="single" w:sz="4" w:space="0" w:color="auto"/>
                  </w:tcBorders>
                </w:tcPr>
                <w:p w14:paraId="37911569" w14:textId="45BA14D9" w:rsidR="00765228" w:rsidRPr="0028367D" w:rsidRDefault="00765228" w:rsidP="00CF5E0D">
                  <w:pPr>
                    <w:framePr w:hSpace="180" w:wrap="around" w:vAnchor="page" w:hAnchor="margin" w:y="347"/>
                    <w:rPr>
                      <w:b/>
                      <w:sz w:val="20"/>
                    </w:rPr>
                  </w:pPr>
                  <w:r>
                    <w:rPr>
                      <w:color w:val="000000"/>
                    </w:rPr>
                    <w:t xml:space="preserve">Lotul 3 - </w:t>
                  </w:r>
                  <w:r>
                    <w:rPr>
                      <w:b/>
                      <w:color w:val="000000"/>
                    </w:rPr>
                    <w:t xml:space="preserve">Uleiuri minerale </w:t>
                  </w:r>
                  <w:r>
                    <w:rPr>
                      <w:color w:val="000000"/>
                    </w:rPr>
                    <w:t>M10G2k</w:t>
                  </w:r>
                </w:p>
              </w:tc>
              <w:tc>
                <w:tcPr>
                  <w:tcW w:w="950" w:type="dxa"/>
                  <w:tcBorders>
                    <w:top w:val="single" w:sz="4" w:space="0" w:color="auto"/>
                    <w:left w:val="single" w:sz="4" w:space="0" w:color="auto"/>
                    <w:bottom w:val="single" w:sz="4" w:space="0" w:color="auto"/>
                    <w:right w:val="single" w:sz="4" w:space="0" w:color="auto"/>
                  </w:tcBorders>
                </w:tcPr>
                <w:p w14:paraId="53EF290C" w14:textId="261D67FD" w:rsidR="00765228" w:rsidRPr="0028367D" w:rsidRDefault="00765228" w:rsidP="00CF5E0D">
                  <w:pPr>
                    <w:framePr w:hSpace="180" w:wrap="around" w:vAnchor="page" w:hAnchor="margin" w:y="347"/>
                    <w:rPr>
                      <w:sz w:val="20"/>
                    </w:rPr>
                  </w:pPr>
                  <w:r>
                    <w:rPr>
                      <w:color w:val="000000"/>
                      <w:sz w:val="19"/>
                      <w:szCs w:val="19"/>
                    </w:rPr>
                    <w:t xml:space="preserve">litri </w:t>
                  </w:r>
                </w:p>
              </w:tc>
              <w:tc>
                <w:tcPr>
                  <w:tcW w:w="929" w:type="dxa"/>
                  <w:tcBorders>
                    <w:top w:val="single" w:sz="4" w:space="0" w:color="auto"/>
                    <w:left w:val="single" w:sz="4" w:space="0" w:color="auto"/>
                    <w:bottom w:val="single" w:sz="4" w:space="0" w:color="auto"/>
                    <w:right w:val="single" w:sz="4" w:space="0" w:color="auto"/>
                  </w:tcBorders>
                </w:tcPr>
                <w:p w14:paraId="19068B47" w14:textId="73ED84E5" w:rsidR="00765228" w:rsidRPr="0028367D" w:rsidRDefault="00765228" w:rsidP="00CF5E0D">
                  <w:pPr>
                    <w:framePr w:hSpace="180" w:wrap="around" w:vAnchor="page" w:hAnchor="margin" w:y="347"/>
                    <w:jc w:val="center"/>
                    <w:rPr>
                      <w:sz w:val="20"/>
                    </w:rPr>
                  </w:pPr>
                  <w:r>
                    <w:rPr>
                      <w:color w:val="000000"/>
                      <w:sz w:val="19"/>
                      <w:szCs w:val="19"/>
                    </w:rPr>
                    <w:t>2</w:t>
                  </w:r>
                  <w:r w:rsidR="00CF5E0D">
                    <w:rPr>
                      <w:color w:val="000000"/>
                      <w:sz w:val="19"/>
                      <w:szCs w:val="19"/>
                    </w:rPr>
                    <w:t>1</w:t>
                  </w:r>
                  <w:r>
                    <w:rPr>
                      <w:color w:val="000000"/>
                      <w:sz w:val="19"/>
                      <w:szCs w:val="19"/>
                    </w:rPr>
                    <w:t>00</w:t>
                  </w: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765228" w:rsidRPr="0028367D" w:rsidRDefault="00765228" w:rsidP="00CF5E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765228" w:rsidRPr="0028367D" w:rsidRDefault="00765228" w:rsidP="00CF5E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765228" w:rsidRPr="0028367D" w:rsidRDefault="00765228" w:rsidP="00CF5E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765228" w:rsidRPr="0028367D" w:rsidRDefault="00765228" w:rsidP="00CF5E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02A27BF9" w:rsidR="00765228" w:rsidRPr="0028367D" w:rsidRDefault="00765228" w:rsidP="00CF5E0D">
                  <w:pPr>
                    <w:framePr w:hSpace="180" w:wrap="around" w:vAnchor="page" w:hAnchor="margin" w:y="347"/>
                    <w:rPr>
                      <w:sz w:val="20"/>
                    </w:rPr>
                  </w:pPr>
                  <w:r>
                    <w:rPr>
                      <w:color w:val="000000"/>
                      <w:sz w:val="16"/>
                      <w:szCs w:val="16"/>
                    </w:rPr>
                    <w:t>Pe parcursul anului 2026</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765228" w:rsidRPr="006C1FA2" w:rsidRDefault="00765228" w:rsidP="00CF5E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765228" w:rsidRPr="006C1FA2" w:rsidRDefault="00765228" w:rsidP="00CF5E0D">
                  <w:pPr>
                    <w:framePr w:hSpace="180" w:wrap="around" w:vAnchor="page" w:hAnchor="margin" w:y="347"/>
                    <w:rPr>
                      <w:sz w:val="20"/>
                    </w:rPr>
                  </w:pPr>
                </w:p>
              </w:tc>
            </w:tr>
            <w:tr w:rsidR="00765228"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765228" w:rsidRPr="0028367D" w:rsidRDefault="00765228" w:rsidP="00CF5E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65228" w:rsidRPr="0028367D" w:rsidRDefault="00765228" w:rsidP="00CF5E0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765228" w:rsidRPr="0028367D" w:rsidRDefault="00765228" w:rsidP="00CF5E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765228" w:rsidRPr="0028367D" w:rsidRDefault="00765228" w:rsidP="00CF5E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765228" w:rsidRPr="0028367D" w:rsidRDefault="00765228" w:rsidP="00CF5E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765228" w:rsidRPr="0028367D" w:rsidRDefault="00765228" w:rsidP="00CF5E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765228" w:rsidRPr="0028367D" w:rsidRDefault="00765228" w:rsidP="00CF5E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765228" w:rsidRPr="0028367D" w:rsidRDefault="00765228" w:rsidP="00CF5E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65228" w:rsidRPr="0028367D" w:rsidRDefault="00765228" w:rsidP="00CF5E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765228" w:rsidRPr="006C1FA2" w:rsidRDefault="00765228" w:rsidP="00CF5E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765228" w:rsidRPr="006C1FA2" w:rsidRDefault="00765228" w:rsidP="00CF5E0D">
                  <w:pPr>
                    <w:framePr w:hSpace="180" w:wrap="around" w:vAnchor="page" w:hAnchor="margin" w:y="347"/>
                    <w:rPr>
                      <w:sz w:val="20"/>
                    </w:rPr>
                  </w:pPr>
                </w:p>
              </w:tc>
            </w:tr>
            <w:tr w:rsidR="00765228"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765228" w:rsidRPr="00845C1B" w:rsidRDefault="00765228" w:rsidP="00CF5E0D">
                  <w:pPr>
                    <w:framePr w:hSpace="180" w:wrap="around" w:vAnchor="page" w:hAnchor="margin" w:y="347"/>
                    <w:tabs>
                      <w:tab w:val="left" w:pos="6120"/>
                    </w:tabs>
                    <w:rPr>
                      <w:sz w:val="20"/>
                    </w:rPr>
                  </w:pPr>
                </w:p>
                <w:p w14:paraId="15135DCC" w14:textId="77777777" w:rsidR="00765228" w:rsidRPr="00845C1B" w:rsidRDefault="00765228" w:rsidP="00CF5E0D">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230205E5" w14:textId="77777777" w:rsidR="00765228" w:rsidRPr="00845C1B" w:rsidRDefault="00765228" w:rsidP="00CF5E0D">
                  <w:pPr>
                    <w:framePr w:hSpace="180" w:wrap="around" w:vAnchor="page" w:hAnchor="margin" w:y="347"/>
                    <w:rPr>
                      <w:sz w:val="20"/>
                    </w:rPr>
                  </w:pPr>
                </w:p>
                <w:p w14:paraId="1FA8F12B" w14:textId="362C50DE" w:rsidR="00765228" w:rsidRPr="00845C1B" w:rsidRDefault="00765228" w:rsidP="00CF5E0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765228" w:rsidRPr="00845C1B" w:rsidRDefault="00765228" w:rsidP="00CF5E0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765228" w:rsidRPr="00845C1B" w:rsidRDefault="00765228" w:rsidP="00CF5E0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765228" w:rsidRPr="00845C1B" w:rsidRDefault="00765228" w:rsidP="00CF5E0D">
                  <w:pPr>
                    <w:framePr w:hSpace="180" w:wrap="around" w:vAnchor="page" w:hAnchor="margin" w:y="347"/>
                    <w:tabs>
                      <w:tab w:val="left" w:pos="6120"/>
                    </w:tabs>
                    <w:rPr>
                      <w:sz w:val="20"/>
                    </w:rPr>
                  </w:pPr>
                </w:p>
              </w:tc>
            </w:tr>
          </w:tbl>
          <w:p w14:paraId="29814EB5" w14:textId="77777777" w:rsidR="00765228" w:rsidRPr="00C00499" w:rsidRDefault="00765228" w:rsidP="00765228">
            <w:pPr>
              <w:rPr>
                <w:bCs/>
                <w:iCs/>
              </w:rPr>
            </w:pPr>
          </w:p>
        </w:tc>
      </w:tr>
      <w:tr w:rsidR="00765228"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765228" w:rsidRPr="00C60D06" w:rsidRDefault="00765228" w:rsidP="00765228">
            <w:pPr>
              <w:tabs>
                <w:tab w:val="left" w:pos="6120"/>
              </w:tabs>
            </w:pPr>
          </w:p>
        </w:tc>
        <w:tc>
          <w:tcPr>
            <w:tcW w:w="87" w:type="pct"/>
            <w:tcBorders>
              <w:top w:val="single" w:sz="4" w:space="0" w:color="auto"/>
            </w:tcBorders>
          </w:tcPr>
          <w:p w14:paraId="4F6BA3DA" w14:textId="77777777" w:rsidR="00765228" w:rsidRPr="00C60D06" w:rsidRDefault="00765228" w:rsidP="00765228">
            <w:pPr>
              <w:tabs>
                <w:tab w:val="left" w:pos="6120"/>
              </w:tabs>
            </w:pPr>
          </w:p>
        </w:tc>
        <w:tc>
          <w:tcPr>
            <w:tcW w:w="4259" w:type="pct"/>
            <w:gridSpan w:val="8"/>
            <w:tcBorders>
              <w:top w:val="single" w:sz="4" w:space="0" w:color="auto"/>
            </w:tcBorders>
            <w:vAlign w:val="center"/>
          </w:tcPr>
          <w:p w14:paraId="6F79AF98" w14:textId="77777777" w:rsidR="00765228" w:rsidRPr="00C60D06" w:rsidRDefault="00765228" w:rsidP="0076522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010FBF" w:rsidRDefault="00E91463" w:rsidP="00E91463">
                  <w:pPr>
                    <w:rPr>
                      <w:bCs/>
                    </w:rPr>
                  </w:pPr>
                </w:p>
                <w:p w14:paraId="57B362B1" w14:textId="77777777" w:rsidR="00010FBF" w:rsidRDefault="00010FBF" w:rsidP="00010FBF">
                  <w:pPr>
                    <w:widowControl w:val="0"/>
                    <w:pBdr>
                      <w:top w:val="nil"/>
                      <w:left w:val="nil"/>
                      <w:bottom w:val="nil"/>
                      <w:right w:val="nil"/>
                      <w:between w:val="nil"/>
                    </w:pBdr>
                    <w:ind w:left="117"/>
                    <w:rPr>
                      <w:color w:val="000000"/>
                    </w:rPr>
                  </w:pPr>
                  <w:r>
                    <w:rPr>
                      <w:b/>
                      <w:color w:val="000000"/>
                    </w:rPr>
                    <w:t>Î.S. Rezervația Naturală „Codrii”</w:t>
                  </w:r>
                  <w:r>
                    <w:rPr>
                      <w:color w:val="000000"/>
                    </w:rPr>
                    <w:t xml:space="preserve">, </w:t>
                  </w:r>
                </w:p>
                <w:p w14:paraId="17DE121F" w14:textId="77777777" w:rsidR="00010FBF" w:rsidRDefault="00010FBF" w:rsidP="00010FBF">
                  <w:pPr>
                    <w:widowControl w:val="0"/>
                    <w:pBdr>
                      <w:top w:val="nil"/>
                      <w:left w:val="nil"/>
                      <w:bottom w:val="nil"/>
                      <w:right w:val="nil"/>
                      <w:between w:val="nil"/>
                    </w:pBdr>
                    <w:ind w:left="125"/>
                    <w:rPr>
                      <w:i/>
                      <w:color w:val="000000"/>
                      <w:sz w:val="18"/>
                      <w:szCs w:val="18"/>
                    </w:rPr>
                  </w:pPr>
                  <w:r>
                    <w:rPr>
                      <w:i/>
                      <w:color w:val="000000"/>
                      <w:sz w:val="18"/>
                      <w:szCs w:val="18"/>
                    </w:rPr>
                    <w:t xml:space="preserve">(denumirea completă a întreprinderii, asociaţiei, organizaţiei) </w:t>
                  </w:r>
                </w:p>
                <w:p w14:paraId="3D69DF5E" w14:textId="77777777" w:rsidR="00010FBF" w:rsidRDefault="00010FBF" w:rsidP="00010FBF">
                  <w:pPr>
                    <w:widowControl w:val="0"/>
                    <w:pBdr>
                      <w:top w:val="nil"/>
                      <w:left w:val="nil"/>
                      <w:bottom w:val="nil"/>
                      <w:right w:val="nil"/>
                      <w:between w:val="nil"/>
                    </w:pBdr>
                    <w:spacing w:before="97" w:line="233" w:lineRule="auto"/>
                    <w:ind w:left="2273" w:right="122" w:hanging="2158"/>
                    <w:rPr>
                      <w:i/>
                      <w:color w:val="000000"/>
                      <w:sz w:val="18"/>
                      <w:szCs w:val="18"/>
                    </w:rPr>
                  </w:pPr>
                  <w:r>
                    <w:rPr>
                      <w:color w:val="000000"/>
                    </w:rPr>
                    <w:t xml:space="preserve">reprezentată prin </w:t>
                  </w:r>
                  <w:r>
                    <w:rPr>
                      <w:b/>
                      <w:color w:val="000000"/>
                      <w:u w:val="single"/>
                    </w:rPr>
                    <w:t>Gheorghe MANIC, director</w:t>
                  </w:r>
                  <w:r>
                    <w:rPr>
                      <w:color w:val="000000"/>
                      <w:u w:val="single"/>
                    </w:rPr>
                    <w:t xml:space="preserve">, </w:t>
                  </w:r>
                  <w:r>
                    <w:rPr>
                      <w:i/>
                      <w:color w:val="000000"/>
                      <w:sz w:val="18"/>
                      <w:szCs w:val="18"/>
                    </w:rPr>
                    <w:t xml:space="preserve">(funcţia, numele, prenumele) </w:t>
                  </w:r>
                </w:p>
                <w:p w14:paraId="21AAE427" w14:textId="77777777" w:rsidR="00010FBF" w:rsidRDefault="00010FBF" w:rsidP="00010FBF">
                  <w:pPr>
                    <w:widowControl w:val="0"/>
                    <w:pBdr>
                      <w:top w:val="nil"/>
                      <w:left w:val="nil"/>
                      <w:bottom w:val="nil"/>
                      <w:right w:val="nil"/>
                      <w:between w:val="nil"/>
                    </w:pBdr>
                    <w:spacing w:before="91"/>
                    <w:ind w:left="121"/>
                    <w:rPr>
                      <w:color w:val="000000"/>
                    </w:rPr>
                  </w:pPr>
                  <w:r>
                    <w:rPr>
                      <w:color w:val="000000"/>
                    </w:rPr>
                    <w:t xml:space="preserve">care acţionează în baza </w:t>
                  </w:r>
                  <w:r>
                    <w:rPr>
                      <w:b/>
                      <w:color w:val="000000"/>
                      <w:u w:val="single"/>
                    </w:rPr>
                    <w:t>Statutului</w:t>
                  </w:r>
                  <w:r>
                    <w:rPr>
                      <w:color w:val="000000"/>
                    </w:rPr>
                    <w:t xml:space="preserve">, </w:t>
                  </w:r>
                </w:p>
                <w:p w14:paraId="33FF7F31" w14:textId="77777777" w:rsidR="00010FBF" w:rsidRDefault="00010FBF" w:rsidP="00010FBF">
                  <w:pPr>
                    <w:widowControl w:val="0"/>
                    <w:pBdr>
                      <w:top w:val="nil"/>
                      <w:left w:val="nil"/>
                      <w:bottom w:val="nil"/>
                      <w:right w:val="nil"/>
                      <w:between w:val="nil"/>
                    </w:pBdr>
                    <w:ind w:right="171"/>
                    <w:jc w:val="right"/>
                    <w:rPr>
                      <w:i/>
                      <w:color w:val="000000"/>
                      <w:sz w:val="18"/>
                      <w:szCs w:val="18"/>
                    </w:rPr>
                  </w:pPr>
                  <w:r>
                    <w:rPr>
                      <w:i/>
                      <w:color w:val="000000"/>
                      <w:sz w:val="18"/>
                      <w:szCs w:val="18"/>
                    </w:rPr>
                    <w:t xml:space="preserve">(statut, regulament, hotărîre etc.) </w:t>
                  </w:r>
                </w:p>
                <w:p w14:paraId="6BBF382A" w14:textId="77777777" w:rsidR="00010FBF" w:rsidRDefault="00010FBF" w:rsidP="00010FBF">
                  <w:pPr>
                    <w:widowControl w:val="0"/>
                    <w:pBdr>
                      <w:top w:val="nil"/>
                      <w:left w:val="nil"/>
                      <w:bottom w:val="nil"/>
                      <w:right w:val="nil"/>
                      <w:between w:val="nil"/>
                    </w:pBdr>
                    <w:spacing w:before="94"/>
                    <w:ind w:left="119"/>
                    <w:rPr>
                      <w:i/>
                      <w:color w:val="000000"/>
                    </w:rPr>
                  </w:pPr>
                  <w:r>
                    <w:rPr>
                      <w:color w:val="000000"/>
                    </w:rPr>
                    <w:t xml:space="preserve">denumit(a) în continuare </w:t>
                  </w:r>
                  <w:r>
                    <w:rPr>
                      <w:i/>
                      <w:color w:val="000000"/>
                    </w:rPr>
                    <w:t xml:space="preserve">Cumpărător </w:t>
                  </w:r>
                </w:p>
                <w:p w14:paraId="21DA9A65" w14:textId="77777777" w:rsidR="00010FBF" w:rsidRDefault="00010FBF" w:rsidP="00010FBF">
                  <w:pPr>
                    <w:widowControl w:val="0"/>
                    <w:pBdr>
                      <w:top w:val="nil"/>
                      <w:left w:val="nil"/>
                      <w:bottom w:val="nil"/>
                      <w:right w:val="nil"/>
                      <w:between w:val="nil"/>
                    </w:pBdr>
                    <w:spacing w:before="135" w:line="233" w:lineRule="auto"/>
                    <w:ind w:left="113" w:right="158"/>
                    <w:jc w:val="center"/>
                    <w:rPr>
                      <w:i/>
                      <w:color w:val="000000"/>
                      <w:sz w:val="18"/>
                      <w:szCs w:val="18"/>
                    </w:rPr>
                  </w:pPr>
                  <w:r>
                    <w:rPr>
                      <w:b/>
                      <w:color w:val="000000"/>
                    </w:rPr>
                    <w:t>______________________________________</w:t>
                  </w:r>
                  <w:r>
                    <w:rPr>
                      <w:color w:val="000000"/>
                    </w:rPr>
                    <w:t xml:space="preserve">, </w:t>
                  </w:r>
                  <w:r>
                    <w:rPr>
                      <w:i/>
                      <w:color w:val="000000"/>
                      <w:sz w:val="18"/>
                      <w:szCs w:val="18"/>
                    </w:rPr>
                    <w:t xml:space="preserve">(se indică nr. şi data de înregistrare în Registrul de Stat) </w:t>
                  </w:r>
                </w:p>
                <w:p w14:paraId="3F5BEFEE" w14:textId="5A61E756" w:rsidR="00E91463" w:rsidRPr="00010FBF" w:rsidRDefault="00010FBF" w:rsidP="00010FBF">
                  <w:pPr>
                    <w:spacing w:line="360" w:lineRule="auto"/>
                    <w:rPr>
                      <w:bCs/>
                      <w:caps/>
                      <w:sz w:val="40"/>
                    </w:rPr>
                  </w:pPr>
                  <w:r>
                    <w:rPr>
                      <w:color w:val="000000"/>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912F95F" w:rsidR="00B56360" w:rsidRPr="00E91463" w:rsidRDefault="00B56360" w:rsidP="00B56360">
            <w:pPr>
              <w:jc w:val="both"/>
              <w:rPr>
                <w:iCs/>
              </w:rPr>
            </w:pPr>
            <w:r w:rsidRPr="00E91463">
              <w:rPr>
                <w:iCs/>
              </w:rPr>
              <w:t>a.</w:t>
            </w:r>
            <w:r w:rsidRPr="00E91463">
              <w:rPr>
                <w:iCs/>
              </w:rPr>
              <w:tab/>
              <w:t xml:space="preserve">Achiziţionarea </w:t>
            </w:r>
            <w:r w:rsidR="00010FBF">
              <w:rPr>
                <w:iCs/>
              </w:rPr>
              <w:t xml:space="preserve">                </w:t>
            </w:r>
            <w:r w:rsidR="00010FBF">
              <w:rPr>
                <w:b/>
                <w:color w:val="000000"/>
              </w:rPr>
              <w:t>Combustibililor pentru anul 2026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B6F2E44" w:rsidR="00B50773" w:rsidRPr="0013795E" w:rsidRDefault="00B50773" w:rsidP="00B50773">
                  <w:pPr>
                    <w:tabs>
                      <w:tab w:val="left" w:pos="1134"/>
                      <w:tab w:val="left" w:pos="4680"/>
                      <w:tab w:val="left" w:pos="7020"/>
                    </w:tabs>
                    <w:suppressAutoHyphens/>
                    <w:ind w:firstLine="567"/>
                    <w:jc w:val="both"/>
                  </w:pPr>
                  <w:r w:rsidRPr="0013795E">
                    <w:t>Adresa poştală:</w:t>
                  </w:r>
                  <w:r w:rsidR="00010FBF">
                    <w:rPr>
                      <w:color w:val="000000"/>
                    </w:rPr>
                    <w:t xml:space="preserve"> rn Strășeni, c. Lozova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5A514AB" w:rsidR="00B50773" w:rsidRPr="0013795E" w:rsidRDefault="00B50773" w:rsidP="00B50773">
                  <w:pPr>
                    <w:tabs>
                      <w:tab w:val="left" w:pos="1134"/>
                      <w:tab w:val="left" w:pos="4680"/>
                      <w:tab w:val="left" w:pos="7020"/>
                    </w:tabs>
                    <w:suppressAutoHyphens/>
                    <w:ind w:firstLine="567"/>
                    <w:jc w:val="both"/>
                  </w:pPr>
                  <w:r w:rsidRPr="0013795E">
                    <w:t>Telefon:</w:t>
                  </w:r>
                  <w:r w:rsidR="00010FBF">
                    <w:rPr>
                      <w:color w:val="000000"/>
                    </w:rPr>
                    <w:t xml:space="preserve"> 023747386</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2D73D65" w:rsidR="00B50773" w:rsidRPr="0013795E" w:rsidRDefault="00B50773" w:rsidP="00B50773">
                  <w:pPr>
                    <w:tabs>
                      <w:tab w:val="left" w:pos="1134"/>
                      <w:tab w:val="left" w:pos="4680"/>
                      <w:tab w:val="left" w:pos="7020"/>
                    </w:tabs>
                    <w:suppressAutoHyphens/>
                    <w:ind w:firstLine="567"/>
                    <w:jc w:val="both"/>
                  </w:pPr>
                  <w:r w:rsidRPr="0013795E">
                    <w:t>Cod fiscal:</w:t>
                  </w:r>
                  <w:r w:rsidR="00010FBF">
                    <w:rPr>
                      <w:color w:val="000000"/>
                    </w:rPr>
                    <w:t xml:space="preserve"> 1004600073089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3192445C" w:rsidR="00B50773" w:rsidRPr="0013795E" w:rsidRDefault="00B50773" w:rsidP="00B50773">
                  <w:pPr>
                    <w:tabs>
                      <w:tab w:val="left" w:pos="1134"/>
                      <w:tab w:val="left" w:pos="4680"/>
                      <w:tab w:val="left" w:pos="7020"/>
                    </w:tabs>
                    <w:suppressAutoHyphens/>
                    <w:ind w:firstLine="567"/>
                    <w:jc w:val="both"/>
                  </w:pPr>
                  <w:r w:rsidRPr="0013795E">
                    <w:t>Banca:</w:t>
                  </w:r>
                  <w:r w:rsidR="00010FBF">
                    <w:rPr>
                      <w:color w:val="000000"/>
                    </w:rPr>
                    <w:t xml:space="preserve"> BC „Moldova Agroindbank”</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8CA90A9" w:rsidR="00B50773" w:rsidRPr="0013795E" w:rsidRDefault="00B50773" w:rsidP="00B50773">
                  <w:pPr>
                    <w:tabs>
                      <w:tab w:val="left" w:pos="1134"/>
                      <w:tab w:val="left" w:pos="4680"/>
                      <w:tab w:val="left" w:pos="7020"/>
                    </w:tabs>
                    <w:suppressAutoHyphens/>
                    <w:ind w:firstLine="567"/>
                    <w:jc w:val="both"/>
                  </w:pPr>
                  <w:r w:rsidRPr="0013795E">
                    <w:t>Cod:</w:t>
                  </w:r>
                  <w:r w:rsidR="00010FBF">
                    <w:rPr>
                      <w:color w:val="000000"/>
                    </w:rPr>
                    <w:t xml:space="preserve"> AGRNMD2X772</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554C9B5" w14:textId="5725986C" w:rsidR="00010FBF" w:rsidRDefault="00B50773" w:rsidP="00010FBF">
                  <w:pPr>
                    <w:widowControl w:val="0"/>
                    <w:pBdr>
                      <w:top w:val="nil"/>
                      <w:left w:val="nil"/>
                      <w:bottom w:val="nil"/>
                      <w:right w:val="nil"/>
                      <w:between w:val="nil"/>
                    </w:pBdr>
                    <w:spacing w:before="6" w:line="229" w:lineRule="auto"/>
                    <w:ind w:left="498" w:right="1065" w:firstLine="2"/>
                    <w:rPr>
                      <w:color w:val="000000"/>
                    </w:rPr>
                  </w:pPr>
                  <w:r w:rsidRPr="0013795E">
                    <w:t>IBAN</w:t>
                  </w:r>
                  <w:r w:rsidR="00010FBF">
                    <w:rPr>
                      <w:color w:val="000000"/>
                    </w:rPr>
                    <w:t xml:space="preserve"> MD35AG00000022516270355 </w:t>
                  </w:r>
                </w:p>
                <w:p w14:paraId="4F859C7F" w14:textId="10CB0258" w:rsidR="00B50773" w:rsidRPr="0013795E" w:rsidRDefault="00B50773" w:rsidP="00B50773">
                  <w:pPr>
                    <w:tabs>
                      <w:tab w:val="left" w:pos="1134"/>
                      <w:tab w:val="left" w:pos="4680"/>
                      <w:tab w:val="left" w:pos="7020"/>
                    </w:tabs>
                    <w:suppressAutoHyphens/>
                    <w:ind w:firstLine="567"/>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6BF6922B" w14:textId="77777777" w:rsidR="00010FBF" w:rsidRDefault="00010FBF" w:rsidP="00952BD0">
            <w:pPr>
              <w:jc w:val="both"/>
            </w:pPr>
          </w:p>
          <w:p w14:paraId="0B6E9891" w14:textId="77777777" w:rsidR="00010FBF" w:rsidRDefault="00010FBF"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9748" w:type="dxa"/>
              <w:tblInd w:w="4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3"/>
              <w:gridCol w:w="1219"/>
              <w:gridCol w:w="1560"/>
              <w:gridCol w:w="849"/>
              <w:gridCol w:w="994"/>
              <w:gridCol w:w="4393"/>
            </w:tblGrid>
            <w:tr w:rsidR="00010FBF" w14:paraId="2A7E9A81" w14:textId="77777777" w:rsidTr="00545524">
              <w:trPr>
                <w:trHeight w:val="772"/>
              </w:trPr>
              <w:tc>
                <w:tcPr>
                  <w:tcW w:w="732" w:type="dxa"/>
                  <w:tcMar>
                    <w:top w:w="100" w:type="dxa"/>
                    <w:left w:w="100" w:type="dxa"/>
                    <w:bottom w:w="100" w:type="dxa"/>
                    <w:right w:w="100" w:type="dxa"/>
                  </w:tcMar>
                </w:tcPr>
                <w:p w14:paraId="65F66E3B" w14:textId="77777777" w:rsidR="00010FBF" w:rsidRDefault="00010FBF" w:rsidP="00010FBF">
                  <w:pPr>
                    <w:widowControl w:val="0"/>
                    <w:pBdr>
                      <w:top w:val="nil"/>
                      <w:left w:val="nil"/>
                      <w:bottom w:val="nil"/>
                      <w:right w:val="nil"/>
                      <w:between w:val="nil"/>
                    </w:pBdr>
                    <w:jc w:val="center"/>
                    <w:rPr>
                      <w:b/>
                      <w:color w:val="000000"/>
                      <w:sz w:val="16"/>
                      <w:szCs w:val="16"/>
                    </w:rPr>
                  </w:pPr>
                  <w:r>
                    <w:rPr>
                      <w:b/>
                      <w:color w:val="000000"/>
                      <w:sz w:val="16"/>
                      <w:szCs w:val="16"/>
                    </w:rPr>
                    <w:t xml:space="preserve">Nr. </w:t>
                  </w:r>
                </w:p>
                <w:p w14:paraId="39EFC505" w14:textId="77777777" w:rsidR="00010FBF" w:rsidRDefault="00010FBF" w:rsidP="00010FBF">
                  <w:pPr>
                    <w:widowControl w:val="0"/>
                    <w:pBdr>
                      <w:top w:val="nil"/>
                      <w:left w:val="nil"/>
                      <w:bottom w:val="nil"/>
                      <w:right w:val="nil"/>
                      <w:between w:val="nil"/>
                    </w:pBdr>
                    <w:jc w:val="center"/>
                    <w:rPr>
                      <w:b/>
                      <w:color w:val="000000"/>
                      <w:sz w:val="16"/>
                      <w:szCs w:val="16"/>
                    </w:rPr>
                  </w:pPr>
                  <w:r>
                    <w:rPr>
                      <w:b/>
                      <w:color w:val="000000"/>
                      <w:sz w:val="16"/>
                      <w:szCs w:val="16"/>
                    </w:rPr>
                    <w:t xml:space="preserve">d/o </w:t>
                  </w:r>
                </w:p>
              </w:tc>
              <w:tc>
                <w:tcPr>
                  <w:tcW w:w="1219" w:type="dxa"/>
                  <w:tcMar>
                    <w:top w:w="100" w:type="dxa"/>
                    <w:left w:w="100" w:type="dxa"/>
                    <w:bottom w:w="100" w:type="dxa"/>
                    <w:right w:w="100" w:type="dxa"/>
                  </w:tcMar>
                </w:tcPr>
                <w:p w14:paraId="3E6626C2" w14:textId="77777777" w:rsidR="00010FBF" w:rsidRDefault="00010FBF" w:rsidP="00010FBF">
                  <w:pPr>
                    <w:widowControl w:val="0"/>
                    <w:pBdr>
                      <w:top w:val="nil"/>
                      <w:left w:val="nil"/>
                      <w:bottom w:val="nil"/>
                      <w:right w:val="nil"/>
                      <w:between w:val="nil"/>
                    </w:pBdr>
                    <w:jc w:val="center"/>
                    <w:rPr>
                      <w:b/>
                      <w:color w:val="000000"/>
                      <w:sz w:val="16"/>
                      <w:szCs w:val="16"/>
                    </w:rPr>
                  </w:pPr>
                  <w:r>
                    <w:rPr>
                      <w:b/>
                      <w:color w:val="000000"/>
                      <w:sz w:val="16"/>
                      <w:szCs w:val="16"/>
                    </w:rPr>
                    <w:t>Cod CPV</w:t>
                  </w:r>
                </w:p>
              </w:tc>
              <w:tc>
                <w:tcPr>
                  <w:tcW w:w="1560" w:type="dxa"/>
                  <w:tcMar>
                    <w:top w:w="100" w:type="dxa"/>
                    <w:left w:w="100" w:type="dxa"/>
                    <w:bottom w:w="100" w:type="dxa"/>
                    <w:right w:w="100" w:type="dxa"/>
                  </w:tcMar>
                </w:tcPr>
                <w:p w14:paraId="6FE9C76D" w14:textId="77777777" w:rsidR="00010FBF" w:rsidRDefault="00010FBF" w:rsidP="00010FBF">
                  <w:pPr>
                    <w:widowControl w:val="0"/>
                    <w:pBdr>
                      <w:top w:val="nil"/>
                      <w:left w:val="nil"/>
                      <w:bottom w:val="nil"/>
                      <w:right w:val="nil"/>
                      <w:between w:val="nil"/>
                    </w:pBdr>
                    <w:jc w:val="center"/>
                    <w:rPr>
                      <w:b/>
                      <w:color w:val="000000"/>
                      <w:sz w:val="16"/>
                      <w:szCs w:val="16"/>
                    </w:rPr>
                  </w:pPr>
                  <w:r>
                    <w:rPr>
                      <w:b/>
                      <w:color w:val="000000"/>
                      <w:sz w:val="16"/>
                      <w:szCs w:val="16"/>
                    </w:rPr>
                    <w:t xml:space="preserve">Denumirea  </w:t>
                  </w:r>
                </w:p>
                <w:p w14:paraId="76949076" w14:textId="77777777" w:rsidR="00010FBF" w:rsidRDefault="00010FBF" w:rsidP="00010FBF">
                  <w:pPr>
                    <w:widowControl w:val="0"/>
                    <w:pBdr>
                      <w:top w:val="nil"/>
                      <w:left w:val="nil"/>
                      <w:bottom w:val="nil"/>
                      <w:right w:val="nil"/>
                      <w:between w:val="nil"/>
                    </w:pBdr>
                    <w:jc w:val="center"/>
                    <w:rPr>
                      <w:b/>
                      <w:color w:val="000000"/>
                      <w:sz w:val="16"/>
                      <w:szCs w:val="16"/>
                    </w:rPr>
                  </w:pPr>
                  <w:r>
                    <w:rPr>
                      <w:b/>
                      <w:color w:val="000000"/>
                      <w:sz w:val="16"/>
                      <w:szCs w:val="16"/>
                    </w:rPr>
                    <w:t xml:space="preserve">produselor  </w:t>
                  </w:r>
                </w:p>
                <w:p w14:paraId="3C77066A" w14:textId="77777777" w:rsidR="00010FBF" w:rsidRDefault="00010FBF" w:rsidP="00010FBF">
                  <w:pPr>
                    <w:widowControl w:val="0"/>
                    <w:pBdr>
                      <w:top w:val="nil"/>
                      <w:left w:val="nil"/>
                      <w:bottom w:val="nil"/>
                      <w:right w:val="nil"/>
                      <w:between w:val="nil"/>
                    </w:pBdr>
                    <w:jc w:val="center"/>
                    <w:rPr>
                      <w:b/>
                      <w:color w:val="000000"/>
                      <w:sz w:val="16"/>
                      <w:szCs w:val="16"/>
                    </w:rPr>
                  </w:pPr>
                  <w:r>
                    <w:rPr>
                      <w:b/>
                      <w:color w:val="000000"/>
                      <w:sz w:val="16"/>
                      <w:szCs w:val="16"/>
                    </w:rPr>
                    <w:t>petroliere</w:t>
                  </w:r>
                </w:p>
              </w:tc>
              <w:tc>
                <w:tcPr>
                  <w:tcW w:w="849" w:type="dxa"/>
                  <w:tcMar>
                    <w:top w:w="100" w:type="dxa"/>
                    <w:left w:w="100" w:type="dxa"/>
                    <w:bottom w:w="100" w:type="dxa"/>
                    <w:right w:w="100" w:type="dxa"/>
                  </w:tcMar>
                </w:tcPr>
                <w:p w14:paraId="3D3DDA9D" w14:textId="77777777" w:rsidR="00010FBF" w:rsidRDefault="00010FBF" w:rsidP="00010FBF">
                  <w:pPr>
                    <w:widowControl w:val="0"/>
                    <w:pBdr>
                      <w:top w:val="nil"/>
                      <w:left w:val="nil"/>
                      <w:bottom w:val="nil"/>
                      <w:right w:val="nil"/>
                      <w:between w:val="nil"/>
                    </w:pBdr>
                    <w:jc w:val="center"/>
                    <w:rPr>
                      <w:b/>
                      <w:color w:val="000000"/>
                      <w:sz w:val="16"/>
                      <w:szCs w:val="16"/>
                    </w:rPr>
                  </w:pPr>
                  <w:r>
                    <w:rPr>
                      <w:b/>
                      <w:color w:val="000000"/>
                      <w:sz w:val="16"/>
                      <w:szCs w:val="16"/>
                    </w:rPr>
                    <w:t xml:space="preserve">Unita </w:t>
                  </w:r>
                </w:p>
                <w:p w14:paraId="08F8852A" w14:textId="77777777" w:rsidR="00010FBF" w:rsidRDefault="00010FBF" w:rsidP="00010FBF">
                  <w:pPr>
                    <w:widowControl w:val="0"/>
                    <w:pBdr>
                      <w:top w:val="nil"/>
                      <w:left w:val="nil"/>
                      <w:bottom w:val="nil"/>
                      <w:right w:val="nil"/>
                      <w:between w:val="nil"/>
                    </w:pBdr>
                    <w:jc w:val="center"/>
                    <w:rPr>
                      <w:b/>
                      <w:color w:val="000000"/>
                      <w:sz w:val="16"/>
                      <w:szCs w:val="16"/>
                    </w:rPr>
                  </w:pPr>
                  <w:r>
                    <w:rPr>
                      <w:b/>
                      <w:color w:val="000000"/>
                      <w:sz w:val="16"/>
                      <w:szCs w:val="16"/>
                    </w:rPr>
                    <w:t xml:space="preserve">tea de  </w:t>
                  </w:r>
                </w:p>
                <w:p w14:paraId="411964B7" w14:textId="77777777" w:rsidR="00010FBF" w:rsidRDefault="00010FBF" w:rsidP="00010FBF">
                  <w:pPr>
                    <w:widowControl w:val="0"/>
                    <w:pBdr>
                      <w:top w:val="nil"/>
                      <w:left w:val="nil"/>
                      <w:bottom w:val="nil"/>
                      <w:right w:val="nil"/>
                      <w:between w:val="nil"/>
                    </w:pBdr>
                    <w:jc w:val="center"/>
                    <w:rPr>
                      <w:b/>
                      <w:color w:val="000000"/>
                      <w:sz w:val="16"/>
                      <w:szCs w:val="16"/>
                    </w:rPr>
                  </w:pPr>
                  <w:r>
                    <w:rPr>
                      <w:b/>
                      <w:color w:val="000000"/>
                      <w:sz w:val="16"/>
                      <w:szCs w:val="16"/>
                    </w:rPr>
                    <w:t>măsură</w:t>
                  </w:r>
                </w:p>
              </w:tc>
              <w:tc>
                <w:tcPr>
                  <w:tcW w:w="994" w:type="dxa"/>
                  <w:tcMar>
                    <w:top w:w="100" w:type="dxa"/>
                    <w:left w:w="100" w:type="dxa"/>
                    <w:bottom w:w="100" w:type="dxa"/>
                    <w:right w:w="100" w:type="dxa"/>
                  </w:tcMar>
                </w:tcPr>
                <w:p w14:paraId="06398CC3" w14:textId="77777777" w:rsidR="00010FBF" w:rsidRDefault="00010FBF" w:rsidP="00010FBF">
                  <w:pPr>
                    <w:widowControl w:val="0"/>
                    <w:pBdr>
                      <w:top w:val="nil"/>
                      <w:left w:val="nil"/>
                      <w:bottom w:val="nil"/>
                      <w:right w:val="nil"/>
                      <w:between w:val="nil"/>
                    </w:pBdr>
                    <w:jc w:val="center"/>
                    <w:rPr>
                      <w:b/>
                      <w:color w:val="000000"/>
                      <w:sz w:val="16"/>
                      <w:szCs w:val="16"/>
                    </w:rPr>
                  </w:pPr>
                  <w:r>
                    <w:rPr>
                      <w:b/>
                      <w:color w:val="000000"/>
                      <w:sz w:val="16"/>
                      <w:szCs w:val="16"/>
                    </w:rPr>
                    <w:t xml:space="preserve">Cantitatea </w:t>
                  </w:r>
                </w:p>
              </w:tc>
              <w:tc>
                <w:tcPr>
                  <w:tcW w:w="4392" w:type="dxa"/>
                  <w:tcMar>
                    <w:top w:w="100" w:type="dxa"/>
                    <w:left w:w="100" w:type="dxa"/>
                    <w:bottom w:w="100" w:type="dxa"/>
                    <w:right w:w="100" w:type="dxa"/>
                  </w:tcMar>
                </w:tcPr>
                <w:p w14:paraId="68D9C4DE" w14:textId="77777777" w:rsidR="00010FBF" w:rsidRDefault="00010FBF" w:rsidP="00010FBF">
                  <w:pPr>
                    <w:widowControl w:val="0"/>
                    <w:pBdr>
                      <w:top w:val="nil"/>
                      <w:left w:val="nil"/>
                      <w:bottom w:val="nil"/>
                      <w:right w:val="nil"/>
                      <w:between w:val="nil"/>
                    </w:pBdr>
                    <w:jc w:val="center"/>
                    <w:rPr>
                      <w:b/>
                      <w:color w:val="000000"/>
                      <w:sz w:val="16"/>
                      <w:szCs w:val="16"/>
                    </w:rPr>
                  </w:pPr>
                  <w:r>
                    <w:rPr>
                      <w:b/>
                      <w:color w:val="000000"/>
                      <w:sz w:val="16"/>
                      <w:szCs w:val="16"/>
                    </w:rPr>
                    <w:t xml:space="preserve">Specificarea tehnică deplină solicitată  </w:t>
                  </w:r>
                </w:p>
                <w:p w14:paraId="0562630D" w14:textId="77777777" w:rsidR="00010FBF" w:rsidRDefault="00010FBF" w:rsidP="00010FBF">
                  <w:pPr>
                    <w:widowControl w:val="0"/>
                    <w:pBdr>
                      <w:top w:val="nil"/>
                      <w:left w:val="nil"/>
                      <w:bottom w:val="nil"/>
                      <w:right w:val="nil"/>
                      <w:between w:val="nil"/>
                    </w:pBdr>
                    <w:jc w:val="center"/>
                    <w:rPr>
                      <w:b/>
                      <w:color w:val="000000"/>
                      <w:sz w:val="16"/>
                      <w:szCs w:val="16"/>
                    </w:rPr>
                  </w:pPr>
                  <w:r>
                    <w:rPr>
                      <w:b/>
                      <w:color w:val="000000"/>
                      <w:sz w:val="16"/>
                      <w:szCs w:val="16"/>
                    </w:rPr>
                    <w:t>Standarde de referinţă</w:t>
                  </w:r>
                </w:p>
              </w:tc>
            </w:tr>
            <w:tr w:rsidR="00010FBF" w14:paraId="1F217E5C" w14:textId="77777777" w:rsidTr="00545524">
              <w:trPr>
                <w:trHeight w:val="717"/>
              </w:trPr>
              <w:tc>
                <w:tcPr>
                  <w:tcW w:w="732" w:type="dxa"/>
                  <w:tcMar>
                    <w:top w:w="100" w:type="dxa"/>
                    <w:left w:w="100" w:type="dxa"/>
                    <w:bottom w:w="100" w:type="dxa"/>
                    <w:right w:w="100" w:type="dxa"/>
                  </w:tcMar>
                </w:tcPr>
                <w:p w14:paraId="55FA03DB" w14:textId="77777777" w:rsidR="00010FBF" w:rsidRDefault="00010FBF" w:rsidP="00010FBF">
                  <w:pPr>
                    <w:widowControl w:val="0"/>
                    <w:pBdr>
                      <w:top w:val="nil"/>
                      <w:left w:val="nil"/>
                      <w:bottom w:val="nil"/>
                      <w:right w:val="nil"/>
                      <w:between w:val="nil"/>
                    </w:pBdr>
                    <w:jc w:val="center"/>
                    <w:rPr>
                      <w:color w:val="000000"/>
                      <w:sz w:val="19"/>
                      <w:szCs w:val="19"/>
                    </w:rPr>
                  </w:pPr>
                  <w:r>
                    <w:rPr>
                      <w:color w:val="000000"/>
                      <w:sz w:val="19"/>
                      <w:szCs w:val="19"/>
                    </w:rPr>
                    <w:t xml:space="preserve">1 </w:t>
                  </w:r>
                </w:p>
              </w:tc>
              <w:tc>
                <w:tcPr>
                  <w:tcW w:w="1219" w:type="dxa"/>
                  <w:tcMar>
                    <w:top w:w="100" w:type="dxa"/>
                    <w:left w:w="100" w:type="dxa"/>
                    <w:bottom w:w="100" w:type="dxa"/>
                    <w:right w:w="100" w:type="dxa"/>
                  </w:tcMar>
                </w:tcPr>
                <w:p w14:paraId="7372BCDA" w14:textId="77777777" w:rsidR="00010FBF" w:rsidRDefault="00010FBF" w:rsidP="00010FBF">
                  <w:pPr>
                    <w:widowControl w:val="0"/>
                    <w:pBdr>
                      <w:top w:val="nil"/>
                      <w:left w:val="nil"/>
                      <w:bottom w:val="nil"/>
                      <w:right w:val="nil"/>
                      <w:between w:val="nil"/>
                    </w:pBdr>
                    <w:jc w:val="center"/>
                    <w:rPr>
                      <w:color w:val="000000"/>
                      <w:sz w:val="19"/>
                      <w:szCs w:val="19"/>
                    </w:rPr>
                  </w:pPr>
                  <w:r>
                    <w:rPr>
                      <w:color w:val="000000"/>
                      <w:sz w:val="19"/>
                      <w:szCs w:val="19"/>
                    </w:rPr>
                    <w:t xml:space="preserve">09132000-3 </w:t>
                  </w:r>
                </w:p>
              </w:tc>
              <w:tc>
                <w:tcPr>
                  <w:tcW w:w="1560" w:type="dxa"/>
                  <w:tcMar>
                    <w:top w:w="100" w:type="dxa"/>
                    <w:left w:w="100" w:type="dxa"/>
                    <w:bottom w:w="100" w:type="dxa"/>
                    <w:right w:w="100" w:type="dxa"/>
                  </w:tcMar>
                </w:tcPr>
                <w:p w14:paraId="13C3DE4D" w14:textId="77777777" w:rsidR="00010FBF" w:rsidRDefault="00010FBF" w:rsidP="00010FBF">
                  <w:pPr>
                    <w:widowControl w:val="0"/>
                    <w:pBdr>
                      <w:top w:val="nil"/>
                      <w:left w:val="nil"/>
                      <w:bottom w:val="nil"/>
                      <w:right w:val="nil"/>
                      <w:between w:val="nil"/>
                    </w:pBdr>
                    <w:jc w:val="center"/>
                    <w:rPr>
                      <w:color w:val="000000"/>
                      <w:sz w:val="19"/>
                      <w:szCs w:val="19"/>
                    </w:rPr>
                  </w:pPr>
                  <w:r>
                    <w:rPr>
                      <w:color w:val="000000"/>
                      <w:sz w:val="19"/>
                      <w:szCs w:val="19"/>
                    </w:rPr>
                    <w:t xml:space="preserve">Benzină Ai-95 </w:t>
                  </w:r>
                </w:p>
              </w:tc>
              <w:tc>
                <w:tcPr>
                  <w:tcW w:w="849" w:type="dxa"/>
                  <w:tcMar>
                    <w:top w:w="100" w:type="dxa"/>
                    <w:left w:w="100" w:type="dxa"/>
                    <w:bottom w:w="100" w:type="dxa"/>
                    <w:right w:w="100" w:type="dxa"/>
                  </w:tcMar>
                </w:tcPr>
                <w:p w14:paraId="5C33E10D" w14:textId="77777777" w:rsidR="00010FBF" w:rsidRDefault="00010FBF" w:rsidP="00010FBF">
                  <w:pPr>
                    <w:widowControl w:val="0"/>
                    <w:pBdr>
                      <w:top w:val="nil"/>
                      <w:left w:val="nil"/>
                      <w:bottom w:val="nil"/>
                      <w:right w:val="nil"/>
                      <w:between w:val="nil"/>
                    </w:pBdr>
                    <w:jc w:val="center"/>
                    <w:rPr>
                      <w:color w:val="000000"/>
                      <w:sz w:val="19"/>
                      <w:szCs w:val="19"/>
                    </w:rPr>
                  </w:pPr>
                  <w:r>
                    <w:rPr>
                      <w:color w:val="000000"/>
                      <w:sz w:val="19"/>
                      <w:szCs w:val="19"/>
                    </w:rPr>
                    <w:t xml:space="preserve">litri </w:t>
                  </w:r>
                </w:p>
              </w:tc>
              <w:tc>
                <w:tcPr>
                  <w:tcW w:w="994" w:type="dxa"/>
                  <w:tcMar>
                    <w:top w:w="100" w:type="dxa"/>
                    <w:left w:w="100" w:type="dxa"/>
                    <w:bottom w:w="100" w:type="dxa"/>
                    <w:right w:w="100" w:type="dxa"/>
                  </w:tcMar>
                </w:tcPr>
                <w:p w14:paraId="4D4D8896" w14:textId="0C71C9D7" w:rsidR="00010FBF" w:rsidRDefault="00010FBF" w:rsidP="00010FBF">
                  <w:pPr>
                    <w:widowControl w:val="0"/>
                    <w:pBdr>
                      <w:top w:val="nil"/>
                      <w:left w:val="nil"/>
                      <w:bottom w:val="nil"/>
                      <w:right w:val="nil"/>
                      <w:between w:val="nil"/>
                    </w:pBdr>
                    <w:jc w:val="center"/>
                    <w:rPr>
                      <w:b/>
                      <w:color w:val="000000"/>
                      <w:sz w:val="19"/>
                      <w:szCs w:val="19"/>
                    </w:rPr>
                  </w:pPr>
                  <w:r>
                    <w:rPr>
                      <w:b/>
                      <w:color w:val="000000"/>
                      <w:sz w:val="19"/>
                      <w:szCs w:val="19"/>
                    </w:rPr>
                    <w:t xml:space="preserve">10000 </w:t>
                  </w:r>
                </w:p>
              </w:tc>
              <w:tc>
                <w:tcPr>
                  <w:tcW w:w="4392" w:type="dxa"/>
                  <w:tcMar>
                    <w:top w:w="100" w:type="dxa"/>
                    <w:left w:w="100" w:type="dxa"/>
                    <w:bottom w:w="100" w:type="dxa"/>
                    <w:right w:w="100" w:type="dxa"/>
                  </w:tcMar>
                </w:tcPr>
                <w:p w14:paraId="327DCCAB" w14:textId="77777777" w:rsidR="00010FBF" w:rsidRDefault="00010FBF" w:rsidP="00010FBF">
                  <w:pPr>
                    <w:widowControl w:val="0"/>
                    <w:pBdr>
                      <w:top w:val="nil"/>
                      <w:left w:val="nil"/>
                      <w:bottom w:val="nil"/>
                      <w:right w:val="nil"/>
                      <w:between w:val="nil"/>
                    </w:pBdr>
                    <w:spacing w:line="231" w:lineRule="auto"/>
                    <w:ind w:left="112" w:right="458" w:firstLine="4"/>
                    <w:rPr>
                      <w:color w:val="000000"/>
                      <w:sz w:val="19"/>
                      <w:szCs w:val="19"/>
                    </w:rPr>
                  </w:pPr>
                  <w:r>
                    <w:rPr>
                      <w:color w:val="000000"/>
                      <w:sz w:val="19"/>
                      <w:szCs w:val="19"/>
                    </w:rPr>
                    <w:t>Cifra octanică, COR, min.95, aspect limpede și  transparent, SM SR EN 228</w:t>
                  </w:r>
                </w:p>
              </w:tc>
            </w:tr>
            <w:tr w:rsidR="00010FBF" w14:paraId="4AE8E1E5" w14:textId="77777777" w:rsidTr="00545524">
              <w:trPr>
                <w:trHeight w:val="1831"/>
              </w:trPr>
              <w:tc>
                <w:tcPr>
                  <w:tcW w:w="732" w:type="dxa"/>
                  <w:tcMar>
                    <w:top w:w="100" w:type="dxa"/>
                    <w:left w:w="100" w:type="dxa"/>
                    <w:bottom w:w="100" w:type="dxa"/>
                    <w:right w:w="100" w:type="dxa"/>
                  </w:tcMar>
                </w:tcPr>
                <w:p w14:paraId="62F958C6" w14:textId="77777777" w:rsidR="00010FBF" w:rsidRDefault="00010FBF" w:rsidP="00010FBF">
                  <w:pPr>
                    <w:widowControl w:val="0"/>
                    <w:pBdr>
                      <w:top w:val="nil"/>
                      <w:left w:val="nil"/>
                      <w:bottom w:val="nil"/>
                      <w:right w:val="nil"/>
                      <w:between w:val="nil"/>
                    </w:pBdr>
                    <w:jc w:val="center"/>
                    <w:rPr>
                      <w:color w:val="000000"/>
                      <w:sz w:val="19"/>
                      <w:szCs w:val="19"/>
                    </w:rPr>
                  </w:pPr>
                  <w:r>
                    <w:rPr>
                      <w:color w:val="000000"/>
                      <w:sz w:val="19"/>
                      <w:szCs w:val="19"/>
                    </w:rPr>
                    <w:t xml:space="preserve">2 </w:t>
                  </w:r>
                </w:p>
              </w:tc>
              <w:tc>
                <w:tcPr>
                  <w:tcW w:w="1219" w:type="dxa"/>
                  <w:tcMar>
                    <w:top w:w="100" w:type="dxa"/>
                    <w:left w:w="100" w:type="dxa"/>
                    <w:bottom w:w="100" w:type="dxa"/>
                    <w:right w:w="100" w:type="dxa"/>
                  </w:tcMar>
                </w:tcPr>
                <w:p w14:paraId="12CF9D77" w14:textId="77777777" w:rsidR="00010FBF" w:rsidRDefault="00010FBF" w:rsidP="00010FBF">
                  <w:pPr>
                    <w:widowControl w:val="0"/>
                    <w:pBdr>
                      <w:top w:val="nil"/>
                      <w:left w:val="nil"/>
                      <w:bottom w:val="nil"/>
                      <w:right w:val="nil"/>
                      <w:between w:val="nil"/>
                    </w:pBdr>
                    <w:jc w:val="center"/>
                    <w:rPr>
                      <w:color w:val="000000"/>
                      <w:sz w:val="19"/>
                      <w:szCs w:val="19"/>
                    </w:rPr>
                  </w:pPr>
                  <w:r>
                    <w:rPr>
                      <w:color w:val="000000"/>
                      <w:sz w:val="19"/>
                      <w:szCs w:val="19"/>
                    </w:rPr>
                    <w:t xml:space="preserve">09134200-9 </w:t>
                  </w:r>
                </w:p>
              </w:tc>
              <w:tc>
                <w:tcPr>
                  <w:tcW w:w="1560" w:type="dxa"/>
                  <w:tcMar>
                    <w:top w:w="100" w:type="dxa"/>
                    <w:left w:w="100" w:type="dxa"/>
                    <w:bottom w:w="100" w:type="dxa"/>
                    <w:right w:w="100" w:type="dxa"/>
                  </w:tcMar>
                </w:tcPr>
                <w:p w14:paraId="41D8A989" w14:textId="77777777" w:rsidR="00010FBF" w:rsidRDefault="00010FBF" w:rsidP="00010FBF">
                  <w:pPr>
                    <w:widowControl w:val="0"/>
                    <w:pBdr>
                      <w:top w:val="nil"/>
                      <w:left w:val="nil"/>
                      <w:bottom w:val="nil"/>
                      <w:right w:val="nil"/>
                      <w:between w:val="nil"/>
                    </w:pBdr>
                    <w:jc w:val="center"/>
                    <w:rPr>
                      <w:color w:val="000000"/>
                      <w:sz w:val="19"/>
                      <w:szCs w:val="19"/>
                    </w:rPr>
                  </w:pPr>
                  <w:r>
                    <w:rPr>
                      <w:color w:val="000000"/>
                      <w:sz w:val="19"/>
                      <w:szCs w:val="19"/>
                    </w:rPr>
                    <w:t xml:space="preserve">Motorină Extra </w:t>
                  </w:r>
                </w:p>
              </w:tc>
              <w:tc>
                <w:tcPr>
                  <w:tcW w:w="849" w:type="dxa"/>
                  <w:tcMar>
                    <w:top w:w="100" w:type="dxa"/>
                    <w:left w:w="100" w:type="dxa"/>
                    <w:bottom w:w="100" w:type="dxa"/>
                    <w:right w:w="100" w:type="dxa"/>
                  </w:tcMar>
                </w:tcPr>
                <w:p w14:paraId="2FECB54D" w14:textId="77777777" w:rsidR="00010FBF" w:rsidRDefault="00010FBF" w:rsidP="00010FBF">
                  <w:pPr>
                    <w:widowControl w:val="0"/>
                    <w:pBdr>
                      <w:top w:val="nil"/>
                      <w:left w:val="nil"/>
                      <w:bottom w:val="nil"/>
                      <w:right w:val="nil"/>
                      <w:between w:val="nil"/>
                    </w:pBdr>
                    <w:jc w:val="center"/>
                    <w:rPr>
                      <w:color w:val="000000"/>
                      <w:sz w:val="19"/>
                      <w:szCs w:val="19"/>
                    </w:rPr>
                  </w:pPr>
                  <w:r>
                    <w:rPr>
                      <w:color w:val="000000"/>
                      <w:sz w:val="19"/>
                      <w:szCs w:val="19"/>
                    </w:rPr>
                    <w:t xml:space="preserve">litri </w:t>
                  </w:r>
                </w:p>
              </w:tc>
              <w:tc>
                <w:tcPr>
                  <w:tcW w:w="994" w:type="dxa"/>
                  <w:tcMar>
                    <w:top w:w="100" w:type="dxa"/>
                    <w:left w:w="100" w:type="dxa"/>
                    <w:bottom w:w="100" w:type="dxa"/>
                    <w:right w:w="100" w:type="dxa"/>
                  </w:tcMar>
                </w:tcPr>
                <w:p w14:paraId="26F41E38" w14:textId="65E0F578" w:rsidR="00010FBF" w:rsidRDefault="00010FBF" w:rsidP="00010FBF">
                  <w:pPr>
                    <w:widowControl w:val="0"/>
                    <w:pBdr>
                      <w:top w:val="nil"/>
                      <w:left w:val="nil"/>
                      <w:bottom w:val="nil"/>
                      <w:right w:val="nil"/>
                      <w:between w:val="nil"/>
                    </w:pBdr>
                    <w:jc w:val="center"/>
                    <w:rPr>
                      <w:b/>
                      <w:color w:val="000000"/>
                      <w:sz w:val="19"/>
                      <w:szCs w:val="19"/>
                    </w:rPr>
                  </w:pPr>
                  <w:r>
                    <w:rPr>
                      <w:b/>
                      <w:color w:val="000000"/>
                      <w:sz w:val="19"/>
                      <w:szCs w:val="19"/>
                    </w:rPr>
                    <w:t>10000</w:t>
                  </w:r>
                </w:p>
              </w:tc>
              <w:tc>
                <w:tcPr>
                  <w:tcW w:w="4392" w:type="dxa"/>
                  <w:tcMar>
                    <w:top w:w="100" w:type="dxa"/>
                    <w:left w:w="100" w:type="dxa"/>
                    <w:bottom w:w="100" w:type="dxa"/>
                    <w:right w:w="100" w:type="dxa"/>
                  </w:tcMar>
                </w:tcPr>
                <w:p w14:paraId="7E381C9D" w14:textId="77777777" w:rsidR="00010FBF" w:rsidRDefault="00010FBF" w:rsidP="00010FBF">
                  <w:pPr>
                    <w:widowControl w:val="0"/>
                    <w:pBdr>
                      <w:top w:val="nil"/>
                      <w:left w:val="nil"/>
                      <w:bottom w:val="nil"/>
                      <w:right w:val="nil"/>
                      <w:between w:val="nil"/>
                    </w:pBdr>
                    <w:spacing w:line="230" w:lineRule="auto"/>
                    <w:ind w:left="111" w:right="97"/>
                    <w:rPr>
                      <w:color w:val="000000"/>
                      <w:sz w:val="19"/>
                      <w:szCs w:val="19"/>
                    </w:rPr>
                  </w:pPr>
                  <w:r>
                    <w:rPr>
                      <w:color w:val="000000"/>
                      <w:sz w:val="19"/>
                      <w:szCs w:val="19"/>
                    </w:rPr>
                    <w:t>Aditivii din motorină nu trebuie să conțină compuși  ai metalelor și fosforului. Cifra cetanică, min.51,0.  Punct de inflamabilitate, min.55</w:t>
                  </w:r>
                  <w:r>
                    <w:rPr>
                      <w:color w:val="000000"/>
                      <w:sz w:val="21"/>
                      <w:szCs w:val="21"/>
                      <w:vertAlign w:val="superscript"/>
                    </w:rPr>
                    <w:t>0</w:t>
                  </w:r>
                  <w:r>
                    <w:rPr>
                      <w:color w:val="000000"/>
                      <w:sz w:val="19"/>
                      <w:szCs w:val="19"/>
                    </w:rPr>
                    <w:t>C. densitate la  20</w:t>
                  </w:r>
                  <w:r>
                    <w:rPr>
                      <w:color w:val="000000"/>
                      <w:sz w:val="21"/>
                      <w:szCs w:val="21"/>
                      <w:vertAlign w:val="superscript"/>
                    </w:rPr>
                    <w:t>0</w:t>
                  </w:r>
                  <w:r>
                    <w:rPr>
                      <w:color w:val="000000"/>
                      <w:sz w:val="19"/>
                      <w:szCs w:val="19"/>
                    </w:rPr>
                    <w:t>C, max.860,0 kg/m</w:t>
                  </w:r>
                  <w:r>
                    <w:rPr>
                      <w:color w:val="000000"/>
                      <w:sz w:val="21"/>
                      <w:szCs w:val="21"/>
                      <w:vertAlign w:val="superscript"/>
                    </w:rPr>
                    <w:t>3</w:t>
                  </w:r>
                  <w:r>
                    <w:rPr>
                      <w:color w:val="000000"/>
                      <w:sz w:val="19"/>
                      <w:szCs w:val="19"/>
                    </w:rPr>
                    <w:t>. Viscozitate la 40</w:t>
                  </w:r>
                  <w:r>
                    <w:rPr>
                      <w:color w:val="000000"/>
                      <w:sz w:val="21"/>
                      <w:szCs w:val="21"/>
                      <w:vertAlign w:val="superscript"/>
                    </w:rPr>
                    <w:t>0</w:t>
                  </w:r>
                  <w:r>
                    <w:rPr>
                      <w:color w:val="000000"/>
                      <w:sz w:val="19"/>
                      <w:szCs w:val="19"/>
                    </w:rPr>
                    <w:t>C 2,00- 4,50mm</w:t>
                  </w:r>
                  <w:r>
                    <w:rPr>
                      <w:color w:val="000000"/>
                      <w:sz w:val="21"/>
                      <w:szCs w:val="21"/>
                      <w:vertAlign w:val="superscript"/>
                    </w:rPr>
                    <w:t>2</w:t>
                  </w:r>
                  <w:r>
                    <w:rPr>
                      <w:color w:val="000000"/>
                      <w:sz w:val="19"/>
                      <w:szCs w:val="19"/>
                    </w:rPr>
                    <w:t xml:space="preserve">/S </w:t>
                  </w:r>
                </w:p>
                <w:p w14:paraId="49AE9DCF" w14:textId="77777777" w:rsidR="00010FBF" w:rsidRDefault="00010FBF" w:rsidP="00010FBF">
                  <w:pPr>
                    <w:widowControl w:val="0"/>
                    <w:pBdr>
                      <w:top w:val="nil"/>
                      <w:left w:val="nil"/>
                      <w:bottom w:val="nil"/>
                      <w:right w:val="nil"/>
                      <w:between w:val="nil"/>
                    </w:pBdr>
                    <w:spacing w:before="5"/>
                    <w:ind w:left="118"/>
                    <w:rPr>
                      <w:color w:val="000000"/>
                      <w:sz w:val="19"/>
                      <w:szCs w:val="19"/>
                    </w:rPr>
                  </w:pPr>
                  <w:r>
                    <w:rPr>
                      <w:color w:val="000000"/>
                      <w:sz w:val="19"/>
                      <w:szCs w:val="19"/>
                    </w:rPr>
                    <w:t>SM EN 590</w:t>
                  </w:r>
                </w:p>
              </w:tc>
            </w:tr>
            <w:tr w:rsidR="00010FBF" w14:paraId="60E7526C" w14:textId="77777777" w:rsidTr="00545524">
              <w:trPr>
                <w:trHeight w:val="439"/>
              </w:trPr>
              <w:tc>
                <w:tcPr>
                  <w:tcW w:w="732" w:type="dxa"/>
                  <w:tcMar>
                    <w:top w:w="100" w:type="dxa"/>
                    <w:left w:w="100" w:type="dxa"/>
                    <w:bottom w:w="100" w:type="dxa"/>
                    <w:right w:w="100" w:type="dxa"/>
                  </w:tcMar>
                </w:tcPr>
                <w:p w14:paraId="632EE3E8" w14:textId="77777777" w:rsidR="00010FBF" w:rsidRDefault="00010FBF" w:rsidP="00010FBF">
                  <w:pPr>
                    <w:widowControl w:val="0"/>
                    <w:pBdr>
                      <w:top w:val="nil"/>
                      <w:left w:val="nil"/>
                      <w:bottom w:val="nil"/>
                      <w:right w:val="nil"/>
                      <w:between w:val="nil"/>
                    </w:pBdr>
                    <w:jc w:val="center"/>
                    <w:rPr>
                      <w:color w:val="000000"/>
                      <w:sz w:val="19"/>
                      <w:szCs w:val="19"/>
                    </w:rPr>
                  </w:pPr>
                  <w:r>
                    <w:rPr>
                      <w:color w:val="000000"/>
                      <w:sz w:val="19"/>
                      <w:szCs w:val="19"/>
                    </w:rPr>
                    <w:t xml:space="preserve">3 </w:t>
                  </w:r>
                </w:p>
              </w:tc>
              <w:tc>
                <w:tcPr>
                  <w:tcW w:w="1219" w:type="dxa"/>
                  <w:tcMar>
                    <w:top w:w="100" w:type="dxa"/>
                    <w:left w:w="100" w:type="dxa"/>
                    <w:bottom w:w="100" w:type="dxa"/>
                    <w:right w:w="100" w:type="dxa"/>
                  </w:tcMar>
                </w:tcPr>
                <w:p w14:paraId="18EA33B2" w14:textId="77777777" w:rsidR="00010FBF" w:rsidRDefault="00010FBF" w:rsidP="00010FBF">
                  <w:pPr>
                    <w:widowControl w:val="0"/>
                    <w:pBdr>
                      <w:top w:val="nil"/>
                      <w:left w:val="nil"/>
                      <w:bottom w:val="nil"/>
                      <w:right w:val="nil"/>
                      <w:between w:val="nil"/>
                    </w:pBdr>
                    <w:jc w:val="center"/>
                    <w:rPr>
                      <w:color w:val="000000"/>
                      <w:sz w:val="19"/>
                      <w:szCs w:val="19"/>
                    </w:rPr>
                  </w:pPr>
                  <w:r>
                    <w:rPr>
                      <w:color w:val="000000"/>
                      <w:sz w:val="19"/>
                      <w:szCs w:val="19"/>
                    </w:rPr>
                    <w:t xml:space="preserve">09211820-5 </w:t>
                  </w:r>
                </w:p>
              </w:tc>
              <w:tc>
                <w:tcPr>
                  <w:tcW w:w="1560" w:type="dxa"/>
                  <w:tcMar>
                    <w:top w:w="100" w:type="dxa"/>
                    <w:left w:w="100" w:type="dxa"/>
                    <w:bottom w:w="100" w:type="dxa"/>
                    <w:right w:w="100" w:type="dxa"/>
                  </w:tcMar>
                </w:tcPr>
                <w:p w14:paraId="6BCDE32B" w14:textId="77777777" w:rsidR="00010FBF" w:rsidRDefault="00010FBF" w:rsidP="00010FBF">
                  <w:pPr>
                    <w:widowControl w:val="0"/>
                    <w:pBdr>
                      <w:top w:val="nil"/>
                      <w:left w:val="nil"/>
                      <w:bottom w:val="nil"/>
                      <w:right w:val="nil"/>
                      <w:between w:val="nil"/>
                    </w:pBdr>
                    <w:jc w:val="center"/>
                    <w:rPr>
                      <w:color w:val="000000"/>
                      <w:sz w:val="19"/>
                      <w:szCs w:val="19"/>
                    </w:rPr>
                  </w:pPr>
                  <w:r>
                    <w:rPr>
                      <w:color w:val="000000"/>
                      <w:sz w:val="19"/>
                      <w:szCs w:val="19"/>
                    </w:rPr>
                    <w:t xml:space="preserve">Uleiuri minerale </w:t>
                  </w:r>
                </w:p>
              </w:tc>
              <w:tc>
                <w:tcPr>
                  <w:tcW w:w="849" w:type="dxa"/>
                  <w:tcMar>
                    <w:top w:w="100" w:type="dxa"/>
                    <w:left w:w="100" w:type="dxa"/>
                    <w:bottom w:w="100" w:type="dxa"/>
                    <w:right w:w="100" w:type="dxa"/>
                  </w:tcMar>
                </w:tcPr>
                <w:p w14:paraId="5490C89A" w14:textId="77777777" w:rsidR="00010FBF" w:rsidRDefault="00010FBF" w:rsidP="00010FBF">
                  <w:pPr>
                    <w:widowControl w:val="0"/>
                    <w:pBdr>
                      <w:top w:val="nil"/>
                      <w:left w:val="nil"/>
                      <w:bottom w:val="nil"/>
                      <w:right w:val="nil"/>
                      <w:between w:val="nil"/>
                    </w:pBdr>
                    <w:jc w:val="center"/>
                    <w:rPr>
                      <w:color w:val="000000"/>
                      <w:sz w:val="19"/>
                      <w:szCs w:val="19"/>
                    </w:rPr>
                  </w:pPr>
                  <w:r>
                    <w:rPr>
                      <w:color w:val="000000"/>
                      <w:sz w:val="19"/>
                      <w:szCs w:val="19"/>
                    </w:rPr>
                    <w:t xml:space="preserve">litri </w:t>
                  </w:r>
                </w:p>
              </w:tc>
              <w:tc>
                <w:tcPr>
                  <w:tcW w:w="994" w:type="dxa"/>
                  <w:tcMar>
                    <w:top w:w="100" w:type="dxa"/>
                    <w:left w:w="100" w:type="dxa"/>
                    <w:bottom w:w="100" w:type="dxa"/>
                    <w:right w:w="100" w:type="dxa"/>
                  </w:tcMar>
                </w:tcPr>
                <w:p w14:paraId="516CB002" w14:textId="6733A933" w:rsidR="00010FBF" w:rsidRDefault="00010FBF" w:rsidP="00010FBF">
                  <w:pPr>
                    <w:widowControl w:val="0"/>
                    <w:pBdr>
                      <w:top w:val="nil"/>
                      <w:left w:val="nil"/>
                      <w:bottom w:val="nil"/>
                      <w:right w:val="nil"/>
                      <w:between w:val="nil"/>
                    </w:pBdr>
                    <w:jc w:val="center"/>
                    <w:rPr>
                      <w:b/>
                      <w:color w:val="000000"/>
                      <w:sz w:val="19"/>
                      <w:szCs w:val="19"/>
                    </w:rPr>
                  </w:pPr>
                  <w:r>
                    <w:rPr>
                      <w:b/>
                      <w:color w:val="000000"/>
                      <w:sz w:val="19"/>
                      <w:szCs w:val="19"/>
                    </w:rPr>
                    <w:t xml:space="preserve">2100 </w:t>
                  </w:r>
                </w:p>
              </w:tc>
              <w:tc>
                <w:tcPr>
                  <w:tcW w:w="4392" w:type="dxa"/>
                  <w:tcMar>
                    <w:top w:w="100" w:type="dxa"/>
                    <w:left w:w="100" w:type="dxa"/>
                    <w:bottom w:w="100" w:type="dxa"/>
                    <w:right w:w="100" w:type="dxa"/>
                  </w:tcMar>
                </w:tcPr>
                <w:p w14:paraId="51A9246D" w14:textId="77777777" w:rsidR="00010FBF" w:rsidRDefault="00010FBF" w:rsidP="00010FBF">
                  <w:pPr>
                    <w:widowControl w:val="0"/>
                    <w:pBdr>
                      <w:top w:val="nil"/>
                      <w:left w:val="nil"/>
                      <w:bottom w:val="nil"/>
                      <w:right w:val="nil"/>
                      <w:between w:val="nil"/>
                    </w:pBdr>
                    <w:ind w:left="113"/>
                    <w:rPr>
                      <w:color w:val="000000"/>
                      <w:sz w:val="19"/>
                      <w:szCs w:val="19"/>
                    </w:rPr>
                  </w:pPr>
                  <w:r>
                    <w:rPr>
                      <w:color w:val="000000"/>
                      <w:sz w:val="19"/>
                      <w:szCs w:val="19"/>
                    </w:rPr>
                    <w:t>Pentru motoferăstraie, M10G2k</w:t>
                  </w:r>
                </w:p>
              </w:tc>
            </w:tr>
          </w:tbl>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lastRenderedPageBreak/>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tbl>
            <w:tblPr>
              <w:tblW w:w="9229" w:type="dxa"/>
              <w:tblInd w:w="7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67"/>
              <w:gridCol w:w="3104"/>
              <w:gridCol w:w="1459"/>
              <w:gridCol w:w="1459"/>
              <w:gridCol w:w="1440"/>
            </w:tblGrid>
            <w:tr w:rsidR="00010FBF" w14:paraId="68E97A25" w14:textId="77777777" w:rsidTr="00545524">
              <w:trPr>
                <w:trHeight w:val="1103"/>
              </w:trPr>
              <w:tc>
                <w:tcPr>
                  <w:tcW w:w="1766" w:type="dxa"/>
                  <w:tcMar>
                    <w:top w:w="100" w:type="dxa"/>
                    <w:left w:w="100" w:type="dxa"/>
                    <w:bottom w:w="100" w:type="dxa"/>
                    <w:right w:w="100" w:type="dxa"/>
                  </w:tcMar>
                </w:tcPr>
                <w:p w14:paraId="151A4AF5" w14:textId="77777777" w:rsidR="00010FBF" w:rsidRDefault="00010FBF" w:rsidP="00010FBF">
                  <w:pPr>
                    <w:widowControl w:val="0"/>
                    <w:pBdr>
                      <w:top w:val="nil"/>
                      <w:left w:val="nil"/>
                      <w:bottom w:val="nil"/>
                      <w:right w:val="nil"/>
                      <w:between w:val="nil"/>
                    </w:pBdr>
                    <w:jc w:val="center"/>
                    <w:rPr>
                      <w:b/>
                      <w:color w:val="000000"/>
                      <w:sz w:val="16"/>
                      <w:szCs w:val="16"/>
                      <w:highlight w:val="white"/>
                    </w:rPr>
                  </w:pPr>
                  <w:r>
                    <w:rPr>
                      <w:b/>
                      <w:color w:val="000000"/>
                      <w:sz w:val="16"/>
                      <w:szCs w:val="16"/>
                      <w:highlight w:val="white"/>
                    </w:rPr>
                    <w:t xml:space="preserve">Cod CPV </w:t>
                  </w:r>
                </w:p>
              </w:tc>
              <w:tc>
                <w:tcPr>
                  <w:tcW w:w="3104" w:type="dxa"/>
                  <w:tcMar>
                    <w:top w:w="100" w:type="dxa"/>
                    <w:left w:w="100" w:type="dxa"/>
                    <w:bottom w:w="100" w:type="dxa"/>
                    <w:right w:w="100" w:type="dxa"/>
                  </w:tcMar>
                </w:tcPr>
                <w:p w14:paraId="2CBA62CF" w14:textId="77777777" w:rsidR="00010FBF" w:rsidRDefault="00010FBF" w:rsidP="00010FBF">
                  <w:pPr>
                    <w:widowControl w:val="0"/>
                    <w:pBdr>
                      <w:top w:val="nil"/>
                      <w:left w:val="nil"/>
                      <w:bottom w:val="nil"/>
                      <w:right w:val="nil"/>
                      <w:between w:val="nil"/>
                    </w:pBdr>
                    <w:jc w:val="center"/>
                    <w:rPr>
                      <w:b/>
                      <w:color w:val="000000"/>
                      <w:sz w:val="16"/>
                      <w:szCs w:val="16"/>
                      <w:highlight w:val="white"/>
                    </w:rPr>
                  </w:pPr>
                  <w:r>
                    <w:rPr>
                      <w:b/>
                      <w:color w:val="000000"/>
                      <w:sz w:val="16"/>
                      <w:szCs w:val="16"/>
                      <w:highlight w:val="white"/>
                    </w:rPr>
                    <w:t>Denumirea bunului</w:t>
                  </w:r>
                </w:p>
              </w:tc>
              <w:tc>
                <w:tcPr>
                  <w:tcW w:w="1459" w:type="dxa"/>
                  <w:tcMar>
                    <w:top w:w="100" w:type="dxa"/>
                    <w:left w:w="100" w:type="dxa"/>
                    <w:bottom w:w="100" w:type="dxa"/>
                    <w:right w:w="100" w:type="dxa"/>
                  </w:tcMar>
                </w:tcPr>
                <w:p w14:paraId="056D75D2" w14:textId="77777777" w:rsidR="00010FBF" w:rsidRDefault="00010FBF" w:rsidP="00010FBF">
                  <w:pPr>
                    <w:widowControl w:val="0"/>
                    <w:pBdr>
                      <w:top w:val="nil"/>
                      <w:left w:val="nil"/>
                      <w:bottom w:val="nil"/>
                      <w:right w:val="nil"/>
                      <w:between w:val="nil"/>
                    </w:pBdr>
                    <w:jc w:val="center"/>
                    <w:rPr>
                      <w:b/>
                      <w:color w:val="000000"/>
                      <w:sz w:val="16"/>
                      <w:szCs w:val="16"/>
                      <w:highlight w:val="white"/>
                    </w:rPr>
                  </w:pPr>
                  <w:r>
                    <w:rPr>
                      <w:color w:val="000000"/>
                      <w:sz w:val="16"/>
                      <w:szCs w:val="16"/>
                      <w:highlight w:val="white"/>
                    </w:rPr>
                    <w:t xml:space="preserve">Prețul total </w:t>
                  </w:r>
                  <w:r>
                    <w:rPr>
                      <w:b/>
                      <w:color w:val="000000"/>
                      <w:sz w:val="16"/>
                      <w:szCs w:val="16"/>
                      <w:highlight w:val="white"/>
                    </w:rPr>
                    <w:t xml:space="preserve">fără </w:t>
                  </w:r>
                </w:p>
                <w:p w14:paraId="534DABDD" w14:textId="77777777" w:rsidR="00010FBF" w:rsidRDefault="00010FBF" w:rsidP="00010FBF">
                  <w:pPr>
                    <w:widowControl w:val="0"/>
                    <w:pBdr>
                      <w:top w:val="nil"/>
                      <w:left w:val="nil"/>
                      <w:bottom w:val="nil"/>
                      <w:right w:val="nil"/>
                      <w:between w:val="nil"/>
                    </w:pBdr>
                    <w:jc w:val="center"/>
                    <w:rPr>
                      <w:color w:val="000000"/>
                      <w:sz w:val="16"/>
                      <w:szCs w:val="16"/>
                      <w:highlight w:val="white"/>
                    </w:rPr>
                  </w:pPr>
                  <w:r>
                    <w:rPr>
                      <w:color w:val="000000"/>
                      <w:sz w:val="16"/>
                      <w:szCs w:val="16"/>
                      <w:highlight w:val="white"/>
                    </w:rPr>
                    <w:t xml:space="preserve">TVA,  </w:t>
                  </w:r>
                </w:p>
                <w:p w14:paraId="65C72E6D" w14:textId="77777777" w:rsidR="00010FBF" w:rsidRDefault="00010FBF" w:rsidP="00010FBF">
                  <w:pPr>
                    <w:widowControl w:val="0"/>
                    <w:pBdr>
                      <w:top w:val="nil"/>
                      <w:left w:val="nil"/>
                      <w:bottom w:val="nil"/>
                      <w:right w:val="nil"/>
                      <w:between w:val="nil"/>
                    </w:pBdr>
                    <w:jc w:val="center"/>
                    <w:rPr>
                      <w:color w:val="000000"/>
                      <w:sz w:val="16"/>
                      <w:szCs w:val="16"/>
                      <w:highlight w:val="white"/>
                    </w:rPr>
                  </w:pPr>
                  <w:r>
                    <w:rPr>
                      <w:color w:val="000000"/>
                      <w:sz w:val="16"/>
                      <w:szCs w:val="16"/>
                      <w:highlight w:val="white"/>
                    </w:rPr>
                    <w:t>Lei</w:t>
                  </w:r>
                </w:p>
              </w:tc>
              <w:tc>
                <w:tcPr>
                  <w:tcW w:w="1459" w:type="dxa"/>
                  <w:tcMar>
                    <w:top w:w="100" w:type="dxa"/>
                    <w:left w:w="100" w:type="dxa"/>
                    <w:bottom w:w="100" w:type="dxa"/>
                    <w:right w:w="100" w:type="dxa"/>
                  </w:tcMar>
                </w:tcPr>
                <w:p w14:paraId="254CF014" w14:textId="77777777" w:rsidR="00010FBF" w:rsidRDefault="00010FBF" w:rsidP="00010FBF">
                  <w:pPr>
                    <w:widowControl w:val="0"/>
                    <w:pBdr>
                      <w:top w:val="nil"/>
                      <w:left w:val="nil"/>
                      <w:bottom w:val="nil"/>
                      <w:right w:val="nil"/>
                      <w:between w:val="nil"/>
                    </w:pBdr>
                    <w:jc w:val="center"/>
                    <w:rPr>
                      <w:color w:val="000000"/>
                      <w:sz w:val="16"/>
                      <w:szCs w:val="16"/>
                      <w:highlight w:val="white"/>
                    </w:rPr>
                  </w:pPr>
                  <w:r>
                    <w:rPr>
                      <w:color w:val="000000"/>
                      <w:sz w:val="16"/>
                      <w:szCs w:val="16"/>
                      <w:highlight w:val="white"/>
                    </w:rPr>
                    <w:t xml:space="preserve">Prețul total  </w:t>
                  </w:r>
                </w:p>
                <w:p w14:paraId="13A2F900" w14:textId="77777777" w:rsidR="00010FBF" w:rsidRDefault="00010FBF" w:rsidP="00010FBF">
                  <w:pPr>
                    <w:widowControl w:val="0"/>
                    <w:pBdr>
                      <w:top w:val="nil"/>
                      <w:left w:val="nil"/>
                      <w:bottom w:val="nil"/>
                      <w:right w:val="nil"/>
                      <w:between w:val="nil"/>
                    </w:pBdr>
                    <w:jc w:val="center"/>
                    <w:rPr>
                      <w:color w:val="000000"/>
                      <w:sz w:val="16"/>
                      <w:szCs w:val="16"/>
                      <w:highlight w:val="white"/>
                    </w:rPr>
                  </w:pPr>
                  <w:r>
                    <w:rPr>
                      <w:b/>
                      <w:color w:val="000000"/>
                      <w:sz w:val="16"/>
                      <w:szCs w:val="16"/>
                      <w:highlight w:val="white"/>
                    </w:rPr>
                    <w:t xml:space="preserve">inclusiv </w:t>
                  </w:r>
                  <w:r>
                    <w:rPr>
                      <w:color w:val="000000"/>
                      <w:sz w:val="16"/>
                      <w:szCs w:val="16"/>
                      <w:highlight w:val="white"/>
                    </w:rPr>
                    <w:t xml:space="preserve">TVA,  </w:t>
                  </w:r>
                </w:p>
                <w:p w14:paraId="6E371E48" w14:textId="77777777" w:rsidR="00010FBF" w:rsidRDefault="00010FBF" w:rsidP="00010FBF">
                  <w:pPr>
                    <w:widowControl w:val="0"/>
                    <w:pBdr>
                      <w:top w:val="nil"/>
                      <w:left w:val="nil"/>
                      <w:bottom w:val="nil"/>
                      <w:right w:val="nil"/>
                      <w:between w:val="nil"/>
                    </w:pBdr>
                    <w:jc w:val="center"/>
                    <w:rPr>
                      <w:color w:val="000000"/>
                      <w:sz w:val="16"/>
                      <w:szCs w:val="16"/>
                      <w:highlight w:val="white"/>
                    </w:rPr>
                  </w:pPr>
                  <w:r>
                    <w:rPr>
                      <w:color w:val="000000"/>
                      <w:sz w:val="16"/>
                      <w:szCs w:val="16"/>
                      <w:highlight w:val="white"/>
                    </w:rPr>
                    <w:t>lei</w:t>
                  </w:r>
                </w:p>
              </w:tc>
              <w:tc>
                <w:tcPr>
                  <w:tcW w:w="1440" w:type="dxa"/>
                  <w:tcMar>
                    <w:top w:w="100" w:type="dxa"/>
                    <w:left w:w="100" w:type="dxa"/>
                    <w:bottom w:w="100" w:type="dxa"/>
                    <w:right w:w="100" w:type="dxa"/>
                  </w:tcMar>
                </w:tcPr>
                <w:p w14:paraId="5391B394" w14:textId="77777777" w:rsidR="00010FBF" w:rsidRDefault="00010FBF" w:rsidP="00010FBF">
                  <w:pPr>
                    <w:widowControl w:val="0"/>
                    <w:pBdr>
                      <w:top w:val="nil"/>
                      <w:left w:val="nil"/>
                      <w:bottom w:val="nil"/>
                      <w:right w:val="nil"/>
                      <w:between w:val="nil"/>
                    </w:pBdr>
                    <w:jc w:val="center"/>
                    <w:rPr>
                      <w:b/>
                      <w:color w:val="000000"/>
                      <w:sz w:val="16"/>
                      <w:szCs w:val="16"/>
                      <w:highlight w:val="white"/>
                    </w:rPr>
                  </w:pPr>
                  <w:r>
                    <w:rPr>
                      <w:b/>
                      <w:color w:val="000000"/>
                      <w:sz w:val="16"/>
                      <w:szCs w:val="16"/>
                      <w:highlight w:val="white"/>
                    </w:rPr>
                    <w:t xml:space="preserve">Discount % la  </w:t>
                  </w:r>
                </w:p>
                <w:p w14:paraId="17A325AF" w14:textId="77777777" w:rsidR="00010FBF" w:rsidRDefault="00010FBF" w:rsidP="00010FBF">
                  <w:pPr>
                    <w:widowControl w:val="0"/>
                    <w:pBdr>
                      <w:top w:val="nil"/>
                      <w:left w:val="nil"/>
                      <w:bottom w:val="nil"/>
                      <w:right w:val="nil"/>
                      <w:between w:val="nil"/>
                    </w:pBdr>
                    <w:jc w:val="center"/>
                    <w:rPr>
                      <w:b/>
                      <w:color w:val="000000"/>
                      <w:sz w:val="16"/>
                      <w:szCs w:val="16"/>
                      <w:highlight w:val="white"/>
                    </w:rPr>
                  </w:pPr>
                  <w:r>
                    <w:rPr>
                      <w:b/>
                      <w:color w:val="000000"/>
                      <w:sz w:val="16"/>
                      <w:szCs w:val="16"/>
                      <w:highlight w:val="white"/>
                    </w:rPr>
                    <w:t>prețul mediu</w:t>
                  </w:r>
                </w:p>
              </w:tc>
            </w:tr>
            <w:tr w:rsidR="00010FBF" w14:paraId="7974AB53" w14:textId="77777777" w:rsidTr="00545524">
              <w:trPr>
                <w:trHeight w:val="547"/>
              </w:trPr>
              <w:tc>
                <w:tcPr>
                  <w:tcW w:w="1766" w:type="dxa"/>
                  <w:tcMar>
                    <w:top w:w="100" w:type="dxa"/>
                    <w:left w:w="100" w:type="dxa"/>
                    <w:bottom w:w="100" w:type="dxa"/>
                    <w:right w:w="100" w:type="dxa"/>
                  </w:tcMar>
                </w:tcPr>
                <w:p w14:paraId="5FFFD9E5" w14:textId="77777777" w:rsidR="00010FBF" w:rsidRDefault="00010FBF" w:rsidP="00010FBF">
                  <w:pPr>
                    <w:widowControl w:val="0"/>
                    <w:pBdr>
                      <w:top w:val="nil"/>
                      <w:left w:val="nil"/>
                      <w:bottom w:val="nil"/>
                      <w:right w:val="nil"/>
                      <w:between w:val="nil"/>
                    </w:pBdr>
                    <w:jc w:val="center"/>
                    <w:rPr>
                      <w:b/>
                      <w:color w:val="000000"/>
                    </w:rPr>
                  </w:pPr>
                  <w:r>
                    <w:rPr>
                      <w:b/>
                      <w:color w:val="000000"/>
                    </w:rPr>
                    <w:t xml:space="preserve">09100000-0 </w:t>
                  </w:r>
                </w:p>
              </w:tc>
              <w:tc>
                <w:tcPr>
                  <w:tcW w:w="3104" w:type="dxa"/>
                  <w:tcMar>
                    <w:top w:w="100" w:type="dxa"/>
                    <w:left w:w="100" w:type="dxa"/>
                    <w:bottom w:w="100" w:type="dxa"/>
                    <w:right w:w="100" w:type="dxa"/>
                  </w:tcMar>
                </w:tcPr>
                <w:p w14:paraId="75571B14" w14:textId="77777777" w:rsidR="00010FBF" w:rsidRDefault="00010FBF" w:rsidP="00010FBF">
                  <w:pPr>
                    <w:widowControl w:val="0"/>
                    <w:pBdr>
                      <w:top w:val="nil"/>
                      <w:left w:val="nil"/>
                      <w:bottom w:val="nil"/>
                      <w:right w:val="nil"/>
                      <w:between w:val="nil"/>
                    </w:pBdr>
                    <w:ind w:left="124"/>
                    <w:rPr>
                      <w:b/>
                      <w:color w:val="000000"/>
                    </w:rPr>
                  </w:pPr>
                  <w:r>
                    <w:rPr>
                      <w:b/>
                      <w:color w:val="000000"/>
                    </w:rPr>
                    <w:t>Combustibili:</w:t>
                  </w:r>
                </w:p>
              </w:tc>
              <w:tc>
                <w:tcPr>
                  <w:tcW w:w="1459" w:type="dxa"/>
                  <w:tcMar>
                    <w:top w:w="100" w:type="dxa"/>
                    <w:left w:w="100" w:type="dxa"/>
                    <w:bottom w:w="100" w:type="dxa"/>
                    <w:right w:w="100" w:type="dxa"/>
                  </w:tcMar>
                </w:tcPr>
                <w:p w14:paraId="29B6B5E5" w14:textId="77777777" w:rsidR="00010FBF" w:rsidRDefault="00010FBF" w:rsidP="00010FBF">
                  <w:pPr>
                    <w:widowControl w:val="0"/>
                    <w:pBdr>
                      <w:top w:val="nil"/>
                      <w:left w:val="nil"/>
                      <w:bottom w:val="nil"/>
                      <w:right w:val="nil"/>
                      <w:between w:val="nil"/>
                    </w:pBdr>
                    <w:rPr>
                      <w:b/>
                      <w:color w:val="000000"/>
                    </w:rPr>
                  </w:pPr>
                </w:p>
              </w:tc>
              <w:tc>
                <w:tcPr>
                  <w:tcW w:w="1459" w:type="dxa"/>
                  <w:tcMar>
                    <w:top w:w="100" w:type="dxa"/>
                    <w:left w:w="100" w:type="dxa"/>
                    <w:bottom w:w="100" w:type="dxa"/>
                    <w:right w:w="100" w:type="dxa"/>
                  </w:tcMar>
                </w:tcPr>
                <w:p w14:paraId="616CCDC2" w14:textId="77777777" w:rsidR="00010FBF" w:rsidRDefault="00010FBF" w:rsidP="00010FBF">
                  <w:pPr>
                    <w:widowControl w:val="0"/>
                    <w:pBdr>
                      <w:top w:val="nil"/>
                      <w:left w:val="nil"/>
                      <w:bottom w:val="nil"/>
                      <w:right w:val="nil"/>
                      <w:between w:val="nil"/>
                    </w:pBdr>
                    <w:rPr>
                      <w:b/>
                      <w:color w:val="000000"/>
                    </w:rPr>
                  </w:pPr>
                </w:p>
              </w:tc>
              <w:tc>
                <w:tcPr>
                  <w:tcW w:w="1440" w:type="dxa"/>
                  <w:tcMar>
                    <w:top w:w="100" w:type="dxa"/>
                    <w:left w:w="100" w:type="dxa"/>
                    <w:bottom w:w="100" w:type="dxa"/>
                    <w:right w:w="100" w:type="dxa"/>
                  </w:tcMar>
                </w:tcPr>
                <w:p w14:paraId="261E74D4" w14:textId="77777777" w:rsidR="00010FBF" w:rsidRDefault="00010FBF" w:rsidP="00010FBF">
                  <w:pPr>
                    <w:widowControl w:val="0"/>
                    <w:pBdr>
                      <w:top w:val="nil"/>
                      <w:left w:val="nil"/>
                      <w:bottom w:val="nil"/>
                      <w:right w:val="nil"/>
                      <w:between w:val="nil"/>
                    </w:pBdr>
                    <w:rPr>
                      <w:b/>
                      <w:color w:val="000000"/>
                    </w:rPr>
                  </w:pPr>
                </w:p>
              </w:tc>
            </w:tr>
            <w:tr w:rsidR="00010FBF" w14:paraId="2EDF4F22" w14:textId="77777777" w:rsidTr="00545524">
              <w:trPr>
                <w:trHeight w:val="549"/>
              </w:trPr>
              <w:tc>
                <w:tcPr>
                  <w:tcW w:w="1766" w:type="dxa"/>
                  <w:tcMar>
                    <w:top w:w="100" w:type="dxa"/>
                    <w:left w:w="100" w:type="dxa"/>
                    <w:bottom w:w="100" w:type="dxa"/>
                    <w:right w:w="100" w:type="dxa"/>
                  </w:tcMar>
                </w:tcPr>
                <w:p w14:paraId="0BDD85D8" w14:textId="77777777" w:rsidR="00010FBF" w:rsidRDefault="00010FBF" w:rsidP="00010FBF">
                  <w:pPr>
                    <w:widowControl w:val="0"/>
                    <w:pBdr>
                      <w:top w:val="nil"/>
                      <w:left w:val="nil"/>
                      <w:bottom w:val="nil"/>
                      <w:right w:val="nil"/>
                      <w:between w:val="nil"/>
                    </w:pBdr>
                    <w:jc w:val="center"/>
                    <w:rPr>
                      <w:color w:val="000000"/>
                    </w:rPr>
                  </w:pPr>
                  <w:r>
                    <w:rPr>
                      <w:color w:val="000000"/>
                    </w:rPr>
                    <w:t xml:space="preserve">09132000-3 </w:t>
                  </w:r>
                </w:p>
              </w:tc>
              <w:tc>
                <w:tcPr>
                  <w:tcW w:w="3104" w:type="dxa"/>
                  <w:tcMar>
                    <w:top w:w="100" w:type="dxa"/>
                    <w:left w:w="100" w:type="dxa"/>
                    <w:bottom w:w="100" w:type="dxa"/>
                    <w:right w:w="100" w:type="dxa"/>
                  </w:tcMar>
                </w:tcPr>
                <w:p w14:paraId="4C645828" w14:textId="77777777" w:rsidR="00010FBF" w:rsidRDefault="00010FBF" w:rsidP="00010FBF">
                  <w:pPr>
                    <w:widowControl w:val="0"/>
                    <w:pBdr>
                      <w:top w:val="nil"/>
                      <w:left w:val="nil"/>
                      <w:bottom w:val="nil"/>
                      <w:right w:val="nil"/>
                      <w:between w:val="nil"/>
                    </w:pBdr>
                    <w:ind w:left="116"/>
                    <w:rPr>
                      <w:color w:val="000000"/>
                    </w:rPr>
                  </w:pPr>
                  <w:r>
                    <w:rPr>
                      <w:color w:val="000000"/>
                    </w:rPr>
                    <w:t>Benzină Ai-95</w:t>
                  </w:r>
                </w:p>
              </w:tc>
              <w:tc>
                <w:tcPr>
                  <w:tcW w:w="1459" w:type="dxa"/>
                  <w:tcMar>
                    <w:top w:w="100" w:type="dxa"/>
                    <w:left w:w="100" w:type="dxa"/>
                    <w:bottom w:w="100" w:type="dxa"/>
                    <w:right w:w="100" w:type="dxa"/>
                  </w:tcMar>
                </w:tcPr>
                <w:p w14:paraId="4096C236" w14:textId="77777777" w:rsidR="00010FBF" w:rsidRDefault="00010FBF" w:rsidP="00010FBF">
                  <w:pPr>
                    <w:widowControl w:val="0"/>
                    <w:pBdr>
                      <w:top w:val="nil"/>
                      <w:left w:val="nil"/>
                      <w:bottom w:val="nil"/>
                      <w:right w:val="nil"/>
                      <w:between w:val="nil"/>
                    </w:pBdr>
                    <w:rPr>
                      <w:color w:val="000000"/>
                    </w:rPr>
                  </w:pPr>
                </w:p>
              </w:tc>
              <w:tc>
                <w:tcPr>
                  <w:tcW w:w="1459" w:type="dxa"/>
                  <w:tcMar>
                    <w:top w:w="100" w:type="dxa"/>
                    <w:left w:w="100" w:type="dxa"/>
                    <w:bottom w:w="100" w:type="dxa"/>
                    <w:right w:w="100" w:type="dxa"/>
                  </w:tcMar>
                </w:tcPr>
                <w:p w14:paraId="72A556A0" w14:textId="77777777" w:rsidR="00010FBF" w:rsidRDefault="00010FBF" w:rsidP="00010FBF">
                  <w:pPr>
                    <w:widowControl w:val="0"/>
                    <w:pBdr>
                      <w:top w:val="nil"/>
                      <w:left w:val="nil"/>
                      <w:bottom w:val="nil"/>
                      <w:right w:val="nil"/>
                      <w:between w:val="nil"/>
                    </w:pBdr>
                    <w:rPr>
                      <w:color w:val="000000"/>
                    </w:rPr>
                  </w:pPr>
                </w:p>
              </w:tc>
              <w:tc>
                <w:tcPr>
                  <w:tcW w:w="1440" w:type="dxa"/>
                  <w:tcMar>
                    <w:top w:w="100" w:type="dxa"/>
                    <w:left w:w="100" w:type="dxa"/>
                    <w:bottom w:w="100" w:type="dxa"/>
                    <w:right w:w="100" w:type="dxa"/>
                  </w:tcMar>
                </w:tcPr>
                <w:p w14:paraId="4BF91D21" w14:textId="77777777" w:rsidR="00010FBF" w:rsidRDefault="00010FBF" w:rsidP="00010FBF">
                  <w:pPr>
                    <w:widowControl w:val="0"/>
                    <w:pBdr>
                      <w:top w:val="nil"/>
                      <w:left w:val="nil"/>
                      <w:bottom w:val="nil"/>
                      <w:right w:val="nil"/>
                      <w:between w:val="nil"/>
                    </w:pBdr>
                    <w:rPr>
                      <w:color w:val="000000"/>
                    </w:rPr>
                  </w:pPr>
                </w:p>
              </w:tc>
            </w:tr>
            <w:tr w:rsidR="00010FBF" w14:paraId="2C898536" w14:textId="77777777" w:rsidTr="00545524">
              <w:trPr>
                <w:trHeight w:val="547"/>
              </w:trPr>
              <w:tc>
                <w:tcPr>
                  <w:tcW w:w="1766" w:type="dxa"/>
                  <w:tcMar>
                    <w:top w:w="100" w:type="dxa"/>
                    <w:left w:w="100" w:type="dxa"/>
                    <w:bottom w:w="100" w:type="dxa"/>
                    <w:right w:w="100" w:type="dxa"/>
                  </w:tcMar>
                </w:tcPr>
                <w:p w14:paraId="47EBA484" w14:textId="77777777" w:rsidR="00010FBF" w:rsidRDefault="00010FBF" w:rsidP="00010FBF">
                  <w:pPr>
                    <w:widowControl w:val="0"/>
                    <w:pBdr>
                      <w:top w:val="nil"/>
                      <w:left w:val="nil"/>
                      <w:bottom w:val="nil"/>
                      <w:right w:val="nil"/>
                      <w:between w:val="nil"/>
                    </w:pBdr>
                    <w:jc w:val="center"/>
                    <w:rPr>
                      <w:color w:val="000000"/>
                    </w:rPr>
                  </w:pPr>
                  <w:r>
                    <w:rPr>
                      <w:color w:val="000000"/>
                    </w:rPr>
                    <w:t xml:space="preserve">09134200-9 </w:t>
                  </w:r>
                </w:p>
              </w:tc>
              <w:tc>
                <w:tcPr>
                  <w:tcW w:w="3104" w:type="dxa"/>
                  <w:tcMar>
                    <w:top w:w="100" w:type="dxa"/>
                    <w:left w:w="100" w:type="dxa"/>
                    <w:bottom w:w="100" w:type="dxa"/>
                    <w:right w:w="100" w:type="dxa"/>
                  </w:tcMar>
                </w:tcPr>
                <w:p w14:paraId="36133BA3" w14:textId="77777777" w:rsidR="00010FBF" w:rsidRDefault="00010FBF" w:rsidP="00010FBF">
                  <w:pPr>
                    <w:widowControl w:val="0"/>
                    <w:pBdr>
                      <w:top w:val="nil"/>
                      <w:left w:val="nil"/>
                      <w:bottom w:val="nil"/>
                      <w:right w:val="nil"/>
                      <w:between w:val="nil"/>
                    </w:pBdr>
                    <w:ind w:left="116"/>
                    <w:rPr>
                      <w:color w:val="000000"/>
                    </w:rPr>
                  </w:pPr>
                  <w:r>
                    <w:rPr>
                      <w:color w:val="000000"/>
                    </w:rPr>
                    <w:t>Motorină Extra</w:t>
                  </w:r>
                </w:p>
              </w:tc>
              <w:tc>
                <w:tcPr>
                  <w:tcW w:w="1459" w:type="dxa"/>
                  <w:tcMar>
                    <w:top w:w="100" w:type="dxa"/>
                    <w:left w:w="100" w:type="dxa"/>
                    <w:bottom w:w="100" w:type="dxa"/>
                    <w:right w:w="100" w:type="dxa"/>
                  </w:tcMar>
                </w:tcPr>
                <w:p w14:paraId="1AE3B455" w14:textId="77777777" w:rsidR="00010FBF" w:rsidRDefault="00010FBF" w:rsidP="00010FBF">
                  <w:pPr>
                    <w:widowControl w:val="0"/>
                    <w:pBdr>
                      <w:top w:val="nil"/>
                      <w:left w:val="nil"/>
                      <w:bottom w:val="nil"/>
                      <w:right w:val="nil"/>
                      <w:between w:val="nil"/>
                    </w:pBdr>
                    <w:rPr>
                      <w:color w:val="000000"/>
                    </w:rPr>
                  </w:pPr>
                </w:p>
              </w:tc>
              <w:tc>
                <w:tcPr>
                  <w:tcW w:w="1459" w:type="dxa"/>
                  <w:tcMar>
                    <w:top w:w="100" w:type="dxa"/>
                    <w:left w:w="100" w:type="dxa"/>
                    <w:bottom w:w="100" w:type="dxa"/>
                    <w:right w:w="100" w:type="dxa"/>
                  </w:tcMar>
                </w:tcPr>
                <w:p w14:paraId="2C89EBBC" w14:textId="77777777" w:rsidR="00010FBF" w:rsidRDefault="00010FBF" w:rsidP="00010FBF">
                  <w:pPr>
                    <w:widowControl w:val="0"/>
                    <w:pBdr>
                      <w:top w:val="nil"/>
                      <w:left w:val="nil"/>
                      <w:bottom w:val="nil"/>
                      <w:right w:val="nil"/>
                      <w:between w:val="nil"/>
                    </w:pBdr>
                    <w:rPr>
                      <w:color w:val="000000"/>
                    </w:rPr>
                  </w:pPr>
                </w:p>
              </w:tc>
              <w:tc>
                <w:tcPr>
                  <w:tcW w:w="1440" w:type="dxa"/>
                  <w:tcMar>
                    <w:top w:w="100" w:type="dxa"/>
                    <w:left w:w="100" w:type="dxa"/>
                    <w:bottom w:w="100" w:type="dxa"/>
                    <w:right w:w="100" w:type="dxa"/>
                  </w:tcMar>
                </w:tcPr>
                <w:p w14:paraId="42255062" w14:textId="77777777" w:rsidR="00010FBF" w:rsidRDefault="00010FBF" w:rsidP="00010FBF">
                  <w:pPr>
                    <w:widowControl w:val="0"/>
                    <w:pBdr>
                      <w:top w:val="nil"/>
                      <w:left w:val="nil"/>
                      <w:bottom w:val="nil"/>
                      <w:right w:val="nil"/>
                      <w:between w:val="nil"/>
                    </w:pBdr>
                    <w:rPr>
                      <w:color w:val="000000"/>
                    </w:rPr>
                  </w:pPr>
                </w:p>
              </w:tc>
            </w:tr>
            <w:tr w:rsidR="00010FBF" w14:paraId="45C40A73" w14:textId="77777777" w:rsidTr="00545524">
              <w:trPr>
                <w:trHeight w:val="549"/>
              </w:trPr>
              <w:tc>
                <w:tcPr>
                  <w:tcW w:w="1766" w:type="dxa"/>
                  <w:tcMar>
                    <w:top w:w="100" w:type="dxa"/>
                    <w:left w:w="100" w:type="dxa"/>
                    <w:bottom w:w="100" w:type="dxa"/>
                    <w:right w:w="100" w:type="dxa"/>
                  </w:tcMar>
                </w:tcPr>
                <w:p w14:paraId="32C838A4" w14:textId="77777777" w:rsidR="00010FBF" w:rsidRDefault="00010FBF" w:rsidP="00010FBF">
                  <w:pPr>
                    <w:widowControl w:val="0"/>
                    <w:pBdr>
                      <w:top w:val="nil"/>
                      <w:left w:val="nil"/>
                      <w:bottom w:val="nil"/>
                      <w:right w:val="nil"/>
                      <w:between w:val="nil"/>
                    </w:pBdr>
                    <w:jc w:val="center"/>
                    <w:rPr>
                      <w:color w:val="000000"/>
                    </w:rPr>
                  </w:pPr>
                  <w:r>
                    <w:rPr>
                      <w:color w:val="000000"/>
                    </w:rPr>
                    <w:t xml:space="preserve">09211820-5 </w:t>
                  </w:r>
                </w:p>
              </w:tc>
              <w:tc>
                <w:tcPr>
                  <w:tcW w:w="3104" w:type="dxa"/>
                  <w:tcMar>
                    <w:top w:w="100" w:type="dxa"/>
                    <w:left w:w="100" w:type="dxa"/>
                    <w:bottom w:w="100" w:type="dxa"/>
                    <w:right w:w="100" w:type="dxa"/>
                  </w:tcMar>
                </w:tcPr>
                <w:p w14:paraId="4631C51E" w14:textId="77777777" w:rsidR="00010FBF" w:rsidRDefault="00010FBF" w:rsidP="00010FBF">
                  <w:pPr>
                    <w:widowControl w:val="0"/>
                    <w:pBdr>
                      <w:top w:val="nil"/>
                      <w:left w:val="nil"/>
                      <w:bottom w:val="nil"/>
                      <w:right w:val="nil"/>
                      <w:between w:val="nil"/>
                    </w:pBdr>
                    <w:ind w:left="116"/>
                    <w:rPr>
                      <w:color w:val="000000"/>
                    </w:rPr>
                  </w:pPr>
                  <w:r>
                    <w:rPr>
                      <w:color w:val="000000"/>
                    </w:rPr>
                    <w:t>Uleiuri minerale</w:t>
                  </w:r>
                </w:p>
              </w:tc>
              <w:tc>
                <w:tcPr>
                  <w:tcW w:w="1459" w:type="dxa"/>
                  <w:tcMar>
                    <w:top w:w="100" w:type="dxa"/>
                    <w:left w:w="100" w:type="dxa"/>
                    <w:bottom w:w="100" w:type="dxa"/>
                    <w:right w:w="100" w:type="dxa"/>
                  </w:tcMar>
                </w:tcPr>
                <w:p w14:paraId="7E63EC0F" w14:textId="77777777" w:rsidR="00010FBF" w:rsidRDefault="00010FBF" w:rsidP="00010FBF">
                  <w:pPr>
                    <w:widowControl w:val="0"/>
                    <w:pBdr>
                      <w:top w:val="nil"/>
                      <w:left w:val="nil"/>
                      <w:bottom w:val="nil"/>
                      <w:right w:val="nil"/>
                      <w:between w:val="nil"/>
                    </w:pBdr>
                    <w:rPr>
                      <w:color w:val="000000"/>
                    </w:rPr>
                  </w:pPr>
                </w:p>
              </w:tc>
              <w:tc>
                <w:tcPr>
                  <w:tcW w:w="1459" w:type="dxa"/>
                  <w:tcMar>
                    <w:top w:w="100" w:type="dxa"/>
                    <w:left w:w="100" w:type="dxa"/>
                    <w:bottom w:w="100" w:type="dxa"/>
                    <w:right w:w="100" w:type="dxa"/>
                  </w:tcMar>
                </w:tcPr>
                <w:p w14:paraId="5A63E552" w14:textId="77777777" w:rsidR="00010FBF" w:rsidRDefault="00010FBF" w:rsidP="00010FBF">
                  <w:pPr>
                    <w:widowControl w:val="0"/>
                    <w:pBdr>
                      <w:top w:val="nil"/>
                      <w:left w:val="nil"/>
                      <w:bottom w:val="nil"/>
                      <w:right w:val="nil"/>
                      <w:between w:val="nil"/>
                    </w:pBdr>
                    <w:rPr>
                      <w:color w:val="000000"/>
                    </w:rPr>
                  </w:pPr>
                </w:p>
              </w:tc>
              <w:tc>
                <w:tcPr>
                  <w:tcW w:w="1440" w:type="dxa"/>
                  <w:tcMar>
                    <w:top w:w="100" w:type="dxa"/>
                    <w:left w:w="100" w:type="dxa"/>
                    <w:bottom w:w="100" w:type="dxa"/>
                    <w:right w:w="100" w:type="dxa"/>
                  </w:tcMar>
                </w:tcPr>
                <w:p w14:paraId="45616DF4" w14:textId="77777777" w:rsidR="00010FBF" w:rsidRDefault="00010FBF" w:rsidP="00010FBF">
                  <w:pPr>
                    <w:widowControl w:val="0"/>
                    <w:pBdr>
                      <w:top w:val="nil"/>
                      <w:left w:val="nil"/>
                      <w:bottom w:val="nil"/>
                      <w:right w:val="nil"/>
                      <w:between w:val="nil"/>
                    </w:pBdr>
                    <w:rPr>
                      <w:color w:val="000000"/>
                    </w:rPr>
                  </w:pPr>
                </w:p>
              </w:tc>
            </w:tr>
          </w:tbl>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8295414" w14:textId="77777777" w:rsidR="00010FBF" w:rsidRDefault="00010FBF" w:rsidP="009613A9">
            <w:pPr>
              <w:jc w:val="right"/>
              <w:rPr>
                <w:noProof w:val="0"/>
                <w:lang w:val="it-IT"/>
              </w:rPr>
            </w:pPr>
          </w:p>
          <w:p w14:paraId="7F99DC55" w14:textId="77777777" w:rsidR="00010FBF" w:rsidRDefault="00010FBF" w:rsidP="009613A9">
            <w:pPr>
              <w:jc w:val="right"/>
              <w:rPr>
                <w:noProof w:val="0"/>
                <w:lang w:val="it-IT"/>
              </w:rPr>
            </w:pPr>
          </w:p>
          <w:p w14:paraId="318332DC" w14:textId="77777777" w:rsidR="00010FBF" w:rsidRDefault="00010FBF" w:rsidP="009613A9">
            <w:pPr>
              <w:jc w:val="right"/>
              <w:rPr>
                <w:noProof w:val="0"/>
                <w:lang w:val="it-IT"/>
              </w:rPr>
            </w:pPr>
          </w:p>
          <w:p w14:paraId="5298CFD0" w14:textId="77777777" w:rsidR="00010FBF" w:rsidRDefault="00010FBF" w:rsidP="009613A9">
            <w:pPr>
              <w:jc w:val="right"/>
              <w:rPr>
                <w:noProof w:val="0"/>
                <w:lang w:val="it-IT"/>
              </w:rPr>
            </w:pPr>
          </w:p>
          <w:p w14:paraId="1E40FD9E" w14:textId="77777777" w:rsidR="00010FBF" w:rsidRDefault="00010FBF" w:rsidP="009613A9">
            <w:pPr>
              <w:jc w:val="right"/>
              <w:rPr>
                <w:noProof w:val="0"/>
                <w:lang w:val="it-IT"/>
              </w:rPr>
            </w:pPr>
          </w:p>
          <w:p w14:paraId="60C1D683" w14:textId="77777777" w:rsidR="00010FBF" w:rsidRDefault="00010FBF" w:rsidP="009613A9">
            <w:pPr>
              <w:jc w:val="right"/>
              <w:rPr>
                <w:noProof w:val="0"/>
                <w:lang w:val="it-IT"/>
              </w:rPr>
            </w:pPr>
          </w:p>
          <w:p w14:paraId="0A37AAA3" w14:textId="77777777" w:rsidR="00010FBF" w:rsidRDefault="00010FBF" w:rsidP="009613A9">
            <w:pPr>
              <w:jc w:val="right"/>
              <w:rPr>
                <w:noProof w:val="0"/>
                <w:lang w:val="it-IT"/>
              </w:rPr>
            </w:pPr>
          </w:p>
          <w:p w14:paraId="7154F28B" w14:textId="77777777" w:rsidR="00010FBF" w:rsidRDefault="00010FBF" w:rsidP="009613A9">
            <w:pPr>
              <w:jc w:val="right"/>
              <w:rPr>
                <w:noProof w:val="0"/>
                <w:lang w:val="it-IT"/>
              </w:rPr>
            </w:pPr>
          </w:p>
          <w:p w14:paraId="3B9C1254" w14:textId="77777777" w:rsidR="00010FBF" w:rsidRDefault="00010FBF" w:rsidP="009613A9">
            <w:pPr>
              <w:jc w:val="right"/>
              <w:rPr>
                <w:noProof w:val="0"/>
                <w:lang w:val="it-IT"/>
              </w:rPr>
            </w:pPr>
          </w:p>
          <w:p w14:paraId="30AC5122" w14:textId="77777777" w:rsidR="00010FBF" w:rsidRDefault="00010FBF" w:rsidP="009613A9">
            <w:pPr>
              <w:jc w:val="right"/>
              <w:rPr>
                <w:noProof w:val="0"/>
                <w:lang w:val="it-IT"/>
              </w:rPr>
            </w:pPr>
          </w:p>
          <w:p w14:paraId="78E8691B" w14:textId="77777777" w:rsidR="00010FBF" w:rsidRDefault="00010FBF" w:rsidP="009613A9">
            <w:pPr>
              <w:jc w:val="right"/>
              <w:rPr>
                <w:noProof w:val="0"/>
                <w:lang w:val="it-IT"/>
              </w:rPr>
            </w:pPr>
          </w:p>
          <w:p w14:paraId="542584E7" w14:textId="77777777" w:rsidR="00010FBF" w:rsidRDefault="00010FBF" w:rsidP="009613A9">
            <w:pPr>
              <w:jc w:val="right"/>
              <w:rPr>
                <w:noProof w:val="0"/>
                <w:lang w:val="it-IT"/>
              </w:rPr>
            </w:pPr>
          </w:p>
          <w:p w14:paraId="497046D3" w14:textId="77777777" w:rsidR="00010FBF" w:rsidRDefault="00010FBF" w:rsidP="009613A9">
            <w:pPr>
              <w:jc w:val="right"/>
              <w:rPr>
                <w:noProof w:val="0"/>
                <w:lang w:val="it-IT"/>
              </w:rPr>
            </w:pPr>
          </w:p>
          <w:p w14:paraId="5D9582CB" w14:textId="77777777" w:rsidR="00010FBF" w:rsidRDefault="00010FBF" w:rsidP="009613A9">
            <w:pPr>
              <w:jc w:val="right"/>
              <w:rPr>
                <w:noProof w:val="0"/>
                <w:lang w:val="it-IT"/>
              </w:rPr>
            </w:pPr>
          </w:p>
          <w:p w14:paraId="42844BFD" w14:textId="77777777" w:rsidR="00010FBF" w:rsidRDefault="00010FBF" w:rsidP="009613A9">
            <w:pPr>
              <w:jc w:val="right"/>
              <w:rPr>
                <w:noProof w:val="0"/>
                <w:lang w:val="it-IT"/>
              </w:rPr>
            </w:pPr>
          </w:p>
          <w:p w14:paraId="5E7720AE" w14:textId="77777777" w:rsidR="00010FBF" w:rsidRDefault="00010FBF" w:rsidP="009613A9">
            <w:pPr>
              <w:jc w:val="right"/>
              <w:rPr>
                <w:noProof w:val="0"/>
                <w:lang w:val="it-IT"/>
              </w:rPr>
            </w:pPr>
          </w:p>
          <w:p w14:paraId="415A516D" w14:textId="77777777" w:rsidR="00010FBF" w:rsidRDefault="00010FBF" w:rsidP="009613A9">
            <w:pPr>
              <w:jc w:val="right"/>
              <w:rPr>
                <w:noProof w:val="0"/>
                <w:lang w:val="it-IT"/>
              </w:rPr>
            </w:pPr>
          </w:p>
          <w:p w14:paraId="3354A9CC" w14:textId="77777777" w:rsidR="00010FBF" w:rsidRDefault="00010FBF" w:rsidP="009613A9">
            <w:pPr>
              <w:jc w:val="right"/>
              <w:rPr>
                <w:noProof w:val="0"/>
                <w:lang w:val="it-IT"/>
              </w:rPr>
            </w:pPr>
          </w:p>
          <w:p w14:paraId="4DC3F23B" w14:textId="77777777" w:rsidR="00010FBF" w:rsidRDefault="00010FBF" w:rsidP="009613A9">
            <w:pPr>
              <w:jc w:val="right"/>
              <w:rPr>
                <w:noProof w:val="0"/>
                <w:lang w:val="it-IT"/>
              </w:rPr>
            </w:pPr>
          </w:p>
          <w:p w14:paraId="6F856C53" w14:textId="77777777" w:rsidR="00010FBF" w:rsidRDefault="00010FBF" w:rsidP="009613A9">
            <w:pPr>
              <w:jc w:val="right"/>
              <w:rPr>
                <w:noProof w:val="0"/>
                <w:lang w:val="it-IT"/>
              </w:rPr>
            </w:pPr>
          </w:p>
          <w:p w14:paraId="5D567DBD" w14:textId="77777777" w:rsidR="00010FBF" w:rsidRDefault="00010FBF" w:rsidP="009613A9">
            <w:pPr>
              <w:jc w:val="right"/>
              <w:rPr>
                <w:noProof w:val="0"/>
                <w:lang w:val="it-IT"/>
              </w:rPr>
            </w:pPr>
          </w:p>
          <w:p w14:paraId="7B4FA6DC" w14:textId="77777777" w:rsidR="00010FBF" w:rsidRDefault="00010FBF" w:rsidP="009613A9">
            <w:pPr>
              <w:jc w:val="right"/>
              <w:rPr>
                <w:noProof w:val="0"/>
                <w:lang w:val="it-IT"/>
              </w:rPr>
            </w:pPr>
          </w:p>
          <w:p w14:paraId="45085E41" w14:textId="77777777" w:rsidR="00010FBF" w:rsidRDefault="00010FBF" w:rsidP="009613A9">
            <w:pPr>
              <w:jc w:val="right"/>
              <w:rPr>
                <w:noProof w:val="0"/>
                <w:lang w:val="it-IT"/>
              </w:rPr>
            </w:pPr>
          </w:p>
          <w:p w14:paraId="4EDD4683" w14:textId="77777777" w:rsidR="00010FBF" w:rsidRDefault="00010FBF"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E2974" w14:textId="77777777" w:rsidR="00214C8A" w:rsidRDefault="00214C8A" w:rsidP="00A20ACF">
      <w:r>
        <w:separator/>
      </w:r>
    </w:p>
  </w:endnote>
  <w:endnote w:type="continuationSeparator" w:id="0">
    <w:p w14:paraId="3BF51B54" w14:textId="77777777" w:rsidR="00214C8A" w:rsidRDefault="00214C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71D3A" w14:textId="77777777" w:rsidR="00214C8A" w:rsidRDefault="00214C8A" w:rsidP="00A20ACF">
      <w:r>
        <w:separator/>
      </w:r>
    </w:p>
  </w:footnote>
  <w:footnote w:type="continuationSeparator" w:id="0">
    <w:p w14:paraId="2A8A8949" w14:textId="77777777" w:rsidR="00214C8A" w:rsidRDefault="00214C8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77243915">
    <w:abstractNumId w:val="31"/>
  </w:num>
  <w:num w:numId="2" w16cid:durableId="1548177346">
    <w:abstractNumId w:val="36"/>
  </w:num>
  <w:num w:numId="3" w16cid:durableId="1549798713">
    <w:abstractNumId w:val="7"/>
  </w:num>
  <w:num w:numId="4" w16cid:durableId="1879005856">
    <w:abstractNumId w:val="11"/>
  </w:num>
  <w:num w:numId="5" w16cid:durableId="65148778">
    <w:abstractNumId w:val="8"/>
  </w:num>
  <w:num w:numId="6" w16cid:durableId="1086270551">
    <w:abstractNumId w:val="33"/>
  </w:num>
  <w:num w:numId="7" w16cid:durableId="383020901">
    <w:abstractNumId w:val="3"/>
  </w:num>
  <w:num w:numId="8" w16cid:durableId="491719707">
    <w:abstractNumId w:val="35"/>
  </w:num>
  <w:num w:numId="9" w16cid:durableId="716127733">
    <w:abstractNumId w:val="29"/>
  </w:num>
  <w:num w:numId="10" w16cid:durableId="1554074065">
    <w:abstractNumId w:val="4"/>
  </w:num>
  <w:num w:numId="11" w16cid:durableId="199587987">
    <w:abstractNumId w:val="13"/>
  </w:num>
  <w:num w:numId="12" w16cid:durableId="782458142">
    <w:abstractNumId w:val="22"/>
  </w:num>
  <w:num w:numId="13" w16cid:durableId="507674080">
    <w:abstractNumId w:val="17"/>
  </w:num>
  <w:num w:numId="14" w16cid:durableId="926185027">
    <w:abstractNumId w:val="34"/>
  </w:num>
  <w:num w:numId="15" w16cid:durableId="2128742516">
    <w:abstractNumId w:val="5"/>
  </w:num>
  <w:num w:numId="16" w16cid:durableId="916406264">
    <w:abstractNumId w:val="2"/>
  </w:num>
  <w:num w:numId="17" w16cid:durableId="1049569569">
    <w:abstractNumId w:val="16"/>
  </w:num>
  <w:num w:numId="18" w16cid:durableId="1897623834">
    <w:abstractNumId w:val="1"/>
  </w:num>
  <w:num w:numId="19" w16cid:durableId="728456216">
    <w:abstractNumId w:val="24"/>
  </w:num>
  <w:num w:numId="20" w16cid:durableId="2022199352">
    <w:abstractNumId w:val="14"/>
  </w:num>
  <w:num w:numId="21" w16cid:durableId="1350642907">
    <w:abstractNumId w:val="30"/>
  </w:num>
  <w:num w:numId="22" w16cid:durableId="78988382">
    <w:abstractNumId w:val="26"/>
  </w:num>
  <w:num w:numId="23" w16cid:durableId="1884058395">
    <w:abstractNumId w:val="28"/>
  </w:num>
  <w:num w:numId="24" w16cid:durableId="1239441965">
    <w:abstractNumId w:val="0"/>
  </w:num>
  <w:num w:numId="25" w16cid:durableId="1609923492">
    <w:abstractNumId w:val="19"/>
  </w:num>
  <w:num w:numId="26" w16cid:durableId="1961453996">
    <w:abstractNumId w:val="36"/>
  </w:num>
  <w:num w:numId="27" w16cid:durableId="1972711193">
    <w:abstractNumId w:val="36"/>
  </w:num>
  <w:num w:numId="28" w16cid:durableId="2104254824">
    <w:abstractNumId w:val="36"/>
  </w:num>
  <w:num w:numId="29" w16cid:durableId="1541162243">
    <w:abstractNumId w:val="27"/>
  </w:num>
  <w:num w:numId="30" w16cid:durableId="1781492872">
    <w:abstractNumId w:val="36"/>
  </w:num>
  <w:num w:numId="31" w16cid:durableId="172498509">
    <w:abstractNumId w:val="36"/>
  </w:num>
  <w:num w:numId="32" w16cid:durableId="265895382">
    <w:abstractNumId w:val="31"/>
    <w:lvlOverride w:ilvl="0">
      <w:startOverride w:val="1"/>
    </w:lvlOverride>
  </w:num>
  <w:num w:numId="33" w16cid:durableId="1189828908">
    <w:abstractNumId w:val="21"/>
  </w:num>
  <w:num w:numId="34" w16cid:durableId="358623362">
    <w:abstractNumId w:val="36"/>
  </w:num>
  <w:num w:numId="35" w16cid:durableId="1861968479">
    <w:abstractNumId w:val="36"/>
  </w:num>
  <w:num w:numId="36" w16cid:durableId="1112243716">
    <w:abstractNumId w:val="36"/>
  </w:num>
  <w:num w:numId="37" w16cid:durableId="854075147">
    <w:abstractNumId w:val="36"/>
  </w:num>
  <w:num w:numId="38" w16cid:durableId="1189224937">
    <w:abstractNumId w:val="32"/>
  </w:num>
  <w:num w:numId="39" w16cid:durableId="918908928">
    <w:abstractNumId w:val="25"/>
  </w:num>
  <w:num w:numId="40" w16cid:durableId="544371431">
    <w:abstractNumId w:val="31"/>
    <w:lvlOverride w:ilvl="0">
      <w:startOverride w:val="2"/>
    </w:lvlOverride>
  </w:num>
  <w:num w:numId="41" w16cid:durableId="1537305992">
    <w:abstractNumId w:val="36"/>
    <w:lvlOverride w:ilvl="0">
      <w:startOverride w:val="7"/>
    </w:lvlOverride>
  </w:num>
  <w:num w:numId="42" w16cid:durableId="1424837537">
    <w:abstractNumId w:val="36"/>
  </w:num>
  <w:num w:numId="43" w16cid:durableId="1354376224">
    <w:abstractNumId w:val="36"/>
  </w:num>
  <w:num w:numId="44" w16cid:durableId="1482850175">
    <w:abstractNumId w:val="36"/>
  </w:num>
  <w:num w:numId="45" w16cid:durableId="1292900124">
    <w:abstractNumId w:val="15"/>
  </w:num>
  <w:num w:numId="46" w16cid:durableId="229002648">
    <w:abstractNumId w:val="12"/>
  </w:num>
  <w:num w:numId="47" w16cid:durableId="1960405473">
    <w:abstractNumId w:val="18"/>
  </w:num>
  <w:num w:numId="48" w16cid:durableId="1866403127">
    <w:abstractNumId w:val="9"/>
  </w:num>
  <w:num w:numId="49" w16cid:durableId="1640762699">
    <w:abstractNumId w:val="6"/>
  </w:num>
  <w:num w:numId="50" w16cid:durableId="346293071">
    <w:abstractNumId w:val="20"/>
  </w:num>
  <w:num w:numId="51" w16cid:durableId="916208681">
    <w:abstractNumId w:val="36"/>
  </w:num>
  <w:num w:numId="52" w16cid:durableId="1540896735">
    <w:abstractNumId w:val="23"/>
  </w:num>
  <w:num w:numId="53" w16cid:durableId="211427545">
    <w:abstractNumId w:val="10"/>
  </w:num>
  <w:num w:numId="54" w16cid:durableId="1921795530">
    <w:abstractNumId w:val="36"/>
  </w:num>
  <w:num w:numId="55" w16cid:durableId="804852724">
    <w:abstractNumId w:val="36"/>
  </w:num>
  <w:num w:numId="56" w16cid:durableId="202107975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FB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39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C8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D9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22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70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E0D"/>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A2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189"/>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62</Pages>
  <Words>21303</Words>
  <Characters>123564</Characters>
  <Application>Microsoft Office Word</Application>
  <DocSecurity>0</DocSecurity>
  <Lines>1029</Lines>
  <Paragraphs>289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Ecaterina Barcari</cp:lastModifiedBy>
  <cp:revision>3</cp:revision>
  <cp:lastPrinted>2021-03-10T08:12:00Z</cp:lastPrinted>
  <dcterms:created xsi:type="dcterms:W3CDTF">2025-12-16T14:02:00Z</dcterms:created>
  <dcterms:modified xsi:type="dcterms:W3CDTF">2025-12-17T08:45:00Z</dcterms:modified>
</cp:coreProperties>
</file>