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P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1F276C" w:rsidRPr="0079516A" w:rsidRDefault="001F276C" w:rsidP="001F276C">
      <w:pPr>
        <w:ind w:right="567"/>
        <w:rPr>
          <w:b/>
          <w:bCs/>
          <w:sz w:val="28"/>
          <w:szCs w:val="28"/>
          <w:lang w:val="ru-MO"/>
        </w:rPr>
      </w:pPr>
      <w:r w:rsidRPr="0079516A">
        <w:rPr>
          <w:b/>
          <w:bCs/>
          <w:sz w:val="24"/>
          <w:szCs w:val="24"/>
          <w:lang w:val="ru-MO"/>
        </w:rPr>
        <w:t xml:space="preserve">3. </w:t>
      </w:r>
      <w:r w:rsidRPr="002C2F63">
        <w:rPr>
          <w:b/>
          <w:bCs/>
          <w:sz w:val="24"/>
          <w:szCs w:val="24"/>
          <w:lang w:val="en-US"/>
        </w:rPr>
        <w:t>Obiectul</w:t>
      </w:r>
      <w:r w:rsidRPr="0079516A">
        <w:rPr>
          <w:b/>
          <w:bCs/>
          <w:sz w:val="24"/>
          <w:szCs w:val="24"/>
          <w:lang w:val="ru-MO"/>
        </w:rPr>
        <w:t xml:space="preserve"> </w:t>
      </w:r>
      <w:r w:rsidRPr="002C2F63">
        <w:rPr>
          <w:b/>
          <w:bCs/>
          <w:sz w:val="24"/>
          <w:szCs w:val="24"/>
          <w:lang w:val="en-US"/>
        </w:rPr>
        <w:t>ach</w:t>
      </w:r>
      <w:r w:rsidR="00CB1E8B" w:rsidRPr="008B47FF">
        <w:rPr>
          <w:b/>
          <w:bCs/>
          <w:sz w:val="24"/>
          <w:szCs w:val="24"/>
          <w:lang w:val="en-US"/>
        </w:rPr>
        <w:t>i</w:t>
      </w:r>
      <w:r w:rsidRPr="002C2F63">
        <w:rPr>
          <w:b/>
          <w:bCs/>
          <w:sz w:val="24"/>
          <w:szCs w:val="24"/>
          <w:lang w:val="en-US"/>
        </w:rPr>
        <w:t>zi</w:t>
      </w:r>
      <w:r w:rsidR="006269B0" w:rsidRPr="0079516A">
        <w:rPr>
          <w:b/>
          <w:bCs/>
          <w:sz w:val="24"/>
          <w:szCs w:val="24"/>
          <w:lang w:val="ru-MO"/>
        </w:rPr>
        <w:t>ţ</w:t>
      </w:r>
      <w:r w:rsidRPr="002C2F63">
        <w:rPr>
          <w:b/>
          <w:bCs/>
          <w:sz w:val="24"/>
          <w:szCs w:val="24"/>
          <w:lang w:val="en-US"/>
        </w:rPr>
        <w:t>iilor</w:t>
      </w:r>
      <w:r w:rsidRPr="0079516A">
        <w:rPr>
          <w:sz w:val="28"/>
          <w:szCs w:val="28"/>
          <w:lang w:val="ru-MO"/>
        </w:rPr>
        <w:t xml:space="preserve">  </w:t>
      </w:r>
      <w:r w:rsidRPr="0079516A">
        <w:rPr>
          <w:b/>
          <w:bCs/>
          <w:sz w:val="28"/>
          <w:szCs w:val="28"/>
          <w:u w:val="single"/>
          <w:lang w:val="ru-MO"/>
        </w:rPr>
        <w:t>Открытый плавательный бассейн со вспомогательным зданием по ул. Советская 13 в с. Копчак р-на Чадыр-Лунга (11-2017-1-</w:t>
      </w:r>
      <w:r w:rsidRPr="00FA1801">
        <w:rPr>
          <w:b/>
          <w:bCs/>
          <w:sz w:val="28"/>
          <w:szCs w:val="28"/>
          <w:u w:val="single"/>
          <w:lang w:val="en-US"/>
        </w:rPr>
        <w:t>AGE</w:t>
      </w:r>
      <w:r w:rsidRPr="0079516A">
        <w:rPr>
          <w:b/>
          <w:bCs/>
          <w:sz w:val="28"/>
          <w:szCs w:val="28"/>
          <w:u w:val="single"/>
          <w:lang w:val="ru-MO"/>
        </w:rPr>
        <w:t>.</w:t>
      </w:r>
      <w:r w:rsidRPr="00FA1801">
        <w:rPr>
          <w:b/>
          <w:bCs/>
          <w:sz w:val="28"/>
          <w:szCs w:val="28"/>
          <w:u w:val="single"/>
          <w:lang w:val="en-US"/>
        </w:rPr>
        <w:t>SU</w:t>
      </w:r>
      <w:r w:rsidRPr="0079516A">
        <w:rPr>
          <w:b/>
          <w:bCs/>
          <w:sz w:val="28"/>
          <w:szCs w:val="28"/>
          <w:u w:val="single"/>
          <w:lang w:val="ru-MO"/>
        </w:rPr>
        <w:t>)</w:t>
      </w:r>
    </w:p>
    <w:tbl>
      <w:tblPr>
        <w:tblW w:w="9781" w:type="dxa"/>
        <w:tblInd w:w="250" w:type="dxa"/>
        <w:tblLayout w:type="fixed"/>
        <w:tblLook w:val="000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 Retele de gaze exterioare presiune medie</w:t>
            </w:r>
          </w:p>
          <w:p w:rsidR="009E662F" w:rsidRPr="00B40365" w:rsidRDefault="009E662F" w:rsidP="00760872">
            <w:pPr>
              <w:rPr>
                <w:sz w:val="24"/>
                <w:szCs w:val="24"/>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 Земляные работы</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TsC03B1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79516A" w:rsidRDefault="00A47D3B" w:rsidP="0035143B">
            <w:pPr>
              <w:rPr>
                <w:sz w:val="24"/>
                <w:szCs w:val="24"/>
                <w:lang w:val="ru-MO"/>
              </w:rPr>
            </w:pPr>
            <w:r w:rsidRPr="00B40365">
              <w:rPr>
                <w:sz w:val="24"/>
                <w:szCs w:val="24"/>
                <w:lang w:val="en-US"/>
              </w:rPr>
              <w:t>Sapatura mecanica cu excavatorul de 0,40-0,70 mc, cu motor cu ardere interna si comanda hidraulica, in pamint cu umiditate naturala, descarcare in depozit teren catg. II</w:t>
            </w:r>
            <w:r w:rsidRPr="0079516A">
              <w:rPr>
                <w:sz w:val="24"/>
                <w:szCs w:val="24"/>
                <w:lang w:val="ru-MO"/>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sidRPr="00B40365">
              <w:rPr>
                <w:sz w:val="24"/>
                <w:szCs w:val="24"/>
                <w:lang w:val="en-US"/>
              </w:rPr>
              <w:t>II</w:t>
            </w:r>
            <w:r w:rsidRPr="0079516A">
              <w:rPr>
                <w:sz w:val="24"/>
                <w:szCs w:val="24"/>
                <w:lang w:val="ru-MO"/>
              </w:rPr>
              <w:t xml:space="preserve"> категории)</w:t>
            </w:r>
          </w:p>
          <w:p w:rsidR="00A47D3B" w:rsidRPr="0079516A" w:rsidRDefault="00A47D3B" w:rsidP="0035143B">
            <w:pPr>
              <w:rPr>
                <w:sz w:val="24"/>
                <w:szCs w:val="24"/>
                <w:lang w:val="ru-MO"/>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TsA20B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taluzuri, la deblee sapate cu excavator sau screper, pentru completarea sapaturii la profilul taluzului, in teren mijlociu  (Доработка грунта вручную откосов, выемок, разработанных эскаватором или скрепером для формирования откосов котлована, средний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0,2000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TsA16B1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in transe de pina la 4 m adincime, pentru cabluri electrice de inalta tensiune, in pamint cu umiditate naturala fara sprijiniri latime &lt; 1 m, adincime &lt; 1,5 m , teren mijlociu (Разработка грунта вручную в стесненных условиях, в траншеях глубиной до 4 м, для электрических кабелей высокого напряжения, в грунте с натуральной влажностью без креплений, ширина &lt; 1 м, глубина &lt; 1,5 м, средний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1,2000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w:t>
            </w:r>
            <w:r w:rsidRPr="00B40365">
              <w:rPr>
                <w:sz w:val="24"/>
                <w:szCs w:val="24"/>
                <w:lang w:val="en-US"/>
              </w:rPr>
              <w:lastRenderedPageBreak/>
              <w:t>толщиной 10-30 см, с разбивкой комьев, средний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1,4600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necoeziv (Уплотнение ручной трамбовкой насыпи, в горизонтальных или наклоненных на 1/4 выемках, с поливкой каждого слоя грунта, толщиной 10 см, несвязный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TsD02A1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AcF03A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1,2000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 Трубопроводы и арматура</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Robinet cu flanse Pn 10-16, avind Dn 50 mm  (Кран с фланцами Pn 10-16, диам. трубы 50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otel pentru conducte colectoare sau de distributie, montata in sant, avind Dn 50 mm (Прокладка стальной трубы для коллекторных или распределительных трубопроводов, в траншеи, диам. 50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Teava din otel pentru conducte colectoare sau </w:t>
            </w:r>
            <w:r w:rsidRPr="00B40365">
              <w:rPr>
                <w:sz w:val="24"/>
                <w:szCs w:val="24"/>
                <w:lang w:val="en-US"/>
              </w:rPr>
              <w:lastRenderedPageBreak/>
              <w:t>de distributie, montata in sant, avind Dn 50 mm (Прокладка стальной трубы для коллекторных или распределительных трубопроводов, в траншеи, диам. 50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otel pentru conducte colectoare sau de distributie, montata in sant, avind Dn 50 mm (Прокладка стальной трубы для коллекторных или распределительных трубопроводов, в траншеи, диам. 50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RpGD07A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si vopsirea conductelor si aparatelor cu miniu de plumb si vopsea galbena de ulei, avind diametrul exterior de pina la 60 mm inclusiv (Грунтование и покраска свинцовым суриком и желтой масляной краской трубопроводов и аппаратов, наружный диам. до 60 мм, включительно)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9,0000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pentru conducte de distributie, montata in sant, cu diametrul pina la 63 mm (Газопроводы, прокладываемые в траншеях, из полиэтиленовых труб, диам. до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15,0000</w:t>
            </w:r>
          </w:p>
        </w:tc>
      </w:tr>
      <w:tr w:rsidR="009E662F" w:rsidRPr="0079516A">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9516A" w:rsidRDefault="009E662F" w:rsidP="00760872">
            <w:pPr>
              <w:rPr>
                <w:b/>
                <w:bCs/>
                <w:sz w:val="22"/>
                <w:szCs w:val="22"/>
                <w:lang w:val="ru-MO"/>
              </w:rPr>
            </w:pPr>
            <w:r w:rsidRPr="0079516A">
              <w:rPr>
                <w:b/>
                <w:bCs/>
                <w:sz w:val="22"/>
                <w:szCs w:val="22"/>
                <w:lang w:val="ru-MO"/>
              </w:rPr>
              <w:t>1.3. Установка шкафа на опоре (УПГ-7)-1шт</w:t>
            </w:r>
          </w:p>
          <w:p w:rsidR="009E662F" w:rsidRPr="0079516A" w:rsidRDefault="009E662F" w:rsidP="00760872">
            <w:pPr>
              <w:rPr>
                <w:sz w:val="24"/>
                <w:szCs w:val="24"/>
                <w:lang w:val="ru-MO"/>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GD01C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otel pentru conducte colectoare sau de distributie, montata in sant, avind Dn 100 mm (Прокладка стальной трубы для коллекторных или распределительных трубопроводов, в траншеи, диам. 100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RpGD07A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si vopsirea conductelor si aparatelor cu miniu de plumb si vopsea galbena de ulei, avind diametrul exterior de pina la 60 mm inclusiv (Грунтование и покраска свинцовым суриком и желтой масляной краской трубопроводов и аппаратов, наружный диам. до 60 мм, включительно)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4,8000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nisip (Слой основания из песка)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piatra sparta (Слой основания из бута)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0,2400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IC42A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Suporti si dispozitive de fixare pentru sustinerea conductelor, boilere, aparate si recipienti, avind greutatea de pina la 2 kg / bucata (Опоры и фиксаторы для крепления трубопроводов, бойлеров, приборов и </w:t>
            </w:r>
            <w:r w:rsidRPr="00B40365">
              <w:rPr>
                <w:sz w:val="24"/>
                <w:szCs w:val="24"/>
                <w:lang w:val="en-US"/>
              </w:rPr>
              <w:lastRenderedPageBreak/>
              <w:t>резервуаров, весом до 2 кг/штука)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7,1000</w:t>
            </w:r>
          </w:p>
        </w:tc>
      </w:tr>
      <w:tr w:rsidR="009E662F" w:rsidRPr="0079516A">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9516A" w:rsidRDefault="009E662F" w:rsidP="00760872">
            <w:pPr>
              <w:rPr>
                <w:b/>
                <w:bCs/>
                <w:sz w:val="22"/>
                <w:szCs w:val="22"/>
                <w:lang w:val="ru-MO"/>
              </w:rPr>
            </w:pPr>
            <w:r w:rsidRPr="0079516A">
              <w:rPr>
                <w:b/>
                <w:bCs/>
                <w:sz w:val="22"/>
                <w:szCs w:val="22"/>
                <w:lang w:val="ru-MO"/>
              </w:rPr>
              <w:t xml:space="preserve">1.4. Прокладка полиэт. трубопровода в футляре </w:t>
            </w:r>
            <w:r w:rsidRPr="00B40365">
              <w:rPr>
                <w:b/>
                <w:bCs/>
                <w:sz w:val="22"/>
                <w:szCs w:val="22"/>
                <w:lang w:val="en-US"/>
              </w:rPr>
              <w:t>D</w:t>
            </w:r>
            <w:r w:rsidRPr="0079516A">
              <w:rPr>
                <w:b/>
                <w:bCs/>
                <w:sz w:val="22"/>
                <w:szCs w:val="22"/>
                <w:lang w:val="ru-MO"/>
              </w:rPr>
              <w:t>63</w:t>
            </w:r>
            <w:r w:rsidRPr="00B40365">
              <w:rPr>
                <w:b/>
                <w:bCs/>
                <w:sz w:val="22"/>
                <w:szCs w:val="22"/>
                <w:lang w:val="en-US"/>
              </w:rPr>
              <w:t>x</w:t>
            </w:r>
            <w:r w:rsidRPr="0079516A">
              <w:rPr>
                <w:b/>
                <w:bCs/>
                <w:sz w:val="22"/>
                <w:szCs w:val="22"/>
                <w:lang w:val="ru-MO"/>
              </w:rPr>
              <w:t xml:space="preserve">5,8 </w:t>
            </w:r>
            <w:r w:rsidRPr="00B40365">
              <w:rPr>
                <w:b/>
                <w:bCs/>
                <w:sz w:val="22"/>
                <w:szCs w:val="22"/>
                <w:lang w:val="en-US"/>
              </w:rPr>
              <w:t>L</w:t>
            </w:r>
            <w:r w:rsidRPr="0079516A">
              <w:rPr>
                <w:b/>
                <w:bCs/>
                <w:sz w:val="22"/>
                <w:szCs w:val="22"/>
                <w:lang w:val="ru-MO"/>
              </w:rPr>
              <w:t>=6,5м (УПГ8-1)-1шт</w:t>
            </w:r>
          </w:p>
          <w:p w:rsidR="009E662F" w:rsidRPr="0079516A" w:rsidRDefault="009E662F" w:rsidP="00760872">
            <w:pPr>
              <w:rPr>
                <w:sz w:val="24"/>
                <w:szCs w:val="24"/>
                <w:lang w:val="ru-MO"/>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tubului de protectie, din polietilena, la traversari de drumuri, tubul avind diametrul de 200 mm    (Укладка защитных полиэтиленовых футляров на пересечении дорог, диаметр футляра 200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6,5000</w:t>
            </w:r>
          </w:p>
        </w:tc>
      </w:tr>
      <w:tr w:rsidR="009E662F" w:rsidRPr="0079516A">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9516A" w:rsidRDefault="009E662F" w:rsidP="00760872">
            <w:pPr>
              <w:rPr>
                <w:b/>
                <w:bCs/>
                <w:sz w:val="22"/>
                <w:szCs w:val="22"/>
                <w:lang w:val="ru-MO"/>
              </w:rPr>
            </w:pPr>
            <w:r w:rsidRPr="0079516A">
              <w:rPr>
                <w:b/>
                <w:bCs/>
                <w:sz w:val="22"/>
                <w:szCs w:val="22"/>
                <w:lang w:val="ru-MO"/>
              </w:rPr>
              <w:t xml:space="preserve">1.5. Контрольная ПЭ трубка </w:t>
            </w:r>
            <w:r w:rsidRPr="00B40365">
              <w:rPr>
                <w:b/>
                <w:bCs/>
                <w:sz w:val="22"/>
                <w:szCs w:val="22"/>
                <w:lang w:val="en-US"/>
              </w:rPr>
              <w:t>Dn</w:t>
            </w:r>
            <w:r w:rsidRPr="0079516A">
              <w:rPr>
                <w:b/>
                <w:bCs/>
                <w:sz w:val="22"/>
                <w:szCs w:val="22"/>
                <w:lang w:val="ru-MO"/>
              </w:rPr>
              <w:t xml:space="preserve">32 </w:t>
            </w:r>
            <w:r w:rsidRPr="00B40365">
              <w:rPr>
                <w:b/>
                <w:bCs/>
                <w:sz w:val="22"/>
                <w:szCs w:val="22"/>
                <w:lang w:val="en-US"/>
              </w:rPr>
              <w:t>c</w:t>
            </w:r>
            <w:r w:rsidRPr="0079516A">
              <w:rPr>
                <w:b/>
                <w:bCs/>
                <w:sz w:val="22"/>
                <w:szCs w:val="22"/>
                <w:lang w:val="ru-MO"/>
              </w:rPr>
              <w:t xml:space="preserve"> ковером УПГ-25-(1шт)</w:t>
            </w:r>
          </w:p>
          <w:p w:rsidR="009E662F" w:rsidRPr="0079516A" w:rsidRDefault="009E662F" w:rsidP="00760872">
            <w:pPr>
              <w:rPr>
                <w:sz w:val="24"/>
                <w:szCs w:val="24"/>
                <w:lang w:val="ru-MO"/>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GA07A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Rasuflatoare pentru canalizarea scaparilor de gaze sub 200 mm (Вентиляционное отверстие для высвобождения газа, менее 200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CD52C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Zidarie din caramida la stilpi format 250 x 120 x 65 dreptunghiulari nearmati cu inaltimea pina la 4 m (Кирпичная кладка прямоугольных колонн, неармированных, высотой до 4 м, размерами кирпича 250х120х65 мм)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Полуцилиндр из полиэтиленовой трубы ф250мм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IzL07A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Izolatie anticoroziva executata mecanizat in statie, la tevi de otel, cu stratul exterior de hirtie, izolatia fiind normala (Антикоррозионная защита стальных труб, механизированным способом на станции, с бумажным наружным слоем, нормальная изоляция)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DB16B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Imbracaminte de beton asfaltic cu agregate marunte, executata la cald, in grosime de 3,0 cm cu asternere manuala(Покрытие асфальтобетонное с мелким заполнителем, выполненное горячим способом, толщиной 3,0 см вручную)</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piatra sparta (Слой основания из бута)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0,0600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1.6. Материалы для заделки РЕ футляра</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Пенополимерный материал</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Пакля смоляная ленточная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9E662F" w:rsidRPr="0079516A">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9516A" w:rsidRDefault="009E662F" w:rsidP="00760872">
            <w:pPr>
              <w:rPr>
                <w:b/>
                <w:bCs/>
                <w:sz w:val="22"/>
                <w:szCs w:val="22"/>
                <w:lang w:val="ru-MO"/>
              </w:rPr>
            </w:pPr>
            <w:r w:rsidRPr="0079516A">
              <w:rPr>
                <w:b/>
                <w:bCs/>
                <w:sz w:val="22"/>
                <w:szCs w:val="22"/>
                <w:lang w:val="ru-MO"/>
              </w:rPr>
              <w:t>1.7. Пересечение полиэтиленового газопровода с канализацией (УПГ31-4)-1шт</w:t>
            </w:r>
          </w:p>
          <w:p w:rsidR="009E662F" w:rsidRPr="0079516A" w:rsidRDefault="009E662F" w:rsidP="00760872">
            <w:pPr>
              <w:rPr>
                <w:sz w:val="24"/>
                <w:szCs w:val="24"/>
                <w:lang w:val="ru-MO"/>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GD52F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pentru conducte de distributie, montata in sant, cu diametrul de 160 mm (Газопроводы, прокладываемые в траншеях, из полиэтиленовых труб, диам. 160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pentru conducte de distributie, montata in sant, cu diametrul pina la 63 mm (Газопроводы, прокладываемые в траншеях, из полиэтиленовых труб, диам. до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AcF03A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0,6000</w:t>
            </w:r>
          </w:p>
        </w:tc>
      </w:tr>
      <w:tr w:rsidR="009E662F" w:rsidRPr="0079516A">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9516A" w:rsidRDefault="009E662F" w:rsidP="00760872">
            <w:pPr>
              <w:rPr>
                <w:b/>
                <w:bCs/>
                <w:sz w:val="22"/>
                <w:szCs w:val="22"/>
                <w:lang w:val="ru-MO"/>
              </w:rPr>
            </w:pPr>
            <w:r w:rsidRPr="0079516A">
              <w:rPr>
                <w:b/>
                <w:bCs/>
                <w:sz w:val="22"/>
                <w:szCs w:val="22"/>
                <w:lang w:val="ru-MO"/>
              </w:rPr>
              <w:t>1.8. Вход-выход из земли полиэтиленового газопровода УПГ1-1-1шт</w:t>
            </w:r>
          </w:p>
          <w:p w:rsidR="009E662F" w:rsidRPr="0079516A" w:rsidRDefault="009E662F" w:rsidP="00760872">
            <w:pPr>
              <w:rPr>
                <w:sz w:val="24"/>
                <w:szCs w:val="24"/>
                <w:lang w:val="ru-MO"/>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GA08A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Tub de protectie din teava de otel, montat in sant, la traversari de drumuri, pentru protectia conductei, tubul avind Dn 219 x 8 mm (Прокладка стальной трубы для защиты трубопроводов, в траншеи, при проходе через дороги, диам. трубы 219 х 8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Imbinare de ramificatie, prin sudura cu flacara oxiacetilenica si cu arc electric, a tevilor avind Dn 50 mm (Соединение ответвлений труб  кислородно-ацетиленовой и дуговой электросваркой, диам. трубы 50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Пакля смоляная ленточная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1,8000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Пенополимерный материал</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CA03B3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manual si turnarea cu mijloace clasice beton simplu clasa C 10/8 (Bc 10/B 150) (Устройство бетонных фундаментов, цоколей, подпорных стен, стен ниже нулевой отметки, приготовление бетона вручную и укладка его типичными средствами, бетон класса...)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Коробка клемная в комплекте</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Confectii metalice diverse, montate aparent: </w:t>
            </w:r>
            <w:r w:rsidRPr="00B40365">
              <w:rPr>
                <w:sz w:val="24"/>
                <w:szCs w:val="24"/>
                <w:lang w:val="en-US"/>
              </w:rPr>
              <w:lastRenderedPageBreak/>
              <w:t xml:space="preserve">parapeti si panouri despartitoare pentru balcon (Монтаж наружных металлических изделий, парапетов и разделительных перегородок балконов)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3,8800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pentru conducte de distributie, montata in sant, cu diametrul pina la 63 mm (Газопроводы, прокладываемые в траншеях, из полиэтиленовых труб, диам. до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otel pentru conducte colectoare sau de distributie, montata in sant, avind Dn 50 mm (Прокладка стальной трубы для коллекторных или распределительных трубопроводов, в траншеи, диам. 50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Imbinarea prin sudura de tip electrofuziune intre teava si fiting (mufe, teu, cot) din polietilena, tevile avind diametrul de 32, 40, 50, 63 mm (Электрофузионная сварка полиэтиленовых труб и фитингов (муфты, тройники, отводы), диам. трубы 32, 40, 50,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Imbinarea prin sudura de tip electrofuziune intre teava si fiting (mufe, teu, cot) din polietilena, tevile avind diametrul de 32, 40, 50, 63 mm (Электрофузионная сварка полиэтиленовых труб и фитингов (муфты, тройники, отводы), диам. трубы 32, 40, 50,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1.9. Контрольная ПЭ трубка Dn 32 с ковером УПГ-25-(1шт)</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GA07A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Rasuflatoare pentru canalizarea scaparilor de gaze sub 200 mm (Вентиляционное отверстие для высвобождения газа, менее 200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pentru conducte de distributie, montata in sant, cu diametrul de 90 mm (Газопроводы, прокладываемые в траншеях, из полиэтиленовых труб, диам. 90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Полуцилиндр из полиэтиленовой трубы ф250мм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IzL07A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Izolatie anticoroziva executata mecanizat in statie, la tevi de otel, cu stratul exterior de hirtie, izolatia fiind normala (Антикоррозионная защита стальных труб, механизированным способом на станции, с </w:t>
            </w:r>
            <w:r w:rsidRPr="00B40365">
              <w:rPr>
                <w:sz w:val="24"/>
                <w:szCs w:val="24"/>
                <w:lang w:val="en-US"/>
              </w:rPr>
              <w:lastRenderedPageBreak/>
              <w:t>бумажным наружным слоем, нормальная изоляция)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DB16B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Imbracaminte de beton asfaltic cu agregate marunte, executata la cald, in grosime de 3,0 cm cu asternere manuala(Покрытие асфальтобетонное с мелким заполнителем, выполненное горячим способом, толщиной 3,0 см вручную)</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piatra sparta (Слой основания из бута)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0,0600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1.10. Врезка в сущ. подземный газ-д с/д d50/d40 п/эт- (УПГ-29-2)-1шт</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Imbinarea prin sudura de tip electrofuziune intre teava si fiting (mufe, teu, cot) din polietilena, tevile avind diametrul de 32, 40, 50, 63 mm (Электрофузионная сварка полиэтиленовых труб и фитингов (муфты, тройники, отводы), диам. трубы 32, 40, 50,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GD54A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Imbinarea prin sudura de tip electrofuziune intre teava si fiting (mufe, teu, cot) din polietilena, tevile avind diametrul de 32, 40, 50, 63 mm (Электрофузионная сварка полиэтиленовых труб и фитингов (муфты, тройники, отводы), диам. трубы 32, 40, 50, 63 мм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1.11. Ограждение ШГРП и Узла учета газа</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CO06B3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Imprejmuiri din plasa de sirma cu panouri de gard din rama de otelrotund fixata  pe stilpi din beton armat prefabricat montati la 2 m distanta interax prin burare cu piatra sparta, cu inaltimea la coama de 2,05 m, pentru utilizarea de stilpi metalici fixati in beton turnat pe santier (Ограждения из проволочной сетки с панелями ограждения из круглых стальных рам, по металлическим столбам, на расстоянии 2 м друг от друга, высотой 2,05м, с заливкой бетона, приготовленного на стройплощадке)</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12,5000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nisip (Слой основания из песка)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piatra sparta (Слой основания из бута)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0,1500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1.12. Разработка и восстановление а-б покрытия дороги S=3,5m2</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DC04A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cu masina cu discuri diamantate a rosturilor de contractie si dilatatie in betonul de uzura la piste aeroportuare ((Резка машиной с алмазными дисками температурных и деформационных швов в износостойком бетоне полос аэропортов)</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14,0000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DI109</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Decaparea mecanizata a imbracamintei din beton asfaltic (Разборка существующего асфальтобетонного покрытия механизированным способом)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0,2500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TsC03C1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III (Разработка грунта в отвал экскаватором 0,40-0,70 м3 с двигателем внутреннего сгорания и гидравлическим управлением, грунт естественной влажности, III категории)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nisip (Слой основания из песка)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0,3500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piatra sparta (Слой основания из бута)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0,6300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DB16F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Imbracaminte de beton asfaltic cu agregate marunte, executata la cald, in grosime de 3,0 cm, cu asternere mecanica (Покрытие асфальтобетонное с мелким заполнителем, выполненное горячим способом, толщиной 3,0 см механически)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DB19E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Imbracaminte de beton asfaltic cu agregat mare, executata la cald, in grosime de 4,0 cm , cu asternere mecanica (Покрытие из асфальтобетона с крупным наполнителем, выполненное горячим сопсобом, толщиной 4,0 см, механизированно)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3,5000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1.13. Evacuarea gunoiului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TsC03G1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III (Разработка грунта экскаватором 0,40-0,70 м3 с двигателем внутреннего сгорания и гидравлическим управлением, с разгрузкой в автомобили, грунтестественной влажножности, III категории)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62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TsI51A3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10 t la distanta de: 3 km (Транспортировка грунта автосамосвалами грузоподъемностью 10 тн на расстояние 3 км)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1,0500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Lucrari montarea</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IA52A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Cutie metalica pentru protectia  contorului de gaze (Металлический ящик для защиты газового счетчика)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08-02-472-2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Заземлитель горизонтальный из стали: полосовой сечением 160 мм2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0,1600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08-02-471-4</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Заземлитель вертикальный из круглой стали диаметром, мм: 16</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 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1,1000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3. Utilaj</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de piata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ШГРП с 2-мя регуляторами давления DKR-70, c двумя линиями редуцирования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1,0000</w:t>
            </w:r>
          </w:p>
        </w:tc>
      </w:tr>
    </w:tbl>
    <w:p w:rsidR="000F5FE4" w:rsidRDefault="000F5FE4"/>
    <w:sectPr w:rsidR="000F5FE4" w:rsidSect="0079516A">
      <w:pgSz w:w="11907" w:h="16840" w:code="9"/>
      <w:pgMar w:top="851" w:right="992" w:bottom="426"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0F5FE4"/>
    <w:rsid w:val="00170791"/>
    <w:rsid w:val="001F276C"/>
    <w:rsid w:val="002C2F63"/>
    <w:rsid w:val="002D0B98"/>
    <w:rsid w:val="0035143B"/>
    <w:rsid w:val="00606D75"/>
    <w:rsid w:val="006269B0"/>
    <w:rsid w:val="006C1DA7"/>
    <w:rsid w:val="006D228E"/>
    <w:rsid w:val="00717798"/>
    <w:rsid w:val="00760872"/>
    <w:rsid w:val="0076293C"/>
    <w:rsid w:val="00780BEC"/>
    <w:rsid w:val="0079516A"/>
    <w:rsid w:val="007F2714"/>
    <w:rsid w:val="008B47FF"/>
    <w:rsid w:val="008D03E4"/>
    <w:rsid w:val="008D0B61"/>
    <w:rsid w:val="009D30EA"/>
    <w:rsid w:val="009E662F"/>
    <w:rsid w:val="00A22AE5"/>
    <w:rsid w:val="00A47D3B"/>
    <w:rsid w:val="00B40365"/>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alloon Text"/>
    <w:basedOn w:val="a"/>
    <w:link w:val="a5"/>
    <w:uiPriority w:val="99"/>
    <w:semiHidden/>
    <w:unhideWhenUsed/>
    <w:rsid w:val="0079516A"/>
    <w:rPr>
      <w:rFonts w:ascii="Segoe UI" w:hAnsi="Segoe UI" w:cs="Segoe UI"/>
      <w:sz w:val="18"/>
      <w:szCs w:val="18"/>
    </w:rPr>
  </w:style>
  <w:style w:type="character" w:customStyle="1" w:styleId="a5">
    <w:name w:val="Текст выноски Знак"/>
    <w:basedOn w:val="a0"/>
    <w:link w:val="a4"/>
    <w:uiPriority w:val="99"/>
    <w:semiHidden/>
    <w:locked/>
    <w:rsid w:val="0079516A"/>
    <w:rPr>
      <w:rFonts w:ascii="Segoe UI"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2289</Words>
  <Characters>13049</Characters>
  <Application>Microsoft Office Word</Application>
  <DocSecurity>0</DocSecurity>
  <Lines>108</Lines>
  <Paragraphs>30</Paragraphs>
  <ScaleCrop>false</ScaleCrop>
  <Company>SPecialiST RePack</Company>
  <LinksUpToDate>false</LinksUpToDate>
  <CharactersWithSpaces>15308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cp:revision>
  <cp:lastPrinted>2022-04-20T03:57:00Z</cp:lastPrinted>
  <dcterms:created xsi:type="dcterms:W3CDTF">2022-08-26T12:31:00Z</dcterms:created>
  <dcterms:modified xsi:type="dcterms:W3CDTF">2022-08-26T12:31:00Z</dcterms:modified>
</cp:coreProperties>
</file>